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76DC84" w14:textId="5DC746DC" w:rsidR="00EE6C1C" w:rsidRDefault="003F0D5F" w:rsidP="003F0D5F">
      <w:pPr>
        <w:jc w:val="center"/>
        <w:rPr>
          <w:rFonts w:cstheme="minorHAnsi"/>
          <w:sz w:val="24"/>
          <w:szCs w:val="24"/>
          <w:u w:val="single"/>
        </w:rPr>
      </w:pPr>
      <w:r>
        <w:rPr>
          <w:rFonts w:cstheme="minorHAnsi"/>
          <w:sz w:val="24"/>
          <w:szCs w:val="24"/>
          <w:u w:val="single"/>
        </w:rPr>
        <w:t xml:space="preserve">Free School Throughout Education </w:t>
      </w:r>
    </w:p>
    <w:p w14:paraId="40F6527E" w14:textId="7DCEA81F" w:rsidR="003F0D5F" w:rsidRDefault="003F0D5F" w:rsidP="003F0D5F">
      <w:pPr>
        <w:rPr>
          <w:rFonts w:cstheme="minorHAnsi"/>
          <w:sz w:val="24"/>
          <w:szCs w:val="24"/>
        </w:rPr>
      </w:pPr>
      <w:r>
        <w:rPr>
          <w:rFonts w:cstheme="minorHAnsi"/>
          <w:sz w:val="24"/>
          <w:szCs w:val="24"/>
        </w:rPr>
        <w:t>In this essay I will critically evaluate how Free Schools</w:t>
      </w:r>
      <w:r w:rsidR="00A019DD">
        <w:rPr>
          <w:rFonts w:cstheme="minorHAnsi"/>
          <w:sz w:val="24"/>
          <w:szCs w:val="24"/>
        </w:rPr>
        <w:t xml:space="preserve"> in England</w:t>
      </w:r>
      <w:r>
        <w:rPr>
          <w:rFonts w:cstheme="minorHAnsi"/>
          <w:sz w:val="24"/>
          <w:szCs w:val="24"/>
        </w:rPr>
        <w:t xml:space="preserve"> can include pupils throughout their time in education but I will also depict critically about how Free Schools can also make children feel that they are not included; this could be examples such as free school meals, on school trips etc. </w:t>
      </w:r>
    </w:p>
    <w:p w14:paraId="7E321DF6" w14:textId="4B5B7B2E" w:rsidR="003F0D5F" w:rsidRDefault="003F0D5F" w:rsidP="003F0D5F">
      <w:pPr>
        <w:rPr>
          <w:rFonts w:cstheme="minorHAnsi"/>
          <w:sz w:val="24"/>
          <w:szCs w:val="24"/>
        </w:rPr>
      </w:pPr>
      <w:r>
        <w:rPr>
          <w:rFonts w:cstheme="minorHAnsi"/>
          <w:sz w:val="24"/>
          <w:szCs w:val="24"/>
        </w:rPr>
        <w:t xml:space="preserve">During your time in school – you will see some children who do have to have free school meals, maybe some money off their school trips; also in their school trips have to have set pack lunches that the school canteen staff have made for them – because they do have free school meals; in one way it can be inclusive because young children do not go without in their lunches – but in another way they can be made to feel that they are not included and can be secluded due to living in poorer areas than their class mates. </w:t>
      </w:r>
    </w:p>
    <w:p w14:paraId="6405A611" w14:textId="4EB9480F" w:rsidR="003F0D5F" w:rsidRDefault="003F0D5F" w:rsidP="003F0D5F">
      <w:pPr>
        <w:rPr>
          <w:rFonts w:cstheme="minorHAnsi"/>
          <w:sz w:val="24"/>
          <w:szCs w:val="24"/>
        </w:rPr>
      </w:pPr>
      <w:sdt>
        <w:sdtPr>
          <w:rPr>
            <w:rFonts w:cstheme="minorHAnsi"/>
            <w:sz w:val="24"/>
            <w:szCs w:val="24"/>
          </w:rPr>
          <w:id w:val="1180934738"/>
          <w:citation/>
        </w:sdtPr>
        <w:sdtContent>
          <w:r>
            <w:rPr>
              <w:rFonts w:cstheme="minorHAnsi"/>
              <w:sz w:val="24"/>
              <w:szCs w:val="24"/>
            </w:rPr>
            <w:fldChar w:fldCharType="begin"/>
          </w:r>
          <w:r>
            <w:rPr>
              <w:rFonts w:cstheme="minorHAnsi"/>
              <w:sz w:val="24"/>
              <w:szCs w:val="24"/>
            </w:rPr>
            <w:instrText xml:space="preserve"> CITATION Dep182 \l 2057 </w:instrText>
          </w:r>
          <w:r>
            <w:rPr>
              <w:rFonts w:cstheme="minorHAnsi"/>
              <w:sz w:val="24"/>
              <w:szCs w:val="24"/>
            </w:rPr>
            <w:fldChar w:fldCharType="separate"/>
          </w:r>
          <w:r w:rsidRPr="003F0D5F">
            <w:rPr>
              <w:rFonts w:cstheme="minorHAnsi"/>
              <w:noProof/>
              <w:sz w:val="24"/>
              <w:szCs w:val="24"/>
            </w:rPr>
            <w:t>(Education, Free School Meals , 2018)</w:t>
          </w:r>
          <w:r>
            <w:rPr>
              <w:rFonts w:cstheme="minorHAnsi"/>
              <w:sz w:val="24"/>
              <w:szCs w:val="24"/>
            </w:rPr>
            <w:fldChar w:fldCharType="end"/>
          </w:r>
        </w:sdtContent>
      </w:sdt>
      <w:r>
        <w:rPr>
          <w:rFonts w:cstheme="minorHAnsi"/>
          <w:sz w:val="24"/>
          <w:szCs w:val="24"/>
        </w:rPr>
        <w:t xml:space="preserve"> states that “between January 2017 and January 2018 the number of pupils across all school types rose by 66,000” </w:t>
      </w:r>
      <w:r w:rsidR="006631D9">
        <w:rPr>
          <w:rFonts w:cstheme="minorHAnsi"/>
          <w:sz w:val="24"/>
          <w:szCs w:val="24"/>
        </w:rPr>
        <w:t xml:space="preserve">This quotation states that within twelve months of young pupils in education; 66,000 young children have to have free school meals – this could be due to the fact of how much money the parents earn on an annually basis. </w:t>
      </w:r>
    </w:p>
    <w:p w14:paraId="350E4C61" w14:textId="471721F4" w:rsidR="006631D9" w:rsidRDefault="006631D9" w:rsidP="006631D9">
      <w:pPr>
        <w:rPr>
          <w:rFonts w:cstheme="minorHAnsi"/>
          <w:sz w:val="24"/>
          <w:szCs w:val="24"/>
        </w:rPr>
      </w:pPr>
      <w:r w:rsidRPr="006631D9">
        <w:rPr>
          <w:rFonts w:cstheme="minorHAnsi"/>
          <w:sz w:val="24"/>
          <w:szCs w:val="24"/>
        </w:rPr>
        <w:t xml:space="preserve">It is depicted that in England in January 2018 – the people who are able entitled to free school meals </w:t>
      </w:r>
      <w:r>
        <w:rPr>
          <w:rFonts w:cstheme="minorHAnsi"/>
          <w:sz w:val="24"/>
          <w:szCs w:val="24"/>
        </w:rPr>
        <w:t>–</w:t>
      </w:r>
      <w:r w:rsidRPr="006631D9">
        <w:rPr>
          <w:rFonts w:cstheme="minorHAnsi"/>
          <w:sz w:val="24"/>
          <w:szCs w:val="24"/>
        </w:rPr>
        <w:t xml:space="preserve"> </w:t>
      </w:r>
    </w:p>
    <w:p w14:paraId="4C0AD6F8" w14:textId="3A4A41D5" w:rsidR="006631D9" w:rsidRDefault="006631D9" w:rsidP="006631D9">
      <w:pPr>
        <w:pStyle w:val="ListParagraph"/>
        <w:numPr>
          <w:ilvl w:val="0"/>
          <w:numId w:val="2"/>
        </w:numPr>
        <w:rPr>
          <w:rFonts w:cstheme="minorHAnsi"/>
          <w:sz w:val="24"/>
          <w:szCs w:val="24"/>
        </w:rPr>
      </w:pPr>
      <w:r>
        <w:rPr>
          <w:rFonts w:cstheme="minorHAnsi"/>
          <w:sz w:val="24"/>
          <w:szCs w:val="24"/>
        </w:rPr>
        <w:t xml:space="preserve">People who were on income support. </w:t>
      </w:r>
    </w:p>
    <w:p w14:paraId="4DCC50D6" w14:textId="25E644DE" w:rsidR="006631D9" w:rsidRDefault="006631D9" w:rsidP="006631D9">
      <w:pPr>
        <w:pStyle w:val="ListParagraph"/>
        <w:numPr>
          <w:ilvl w:val="0"/>
          <w:numId w:val="2"/>
        </w:numPr>
        <w:rPr>
          <w:rFonts w:cstheme="minorHAnsi"/>
          <w:sz w:val="24"/>
          <w:szCs w:val="24"/>
        </w:rPr>
      </w:pPr>
      <w:r>
        <w:rPr>
          <w:rFonts w:cstheme="minorHAnsi"/>
          <w:sz w:val="24"/>
          <w:szCs w:val="24"/>
        </w:rPr>
        <w:t xml:space="preserve">Income – based </w:t>
      </w:r>
      <w:proofErr w:type="gramStart"/>
      <w:r>
        <w:rPr>
          <w:rFonts w:cstheme="minorHAnsi"/>
          <w:sz w:val="24"/>
          <w:szCs w:val="24"/>
        </w:rPr>
        <w:t>jobseekers</w:t>
      </w:r>
      <w:proofErr w:type="gramEnd"/>
      <w:r>
        <w:rPr>
          <w:rFonts w:cstheme="minorHAnsi"/>
          <w:sz w:val="24"/>
          <w:szCs w:val="24"/>
        </w:rPr>
        <w:t xml:space="preserve"> allowance. </w:t>
      </w:r>
    </w:p>
    <w:p w14:paraId="0DECBA4A" w14:textId="7CA6F920" w:rsidR="006631D9" w:rsidRDefault="006631D9" w:rsidP="006631D9">
      <w:pPr>
        <w:pStyle w:val="ListParagraph"/>
        <w:numPr>
          <w:ilvl w:val="0"/>
          <w:numId w:val="2"/>
        </w:numPr>
        <w:rPr>
          <w:rFonts w:cstheme="minorHAnsi"/>
          <w:sz w:val="24"/>
          <w:szCs w:val="24"/>
        </w:rPr>
      </w:pPr>
      <w:r>
        <w:rPr>
          <w:rFonts w:cstheme="minorHAnsi"/>
          <w:sz w:val="24"/>
          <w:szCs w:val="24"/>
        </w:rPr>
        <w:t xml:space="preserve">Income Related Employment and Support Allowance. </w:t>
      </w:r>
    </w:p>
    <w:p w14:paraId="035A3174" w14:textId="30869A8F" w:rsidR="006631D9" w:rsidRDefault="006631D9" w:rsidP="006631D9">
      <w:pPr>
        <w:pStyle w:val="ListParagraph"/>
        <w:numPr>
          <w:ilvl w:val="0"/>
          <w:numId w:val="2"/>
        </w:numPr>
        <w:rPr>
          <w:rFonts w:cstheme="minorHAnsi"/>
          <w:sz w:val="24"/>
          <w:szCs w:val="24"/>
        </w:rPr>
      </w:pPr>
      <w:r>
        <w:rPr>
          <w:rFonts w:cstheme="minorHAnsi"/>
          <w:sz w:val="24"/>
          <w:szCs w:val="24"/>
        </w:rPr>
        <w:t>The Guaranteed Element of State Pension Credit.</w:t>
      </w:r>
    </w:p>
    <w:p w14:paraId="36E4203D" w14:textId="1D9DA950" w:rsidR="006631D9" w:rsidRDefault="006631D9" w:rsidP="006631D9">
      <w:pPr>
        <w:rPr>
          <w:rFonts w:cstheme="minorHAnsi"/>
          <w:sz w:val="24"/>
          <w:szCs w:val="24"/>
        </w:rPr>
      </w:pPr>
      <w:r>
        <w:rPr>
          <w:rFonts w:cstheme="minorHAnsi"/>
          <w:sz w:val="24"/>
          <w:szCs w:val="24"/>
        </w:rPr>
        <w:t xml:space="preserve">It is stated that in the Department of Education Article that people who are earning under £7,400 annually can be eligible for free school meals. </w:t>
      </w:r>
      <w:sdt>
        <w:sdtPr>
          <w:rPr>
            <w:rFonts w:cstheme="minorHAnsi"/>
            <w:sz w:val="24"/>
            <w:szCs w:val="24"/>
          </w:rPr>
          <w:id w:val="-865900472"/>
          <w:citation/>
        </w:sdtPr>
        <w:sdtContent>
          <w:r>
            <w:rPr>
              <w:rFonts w:cstheme="minorHAnsi"/>
              <w:sz w:val="24"/>
              <w:szCs w:val="24"/>
            </w:rPr>
            <w:fldChar w:fldCharType="begin"/>
          </w:r>
          <w:r>
            <w:rPr>
              <w:rFonts w:cstheme="minorHAnsi"/>
              <w:sz w:val="24"/>
              <w:szCs w:val="24"/>
            </w:rPr>
            <w:instrText xml:space="preserve"> CITATION Dep181 \l 2057 </w:instrText>
          </w:r>
          <w:r>
            <w:rPr>
              <w:rFonts w:cstheme="minorHAnsi"/>
              <w:sz w:val="24"/>
              <w:szCs w:val="24"/>
            </w:rPr>
            <w:fldChar w:fldCharType="separate"/>
          </w:r>
          <w:r w:rsidRPr="006631D9">
            <w:rPr>
              <w:rFonts w:cstheme="minorHAnsi"/>
              <w:noProof/>
              <w:sz w:val="24"/>
              <w:szCs w:val="24"/>
            </w:rPr>
            <w:t>(Education, Free School Meals , April 2018 )</w:t>
          </w:r>
          <w:r>
            <w:rPr>
              <w:rFonts w:cstheme="minorHAnsi"/>
              <w:sz w:val="24"/>
              <w:szCs w:val="24"/>
            </w:rPr>
            <w:fldChar w:fldCharType="end"/>
          </w:r>
        </w:sdtContent>
      </w:sdt>
      <w:r>
        <w:rPr>
          <w:rFonts w:cstheme="minorHAnsi"/>
          <w:sz w:val="24"/>
          <w:szCs w:val="24"/>
        </w:rPr>
        <w:t xml:space="preserve"> states that parents who are also claiming child tax credit, which is </w:t>
      </w:r>
      <w:proofErr w:type="gramStart"/>
      <w:r>
        <w:rPr>
          <w:rFonts w:cstheme="minorHAnsi"/>
          <w:sz w:val="24"/>
          <w:szCs w:val="24"/>
        </w:rPr>
        <w:t>provided that</w:t>
      </w:r>
      <w:proofErr w:type="gramEnd"/>
      <w:r>
        <w:rPr>
          <w:rFonts w:cstheme="minorHAnsi"/>
          <w:sz w:val="24"/>
          <w:szCs w:val="24"/>
        </w:rPr>
        <w:t xml:space="preserve"> you are not entitled to working tax credit and also have an income of no more than £16,190. </w:t>
      </w:r>
    </w:p>
    <w:p w14:paraId="44751696" w14:textId="5AF05EFE" w:rsidR="006631D9" w:rsidRDefault="006631D9" w:rsidP="006631D9">
      <w:pPr>
        <w:rPr>
          <w:rFonts w:cstheme="minorHAnsi"/>
          <w:sz w:val="24"/>
          <w:szCs w:val="24"/>
        </w:rPr>
      </w:pPr>
    </w:p>
    <w:p w14:paraId="2E13B9EE" w14:textId="05CC83C3" w:rsidR="00A019DD" w:rsidRDefault="006631D9" w:rsidP="006631D9">
      <w:pPr>
        <w:rPr>
          <w:rFonts w:cstheme="minorHAnsi"/>
          <w:sz w:val="24"/>
          <w:szCs w:val="24"/>
        </w:rPr>
      </w:pPr>
      <w:r>
        <w:rPr>
          <w:rFonts w:cstheme="minorHAnsi"/>
          <w:sz w:val="24"/>
          <w:szCs w:val="24"/>
        </w:rPr>
        <w:t xml:space="preserve">One of the points I would also like to discuss is that Free School Meals are thought of to help families who are living in poverty and to make sure that the children have nutritious meals when they come into school. </w:t>
      </w:r>
      <w:r>
        <w:rPr>
          <w:rFonts w:cstheme="minorHAnsi"/>
          <w:sz w:val="24"/>
          <w:szCs w:val="24"/>
        </w:rPr>
        <w:br/>
      </w:r>
      <w:sdt>
        <w:sdtPr>
          <w:rPr>
            <w:rFonts w:cstheme="minorHAnsi"/>
            <w:sz w:val="24"/>
            <w:szCs w:val="24"/>
          </w:rPr>
          <w:id w:val="1791316974"/>
          <w:citation/>
        </w:sdtPr>
        <w:sdtContent>
          <w:r>
            <w:rPr>
              <w:rFonts w:cstheme="minorHAnsi"/>
              <w:sz w:val="24"/>
              <w:szCs w:val="24"/>
            </w:rPr>
            <w:fldChar w:fldCharType="begin"/>
          </w:r>
          <w:r>
            <w:rPr>
              <w:rFonts w:cstheme="minorHAnsi"/>
              <w:sz w:val="24"/>
              <w:szCs w:val="24"/>
            </w:rPr>
            <w:instrText xml:space="preserve"> CITATION Sam12 \l 2057 </w:instrText>
          </w:r>
          <w:r>
            <w:rPr>
              <w:rFonts w:cstheme="minorHAnsi"/>
              <w:sz w:val="24"/>
              <w:szCs w:val="24"/>
            </w:rPr>
            <w:fldChar w:fldCharType="separate"/>
          </w:r>
          <w:r w:rsidRPr="006631D9">
            <w:rPr>
              <w:rFonts w:cstheme="minorHAnsi"/>
              <w:noProof/>
              <w:sz w:val="24"/>
              <w:szCs w:val="24"/>
            </w:rPr>
            <w:t>(Sam Royston, 2012 )</w:t>
          </w:r>
          <w:r>
            <w:rPr>
              <w:rFonts w:cstheme="minorHAnsi"/>
              <w:sz w:val="24"/>
              <w:szCs w:val="24"/>
            </w:rPr>
            <w:fldChar w:fldCharType="end"/>
          </w:r>
        </w:sdtContent>
      </w:sdt>
      <w:r>
        <w:rPr>
          <w:rFonts w:cstheme="minorHAnsi"/>
          <w:sz w:val="24"/>
          <w:szCs w:val="24"/>
        </w:rPr>
        <w:t xml:space="preserve"> </w:t>
      </w:r>
      <w:r w:rsidR="00A019DD">
        <w:rPr>
          <w:rFonts w:cstheme="minorHAnsi"/>
          <w:sz w:val="24"/>
          <w:szCs w:val="24"/>
        </w:rPr>
        <w:t xml:space="preserve">stated in their article that “As well as providing vital financial support, for low income families, FSM also have important health and educational benefits for the children who receive them”. There are nutritious meals for children who may be living in disadvantaged backgrounds, this helps them to have a better day in their school day. </w:t>
      </w:r>
      <w:sdt>
        <w:sdtPr>
          <w:rPr>
            <w:rFonts w:cstheme="minorHAnsi"/>
            <w:sz w:val="24"/>
            <w:szCs w:val="24"/>
          </w:rPr>
          <w:id w:val="-1247409645"/>
          <w:citation/>
        </w:sdtPr>
        <w:sdtContent>
          <w:r w:rsidR="00A019DD">
            <w:rPr>
              <w:rFonts w:cstheme="minorHAnsi"/>
              <w:sz w:val="24"/>
              <w:szCs w:val="24"/>
            </w:rPr>
            <w:fldChar w:fldCharType="begin"/>
          </w:r>
          <w:r w:rsidR="00A019DD">
            <w:rPr>
              <w:rFonts w:cstheme="minorHAnsi"/>
              <w:sz w:val="24"/>
              <w:szCs w:val="24"/>
            </w:rPr>
            <w:instrText xml:space="preserve"> CITATION Sam12 \l 2057 </w:instrText>
          </w:r>
          <w:r w:rsidR="00A019DD">
            <w:rPr>
              <w:rFonts w:cstheme="minorHAnsi"/>
              <w:sz w:val="24"/>
              <w:szCs w:val="24"/>
            </w:rPr>
            <w:fldChar w:fldCharType="separate"/>
          </w:r>
          <w:r w:rsidR="00A019DD" w:rsidRPr="00A019DD">
            <w:rPr>
              <w:rFonts w:cstheme="minorHAnsi"/>
              <w:noProof/>
              <w:sz w:val="24"/>
              <w:szCs w:val="24"/>
            </w:rPr>
            <w:t>(Sam Royston, 2012 )</w:t>
          </w:r>
          <w:r w:rsidR="00A019DD">
            <w:rPr>
              <w:rFonts w:cstheme="minorHAnsi"/>
              <w:sz w:val="24"/>
              <w:szCs w:val="24"/>
            </w:rPr>
            <w:fldChar w:fldCharType="end"/>
          </w:r>
        </w:sdtContent>
      </w:sdt>
      <w:r w:rsidR="00A019DD">
        <w:rPr>
          <w:rFonts w:cstheme="minorHAnsi"/>
          <w:sz w:val="24"/>
          <w:szCs w:val="24"/>
        </w:rPr>
        <w:t xml:space="preserve"> also stated critically that “The loss of FSM entitlement on moving into full time paid work means that nearly a million children in poverty, in working families are not entitled to the benefit.” In this article – it states that even though that the FSM benefit is there to help families who are in Poverty backgrounds – if you are in poverty backgrounds and you have to work to live on the weekly basis; the children may not be entitled to FSM and therefore; could lose out on having their nutritious meals that is a necessity to them </w:t>
      </w:r>
      <w:r w:rsidR="00A019DD">
        <w:rPr>
          <w:rFonts w:cstheme="minorHAnsi"/>
          <w:sz w:val="24"/>
          <w:szCs w:val="24"/>
        </w:rPr>
        <w:lastRenderedPageBreak/>
        <w:t xml:space="preserve">and their family. </w:t>
      </w:r>
      <w:r w:rsidR="00A019DD">
        <w:rPr>
          <w:rFonts w:cstheme="minorHAnsi"/>
          <w:sz w:val="24"/>
          <w:szCs w:val="24"/>
        </w:rPr>
        <w:br/>
        <w:t xml:space="preserve">It states that the current eligibility criteria for FSM; means that parents who are working 16 hours or more per week lose their entitlement, it does not matter how little they earn. </w:t>
      </w:r>
    </w:p>
    <w:p w14:paraId="09B13D04" w14:textId="6084CCEF" w:rsidR="00A019DD" w:rsidRDefault="00A019DD" w:rsidP="006631D9">
      <w:pPr>
        <w:rPr>
          <w:rFonts w:cstheme="minorHAnsi"/>
          <w:sz w:val="24"/>
          <w:szCs w:val="24"/>
        </w:rPr>
      </w:pPr>
      <w:r>
        <w:rPr>
          <w:rFonts w:cstheme="minorHAnsi"/>
          <w:sz w:val="24"/>
          <w:szCs w:val="24"/>
        </w:rPr>
        <w:t>In this Article – it depicts that in England around 1.2 million children living in poverty are not entitled to have FSM.</w:t>
      </w:r>
    </w:p>
    <w:p w14:paraId="0B2D9E00" w14:textId="6FABBAAA" w:rsidR="00A019DD" w:rsidRDefault="00A019DD" w:rsidP="006631D9">
      <w:pPr>
        <w:rPr>
          <w:rFonts w:cstheme="minorHAnsi"/>
          <w:sz w:val="24"/>
          <w:szCs w:val="24"/>
        </w:rPr>
      </w:pPr>
      <w:r>
        <w:rPr>
          <w:rFonts w:cstheme="minorHAnsi"/>
          <w:sz w:val="24"/>
          <w:szCs w:val="24"/>
        </w:rPr>
        <w:t xml:space="preserve">Even when children have FSM – this can also have many benefits of inclusivity in Education – this can have an affect on their school clothing allowances, support with the school trips, music lessons and can also have support in leisure centres; but if you are working and have a low paid job – you will not be able to have this support for your children; which can have a detrimental affect on your children and also have an affect on you, as a parent; this is because you want to work but parents may feel guilty about their children not having the support they should have. </w:t>
      </w:r>
    </w:p>
    <w:p w14:paraId="6AB8C925" w14:textId="77777777" w:rsidR="00110E75" w:rsidRDefault="00110E75" w:rsidP="00110E75">
      <w:pPr>
        <w:rPr>
          <w:rFonts w:cstheme="minorHAnsi"/>
          <w:sz w:val="24"/>
          <w:szCs w:val="24"/>
        </w:rPr>
      </w:pPr>
      <w:r>
        <w:rPr>
          <w:rFonts w:cstheme="minorHAnsi"/>
          <w:sz w:val="24"/>
          <w:szCs w:val="24"/>
        </w:rPr>
        <w:t>Even though there is a big stigma to this day on FSM and children can go without, there is a advantage of having FSM, as I depicted before about having school clothing grants; The Royal Borough of Greenwich stated that with the school clothing grants, children and parents have these clothes due to being on FSM:-</w:t>
      </w:r>
    </w:p>
    <w:p w14:paraId="4E097080" w14:textId="77777777" w:rsidR="00110E75" w:rsidRDefault="00110E75" w:rsidP="00110E75">
      <w:pPr>
        <w:pStyle w:val="ListParagraph"/>
        <w:numPr>
          <w:ilvl w:val="0"/>
          <w:numId w:val="3"/>
        </w:numPr>
        <w:rPr>
          <w:rFonts w:cstheme="minorHAnsi"/>
          <w:sz w:val="24"/>
          <w:szCs w:val="24"/>
        </w:rPr>
      </w:pPr>
      <w:r>
        <w:rPr>
          <w:rFonts w:cstheme="minorHAnsi"/>
          <w:sz w:val="24"/>
          <w:szCs w:val="24"/>
        </w:rPr>
        <w:t>In Reception – they will have £40.</w:t>
      </w:r>
    </w:p>
    <w:p w14:paraId="5B2DB318" w14:textId="77777777" w:rsidR="00110E75" w:rsidRDefault="00110E75" w:rsidP="00110E75">
      <w:pPr>
        <w:pStyle w:val="ListParagraph"/>
        <w:numPr>
          <w:ilvl w:val="0"/>
          <w:numId w:val="3"/>
        </w:numPr>
        <w:rPr>
          <w:rFonts w:cstheme="minorHAnsi"/>
          <w:sz w:val="24"/>
          <w:szCs w:val="24"/>
        </w:rPr>
      </w:pPr>
      <w:r>
        <w:rPr>
          <w:rFonts w:cstheme="minorHAnsi"/>
          <w:sz w:val="24"/>
          <w:szCs w:val="24"/>
        </w:rPr>
        <w:t>Year Three - £40.</w:t>
      </w:r>
    </w:p>
    <w:p w14:paraId="033C7C56" w14:textId="77777777" w:rsidR="00110E75" w:rsidRDefault="00110E75" w:rsidP="00110E75">
      <w:pPr>
        <w:pStyle w:val="ListParagraph"/>
        <w:numPr>
          <w:ilvl w:val="0"/>
          <w:numId w:val="3"/>
        </w:numPr>
        <w:rPr>
          <w:rFonts w:cstheme="minorHAnsi"/>
          <w:sz w:val="24"/>
          <w:szCs w:val="24"/>
        </w:rPr>
      </w:pPr>
      <w:r>
        <w:rPr>
          <w:rFonts w:cstheme="minorHAnsi"/>
          <w:sz w:val="24"/>
          <w:szCs w:val="24"/>
        </w:rPr>
        <w:t>Year Seven - £100</w:t>
      </w:r>
    </w:p>
    <w:p w14:paraId="427A8FD6" w14:textId="77777777" w:rsidR="00110E75" w:rsidRDefault="00110E75" w:rsidP="00110E75">
      <w:pPr>
        <w:pStyle w:val="ListParagraph"/>
        <w:numPr>
          <w:ilvl w:val="0"/>
          <w:numId w:val="3"/>
        </w:numPr>
        <w:rPr>
          <w:rFonts w:cstheme="minorHAnsi"/>
          <w:sz w:val="24"/>
          <w:szCs w:val="24"/>
        </w:rPr>
      </w:pPr>
      <w:r>
        <w:rPr>
          <w:rFonts w:cstheme="minorHAnsi"/>
          <w:sz w:val="24"/>
          <w:szCs w:val="24"/>
        </w:rPr>
        <w:t>Year 9 – 70.</w:t>
      </w:r>
    </w:p>
    <w:p w14:paraId="72ECDF1B" w14:textId="77777777" w:rsidR="00110E75" w:rsidRDefault="00110E75" w:rsidP="00110E75">
      <w:pPr>
        <w:rPr>
          <w:rFonts w:cstheme="minorHAnsi"/>
          <w:sz w:val="24"/>
          <w:szCs w:val="24"/>
        </w:rPr>
      </w:pPr>
      <w:r>
        <w:rPr>
          <w:rFonts w:cstheme="minorHAnsi"/>
          <w:sz w:val="24"/>
          <w:szCs w:val="24"/>
        </w:rPr>
        <w:t xml:space="preserve">Even though this may feel like a good advantage to have for having FSM – thinking critically and analysing critically, it is a thought of; are them grants just for one school uniform? If the children grow out of them before the year ends, can they have another grant? If not, they will have to wear the uniform that will be too tight for them and that can also </w:t>
      </w:r>
      <w:proofErr w:type="gramStart"/>
      <w:r>
        <w:rPr>
          <w:rFonts w:cstheme="minorHAnsi"/>
          <w:sz w:val="24"/>
          <w:szCs w:val="24"/>
        </w:rPr>
        <w:t>have an effect on</w:t>
      </w:r>
      <w:proofErr w:type="gramEnd"/>
      <w:r>
        <w:rPr>
          <w:rFonts w:cstheme="minorHAnsi"/>
          <w:sz w:val="24"/>
          <w:szCs w:val="24"/>
        </w:rPr>
        <w:t xml:space="preserve"> the children because they may be teased by their classmates. </w:t>
      </w:r>
    </w:p>
    <w:p w14:paraId="2A250EE2" w14:textId="77777777" w:rsidR="00110E75" w:rsidRDefault="00110E75" w:rsidP="006631D9">
      <w:pPr>
        <w:rPr>
          <w:rFonts w:cstheme="minorHAnsi"/>
          <w:sz w:val="24"/>
          <w:szCs w:val="24"/>
        </w:rPr>
      </w:pPr>
    </w:p>
    <w:p w14:paraId="40861D98" w14:textId="79FD6069" w:rsidR="00A019DD" w:rsidRDefault="002F79EF" w:rsidP="006631D9">
      <w:pPr>
        <w:rPr>
          <w:rFonts w:cstheme="minorHAnsi"/>
          <w:sz w:val="24"/>
          <w:szCs w:val="24"/>
          <w:u w:val="single"/>
        </w:rPr>
      </w:pPr>
      <w:r w:rsidRPr="002F79EF">
        <w:rPr>
          <w:rFonts w:cstheme="minorHAnsi"/>
          <w:sz w:val="24"/>
          <w:szCs w:val="24"/>
          <w:u w:val="single"/>
        </w:rPr>
        <w:t>Another point I would like to depict on; is how family members must feel about working and earning little money and their current eligibility on FSM.</w:t>
      </w:r>
    </w:p>
    <w:p w14:paraId="0868881F" w14:textId="61E2BA26" w:rsidR="002F79EF" w:rsidRDefault="002F79EF" w:rsidP="006631D9">
      <w:pPr>
        <w:rPr>
          <w:rFonts w:cstheme="minorHAnsi"/>
          <w:sz w:val="24"/>
          <w:szCs w:val="24"/>
        </w:rPr>
      </w:pPr>
      <w:r>
        <w:rPr>
          <w:rFonts w:cstheme="minorHAnsi"/>
          <w:sz w:val="24"/>
          <w:szCs w:val="24"/>
        </w:rPr>
        <w:t xml:space="preserve">On the Article of FSM in England – it states that it has a substantial financial value - </w:t>
      </w:r>
      <w:sdt>
        <w:sdtPr>
          <w:rPr>
            <w:rFonts w:cstheme="minorHAnsi"/>
            <w:sz w:val="24"/>
            <w:szCs w:val="24"/>
          </w:rPr>
          <w:id w:val="339364195"/>
          <w:citation/>
        </w:sdtPr>
        <w:sdtContent>
          <w:r>
            <w:rPr>
              <w:rFonts w:cstheme="minorHAnsi"/>
              <w:sz w:val="24"/>
              <w:szCs w:val="24"/>
            </w:rPr>
            <w:fldChar w:fldCharType="begin"/>
          </w:r>
          <w:r>
            <w:rPr>
              <w:rFonts w:cstheme="minorHAnsi"/>
              <w:sz w:val="24"/>
              <w:szCs w:val="24"/>
            </w:rPr>
            <w:instrText xml:space="preserve"> CITATION Sam12 \l 2057 </w:instrText>
          </w:r>
          <w:r>
            <w:rPr>
              <w:rFonts w:cstheme="minorHAnsi"/>
              <w:sz w:val="24"/>
              <w:szCs w:val="24"/>
            </w:rPr>
            <w:fldChar w:fldCharType="separate"/>
          </w:r>
          <w:r w:rsidRPr="002F79EF">
            <w:rPr>
              <w:rFonts w:cstheme="minorHAnsi"/>
              <w:noProof/>
              <w:sz w:val="24"/>
              <w:szCs w:val="24"/>
            </w:rPr>
            <w:t>(Sam Royston, 2012 )</w:t>
          </w:r>
          <w:r>
            <w:rPr>
              <w:rFonts w:cstheme="minorHAnsi"/>
              <w:sz w:val="24"/>
              <w:szCs w:val="24"/>
            </w:rPr>
            <w:fldChar w:fldCharType="end"/>
          </w:r>
        </w:sdtContent>
      </w:sdt>
      <w:r>
        <w:rPr>
          <w:rFonts w:cstheme="minorHAnsi"/>
          <w:sz w:val="24"/>
          <w:szCs w:val="24"/>
        </w:rPr>
        <w:t xml:space="preserve"> states that in “secondary schools an average meal for a child is £1.93 per day, if that was times by 5 days a week that would equal up to £9.65 per school term week; if the child was in school for 38 weeks of the year it is averaged at £367 a year for one pupil”, that is before any child wanted more food – due to being a bit more hungry one day compared to others; some pupils do like to eat a bit more than what their entitlement is; this could have an effect on the child because the child may be hungry throughout the day of being in school. </w:t>
      </w:r>
    </w:p>
    <w:p w14:paraId="18E2507B" w14:textId="7B5D85B2" w:rsidR="002F79EF" w:rsidRDefault="002F79EF" w:rsidP="006631D9">
      <w:pPr>
        <w:rPr>
          <w:rFonts w:cstheme="minorHAnsi"/>
          <w:sz w:val="24"/>
          <w:szCs w:val="24"/>
        </w:rPr>
      </w:pPr>
      <w:r>
        <w:rPr>
          <w:rFonts w:cstheme="minorHAnsi"/>
          <w:sz w:val="24"/>
          <w:szCs w:val="24"/>
        </w:rPr>
        <w:t>If the average parent was working 16 hours per week – on an average wage of £6.08 per hour – their income would be £363, that is without their bills and as the FSM stated – it is on average £367 annually for meals that cost only £1.93 for their child.</w:t>
      </w:r>
    </w:p>
    <w:p w14:paraId="4DDF0236" w14:textId="601D3911" w:rsidR="002F79EF" w:rsidRDefault="002F79EF" w:rsidP="006631D9">
      <w:pPr>
        <w:rPr>
          <w:rFonts w:cstheme="minorHAnsi"/>
          <w:sz w:val="24"/>
          <w:szCs w:val="24"/>
        </w:rPr>
      </w:pPr>
      <w:r>
        <w:rPr>
          <w:rFonts w:cstheme="minorHAnsi"/>
          <w:sz w:val="24"/>
          <w:szCs w:val="24"/>
        </w:rPr>
        <w:lastRenderedPageBreak/>
        <w:t xml:space="preserve">The parents may not be able to afford </w:t>
      </w:r>
      <w:r w:rsidR="00C04F90">
        <w:rPr>
          <w:rFonts w:cstheme="minorHAnsi"/>
          <w:sz w:val="24"/>
          <w:szCs w:val="24"/>
        </w:rPr>
        <w:t xml:space="preserve">as little as £1.93 everyday for their child for food; and earning as little as that may not get you the benefit that your child will need to be included in FSM. If the parents are also living week-by-week, it is not fair for the child and parents to go without on something that could benefit them greatly, if they have also brothers and sisters who are also in education; the parents will have to support the children in their lunches and living on £363; by working 16 hours per week, the family could suffer greatly; due to the fact of not being eligible for FSM. </w:t>
      </w:r>
    </w:p>
    <w:p w14:paraId="5C2328BA" w14:textId="10AB7792" w:rsidR="00C04F90" w:rsidRDefault="00C04F90" w:rsidP="006631D9">
      <w:pPr>
        <w:rPr>
          <w:rFonts w:cstheme="minorHAnsi"/>
          <w:sz w:val="24"/>
          <w:szCs w:val="24"/>
          <w:u w:val="single"/>
        </w:rPr>
      </w:pPr>
      <w:r>
        <w:rPr>
          <w:rFonts w:cstheme="minorHAnsi"/>
          <w:sz w:val="24"/>
          <w:szCs w:val="24"/>
          <w:u w:val="single"/>
        </w:rPr>
        <w:t xml:space="preserve">Another point I would like to write upon; is the stigma of free school meals. </w:t>
      </w:r>
    </w:p>
    <w:p w14:paraId="1D16D7E9" w14:textId="792C6548" w:rsidR="00C04F90" w:rsidRDefault="00C04F90" w:rsidP="006631D9">
      <w:pPr>
        <w:rPr>
          <w:rFonts w:cstheme="minorHAnsi"/>
          <w:sz w:val="24"/>
          <w:szCs w:val="24"/>
        </w:rPr>
      </w:pPr>
      <w:r>
        <w:rPr>
          <w:rFonts w:cstheme="minorHAnsi"/>
          <w:sz w:val="24"/>
          <w:szCs w:val="24"/>
        </w:rPr>
        <w:t xml:space="preserve">In the article of FSM in England – the authors asked families about the stigma of FSM and if there is still </w:t>
      </w:r>
      <w:proofErr w:type="gramStart"/>
      <w:r>
        <w:rPr>
          <w:rFonts w:cstheme="minorHAnsi"/>
          <w:sz w:val="24"/>
          <w:szCs w:val="24"/>
        </w:rPr>
        <w:t>one;</w:t>
      </w:r>
      <w:proofErr w:type="gramEnd"/>
      <w:r>
        <w:rPr>
          <w:rFonts w:cstheme="minorHAnsi"/>
          <w:sz w:val="24"/>
          <w:szCs w:val="24"/>
        </w:rPr>
        <w:t xml:space="preserve"> in this time. When asked about FSM in England and the stigma; one family stated that their child has not claimed their entitlement of FSM; due to being bullied, teasing, and fear of the stigma of FSM. </w:t>
      </w:r>
    </w:p>
    <w:p w14:paraId="373661F5" w14:textId="591C18FC" w:rsidR="00C04F90" w:rsidRDefault="00C04F90" w:rsidP="006631D9">
      <w:pPr>
        <w:rPr>
          <w:rFonts w:cstheme="minorHAnsi"/>
          <w:sz w:val="24"/>
          <w:szCs w:val="24"/>
        </w:rPr>
      </w:pPr>
      <w:sdt>
        <w:sdtPr>
          <w:rPr>
            <w:rFonts w:cstheme="minorHAnsi"/>
            <w:sz w:val="24"/>
            <w:szCs w:val="24"/>
          </w:rPr>
          <w:id w:val="1461149324"/>
          <w:citation/>
        </w:sdtPr>
        <w:sdtContent>
          <w:r>
            <w:rPr>
              <w:rFonts w:cstheme="minorHAnsi"/>
              <w:sz w:val="24"/>
              <w:szCs w:val="24"/>
            </w:rPr>
            <w:fldChar w:fldCharType="begin"/>
          </w:r>
          <w:r>
            <w:rPr>
              <w:rFonts w:cstheme="minorHAnsi"/>
              <w:sz w:val="24"/>
              <w:szCs w:val="24"/>
            </w:rPr>
            <w:instrText xml:space="preserve"> CITATION Rys \l 2057 </w:instrText>
          </w:r>
          <w:r>
            <w:rPr>
              <w:rFonts w:cstheme="minorHAnsi"/>
              <w:sz w:val="24"/>
              <w:szCs w:val="24"/>
            </w:rPr>
            <w:fldChar w:fldCharType="separate"/>
          </w:r>
          <w:r w:rsidRPr="00C04F90">
            <w:rPr>
              <w:rFonts w:cstheme="minorHAnsi"/>
              <w:noProof/>
              <w:sz w:val="24"/>
              <w:szCs w:val="24"/>
            </w:rPr>
            <w:t>(Farthing)</w:t>
          </w:r>
          <w:r>
            <w:rPr>
              <w:rFonts w:cstheme="minorHAnsi"/>
              <w:sz w:val="24"/>
              <w:szCs w:val="24"/>
            </w:rPr>
            <w:fldChar w:fldCharType="end"/>
          </w:r>
        </w:sdtContent>
      </w:sdt>
      <w:r>
        <w:rPr>
          <w:rFonts w:cstheme="minorHAnsi"/>
          <w:sz w:val="24"/>
          <w:szCs w:val="24"/>
        </w:rPr>
        <w:t xml:space="preserve"> </w:t>
      </w:r>
      <w:r w:rsidR="0025587C">
        <w:rPr>
          <w:rFonts w:cstheme="minorHAnsi"/>
          <w:sz w:val="24"/>
          <w:szCs w:val="24"/>
        </w:rPr>
        <w:t xml:space="preserve">stated that many students expressed that the lack of money, and the small food size that the school gives them; leaves the children hungry and that can have a detrimental effect on them – as they may not be able to concentrate in lessons due to the fact of being hungry. Even though having FSM does promote inclusivity in schools throughout the UK – it can be hard on pupils, parents and teachers to not be able to have the food they are entitled to or may not have enough of it. </w:t>
      </w:r>
    </w:p>
    <w:p w14:paraId="25F74F65" w14:textId="19D38540" w:rsidR="0025587C" w:rsidRDefault="0025587C" w:rsidP="006631D9">
      <w:pPr>
        <w:rPr>
          <w:rFonts w:cstheme="minorHAnsi"/>
          <w:sz w:val="24"/>
          <w:szCs w:val="24"/>
        </w:rPr>
      </w:pPr>
      <w:r>
        <w:rPr>
          <w:rFonts w:cstheme="minorHAnsi"/>
          <w:sz w:val="24"/>
          <w:szCs w:val="24"/>
        </w:rPr>
        <w:t xml:space="preserve">Some schools would also give you a voucher for FSM, even though it gives the children inclusivity of having a nutritious meal in school – it can also make the child feel different if they are having FSM vouchers and see that their peers are not having one. Some children may feel vulnerable and feel alone because they may have to queue </w:t>
      </w:r>
      <w:proofErr w:type="gramStart"/>
      <w:r>
        <w:rPr>
          <w:rFonts w:cstheme="minorHAnsi"/>
          <w:sz w:val="24"/>
          <w:szCs w:val="24"/>
        </w:rPr>
        <w:t>up;</w:t>
      </w:r>
      <w:proofErr w:type="gramEnd"/>
      <w:r>
        <w:rPr>
          <w:rFonts w:cstheme="minorHAnsi"/>
          <w:sz w:val="24"/>
          <w:szCs w:val="24"/>
        </w:rPr>
        <w:t xml:space="preserve"> in different queues to their peers or their friends. Some parents may spend money on food for packed lunches so their child can avoid being bullied </w:t>
      </w:r>
      <w:proofErr w:type="gramStart"/>
      <w:r>
        <w:rPr>
          <w:rFonts w:cstheme="minorHAnsi"/>
          <w:sz w:val="24"/>
          <w:szCs w:val="24"/>
        </w:rPr>
        <w:t>and also</w:t>
      </w:r>
      <w:proofErr w:type="gramEnd"/>
      <w:r>
        <w:rPr>
          <w:rFonts w:cstheme="minorHAnsi"/>
          <w:sz w:val="24"/>
          <w:szCs w:val="24"/>
        </w:rPr>
        <w:t xml:space="preserve"> may be targeted to be teased by other members of the school. It is stated that in the Children’s Society Report that “it revealed that 500,000 children of the 2.2 </w:t>
      </w:r>
      <w:proofErr w:type="gramStart"/>
      <w:r>
        <w:rPr>
          <w:rFonts w:cstheme="minorHAnsi"/>
          <w:sz w:val="24"/>
          <w:szCs w:val="24"/>
        </w:rPr>
        <w:t>million;</w:t>
      </w:r>
      <w:proofErr w:type="gramEnd"/>
      <w:r>
        <w:rPr>
          <w:rFonts w:cstheme="minorHAnsi"/>
          <w:sz w:val="24"/>
          <w:szCs w:val="24"/>
        </w:rPr>
        <w:t xml:space="preserve"> who were living in poverty did not take up the FSM vouchers, due partly to being teased or being bullied.” </w:t>
      </w:r>
    </w:p>
    <w:p w14:paraId="62ABAAB6" w14:textId="0EEFF3BF" w:rsidR="0025587C" w:rsidRDefault="0025587C" w:rsidP="006631D9">
      <w:pPr>
        <w:rPr>
          <w:rFonts w:cstheme="minorHAnsi"/>
          <w:sz w:val="24"/>
          <w:szCs w:val="24"/>
        </w:rPr>
      </w:pPr>
      <w:r>
        <w:rPr>
          <w:rFonts w:cstheme="minorHAnsi"/>
          <w:sz w:val="24"/>
          <w:szCs w:val="24"/>
        </w:rPr>
        <w:t>It is a known fact that the teasing and bullying can also be worse in secondary schools, this is because during your time in school you may not notice the children who have FSM</w:t>
      </w:r>
      <w:r w:rsidR="007377F2">
        <w:rPr>
          <w:rFonts w:cstheme="minorHAnsi"/>
          <w:sz w:val="24"/>
          <w:szCs w:val="24"/>
        </w:rPr>
        <w:t xml:space="preserve">, or may have paid into FSM cashless which helped remove the stigma. </w:t>
      </w:r>
    </w:p>
    <w:p w14:paraId="266697C4" w14:textId="043801E7" w:rsidR="007377F2" w:rsidRDefault="007377F2" w:rsidP="006631D9">
      <w:pPr>
        <w:rPr>
          <w:rFonts w:cstheme="minorHAnsi"/>
          <w:sz w:val="24"/>
          <w:szCs w:val="24"/>
        </w:rPr>
      </w:pPr>
      <w:r>
        <w:rPr>
          <w:rFonts w:cstheme="minorHAnsi"/>
          <w:sz w:val="24"/>
          <w:szCs w:val="24"/>
        </w:rPr>
        <w:t xml:space="preserve">In a News Report – The Guardian; they stated that thousands of children were shamed out of Free School Meals. In the News </w:t>
      </w:r>
      <w:proofErr w:type="gramStart"/>
      <w:r>
        <w:rPr>
          <w:rFonts w:cstheme="minorHAnsi"/>
          <w:sz w:val="24"/>
          <w:szCs w:val="24"/>
        </w:rPr>
        <w:t>Report;</w:t>
      </w:r>
      <w:proofErr w:type="gramEnd"/>
      <w:r>
        <w:rPr>
          <w:rFonts w:cstheme="minorHAnsi"/>
          <w:sz w:val="24"/>
          <w:szCs w:val="24"/>
        </w:rPr>
        <w:t xml:space="preserve"> it was covered by Angus Halford at ISER, University of Essex, looked at the effects of FSM. Halford stated that “Schools should let all classmates eat together, at the same time, to reduce any stigmatisation. Introducing anonymised payment schemes would also dramatically increase take-up.”</w:t>
      </w:r>
    </w:p>
    <w:p w14:paraId="73ADAE64" w14:textId="797EA000" w:rsidR="00110E75" w:rsidRDefault="00110E75" w:rsidP="006631D9">
      <w:pPr>
        <w:rPr>
          <w:rFonts w:cstheme="minorHAnsi"/>
          <w:sz w:val="24"/>
          <w:szCs w:val="24"/>
        </w:rPr>
      </w:pPr>
      <w:r>
        <w:rPr>
          <w:rFonts w:cstheme="minorHAnsi"/>
          <w:sz w:val="24"/>
          <w:szCs w:val="24"/>
        </w:rPr>
        <w:t xml:space="preserve">Going cashless in schools can reduce the sigma of young children living in poverty, and also being bullied and teased about having FSM – there is no embarrassment as all pupils have to have cashless system, whether it would be a fingerprint scanner or on a card – pupils can simply queue for the tills like everybody else, and swipe their card or put their finger on their fingerprint scanner without any body knowing they have FSM. It becomes impossible </w:t>
      </w:r>
      <w:r>
        <w:rPr>
          <w:rFonts w:cstheme="minorHAnsi"/>
          <w:sz w:val="24"/>
          <w:szCs w:val="24"/>
        </w:rPr>
        <w:lastRenderedPageBreak/>
        <w:t xml:space="preserve">for pupils to guess who has the FSM and the anonymity is protected. Self-esteem in pupils improve and there is one less conflict in the school. It can also relieve the risk of theft from pupils carrying money on them around school hours. </w:t>
      </w:r>
    </w:p>
    <w:p w14:paraId="09CD2394" w14:textId="1DDA96BF" w:rsidR="00110E75" w:rsidRDefault="00110E75" w:rsidP="006631D9">
      <w:pPr>
        <w:rPr>
          <w:rFonts w:cstheme="minorHAnsi"/>
          <w:sz w:val="24"/>
          <w:szCs w:val="24"/>
        </w:rPr>
      </w:pPr>
    </w:p>
    <w:p w14:paraId="65D5D6C8" w14:textId="6886FD45" w:rsidR="00110E75" w:rsidRDefault="003918AF" w:rsidP="006631D9">
      <w:pPr>
        <w:rPr>
          <w:rFonts w:cstheme="minorHAnsi"/>
          <w:sz w:val="24"/>
          <w:szCs w:val="24"/>
          <w:u w:val="single"/>
        </w:rPr>
      </w:pPr>
      <w:r>
        <w:rPr>
          <w:rFonts w:cstheme="minorHAnsi"/>
          <w:sz w:val="24"/>
          <w:szCs w:val="24"/>
          <w:u w:val="single"/>
        </w:rPr>
        <w:t>Breakfast Clubs in Schools</w:t>
      </w:r>
    </w:p>
    <w:p w14:paraId="784A5E88" w14:textId="67E769A2" w:rsidR="003918AF" w:rsidRDefault="003918AF" w:rsidP="006631D9">
      <w:pPr>
        <w:rPr>
          <w:rFonts w:cstheme="minorHAnsi"/>
          <w:sz w:val="24"/>
          <w:szCs w:val="24"/>
        </w:rPr>
      </w:pPr>
      <w:r>
        <w:rPr>
          <w:rFonts w:cstheme="minorHAnsi"/>
          <w:sz w:val="24"/>
          <w:szCs w:val="24"/>
        </w:rPr>
        <w:t xml:space="preserve">A point I would like to include in this essay is depicting about Breakfast Clubs in Schools and their advantages and disadvantages of having them. </w:t>
      </w:r>
    </w:p>
    <w:p w14:paraId="33CC5281" w14:textId="4FD919D0" w:rsidR="003918AF" w:rsidRDefault="003918AF" w:rsidP="006631D9">
      <w:pPr>
        <w:rPr>
          <w:rFonts w:cstheme="minorHAnsi"/>
          <w:sz w:val="24"/>
          <w:szCs w:val="24"/>
        </w:rPr>
      </w:pPr>
      <w:r>
        <w:rPr>
          <w:rFonts w:cstheme="minorHAnsi"/>
          <w:sz w:val="24"/>
          <w:szCs w:val="24"/>
        </w:rPr>
        <w:t xml:space="preserve">In the Department of Education Report, the programme was initiated to set up and run breakfast clubs with over 35% of pupils having FSM, which they had no breakfast club. </w:t>
      </w:r>
      <w:sdt>
        <w:sdtPr>
          <w:rPr>
            <w:rFonts w:cstheme="minorHAnsi"/>
            <w:sz w:val="24"/>
            <w:szCs w:val="24"/>
          </w:rPr>
          <w:id w:val="-417327317"/>
          <w:citation/>
        </w:sdtPr>
        <w:sdtContent>
          <w:r>
            <w:rPr>
              <w:rFonts w:cstheme="minorHAnsi"/>
              <w:sz w:val="24"/>
              <w:szCs w:val="24"/>
            </w:rPr>
            <w:fldChar w:fldCharType="begin"/>
          </w:r>
          <w:r>
            <w:rPr>
              <w:rFonts w:cstheme="minorHAnsi"/>
              <w:sz w:val="24"/>
              <w:szCs w:val="24"/>
            </w:rPr>
            <w:instrText xml:space="preserve"> CITATION Nor17 \l 2057 </w:instrText>
          </w:r>
          <w:r>
            <w:rPr>
              <w:rFonts w:cstheme="minorHAnsi"/>
              <w:sz w:val="24"/>
              <w:szCs w:val="24"/>
            </w:rPr>
            <w:fldChar w:fldCharType="separate"/>
          </w:r>
          <w:r w:rsidRPr="003918AF">
            <w:rPr>
              <w:rFonts w:cstheme="minorHAnsi"/>
              <w:noProof/>
              <w:sz w:val="24"/>
              <w:szCs w:val="24"/>
            </w:rPr>
            <w:t>(Noreen Graham, 2017 )</w:t>
          </w:r>
          <w:r>
            <w:rPr>
              <w:rFonts w:cstheme="minorHAnsi"/>
              <w:sz w:val="24"/>
              <w:szCs w:val="24"/>
            </w:rPr>
            <w:fldChar w:fldCharType="end"/>
          </w:r>
        </w:sdtContent>
      </w:sdt>
      <w:r>
        <w:rPr>
          <w:rFonts w:cstheme="minorHAnsi"/>
          <w:sz w:val="24"/>
          <w:szCs w:val="24"/>
        </w:rPr>
        <w:t xml:space="preserve"> stated that “The programme was delivered under contract to DfE by the charity, Magic Breakfast, and they had a contract which included a </w:t>
      </w:r>
      <w:proofErr w:type="gramStart"/>
      <w:r>
        <w:rPr>
          <w:rFonts w:cstheme="minorHAnsi"/>
          <w:sz w:val="24"/>
          <w:szCs w:val="24"/>
        </w:rPr>
        <w:t>six month</w:t>
      </w:r>
      <w:proofErr w:type="gramEnd"/>
      <w:r>
        <w:rPr>
          <w:rFonts w:cstheme="minorHAnsi"/>
          <w:sz w:val="24"/>
          <w:szCs w:val="24"/>
        </w:rPr>
        <w:t xml:space="preserve"> set up period, then followed by a 12 month free food delivery.”</w:t>
      </w:r>
    </w:p>
    <w:p w14:paraId="56C02531" w14:textId="6096E185" w:rsidR="003918AF" w:rsidRDefault="003918AF" w:rsidP="006631D9">
      <w:pPr>
        <w:rPr>
          <w:rFonts w:cstheme="minorHAnsi"/>
          <w:sz w:val="24"/>
          <w:szCs w:val="24"/>
        </w:rPr>
      </w:pPr>
      <w:r>
        <w:rPr>
          <w:rFonts w:cstheme="minorHAnsi"/>
          <w:sz w:val="24"/>
          <w:szCs w:val="24"/>
        </w:rPr>
        <w:t xml:space="preserve">It is also stated that schools perceived important benefits of having Breakfast Clubs, as well as reducing hunger, breakfast clubs were perceived to improve concentration, </w:t>
      </w:r>
      <w:proofErr w:type="gramStart"/>
      <w:r>
        <w:rPr>
          <w:rFonts w:cstheme="minorHAnsi"/>
          <w:sz w:val="24"/>
          <w:szCs w:val="24"/>
        </w:rPr>
        <w:t>and also</w:t>
      </w:r>
      <w:proofErr w:type="gramEnd"/>
      <w:r>
        <w:rPr>
          <w:rFonts w:cstheme="minorHAnsi"/>
          <w:sz w:val="24"/>
          <w:szCs w:val="24"/>
        </w:rPr>
        <w:t xml:space="preserve"> behaviour in class. </w:t>
      </w:r>
    </w:p>
    <w:p w14:paraId="17569352" w14:textId="020BCDC1" w:rsidR="003918AF" w:rsidRDefault="003918AF" w:rsidP="006631D9">
      <w:pPr>
        <w:rPr>
          <w:rFonts w:cstheme="minorHAnsi"/>
          <w:sz w:val="24"/>
          <w:szCs w:val="24"/>
        </w:rPr>
      </w:pPr>
      <w:sdt>
        <w:sdtPr>
          <w:rPr>
            <w:rFonts w:cstheme="minorHAnsi"/>
            <w:sz w:val="24"/>
            <w:szCs w:val="24"/>
          </w:rPr>
          <w:id w:val="-462965091"/>
          <w:citation/>
        </w:sdtPr>
        <w:sdtContent>
          <w:r>
            <w:rPr>
              <w:rFonts w:cstheme="minorHAnsi"/>
              <w:sz w:val="24"/>
              <w:szCs w:val="24"/>
            </w:rPr>
            <w:fldChar w:fldCharType="begin"/>
          </w:r>
          <w:r>
            <w:rPr>
              <w:rFonts w:cstheme="minorHAnsi"/>
              <w:sz w:val="24"/>
              <w:szCs w:val="24"/>
            </w:rPr>
            <w:instrText xml:space="preserve"> CITATION Nor17 \l 2057 </w:instrText>
          </w:r>
          <w:r>
            <w:rPr>
              <w:rFonts w:cstheme="minorHAnsi"/>
              <w:sz w:val="24"/>
              <w:szCs w:val="24"/>
            </w:rPr>
            <w:fldChar w:fldCharType="separate"/>
          </w:r>
          <w:r w:rsidRPr="003918AF">
            <w:rPr>
              <w:rFonts w:cstheme="minorHAnsi"/>
              <w:noProof/>
              <w:sz w:val="24"/>
              <w:szCs w:val="24"/>
            </w:rPr>
            <w:t>(Noreen Graham, 2017 )</w:t>
          </w:r>
          <w:r>
            <w:rPr>
              <w:rFonts w:cstheme="minorHAnsi"/>
              <w:sz w:val="24"/>
              <w:szCs w:val="24"/>
            </w:rPr>
            <w:fldChar w:fldCharType="end"/>
          </w:r>
        </w:sdtContent>
      </w:sdt>
      <w:r>
        <w:rPr>
          <w:rFonts w:cstheme="minorHAnsi"/>
          <w:sz w:val="24"/>
          <w:szCs w:val="24"/>
        </w:rPr>
        <w:t xml:space="preserve"> “There were additional positive impacts on pupils’ social development and the way in which they helped some pupils make wider friendship groups and become more confident were also highlighted in schools.”</w:t>
      </w:r>
    </w:p>
    <w:p w14:paraId="19E11093" w14:textId="7E7EC04B" w:rsidR="003918AF" w:rsidRDefault="003918AF" w:rsidP="006631D9">
      <w:pPr>
        <w:rPr>
          <w:rFonts w:cstheme="minorHAnsi"/>
          <w:sz w:val="24"/>
          <w:szCs w:val="24"/>
        </w:rPr>
      </w:pPr>
      <w:r>
        <w:rPr>
          <w:rFonts w:cstheme="minorHAnsi"/>
          <w:sz w:val="24"/>
          <w:szCs w:val="24"/>
        </w:rPr>
        <w:t xml:space="preserve">In summary of some positive impacts of Breakfast Clubs – they gave children a nutritious and healthy breakfast which helped children in their concentration in lessons, taking part in lessons </w:t>
      </w:r>
      <w:proofErr w:type="gramStart"/>
      <w:r>
        <w:rPr>
          <w:rFonts w:cstheme="minorHAnsi"/>
          <w:sz w:val="24"/>
          <w:szCs w:val="24"/>
        </w:rPr>
        <w:t>and also</w:t>
      </w:r>
      <w:proofErr w:type="gramEnd"/>
      <w:r>
        <w:rPr>
          <w:rFonts w:cstheme="minorHAnsi"/>
          <w:sz w:val="24"/>
          <w:szCs w:val="24"/>
        </w:rPr>
        <w:t xml:space="preserve"> their behaviour in class. It also helped young children by having bigger friendship groups, building good relationships with other members of the school that they may not have spoken to before. </w:t>
      </w:r>
    </w:p>
    <w:p w14:paraId="3B801BAF" w14:textId="60910A74" w:rsidR="003918AF" w:rsidRDefault="003918AF" w:rsidP="006631D9">
      <w:pPr>
        <w:rPr>
          <w:rFonts w:cstheme="minorHAnsi"/>
          <w:sz w:val="24"/>
          <w:szCs w:val="24"/>
        </w:rPr>
      </w:pPr>
      <w:sdt>
        <w:sdtPr>
          <w:rPr>
            <w:rFonts w:cstheme="minorHAnsi"/>
            <w:sz w:val="24"/>
            <w:szCs w:val="24"/>
          </w:rPr>
          <w:id w:val="-8149578"/>
          <w:citation/>
        </w:sdtPr>
        <w:sdtContent>
          <w:r>
            <w:rPr>
              <w:rFonts w:cstheme="minorHAnsi"/>
              <w:sz w:val="24"/>
              <w:szCs w:val="24"/>
            </w:rPr>
            <w:fldChar w:fldCharType="begin"/>
          </w:r>
          <w:r>
            <w:rPr>
              <w:rFonts w:cstheme="minorHAnsi"/>
              <w:sz w:val="24"/>
              <w:szCs w:val="24"/>
            </w:rPr>
            <w:instrText xml:space="preserve"> CITATION Nor17 \l 2057 </w:instrText>
          </w:r>
          <w:r>
            <w:rPr>
              <w:rFonts w:cstheme="minorHAnsi"/>
              <w:sz w:val="24"/>
              <w:szCs w:val="24"/>
            </w:rPr>
            <w:fldChar w:fldCharType="separate"/>
          </w:r>
          <w:r w:rsidRPr="003918AF">
            <w:rPr>
              <w:rFonts w:cstheme="minorHAnsi"/>
              <w:noProof/>
              <w:sz w:val="24"/>
              <w:szCs w:val="24"/>
            </w:rPr>
            <w:t>(Noreen Graham, 2017 )</w:t>
          </w:r>
          <w:r>
            <w:rPr>
              <w:rFonts w:cstheme="minorHAnsi"/>
              <w:sz w:val="24"/>
              <w:szCs w:val="24"/>
            </w:rPr>
            <w:fldChar w:fldCharType="end"/>
          </w:r>
        </w:sdtContent>
      </w:sdt>
      <w:r>
        <w:rPr>
          <w:rFonts w:cstheme="minorHAnsi"/>
          <w:sz w:val="24"/>
          <w:szCs w:val="24"/>
        </w:rPr>
        <w:t xml:space="preserve"> “The attendance of children taking part in Breakfast clubs was generally high, particularly in older year groups. On average, pupils attended Breakfast Clubs, four days a week, that is roughly 11,000 pupils who enrolled and attended the breakfast clubs.”</w:t>
      </w:r>
    </w:p>
    <w:p w14:paraId="374B0013" w14:textId="28BADF6C" w:rsidR="003918AF" w:rsidRDefault="003918AF" w:rsidP="006631D9">
      <w:pPr>
        <w:rPr>
          <w:rFonts w:cstheme="minorHAnsi"/>
          <w:sz w:val="24"/>
          <w:szCs w:val="24"/>
        </w:rPr>
      </w:pPr>
      <w:proofErr w:type="spellStart"/>
      <w:r>
        <w:rPr>
          <w:rFonts w:cstheme="minorHAnsi"/>
          <w:sz w:val="24"/>
          <w:szCs w:val="24"/>
        </w:rPr>
        <w:t>Kelloggs</w:t>
      </w:r>
      <w:proofErr w:type="spellEnd"/>
      <w:r>
        <w:rPr>
          <w:rFonts w:cstheme="minorHAnsi"/>
          <w:sz w:val="24"/>
          <w:szCs w:val="24"/>
        </w:rPr>
        <w:t xml:space="preserve"> help a number of schools throughout the UK on Breakfast Clubs and it is quoted that “Breakfast clubs can provide a good breakfast to children before school, in a safe and supervised environment, where they can develop skills and social interactions with school staff and children of the school year.”</w:t>
      </w:r>
    </w:p>
    <w:p w14:paraId="2059CB16" w14:textId="29C15A2A" w:rsidR="003918AF" w:rsidRDefault="003918AF" w:rsidP="006631D9">
      <w:pPr>
        <w:rPr>
          <w:rFonts w:cstheme="minorHAnsi"/>
          <w:sz w:val="24"/>
          <w:szCs w:val="24"/>
        </w:rPr>
      </w:pPr>
      <w:r>
        <w:rPr>
          <w:rFonts w:cstheme="minorHAnsi"/>
          <w:sz w:val="24"/>
          <w:szCs w:val="24"/>
        </w:rPr>
        <w:t xml:space="preserve">It is thought that </w:t>
      </w:r>
      <w:proofErr w:type="spellStart"/>
      <w:r>
        <w:rPr>
          <w:rFonts w:cstheme="minorHAnsi"/>
          <w:sz w:val="24"/>
          <w:szCs w:val="24"/>
        </w:rPr>
        <w:t>Kelloggs</w:t>
      </w:r>
      <w:proofErr w:type="spellEnd"/>
      <w:r>
        <w:rPr>
          <w:rFonts w:cstheme="minorHAnsi"/>
          <w:sz w:val="24"/>
          <w:szCs w:val="24"/>
        </w:rPr>
        <w:t xml:space="preserve"> have helped to set up 1,000 Breakfast Clubs, serving more than 2 million breakfasts each year to children who may need it most. </w:t>
      </w:r>
    </w:p>
    <w:p w14:paraId="79ACD718" w14:textId="1F41A2A1" w:rsidR="003918AF" w:rsidRDefault="003918AF" w:rsidP="006631D9">
      <w:pPr>
        <w:rPr>
          <w:rFonts w:cstheme="minorHAnsi"/>
          <w:sz w:val="24"/>
          <w:szCs w:val="24"/>
        </w:rPr>
      </w:pPr>
      <w:r>
        <w:rPr>
          <w:rFonts w:cstheme="minorHAnsi"/>
          <w:sz w:val="24"/>
          <w:szCs w:val="24"/>
        </w:rPr>
        <w:t xml:space="preserve">To think critically – it is a very good idea for Breakfast Clubs because it helps children get the best start to their day; but if the working class parents who still are under poverty and only work 16 hours per week; </w:t>
      </w:r>
      <w:r w:rsidR="000D1552">
        <w:rPr>
          <w:rFonts w:cstheme="minorHAnsi"/>
          <w:sz w:val="24"/>
          <w:szCs w:val="24"/>
        </w:rPr>
        <w:t xml:space="preserve">their child may not be eligible for Breakfast Clubs and may not get food until Lunch Time; this can have a detrimental effect on their focus in lessons, their behaviour in school and being able to socialise in their education sector. </w:t>
      </w:r>
    </w:p>
    <w:p w14:paraId="4DF32682" w14:textId="4486CFD3" w:rsidR="000D1552" w:rsidRDefault="000D1552" w:rsidP="006631D9">
      <w:pPr>
        <w:rPr>
          <w:rFonts w:cstheme="minorHAnsi"/>
          <w:sz w:val="24"/>
          <w:szCs w:val="24"/>
        </w:rPr>
      </w:pPr>
      <w:r>
        <w:rPr>
          <w:rFonts w:cstheme="minorHAnsi"/>
          <w:sz w:val="24"/>
          <w:szCs w:val="24"/>
        </w:rPr>
        <w:lastRenderedPageBreak/>
        <w:t xml:space="preserve">It is thought that 28% of teachers have seen their pupils fall asleep in lessons, due to having lack of food or drink before the lessons start, it is a known fact that children are more lethargic when it comes to being hungry and not having the nutrition the need before their lessons. </w:t>
      </w:r>
    </w:p>
    <w:p w14:paraId="02DFA86C" w14:textId="380894DF" w:rsidR="000D1552" w:rsidRDefault="000D1552" w:rsidP="006631D9">
      <w:pPr>
        <w:rPr>
          <w:rFonts w:cstheme="minorHAnsi"/>
          <w:sz w:val="24"/>
          <w:szCs w:val="24"/>
        </w:rPr>
      </w:pPr>
      <w:sdt>
        <w:sdtPr>
          <w:rPr>
            <w:rFonts w:cstheme="minorHAnsi"/>
            <w:sz w:val="24"/>
            <w:szCs w:val="24"/>
          </w:rPr>
          <w:id w:val="-567264665"/>
          <w:citation/>
        </w:sdtPr>
        <w:sdtContent>
          <w:r>
            <w:rPr>
              <w:rFonts w:cstheme="minorHAnsi"/>
              <w:sz w:val="24"/>
              <w:szCs w:val="24"/>
            </w:rPr>
            <w:fldChar w:fldCharType="begin"/>
          </w:r>
          <w:r>
            <w:rPr>
              <w:rFonts w:cstheme="minorHAnsi"/>
              <w:sz w:val="24"/>
              <w:szCs w:val="24"/>
            </w:rPr>
            <w:instrText xml:space="preserve"> CITATION Lau14 \l 2057 </w:instrText>
          </w:r>
          <w:r>
            <w:rPr>
              <w:rFonts w:cstheme="minorHAnsi"/>
              <w:sz w:val="24"/>
              <w:szCs w:val="24"/>
            </w:rPr>
            <w:fldChar w:fldCharType="separate"/>
          </w:r>
          <w:r w:rsidRPr="000D1552">
            <w:rPr>
              <w:rFonts w:cstheme="minorHAnsi"/>
              <w:noProof/>
              <w:sz w:val="24"/>
              <w:szCs w:val="24"/>
            </w:rPr>
            <w:t>(Street, January 2014 )</w:t>
          </w:r>
          <w:r>
            <w:rPr>
              <w:rFonts w:cstheme="minorHAnsi"/>
              <w:sz w:val="24"/>
              <w:szCs w:val="24"/>
            </w:rPr>
            <w:fldChar w:fldCharType="end"/>
          </w:r>
        </w:sdtContent>
      </w:sdt>
      <w:r>
        <w:rPr>
          <w:rFonts w:cstheme="minorHAnsi"/>
          <w:sz w:val="24"/>
          <w:szCs w:val="24"/>
        </w:rPr>
        <w:t xml:space="preserve"> of </w:t>
      </w:r>
      <w:proofErr w:type="spellStart"/>
      <w:r>
        <w:rPr>
          <w:rFonts w:cstheme="minorHAnsi"/>
          <w:sz w:val="24"/>
          <w:szCs w:val="24"/>
        </w:rPr>
        <w:t>Kelloggs</w:t>
      </w:r>
      <w:proofErr w:type="spellEnd"/>
      <w:r>
        <w:rPr>
          <w:rFonts w:cstheme="minorHAnsi"/>
          <w:sz w:val="24"/>
          <w:szCs w:val="24"/>
        </w:rPr>
        <w:t xml:space="preserve"> stated that “2.4 pupils in every class in England and Wales will arrive at school hungry at least once a week.</w:t>
      </w:r>
    </w:p>
    <w:p w14:paraId="3C440076" w14:textId="082D8FAA" w:rsidR="000D1552" w:rsidRDefault="000D1552" w:rsidP="006631D9">
      <w:pPr>
        <w:rPr>
          <w:rFonts w:cstheme="minorHAnsi"/>
          <w:sz w:val="24"/>
          <w:szCs w:val="24"/>
        </w:rPr>
      </w:pPr>
      <w:r>
        <w:rPr>
          <w:rFonts w:cstheme="minorHAnsi"/>
          <w:sz w:val="24"/>
          <w:szCs w:val="24"/>
        </w:rPr>
        <w:t>Around 8,370 schools in England have children arriving hungry or thirsty every morning.”</w:t>
      </w:r>
    </w:p>
    <w:p w14:paraId="5E099B3D" w14:textId="3151907E" w:rsidR="000D1552" w:rsidRDefault="000D1552" w:rsidP="006631D9">
      <w:pPr>
        <w:rPr>
          <w:rFonts w:cstheme="minorHAnsi"/>
          <w:sz w:val="24"/>
          <w:szCs w:val="24"/>
        </w:rPr>
      </w:pPr>
      <w:r>
        <w:rPr>
          <w:rFonts w:cstheme="minorHAnsi"/>
          <w:sz w:val="24"/>
          <w:szCs w:val="24"/>
        </w:rPr>
        <w:t xml:space="preserve">It is to be depicted on the Guardian that 49% of teachers have taken food into schools for pupils due to children coming into school hungry, 78% of teachers stated that the solution was to offer free school meals in the same way as they offer the FSM scheme. </w:t>
      </w:r>
    </w:p>
    <w:p w14:paraId="2121113C" w14:textId="0C9EEE03" w:rsidR="000D1552" w:rsidRDefault="000D1552" w:rsidP="006631D9">
      <w:pPr>
        <w:rPr>
          <w:rFonts w:cstheme="minorHAnsi"/>
          <w:sz w:val="24"/>
          <w:szCs w:val="24"/>
        </w:rPr>
      </w:pPr>
    </w:p>
    <w:p w14:paraId="481D99F1" w14:textId="65CC4134" w:rsidR="000D1552" w:rsidRDefault="000D1552" w:rsidP="006631D9">
      <w:pPr>
        <w:rPr>
          <w:rFonts w:cstheme="minorHAnsi"/>
          <w:sz w:val="24"/>
          <w:szCs w:val="24"/>
        </w:rPr>
      </w:pPr>
      <w:r>
        <w:rPr>
          <w:rFonts w:cstheme="minorHAnsi"/>
          <w:sz w:val="24"/>
          <w:szCs w:val="24"/>
        </w:rPr>
        <w:t xml:space="preserve">Breakfast clubs are known to have many benefits for children’s health and these points </w:t>
      </w:r>
      <w:proofErr w:type="gramStart"/>
      <w:r>
        <w:rPr>
          <w:rFonts w:cstheme="minorHAnsi"/>
          <w:sz w:val="24"/>
          <w:szCs w:val="24"/>
        </w:rPr>
        <w:t>are:-</w:t>
      </w:r>
      <w:proofErr w:type="gramEnd"/>
    </w:p>
    <w:p w14:paraId="67EE635F" w14:textId="29D33955" w:rsidR="000D1552" w:rsidRDefault="000D1552" w:rsidP="000D1552">
      <w:pPr>
        <w:pStyle w:val="ListParagraph"/>
        <w:numPr>
          <w:ilvl w:val="0"/>
          <w:numId w:val="4"/>
        </w:numPr>
        <w:rPr>
          <w:rFonts w:cstheme="minorHAnsi"/>
          <w:sz w:val="24"/>
          <w:szCs w:val="24"/>
        </w:rPr>
      </w:pPr>
      <w:r>
        <w:rPr>
          <w:rFonts w:cstheme="minorHAnsi"/>
          <w:sz w:val="24"/>
          <w:szCs w:val="24"/>
        </w:rPr>
        <w:t xml:space="preserve">Healthier BMI </w:t>
      </w:r>
    </w:p>
    <w:p w14:paraId="274B3BAF" w14:textId="2BFE03D1" w:rsidR="000D1552" w:rsidRDefault="000D1552" w:rsidP="000D1552">
      <w:pPr>
        <w:pStyle w:val="ListParagraph"/>
        <w:numPr>
          <w:ilvl w:val="0"/>
          <w:numId w:val="4"/>
        </w:numPr>
        <w:rPr>
          <w:rFonts w:cstheme="minorHAnsi"/>
          <w:sz w:val="24"/>
          <w:szCs w:val="24"/>
        </w:rPr>
      </w:pPr>
      <w:r>
        <w:rPr>
          <w:rFonts w:cstheme="minorHAnsi"/>
          <w:sz w:val="24"/>
          <w:szCs w:val="24"/>
        </w:rPr>
        <w:t xml:space="preserve">Reduced likelihood of chronic obesity. </w:t>
      </w:r>
    </w:p>
    <w:p w14:paraId="4AE5453D" w14:textId="1B59D570" w:rsidR="000D1552" w:rsidRDefault="000D1552" w:rsidP="000D1552">
      <w:pPr>
        <w:pStyle w:val="ListParagraph"/>
        <w:numPr>
          <w:ilvl w:val="0"/>
          <w:numId w:val="4"/>
        </w:numPr>
        <w:rPr>
          <w:rFonts w:cstheme="minorHAnsi"/>
          <w:sz w:val="24"/>
          <w:szCs w:val="24"/>
        </w:rPr>
      </w:pPr>
      <w:r>
        <w:rPr>
          <w:rFonts w:cstheme="minorHAnsi"/>
          <w:sz w:val="24"/>
          <w:szCs w:val="24"/>
        </w:rPr>
        <w:t xml:space="preserve">Lower blood cholesterol levels. </w:t>
      </w:r>
    </w:p>
    <w:p w14:paraId="605DFD4E" w14:textId="678E2D7F" w:rsidR="000D1552" w:rsidRDefault="000D1552" w:rsidP="000D1552">
      <w:pPr>
        <w:rPr>
          <w:rFonts w:cstheme="minorHAnsi"/>
          <w:sz w:val="24"/>
          <w:szCs w:val="24"/>
        </w:rPr>
      </w:pPr>
    </w:p>
    <w:p w14:paraId="31390606" w14:textId="6401D5DF" w:rsidR="000D1552" w:rsidRDefault="000D1552" w:rsidP="000D1552">
      <w:pPr>
        <w:rPr>
          <w:rFonts w:cstheme="minorHAnsi"/>
          <w:sz w:val="24"/>
          <w:szCs w:val="24"/>
        </w:rPr>
      </w:pPr>
      <w:r>
        <w:rPr>
          <w:rFonts w:cstheme="minorHAnsi"/>
          <w:sz w:val="24"/>
          <w:szCs w:val="24"/>
        </w:rPr>
        <w:t xml:space="preserve">As well as having benefits for the health, they can also have benefits for making bigger friendship groups, getting to know the teachers a lot better in their school and having more focus in the lessons. It is thought that 69% of teachers say that having a breakfast club has a positive impact on being able to teach their class, the children have more focus, they get involved in the lessons </w:t>
      </w:r>
      <w:r w:rsidRPr="00BF6364">
        <w:rPr>
          <w:rFonts w:cstheme="minorHAnsi"/>
          <w:sz w:val="24"/>
          <w:szCs w:val="24"/>
          <w:u w:val="single"/>
        </w:rPr>
        <w:t>more</w:t>
      </w:r>
      <w:r>
        <w:rPr>
          <w:rFonts w:cstheme="minorHAnsi"/>
          <w:sz w:val="24"/>
          <w:szCs w:val="24"/>
        </w:rPr>
        <w:t xml:space="preserve">, their behaviour is a lot better. </w:t>
      </w:r>
    </w:p>
    <w:p w14:paraId="6FAF0920" w14:textId="28FDFD59" w:rsidR="000D1552" w:rsidRDefault="000D1552" w:rsidP="000D1552">
      <w:pPr>
        <w:rPr>
          <w:rFonts w:cstheme="minorHAnsi"/>
          <w:sz w:val="24"/>
          <w:szCs w:val="24"/>
        </w:rPr>
      </w:pPr>
    </w:p>
    <w:p w14:paraId="32ED0863" w14:textId="619565FE" w:rsidR="000D1552" w:rsidRDefault="000D1552" w:rsidP="000D1552">
      <w:pPr>
        <w:rPr>
          <w:rFonts w:cstheme="minorHAnsi"/>
          <w:sz w:val="24"/>
          <w:szCs w:val="24"/>
        </w:rPr>
      </w:pPr>
      <w:r>
        <w:rPr>
          <w:rFonts w:cstheme="minorHAnsi"/>
          <w:sz w:val="24"/>
          <w:szCs w:val="24"/>
        </w:rPr>
        <w:t xml:space="preserve">As well as having health benefits – Breakfast Clubs also improves the performance of young children. </w:t>
      </w:r>
    </w:p>
    <w:p w14:paraId="3B76BE54" w14:textId="14D1A1E6" w:rsidR="000D1552" w:rsidRDefault="000D1552" w:rsidP="000D1552">
      <w:pPr>
        <w:rPr>
          <w:rFonts w:cstheme="minorHAnsi"/>
          <w:sz w:val="24"/>
          <w:szCs w:val="24"/>
        </w:rPr>
      </w:pPr>
      <w:r>
        <w:rPr>
          <w:rFonts w:cstheme="minorHAnsi"/>
          <w:sz w:val="24"/>
          <w:szCs w:val="24"/>
        </w:rPr>
        <w:t xml:space="preserve">They have more cognitive function and academic performance as well as improving their mood in the school. </w:t>
      </w:r>
    </w:p>
    <w:p w14:paraId="493CAD6D" w14:textId="0EBBB030" w:rsidR="000D1552" w:rsidRDefault="000D1552" w:rsidP="000D1552">
      <w:pPr>
        <w:rPr>
          <w:rFonts w:cstheme="minorHAnsi"/>
          <w:sz w:val="24"/>
          <w:szCs w:val="24"/>
        </w:rPr>
      </w:pPr>
      <w:r>
        <w:rPr>
          <w:rFonts w:cstheme="minorHAnsi"/>
          <w:sz w:val="24"/>
          <w:szCs w:val="24"/>
        </w:rPr>
        <w:t xml:space="preserve">It is also known that it can improve their short-term memory, attention, creativity </w:t>
      </w:r>
      <w:proofErr w:type="gramStart"/>
      <w:r>
        <w:rPr>
          <w:rFonts w:cstheme="minorHAnsi"/>
          <w:sz w:val="24"/>
          <w:szCs w:val="24"/>
        </w:rPr>
        <w:t>and also</w:t>
      </w:r>
      <w:proofErr w:type="gramEnd"/>
      <w:r>
        <w:rPr>
          <w:rFonts w:cstheme="minorHAnsi"/>
          <w:sz w:val="24"/>
          <w:szCs w:val="24"/>
        </w:rPr>
        <w:t xml:space="preserve"> their maths in schools.</w:t>
      </w:r>
    </w:p>
    <w:p w14:paraId="5162D330" w14:textId="3576A627" w:rsidR="000D1552" w:rsidRDefault="000D1552" w:rsidP="000D1552">
      <w:pPr>
        <w:rPr>
          <w:rFonts w:cstheme="minorHAnsi"/>
          <w:sz w:val="24"/>
          <w:szCs w:val="24"/>
        </w:rPr>
      </w:pPr>
      <w:sdt>
        <w:sdtPr>
          <w:rPr>
            <w:rFonts w:cstheme="minorHAnsi"/>
            <w:sz w:val="24"/>
            <w:szCs w:val="24"/>
          </w:rPr>
          <w:id w:val="-1729528075"/>
          <w:citation/>
        </w:sdtPr>
        <w:sdtContent>
          <w:r>
            <w:rPr>
              <w:rFonts w:cstheme="minorHAnsi"/>
              <w:sz w:val="24"/>
              <w:szCs w:val="24"/>
            </w:rPr>
            <w:fldChar w:fldCharType="begin"/>
          </w:r>
          <w:r>
            <w:rPr>
              <w:rFonts w:cstheme="minorHAnsi"/>
              <w:sz w:val="24"/>
              <w:szCs w:val="24"/>
            </w:rPr>
            <w:instrText xml:space="preserve"> CITATION Lau14 \l 2057 </w:instrText>
          </w:r>
          <w:r>
            <w:rPr>
              <w:rFonts w:cstheme="minorHAnsi"/>
              <w:sz w:val="24"/>
              <w:szCs w:val="24"/>
            </w:rPr>
            <w:fldChar w:fldCharType="separate"/>
          </w:r>
          <w:r w:rsidRPr="000D1552">
            <w:rPr>
              <w:rFonts w:cstheme="minorHAnsi"/>
              <w:noProof/>
              <w:sz w:val="24"/>
              <w:szCs w:val="24"/>
            </w:rPr>
            <w:t>(Street, January 2014 )</w:t>
          </w:r>
          <w:r>
            <w:rPr>
              <w:rFonts w:cstheme="minorHAnsi"/>
              <w:sz w:val="24"/>
              <w:szCs w:val="24"/>
            </w:rPr>
            <w:fldChar w:fldCharType="end"/>
          </w:r>
        </w:sdtContent>
      </w:sdt>
      <w:r>
        <w:rPr>
          <w:rFonts w:cstheme="minorHAnsi"/>
          <w:sz w:val="24"/>
          <w:szCs w:val="24"/>
        </w:rPr>
        <w:t xml:space="preserve"> stated that “if a child arrives at school hungry, teachers say that they will lose an hour of learning time a week – if a child arrived at school hungry once a week, they would lose 8.4 weeks of learning time over their primary school life.” </w:t>
      </w:r>
      <w:r w:rsidR="00BF6364">
        <w:rPr>
          <w:rFonts w:cstheme="minorHAnsi"/>
          <w:sz w:val="24"/>
          <w:szCs w:val="24"/>
        </w:rPr>
        <w:t xml:space="preserve">That is due to children falling asleep in lessons, being lethargic, not wanting to listen or participate in lessons. </w:t>
      </w:r>
    </w:p>
    <w:p w14:paraId="23D0ED5A" w14:textId="35AFC927" w:rsidR="00BF6364" w:rsidRDefault="00BF6364" w:rsidP="000D1552">
      <w:pPr>
        <w:rPr>
          <w:rFonts w:cstheme="minorHAnsi"/>
          <w:sz w:val="24"/>
          <w:szCs w:val="24"/>
        </w:rPr>
      </w:pPr>
    </w:p>
    <w:p w14:paraId="3791D358" w14:textId="77777777" w:rsidR="00BF6364" w:rsidRDefault="00BF6364" w:rsidP="000D1552">
      <w:pPr>
        <w:rPr>
          <w:rFonts w:cstheme="minorHAnsi"/>
          <w:sz w:val="24"/>
          <w:szCs w:val="24"/>
          <w:u w:val="single"/>
        </w:rPr>
      </w:pPr>
    </w:p>
    <w:p w14:paraId="09BDF58C" w14:textId="77777777" w:rsidR="00BF6364" w:rsidRDefault="00BF6364" w:rsidP="000D1552">
      <w:pPr>
        <w:rPr>
          <w:rFonts w:cstheme="minorHAnsi"/>
          <w:sz w:val="24"/>
          <w:szCs w:val="24"/>
          <w:u w:val="single"/>
        </w:rPr>
      </w:pPr>
    </w:p>
    <w:p w14:paraId="33C4A374" w14:textId="7065BAD8" w:rsidR="00BF6364" w:rsidRDefault="00BF6364" w:rsidP="000D1552">
      <w:pPr>
        <w:rPr>
          <w:rFonts w:cstheme="minorHAnsi"/>
          <w:sz w:val="24"/>
          <w:szCs w:val="24"/>
          <w:u w:val="single"/>
        </w:rPr>
      </w:pPr>
      <w:r>
        <w:rPr>
          <w:rFonts w:cstheme="minorHAnsi"/>
          <w:sz w:val="24"/>
          <w:szCs w:val="24"/>
          <w:u w:val="single"/>
        </w:rPr>
        <w:lastRenderedPageBreak/>
        <w:t>Conclusion</w:t>
      </w:r>
    </w:p>
    <w:p w14:paraId="27CE45DA" w14:textId="55A9039B" w:rsidR="00BF6364" w:rsidRDefault="00BF6364" w:rsidP="000D1552">
      <w:pPr>
        <w:rPr>
          <w:rFonts w:cstheme="minorHAnsi"/>
          <w:sz w:val="24"/>
          <w:szCs w:val="24"/>
        </w:rPr>
      </w:pPr>
      <w:r>
        <w:rPr>
          <w:rFonts w:cstheme="minorHAnsi"/>
          <w:sz w:val="24"/>
          <w:szCs w:val="24"/>
        </w:rPr>
        <w:t xml:space="preserve">To conclude this essay, it is important that children have the food that they need are eligible for; there are still to this day a lot of stigma or FSM, but they also have their advantages of giving children a healthy and balanced diet. To think critically; FSM have an important part to play in some children’s lives, who may live in disadvantaged areas, but they need to also make the children feel more inclusive when it comes to paying for their food; whether it would be a cashless system such as finger scanner or also a card payment. There are also many advantages when it comes to have FSM, as they help with School Clothing Grants, School Trips etc – but it can make the child feel less included because they can be teased or bullied due to the fact of having FSM by their peers; this can make the child not want to have FSM or not want food for the day, they may ask their parents to pay for their food, and if their parents are on minimum wage and only working 16 hours per week – the parents may not be able to afford it. Even though the FSM strategy is very good when it comes to helping children and parents, it can often leave children and parents feel vulnerable with their friends </w:t>
      </w:r>
      <w:proofErr w:type="gramStart"/>
      <w:r>
        <w:rPr>
          <w:rFonts w:cstheme="minorHAnsi"/>
          <w:sz w:val="24"/>
          <w:szCs w:val="24"/>
        </w:rPr>
        <w:t>and also</w:t>
      </w:r>
      <w:proofErr w:type="gramEnd"/>
      <w:r>
        <w:rPr>
          <w:rFonts w:cstheme="minorHAnsi"/>
          <w:sz w:val="24"/>
          <w:szCs w:val="24"/>
        </w:rPr>
        <w:t xml:space="preserve"> make the parents feel that the teachers may judge them upon having FSM.</w:t>
      </w:r>
    </w:p>
    <w:p w14:paraId="4FFC2F45" w14:textId="2607A188" w:rsidR="00BF6364" w:rsidRDefault="00BF6364" w:rsidP="000D1552">
      <w:pPr>
        <w:rPr>
          <w:rFonts w:cstheme="minorHAnsi"/>
          <w:sz w:val="24"/>
          <w:szCs w:val="24"/>
        </w:rPr>
      </w:pPr>
      <w:r>
        <w:rPr>
          <w:rFonts w:cstheme="minorHAnsi"/>
          <w:sz w:val="24"/>
          <w:szCs w:val="24"/>
        </w:rPr>
        <w:t>Breakfast clubs are also a very good strategy and as stated in my essay, you can see that there are many benefits of having Breakfast Clubs – children come into schools with a good working attitude, good working relationships with the members of class and the teachers and also participate more in lessons. As well as having a positive impact on their social relationships, they can also have a positive impact on their cognitive ability in lessons, also help with their maths and their short-term memory.</w:t>
      </w:r>
    </w:p>
    <w:p w14:paraId="0DCC9DF3" w14:textId="1306DE5B" w:rsidR="00BF6364" w:rsidRDefault="00BF6364" w:rsidP="000D1552">
      <w:pPr>
        <w:rPr>
          <w:rFonts w:cstheme="minorHAnsi"/>
          <w:sz w:val="24"/>
          <w:szCs w:val="24"/>
        </w:rPr>
      </w:pPr>
      <w:r>
        <w:rPr>
          <w:rFonts w:cstheme="minorHAnsi"/>
          <w:sz w:val="24"/>
          <w:szCs w:val="24"/>
        </w:rPr>
        <w:t xml:space="preserve">Even though there are many good points to the Breakfast Club, there can be some disadvantages – such as if a working class family of 16 hours per week, they are not eligible for participating in Breakfast Clubs and that can make the pupil feel hungry and lethargic </w:t>
      </w:r>
      <w:r w:rsidR="00BA09B7">
        <w:rPr>
          <w:rFonts w:cstheme="minorHAnsi"/>
          <w:sz w:val="24"/>
          <w:szCs w:val="24"/>
        </w:rPr>
        <w:t xml:space="preserve">when going into lessons. They may not participate and not have positive relationships with the teachers. The teachers may feel that the child does not simply want to learn, when in </w:t>
      </w:r>
      <w:proofErr w:type="gramStart"/>
      <w:r w:rsidR="00BA09B7">
        <w:rPr>
          <w:rFonts w:cstheme="minorHAnsi"/>
          <w:sz w:val="24"/>
          <w:szCs w:val="24"/>
        </w:rPr>
        <w:t>actual fact</w:t>
      </w:r>
      <w:proofErr w:type="gramEnd"/>
      <w:r w:rsidR="00BA09B7">
        <w:rPr>
          <w:rFonts w:cstheme="minorHAnsi"/>
          <w:sz w:val="24"/>
          <w:szCs w:val="24"/>
        </w:rPr>
        <w:t xml:space="preserve"> – they are just hungry.</w:t>
      </w:r>
    </w:p>
    <w:p w14:paraId="726FDD62" w14:textId="098D018F" w:rsidR="00BA09B7" w:rsidRDefault="00BA09B7" w:rsidP="000D1552">
      <w:pPr>
        <w:rPr>
          <w:rFonts w:cstheme="minorHAnsi"/>
          <w:sz w:val="24"/>
          <w:szCs w:val="24"/>
        </w:rPr>
      </w:pPr>
      <w:r>
        <w:rPr>
          <w:rFonts w:cstheme="minorHAnsi"/>
          <w:sz w:val="24"/>
          <w:szCs w:val="24"/>
        </w:rPr>
        <w:t xml:space="preserve">There are many good strategies to help the child feel included in schools – but they do need to improve on their systems </w:t>
      </w:r>
    </w:p>
    <w:sdt>
      <w:sdtPr>
        <w:id w:val="173705248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5EB2399" w14:textId="79F47F50" w:rsidR="00BA09B7" w:rsidRDefault="00BA09B7">
          <w:pPr>
            <w:pStyle w:val="Heading1"/>
          </w:pPr>
          <w:r>
            <w:t>References</w:t>
          </w:r>
        </w:p>
        <w:sdt>
          <w:sdtPr>
            <w:id w:val="-573587230"/>
            <w:bibliography/>
          </w:sdtPr>
          <w:sdtContent>
            <w:p w14:paraId="6CBA8A16" w14:textId="77777777" w:rsidR="00BA09B7" w:rsidRDefault="00BA09B7" w:rsidP="00BA09B7">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Education, D. o. (2018). Free School Meals .</w:t>
              </w:r>
            </w:p>
            <w:p w14:paraId="4B505C36" w14:textId="77777777" w:rsidR="00BA09B7" w:rsidRDefault="00BA09B7" w:rsidP="00BA09B7">
              <w:pPr>
                <w:pStyle w:val="Bibliography"/>
                <w:ind w:left="720" w:hanging="720"/>
                <w:rPr>
                  <w:noProof/>
                  <w:lang w:val="en-US"/>
                </w:rPr>
              </w:pPr>
              <w:r>
                <w:rPr>
                  <w:noProof/>
                  <w:lang w:val="en-US"/>
                </w:rPr>
                <w:t>Education, D. o. (April 2018 ). Free School Meals .</w:t>
              </w:r>
            </w:p>
            <w:p w14:paraId="64EE64F2" w14:textId="77777777" w:rsidR="00BA09B7" w:rsidRDefault="00BA09B7" w:rsidP="00BA09B7">
              <w:pPr>
                <w:pStyle w:val="Bibliography"/>
                <w:ind w:left="720" w:hanging="720"/>
                <w:rPr>
                  <w:noProof/>
                  <w:lang w:val="en-US"/>
                </w:rPr>
              </w:pPr>
              <w:r>
                <w:rPr>
                  <w:noProof/>
                  <w:lang w:val="en-US"/>
                </w:rPr>
                <w:t xml:space="preserve">Farthing, R. (n.d.). Young people's experiences of FSM . </w:t>
              </w:r>
              <w:r>
                <w:rPr>
                  <w:i/>
                  <w:iCs/>
                  <w:noProof/>
                  <w:lang w:val="en-US"/>
                </w:rPr>
                <w:t>Going Hungry?</w:t>
              </w:r>
              <w:r>
                <w:rPr>
                  <w:noProof/>
                  <w:lang w:val="en-US"/>
                </w:rPr>
                <w:t xml:space="preserve"> </w:t>
              </w:r>
            </w:p>
            <w:p w14:paraId="28A3963F" w14:textId="77777777" w:rsidR="00BA09B7" w:rsidRDefault="00BA09B7" w:rsidP="00BA09B7">
              <w:pPr>
                <w:pStyle w:val="Bibliography"/>
                <w:ind w:left="720" w:hanging="720"/>
                <w:rPr>
                  <w:noProof/>
                  <w:lang w:val="en-US"/>
                </w:rPr>
              </w:pPr>
              <w:r>
                <w:rPr>
                  <w:noProof/>
                  <w:lang w:val="en-US"/>
                </w:rPr>
                <w:t>Noreen Graham, E. P. (2017 ). Evaluation of Breakfast Clubs in High Schools .</w:t>
              </w:r>
            </w:p>
            <w:p w14:paraId="26C7ABCE" w14:textId="77777777" w:rsidR="00BA09B7" w:rsidRDefault="00BA09B7" w:rsidP="00BA09B7">
              <w:pPr>
                <w:pStyle w:val="Bibliography"/>
                <w:ind w:left="720" w:hanging="720"/>
                <w:rPr>
                  <w:noProof/>
                  <w:lang w:val="en-US"/>
                </w:rPr>
              </w:pPr>
              <w:r>
                <w:rPr>
                  <w:noProof/>
                  <w:lang w:val="en-US"/>
                </w:rPr>
                <w:t xml:space="preserve">Sam Royston, L. R. (2012 ). A Policy Report on the Future of Free School Meals . </w:t>
              </w:r>
              <w:r>
                <w:rPr>
                  <w:i/>
                  <w:iCs/>
                  <w:noProof/>
                  <w:lang w:val="en-US"/>
                </w:rPr>
                <w:t xml:space="preserve">Fair and Square </w:t>
              </w:r>
              <w:r>
                <w:rPr>
                  <w:noProof/>
                  <w:lang w:val="en-US"/>
                </w:rPr>
                <w:t>.</w:t>
              </w:r>
            </w:p>
            <w:p w14:paraId="5516CB29" w14:textId="77777777" w:rsidR="00BA09B7" w:rsidRDefault="00BA09B7" w:rsidP="00BA09B7">
              <w:pPr>
                <w:pStyle w:val="Bibliography"/>
                <w:ind w:left="720" w:hanging="720"/>
                <w:rPr>
                  <w:noProof/>
                  <w:lang w:val="en-US"/>
                </w:rPr>
              </w:pPr>
              <w:r>
                <w:rPr>
                  <w:noProof/>
                  <w:lang w:val="en-US"/>
                </w:rPr>
                <w:t xml:space="preserve">Street, L. (January 2014 ). </w:t>
              </w:r>
              <w:r>
                <w:rPr>
                  <w:i/>
                  <w:iCs/>
                  <w:noProof/>
                  <w:lang w:val="en-US"/>
                </w:rPr>
                <w:t xml:space="preserve">Kelloggs </w:t>
              </w:r>
              <w:r>
                <w:rPr>
                  <w:noProof/>
                  <w:lang w:val="en-US"/>
                </w:rPr>
                <w:t>.</w:t>
              </w:r>
            </w:p>
            <w:p w14:paraId="08C19E58" w14:textId="10ED481F" w:rsidR="00BA09B7" w:rsidRDefault="00BA09B7" w:rsidP="00BA09B7">
              <w:r>
                <w:rPr>
                  <w:b/>
                  <w:bCs/>
                  <w:noProof/>
                </w:rPr>
                <w:fldChar w:fldCharType="end"/>
              </w:r>
            </w:p>
          </w:sdtContent>
        </w:sdt>
      </w:sdtContent>
    </w:sdt>
    <w:p w14:paraId="01817CC8" w14:textId="77777777" w:rsidR="00BA09B7" w:rsidRDefault="00BA09B7" w:rsidP="000D1552">
      <w:pPr>
        <w:rPr>
          <w:rFonts w:cstheme="minorHAnsi"/>
          <w:sz w:val="24"/>
          <w:szCs w:val="24"/>
        </w:rPr>
      </w:pPr>
      <w:bookmarkStart w:id="0" w:name="_GoBack"/>
      <w:bookmarkEnd w:id="0"/>
    </w:p>
    <w:p w14:paraId="35380738" w14:textId="77777777" w:rsidR="00BA09B7" w:rsidRPr="00BF6364" w:rsidRDefault="00BA09B7" w:rsidP="000D1552">
      <w:pPr>
        <w:rPr>
          <w:rFonts w:cstheme="minorHAnsi"/>
          <w:sz w:val="24"/>
          <w:szCs w:val="24"/>
        </w:rPr>
      </w:pPr>
    </w:p>
    <w:p w14:paraId="385F84E5" w14:textId="437A070E" w:rsidR="00BF6364" w:rsidRDefault="00BF6364" w:rsidP="000D1552">
      <w:pPr>
        <w:rPr>
          <w:rFonts w:cstheme="minorHAnsi"/>
          <w:sz w:val="24"/>
          <w:szCs w:val="24"/>
        </w:rPr>
      </w:pPr>
    </w:p>
    <w:p w14:paraId="3B6D70F7" w14:textId="77777777" w:rsidR="00BF6364" w:rsidRDefault="00BF6364" w:rsidP="000D1552">
      <w:pPr>
        <w:rPr>
          <w:rFonts w:cstheme="minorHAnsi"/>
          <w:sz w:val="24"/>
          <w:szCs w:val="24"/>
        </w:rPr>
      </w:pPr>
    </w:p>
    <w:p w14:paraId="1BDD71B2" w14:textId="195F75FC" w:rsidR="000D1552" w:rsidRDefault="000D1552" w:rsidP="000D1552">
      <w:pPr>
        <w:rPr>
          <w:rFonts w:cstheme="minorHAnsi"/>
          <w:sz w:val="24"/>
          <w:szCs w:val="24"/>
        </w:rPr>
      </w:pPr>
    </w:p>
    <w:p w14:paraId="7E3E007C" w14:textId="77777777" w:rsidR="000D1552" w:rsidRPr="000D1552" w:rsidRDefault="000D1552" w:rsidP="000D1552">
      <w:pPr>
        <w:rPr>
          <w:rFonts w:cstheme="minorHAnsi"/>
          <w:sz w:val="24"/>
          <w:szCs w:val="24"/>
        </w:rPr>
      </w:pPr>
    </w:p>
    <w:p w14:paraId="1A7794FF" w14:textId="77777777" w:rsidR="00110E75" w:rsidRDefault="00110E75" w:rsidP="006631D9">
      <w:pPr>
        <w:rPr>
          <w:rFonts w:cstheme="minorHAnsi"/>
          <w:sz w:val="24"/>
          <w:szCs w:val="24"/>
        </w:rPr>
      </w:pPr>
    </w:p>
    <w:p w14:paraId="3896CC01" w14:textId="0C1D225A" w:rsidR="00110E75" w:rsidRDefault="00110E75" w:rsidP="007377F2">
      <w:pPr>
        <w:rPr>
          <w:rFonts w:cstheme="minorHAnsi"/>
          <w:sz w:val="24"/>
          <w:szCs w:val="24"/>
        </w:rPr>
      </w:pPr>
    </w:p>
    <w:p w14:paraId="54BB7DF5" w14:textId="77777777" w:rsidR="00110E75" w:rsidRPr="007377F2" w:rsidRDefault="00110E75" w:rsidP="007377F2">
      <w:pPr>
        <w:rPr>
          <w:rFonts w:cstheme="minorHAnsi"/>
          <w:sz w:val="24"/>
          <w:szCs w:val="24"/>
        </w:rPr>
      </w:pPr>
    </w:p>
    <w:p w14:paraId="69A8B1E5" w14:textId="07BD8346" w:rsidR="007377F2" w:rsidRDefault="007377F2" w:rsidP="006631D9">
      <w:pPr>
        <w:rPr>
          <w:rFonts w:cstheme="minorHAnsi"/>
          <w:sz w:val="24"/>
          <w:szCs w:val="24"/>
        </w:rPr>
      </w:pPr>
    </w:p>
    <w:p w14:paraId="0C61C92F" w14:textId="77777777" w:rsidR="007377F2" w:rsidRPr="00C04F90" w:rsidRDefault="007377F2" w:rsidP="006631D9">
      <w:pPr>
        <w:rPr>
          <w:rFonts w:cstheme="minorHAnsi"/>
          <w:sz w:val="24"/>
          <w:szCs w:val="24"/>
        </w:rPr>
      </w:pPr>
    </w:p>
    <w:p w14:paraId="6C6922A4" w14:textId="1862D31C" w:rsidR="002F79EF" w:rsidRDefault="002F79EF" w:rsidP="006631D9">
      <w:pPr>
        <w:rPr>
          <w:rFonts w:cstheme="minorHAnsi"/>
          <w:sz w:val="24"/>
          <w:szCs w:val="24"/>
        </w:rPr>
      </w:pPr>
    </w:p>
    <w:p w14:paraId="22499172" w14:textId="77777777" w:rsidR="002F79EF" w:rsidRPr="002F79EF" w:rsidRDefault="002F79EF" w:rsidP="006631D9">
      <w:pPr>
        <w:rPr>
          <w:rFonts w:cstheme="minorHAnsi"/>
          <w:sz w:val="24"/>
          <w:szCs w:val="24"/>
        </w:rPr>
      </w:pPr>
    </w:p>
    <w:p w14:paraId="53302B63" w14:textId="77777777" w:rsidR="002F79EF" w:rsidRDefault="002F79EF" w:rsidP="006631D9">
      <w:pPr>
        <w:rPr>
          <w:rFonts w:cstheme="minorHAnsi"/>
          <w:sz w:val="24"/>
          <w:szCs w:val="24"/>
        </w:rPr>
      </w:pPr>
    </w:p>
    <w:p w14:paraId="755A7829" w14:textId="247AC3E2" w:rsidR="00A019DD" w:rsidRDefault="00A019DD" w:rsidP="006631D9">
      <w:pPr>
        <w:rPr>
          <w:rFonts w:cstheme="minorHAnsi"/>
          <w:sz w:val="24"/>
          <w:szCs w:val="24"/>
        </w:rPr>
      </w:pPr>
    </w:p>
    <w:p w14:paraId="14B98AE6" w14:textId="77777777" w:rsidR="00A019DD" w:rsidRDefault="00A019DD" w:rsidP="006631D9">
      <w:pPr>
        <w:rPr>
          <w:rFonts w:cstheme="minorHAnsi"/>
          <w:sz w:val="24"/>
          <w:szCs w:val="24"/>
        </w:rPr>
      </w:pPr>
    </w:p>
    <w:p w14:paraId="3BEA3EDF" w14:textId="77777777" w:rsidR="00A019DD" w:rsidRDefault="00A019DD" w:rsidP="006631D9">
      <w:pPr>
        <w:rPr>
          <w:rFonts w:cstheme="minorHAnsi"/>
          <w:sz w:val="24"/>
          <w:szCs w:val="24"/>
        </w:rPr>
      </w:pPr>
    </w:p>
    <w:p w14:paraId="5A21D7F1" w14:textId="77777777" w:rsidR="006631D9" w:rsidRPr="006631D9" w:rsidRDefault="006631D9" w:rsidP="006631D9">
      <w:pPr>
        <w:rPr>
          <w:rFonts w:cstheme="minorHAnsi"/>
          <w:sz w:val="24"/>
          <w:szCs w:val="24"/>
        </w:rPr>
      </w:pPr>
    </w:p>
    <w:sectPr w:rsidR="006631D9" w:rsidRPr="006631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87BCC"/>
    <w:multiLevelType w:val="hybridMultilevel"/>
    <w:tmpl w:val="221E5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667171"/>
    <w:multiLevelType w:val="hybridMultilevel"/>
    <w:tmpl w:val="764E2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8B233C"/>
    <w:multiLevelType w:val="hybridMultilevel"/>
    <w:tmpl w:val="BF3CF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7D557F"/>
    <w:multiLevelType w:val="hybridMultilevel"/>
    <w:tmpl w:val="44BC5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D5F"/>
    <w:rsid w:val="000D1552"/>
    <w:rsid w:val="00110E75"/>
    <w:rsid w:val="0025587C"/>
    <w:rsid w:val="002F79EF"/>
    <w:rsid w:val="003918AF"/>
    <w:rsid w:val="003F0D5F"/>
    <w:rsid w:val="006631D9"/>
    <w:rsid w:val="007377F2"/>
    <w:rsid w:val="00A019DD"/>
    <w:rsid w:val="00BA09B7"/>
    <w:rsid w:val="00BF6364"/>
    <w:rsid w:val="00C04F90"/>
    <w:rsid w:val="00EE6C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F47CD"/>
  <w15:chartTrackingRefBased/>
  <w15:docId w15:val="{2868CC26-062C-4A50-9401-1E94E3EDF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09B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31D9"/>
    <w:pPr>
      <w:ind w:left="720"/>
      <w:contextualSpacing/>
    </w:pPr>
  </w:style>
  <w:style w:type="character" w:customStyle="1" w:styleId="Heading1Char">
    <w:name w:val="Heading 1 Char"/>
    <w:basedOn w:val="DefaultParagraphFont"/>
    <w:link w:val="Heading1"/>
    <w:uiPriority w:val="9"/>
    <w:rsid w:val="00BA09B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A09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084810">
      <w:bodyDiv w:val="1"/>
      <w:marLeft w:val="0"/>
      <w:marRight w:val="0"/>
      <w:marTop w:val="0"/>
      <w:marBottom w:val="0"/>
      <w:divBdr>
        <w:top w:val="none" w:sz="0" w:space="0" w:color="auto"/>
        <w:left w:val="none" w:sz="0" w:space="0" w:color="auto"/>
        <w:bottom w:val="none" w:sz="0" w:space="0" w:color="auto"/>
        <w:right w:val="none" w:sz="0" w:space="0" w:color="auto"/>
      </w:divBdr>
    </w:div>
    <w:div w:id="115638230">
      <w:bodyDiv w:val="1"/>
      <w:marLeft w:val="0"/>
      <w:marRight w:val="0"/>
      <w:marTop w:val="0"/>
      <w:marBottom w:val="0"/>
      <w:divBdr>
        <w:top w:val="none" w:sz="0" w:space="0" w:color="auto"/>
        <w:left w:val="none" w:sz="0" w:space="0" w:color="auto"/>
        <w:bottom w:val="none" w:sz="0" w:space="0" w:color="auto"/>
        <w:right w:val="none" w:sz="0" w:space="0" w:color="auto"/>
      </w:divBdr>
    </w:div>
    <w:div w:id="377047004">
      <w:bodyDiv w:val="1"/>
      <w:marLeft w:val="0"/>
      <w:marRight w:val="0"/>
      <w:marTop w:val="0"/>
      <w:marBottom w:val="0"/>
      <w:divBdr>
        <w:top w:val="none" w:sz="0" w:space="0" w:color="auto"/>
        <w:left w:val="none" w:sz="0" w:space="0" w:color="auto"/>
        <w:bottom w:val="none" w:sz="0" w:space="0" w:color="auto"/>
        <w:right w:val="none" w:sz="0" w:space="0" w:color="auto"/>
      </w:divBdr>
    </w:div>
    <w:div w:id="739521830">
      <w:bodyDiv w:val="1"/>
      <w:marLeft w:val="0"/>
      <w:marRight w:val="0"/>
      <w:marTop w:val="0"/>
      <w:marBottom w:val="0"/>
      <w:divBdr>
        <w:top w:val="none" w:sz="0" w:space="0" w:color="auto"/>
        <w:left w:val="none" w:sz="0" w:space="0" w:color="auto"/>
        <w:bottom w:val="none" w:sz="0" w:space="0" w:color="auto"/>
        <w:right w:val="none" w:sz="0" w:space="0" w:color="auto"/>
      </w:divBdr>
    </w:div>
    <w:div w:id="741026532">
      <w:bodyDiv w:val="1"/>
      <w:marLeft w:val="0"/>
      <w:marRight w:val="0"/>
      <w:marTop w:val="0"/>
      <w:marBottom w:val="0"/>
      <w:divBdr>
        <w:top w:val="none" w:sz="0" w:space="0" w:color="auto"/>
        <w:left w:val="none" w:sz="0" w:space="0" w:color="auto"/>
        <w:bottom w:val="none" w:sz="0" w:space="0" w:color="auto"/>
        <w:right w:val="none" w:sz="0" w:space="0" w:color="auto"/>
      </w:divBdr>
    </w:div>
    <w:div w:id="1132406669">
      <w:bodyDiv w:val="1"/>
      <w:marLeft w:val="0"/>
      <w:marRight w:val="0"/>
      <w:marTop w:val="0"/>
      <w:marBottom w:val="0"/>
      <w:divBdr>
        <w:top w:val="none" w:sz="0" w:space="0" w:color="auto"/>
        <w:left w:val="none" w:sz="0" w:space="0" w:color="auto"/>
        <w:bottom w:val="none" w:sz="0" w:space="0" w:color="auto"/>
        <w:right w:val="none" w:sz="0" w:space="0" w:color="auto"/>
      </w:divBdr>
    </w:div>
    <w:div w:id="1177887307">
      <w:bodyDiv w:val="1"/>
      <w:marLeft w:val="0"/>
      <w:marRight w:val="0"/>
      <w:marTop w:val="0"/>
      <w:marBottom w:val="0"/>
      <w:divBdr>
        <w:top w:val="none" w:sz="0" w:space="0" w:color="auto"/>
        <w:left w:val="none" w:sz="0" w:space="0" w:color="auto"/>
        <w:bottom w:val="none" w:sz="0" w:space="0" w:color="auto"/>
        <w:right w:val="none" w:sz="0" w:space="0" w:color="auto"/>
      </w:divBdr>
    </w:div>
    <w:div w:id="1217349444">
      <w:bodyDiv w:val="1"/>
      <w:marLeft w:val="0"/>
      <w:marRight w:val="0"/>
      <w:marTop w:val="0"/>
      <w:marBottom w:val="0"/>
      <w:divBdr>
        <w:top w:val="none" w:sz="0" w:space="0" w:color="auto"/>
        <w:left w:val="none" w:sz="0" w:space="0" w:color="auto"/>
        <w:bottom w:val="none" w:sz="0" w:space="0" w:color="auto"/>
        <w:right w:val="none" w:sz="0" w:space="0" w:color="auto"/>
      </w:divBdr>
    </w:div>
    <w:div w:id="1313944014">
      <w:bodyDiv w:val="1"/>
      <w:marLeft w:val="0"/>
      <w:marRight w:val="0"/>
      <w:marTop w:val="0"/>
      <w:marBottom w:val="0"/>
      <w:divBdr>
        <w:top w:val="none" w:sz="0" w:space="0" w:color="auto"/>
        <w:left w:val="none" w:sz="0" w:space="0" w:color="auto"/>
        <w:bottom w:val="none" w:sz="0" w:space="0" w:color="auto"/>
        <w:right w:val="none" w:sz="0" w:space="0" w:color="auto"/>
      </w:divBdr>
    </w:div>
    <w:div w:id="1566144431">
      <w:bodyDiv w:val="1"/>
      <w:marLeft w:val="0"/>
      <w:marRight w:val="0"/>
      <w:marTop w:val="0"/>
      <w:marBottom w:val="0"/>
      <w:divBdr>
        <w:top w:val="none" w:sz="0" w:space="0" w:color="auto"/>
        <w:left w:val="none" w:sz="0" w:space="0" w:color="auto"/>
        <w:bottom w:val="none" w:sz="0" w:space="0" w:color="auto"/>
        <w:right w:val="none" w:sz="0" w:space="0" w:color="auto"/>
      </w:divBdr>
    </w:div>
    <w:div w:id="1656490065">
      <w:bodyDiv w:val="1"/>
      <w:marLeft w:val="0"/>
      <w:marRight w:val="0"/>
      <w:marTop w:val="0"/>
      <w:marBottom w:val="0"/>
      <w:divBdr>
        <w:top w:val="none" w:sz="0" w:space="0" w:color="auto"/>
        <w:left w:val="none" w:sz="0" w:space="0" w:color="auto"/>
        <w:bottom w:val="none" w:sz="0" w:space="0" w:color="auto"/>
        <w:right w:val="none" w:sz="0" w:space="0" w:color="auto"/>
      </w:divBdr>
    </w:div>
    <w:div w:id="1714694465">
      <w:bodyDiv w:val="1"/>
      <w:marLeft w:val="0"/>
      <w:marRight w:val="0"/>
      <w:marTop w:val="0"/>
      <w:marBottom w:val="0"/>
      <w:divBdr>
        <w:top w:val="none" w:sz="0" w:space="0" w:color="auto"/>
        <w:left w:val="none" w:sz="0" w:space="0" w:color="auto"/>
        <w:bottom w:val="none" w:sz="0" w:space="0" w:color="auto"/>
        <w:right w:val="none" w:sz="0" w:space="0" w:color="auto"/>
      </w:divBdr>
    </w:div>
    <w:div w:id="1921138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Dep181</b:Tag>
    <b:SourceType>JournalArticle</b:SourceType>
    <b:Guid>{8416390F-11E2-423E-B02C-8D56A2CD4A50}</b:Guid>
    <b:Author>
      <b:Author>
        <b:NameList>
          <b:Person>
            <b:Last>Education</b:Last>
            <b:First>Department</b:First>
            <b:Middle>of</b:Middle>
          </b:Person>
        </b:NameList>
      </b:Author>
    </b:Author>
    <b:Title>Free School Meals </b:Title>
    <b:Year>April 2018 </b:Year>
    <b:RefOrder>2</b:RefOrder>
  </b:Source>
  <b:Source>
    <b:Tag>Dep182</b:Tag>
    <b:SourceType>JournalArticle</b:SourceType>
    <b:Guid>{835F40DA-6114-48A4-814C-5C6397DBE92A}</b:Guid>
    <b:Author>
      <b:Author>
        <b:NameList>
          <b:Person>
            <b:Last>Education</b:Last>
            <b:First>Department</b:First>
            <b:Middle>of</b:Middle>
          </b:Person>
        </b:NameList>
      </b:Author>
    </b:Author>
    <b:Title>Free School Meals </b:Title>
    <b:Year>2018</b:Year>
    <b:RefOrder>1</b:RefOrder>
  </b:Source>
  <b:Source>
    <b:Tag>Sam12</b:Tag>
    <b:SourceType>JournalArticle</b:SourceType>
    <b:Guid>{FA6EAEF5-9303-482A-81F2-5F899BE4AB94}</b:Guid>
    <b:Author>
      <b:Author>
        <b:NameList>
          <b:Person>
            <b:Last>Sam Royston</b:Last>
            <b:First>Laura</b:First>
            <b:Middle>Rodregiues, David Hounsell</b:Middle>
          </b:Person>
        </b:NameList>
      </b:Author>
    </b:Author>
    <b:Title>A Policy Report on the Future of Free School Meals </b:Title>
    <b:JournalName>Fair and Square </b:JournalName>
    <b:Year>2012 </b:Year>
    <b:RefOrder>3</b:RefOrder>
  </b:Source>
  <b:Source>
    <b:Tag>Rys</b:Tag>
    <b:SourceType>JournalArticle</b:SourceType>
    <b:Guid>{35E5C80E-48E3-41E2-A1E0-0A012E3B33AA}</b:Guid>
    <b:Author>
      <b:Author>
        <b:NameList>
          <b:Person>
            <b:Last>Farthing</b:Last>
            <b:First>Rys</b:First>
          </b:Person>
        </b:NameList>
      </b:Author>
    </b:Author>
    <b:Title>Young people's experiences of FSM </b:Title>
    <b:JournalName>Going Hungry?</b:JournalName>
    <b:RefOrder>4</b:RefOrder>
  </b:Source>
  <b:Source>
    <b:Tag>Nor17</b:Tag>
    <b:SourceType>JournalArticle</b:SourceType>
    <b:Guid>{25084AB6-8C92-45C7-9851-7F835238665C}</b:Guid>
    <b:Author>
      <b:Author>
        <b:NameList>
          <b:Person>
            <b:Last>Noreen Graham</b:Last>
            <b:First>Elbereth</b:First>
            <b:Middle>Puts and Dr Shane Beadle</b:Middle>
          </b:Person>
        </b:NameList>
      </b:Author>
    </b:Author>
    <b:Title>Evaluation of Breakfast Clubs in High Schools </b:Title>
    <b:Year>2017 </b:Year>
    <b:RefOrder>5</b:RefOrder>
  </b:Source>
  <b:Source>
    <b:Tag>Lau14</b:Tag>
    <b:SourceType>JournalArticle</b:SourceType>
    <b:Guid>{AC09B60B-B5CD-4247-83AE-095C5C007E44}</b:Guid>
    <b:Author>
      <b:Author>
        <b:NameList>
          <b:Person>
            <b:Last>Street</b:Last>
            <b:First>Laura</b:First>
          </b:Person>
        </b:NameList>
      </b:Author>
    </b:Author>
    <b:JournalName>Kelloggs </b:JournalName>
    <b:Year>January 2014 </b:Year>
    <b:RefOrder>6</b:RefOrder>
  </b:Source>
</b:Sources>
</file>

<file path=customXml/itemProps1.xml><?xml version="1.0" encoding="utf-8"?>
<ds:datastoreItem xmlns:ds="http://schemas.openxmlformats.org/officeDocument/2006/customXml" ds:itemID="{94065734-E199-46E9-A37F-256F8B189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7</Pages>
  <Words>2584</Words>
  <Characters>14732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Kaitlyn Hole</dc:creator>
  <cp:keywords/>
  <dc:description/>
  <cp:lastModifiedBy>Kaitlyn Hole</cp:lastModifiedBy>
  <cp:revision>1</cp:revision>
  <dcterms:created xsi:type="dcterms:W3CDTF">2019-12-02T21:38:00Z</dcterms:created>
  <dcterms:modified xsi:type="dcterms:W3CDTF">2019-12-02T23:53:00Z</dcterms:modified>
</cp:coreProperties>
</file>