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5B35C568" w:rsidR="007C2CCC" w:rsidRDefault="00AF3661">
            <w:pPr>
              <w:rPr>
                <w:rFonts w:asciiTheme="minorHAnsi" w:hAnsiTheme="minorHAnsi" w:cstheme="minorHAnsi"/>
                <w:b/>
                <w:color w:val="000000" w:themeColor="text1"/>
              </w:rPr>
            </w:pPr>
            <w:r>
              <w:rPr>
                <w:rFonts w:asciiTheme="minorHAnsi" w:hAnsiTheme="minorHAnsi" w:cstheme="minorHAnsi"/>
                <w:b/>
                <w:color w:val="000000" w:themeColor="text1"/>
              </w:rPr>
              <w:t>2012088 Adam Mayo</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228678D2">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228678D2">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Pr="00C2152E" w:rsidRDefault="004779D1" w:rsidP="00711A55">
            <w:pPr>
              <w:rPr>
                <w:rFonts w:asciiTheme="minorHAnsi" w:hAnsiTheme="minorHAnsi"/>
                <w:color w:val="000000" w:themeColor="text1"/>
              </w:rPr>
            </w:pPr>
          </w:p>
          <w:p w14:paraId="49BF86A9" w14:textId="3B34126D" w:rsidR="004779D1" w:rsidRDefault="00106D50" w:rsidP="00106D50">
            <w:pPr>
              <w:jc w:val="both"/>
              <w:rPr>
                <w:rFonts w:asciiTheme="minorHAnsi" w:hAnsiTheme="minorHAnsi"/>
                <w:b/>
                <w:color w:val="000000" w:themeColor="text1"/>
                <w:u w:val="single"/>
              </w:rPr>
            </w:pPr>
            <w:r>
              <w:rPr>
                <w:rFonts w:asciiTheme="minorHAnsi" w:hAnsiTheme="minorHAnsi"/>
                <w:color w:val="000000" w:themeColor="text1"/>
                <w:lang w:eastAsia="en-GB"/>
              </w:rPr>
              <w:t>A well-presented report with neatly justified text and well laid out figures. Did you get this reviewed for spelling etc? If you did it was worth the while.</w:t>
            </w:r>
          </w:p>
          <w:p w14:paraId="699D0238" w14:textId="77777777" w:rsidR="005206BE" w:rsidRDefault="005206BE" w:rsidP="00711A55">
            <w:pPr>
              <w:rPr>
                <w:rFonts w:asciiTheme="minorHAnsi" w:hAnsiTheme="minorHAnsi"/>
                <w:b/>
                <w:color w:val="000000" w:themeColor="text1"/>
                <w:u w:val="single"/>
              </w:rPr>
            </w:pP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2D3CF59E" w:rsidR="00B51A32" w:rsidRDefault="00FA3B26" w:rsidP="00711A55">
            <w:pPr>
              <w:snapToGrid w:val="0"/>
              <w:rPr>
                <w:rFonts w:asciiTheme="minorHAnsi" w:hAnsiTheme="minorHAnsi"/>
                <w:color w:val="000000" w:themeColor="text1"/>
              </w:rPr>
            </w:pPr>
            <w:r>
              <w:rPr>
                <w:rFonts w:asciiTheme="minorHAnsi" w:hAnsiTheme="minorHAnsi"/>
                <w:color w:val="000000" w:themeColor="text1"/>
              </w:rPr>
              <w:t>70</w:t>
            </w:r>
          </w:p>
          <w:p w14:paraId="66D86240" w14:textId="4219EB76" w:rsidR="00B51A32" w:rsidRPr="00C2152E" w:rsidRDefault="00B51A32" w:rsidP="00711A55">
            <w:pPr>
              <w:snapToGrid w:val="0"/>
              <w:rPr>
                <w:rFonts w:asciiTheme="minorHAnsi" w:hAnsiTheme="minorHAnsi"/>
                <w:color w:val="000000" w:themeColor="text1"/>
              </w:rPr>
            </w:pPr>
          </w:p>
        </w:tc>
      </w:tr>
      <w:tr w:rsidR="004779D1" w:rsidRPr="00C2152E" w14:paraId="66D86249" w14:textId="77777777" w:rsidTr="228678D2">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7697B586" w:rsidR="007A6C49" w:rsidRDefault="7C1A0A21" w:rsidP="228678D2">
            <w:pPr>
              <w:jc w:val="both"/>
              <w:rPr>
                <w:rFonts w:asciiTheme="minorHAnsi" w:hAnsiTheme="minorHAnsi"/>
                <w:b/>
                <w:bCs/>
                <w:color w:val="000000" w:themeColor="text1"/>
                <w:u w:val="single"/>
              </w:rPr>
            </w:pPr>
            <w:r w:rsidRPr="228678D2">
              <w:rPr>
                <w:rFonts w:asciiTheme="minorHAnsi" w:hAnsiTheme="minorHAnsi"/>
                <w:color w:val="000000" w:themeColor="text1"/>
              </w:rPr>
              <w:t xml:space="preserve">Report is detailed, informative and well-presented making it a good read. Abstract does border on being a little too long, usually only one or two sentences per report section is sufficient. </w:t>
            </w:r>
          </w:p>
          <w:p w14:paraId="4FA60F30" w14:textId="7650C28E" w:rsidR="228678D2" w:rsidRDefault="228678D2" w:rsidP="228678D2">
            <w:pPr>
              <w:jc w:val="both"/>
              <w:rPr>
                <w:rFonts w:asciiTheme="minorHAnsi" w:hAnsiTheme="minorHAnsi"/>
                <w:color w:val="000000" w:themeColor="text1"/>
              </w:rPr>
            </w:pPr>
          </w:p>
          <w:p w14:paraId="3C37A404" w14:textId="1DB66A6D" w:rsidR="4D908E34" w:rsidRDefault="4D908E34" w:rsidP="228678D2">
            <w:pPr>
              <w:jc w:val="both"/>
              <w:rPr>
                <w:rFonts w:asciiTheme="minorHAnsi" w:hAnsiTheme="minorHAnsi"/>
                <w:color w:val="000000" w:themeColor="text1"/>
              </w:rPr>
            </w:pPr>
            <w:r w:rsidRPr="228678D2">
              <w:rPr>
                <w:rFonts w:asciiTheme="minorHAnsi" w:hAnsiTheme="minorHAnsi"/>
                <w:color w:val="000000" w:themeColor="text1"/>
              </w:rPr>
              <w:t xml:space="preserve">Lacking in reflection and critical </w:t>
            </w:r>
            <w:proofErr w:type="spellStart"/>
            <w:r w:rsidRPr="228678D2">
              <w:rPr>
                <w:rFonts w:asciiTheme="minorHAnsi" w:hAnsiTheme="minorHAnsi"/>
                <w:color w:val="000000" w:themeColor="text1"/>
              </w:rPr>
              <w:t>self evaluation</w:t>
            </w:r>
            <w:proofErr w:type="spellEnd"/>
            <w:r w:rsidRPr="228678D2">
              <w:rPr>
                <w:rFonts w:asciiTheme="minorHAnsi" w:hAnsiTheme="minorHAnsi"/>
                <w:color w:val="000000" w:themeColor="text1"/>
              </w:rPr>
              <w:t>, these are important skills to practice before EPA. Including a “Reflection” section discussing what worked well/less w</w:t>
            </w:r>
            <w:r w:rsidR="2B3B6ABD" w:rsidRPr="228678D2">
              <w:rPr>
                <w:rFonts w:asciiTheme="minorHAnsi" w:hAnsiTheme="minorHAnsi"/>
                <w:color w:val="000000" w:themeColor="text1"/>
              </w:rPr>
              <w:t>ell, actions that could be made based on the feedback etc would have been helpful.</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6CDA3B2B" w:rsidR="004779D1" w:rsidRPr="00025ED2" w:rsidRDefault="2B3B6ABD" w:rsidP="228678D2">
            <w:pPr>
              <w:snapToGrid w:val="0"/>
              <w:rPr>
                <w:rFonts w:asciiTheme="minorHAnsi" w:hAnsiTheme="minorHAnsi"/>
                <w:b/>
                <w:bCs/>
                <w:color w:val="000000" w:themeColor="text1"/>
              </w:rPr>
            </w:pPr>
            <w:r w:rsidRPr="228678D2">
              <w:rPr>
                <w:rFonts w:asciiTheme="minorHAnsi" w:hAnsiTheme="minorHAnsi"/>
                <w:color w:val="000000" w:themeColor="text1"/>
              </w:rPr>
              <w:t>70</w:t>
            </w:r>
          </w:p>
        </w:tc>
      </w:tr>
      <w:tr w:rsidR="00C2152E" w:rsidRPr="00C2152E" w14:paraId="66D8624D" w14:textId="77777777" w:rsidTr="228678D2">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353C54CF" w:rsidR="00D726C3" w:rsidRPr="00D726C3" w:rsidRDefault="00D8786E" w:rsidP="00711A55">
            <w:pPr>
              <w:snapToGrid w:val="0"/>
              <w:rPr>
                <w:rFonts w:asciiTheme="minorHAnsi" w:hAnsiTheme="minorHAnsi"/>
                <w:bCs/>
                <w:color w:val="000000" w:themeColor="text1"/>
              </w:rPr>
            </w:pPr>
            <w:r>
              <w:rPr>
                <w:rFonts w:asciiTheme="minorHAnsi" w:hAnsiTheme="minorHAnsi"/>
                <w:bCs/>
                <w:color w:val="000000" w:themeColor="text1"/>
              </w:rPr>
              <w:t>70%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E2025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691CB3E4" w:rsidR="004779D1" w:rsidRPr="00C2152E" w:rsidRDefault="000158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69" w14:textId="77777777" w:rsidTr="00DF144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732458D8" w:rsidR="004779D1" w:rsidRPr="00C2152E" w:rsidRDefault="0087255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00B51A32">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1B75B1E4" w14:textId="70F89F3E" w:rsidR="00872551"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23C11FB7" w14:textId="77777777" w:rsidR="00872551" w:rsidRDefault="00872551">
            <w:pPr>
              <w:rPr>
                <w:rFonts w:asciiTheme="minorHAnsi" w:hAnsiTheme="minorHAnsi"/>
                <w:b/>
                <w:bCs/>
                <w:color w:val="000000" w:themeColor="text1"/>
                <w:lang w:eastAsia="en-GB"/>
              </w:rPr>
            </w:pPr>
          </w:p>
          <w:p w14:paraId="2087B035" w14:textId="2CCFEF2A" w:rsidR="00D66426" w:rsidRDefault="00015818">
            <w:pPr>
              <w:rPr>
                <w:rFonts w:asciiTheme="minorHAnsi" w:hAnsiTheme="minorHAnsi"/>
                <w:color w:val="000000" w:themeColor="text1"/>
                <w:lang w:eastAsia="en-GB"/>
              </w:rPr>
            </w:pPr>
            <w:r>
              <w:rPr>
                <w:rFonts w:asciiTheme="minorHAnsi" w:hAnsiTheme="minorHAnsi"/>
                <w:color w:val="000000" w:themeColor="text1"/>
                <w:lang w:eastAsia="en-GB"/>
              </w:rPr>
              <w:t xml:space="preserve">A good introduction showing an </w:t>
            </w:r>
            <w:r w:rsidR="00D66426">
              <w:rPr>
                <w:rFonts w:asciiTheme="minorHAnsi" w:hAnsiTheme="minorHAnsi"/>
                <w:color w:val="000000" w:themeColor="text1"/>
                <w:lang w:eastAsia="en-GB"/>
              </w:rPr>
              <w:t>understanding</w:t>
            </w:r>
            <w:r>
              <w:rPr>
                <w:rFonts w:asciiTheme="minorHAnsi" w:hAnsiTheme="minorHAnsi"/>
                <w:color w:val="000000" w:themeColor="text1"/>
                <w:lang w:eastAsia="en-GB"/>
              </w:rPr>
              <w:t xml:space="preserve"> </w:t>
            </w:r>
            <w:r w:rsidR="00D66426">
              <w:rPr>
                <w:rFonts w:asciiTheme="minorHAnsi" w:hAnsiTheme="minorHAnsi"/>
                <w:color w:val="000000" w:themeColor="text1"/>
                <w:lang w:eastAsia="en-GB"/>
              </w:rPr>
              <w:t>of the munition and the design task.</w:t>
            </w:r>
          </w:p>
          <w:p w14:paraId="0D0312DF" w14:textId="77777777" w:rsidR="00D66426" w:rsidRDefault="00D66426">
            <w:pPr>
              <w:rPr>
                <w:rFonts w:asciiTheme="minorHAnsi" w:hAnsiTheme="minorHAnsi"/>
                <w:color w:val="000000" w:themeColor="text1"/>
                <w:lang w:eastAsia="en-GB"/>
              </w:rPr>
            </w:pPr>
          </w:p>
          <w:p w14:paraId="36F6EAC0" w14:textId="107FAC56" w:rsidR="00872551" w:rsidRPr="00015818" w:rsidRDefault="00872551">
            <w:pPr>
              <w:rPr>
                <w:rFonts w:asciiTheme="minorHAnsi" w:hAnsiTheme="minorHAnsi"/>
                <w:color w:val="000000" w:themeColor="text1"/>
                <w:lang w:eastAsia="en-GB"/>
              </w:rPr>
            </w:pPr>
            <w:r w:rsidRPr="00015818">
              <w:rPr>
                <w:rFonts w:asciiTheme="minorHAnsi" w:hAnsiTheme="minorHAnsi"/>
                <w:color w:val="000000" w:themeColor="text1"/>
                <w:lang w:eastAsia="en-GB"/>
              </w:rPr>
              <w:t xml:space="preserve">Engagement with an </w:t>
            </w:r>
            <w:r w:rsidR="00A9394B" w:rsidRPr="00015818">
              <w:rPr>
                <w:rFonts w:asciiTheme="minorHAnsi" w:hAnsiTheme="minorHAnsi"/>
                <w:color w:val="000000" w:themeColor="text1"/>
                <w:lang w:eastAsia="en-GB"/>
              </w:rPr>
              <w:t xml:space="preserve">appropriate selection </w:t>
            </w:r>
            <w:r w:rsidR="00830597" w:rsidRPr="00015818">
              <w:rPr>
                <w:rFonts w:asciiTheme="minorHAnsi" w:hAnsiTheme="minorHAnsi"/>
                <w:color w:val="000000" w:themeColor="text1"/>
                <w:lang w:eastAsia="en-GB"/>
              </w:rPr>
              <w:t>of technical paperers and publications. Further reading dem</w:t>
            </w:r>
            <w:r w:rsidR="00015818" w:rsidRPr="00015818">
              <w:rPr>
                <w:rFonts w:asciiTheme="minorHAnsi" w:hAnsiTheme="minorHAnsi"/>
                <w:color w:val="000000" w:themeColor="text1"/>
                <w:lang w:eastAsia="en-GB"/>
              </w:rPr>
              <w:t>onstrated.</w:t>
            </w:r>
          </w:p>
          <w:p w14:paraId="54D42C1F" w14:textId="6AAD7EC5" w:rsidR="00F05C34" w:rsidRDefault="00F05C34">
            <w:pPr>
              <w:rPr>
                <w:rFonts w:asciiTheme="minorHAnsi" w:hAnsiTheme="minorHAnsi"/>
                <w:color w:val="000000" w:themeColor="text1"/>
                <w:lang w:eastAsia="en-GB"/>
              </w:rPr>
            </w:pPr>
          </w:p>
          <w:p w14:paraId="1CE53FC8" w14:textId="715F61BA"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66D8626B" w14:textId="228529BD" w:rsidR="007C2CCC" w:rsidRDefault="007C2CCC" w:rsidP="000634C3">
            <w:pPr>
              <w:jc w:val="both"/>
              <w:rPr>
                <w:rFonts w:asciiTheme="minorHAnsi" w:hAnsiTheme="minorHAnsi"/>
                <w:color w:val="000000" w:themeColor="text1"/>
                <w:lang w:eastAsia="en-GB"/>
              </w:rPr>
            </w:pPr>
          </w:p>
        </w:tc>
      </w:tr>
      <w:tr w:rsidR="00782CF2" w:rsidRPr="00C2152E" w14:paraId="66D86272"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00B51A32">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455006EF" w:rsidR="004779D1" w:rsidRPr="00C2152E" w:rsidRDefault="008469A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84"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0C40C80F" w:rsidR="004779D1" w:rsidRPr="00C2152E" w:rsidRDefault="0058057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B3D76" w:rsidRPr="00811371">
              <w:rPr>
                <w:rFonts w:asciiTheme="minorHAnsi" w:hAnsiTheme="minorHAnsi"/>
                <w:color w:val="000000" w:themeColor="text1"/>
                <w:lang w:eastAsia="en-GB"/>
              </w:rPr>
              <w:t>/5</w:t>
            </w:r>
          </w:p>
        </w:tc>
      </w:tr>
      <w:tr w:rsidR="004779D1" w:rsidRPr="00C2152E" w14:paraId="66D8628A" w14:textId="77777777" w:rsidTr="00B51A32">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448BD497" w:rsidR="004779D1" w:rsidRPr="00C2152E" w:rsidRDefault="00B61F0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66D8628C" w14:textId="77777777" w:rsidTr="00B51A32">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2F45C8B" w14:textId="77777777" w:rsidR="007C2CCC" w:rsidRDefault="00811371" w:rsidP="000634C3">
            <w:pPr>
              <w:jc w:val="both"/>
              <w:rPr>
                <w:rFonts w:ascii="Calibri" w:hAnsi="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r w:rsidR="000553A1" w:rsidRPr="00B51A32">
              <w:rPr>
                <w:rFonts w:ascii="Calibri" w:hAnsi="Calibri" w:cs="Calibri"/>
                <w:b/>
                <w:bCs/>
                <w:color w:val="000000"/>
                <w:lang w:eastAsia="en-GB"/>
              </w:rPr>
              <w:t> </w:t>
            </w:r>
          </w:p>
          <w:p w14:paraId="00E44A18" w14:textId="77777777" w:rsidR="00B61F0F" w:rsidRDefault="00B61F0F" w:rsidP="000634C3">
            <w:pPr>
              <w:jc w:val="both"/>
              <w:rPr>
                <w:rFonts w:ascii="Calibri" w:hAnsi="Calibri"/>
                <w:b/>
                <w:bCs/>
                <w:color w:val="000000"/>
                <w:lang w:eastAsia="en-GB"/>
              </w:rPr>
            </w:pPr>
          </w:p>
          <w:p w14:paraId="55315CC3" w14:textId="77777777" w:rsidR="00325163" w:rsidRDefault="00B61F0F" w:rsidP="000634C3">
            <w:pPr>
              <w:jc w:val="both"/>
              <w:rPr>
                <w:rFonts w:ascii="Calibri" w:hAnsi="Calibri"/>
                <w:color w:val="000000"/>
                <w:lang w:eastAsia="en-GB"/>
              </w:rPr>
            </w:pPr>
            <w:r w:rsidRPr="00234651">
              <w:rPr>
                <w:rFonts w:ascii="Calibri" w:hAnsi="Calibri"/>
                <w:color w:val="000000"/>
                <w:lang w:eastAsia="en-GB"/>
              </w:rPr>
              <w:t xml:space="preserve">Discussion showed how the team worked and </w:t>
            </w:r>
            <w:r w:rsidR="00234651" w:rsidRPr="00234651">
              <w:rPr>
                <w:rFonts w:ascii="Calibri" w:hAnsi="Calibri"/>
                <w:color w:val="000000"/>
                <w:lang w:eastAsia="en-GB"/>
              </w:rPr>
              <w:t>how</w:t>
            </w:r>
            <w:r w:rsidRPr="00234651">
              <w:rPr>
                <w:rFonts w:ascii="Calibri" w:hAnsi="Calibri"/>
                <w:color w:val="000000"/>
                <w:lang w:eastAsia="en-GB"/>
              </w:rPr>
              <w:t xml:space="preserve"> dut</w:t>
            </w:r>
            <w:r w:rsidR="00234651" w:rsidRPr="00234651">
              <w:rPr>
                <w:rFonts w:ascii="Calibri" w:hAnsi="Calibri"/>
                <w:color w:val="000000"/>
                <w:lang w:eastAsia="en-GB"/>
              </w:rPr>
              <w:t>i</w:t>
            </w:r>
            <w:r w:rsidRPr="00234651">
              <w:rPr>
                <w:rFonts w:ascii="Calibri" w:hAnsi="Calibri"/>
                <w:color w:val="000000"/>
                <w:lang w:eastAsia="en-GB"/>
              </w:rPr>
              <w:t xml:space="preserve">es were </w:t>
            </w:r>
            <w:r w:rsidR="00234651" w:rsidRPr="00234651">
              <w:rPr>
                <w:rFonts w:ascii="Calibri" w:hAnsi="Calibri"/>
                <w:color w:val="000000"/>
                <w:lang w:eastAsia="en-GB"/>
              </w:rPr>
              <w:t>divided</w:t>
            </w:r>
            <w:r w:rsidRPr="00234651">
              <w:rPr>
                <w:rFonts w:ascii="Calibri" w:hAnsi="Calibri"/>
                <w:color w:val="000000"/>
                <w:lang w:eastAsia="en-GB"/>
              </w:rPr>
              <w:t xml:space="preserve"> between them</w:t>
            </w:r>
            <w:r w:rsidR="006051D8">
              <w:rPr>
                <w:rFonts w:ascii="Calibri" w:hAnsi="Calibri"/>
                <w:color w:val="000000"/>
                <w:lang w:eastAsia="en-GB"/>
              </w:rPr>
              <w:t xml:space="preserve">. The design requirements were taken onboard early through the </w:t>
            </w:r>
            <w:r w:rsidR="00325163">
              <w:rPr>
                <w:rFonts w:ascii="Calibri" w:hAnsi="Calibri"/>
                <w:color w:val="000000"/>
                <w:lang w:eastAsia="en-GB"/>
              </w:rPr>
              <w:t>S</w:t>
            </w:r>
            <w:r w:rsidR="006051D8">
              <w:rPr>
                <w:rFonts w:ascii="Calibri" w:hAnsi="Calibri"/>
                <w:color w:val="000000"/>
                <w:lang w:eastAsia="en-GB"/>
              </w:rPr>
              <w:t>ystems</w:t>
            </w:r>
            <w:r w:rsidR="00325163">
              <w:rPr>
                <w:rFonts w:ascii="Calibri" w:hAnsi="Calibri"/>
                <w:color w:val="000000"/>
                <w:lang w:eastAsia="en-GB"/>
              </w:rPr>
              <w:t xml:space="preserve"> Thinking processes.</w:t>
            </w:r>
          </w:p>
          <w:p w14:paraId="32D0F37A" w14:textId="77777777" w:rsidR="00325163" w:rsidRDefault="00325163" w:rsidP="000634C3">
            <w:pPr>
              <w:jc w:val="both"/>
              <w:rPr>
                <w:rFonts w:ascii="Calibri" w:hAnsi="Calibri"/>
                <w:color w:val="000000"/>
                <w:lang w:eastAsia="en-GB"/>
              </w:rPr>
            </w:pPr>
          </w:p>
          <w:p w14:paraId="3F8A7B4A" w14:textId="5DD84A82" w:rsidR="00B61F0F" w:rsidRDefault="00325163" w:rsidP="000634C3">
            <w:pPr>
              <w:jc w:val="both"/>
              <w:rPr>
                <w:rFonts w:ascii="Calibri" w:hAnsi="Calibri"/>
                <w:color w:val="000000"/>
                <w:lang w:eastAsia="en-GB"/>
              </w:rPr>
            </w:pPr>
            <w:r>
              <w:rPr>
                <w:rFonts w:ascii="Calibri" w:hAnsi="Calibri"/>
                <w:color w:val="000000"/>
                <w:lang w:eastAsia="en-GB"/>
              </w:rPr>
              <w:t>It would have been good to have an example of meeting minutes attached just to demonstrate how communications were conducted.</w:t>
            </w:r>
          </w:p>
          <w:p w14:paraId="728511C9" w14:textId="77777777" w:rsidR="00170481" w:rsidRDefault="00170481" w:rsidP="000634C3">
            <w:pPr>
              <w:jc w:val="both"/>
              <w:rPr>
                <w:rFonts w:ascii="Calibri" w:hAnsi="Calibri"/>
                <w:color w:val="000000"/>
                <w:lang w:eastAsia="en-GB"/>
              </w:rPr>
            </w:pPr>
          </w:p>
          <w:p w14:paraId="34DA35A1" w14:textId="77777777" w:rsidR="00170481" w:rsidRPr="00234651" w:rsidRDefault="00170481" w:rsidP="000634C3">
            <w:pPr>
              <w:jc w:val="both"/>
              <w:rPr>
                <w:rFonts w:ascii="Calibri" w:hAnsi="Calibri"/>
                <w:color w:val="000000"/>
                <w:lang w:eastAsia="en-GB"/>
              </w:rPr>
            </w:pPr>
          </w:p>
          <w:p w14:paraId="66D8628B" w14:textId="02D45E36" w:rsidR="00234651" w:rsidRPr="00B51A32" w:rsidRDefault="00234651" w:rsidP="000634C3">
            <w:pPr>
              <w:jc w:val="both"/>
              <w:rPr>
                <w:rFonts w:asciiTheme="minorHAnsi" w:hAnsiTheme="minorHAnsi"/>
                <w:b/>
                <w:bCs/>
                <w:color w:val="000000" w:themeColor="text1"/>
                <w:lang w:eastAsia="en-GB"/>
              </w:rPr>
            </w:pPr>
          </w:p>
        </w:tc>
      </w:tr>
      <w:tr w:rsidR="00782CF2" w:rsidRPr="00C2152E" w14:paraId="66D86293" w14:textId="77777777" w:rsidTr="008B3D7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22C97237" w:rsidR="007C2CCC" w:rsidRDefault="007C2CCC">
            <w:pPr>
              <w:jc w:val="center"/>
              <w:rPr>
                <w:rFonts w:asciiTheme="minorHAnsi" w:hAnsiTheme="minorHAnsi"/>
                <w:color w:val="000000" w:themeColor="text1"/>
                <w:lang w:eastAsia="en-GB"/>
              </w:rPr>
            </w:pPr>
          </w:p>
        </w:tc>
      </w:tr>
      <w:tr w:rsidR="00782CF2" w:rsidRPr="00C2152E" w14:paraId="66D86299" w14:textId="77777777" w:rsidTr="008B3D7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43B324A3" w:rsidR="00782CF2" w:rsidRPr="00C2152E" w:rsidRDefault="00897C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00E2025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5B5445EF" w:rsidR="00782CF2" w:rsidRPr="00C2152E" w:rsidRDefault="00B6094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6D862A7" w14:textId="77777777" w:rsidTr="00B51A32">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866800D"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32D68F99" w14:textId="77777777" w:rsidR="00F30BCF" w:rsidRDefault="00F30BCF" w:rsidP="00B51A32">
            <w:pPr>
              <w:pStyle w:val="CommentText"/>
              <w:jc w:val="both"/>
              <w:rPr>
                <w:b/>
                <w:bCs/>
              </w:rPr>
            </w:pPr>
          </w:p>
          <w:p w14:paraId="14DEF4D1" w14:textId="6E7D698D" w:rsidR="006F4C56" w:rsidRDefault="006F4C56" w:rsidP="00B51A32">
            <w:pPr>
              <w:pStyle w:val="CommentText"/>
              <w:jc w:val="both"/>
              <w:rPr>
                <w:rFonts w:asciiTheme="minorHAnsi" w:hAnsiTheme="minorHAnsi" w:cstheme="minorHAnsi"/>
                <w:sz w:val="24"/>
                <w:szCs w:val="24"/>
              </w:rPr>
            </w:pPr>
            <w:r>
              <w:rPr>
                <w:rFonts w:asciiTheme="minorHAnsi" w:hAnsiTheme="minorHAnsi" w:cstheme="minorHAnsi"/>
                <w:sz w:val="24"/>
                <w:szCs w:val="24"/>
              </w:rPr>
              <w:t>A sound understanding of the trials and test requirements and rationale was demonstrated.</w:t>
            </w:r>
          </w:p>
          <w:p w14:paraId="0F510054" w14:textId="77777777" w:rsidR="006F4C56" w:rsidRDefault="006F4C56" w:rsidP="00B51A32">
            <w:pPr>
              <w:pStyle w:val="CommentText"/>
              <w:jc w:val="both"/>
              <w:rPr>
                <w:rFonts w:asciiTheme="minorHAnsi" w:hAnsiTheme="minorHAnsi" w:cstheme="minorHAnsi"/>
                <w:sz w:val="24"/>
                <w:szCs w:val="24"/>
              </w:rPr>
            </w:pPr>
          </w:p>
          <w:p w14:paraId="20E9C1B8" w14:textId="77777777" w:rsidR="000308B5" w:rsidRDefault="006F4C56" w:rsidP="00B51A32">
            <w:pPr>
              <w:pStyle w:val="CommentText"/>
              <w:jc w:val="both"/>
              <w:rPr>
                <w:rFonts w:asciiTheme="minorHAnsi" w:hAnsiTheme="minorHAnsi" w:cstheme="minorHAnsi"/>
                <w:sz w:val="24"/>
                <w:szCs w:val="24"/>
              </w:rPr>
            </w:pPr>
            <w:r>
              <w:rPr>
                <w:rFonts w:asciiTheme="minorHAnsi" w:hAnsiTheme="minorHAnsi" w:cstheme="minorHAnsi"/>
                <w:sz w:val="24"/>
                <w:szCs w:val="24"/>
              </w:rPr>
              <w:t xml:space="preserve">How were the results going to be communicated back to the team? Where did these tests dovetail into the metrics </w:t>
            </w:r>
            <w:r w:rsidR="000308B5">
              <w:rPr>
                <w:rFonts w:asciiTheme="minorHAnsi" w:hAnsiTheme="minorHAnsi" w:cstheme="minorHAnsi"/>
                <w:sz w:val="24"/>
                <w:szCs w:val="24"/>
              </w:rPr>
              <w:t>from the systems analysis?</w:t>
            </w:r>
          </w:p>
          <w:p w14:paraId="5D800E52" w14:textId="77777777" w:rsidR="000308B5" w:rsidRDefault="000308B5" w:rsidP="00B51A32">
            <w:pPr>
              <w:pStyle w:val="CommentText"/>
              <w:jc w:val="both"/>
              <w:rPr>
                <w:rFonts w:asciiTheme="minorHAnsi" w:hAnsiTheme="minorHAnsi" w:cstheme="minorHAnsi"/>
                <w:sz w:val="24"/>
                <w:szCs w:val="24"/>
              </w:rPr>
            </w:pPr>
          </w:p>
          <w:p w14:paraId="1CD4D2CD" w14:textId="4D977389" w:rsidR="00B60949" w:rsidRPr="006F4C56" w:rsidRDefault="000308B5" w:rsidP="00B51A32">
            <w:pPr>
              <w:pStyle w:val="CommentText"/>
              <w:jc w:val="both"/>
              <w:rPr>
                <w:rFonts w:asciiTheme="minorHAnsi" w:hAnsiTheme="minorHAnsi" w:cstheme="minorHAnsi"/>
                <w:sz w:val="24"/>
                <w:szCs w:val="24"/>
              </w:rPr>
            </w:pPr>
            <w:r>
              <w:rPr>
                <w:rFonts w:asciiTheme="minorHAnsi" w:hAnsiTheme="minorHAnsi" w:cstheme="minorHAnsi"/>
                <w:sz w:val="24"/>
                <w:szCs w:val="24"/>
              </w:rPr>
              <w:t xml:space="preserve">An example of a results sheet (Fictitious!) </w:t>
            </w:r>
            <w:r w:rsidR="00507979">
              <w:rPr>
                <w:rFonts w:asciiTheme="minorHAnsi" w:hAnsiTheme="minorHAnsi" w:cstheme="minorHAnsi"/>
                <w:sz w:val="24"/>
                <w:szCs w:val="24"/>
              </w:rPr>
              <w:t xml:space="preserve">showing how test results were going to be carried back to the team (Good or bad </w:t>
            </w:r>
            <w:r w:rsidR="00EE6928">
              <w:rPr>
                <w:rFonts w:asciiTheme="minorHAnsi" w:hAnsiTheme="minorHAnsi" w:cstheme="minorHAnsi"/>
                <w:sz w:val="24"/>
                <w:szCs w:val="24"/>
              </w:rPr>
              <w:t>news) would have been useful,</w:t>
            </w:r>
          </w:p>
          <w:p w14:paraId="60EA4DE7" w14:textId="77777777" w:rsidR="00E2039F" w:rsidRDefault="00E2039F" w:rsidP="00F30BCF">
            <w:pPr>
              <w:pStyle w:val="CommentText"/>
              <w:jc w:val="both"/>
              <w:rPr>
                <w:rFonts w:asciiTheme="minorHAnsi" w:hAnsiTheme="minorHAnsi"/>
                <w:color w:val="000000" w:themeColor="text1"/>
                <w:sz w:val="24"/>
                <w:szCs w:val="24"/>
                <w:lang w:eastAsia="en-GB"/>
              </w:rPr>
            </w:pPr>
          </w:p>
          <w:p w14:paraId="54D662FD" w14:textId="77777777" w:rsidR="00F30BCF" w:rsidRDefault="00F30BCF" w:rsidP="00F30BCF">
            <w:pPr>
              <w:pStyle w:val="CommentText"/>
              <w:jc w:val="both"/>
              <w:rPr>
                <w:rFonts w:asciiTheme="minorHAnsi" w:hAnsiTheme="minorHAnsi"/>
                <w:color w:val="000000" w:themeColor="text1"/>
                <w:sz w:val="24"/>
                <w:szCs w:val="24"/>
                <w:lang w:eastAsia="en-GB"/>
              </w:rPr>
            </w:pPr>
          </w:p>
          <w:p w14:paraId="05D1E515" w14:textId="77777777" w:rsidR="00F30BCF" w:rsidRDefault="00F30BCF" w:rsidP="00F30BCF">
            <w:pPr>
              <w:pStyle w:val="CommentText"/>
              <w:jc w:val="both"/>
              <w:rPr>
                <w:rFonts w:asciiTheme="minorHAnsi" w:hAnsiTheme="minorHAnsi"/>
                <w:color w:val="000000" w:themeColor="text1"/>
                <w:sz w:val="24"/>
                <w:szCs w:val="24"/>
                <w:lang w:eastAsia="en-GB"/>
              </w:rPr>
            </w:pPr>
          </w:p>
          <w:p w14:paraId="58C74A04" w14:textId="77777777" w:rsidR="00F30BCF" w:rsidRDefault="00F30BCF" w:rsidP="00F30BCF">
            <w:pPr>
              <w:pStyle w:val="CommentText"/>
              <w:jc w:val="both"/>
              <w:rPr>
                <w:rFonts w:asciiTheme="minorHAnsi" w:hAnsiTheme="minorHAnsi"/>
                <w:color w:val="000000" w:themeColor="text1"/>
                <w:sz w:val="24"/>
                <w:szCs w:val="24"/>
                <w:lang w:eastAsia="en-GB"/>
              </w:rPr>
            </w:pPr>
          </w:p>
          <w:p w14:paraId="47A46A72" w14:textId="77777777" w:rsidR="00F30BCF" w:rsidRDefault="00F30BCF" w:rsidP="00B51A32">
            <w:pPr>
              <w:pStyle w:val="CommentText"/>
              <w:jc w:val="both"/>
              <w:rPr>
                <w:b/>
                <w:bCs/>
              </w:rPr>
            </w:pPr>
          </w:p>
          <w:p w14:paraId="05C80D5E" w14:textId="77777777" w:rsidR="00077BA8" w:rsidRDefault="00077BA8" w:rsidP="00B51A32">
            <w:pPr>
              <w:pStyle w:val="CommentText"/>
              <w:jc w:val="both"/>
              <w:rPr>
                <w:b/>
                <w:bCs/>
                <w:lang w:eastAsia="en-GB"/>
              </w:rPr>
            </w:pPr>
          </w:p>
          <w:p w14:paraId="66D862A6" w14:textId="509D2640" w:rsidR="00077BA8" w:rsidRPr="00B51A32" w:rsidRDefault="00077BA8" w:rsidP="00B51A32">
            <w:pPr>
              <w:pStyle w:val="CommentText"/>
              <w:jc w:val="both"/>
              <w:rPr>
                <w:rFonts w:asciiTheme="minorHAnsi" w:hAnsiTheme="minorHAnsi"/>
                <w:b/>
                <w:bCs/>
                <w:color w:val="000000" w:themeColor="text1"/>
                <w:lang w:eastAsia="en-GB"/>
              </w:rPr>
            </w:pPr>
          </w:p>
        </w:tc>
      </w:tr>
      <w:tr w:rsidR="00C2152E" w:rsidRPr="00C2152E" w14:paraId="66D862AD"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B51A3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3AEF8647" w:rsidR="00782CF2" w:rsidRPr="00C2152E" w:rsidRDefault="00F639A2" w:rsidP="00F639A2">
            <w:pPr>
              <w:ind w:right="120"/>
              <w:jc w:val="right"/>
              <w:rPr>
                <w:rFonts w:asciiTheme="minorHAnsi" w:hAnsiTheme="minorHAnsi"/>
                <w:color w:val="000000" w:themeColor="text1"/>
                <w:lang w:eastAsia="en-GB"/>
              </w:rPr>
            </w:pPr>
            <w:r>
              <w:rPr>
                <w:rFonts w:asciiTheme="minorHAnsi" w:hAnsiTheme="minorHAnsi"/>
                <w:color w:val="000000" w:themeColor="text1"/>
                <w:lang w:eastAsia="en-GB"/>
              </w:rPr>
              <w:t xml:space="preserve">8 </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7D582E27" w:rsidR="00782CF2" w:rsidRPr="00C2152E" w:rsidRDefault="00F639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8 </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00B51A32">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08CB6FD7" w14:textId="77777777" w:rsidR="00FD72B1" w:rsidRDefault="00FD72B1" w:rsidP="00B1423B">
            <w:pPr>
              <w:pStyle w:val="CommentText"/>
              <w:jc w:val="both"/>
              <w:rPr>
                <w:rFonts w:asciiTheme="minorHAnsi" w:hAnsiTheme="minorHAnsi"/>
                <w:b/>
                <w:bCs/>
                <w:color w:val="000000" w:themeColor="text1"/>
                <w:sz w:val="24"/>
                <w:szCs w:val="24"/>
                <w:lang w:eastAsia="en-GB"/>
              </w:rPr>
            </w:pPr>
          </w:p>
          <w:p w14:paraId="7F0B14E5" w14:textId="77777777" w:rsidR="00FD72B1" w:rsidRPr="00581FFA" w:rsidRDefault="00FD72B1" w:rsidP="00FD72B1">
            <w:pPr>
              <w:pStyle w:val="CommentText"/>
              <w:jc w:val="both"/>
              <w:rPr>
                <w:rFonts w:asciiTheme="minorHAnsi" w:hAnsiTheme="minorHAnsi"/>
                <w:color w:val="000000" w:themeColor="text1"/>
                <w:sz w:val="24"/>
                <w:szCs w:val="24"/>
                <w:lang w:eastAsia="en-GB"/>
              </w:rPr>
            </w:pPr>
            <w:r w:rsidRPr="00581FFA">
              <w:rPr>
                <w:rFonts w:asciiTheme="minorHAnsi" w:hAnsiTheme="minorHAnsi"/>
                <w:color w:val="000000" w:themeColor="text1"/>
                <w:sz w:val="24"/>
                <w:szCs w:val="24"/>
                <w:lang w:eastAsia="en-GB"/>
              </w:rPr>
              <w:t>The team presented an excellent solution. Feedback on the design and the presentation have been given under separate cover.</w:t>
            </w:r>
          </w:p>
          <w:p w14:paraId="672D9A1D" w14:textId="77777777" w:rsidR="00FD72B1" w:rsidRPr="00581FFA" w:rsidRDefault="00FD72B1" w:rsidP="00FD72B1">
            <w:pPr>
              <w:pStyle w:val="CommentText"/>
              <w:jc w:val="both"/>
              <w:rPr>
                <w:rFonts w:asciiTheme="minorHAnsi" w:hAnsiTheme="minorHAnsi"/>
                <w:color w:val="000000" w:themeColor="text1"/>
                <w:sz w:val="24"/>
                <w:szCs w:val="24"/>
                <w:lang w:eastAsia="en-GB"/>
              </w:rPr>
            </w:pPr>
          </w:p>
          <w:p w14:paraId="5B7E2D5D" w14:textId="77777777" w:rsidR="00FD72B1" w:rsidRDefault="00FD72B1" w:rsidP="00FD72B1">
            <w:pPr>
              <w:pStyle w:val="CommentText"/>
              <w:jc w:val="both"/>
              <w:rPr>
                <w:rFonts w:asciiTheme="minorHAnsi" w:hAnsiTheme="minorHAnsi"/>
                <w:color w:val="000000" w:themeColor="text1"/>
                <w:sz w:val="24"/>
                <w:szCs w:val="24"/>
                <w:lang w:eastAsia="en-GB"/>
              </w:rPr>
            </w:pPr>
            <w:r w:rsidRPr="00581FFA">
              <w:rPr>
                <w:rFonts w:asciiTheme="minorHAnsi" w:hAnsiTheme="minorHAnsi"/>
                <w:color w:val="000000" w:themeColor="text1"/>
                <w:sz w:val="24"/>
                <w:szCs w:val="24"/>
                <w:lang w:eastAsia="en-GB"/>
              </w:rPr>
              <w:t xml:space="preserve">Individual presentation feedback is as </w:t>
            </w:r>
            <w:proofErr w:type="gramStart"/>
            <w:r w:rsidRPr="00581FFA">
              <w:rPr>
                <w:rFonts w:asciiTheme="minorHAnsi" w:hAnsiTheme="minorHAnsi"/>
                <w:color w:val="000000" w:themeColor="text1"/>
                <w:sz w:val="24"/>
                <w:szCs w:val="24"/>
                <w:lang w:eastAsia="en-GB"/>
              </w:rPr>
              <w:t>follows :</w:t>
            </w:r>
            <w:proofErr w:type="gramEnd"/>
            <w:r w:rsidRPr="00581FFA">
              <w:rPr>
                <w:rFonts w:asciiTheme="minorHAnsi" w:hAnsiTheme="minorHAnsi"/>
                <w:color w:val="000000" w:themeColor="text1"/>
                <w:sz w:val="24"/>
                <w:szCs w:val="24"/>
                <w:lang w:eastAsia="en-GB"/>
              </w:rPr>
              <w:t>-</w:t>
            </w:r>
          </w:p>
          <w:p w14:paraId="129F3908" w14:textId="77777777" w:rsidR="00FD72B1" w:rsidRDefault="00FD72B1" w:rsidP="00FD72B1">
            <w:pPr>
              <w:pStyle w:val="CommentText"/>
              <w:jc w:val="both"/>
              <w:rPr>
                <w:rFonts w:asciiTheme="minorHAnsi" w:hAnsiTheme="minorHAnsi"/>
                <w:color w:val="000000" w:themeColor="text1"/>
                <w:sz w:val="24"/>
                <w:szCs w:val="24"/>
                <w:lang w:eastAsia="en-GB"/>
              </w:rPr>
            </w:pPr>
          </w:p>
          <w:p w14:paraId="66D862C6" w14:textId="135BAB4C" w:rsidR="00C2152E" w:rsidRPr="00C2152E" w:rsidRDefault="00FD72B1" w:rsidP="00FD72B1">
            <w:pPr>
              <w:rPr>
                <w:rFonts w:asciiTheme="minorHAnsi" w:hAnsiTheme="minorHAnsi"/>
                <w:color w:val="000000" w:themeColor="text1"/>
                <w:lang w:eastAsia="en-GB"/>
              </w:rPr>
            </w:pPr>
            <w:r>
              <w:rPr>
                <w:rFonts w:asciiTheme="minorHAnsi" w:hAnsiTheme="minorHAnsi"/>
                <w:color w:val="000000" w:themeColor="text1"/>
              </w:rPr>
              <w:t xml:space="preserve">Clear, confident delivery with good pace, some brief moments of hesitancy but recovered well. Some attempts made to make eye contact with the audience but spent most of the time reading from the slides/prompt cards. Provided visual representations of testing but skipped too quickly for the audience to fully appreciate these visuals. It may have been more beneficial to have a slide detailing each test with the appropriate image rather than a single table. Understanding of test procedures demonstrated. Hazard classification slide has </w:t>
            </w:r>
            <w:proofErr w:type="gramStart"/>
            <w:r>
              <w:rPr>
                <w:rFonts w:asciiTheme="minorHAnsi" w:hAnsiTheme="minorHAnsi"/>
                <w:color w:val="000000" w:themeColor="text1"/>
              </w:rPr>
              <w:t>a number of</w:t>
            </w:r>
            <w:proofErr w:type="gramEnd"/>
            <w:r>
              <w:rPr>
                <w:rFonts w:asciiTheme="minorHAnsi" w:hAnsiTheme="minorHAnsi"/>
                <w:color w:val="000000" w:themeColor="text1"/>
              </w:rPr>
              <w:t xml:space="preserve"> images that are impossible for the audience to interpret due to size/clarity of text. </w:t>
            </w: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008B3D7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B51A3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0636AC26" w:rsidR="00782CF2" w:rsidRPr="00C2152E" w:rsidRDefault="00F639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434F1079" w:rsidR="00782CF2" w:rsidRPr="00C2152E" w:rsidRDefault="00D7255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B51A32">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p>
          <w:p w14:paraId="7BA39976" w14:textId="77777777" w:rsidR="00FD72B1" w:rsidRDefault="00FD72B1" w:rsidP="00B51A32">
            <w:pPr>
              <w:jc w:val="both"/>
              <w:rPr>
                <w:rFonts w:asciiTheme="minorHAnsi" w:hAnsiTheme="minorHAnsi"/>
                <w:color w:val="000000" w:themeColor="text1"/>
                <w:lang w:eastAsia="en-GB"/>
              </w:rPr>
            </w:pPr>
          </w:p>
          <w:p w14:paraId="0685CDA1" w14:textId="2D5ABF50" w:rsidR="00FD72B1" w:rsidRDefault="00FD72B1"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I didn’t see a section on </w:t>
            </w:r>
            <w:r w:rsidR="007533CD">
              <w:rPr>
                <w:rFonts w:asciiTheme="minorHAnsi" w:hAnsiTheme="minorHAnsi"/>
                <w:color w:val="000000" w:themeColor="text1"/>
                <w:lang w:eastAsia="en-GB"/>
              </w:rPr>
              <w:t>reflection</w:t>
            </w:r>
            <w:r>
              <w:rPr>
                <w:rFonts w:asciiTheme="minorHAnsi" w:hAnsiTheme="minorHAnsi"/>
                <w:color w:val="000000" w:themeColor="text1"/>
                <w:lang w:eastAsia="en-GB"/>
              </w:rPr>
              <w:t xml:space="preserve"> in this report. This will become important as we consider the final project and EPA V</w:t>
            </w:r>
            <w:r w:rsidR="007533CD">
              <w:rPr>
                <w:rFonts w:asciiTheme="minorHAnsi" w:hAnsiTheme="minorHAnsi"/>
                <w:color w:val="000000" w:themeColor="text1"/>
                <w:lang w:eastAsia="en-GB"/>
              </w:rPr>
              <w:t xml:space="preserve">iva. An </w:t>
            </w:r>
            <w:r w:rsidR="00082EFF">
              <w:rPr>
                <w:rFonts w:asciiTheme="minorHAnsi" w:hAnsiTheme="minorHAnsi"/>
                <w:color w:val="000000" w:themeColor="text1"/>
                <w:lang w:eastAsia="en-GB"/>
              </w:rPr>
              <w:t>after-action</w:t>
            </w:r>
            <w:r w:rsidR="007533CD">
              <w:rPr>
                <w:rFonts w:asciiTheme="minorHAnsi" w:hAnsiTheme="minorHAnsi"/>
                <w:color w:val="000000" w:themeColor="text1"/>
                <w:lang w:eastAsia="en-GB"/>
              </w:rPr>
              <w:t xml:space="preserve"> review would have been </w:t>
            </w:r>
            <w:r w:rsidR="00082EFF">
              <w:rPr>
                <w:rFonts w:asciiTheme="minorHAnsi" w:hAnsiTheme="minorHAnsi"/>
                <w:color w:val="000000" w:themeColor="text1"/>
                <w:lang w:eastAsia="en-GB"/>
              </w:rPr>
              <w:t>useful discussing</w:t>
            </w:r>
            <w:r w:rsidR="007F4C23">
              <w:rPr>
                <w:rFonts w:asciiTheme="minorHAnsi" w:hAnsiTheme="minorHAnsi"/>
                <w:color w:val="000000" w:themeColor="text1"/>
                <w:lang w:eastAsia="en-GB"/>
              </w:rPr>
              <w:t xml:space="preserve"> what went well, what went not so well and improvements for the next time </w:t>
            </w:r>
            <w:r w:rsidR="00082EFF">
              <w:rPr>
                <w:rFonts w:asciiTheme="minorHAnsi" w:hAnsiTheme="minorHAnsi"/>
                <w:color w:val="000000" w:themeColor="text1"/>
                <w:lang w:eastAsia="en-GB"/>
              </w:rPr>
              <w:t>around.</w:t>
            </w:r>
          </w:p>
          <w:p w14:paraId="3A3A1E45" w14:textId="77777777" w:rsidR="00082EFF" w:rsidRDefault="00082EFF" w:rsidP="00B51A32">
            <w:pPr>
              <w:jc w:val="both"/>
              <w:rPr>
                <w:rFonts w:asciiTheme="minorHAnsi" w:hAnsiTheme="minorHAnsi"/>
                <w:color w:val="000000" w:themeColor="text1"/>
                <w:lang w:eastAsia="en-GB"/>
              </w:rPr>
            </w:pPr>
          </w:p>
          <w:p w14:paraId="64EE1AAD" w14:textId="608AB5D1" w:rsidR="00082EFF" w:rsidRDefault="00082EFF" w:rsidP="00B51A32">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106D50">
              <w:rPr>
                <w:rFonts w:asciiTheme="minorHAnsi" w:hAnsiTheme="minorHAnsi"/>
                <w:color w:val="000000" w:themeColor="text1"/>
                <w:lang w:eastAsia="en-GB"/>
              </w:rPr>
              <w:t>well-presented</w:t>
            </w:r>
            <w:r>
              <w:rPr>
                <w:rFonts w:asciiTheme="minorHAnsi" w:hAnsiTheme="minorHAnsi"/>
                <w:color w:val="000000" w:themeColor="text1"/>
                <w:lang w:eastAsia="en-GB"/>
              </w:rPr>
              <w:t xml:space="preserve"> report with neatly justified text</w:t>
            </w:r>
            <w:r w:rsidR="00106D50">
              <w:rPr>
                <w:rFonts w:asciiTheme="minorHAnsi" w:hAnsiTheme="minorHAnsi"/>
                <w:color w:val="000000" w:themeColor="text1"/>
                <w:lang w:eastAsia="en-GB"/>
              </w:rPr>
              <w:t xml:space="preserve"> and well laid out figures. Did you get this reviewed for spelling etc? If you did it was worth the while.</w:t>
            </w:r>
          </w:p>
          <w:p w14:paraId="19064ECD" w14:textId="77777777" w:rsidR="00D72551" w:rsidRDefault="00D72551" w:rsidP="00B51A32">
            <w:pPr>
              <w:jc w:val="both"/>
              <w:rPr>
                <w:rFonts w:asciiTheme="minorHAnsi" w:hAnsiTheme="minorHAnsi"/>
                <w:color w:val="000000" w:themeColor="text1"/>
                <w:lang w:eastAsia="en-GB"/>
              </w:rPr>
            </w:pP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8B3D7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78FEA20F" w:rsidR="00782CF2" w:rsidRPr="00C2152E" w:rsidRDefault="0058057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F3017B">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5E161" w14:textId="77777777" w:rsidR="00F3017B" w:rsidRDefault="00F3017B" w:rsidP="00D726C3">
      <w:r>
        <w:separator/>
      </w:r>
    </w:p>
  </w:endnote>
  <w:endnote w:type="continuationSeparator" w:id="0">
    <w:p w14:paraId="79ECC0E6" w14:textId="77777777" w:rsidR="00F3017B" w:rsidRDefault="00F3017B"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93E4D" w14:textId="77777777" w:rsidR="00F3017B" w:rsidRDefault="00F3017B" w:rsidP="00D726C3">
      <w:r>
        <w:separator/>
      </w:r>
    </w:p>
  </w:footnote>
  <w:footnote w:type="continuationSeparator" w:id="0">
    <w:p w14:paraId="31921360" w14:textId="77777777" w:rsidR="00F3017B" w:rsidRDefault="00F3017B"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5818"/>
    <w:rsid w:val="0001644D"/>
    <w:rsid w:val="00025ED2"/>
    <w:rsid w:val="000308B5"/>
    <w:rsid w:val="000553A1"/>
    <w:rsid w:val="000634C3"/>
    <w:rsid w:val="0006611F"/>
    <w:rsid w:val="000732E6"/>
    <w:rsid w:val="00077BA8"/>
    <w:rsid w:val="00082EFF"/>
    <w:rsid w:val="00090070"/>
    <w:rsid w:val="000F7A4A"/>
    <w:rsid w:val="00106D50"/>
    <w:rsid w:val="00125730"/>
    <w:rsid w:val="00170481"/>
    <w:rsid w:val="001D0DDD"/>
    <w:rsid w:val="002344BF"/>
    <w:rsid w:val="00234651"/>
    <w:rsid w:val="00242112"/>
    <w:rsid w:val="00253402"/>
    <w:rsid w:val="002C404C"/>
    <w:rsid w:val="003055E0"/>
    <w:rsid w:val="00325163"/>
    <w:rsid w:val="00346252"/>
    <w:rsid w:val="003A6420"/>
    <w:rsid w:val="003E5437"/>
    <w:rsid w:val="003E69B3"/>
    <w:rsid w:val="003F049D"/>
    <w:rsid w:val="004304D5"/>
    <w:rsid w:val="0044577D"/>
    <w:rsid w:val="0046105F"/>
    <w:rsid w:val="00461843"/>
    <w:rsid w:val="004779D1"/>
    <w:rsid w:val="00481FC3"/>
    <w:rsid w:val="004D7284"/>
    <w:rsid w:val="004F2D07"/>
    <w:rsid w:val="004F5ED2"/>
    <w:rsid w:val="00507979"/>
    <w:rsid w:val="00513913"/>
    <w:rsid w:val="005206BE"/>
    <w:rsid w:val="0055623D"/>
    <w:rsid w:val="00576B2C"/>
    <w:rsid w:val="00580577"/>
    <w:rsid w:val="005C138E"/>
    <w:rsid w:val="005C79DB"/>
    <w:rsid w:val="006051D8"/>
    <w:rsid w:val="006363DD"/>
    <w:rsid w:val="006530D2"/>
    <w:rsid w:val="006645F5"/>
    <w:rsid w:val="006A1C3E"/>
    <w:rsid w:val="006F4C56"/>
    <w:rsid w:val="007533CD"/>
    <w:rsid w:val="00755F7C"/>
    <w:rsid w:val="00770B2E"/>
    <w:rsid w:val="0077259B"/>
    <w:rsid w:val="00782CF2"/>
    <w:rsid w:val="007A6C49"/>
    <w:rsid w:val="007C2CCC"/>
    <w:rsid w:val="007F4C23"/>
    <w:rsid w:val="00811371"/>
    <w:rsid w:val="008204E2"/>
    <w:rsid w:val="00826F79"/>
    <w:rsid w:val="00830597"/>
    <w:rsid w:val="008469AC"/>
    <w:rsid w:val="00866E85"/>
    <w:rsid w:val="00872551"/>
    <w:rsid w:val="00874631"/>
    <w:rsid w:val="008768BD"/>
    <w:rsid w:val="00897C95"/>
    <w:rsid w:val="008B05C1"/>
    <w:rsid w:val="008B3D76"/>
    <w:rsid w:val="008B67FF"/>
    <w:rsid w:val="008D21B9"/>
    <w:rsid w:val="008D4A65"/>
    <w:rsid w:val="00917C76"/>
    <w:rsid w:val="009E130B"/>
    <w:rsid w:val="009F37CB"/>
    <w:rsid w:val="009F6148"/>
    <w:rsid w:val="00A151E5"/>
    <w:rsid w:val="00A16A6A"/>
    <w:rsid w:val="00A23820"/>
    <w:rsid w:val="00A4064E"/>
    <w:rsid w:val="00A47A6B"/>
    <w:rsid w:val="00A724FD"/>
    <w:rsid w:val="00A736BA"/>
    <w:rsid w:val="00A9394B"/>
    <w:rsid w:val="00AB34FE"/>
    <w:rsid w:val="00AC2E20"/>
    <w:rsid w:val="00AF3661"/>
    <w:rsid w:val="00AF3918"/>
    <w:rsid w:val="00B04E8B"/>
    <w:rsid w:val="00B1423B"/>
    <w:rsid w:val="00B22616"/>
    <w:rsid w:val="00B27A16"/>
    <w:rsid w:val="00B376CF"/>
    <w:rsid w:val="00B40EDB"/>
    <w:rsid w:val="00B51A32"/>
    <w:rsid w:val="00B60949"/>
    <w:rsid w:val="00B61F0F"/>
    <w:rsid w:val="00BA083A"/>
    <w:rsid w:val="00BE04C3"/>
    <w:rsid w:val="00BE3994"/>
    <w:rsid w:val="00BF2CE6"/>
    <w:rsid w:val="00C12D8D"/>
    <w:rsid w:val="00C2152E"/>
    <w:rsid w:val="00C46007"/>
    <w:rsid w:val="00C47EE2"/>
    <w:rsid w:val="00C60A27"/>
    <w:rsid w:val="00C80DCE"/>
    <w:rsid w:val="00CB4E50"/>
    <w:rsid w:val="00CC4C41"/>
    <w:rsid w:val="00CD2262"/>
    <w:rsid w:val="00CF3983"/>
    <w:rsid w:val="00D206B6"/>
    <w:rsid w:val="00D66426"/>
    <w:rsid w:val="00D7110B"/>
    <w:rsid w:val="00D72551"/>
    <w:rsid w:val="00D726C3"/>
    <w:rsid w:val="00D8786E"/>
    <w:rsid w:val="00D87BAB"/>
    <w:rsid w:val="00DF1446"/>
    <w:rsid w:val="00E1157B"/>
    <w:rsid w:val="00E20253"/>
    <w:rsid w:val="00E2039F"/>
    <w:rsid w:val="00E67C95"/>
    <w:rsid w:val="00EE0FE1"/>
    <w:rsid w:val="00EE4571"/>
    <w:rsid w:val="00EE6928"/>
    <w:rsid w:val="00F05C34"/>
    <w:rsid w:val="00F14758"/>
    <w:rsid w:val="00F223BD"/>
    <w:rsid w:val="00F3017B"/>
    <w:rsid w:val="00F30BCF"/>
    <w:rsid w:val="00F37CC3"/>
    <w:rsid w:val="00F40098"/>
    <w:rsid w:val="00F639A2"/>
    <w:rsid w:val="00FA3B26"/>
    <w:rsid w:val="00FD72B1"/>
    <w:rsid w:val="228678D2"/>
    <w:rsid w:val="2B3B6ABD"/>
    <w:rsid w:val="4D908E34"/>
    <w:rsid w:val="64771ADC"/>
    <w:rsid w:val="6AC0A4A6"/>
    <w:rsid w:val="6B8AEDA3"/>
    <w:rsid w:val="7C1A0A2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587</Words>
  <Characters>3350</Characters>
  <Application>Microsoft Office Word</Application>
  <DocSecurity>0</DocSecurity>
  <Lines>27</Lines>
  <Paragraphs>7</Paragraphs>
  <ScaleCrop>false</ScaleCrop>
  <Company/>
  <LinksUpToDate>false</LinksUpToDate>
  <CharactersWithSpaces>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35</cp:revision>
  <cp:lastPrinted>2013-09-25T13:22:00Z</cp:lastPrinted>
  <dcterms:created xsi:type="dcterms:W3CDTF">2024-05-08T12:52:00Z</dcterms:created>
  <dcterms:modified xsi:type="dcterms:W3CDTF">2024-05-20T15:03:00Z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