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5B2595" w14:textId="77777777" w:rsidR="00490413" w:rsidRDefault="0024164F" w:rsidP="0096250A">
      <w:pPr>
        <w:jc w:val="both"/>
        <w:rPr>
          <w:rFonts w:ascii="Times New Roman" w:hAnsi="Times New Roman"/>
          <w:sz w:val="20"/>
          <w:szCs w:val="20"/>
          <w:lang w:val="en-GB"/>
        </w:rPr>
      </w:pPr>
      <w:r>
        <w:rPr>
          <w:noProof/>
          <w:lang w:eastAsia="zh-CN"/>
        </w:rPr>
        <w:drawing>
          <wp:anchor distT="0" distB="0" distL="114300" distR="114300" simplePos="0" relativeHeight="251657728" behindDoc="0" locked="0" layoutInCell="1" allowOverlap="1" wp14:anchorId="29124B12" wp14:editId="3DD6B01B">
            <wp:simplePos x="0" y="0"/>
            <wp:positionH relativeFrom="column">
              <wp:posOffset>114300</wp:posOffset>
            </wp:positionH>
            <wp:positionV relativeFrom="paragraph">
              <wp:posOffset>60960</wp:posOffset>
            </wp:positionV>
            <wp:extent cx="2000250" cy="800100"/>
            <wp:effectExtent l="0" t="0" r="0" b="0"/>
            <wp:wrapSquare wrapText="bothSides"/>
            <wp:docPr id="15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00250" cy="800100"/>
                    </a:xfrm>
                    <a:prstGeom prst="rect">
                      <a:avLst/>
                    </a:prstGeom>
                    <a:noFill/>
                    <a:ln>
                      <a:noFill/>
                    </a:ln>
                  </pic:spPr>
                </pic:pic>
              </a:graphicData>
            </a:graphic>
            <wp14:sizeRelH relativeFrom="page">
              <wp14:pctWidth>0</wp14:pctWidth>
            </wp14:sizeRelH>
            <wp14:sizeRelV relativeFrom="page">
              <wp14:pctHeight>0</wp14:pctHeight>
            </wp14:sizeRelV>
          </wp:anchor>
        </w:drawing>
      </w:r>
      <w:r w:rsidR="00C146E5" w:rsidRPr="00C146E5">
        <w:rPr>
          <w:rFonts w:ascii="Times New Roman" w:hAnsi="Times New Roman"/>
          <w:b/>
          <w:sz w:val="40"/>
          <w:szCs w:val="40"/>
          <w:lang w:val="en-GB"/>
        </w:rPr>
        <w:br/>
      </w:r>
    </w:p>
    <w:p w14:paraId="70BD85B7" w14:textId="77777777" w:rsidR="004238D8" w:rsidRDefault="004238D8" w:rsidP="00490413">
      <w:pPr>
        <w:adjustRightInd w:val="0"/>
        <w:snapToGrid w:val="0"/>
        <w:jc w:val="center"/>
        <w:rPr>
          <w:rFonts w:ascii="Times New Roman" w:hAnsi="Times New Roman"/>
          <w:sz w:val="20"/>
          <w:szCs w:val="20"/>
          <w:lang w:val="en-GB"/>
        </w:rPr>
      </w:pPr>
    </w:p>
    <w:p w14:paraId="31BFAD5A" w14:textId="77777777" w:rsidR="0096250A" w:rsidRDefault="0096250A" w:rsidP="0096250A">
      <w:pPr>
        <w:adjustRightInd w:val="0"/>
        <w:snapToGrid w:val="0"/>
        <w:rPr>
          <w:rFonts w:ascii="Times New Roman" w:hAnsi="Times New Roman"/>
          <w:sz w:val="20"/>
          <w:szCs w:val="20"/>
          <w:lang w:val="en-GB"/>
        </w:rPr>
      </w:pPr>
    </w:p>
    <w:p w14:paraId="216A1084" w14:textId="77777777" w:rsidR="003D5704" w:rsidRDefault="003D5704" w:rsidP="0096250A">
      <w:pPr>
        <w:adjustRightInd w:val="0"/>
        <w:snapToGrid w:val="0"/>
        <w:rPr>
          <w:rFonts w:ascii="Times New Roman" w:hAnsi="Times New Roman"/>
          <w:sz w:val="20"/>
          <w:szCs w:val="20"/>
          <w:lang w:val="en-GB"/>
        </w:rPr>
      </w:pPr>
    </w:p>
    <w:p w14:paraId="7D0861FB" w14:textId="77777777" w:rsidR="003D5704" w:rsidRDefault="003D5704" w:rsidP="0096250A">
      <w:pPr>
        <w:adjustRightInd w:val="0"/>
        <w:snapToGrid w:val="0"/>
        <w:rPr>
          <w:rFonts w:ascii="Times New Roman" w:hAnsi="Times New Roman"/>
          <w:sz w:val="20"/>
          <w:szCs w:val="20"/>
          <w:lang w:val="en-GB"/>
        </w:rPr>
      </w:pPr>
    </w:p>
    <w:tbl>
      <w:tblPr>
        <w:tblpPr w:leftFromText="180" w:rightFromText="180" w:vertAnchor="text" w:horzAnchor="margin" w:tblpXSpec="center" w:tblpY="2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56"/>
      </w:tblGrid>
      <w:tr w:rsidR="0096250A" w:rsidRPr="00A406E5" w14:paraId="36E47D68" w14:textId="77777777" w:rsidTr="0096250A">
        <w:trPr>
          <w:trHeight w:val="606"/>
        </w:trPr>
        <w:tc>
          <w:tcPr>
            <w:tcW w:w="9056" w:type="dxa"/>
            <w:shd w:val="clear" w:color="auto" w:fill="C0C0C0"/>
            <w:vAlign w:val="center"/>
          </w:tcPr>
          <w:p w14:paraId="45A3C5B5" w14:textId="500EFD25" w:rsidR="0096250A" w:rsidRPr="000D21B6" w:rsidRDefault="0096250A" w:rsidP="0096250A">
            <w:pPr>
              <w:pStyle w:val="Heading4"/>
              <w:adjustRightInd w:val="0"/>
              <w:snapToGrid w:val="0"/>
              <w:spacing w:line="240" w:lineRule="auto"/>
              <w:jc w:val="center"/>
              <w:rPr>
                <w:rFonts w:ascii="Arial" w:hAnsi="Arial" w:cs="Arial"/>
                <w:b/>
              </w:rPr>
            </w:pPr>
            <w:r w:rsidRPr="000D21B6">
              <w:rPr>
                <w:rFonts w:ascii="Arial" w:hAnsi="Arial" w:cs="Arial"/>
                <w:b/>
              </w:rPr>
              <w:t xml:space="preserve">LEVEL </w:t>
            </w:r>
            <w:r w:rsidR="0054548B">
              <w:rPr>
                <w:rFonts w:ascii="Arial" w:hAnsi="Arial" w:cs="Arial"/>
                <w:b/>
              </w:rPr>
              <w:t>3</w:t>
            </w:r>
            <w:r w:rsidRPr="000D21B6">
              <w:rPr>
                <w:rFonts w:ascii="Arial" w:hAnsi="Arial" w:cs="Arial"/>
                <w:b/>
              </w:rPr>
              <w:t xml:space="preserve"> ASSESSMENT SPECIFICATION</w:t>
            </w:r>
          </w:p>
        </w:tc>
      </w:tr>
    </w:tbl>
    <w:p w14:paraId="76ABD1A6" w14:textId="77777777" w:rsidR="0096250A" w:rsidRDefault="0096250A" w:rsidP="00490413">
      <w:pPr>
        <w:adjustRightInd w:val="0"/>
        <w:snapToGrid w:val="0"/>
        <w:jc w:val="center"/>
        <w:rPr>
          <w:rFonts w:ascii="Times New Roman" w:hAnsi="Times New Roman"/>
          <w:sz w:val="20"/>
          <w:szCs w:val="20"/>
          <w:lang w:val="en-GB"/>
        </w:rPr>
      </w:pPr>
    </w:p>
    <w:p w14:paraId="3896C976" w14:textId="77777777" w:rsidR="008402A6" w:rsidRDefault="008402A6" w:rsidP="00490413">
      <w:pPr>
        <w:adjustRightInd w:val="0"/>
        <w:snapToGrid w:val="0"/>
        <w:jc w:val="center"/>
        <w:rPr>
          <w:rFonts w:ascii="Times New Roman" w:hAnsi="Times New Roman"/>
          <w:sz w:val="20"/>
          <w:szCs w:val="20"/>
          <w:lang w:val="en-GB"/>
        </w:rPr>
      </w:pPr>
    </w:p>
    <w:p w14:paraId="0BBB8CF6" w14:textId="77777777" w:rsidR="0096250A" w:rsidRDefault="0096250A" w:rsidP="0096250A">
      <w:pPr>
        <w:adjustRightInd w:val="0"/>
        <w:snapToGrid w:val="0"/>
        <w:rPr>
          <w:rFonts w:ascii="Times New Roman" w:hAnsi="Times New Roman"/>
          <w:sz w:val="20"/>
          <w:szCs w:val="20"/>
          <w:lang w:val="en-GB"/>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5"/>
        <w:gridCol w:w="3401"/>
        <w:gridCol w:w="2694"/>
        <w:gridCol w:w="1842"/>
      </w:tblGrid>
      <w:tr w:rsidR="0096250A" w:rsidRPr="0096250A" w14:paraId="681C343F" w14:textId="77777777" w:rsidTr="008402A6">
        <w:trPr>
          <w:trHeight w:val="617"/>
          <w:jc w:val="center"/>
        </w:trPr>
        <w:tc>
          <w:tcPr>
            <w:tcW w:w="1985" w:type="dxa"/>
            <w:shd w:val="pct15" w:color="auto" w:fill="auto"/>
            <w:vAlign w:val="center"/>
          </w:tcPr>
          <w:p w14:paraId="351B6BB8" w14:textId="77777777" w:rsidR="0096250A" w:rsidRPr="0096250A" w:rsidRDefault="0096250A" w:rsidP="00AC36BD">
            <w:pPr>
              <w:widowControl/>
              <w:adjustRightInd w:val="0"/>
              <w:snapToGrid w:val="0"/>
              <w:spacing w:before="240"/>
              <w:jc w:val="both"/>
              <w:rPr>
                <w:rFonts w:ascii="Arial" w:hAnsi="Arial" w:cs="Arial"/>
                <w:b/>
                <w:kern w:val="0"/>
                <w:szCs w:val="24"/>
                <w:lang w:val="en-GB" w:eastAsia="en-GB"/>
              </w:rPr>
            </w:pPr>
            <w:r w:rsidRPr="0096250A">
              <w:rPr>
                <w:rFonts w:ascii="Arial" w:hAnsi="Arial" w:cs="Arial"/>
                <w:b/>
                <w:kern w:val="0"/>
                <w:szCs w:val="24"/>
                <w:lang w:val="en-GB" w:eastAsia="en-GB"/>
              </w:rPr>
              <w:t>Student name:</w:t>
            </w:r>
          </w:p>
        </w:tc>
        <w:tc>
          <w:tcPr>
            <w:tcW w:w="3401" w:type="dxa"/>
          </w:tcPr>
          <w:p w14:paraId="78004E14" w14:textId="0064F619" w:rsidR="0096250A" w:rsidRPr="0096250A" w:rsidRDefault="004C6448" w:rsidP="00AC36BD">
            <w:pPr>
              <w:widowControl/>
              <w:adjustRightInd w:val="0"/>
              <w:snapToGrid w:val="0"/>
              <w:spacing w:before="240"/>
              <w:jc w:val="center"/>
              <w:rPr>
                <w:rFonts w:ascii="Arial" w:hAnsi="Arial" w:cs="Arial"/>
                <w:b/>
                <w:kern w:val="0"/>
                <w:szCs w:val="24"/>
                <w:lang w:val="en-GB" w:eastAsia="en-GB"/>
              </w:rPr>
            </w:pPr>
            <w:r>
              <w:rPr>
                <w:rFonts w:ascii="Arial" w:hAnsi="Arial" w:cs="Arial"/>
                <w:b/>
                <w:kern w:val="0"/>
                <w:szCs w:val="24"/>
                <w:lang w:val="en-GB" w:eastAsia="en-GB"/>
              </w:rPr>
              <w:t>Lawrence Qin</w:t>
            </w:r>
          </w:p>
        </w:tc>
        <w:tc>
          <w:tcPr>
            <w:tcW w:w="2694" w:type="dxa"/>
            <w:shd w:val="clear" w:color="auto" w:fill="D9D9D9"/>
            <w:vAlign w:val="center"/>
          </w:tcPr>
          <w:p w14:paraId="3EC0461C" w14:textId="77777777" w:rsidR="0096250A" w:rsidRPr="0096250A" w:rsidRDefault="0096250A" w:rsidP="00AC36BD">
            <w:pPr>
              <w:widowControl/>
              <w:adjustRightInd w:val="0"/>
              <w:snapToGrid w:val="0"/>
              <w:spacing w:before="240"/>
              <w:rPr>
                <w:rFonts w:ascii="Arial" w:hAnsi="Arial" w:cs="Arial"/>
                <w:b/>
                <w:kern w:val="0"/>
                <w:szCs w:val="24"/>
                <w:lang w:val="en-GB" w:eastAsia="en-GB"/>
              </w:rPr>
            </w:pPr>
            <w:r w:rsidRPr="0096250A">
              <w:rPr>
                <w:rFonts w:ascii="Arial" w:hAnsi="Arial" w:cs="Arial"/>
                <w:b/>
                <w:kern w:val="0"/>
                <w:szCs w:val="24"/>
                <w:lang w:val="en-GB" w:eastAsia="en-GB"/>
              </w:rPr>
              <w:t>Student ID number:</w:t>
            </w:r>
          </w:p>
        </w:tc>
        <w:tc>
          <w:tcPr>
            <w:tcW w:w="1842" w:type="dxa"/>
          </w:tcPr>
          <w:p w14:paraId="714E68ED" w14:textId="7245C438" w:rsidR="0096250A" w:rsidRPr="0096250A" w:rsidRDefault="004C6448" w:rsidP="00AC36BD">
            <w:pPr>
              <w:widowControl/>
              <w:adjustRightInd w:val="0"/>
              <w:snapToGrid w:val="0"/>
              <w:spacing w:before="240"/>
              <w:jc w:val="center"/>
              <w:rPr>
                <w:rFonts w:ascii="Arial" w:hAnsi="Arial" w:cs="Arial"/>
                <w:b/>
                <w:kern w:val="0"/>
                <w:szCs w:val="24"/>
                <w:lang w:val="en-GB" w:eastAsia="en-GB"/>
              </w:rPr>
            </w:pPr>
            <w:r>
              <w:rPr>
                <w:rFonts w:ascii="Arial" w:hAnsi="Arial" w:cs="Arial"/>
                <w:b/>
                <w:kern w:val="0"/>
                <w:szCs w:val="24"/>
                <w:lang w:val="en-GB" w:eastAsia="en-GB"/>
              </w:rPr>
              <w:t>2031014</w:t>
            </w:r>
          </w:p>
        </w:tc>
      </w:tr>
      <w:tr w:rsidR="0096250A" w:rsidRPr="0096250A" w14:paraId="33AA23CC" w14:textId="77777777" w:rsidTr="00A5435D">
        <w:trPr>
          <w:trHeight w:val="520"/>
          <w:jc w:val="center"/>
        </w:trPr>
        <w:tc>
          <w:tcPr>
            <w:tcW w:w="1985" w:type="dxa"/>
            <w:shd w:val="pct15" w:color="auto" w:fill="auto"/>
            <w:vAlign w:val="center"/>
          </w:tcPr>
          <w:p w14:paraId="1D0D414F"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Programme:</w:t>
            </w:r>
          </w:p>
        </w:tc>
        <w:tc>
          <w:tcPr>
            <w:tcW w:w="7937" w:type="dxa"/>
            <w:gridSpan w:val="3"/>
            <w:vAlign w:val="center"/>
          </w:tcPr>
          <w:p w14:paraId="208F472C"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MBA</w:t>
            </w:r>
          </w:p>
        </w:tc>
      </w:tr>
      <w:tr w:rsidR="0096250A" w:rsidRPr="0096250A" w14:paraId="105DA000" w14:textId="77777777" w:rsidTr="00A5435D">
        <w:trPr>
          <w:trHeight w:val="542"/>
          <w:jc w:val="center"/>
        </w:trPr>
        <w:tc>
          <w:tcPr>
            <w:tcW w:w="1985" w:type="dxa"/>
            <w:shd w:val="pct15" w:color="auto" w:fill="auto"/>
            <w:vAlign w:val="center"/>
          </w:tcPr>
          <w:p w14:paraId="212C2785"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Module:</w:t>
            </w:r>
          </w:p>
        </w:tc>
        <w:tc>
          <w:tcPr>
            <w:tcW w:w="7937" w:type="dxa"/>
            <w:gridSpan w:val="3"/>
            <w:shd w:val="clear" w:color="auto" w:fill="auto"/>
            <w:vAlign w:val="center"/>
          </w:tcPr>
          <w:p w14:paraId="35F4EE10" w14:textId="77777777" w:rsidR="0096250A" w:rsidRPr="0096250A" w:rsidRDefault="002904D7" w:rsidP="00FE6608">
            <w:pPr>
              <w:widowControl/>
              <w:adjustRightInd w:val="0"/>
              <w:snapToGrid w:val="0"/>
              <w:jc w:val="both"/>
              <w:rPr>
                <w:rFonts w:ascii="Arial" w:hAnsi="Arial" w:cs="Arial"/>
                <w:b/>
                <w:kern w:val="0"/>
                <w:szCs w:val="24"/>
                <w:lang w:val="en-GB" w:eastAsia="en-GB"/>
              </w:rPr>
            </w:pPr>
            <w:r w:rsidRPr="002904D7">
              <w:rPr>
                <w:rFonts w:ascii="Arial" w:hAnsi="Arial" w:cs="Arial"/>
                <w:b/>
                <w:kern w:val="0"/>
                <w:sz w:val="22"/>
                <w:lang w:val="en-GB" w:eastAsia="en-GB"/>
              </w:rPr>
              <w:t>Global Business Challenges</w:t>
            </w:r>
          </w:p>
        </w:tc>
      </w:tr>
      <w:tr w:rsidR="0096250A" w:rsidRPr="0096250A" w14:paraId="78943CA5" w14:textId="77777777" w:rsidTr="00A5435D">
        <w:trPr>
          <w:trHeight w:val="1002"/>
          <w:jc w:val="center"/>
        </w:trPr>
        <w:tc>
          <w:tcPr>
            <w:tcW w:w="1985" w:type="dxa"/>
            <w:shd w:val="pct15" w:color="auto" w:fill="auto"/>
            <w:vAlign w:val="center"/>
          </w:tcPr>
          <w:p w14:paraId="72CFDEB6"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Module code:</w:t>
            </w:r>
          </w:p>
        </w:tc>
        <w:tc>
          <w:tcPr>
            <w:tcW w:w="3401" w:type="dxa"/>
            <w:vAlign w:val="center"/>
          </w:tcPr>
          <w:p w14:paraId="2B9FED98" w14:textId="5DC1B5C3" w:rsidR="0096250A" w:rsidRPr="0096250A" w:rsidRDefault="002904D7" w:rsidP="00FE6608">
            <w:pPr>
              <w:widowControl/>
              <w:adjustRightInd w:val="0"/>
              <w:snapToGrid w:val="0"/>
              <w:jc w:val="both"/>
              <w:rPr>
                <w:rFonts w:ascii="Arial" w:hAnsi="Arial" w:cs="Arial"/>
                <w:b/>
                <w:kern w:val="0"/>
                <w:szCs w:val="24"/>
                <w:lang w:val="en-GB" w:eastAsia="zh-HK"/>
              </w:rPr>
            </w:pPr>
            <w:r w:rsidRPr="002904D7">
              <w:rPr>
                <w:rFonts w:ascii="Arial" w:hAnsi="Arial" w:cs="Arial"/>
                <w:b/>
                <w:kern w:val="0"/>
                <w:sz w:val="22"/>
                <w:lang w:val="en-GB" w:eastAsia="zh-HK"/>
              </w:rPr>
              <w:t>BMMB700</w:t>
            </w:r>
            <w:r w:rsidR="0054548B">
              <w:rPr>
                <w:rFonts w:ascii="Arial" w:hAnsi="Arial" w:cs="Arial"/>
                <w:b/>
                <w:kern w:val="0"/>
                <w:sz w:val="22"/>
                <w:lang w:val="en-GB" w:eastAsia="zh-HK"/>
              </w:rPr>
              <w:t>9</w:t>
            </w:r>
          </w:p>
        </w:tc>
        <w:tc>
          <w:tcPr>
            <w:tcW w:w="2694" w:type="dxa"/>
            <w:shd w:val="clear" w:color="auto" w:fill="D9D9D9"/>
            <w:vAlign w:val="center"/>
          </w:tcPr>
          <w:p w14:paraId="316AB543" w14:textId="77777777" w:rsidR="0096250A" w:rsidRPr="0096250A" w:rsidRDefault="0096250A" w:rsidP="00FE6608">
            <w:pPr>
              <w:keepNext/>
              <w:widowControl/>
              <w:adjustRightInd w:val="0"/>
              <w:snapToGrid w:val="0"/>
              <w:outlineLvl w:val="1"/>
              <w:rPr>
                <w:rFonts w:ascii="Arial" w:hAnsi="Arial" w:cs="Arial"/>
                <w:b/>
                <w:kern w:val="0"/>
                <w:szCs w:val="24"/>
                <w:lang w:val="en-GB" w:eastAsia="en-GB"/>
              </w:rPr>
            </w:pPr>
            <w:r w:rsidRPr="0096250A">
              <w:rPr>
                <w:rFonts w:ascii="Arial" w:hAnsi="Arial" w:cs="Arial"/>
                <w:b/>
                <w:kern w:val="0"/>
                <w:szCs w:val="24"/>
                <w:lang w:val="en-GB" w:eastAsia="en-GB"/>
              </w:rPr>
              <w:t>Contribution to Overall Module Assessment (%):</w:t>
            </w:r>
          </w:p>
        </w:tc>
        <w:tc>
          <w:tcPr>
            <w:tcW w:w="1842" w:type="dxa"/>
            <w:vAlign w:val="center"/>
          </w:tcPr>
          <w:p w14:paraId="65B8AB65"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100%</w:t>
            </w:r>
          </w:p>
        </w:tc>
      </w:tr>
      <w:tr w:rsidR="0096250A" w:rsidRPr="0096250A" w14:paraId="01B6964E" w14:textId="77777777" w:rsidTr="00A5435D">
        <w:trPr>
          <w:trHeight w:val="549"/>
          <w:jc w:val="center"/>
        </w:trPr>
        <w:tc>
          <w:tcPr>
            <w:tcW w:w="1985" w:type="dxa"/>
            <w:shd w:val="pct15" w:color="auto" w:fill="auto"/>
            <w:vAlign w:val="center"/>
          </w:tcPr>
          <w:p w14:paraId="69E788EA"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Lecturer:</w:t>
            </w:r>
          </w:p>
        </w:tc>
        <w:tc>
          <w:tcPr>
            <w:tcW w:w="3401" w:type="dxa"/>
            <w:vAlign w:val="center"/>
          </w:tcPr>
          <w:p w14:paraId="727C6653" w14:textId="77777777" w:rsidR="0096250A" w:rsidRPr="0096250A" w:rsidRDefault="0096250A" w:rsidP="00FE6608">
            <w:pPr>
              <w:widowControl/>
              <w:adjustRightInd w:val="0"/>
              <w:snapToGrid w:val="0"/>
              <w:jc w:val="both"/>
              <w:rPr>
                <w:rFonts w:ascii="Arial" w:hAnsi="Arial" w:cs="Arial"/>
                <w:b/>
                <w:kern w:val="0"/>
                <w:szCs w:val="24"/>
                <w:lang w:val="en-GB" w:eastAsia="en-GB"/>
              </w:rPr>
            </w:pPr>
            <w:proofErr w:type="spellStart"/>
            <w:r w:rsidRPr="0096250A">
              <w:rPr>
                <w:rFonts w:ascii="Arial" w:hAnsi="Arial" w:cs="Arial"/>
                <w:b/>
                <w:kern w:val="0"/>
                <w:szCs w:val="24"/>
                <w:lang w:val="en-GB" w:eastAsia="en-GB"/>
              </w:rPr>
              <w:t>Dr.</w:t>
            </w:r>
            <w:proofErr w:type="spellEnd"/>
            <w:r w:rsidRPr="0096250A">
              <w:rPr>
                <w:rFonts w:ascii="Arial" w:hAnsi="Arial" w:cs="Arial"/>
                <w:b/>
                <w:kern w:val="0"/>
                <w:szCs w:val="24"/>
                <w:lang w:val="en-GB" w:eastAsia="en-GB"/>
              </w:rPr>
              <w:t xml:space="preserve">  Che Cheong Poon</w:t>
            </w:r>
          </w:p>
        </w:tc>
        <w:tc>
          <w:tcPr>
            <w:tcW w:w="2694" w:type="dxa"/>
            <w:shd w:val="clear" w:color="auto" w:fill="D9D9D9"/>
            <w:vAlign w:val="center"/>
          </w:tcPr>
          <w:p w14:paraId="296E7EE2"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Internal Verifier:</w:t>
            </w:r>
          </w:p>
        </w:tc>
        <w:tc>
          <w:tcPr>
            <w:tcW w:w="1842" w:type="dxa"/>
            <w:vAlign w:val="center"/>
          </w:tcPr>
          <w:p w14:paraId="0F0659FA" w14:textId="77777777" w:rsidR="0096250A" w:rsidRPr="0096250A" w:rsidRDefault="002904D7" w:rsidP="00BF0CC8">
            <w:pPr>
              <w:widowControl/>
              <w:adjustRightInd w:val="0"/>
              <w:snapToGrid w:val="0"/>
              <w:rPr>
                <w:rFonts w:ascii="Arial" w:hAnsi="Arial" w:cs="Arial"/>
                <w:b/>
                <w:kern w:val="0"/>
                <w:szCs w:val="24"/>
                <w:lang w:val="en-GB" w:eastAsia="en-GB"/>
              </w:rPr>
            </w:pPr>
            <w:proofErr w:type="spellStart"/>
            <w:r>
              <w:rPr>
                <w:rFonts w:ascii="Arial" w:hAnsi="Arial" w:cs="Arial"/>
                <w:b/>
                <w:kern w:val="0"/>
                <w:szCs w:val="24"/>
                <w:lang w:val="en-GB" w:eastAsia="en-GB"/>
              </w:rPr>
              <w:t>Dr.</w:t>
            </w:r>
            <w:proofErr w:type="spellEnd"/>
            <w:r>
              <w:rPr>
                <w:rFonts w:ascii="Arial" w:hAnsi="Arial" w:cs="Arial"/>
                <w:b/>
                <w:kern w:val="0"/>
                <w:szCs w:val="24"/>
                <w:lang w:val="en-GB" w:eastAsia="en-GB"/>
              </w:rPr>
              <w:t xml:space="preserve"> </w:t>
            </w:r>
            <w:r w:rsidR="0096250A" w:rsidRPr="0096250A">
              <w:rPr>
                <w:rFonts w:ascii="Arial" w:hAnsi="Arial" w:cs="Arial"/>
                <w:b/>
                <w:kern w:val="0"/>
                <w:szCs w:val="24"/>
                <w:lang w:val="en-GB" w:eastAsia="en-GB"/>
              </w:rPr>
              <w:t>Joe Leung</w:t>
            </w:r>
          </w:p>
        </w:tc>
      </w:tr>
      <w:tr w:rsidR="0096250A" w:rsidRPr="0096250A" w14:paraId="5EF5D455" w14:textId="77777777" w:rsidTr="00A5435D">
        <w:trPr>
          <w:trHeight w:val="1295"/>
          <w:jc w:val="center"/>
        </w:trPr>
        <w:tc>
          <w:tcPr>
            <w:tcW w:w="1985" w:type="dxa"/>
            <w:shd w:val="pct15" w:color="auto" w:fill="auto"/>
            <w:vAlign w:val="center"/>
          </w:tcPr>
          <w:p w14:paraId="54B0D094"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Assignment Title:</w:t>
            </w:r>
          </w:p>
        </w:tc>
        <w:tc>
          <w:tcPr>
            <w:tcW w:w="3401" w:type="dxa"/>
            <w:vAlign w:val="center"/>
          </w:tcPr>
          <w:p w14:paraId="0F75CE92" w14:textId="08878A9C" w:rsidR="00517C02" w:rsidRDefault="0054548B" w:rsidP="00D76422">
            <w:pPr>
              <w:widowControl/>
              <w:adjustRightInd w:val="0"/>
              <w:snapToGrid w:val="0"/>
              <w:spacing w:before="240"/>
              <w:rPr>
                <w:rFonts w:ascii="Arial" w:hAnsi="Arial" w:cs="Arial"/>
                <w:b/>
                <w:kern w:val="0"/>
                <w:sz w:val="22"/>
                <w:lang w:val="en-GB" w:eastAsia="en-GB"/>
              </w:rPr>
            </w:pPr>
            <w:bookmarkStart w:id="0" w:name="_Hlk92456467"/>
            <w:r w:rsidRPr="0054548B">
              <w:rPr>
                <w:rFonts w:ascii="Arial" w:hAnsi="Arial" w:cs="Arial"/>
                <w:b/>
                <w:kern w:val="0"/>
                <w:sz w:val="22"/>
                <w:lang w:val="en-GB" w:eastAsia="en-GB"/>
              </w:rPr>
              <w:t>Analytical Report –</w:t>
            </w:r>
            <w:bookmarkStart w:id="1" w:name="_Hlk88669072"/>
            <w:r w:rsidRPr="0054548B">
              <w:rPr>
                <w:rFonts w:ascii="Arial" w:hAnsi="Arial" w:cs="Arial"/>
                <w:b/>
                <w:kern w:val="0"/>
                <w:sz w:val="22"/>
                <w:lang w:val="en-GB" w:eastAsia="en-GB"/>
              </w:rPr>
              <w:t xml:space="preserve">Strategies for sustainable development of a </w:t>
            </w:r>
            <w:r w:rsidR="00762607">
              <w:rPr>
                <w:rFonts w:ascii="Arial" w:hAnsi="Arial" w:cs="Arial"/>
                <w:b/>
                <w:kern w:val="0"/>
                <w:sz w:val="22"/>
                <w:lang w:val="en-GB" w:eastAsia="en-GB"/>
              </w:rPr>
              <w:t>b</w:t>
            </w:r>
            <w:r w:rsidRPr="0054548B">
              <w:rPr>
                <w:rFonts w:ascii="Arial" w:hAnsi="Arial" w:cs="Arial"/>
                <w:b/>
                <w:kern w:val="0"/>
                <w:sz w:val="22"/>
                <w:lang w:val="en-GB" w:eastAsia="en-GB"/>
              </w:rPr>
              <w:t xml:space="preserve">usiness </w:t>
            </w:r>
            <w:r w:rsidR="00762607">
              <w:rPr>
                <w:rFonts w:ascii="Arial" w:hAnsi="Arial" w:cs="Arial"/>
                <w:b/>
                <w:kern w:val="0"/>
                <w:sz w:val="22"/>
                <w:lang w:val="en-GB" w:eastAsia="en-GB"/>
              </w:rPr>
              <w:t>e</w:t>
            </w:r>
            <w:r w:rsidRPr="0054548B">
              <w:rPr>
                <w:rFonts w:ascii="Arial" w:hAnsi="Arial" w:cs="Arial"/>
                <w:b/>
                <w:kern w:val="0"/>
                <w:sz w:val="22"/>
                <w:lang w:val="en-GB" w:eastAsia="en-GB"/>
              </w:rPr>
              <w:t xml:space="preserve">nterprises in the Hong Kong </w:t>
            </w:r>
            <w:r w:rsidR="00762607">
              <w:rPr>
                <w:rFonts w:ascii="Arial" w:hAnsi="Arial" w:cs="Arial"/>
                <w:b/>
                <w:kern w:val="0"/>
                <w:sz w:val="22"/>
                <w:lang w:val="en-GB" w:eastAsia="en-GB"/>
              </w:rPr>
              <w:t>t</w:t>
            </w:r>
            <w:r w:rsidRPr="0054548B">
              <w:rPr>
                <w:rFonts w:ascii="Arial" w:hAnsi="Arial" w:cs="Arial"/>
                <w:b/>
                <w:kern w:val="0"/>
                <w:sz w:val="22"/>
                <w:lang w:val="en-GB" w:eastAsia="en-GB"/>
              </w:rPr>
              <w:t xml:space="preserve">ourism </w:t>
            </w:r>
            <w:r w:rsidR="00762607">
              <w:rPr>
                <w:rFonts w:ascii="Arial" w:hAnsi="Arial" w:cs="Arial"/>
                <w:b/>
                <w:kern w:val="0"/>
                <w:sz w:val="22"/>
                <w:lang w:val="en-GB" w:eastAsia="en-GB"/>
              </w:rPr>
              <w:t>i</w:t>
            </w:r>
            <w:r w:rsidRPr="0054548B">
              <w:rPr>
                <w:rFonts w:ascii="Arial" w:hAnsi="Arial" w:cs="Arial"/>
                <w:b/>
                <w:kern w:val="0"/>
                <w:sz w:val="22"/>
                <w:lang w:val="en-GB" w:eastAsia="en-GB"/>
              </w:rPr>
              <w:t xml:space="preserve">ndustry during </w:t>
            </w:r>
            <w:r w:rsidR="00762607">
              <w:rPr>
                <w:rFonts w:ascii="Arial" w:hAnsi="Arial" w:cs="Arial"/>
                <w:b/>
                <w:kern w:val="0"/>
                <w:sz w:val="22"/>
                <w:lang w:val="en-GB" w:eastAsia="en-GB"/>
              </w:rPr>
              <w:t>c</w:t>
            </w:r>
            <w:r w:rsidRPr="0054548B">
              <w:rPr>
                <w:rFonts w:ascii="Arial" w:hAnsi="Arial" w:cs="Arial"/>
                <w:b/>
                <w:kern w:val="0"/>
                <w:sz w:val="22"/>
                <w:lang w:val="en-GB" w:eastAsia="en-GB"/>
              </w:rPr>
              <w:t xml:space="preserve">orona </w:t>
            </w:r>
            <w:r w:rsidR="00762607">
              <w:rPr>
                <w:rFonts w:ascii="Arial" w:hAnsi="Arial" w:cs="Arial"/>
                <w:b/>
                <w:kern w:val="0"/>
                <w:sz w:val="22"/>
                <w:lang w:val="en-GB" w:eastAsia="en-GB"/>
              </w:rPr>
              <w:t>v</w:t>
            </w:r>
            <w:r w:rsidRPr="0054548B">
              <w:rPr>
                <w:rFonts w:ascii="Arial" w:hAnsi="Arial" w:cs="Arial"/>
                <w:b/>
                <w:kern w:val="0"/>
                <w:sz w:val="22"/>
                <w:lang w:val="en-GB" w:eastAsia="en-GB"/>
              </w:rPr>
              <w:t xml:space="preserve">irus </w:t>
            </w:r>
            <w:r w:rsidR="00762607">
              <w:rPr>
                <w:rFonts w:ascii="Arial" w:hAnsi="Arial" w:cs="Arial"/>
                <w:b/>
                <w:kern w:val="0"/>
                <w:sz w:val="22"/>
                <w:lang w:val="en-GB" w:eastAsia="en-GB"/>
              </w:rPr>
              <w:t>o</w:t>
            </w:r>
            <w:r w:rsidRPr="0054548B">
              <w:rPr>
                <w:rFonts w:ascii="Arial" w:hAnsi="Arial" w:cs="Arial"/>
                <w:b/>
                <w:kern w:val="0"/>
                <w:sz w:val="22"/>
                <w:lang w:val="en-GB" w:eastAsia="en-GB"/>
              </w:rPr>
              <w:t>utbreak</w:t>
            </w:r>
            <w:bookmarkEnd w:id="1"/>
          </w:p>
          <w:bookmarkEnd w:id="0"/>
          <w:p w14:paraId="62595D56" w14:textId="2F6D4ED3" w:rsidR="0054548B" w:rsidRPr="0096250A" w:rsidRDefault="0054548B" w:rsidP="00FE6608">
            <w:pPr>
              <w:widowControl/>
              <w:adjustRightInd w:val="0"/>
              <w:snapToGrid w:val="0"/>
              <w:rPr>
                <w:rFonts w:ascii="Arial" w:hAnsi="Arial" w:cs="Arial"/>
                <w:b/>
                <w:kern w:val="0"/>
                <w:szCs w:val="24"/>
                <w:lang w:val="en-GB" w:eastAsia="en-GB"/>
              </w:rPr>
            </w:pPr>
          </w:p>
        </w:tc>
        <w:tc>
          <w:tcPr>
            <w:tcW w:w="2694" w:type="dxa"/>
            <w:shd w:val="pct15" w:color="auto" w:fill="auto"/>
            <w:vAlign w:val="center"/>
          </w:tcPr>
          <w:p w14:paraId="195E8E53" w14:textId="77777777" w:rsidR="0096250A" w:rsidRPr="0096250A" w:rsidRDefault="0096250A" w:rsidP="00FE660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en-GB"/>
              </w:rPr>
              <w:t>Word count (or equivalent):</w:t>
            </w:r>
          </w:p>
        </w:tc>
        <w:tc>
          <w:tcPr>
            <w:tcW w:w="1842" w:type="dxa"/>
            <w:vAlign w:val="center"/>
          </w:tcPr>
          <w:p w14:paraId="5B86D713" w14:textId="77777777" w:rsidR="0096250A" w:rsidRPr="0096250A" w:rsidRDefault="0096250A" w:rsidP="00BF0CC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en-GB"/>
              </w:rPr>
              <w:t>5,000 words</w:t>
            </w:r>
            <w:r w:rsidR="002904D7" w:rsidRPr="002904D7">
              <w:rPr>
                <w:rFonts w:ascii="Arial" w:hAnsi="Arial" w:cs="Arial"/>
                <w:b/>
                <w:kern w:val="0"/>
                <w:sz w:val="22"/>
                <w:lang w:val="en-GB" w:eastAsia="en-GB"/>
              </w:rPr>
              <w:t xml:space="preserve"> or equivalent</w:t>
            </w:r>
          </w:p>
        </w:tc>
      </w:tr>
      <w:tr w:rsidR="0096250A" w:rsidRPr="0096250A" w14:paraId="424DF5AC" w14:textId="77777777" w:rsidTr="00A5435D">
        <w:trPr>
          <w:trHeight w:val="1275"/>
          <w:jc w:val="center"/>
        </w:trPr>
        <w:tc>
          <w:tcPr>
            <w:tcW w:w="1985" w:type="dxa"/>
            <w:shd w:val="pct15" w:color="auto" w:fill="auto"/>
            <w:vAlign w:val="center"/>
          </w:tcPr>
          <w:p w14:paraId="17DFB851"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Submission deadline:</w:t>
            </w:r>
          </w:p>
        </w:tc>
        <w:tc>
          <w:tcPr>
            <w:tcW w:w="3401" w:type="dxa"/>
            <w:shd w:val="clear" w:color="auto" w:fill="auto"/>
            <w:vAlign w:val="center"/>
          </w:tcPr>
          <w:p w14:paraId="7CAEC36E" w14:textId="10A552B5" w:rsidR="0096250A" w:rsidRPr="0096250A" w:rsidRDefault="00517C02" w:rsidP="00FE6608">
            <w:pPr>
              <w:widowControl/>
              <w:adjustRightInd w:val="0"/>
              <w:snapToGrid w:val="0"/>
              <w:jc w:val="both"/>
              <w:rPr>
                <w:rFonts w:ascii="Arial" w:hAnsi="Arial" w:cs="Arial"/>
                <w:b/>
                <w:kern w:val="0"/>
                <w:szCs w:val="24"/>
                <w:lang w:val="en-GB" w:eastAsia="en-GB"/>
              </w:rPr>
            </w:pPr>
            <w:r w:rsidRPr="00517C02">
              <w:rPr>
                <w:rFonts w:ascii="Arial" w:hAnsi="Arial" w:cs="Arial"/>
                <w:b/>
                <w:kern w:val="0"/>
                <w:szCs w:val="24"/>
                <w:lang w:val="en-GB" w:eastAsia="en-GB"/>
              </w:rPr>
              <w:t>2</w:t>
            </w:r>
            <w:r w:rsidR="0054548B">
              <w:rPr>
                <w:rFonts w:ascii="Arial" w:hAnsi="Arial" w:cs="Arial"/>
                <w:b/>
                <w:kern w:val="0"/>
                <w:szCs w:val="24"/>
                <w:lang w:val="en-GB" w:eastAsia="en-GB"/>
              </w:rPr>
              <w:t>1</w:t>
            </w:r>
            <w:r w:rsidRPr="00517C02">
              <w:rPr>
                <w:rFonts w:ascii="Arial" w:hAnsi="Arial" w:cs="Arial"/>
                <w:b/>
                <w:kern w:val="0"/>
                <w:szCs w:val="24"/>
                <w:lang w:val="en-GB" w:eastAsia="en-GB"/>
              </w:rPr>
              <w:t xml:space="preserve"> February 202</w:t>
            </w:r>
            <w:r w:rsidR="0054548B">
              <w:rPr>
                <w:rFonts w:ascii="Arial" w:hAnsi="Arial" w:cs="Arial"/>
                <w:b/>
                <w:kern w:val="0"/>
                <w:szCs w:val="24"/>
                <w:lang w:val="en-GB" w:eastAsia="en-GB"/>
              </w:rPr>
              <w:t>2</w:t>
            </w:r>
          </w:p>
        </w:tc>
        <w:tc>
          <w:tcPr>
            <w:tcW w:w="2694" w:type="dxa"/>
            <w:shd w:val="pct15" w:color="auto" w:fill="auto"/>
            <w:vAlign w:val="center"/>
          </w:tcPr>
          <w:p w14:paraId="578C4227" w14:textId="77777777" w:rsidR="0096250A" w:rsidRPr="0096250A" w:rsidRDefault="0096250A" w:rsidP="00FE660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en-GB"/>
              </w:rPr>
              <w:t>Return date of provisional marks &amp; written feedback:</w:t>
            </w:r>
          </w:p>
        </w:tc>
        <w:tc>
          <w:tcPr>
            <w:tcW w:w="1842" w:type="dxa"/>
            <w:vAlign w:val="center"/>
          </w:tcPr>
          <w:p w14:paraId="3AD2C14A" w14:textId="77777777" w:rsidR="0096250A" w:rsidRPr="0096250A" w:rsidRDefault="0096250A" w:rsidP="00FE660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zh-HK"/>
              </w:rPr>
              <w:t xml:space="preserve">Within </w:t>
            </w:r>
            <w:r w:rsidRPr="0096250A">
              <w:rPr>
                <w:rFonts w:ascii="Arial" w:hAnsi="Arial" w:cs="Arial"/>
                <w:b/>
                <w:kern w:val="0"/>
                <w:szCs w:val="24"/>
                <w:lang w:val="en-GB" w:eastAsia="en-GB"/>
              </w:rPr>
              <w:t>20 days after submission</w:t>
            </w:r>
          </w:p>
        </w:tc>
      </w:tr>
      <w:tr w:rsidR="0096250A" w:rsidRPr="0096250A" w14:paraId="1636A076" w14:textId="77777777" w:rsidTr="008402A6">
        <w:trPr>
          <w:trHeight w:val="2737"/>
          <w:jc w:val="center"/>
        </w:trPr>
        <w:tc>
          <w:tcPr>
            <w:tcW w:w="1985" w:type="dxa"/>
            <w:shd w:val="pct15" w:color="auto" w:fill="auto"/>
            <w:vAlign w:val="center"/>
          </w:tcPr>
          <w:p w14:paraId="43D68D64"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Submission method:</w:t>
            </w:r>
          </w:p>
        </w:tc>
        <w:tc>
          <w:tcPr>
            <w:tcW w:w="7937" w:type="dxa"/>
            <w:gridSpan w:val="3"/>
            <w:shd w:val="clear" w:color="auto" w:fill="auto"/>
            <w:vAlign w:val="center"/>
          </w:tcPr>
          <w:p w14:paraId="18FB213A" w14:textId="77777777" w:rsidR="0096250A" w:rsidRPr="0096250A" w:rsidRDefault="0096250A" w:rsidP="00FE6608">
            <w:pPr>
              <w:widowControl/>
              <w:adjustRightInd w:val="0"/>
              <w:snapToGrid w:val="0"/>
              <w:jc w:val="both"/>
              <w:rPr>
                <w:rFonts w:ascii="Arial" w:hAnsi="Arial" w:cs="Arial"/>
                <w:kern w:val="0"/>
                <w:szCs w:val="24"/>
                <w:lang w:val="en-GB" w:eastAsia="en-GB"/>
              </w:rPr>
            </w:pPr>
            <w:r w:rsidRPr="0096250A">
              <w:rPr>
                <w:rFonts w:ascii="Arial" w:hAnsi="Arial" w:cs="Arial"/>
                <w:kern w:val="0"/>
                <w:szCs w:val="24"/>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36771F" w14:textId="77777777" w:rsidR="00A5435D" w:rsidRPr="0096250A" w:rsidRDefault="00A5435D" w:rsidP="00FE6608">
            <w:pPr>
              <w:widowControl/>
              <w:adjustRightInd w:val="0"/>
              <w:snapToGrid w:val="0"/>
              <w:jc w:val="both"/>
              <w:rPr>
                <w:rFonts w:ascii="Arial" w:hAnsi="Arial" w:cs="Arial"/>
                <w:b/>
                <w:kern w:val="0"/>
                <w:szCs w:val="24"/>
                <w:lang w:val="en-GB" w:eastAsia="en-GB"/>
              </w:rPr>
            </w:pPr>
          </w:p>
          <w:p w14:paraId="4584E449" w14:textId="77777777" w:rsidR="0096250A" w:rsidRPr="0096250A" w:rsidRDefault="0096250A" w:rsidP="00FE6608">
            <w:pPr>
              <w:widowControl/>
              <w:adjustRightInd w:val="0"/>
              <w:snapToGrid w:val="0"/>
              <w:jc w:val="both"/>
              <w:rPr>
                <w:rFonts w:ascii="Arial" w:hAnsi="Arial" w:cs="Arial"/>
                <w:b/>
                <w:kern w:val="0"/>
                <w:szCs w:val="24"/>
                <w:lang w:val="en-GB" w:eastAsia="en-GB"/>
              </w:rPr>
            </w:pPr>
            <w:r w:rsidRPr="0096250A">
              <w:rPr>
                <w:rFonts w:ascii="Arial" w:hAnsi="Arial" w:cs="Arial"/>
                <w:b/>
                <w:kern w:val="0"/>
                <w:szCs w:val="24"/>
                <w:lang w:val="en-GB" w:eastAsia="en-GB"/>
              </w:rPr>
              <w:t xml:space="preserve">Late submission of the assessment will result in a late penalty mark.  </w:t>
            </w:r>
            <w:r w:rsidRPr="0096250A">
              <w:rPr>
                <w:rFonts w:ascii="Arial" w:hAnsi="Arial" w:cs="Arial"/>
                <w:kern w:val="0"/>
                <w:szCs w:val="24"/>
                <w:lang w:val="en-GB" w:eastAsia="en-GB"/>
              </w:rPr>
              <w:t>Penalties for late submission: Up to one week late, maximum mark of 50%.  Over one week late, 0%.  Only the Extenuating Circumstances Panel may approve a change to submission dates.</w:t>
            </w:r>
          </w:p>
        </w:tc>
      </w:tr>
      <w:tr w:rsidR="0096250A" w:rsidRPr="0096250A" w14:paraId="2322F914" w14:textId="77777777" w:rsidTr="00A5435D">
        <w:trPr>
          <w:trHeight w:val="1688"/>
          <w:jc w:val="center"/>
        </w:trPr>
        <w:tc>
          <w:tcPr>
            <w:tcW w:w="1985" w:type="dxa"/>
            <w:shd w:val="pct15" w:color="auto" w:fill="auto"/>
            <w:vAlign w:val="center"/>
          </w:tcPr>
          <w:p w14:paraId="48B67D79" w14:textId="77777777" w:rsidR="0096250A" w:rsidRPr="0096250A" w:rsidRDefault="0096250A" w:rsidP="00FE6608">
            <w:pPr>
              <w:widowControl/>
              <w:adjustRightInd w:val="0"/>
              <w:snapToGrid w:val="0"/>
              <w:rPr>
                <w:rFonts w:ascii="Arial" w:hAnsi="Arial" w:cs="Arial"/>
                <w:b/>
                <w:kern w:val="0"/>
                <w:szCs w:val="24"/>
                <w:lang w:val="en-GB" w:eastAsia="en-GB"/>
              </w:rPr>
            </w:pPr>
            <w:r w:rsidRPr="0096250A">
              <w:rPr>
                <w:rFonts w:ascii="Arial" w:hAnsi="Arial" w:cs="Arial"/>
                <w:b/>
                <w:kern w:val="0"/>
                <w:szCs w:val="24"/>
                <w:lang w:val="en-GB" w:eastAsia="en-GB"/>
              </w:rPr>
              <w:t>Academic honesty / referencing:</w:t>
            </w:r>
          </w:p>
        </w:tc>
        <w:tc>
          <w:tcPr>
            <w:tcW w:w="7937" w:type="dxa"/>
            <w:gridSpan w:val="3"/>
            <w:shd w:val="clear" w:color="auto" w:fill="auto"/>
            <w:vAlign w:val="center"/>
          </w:tcPr>
          <w:p w14:paraId="1BF8640D" w14:textId="77777777" w:rsidR="0096250A" w:rsidRPr="0096250A" w:rsidRDefault="0096250A" w:rsidP="00FE6608">
            <w:pPr>
              <w:widowControl/>
              <w:adjustRightInd w:val="0"/>
              <w:snapToGrid w:val="0"/>
              <w:jc w:val="both"/>
              <w:rPr>
                <w:rFonts w:ascii="Arial" w:hAnsi="Arial" w:cs="Arial"/>
                <w:kern w:val="0"/>
                <w:szCs w:val="24"/>
                <w:lang w:val="en-GB" w:eastAsia="en-GB"/>
              </w:rPr>
            </w:pPr>
            <w:r w:rsidRPr="0096250A">
              <w:rPr>
                <w:rFonts w:ascii="Arial" w:hAnsi="Arial" w:cs="Arial"/>
                <w:kern w:val="0"/>
                <w:szCs w:val="24"/>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FBA2A24" w14:textId="77777777" w:rsidR="004238D8" w:rsidRPr="0096250A" w:rsidRDefault="004238D8">
      <w:pPr>
        <w:jc w:val="both"/>
        <w:rPr>
          <w:rFonts w:ascii="Times New Roman" w:eastAsia="DFKai-SB" w:hAnsi="Times New Roman"/>
          <w:b/>
          <w:smallCaps/>
          <w:sz w:val="22"/>
          <w:u w:val="single"/>
          <w:lang w:val="en-GB"/>
        </w:rPr>
        <w:sectPr w:rsidR="004238D8" w:rsidRPr="0096250A" w:rsidSect="00F74BBF">
          <w:footerReference w:type="even" r:id="rId10"/>
          <w:footerReference w:type="default" r:id="rId11"/>
          <w:pgSz w:w="11906" w:h="16838"/>
          <w:pgMar w:top="1134" w:right="1134" w:bottom="1134" w:left="1134" w:header="851" w:footer="992" w:gutter="0"/>
          <w:pgNumType w:fmt="lowerRoman" w:start="1"/>
          <w:cols w:space="425"/>
          <w:titlePg/>
          <w:docGrid w:type="lines" w:linePitch="360"/>
        </w:sectPr>
      </w:pPr>
    </w:p>
    <w:p w14:paraId="73EF718E" w14:textId="77777777" w:rsidR="004238D8" w:rsidRDefault="004238D8">
      <w:pPr>
        <w:jc w:val="both"/>
        <w:rPr>
          <w:rFonts w:ascii="Times New Roman" w:hAnsi="Times New Roman"/>
          <w:b/>
          <w:sz w:val="20"/>
          <w:szCs w:val="20"/>
          <w:u w:val="single"/>
        </w:rPr>
      </w:pPr>
    </w:p>
    <w:p w14:paraId="43E4438E" w14:textId="32AD8FDD" w:rsidR="00B638D9" w:rsidRPr="00311ADA" w:rsidRDefault="00311ADA" w:rsidP="00311ADA">
      <w:pPr>
        <w:adjustRightInd w:val="0"/>
        <w:jc w:val="center"/>
        <w:rPr>
          <w:rFonts w:ascii="Times New Roman" w:hAnsi="Times New Roman"/>
          <w:b/>
          <w:sz w:val="26"/>
          <w:szCs w:val="26"/>
          <w:u w:val="single"/>
        </w:rPr>
      </w:pPr>
      <w:r w:rsidRPr="00311ADA">
        <w:rPr>
          <w:rFonts w:ascii="Times New Roman" w:hAnsi="Times New Roman"/>
          <w:color w:val="000000"/>
          <w:sz w:val="26"/>
          <w:szCs w:val="26"/>
        </w:rPr>
        <w:t>UWTSD MBA (</w:t>
      </w:r>
      <w:r w:rsidR="002904D7">
        <w:rPr>
          <w:rFonts w:ascii="Times New Roman" w:hAnsi="Times New Roman"/>
          <w:color w:val="000000"/>
          <w:sz w:val="26"/>
          <w:szCs w:val="26"/>
        </w:rPr>
        <w:t>May/</w:t>
      </w:r>
      <w:r w:rsidRPr="00311ADA">
        <w:rPr>
          <w:rFonts w:ascii="Times New Roman" w:hAnsi="Times New Roman"/>
          <w:color w:val="000000"/>
          <w:sz w:val="26"/>
          <w:szCs w:val="26"/>
        </w:rPr>
        <w:t xml:space="preserve">Nov </w:t>
      </w:r>
      <w:r w:rsidR="002904D7">
        <w:rPr>
          <w:rFonts w:ascii="Times New Roman" w:hAnsi="Times New Roman"/>
          <w:color w:val="000000"/>
          <w:sz w:val="26"/>
          <w:szCs w:val="26"/>
        </w:rPr>
        <w:t>20</w:t>
      </w:r>
      <w:r w:rsidR="00DF39E6">
        <w:rPr>
          <w:rFonts w:ascii="Times New Roman" w:hAnsi="Times New Roman"/>
          <w:color w:val="000000"/>
          <w:sz w:val="26"/>
          <w:szCs w:val="26"/>
        </w:rPr>
        <w:t>20</w:t>
      </w:r>
      <w:r w:rsidRPr="00311ADA">
        <w:rPr>
          <w:rFonts w:ascii="Times New Roman" w:hAnsi="Times New Roman"/>
          <w:color w:val="000000"/>
          <w:sz w:val="26"/>
          <w:szCs w:val="26"/>
        </w:rPr>
        <w:t xml:space="preserve"> intake</w:t>
      </w:r>
      <w:r w:rsidR="002904D7">
        <w:rPr>
          <w:rFonts w:ascii="Times New Roman" w:hAnsi="Times New Roman"/>
          <w:color w:val="000000"/>
          <w:sz w:val="26"/>
          <w:szCs w:val="26"/>
        </w:rPr>
        <w:t>s</w:t>
      </w:r>
      <w:r w:rsidRPr="00311ADA">
        <w:rPr>
          <w:rFonts w:ascii="Times New Roman" w:hAnsi="Times New Roman"/>
          <w:color w:val="000000"/>
          <w:sz w:val="26"/>
          <w:szCs w:val="26"/>
        </w:rPr>
        <w:t xml:space="preserve">) </w:t>
      </w:r>
      <w:r w:rsidR="002904D7">
        <w:rPr>
          <w:rFonts w:ascii="Times New Roman" w:hAnsi="Times New Roman"/>
          <w:color w:val="000000"/>
          <w:sz w:val="26"/>
          <w:szCs w:val="26"/>
        </w:rPr>
        <w:br/>
      </w:r>
      <w:r w:rsidR="002904D7" w:rsidRPr="002904D7">
        <w:rPr>
          <w:rFonts w:ascii="Times New Roman" w:hAnsi="Times New Roman"/>
          <w:color w:val="000000"/>
          <w:sz w:val="26"/>
          <w:szCs w:val="26"/>
        </w:rPr>
        <w:t>BMMB700</w:t>
      </w:r>
      <w:r w:rsidR="00DF39E6">
        <w:rPr>
          <w:rFonts w:ascii="Times New Roman" w:hAnsi="Times New Roman"/>
          <w:color w:val="000000"/>
          <w:sz w:val="26"/>
          <w:szCs w:val="26"/>
        </w:rPr>
        <w:t>9</w:t>
      </w:r>
      <w:r w:rsidR="002904D7">
        <w:rPr>
          <w:rFonts w:ascii="Times New Roman" w:hAnsi="Times New Roman"/>
          <w:color w:val="000000"/>
          <w:sz w:val="26"/>
          <w:szCs w:val="26"/>
        </w:rPr>
        <w:t xml:space="preserve"> </w:t>
      </w:r>
      <w:r w:rsidR="002904D7" w:rsidRPr="002904D7">
        <w:rPr>
          <w:rFonts w:ascii="Times New Roman" w:hAnsi="Times New Roman"/>
          <w:color w:val="000000"/>
          <w:sz w:val="26"/>
          <w:szCs w:val="26"/>
        </w:rPr>
        <w:t>Global Business Challenges</w:t>
      </w:r>
    </w:p>
    <w:p w14:paraId="270078E0" w14:textId="77777777" w:rsidR="00B638D9" w:rsidRPr="00311ADA" w:rsidRDefault="00B638D9" w:rsidP="00311ADA">
      <w:pPr>
        <w:adjustRightInd w:val="0"/>
        <w:jc w:val="center"/>
        <w:rPr>
          <w:rFonts w:ascii="Times New Roman" w:hAnsi="Times New Roman"/>
          <w:b/>
          <w:sz w:val="26"/>
          <w:szCs w:val="26"/>
          <w:u w:val="single"/>
        </w:rPr>
      </w:pPr>
    </w:p>
    <w:p w14:paraId="5829FE7E" w14:textId="77777777" w:rsidR="00311ADA" w:rsidRPr="00FE6608" w:rsidRDefault="00311ADA" w:rsidP="00311ADA">
      <w:pPr>
        <w:rPr>
          <w:sz w:val="26"/>
          <w:szCs w:val="26"/>
        </w:rPr>
      </w:pPr>
      <w:r w:rsidRPr="00FE6608">
        <w:rPr>
          <w:rFonts w:ascii="Times New Roman" w:hAnsi="Times New Roman"/>
          <w:sz w:val="26"/>
          <w:szCs w:val="26"/>
        </w:rPr>
        <w:t>Assignment Title:</w:t>
      </w:r>
    </w:p>
    <w:p w14:paraId="4C0F86E6" w14:textId="54E72BD3" w:rsidR="00FE6608" w:rsidRDefault="000B3E47">
      <w:pPr>
        <w:jc w:val="both"/>
        <w:rPr>
          <w:rFonts w:ascii="Times New Roman" w:hAnsi="Times New Roman"/>
          <w:szCs w:val="21"/>
        </w:rPr>
      </w:pPr>
      <w:r>
        <w:rPr>
          <w:rFonts w:ascii="Times New Roman" w:hAnsi="Times New Roman"/>
          <w:szCs w:val="21"/>
        </w:rPr>
        <w:t>An A</w:t>
      </w:r>
      <w:r w:rsidR="00DF39E6" w:rsidRPr="00DF39E6">
        <w:rPr>
          <w:rFonts w:ascii="Times New Roman" w:hAnsi="Times New Roman"/>
          <w:szCs w:val="21"/>
        </w:rPr>
        <w:t xml:space="preserve">nalytical </w:t>
      </w:r>
      <w:r>
        <w:rPr>
          <w:rFonts w:ascii="Times New Roman" w:hAnsi="Times New Roman"/>
          <w:szCs w:val="21"/>
        </w:rPr>
        <w:t>R</w:t>
      </w:r>
      <w:r w:rsidR="00DF39E6" w:rsidRPr="00DF39E6">
        <w:rPr>
          <w:rFonts w:ascii="Times New Roman" w:hAnsi="Times New Roman"/>
          <w:szCs w:val="21"/>
        </w:rPr>
        <w:t>eport</w:t>
      </w:r>
      <w:r>
        <w:rPr>
          <w:rFonts w:ascii="Times New Roman" w:hAnsi="Times New Roman"/>
          <w:szCs w:val="21"/>
        </w:rPr>
        <w:t xml:space="preserve"> on</w:t>
      </w:r>
      <w:r w:rsidR="00DF39E6" w:rsidRPr="00DF39E6">
        <w:rPr>
          <w:rFonts w:ascii="Times New Roman" w:hAnsi="Times New Roman"/>
          <w:szCs w:val="21"/>
        </w:rPr>
        <w:t xml:space="preserve"> </w:t>
      </w:r>
      <w:r w:rsidR="00762607" w:rsidRPr="00762607">
        <w:rPr>
          <w:rFonts w:ascii="Times New Roman" w:hAnsi="Times New Roman"/>
          <w:szCs w:val="21"/>
        </w:rPr>
        <w:t xml:space="preserve">Strategies for </w:t>
      </w:r>
      <w:r w:rsidR="00762607">
        <w:rPr>
          <w:rFonts w:ascii="Times New Roman" w:hAnsi="Times New Roman"/>
          <w:szCs w:val="21"/>
        </w:rPr>
        <w:t>S</w:t>
      </w:r>
      <w:r w:rsidR="00762607" w:rsidRPr="00762607">
        <w:rPr>
          <w:rFonts w:ascii="Times New Roman" w:hAnsi="Times New Roman"/>
          <w:szCs w:val="21"/>
        </w:rPr>
        <w:t xml:space="preserve">ustainable </w:t>
      </w:r>
      <w:r w:rsidR="00762607">
        <w:rPr>
          <w:rFonts w:ascii="Times New Roman" w:hAnsi="Times New Roman"/>
          <w:szCs w:val="21"/>
        </w:rPr>
        <w:t>D</w:t>
      </w:r>
      <w:r w:rsidR="00762607" w:rsidRPr="00762607">
        <w:rPr>
          <w:rFonts w:ascii="Times New Roman" w:hAnsi="Times New Roman"/>
          <w:szCs w:val="21"/>
        </w:rPr>
        <w:t xml:space="preserve">evelopment of a Business Enterprises in the Hong Kong Tourism Industry during Corona Virus </w:t>
      </w:r>
      <w:r w:rsidR="00762607">
        <w:rPr>
          <w:rFonts w:ascii="Times New Roman" w:hAnsi="Times New Roman"/>
          <w:szCs w:val="21"/>
        </w:rPr>
        <w:t>O</w:t>
      </w:r>
      <w:r w:rsidR="00762607" w:rsidRPr="00762607">
        <w:rPr>
          <w:rFonts w:ascii="Times New Roman" w:hAnsi="Times New Roman"/>
          <w:szCs w:val="21"/>
        </w:rPr>
        <w:t>utbreak</w:t>
      </w:r>
    </w:p>
    <w:p w14:paraId="7DC89FF6" w14:textId="77777777" w:rsidR="00DF39E6" w:rsidRDefault="00DF39E6">
      <w:pPr>
        <w:jc w:val="both"/>
        <w:rPr>
          <w:rFonts w:ascii="Times New Roman" w:hAnsi="Times New Roman"/>
          <w:sz w:val="32"/>
          <w:szCs w:val="32"/>
        </w:rPr>
      </w:pPr>
    </w:p>
    <w:p w14:paraId="0AB70F5B" w14:textId="375E0F32" w:rsidR="004238D8" w:rsidRPr="00FE6608" w:rsidRDefault="00B25B3D">
      <w:pPr>
        <w:jc w:val="both"/>
        <w:rPr>
          <w:rFonts w:ascii="Times New Roman" w:hAnsi="Times New Roman"/>
          <w:sz w:val="32"/>
          <w:szCs w:val="32"/>
        </w:rPr>
      </w:pPr>
      <w:r w:rsidRPr="00FE6608">
        <w:rPr>
          <w:rFonts w:ascii="Times New Roman" w:hAnsi="Times New Roman"/>
          <w:sz w:val="32"/>
          <w:szCs w:val="32"/>
        </w:rPr>
        <w:t xml:space="preserve">“I, </w:t>
      </w:r>
      <w:r w:rsidR="00D76422">
        <w:rPr>
          <w:rFonts w:ascii="Times New Roman" w:hAnsi="Times New Roman"/>
          <w:color w:val="0000CC"/>
          <w:sz w:val="32"/>
          <w:szCs w:val="32"/>
        </w:rPr>
        <w:t>Lawrence Qin (2031014)</w:t>
      </w:r>
      <w:r w:rsidRPr="00FE6608">
        <w:rPr>
          <w:rFonts w:ascii="Times New Roman" w:hAnsi="Times New Roman"/>
          <w:sz w:val="32"/>
          <w:szCs w:val="32"/>
        </w:rPr>
        <w:t xml:space="preserve">, </w:t>
      </w:r>
      <w:r w:rsidR="004238D8" w:rsidRPr="00FE6608">
        <w:rPr>
          <w:rFonts w:ascii="Times New Roman" w:hAnsi="Times New Roman"/>
          <w:sz w:val="32"/>
          <w:szCs w:val="32"/>
        </w:rPr>
        <w:t>certify this work is the result of my own investigations, except where otherwise stated.  All references have been duly cited”</w:t>
      </w:r>
    </w:p>
    <w:p w14:paraId="59166276" w14:textId="77777777" w:rsidR="00603E07" w:rsidRDefault="00603E07" w:rsidP="00603E07">
      <w:pPr>
        <w:jc w:val="center"/>
        <w:rPr>
          <w:sz w:val="26"/>
        </w:rPr>
      </w:pPr>
    </w:p>
    <w:p w14:paraId="7364D313" w14:textId="77777777" w:rsidR="00DB3B76" w:rsidRDefault="00DB3B76" w:rsidP="00603E07">
      <w:pPr>
        <w:jc w:val="center"/>
        <w:rPr>
          <w:sz w:val="26"/>
        </w:rPr>
      </w:pPr>
    </w:p>
    <w:p w14:paraId="791BBD2D" w14:textId="77777777" w:rsidR="005F5BA8" w:rsidRDefault="005F5BA8" w:rsidP="00C65A3F">
      <w:pPr>
        <w:widowControl/>
        <w:adjustRightInd w:val="0"/>
        <w:snapToGrid w:val="0"/>
        <w:jc w:val="center"/>
        <w:rPr>
          <w:sz w:val="26"/>
        </w:rPr>
      </w:pPr>
    </w:p>
    <w:p w14:paraId="711D9D36" w14:textId="2C5F1541" w:rsidR="005F5BA8" w:rsidRDefault="00DB3B76" w:rsidP="00DB3B76">
      <w:pPr>
        <w:widowControl/>
        <w:adjustRightInd w:val="0"/>
        <w:snapToGrid w:val="0"/>
        <w:rPr>
          <w:sz w:val="26"/>
        </w:rPr>
      </w:pPr>
      <w:r>
        <w:rPr>
          <w:noProof/>
          <w:color w:val="0000CC"/>
          <w:sz w:val="26"/>
          <w:lang w:eastAsia="zh-CN"/>
        </w:rPr>
        <w:drawing>
          <wp:inline distT="0" distB="0" distL="0" distR="0" wp14:anchorId="56BF390D" wp14:editId="00FC8AC8">
            <wp:extent cx="2743200" cy="1171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3200" cy="1171575"/>
                    </a:xfrm>
                    <a:prstGeom prst="rect">
                      <a:avLst/>
                    </a:prstGeom>
                    <a:noFill/>
                    <a:ln>
                      <a:noFill/>
                    </a:ln>
                  </pic:spPr>
                </pic:pic>
              </a:graphicData>
            </a:graphic>
          </wp:inline>
        </w:drawing>
      </w:r>
    </w:p>
    <w:p w14:paraId="5F0ABC6B" w14:textId="77777777" w:rsidR="005F5BA8" w:rsidRDefault="005F5BA8" w:rsidP="00C65A3F">
      <w:pPr>
        <w:widowControl/>
        <w:adjustRightInd w:val="0"/>
        <w:snapToGrid w:val="0"/>
        <w:jc w:val="center"/>
        <w:rPr>
          <w:sz w:val="26"/>
        </w:rPr>
      </w:pPr>
    </w:p>
    <w:p w14:paraId="4ACC24BB" w14:textId="656EAF48" w:rsidR="00074B88" w:rsidRPr="001870C1" w:rsidRDefault="00074B88" w:rsidP="00C65A3F">
      <w:pPr>
        <w:widowControl/>
        <w:adjustRightInd w:val="0"/>
        <w:snapToGrid w:val="0"/>
        <w:jc w:val="center"/>
        <w:rPr>
          <w:rFonts w:ascii="Times New Roman" w:hAnsi="Times New Roman"/>
          <w:color w:val="0000CC"/>
          <w:sz w:val="26"/>
        </w:rPr>
      </w:pPr>
      <w:r w:rsidRPr="001870C1">
        <w:rPr>
          <w:color w:val="0000CC"/>
          <w:sz w:val="26"/>
        </w:rPr>
        <w:br w:type="page"/>
      </w:r>
    </w:p>
    <w:p w14:paraId="14A9E7F0" w14:textId="00EE8BB1" w:rsidR="00074B88" w:rsidRPr="00C65A3F" w:rsidRDefault="00074B88" w:rsidP="00C65A3F">
      <w:pPr>
        <w:widowControl/>
        <w:adjustRightInd w:val="0"/>
        <w:snapToGrid w:val="0"/>
        <w:jc w:val="center"/>
        <w:rPr>
          <w:rFonts w:ascii="Times New Roman" w:hAnsi="Times New Roman"/>
          <w:color w:val="0000CC"/>
          <w:sz w:val="26"/>
          <w:szCs w:val="26"/>
        </w:rPr>
      </w:pPr>
      <w:r w:rsidRPr="00C65A3F">
        <w:rPr>
          <w:rFonts w:ascii="Times New Roman" w:hAnsi="Times New Roman"/>
          <w:b/>
          <w:sz w:val="26"/>
          <w:szCs w:val="26"/>
        </w:rPr>
        <w:lastRenderedPageBreak/>
        <w:t>Synopsis</w:t>
      </w:r>
    </w:p>
    <w:p w14:paraId="7AF965D2" w14:textId="77777777" w:rsidR="00951942" w:rsidRPr="00F12D3F" w:rsidRDefault="00951942" w:rsidP="00C65A3F">
      <w:pPr>
        <w:widowControl/>
        <w:adjustRightInd w:val="0"/>
        <w:snapToGrid w:val="0"/>
        <w:jc w:val="both"/>
        <w:rPr>
          <w:rFonts w:ascii="Times New Roman" w:hAnsi="Times New Roman"/>
          <w:color w:val="0000CC"/>
          <w:szCs w:val="24"/>
        </w:rPr>
      </w:pPr>
    </w:p>
    <w:p w14:paraId="2F0A2E6E" w14:textId="74D823AD" w:rsidR="00074B88" w:rsidRPr="00F12D3F" w:rsidRDefault="00F12D3F" w:rsidP="00C65A3F">
      <w:pPr>
        <w:widowControl/>
        <w:adjustRightInd w:val="0"/>
        <w:snapToGrid w:val="0"/>
        <w:jc w:val="both"/>
        <w:rPr>
          <w:rFonts w:ascii="Times New Roman" w:hAnsi="Times New Roman"/>
          <w:szCs w:val="24"/>
        </w:rPr>
      </w:pPr>
      <w:r>
        <w:rPr>
          <w:rFonts w:ascii="Times New Roman" w:hAnsi="Times New Roman"/>
          <w:szCs w:val="24"/>
        </w:rPr>
        <w:t>Whereas the light at the end of tunnel is still far reaching for the pandemic</w:t>
      </w:r>
      <w:r w:rsidR="00BC1936">
        <w:rPr>
          <w:rFonts w:ascii="Times New Roman" w:hAnsi="Times New Roman"/>
          <w:szCs w:val="24"/>
        </w:rPr>
        <w:t xml:space="preserve">, </w:t>
      </w:r>
      <w:r w:rsidR="000471EC">
        <w:rPr>
          <w:rFonts w:ascii="Times New Roman" w:hAnsi="Times New Roman"/>
          <w:szCs w:val="24"/>
        </w:rPr>
        <w:t xml:space="preserve">the antagonistic business environment </w:t>
      </w:r>
      <w:r w:rsidR="00BC1936">
        <w:rPr>
          <w:rFonts w:ascii="Times New Roman" w:hAnsi="Times New Roman"/>
          <w:szCs w:val="24"/>
        </w:rPr>
        <w:t>had</w:t>
      </w:r>
      <w:r w:rsidR="000471EC">
        <w:rPr>
          <w:rFonts w:ascii="Times New Roman" w:hAnsi="Times New Roman"/>
          <w:szCs w:val="24"/>
        </w:rPr>
        <w:t xml:space="preserve"> caused global tourism industry</w:t>
      </w:r>
      <w:r w:rsidR="004D1F1C">
        <w:rPr>
          <w:rFonts w:ascii="Times New Roman" w:hAnsi="Times New Roman"/>
          <w:szCs w:val="24"/>
        </w:rPr>
        <w:t>, one of the largest subsidizing global GDPs,</w:t>
      </w:r>
      <w:r w:rsidR="000471EC">
        <w:rPr>
          <w:rFonts w:ascii="Times New Roman" w:hAnsi="Times New Roman"/>
          <w:szCs w:val="24"/>
        </w:rPr>
        <w:t xml:space="preserve"> even more grueling to operate. </w:t>
      </w:r>
      <w:r w:rsidR="00BC1936">
        <w:rPr>
          <w:rFonts w:ascii="Times New Roman" w:hAnsi="Times New Roman"/>
          <w:szCs w:val="24"/>
        </w:rPr>
        <w:t>Hong Kong</w:t>
      </w:r>
      <w:r w:rsidR="000471EC">
        <w:rPr>
          <w:rFonts w:ascii="Times New Roman" w:hAnsi="Times New Roman"/>
          <w:szCs w:val="24"/>
        </w:rPr>
        <w:t xml:space="preserve"> </w:t>
      </w:r>
      <w:r w:rsidR="004D1F1C">
        <w:rPr>
          <w:rFonts w:ascii="Times New Roman" w:hAnsi="Times New Roman"/>
          <w:szCs w:val="24"/>
        </w:rPr>
        <w:t>being at the heart of international service sector, city tourism especially travel agencies had suffered the most, reporting 99.5% job losses</w:t>
      </w:r>
      <w:r w:rsidR="008D0631">
        <w:rPr>
          <w:rFonts w:ascii="Times New Roman" w:hAnsi="Times New Roman"/>
          <w:szCs w:val="24"/>
        </w:rPr>
        <w:t xml:space="preserve">. The report </w:t>
      </w:r>
      <w:r w:rsidR="00BC1936">
        <w:rPr>
          <w:rFonts w:ascii="Times New Roman" w:hAnsi="Times New Roman"/>
          <w:szCs w:val="24"/>
        </w:rPr>
        <w:t>focuses</w:t>
      </w:r>
      <w:r w:rsidR="008D0631">
        <w:rPr>
          <w:rFonts w:ascii="Times New Roman" w:hAnsi="Times New Roman"/>
          <w:szCs w:val="24"/>
        </w:rPr>
        <w:t xml:space="preserve"> on EGL Tours, one of the </w:t>
      </w:r>
      <w:r w:rsidR="00BC1936">
        <w:rPr>
          <w:rFonts w:ascii="Times New Roman" w:hAnsi="Times New Roman"/>
          <w:szCs w:val="24"/>
        </w:rPr>
        <w:t>largest</w:t>
      </w:r>
      <w:r w:rsidR="008D0631">
        <w:rPr>
          <w:rFonts w:ascii="Times New Roman" w:hAnsi="Times New Roman"/>
          <w:szCs w:val="24"/>
        </w:rPr>
        <w:t xml:space="preserve"> in </w:t>
      </w:r>
      <w:r w:rsidR="00BC1936">
        <w:rPr>
          <w:rFonts w:ascii="Times New Roman" w:hAnsi="Times New Roman"/>
          <w:szCs w:val="24"/>
        </w:rPr>
        <w:t>the city</w:t>
      </w:r>
      <w:r w:rsidR="008D0631">
        <w:rPr>
          <w:rFonts w:ascii="Times New Roman" w:hAnsi="Times New Roman"/>
          <w:szCs w:val="24"/>
        </w:rPr>
        <w:t>, and examine</w:t>
      </w:r>
      <w:r w:rsidR="00BC1936">
        <w:rPr>
          <w:rFonts w:ascii="Times New Roman" w:hAnsi="Times New Roman"/>
          <w:szCs w:val="24"/>
        </w:rPr>
        <w:t>s</w:t>
      </w:r>
      <w:r w:rsidR="008D0631">
        <w:rPr>
          <w:rFonts w:ascii="Times New Roman" w:hAnsi="Times New Roman"/>
          <w:szCs w:val="24"/>
        </w:rPr>
        <w:t xml:space="preserve"> its operational efficiencies, where economic applications could be put in use to </w:t>
      </w:r>
      <w:r w:rsidR="00BC1936">
        <w:rPr>
          <w:rFonts w:ascii="Times New Roman" w:hAnsi="Times New Roman"/>
          <w:szCs w:val="24"/>
        </w:rPr>
        <w:t>achieve</w:t>
      </w:r>
      <w:r w:rsidR="008D0631">
        <w:rPr>
          <w:rFonts w:ascii="Times New Roman" w:hAnsi="Times New Roman"/>
          <w:szCs w:val="24"/>
        </w:rPr>
        <w:t xml:space="preserve"> for an emergent strategic </w:t>
      </w:r>
      <w:r w:rsidR="00BC1936">
        <w:rPr>
          <w:rFonts w:ascii="Times New Roman" w:hAnsi="Times New Roman"/>
          <w:szCs w:val="24"/>
        </w:rPr>
        <w:t>plan in business</w:t>
      </w:r>
      <w:r w:rsidR="008D0631">
        <w:rPr>
          <w:rFonts w:ascii="Times New Roman" w:hAnsi="Times New Roman"/>
          <w:szCs w:val="24"/>
        </w:rPr>
        <w:t xml:space="preserve"> sustain</w:t>
      </w:r>
      <w:r w:rsidR="00A404B5">
        <w:rPr>
          <w:rFonts w:ascii="Times New Roman" w:hAnsi="Times New Roman"/>
          <w:szCs w:val="24"/>
        </w:rPr>
        <w:t>ability</w:t>
      </w:r>
      <w:r w:rsidR="008D0631">
        <w:rPr>
          <w:rFonts w:ascii="Times New Roman" w:hAnsi="Times New Roman"/>
          <w:szCs w:val="24"/>
        </w:rPr>
        <w:t xml:space="preserve"> and </w:t>
      </w:r>
      <w:r w:rsidR="00BC1936">
        <w:rPr>
          <w:rFonts w:ascii="Times New Roman" w:hAnsi="Times New Roman"/>
          <w:szCs w:val="24"/>
        </w:rPr>
        <w:t>further competition</w:t>
      </w:r>
      <w:r w:rsidR="008D0631">
        <w:rPr>
          <w:rFonts w:ascii="Times New Roman" w:hAnsi="Times New Roman"/>
          <w:szCs w:val="24"/>
        </w:rPr>
        <w:t>.</w:t>
      </w:r>
    </w:p>
    <w:p w14:paraId="34A4110C" w14:textId="77777777" w:rsidR="00074B88" w:rsidRPr="00F12D3F" w:rsidRDefault="00074B88" w:rsidP="00C65A3F">
      <w:pPr>
        <w:widowControl/>
        <w:adjustRightInd w:val="0"/>
        <w:snapToGrid w:val="0"/>
        <w:jc w:val="both"/>
        <w:rPr>
          <w:rFonts w:ascii="Times New Roman" w:hAnsi="Times New Roman"/>
          <w:b/>
          <w:szCs w:val="24"/>
        </w:rPr>
      </w:pPr>
    </w:p>
    <w:p w14:paraId="152EC018" w14:textId="77777777" w:rsidR="00074B88" w:rsidRPr="00F12D3F" w:rsidRDefault="00074B88" w:rsidP="00C65A3F">
      <w:pPr>
        <w:widowControl/>
        <w:adjustRightInd w:val="0"/>
        <w:snapToGrid w:val="0"/>
        <w:jc w:val="both"/>
        <w:rPr>
          <w:rFonts w:ascii="Times New Roman" w:hAnsi="Times New Roman"/>
          <w:b/>
          <w:szCs w:val="24"/>
        </w:rPr>
      </w:pPr>
    </w:p>
    <w:p w14:paraId="3D8C1E2E" w14:textId="77777777" w:rsidR="00074B88" w:rsidRPr="00F12D3F" w:rsidRDefault="00074B88" w:rsidP="00C65A3F">
      <w:pPr>
        <w:widowControl/>
        <w:adjustRightInd w:val="0"/>
        <w:snapToGrid w:val="0"/>
        <w:rPr>
          <w:rFonts w:ascii="Times New Roman" w:hAnsi="Times New Roman"/>
          <w:b/>
          <w:szCs w:val="24"/>
        </w:rPr>
      </w:pPr>
    </w:p>
    <w:p w14:paraId="436E8CCC" w14:textId="77777777" w:rsidR="00074B88" w:rsidRPr="00F12D3F" w:rsidRDefault="00074B88" w:rsidP="00C65A3F">
      <w:pPr>
        <w:widowControl/>
        <w:adjustRightInd w:val="0"/>
        <w:snapToGrid w:val="0"/>
        <w:rPr>
          <w:rFonts w:ascii="Times New Roman" w:hAnsi="Times New Roman"/>
          <w:b/>
          <w:szCs w:val="24"/>
        </w:rPr>
      </w:pPr>
    </w:p>
    <w:p w14:paraId="031C4FE5" w14:textId="77777777" w:rsidR="00074B88" w:rsidRPr="00F12D3F" w:rsidRDefault="00074B88" w:rsidP="00C65A3F">
      <w:pPr>
        <w:widowControl/>
        <w:adjustRightInd w:val="0"/>
        <w:snapToGrid w:val="0"/>
        <w:rPr>
          <w:rFonts w:ascii="Times New Roman" w:hAnsi="Times New Roman"/>
          <w:b/>
          <w:szCs w:val="24"/>
        </w:rPr>
      </w:pPr>
    </w:p>
    <w:p w14:paraId="7031B93D" w14:textId="77777777" w:rsidR="00074B88" w:rsidRPr="00F12D3F" w:rsidRDefault="00074B88" w:rsidP="00C65A3F">
      <w:pPr>
        <w:widowControl/>
        <w:adjustRightInd w:val="0"/>
        <w:snapToGrid w:val="0"/>
        <w:rPr>
          <w:rFonts w:ascii="Times New Roman" w:hAnsi="Times New Roman"/>
          <w:b/>
          <w:szCs w:val="24"/>
        </w:rPr>
      </w:pPr>
    </w:p>
    <w:p w14:paraId="3E9C4A14" w14:textId="77777777" w:rsidR="00074B88" w:rsidRPr="00F12D3F" w:rsidRDefault="00074B88" w:rsidP="00C65A3F">
      <w:pPr>
        <w:widowControl/>
        <w:adjustRightInd w:val="0"/>
        <w:snapToGrid w:val="0"/>
        <w:rPr>
          <w:rFonts w:ascii="Times New Roman" w:hAnsi="Times New Roman"/>
          <w:b/>
          <w:szCs w:val="24"/>
        </w:rPr>
      </w:pPr>
    </w:p>
    <w:p w14:paraId="0CD2C7D9" w14:textId="77777777" w:rsidR="00074B88" w:rsidRPr="00F12D3F" w:rsidRDefault="00074B88" w:rsidP="00C65A3F">
      <w:pPr>
        <w:widowControl/>
        <w:adjustRightInd w:val="0"/>
        <w:snapToGrid w:val="0"/>
        <w:rPr>
          <w:rFonts w:ascii="Times New Roman" w:hAnsi="Times New Roman"/>
          <w:b/>
          <w:szCs w:val="24"/>
        </w:rPr>
      </w:pPr>
    </w:p>
    <w:p w14:paraId="0D497680" w14:textId="77777777" w:rsidR="00074B88" w:rsidRPr="00F12D3F" w:rsidRDefault="00074B88" w:rsidP="00C65A3F">
      <w:pPr>
        <w:widowControl/>
        <w:adjustRightInd w:val="0"/>
        <w:snapToGrid w:val="0"/>
        <w:rPr>
          <w:rFonts w:ascii="Times New Roman" w:hAnsi="Times New Roman"/>
          <w:b/>
          <w:szCs w:val="24"/>
        </w:rPr>
      </w:pPr>
    </w:p>
    <w:p w14:paraId="5653B57C" w14:textId="77777777" w:rsidR="00074B88" w:rsidRPr="00F12D3F" w:rsidRDefault="00074B88" w:rsidP="00C65A3F">
      <w:pPr>
        <w:widowControl/>
        <w:adjustRightInd w:val="0"/>
        <w:snapToGrid w:val="0"/>
        <w:rPr>
          <w:rFonts w:ascii="Times New Roman" w:hAnsi="Times New Roman"/>
          <w:b/>
          <w:szCs w:val="24"/>
        </w:rPr>
      </w:pPr>
    </w:p>
    <w:p w14:paraId="64663D99" w14:textId="77777777" w:rsidR="00074B88" w:rsidRPr="00F12D3F" w:rsidRDefault="00074B88" w:rsidP="00C65A3F">
      <w:pPr>
        <w:widowControl/>
        <w:adjustRightInd w:val="0"/>
        <w:snapToGrid w:val="0"/>
        <w:rPr>
          <w:rFonts w:ascii="Times New Roman" w:hAnsi="Times New Roman"/>
          <w:b/>
          <w:szCs w:val="24"/>
        </w:rPr>
      </w:pPr>
    </w:p>
    <w:p w14:paraId="4155F178" w14:textId="77777777" w:rsidR="00074B88" w:rsidRPr="00F12D3F" w:rsidRDefault="00074B88" w:rsidP="00C65A3F">
      <w:pPr>
        <w:widowControl/>
        <w:adjustRightInd w:val="0"/>
        <w:snapToGrid w:val="0"/>
        <w:rPr>
          <w:rFonts w:ascii="Times New Roman" w:hAnsi="Times New Roman"/>
          <w:b/>
          <w:szCs w:val="24"/>
        </w:rPr>
      </w:pPr>
    </w:p>
    <w:p w14:paraId="191D6F19" w14:textId="77777777" w:rsidR="00074B88" w:rsidRPr="00F12D3F" w:rsidRDefault="00074B88" w:rsidP="00C65A3F">
      <w:pPr>
        <w:widowControl/>
        <w:adjustRightInd w:val="0"/>
        <w:snapToGrid w:val="0"/>
        <w:rPr>
          <w:rFonts w:ascii="Times New Roman" w:hAnsi="Times New Roman"/>
          <w:b/>
          <w:szCs w:val="24"/>
        </w:rPr>
      </w:pPr>
    </w:p>
    <w:p w14:paraId="193BD825" w14:textId="77777777" w:rsidR="00074B88" w:rsidRPr="00F12D3F" w:rsidRDefault="00074B88" w:rsidP="00C65A3F">
      <w:pPr>
        <w:widowControl/>
        <w:adjustRightInd w:val="0"/>
        <w:snapToGrid w:val="0"/>
        <w:rPr>
          <w:rFonts w:ascii="Times New Roman" w:hAnsi="Times New Roman"/>
          <w:b/>
          <w:szCs w:val="24"/>
        </w:rPr>
      </w:pPr>
    </w:p>
    <w:p w14:paraId="27DFB08D" w14:textId="77777777" w:rsidR="00074B88" w:rsidRPr="00F12D3F" w:rsidRDefault="00074B88" w:rsidP="00C65A3F">
      <w:pPr>
        <w:widowControl/>
        <w:adjustRightInd w:val="0"/>
        <w:snapToGrid w:val="0"/>
        <w:rPr>
          <w:rFonts w:ascii="Times New Roman" w:hAnsi="Times New Roman"/>
          <w:b/>
          <w:szCs w:val="24"/>
        </w:rPr>
      </w:pPr>
    </w:p>
    <w:p w14:paraId="4B84D209" w14:textId="77777777" w:rsidR="00074B88" w:rsidRPr="00F12D3F" w:rsidRDefault="00074B88" w:rsidP="00C65A3F">
      <w:pPr>
        <w:widowControl/>
        <w:adjustRightInd w:val="0"/>
        <w:snapToGrid w:val="0"/>
        <w:rPr>
          <w:rFonts w:ascii="Times New Roman" w:hAnsi="Times New Roman"/>
          <w:b/>
          <w:szCs w:val="24"/>
        </w:rPr>
      </w:pPr>
    </w:p>
    <w:p w14:paraId="417A81AE" w14:textId="77777777" w:rsidR="00074B88" w:rsidRPr="00F12D3F" w:rsidRDefault="00074B88" w:rsidP="00C65A3F">
      <w:pPr>
        <w:widowControl/>
        <w:adjustRightInd w:val="0"/>
        <w:snapToGrid w:val="0"/>
        <w:rPr>
          <w:rFonts w:ascii="Times New Roman" w:hAnsi="Times New Roman"/>
          <w:b/>
          <w:szCs w:val="24"/>
        </w:rPr>
      </w:pPr>
    </w:p>
    <w:p w14:paraId="13CDC4F5" w14:textId="77777777" w:rsidR="00074B88" w:rsidRPr="00F12D3F" w:rsidRDefault="00074B88" w:rsidP="00C65A3F">
      <w:pPr>
        <w:widowControl/>
        <w:adjustRightInd w:val="0"/>
        <w:snapToGrid w:val="0"/>
        <w:rPr>
          <w:rFonts w:ascii="Times New Roman" w:hAnsi="Times New Roman"/>
          <w:b/>
          <w:szCs w:val="24"/>
        </w:rPr>
      </w:pPr>
    </w:p>
    <w:p w14:paraId="5809AF30" w14:textId="77777777" w:rsidR="00074B88" w:rsidRPr="00F12D3F" w:rsidRDefault="00074B88" w:rsidP="00C65A3F">
      <w:pPr>
        <w:widowControl/>
        <w:adjustRightInd w:val="0"/>
        <w:snapToGrid w:val="0"/>
        <w:rPr>
          <w:rFonts w:ascii="Times New Roman" w:hAnsi="Times New Roman"/>
          <w:b/>
          <w:szCs w:val="24"/>
        </w:rPr>
      </w:pPr>
    </w:p>
    <w:p w14:paraId="0692A985" w14:textId="77777777" w:rsidR="00074B88" w:rsidRPr="00F12D3F" w:rsidRDefault="00074B88" w:rsidP="00C65A3F">
      <w:pPr>
        <w:widowControl/>
        <w:adjustRightInd w:val="0"/>
        <w:snapToGrid w:val="0"/>
        <w:rPr>
          <w:rFonts w:ascii="Times New Roman" w:hAnsi="Times New Roman"/>
          <w:b/>
          <w:szCs w:val="24"/>
        </w:rPr>
      </w:pPr>
    </w:p>
    <w:p w14:paraId="437E0811" w14:textId="77777777" w:rsidR="00074B88" w:rsidRPr="00F12D3F" w:rsidRDefault="00074B88" w:rsidP="00C65A3F">
      <w:pPr>
        <w:widowControl/>
        <w:adjustRightInd w:val="0"/>
        <w:snapToGrid w:val="0"/>
        <w:rPr>
          <w:rFonts w:ascii="Times New Roman" w:hAnsi="Times New Roman"/>
          <w:b/>
          <w:szCs w:val="24"/>
        </w:rPr>
      </w:pPr>
    </w:p>
    <w:p w14:paraId="55084938" w14:textId="77777777" w:rsidR="00074B88" w:rsidRPr="00F12D3F" w:rsidRDefault="00074B88" w:rsidP="00C65A3F">
      <w:pPr>
        <w:widowControl/>
        <w:adjustRightInd w:val="0"/>
        <w:snapToGrid w:val="0"/>
        <w:rPr>
          <w:rFonts w:ascii="Times New Roman" w:hAnsi="Times New Roman"/>
          <w:b/>
          <w:szCs w:val="24"/>
        </w:rPr>
      </w:pPr>
    </w:p>
    <w:p w14:paraId="39EDC967" w14:textId="77777777" w:rsidR="00074B88" w:rsidRPr="00F12D3F" w:rsidRDefault="00074B88" w:rsidP="00C65A3F">
      <w:pPr>
        <w:widowControl/>
        <w:adjustRightInd w:val="0"/>
        <w:snapToGrid w:val="0"/>
        <w:rPr>
          <w:rFonts w:ascii="Times New Roman" w:hAnsi="Times New Roman"/>
          <w:b/>
          <w:szCs w:val="24"/>
        </w:rPr>
      </w:pPr>
    </w:p>
    <w:p w14:paraId="72544902" w14:textId="77777777" w:rsidR="00074B88" w:rsidRPr="00F12D3F" w:rsidRDefault="00074B88" w:rsidP="00C65A3F">
      <w:pPr>
        <w:widowControl/>
        <w:adjustRightInd w:val="0"/>
        <w:snapToGrid w:val="0"/>
        <w:rPr>
          <w:rFonts w:ascii="Times New Roman" w:hAnsi="Times New Roman"/>
          <w:b/>
          <w:szCs w:val="24"/>
        </w:rPr>
      </w:pPr>
    </w:p>
    <w:p w14:paraId="2681D4B4" w14:textId="77777777" w:rsidR="00074B88" w:rsidRPr="00F12D3F" w:rsidRDefault="00074B88" w:rsidP="00C65A3F">
      <w:pPr>
        <w:widowControl/>
        <w:adjustRightInd w:val="0"/>
        <w:snapToGrid w:val="0"/>
        <w:rPr>
          <w:rFonts w:ascii="Times New Roman" w:hAnsi="Times New Roman"/>
          <w:b/>
          <w:szCs w:val="24"/>
        </w:rPr>
      </w:pPr>
    </w:p>
    <w:p w14:paraId="5DC9C459" w14:textId="77777777" w:rsidR="00074B88" w:rsidRPr="00F12D3F" w:rsidRDefault="00074B88" w:rsidP="00C65A3F">
      <w:pPr>
        <w:widowControl/>
        <w:adjustRightInd w:val="0"/>
        <w:snapToGrid w:val="0"/>
        <w:jc w:val="center"/>
        <w:rPr>
          <w:rFonts w:ascii="Times New Roman" w:hAnsi="Times New Roman"/>
          <w:b/>
          <w:szCs w:val="24"/>
        </w:rPr>
      </w:pPr>
    </w:p>
    <w:p w14:paraId="207E64B3" w14:textId="77777777" w:rsidR="004238D8" w:rsidRPr="00C65A3F" w:rsidRDefault="008E6BB5" w:rsidP="00C65A3F">
      <w:pPr>
        <w:adjustRightInd w:val="0"/>
        <w:snapToGrid w:val="0"/>
        <w:jc w:val="center"/>
        <w:rPr>
          <w:rFonts w:ascii="Times New Roman" w:hAnsi="Times New Roman"/>
          <w:b/>
          <w:sz w:val="26"/>
        </w:rPr>
      </w:pPr>
      <w:r w:rsidRPr="00F12D3F">
        <w:rPr>
          <w:rFonts w:ascii="Times New Roman" w:hAnsi="Times New Roman"/>
          <w:b/>
          <w:szCs w:val="24"/>
        </w:rPr>
        <w:br w:type="page"/>
      </w:r>
      <w:r w:rsidR="004238D8" w:rsidRPr="00C65A3F">
        <w:rPr>
          <w:rFonts w:ascii="Times New Roman" w:hAnsi="Times New Roman"/>
          <w:b/>
          <w:sz w:val="26"/>
        </w:rPr>
        <w:lastRenderedPageBreak/>
        <w:t>Table of Contents</w:t>
      </w:r>
    </w:p>
    <w:p w14:paraId="6E41C1E0" w14:textId="77777777" w:rsidR="004238D8" w:rsidRPr="00C65A3F" w:rsidRDefault="004238D8" w:rsidP="00C65A3F">
      <w:pPr>
        <w:pStyle w:val="Title"/>
        <w:adjustRightInd w:val="0"/>
        <w:snapToGrid w:val="0"/>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546"/>
        <w:gridCol w:w="510"/>
        <w:gridCol w:w="10"/>
        <w:gridCol w:w="35"/>
        <w:gridCol w:w="10"/>
        <w:gridCol w:w="614"/>
        <w:gridCol w:w="12"/>
        <w:gridCol w:w="6697"/>
        <w:gridCol w:w="692"/>
      </w:tblGrid>
      <w:tr w:rsidR="004238D8" w:rsidRPr="00372343" w14:paraId="48C2427A" w14:textId="77777777" w:rsidTr="001A5C97">
        <w:tc>
          <w:tcPr>
            <w:tcW w:w="546" w:type="dxa"/>
          </w:tcPr>
          <w:p w14:paraId="6BB7AE33" w14:textId="77777777" w:rsidR="004238D8" w:rsidRPr="00372343" w:rsidRDefault="004238D8" w:rsidP="00C65A3F">
            <w:pPr>
              <w:pStyle w:val="BodyText"/>
              <w:adjustRightInd w:val="0"/>
              <w:snapToGrid w:val="0"/>
              <w:spacing w:after="0"/>
              <w:rPr>
                <w:sz w:val="24"/>
                <w:lang w:eastAsia="zh-TW"/>
              </w:rPr>
            </w:pPr>
          </w:p>
        </w:tc>
        <w:tc>
          <w:tcPr>
            <w:tcW w:w="7888" w:type="dxa"/>
            <w:gridSpan w:val="7"/>
          </w:tcPr>
          <w:p w14:paraId="00A2D63D" w14:textId="77777777" w:rsidR="004238D8" w:rsidRPr="00372343" w:rsidRDefault="004238D8" w:rsidP="00C65A3F">
            <w:pPr>
              <w:pStyle w:val="BodyText"/>
              <w:adjustRightInd w:val="0"/>
              <w:snapToGrid w:val="0"/>
              <w:spacing w:after="0"/>
              <w:rPr>
                <w:sz w:val="24"/>
                <w:lang w:eastAsia="zh-TW"/>
              </w:rPr>
            </w:pPr>
          </w:p>
        </w:tc>
        <w:tc>
          <w:tcPr>
            <w:tcW w:w="692" w:type="dxa"/>
          </w:tcPr>
          <w:p w14:paraId="02019172" w14:textId="77777777" w:rsidR="004238D8" w:rsidRPr="00372343" w:rsidRDefault="004238D8" w:rsidP="00C65A3F">
            <w:pPr>
              <w:pStyle w:val="BodyText"/>
              <w:adjustRightInd w:val="0"/>
              <w:snapToGrid w:val="0"/>
              <w:spacing w:after="0"/>
              <w:jc w:val="center"/>
              <w:rPr>
                <w:sz w:val="24"/>
                <w:u w:val="single"/>
                <w:lang w:eastAsia="zh-TW"/>
              </w:rPr>
            </w:pPr>
            <w:r w:rsidRPr="00372343">
              <w:rPr>
                <w:sz w:val="24"/>
                <w:u w:val="single"/>
                <w:lang w:eastAsia="zh-TW"/>
              </w:rPr>
              <w:t>Page</w:t>
            </w:r>
          </w:p>
          <w:p w14:paraId="11356722" w14:textId="77777777" w:rsidR="00271DC6" w:rsidRPr="00372343" w:rsidRDefault="00271DC6" w:rsidP="00C65A3F">
            <w:pPr>
              <w:pStyle w:val="BodyText"/>
              <w:adjustRightInd w:val="0"/>
              <w:snapToGrid w:val="0"/>
              <w:spacing w:after="0"/>
              <w:jc w:val="center"/>
              <w:rPr>
                <w:sz w:val="24"/>
                <w:u w:val="single"/>
                <w:lang w:eastAsia="zh-TW"/>
              </w:rPr>
            </w:pPr>
          </w:p>
        </w:tc>
      </w:tr>
      <w:tr w:rsidR="004238D8" w:rsidRPr="00372343" w14:paraId="18C4365B" w14:textId="77777777" w:rsidTr="001A5C97">
        <w:tc>
          <w:tcPr>
            <w:tcW w:w="546" w:type="dxa"/>
          </w:tcPr>
          <w:p w14:paraId="5F7D1993" w14:textId="77777777" w:rsidR="004238D8" w:rsidRPr="00372343" w:rsidRDefault="004238D8" w:rsidP="00C65A3F">
            <w:pPr>
              <w:pStyle w:val="BodyText"/>
              <w:adjustRightInd w:val="0"/>
              <w:snapToGrid w:val="0"/>
              <w:spacing w:after="0"/>
              <w:rPr>
                <w:sz w:val="24"/>
                <w:lang w:eastAsia="zh-TW"/>
              </w:rPr>
            </w:pPr>
            <w:r w:rsidRPr="00372343">
              <w:rPr>
                <w:sz w:val="24"/>
                <w:lang w:eastAsia="zh-TW"/>
              </w:rPr>
              <w:t>1</w:t>
            </w:r>
          </w:p>
        </w:tc>
        <w:tc>
          <w:tcPr>
            <w:tcW w:w="7888" w:type="dxa"/>
            <w:gridSpan w:val="7"/>
          </w:tcPr>
          <w:p w14:paraId="5D4AF710" w14:textId="7C9BC4D1" w:rsidR="002433E4" w:rsidRPr="00372343" w:rsidRDefault="00074B88" w:rsidP="00A52EBB">
            <w:pPr>
              <w:pStyle w:val="BodyText"/>
              <w:adjustRightInd w:val="0"/>
              <w:snapToGrid w:val="0"/>
              <w:spacing w:after="0"/>
              <w:rPr>
                <w:rFonts w:eastAsia="DFKai-SB"/>
                <w:color w:val="0000FF"/>
                <w:sz w:val="24"/>
              </w:rPr>
            </w:pPr>
            <w:r w:rsidRPr="00372343">
              <w:rPr>
                <w:sz w:val="24"/>
                <w:lang w:eastAsia="zh-TW"/>
              </w:rPr>
              <w:t>Introduction</w:t>
            </w:r>
            <w:r w:rsidR="00CA1589" w:rsidRPr="00372343">
              <w:rPr>
                <w:color w:val="0000CC"/>
                <w:sz w:val="24"/>
                <w:lang w:eastAsia="zh-TW"/>
              </w:rPr>
              <w:t xml:space="preserve"> </w:t>
            </w:r>
          </w:p>
        </w:tc>
        <w:tc>
          <w:tcPr>
            <w:tcW w:w="692" w:type="dxa"/>
          </w:tcPr>
          <w:p w14:paraId="1FF518C6" w14:textId="77777777" w:rsidR="004238D8" w:rsidRPr="00372343" w:rsidRDefault="00271DC6" w:rsidP="00C65A3F">
            <w:pPr>
              <w:pStyle w:val="BodyText"/>
              <w:adjustRightInd w:val="0"/>
              <w:snapToGrid w:val="0"/>
              <w:spacing w:after="0"/>
              <w:jc w:val="center"/>
              <w:rPr>
                <w:sz w:val="24"/>
                <w:lang w:eastAsia="zh-TW"/>
              </w:rPr>
            </w:pPr>
            <w:r w:rsidRPr="00372343">
              <w:rPr>
                <w:sz w:val="24"/>
                <w:lang w:eastAsia="zh-TW"/>
              </w:rPr>
              <w:t>1</w:t>
            </w:r>
          </w:p>
        </w:tc>
      </w:tr>
      <w:tr w:rsidR="00A83E23" w:rsidRPr="00372343" w14:paraId="69C2D084" w14:textId="77777777" w:rsidTr="001A5C97">
        <w:tc>
          <w:tcPr>
            <w:tcW w:w="546" w:type="dxa"/>
          </w:tcPr>
          <w:p w14:paraId="3A65ED0B" w14:textId="77777777" w:rsidR="00A83E23" w:rsidRPr="00372343" w:rsidRDefault="00A83E23" w:rsidP="00C65A3F">
            <w:pPr>
              <w:pStyle w:val="BodyText"/>
              <w:adjustRightInd w:val="0"/>
              <w:snapToGrid w:val="0"/>
              <w:spacing w:after="0"/>
              <w:rPr>
                <w:sz w:val="24"/>
                <w:lang w:eastAsia="zh-TW"/>
              </w:rPr>
            </w:pPr>
          </w:p>
        </w:tc>
        <w:tc>
          <w:tcPr>
            <w:tcW w:w="510" w:type="dxa"/>
          </w:tcPr>
          <w:p w14:paraId="73438A5F" w14:textId="77777777" w:rsidR="00A83E23" w:rsidRPr="00372343" w:rsidRDefault="00A83E23" w:rsidP="00C65A3F">
            <w:pPr>
              <w:pStyle w:val="BodyText"/>
              <w:adjustRightInd w:val="0"/>
              <w:snapToGrid w:val="0"/>
              <w:spacing w:after="0"/>
              <w:rPr>
                <w:sz w:val="24"/>
                <w:lang w:eastAsia="zh-TW"/>
              </w:rPr>
            </w:pPr>
            <w:r w:rsidRPr="00372343">
              <w:rPr>
                <w:sz w:val="24"/>
                <w:lang w:eastAsia="zh-TW"/>
              </w:rPr>
              <w:t>1.1</w:t>
            </w:r>
          </w:p>
        </w:tc>
        <w:tc>
          <w:tcPr>
            <w:tcW w:w="7378" w:type="dxa"/>
            <w:gridSpan w:val="6"/>
          </w:tcPr>
          <w:p w14:paraId="01205461" w14:textId="6DB6FC52" w:rsidR="00A83E23" w:rsidRPr="00372343" w:rsidRDefault="00A1193C" w:rsidP="00C65A3F">
            <w:pPr>
              <w:pStyle w:val="BodyText"/>
              <w:adjustRightInd w:val="0"/>
              <w:snapToGrid w:val="0"/>
              <w:spacing w:after="0"/>
              <w:rPr>
                <w:sz w:val="24"/>
                <w:lang w:eastAsia="zh-TW"/>
              </w:rPr>
            </w:pPr>
            <w:r w:rsidRPr="00372343">
              <w:rPr>
                <w:sz w:val="24"/>
                <w:lang w:eastAsia="zh-TW"/>
              </w:rPr>
              <w:t xml:space="preserve">Research </w:t>
            </w:r>
            <w:r w:rsidR="004F6028">
              <w:rPr>
                <w:sz w:val="24"/>
                <w:lang w:eastAsia="zh-TW"/>
              </w:rPr>
              <w:t>M</w:t>
            </w:r>
            <w:r w:rsidRPr="00372343">
              <w:rPr>
                <w:sz w:val="24"/>
                <w:lang w:eastAsia="zh-TW"/>
              </w:rPr>
              <w:t>otivation</w:t>
            </w:r>
          </w:p>
        </w:tc>
        <w:tc>
          <w:tcPr>
            <w:tcW w:w="692" w:type="dxa"/>
          </w:tcPr>
          <w:p w14:paraId="5051B613" w14:textId="77777777" w:rsidR="00A83E23" w:rsidRPr="00372343" w:rsidRDefault="00A83E23" w:rsidP="00C65A3F">
            <w:pPr>
              <w:pStyle w:val="BodyText"/>
              <w:adjustRightInd w:val="0"/>
              <w:snapToGrid w:val="0"/>
              <w:spacing w:after="0"/>
              <w:jc w:val="center"/>
              <w:rPr>
                <w:sz w:val="24"/>
                <w:lang w:eastAsia="zh-TW"/>
              </w:rPr>
            </w:pPr>
          </w:p>
        </w:tc>
      </w:tr>
      <w:tr w:rsidR="00A83E23" w:rsidRPr="00372343" w14:paraId="025B15AF" w14:textId="77777777" w:rsidTr="001A5C97">
        <w:tc>
          <w:tcPr>
            <w:tcW w:w="546" w:type="dxa"/>
          </w:tcPr>
          <w:p w14:paraId="71C6468B" w14:textId="77777777" w:rsidR="00A83E23" w:rsidRPr="00372343" w:rsidRDefault="00A83E23" w:rsidP="00C65A3F">
            <w:pPr>
              <w:pStyle w:val="BodyText"/>
              <w:adjustRightInd w:val="0"/>
              <w:snapToGrid w:val="0"/>
              <w:spacing w:after="0"/>
              <w:rPr>
                <w:sz w:val="24"/>
                <w:lang w:eastAsia="zh-TW"/>
              </w:rPr>
            </w:pPr>
          </w:p>
        </w:tc>
        <w:tc>
          <w:tcPr>
            <w:tcW w:w="510" w:type="dxa"/>
          </w:tcPr>
          <w:p w14:paraId="5E8D4698" w14:textId="77777777" w:rsidR="00A83E23" w:rsidRPr="00372343" w:rsidRDefault="00A83E23" w:rsidP="00C65A3F">
            <w:pPr>
              <w:pStyle w:val="BodyText"/>
              <w:adjustRightInd w:val="0"/>
              <w:snapToGrid w:val="0"/>
              <w:spacing w:after="0"/>
              <w:rPr>
                <w:sz w:val="24"/>
                <w:lang w:eastAsia="zh-TW"/>
              </w:rPr>
            </w:pPr>
            <w:r w:rsidRPr="00372343">
              <w:rPr>
                <w:sz w:val="24"/>
                <w:lang w:eastAsia="zh-TW"/>
              </w:rPr>
              <w:t>1.2</w:t>
            </w:r>
          </w:p>
        </w:tc>
        <w:tc>
          <w:tcPr>
            <w:tcW w:w="7378" w:type="dxa"/>
            <w:gridSpan w:val="6"/>
          </w:tcPr>
          <w:p w14:paraId="6CDA180C" w14:textId="7207C470" w:rsidR="00A83E23" w:rsidRPr="00372343" w:rsidRDefault="00A1193C" w:rsidP="00C65A3F">
            <w:pPr>
              <w:pStyle w:val="BodyText"/>
              <w:adjustRightInd w:val="0"/>
              <w:snapToGrid w:val="0"/>
              <w:spacing w:after="0"/>
              <w:rPr>
                <w:sz w:val="24"/>
                <w:lang w:eastAsia="zh-TW"/>
              </w:rPr>
            </w:pPr>
            <w:r w:rsidRPr="00372343">
              <w:rPr>
                <w:sz w:val="24"/>
                <w:lang w:eastAsia="zh-TW"/>
              </w:rPr>
              <w:t xml:space="preserve">Research </w:t>
            </w:r>
            <w:r w:rsidR="004F6028">
              <w:rPr>
                <w:sz w:val="24"/>
                <w:lang w:eastAsia="zh-TW"/>
              </w:rPr>
              <w:t>F</w:t>
            </w:r>
            <w:r w:rsidRPr="00372343">
              <w:rPr>
                <w:sz w:val="24"/>
                <w:lang w:eastAsia="zh-TW"/>
              </w:rPr>
              <w:t>ramework</w:t>
            </w:r>
          </w:p>
        </w:tc>
        <w:tc>
          <w:tcPr>
            <w:tcW w:w="692" w:type="dxa"/>
          </w:tcPr>
          <w:p w14:paraId="05D9749B" w14:textId="77777777" w:rsidR="00A83E23" w:rsidRPr="00372343" w:rsidRDefault="00A83E23" w:rsidP="00C65A3F">
            <w:pPr>
              <w:pStyle w:val="BodyText"/>
              <w:adjustRightInd w:val="0"/>
              <w:snapToGrid w:val="0"/>
              <w:spacing w:after="0"/>
              <w:jc w:val="center"/>
              <w:rPr>
                <w:sz w:val="24"/>
                <w:lang w:eastAsia="zh-TW"/>
              </w:rPr>
            </w:pPr>
          </w:p>
        </w:tc>
      </w:tr>
      <w:tr w:rsidR="00A83E23" w:rsidRPr="00372343" w14:paraId="0293EA49" w14:textId="77777777" w:rsidTr="001A5C97">
        <w:tc>
          <w:tcPr>
            <w:tcW w:w="546" w:type="dxa"/>
          </w:tcPr>
          <w:p w14:paraId="7B5B96F7" w14:textId="77777777" w:rsidR="00A83E23" w:rsidRPr="00372343" w:rsidRDefault="00A83E23" w:rsidP="00C65A3F">
            <w:pPr>
              <w:pStyle w:val="BodyText"/>
              <w:adjustRightInd w:val="0"/>
              <w:snapToGrid w:val="0"/>
              <w:spacing w:after="0"/>
              <w:rPr>
                <w:sz w:val="24"/>
                <w:lang w:eastAsia="zh-TW"/>
              </w:rPr>
            </w:pPr>
          </w:p>
        </w:tc>
        <w:tc>
          <w:tcPr>
            <w:tcW w:w="7888" w:type="dxa"/>
            <w:gridSpan w:val="7"/>
          </w:tcPr>
          <w:p w14:paraId="03BB6B03" w14:textId="77777777" w:rsidR="00A83E23" w:rsidRPr="00372343" w:rsidRDefault="00A83E23" w:rsidP="00C65A3F">
            <w:pPr>
              <w:pStyle w:val="BodyText"/>
              <w:adjustRightInd w:val="0"/>
              <w:snapToGrid w:val="0"/>
              <w:spacing w:after="0"/>
              <w:rPr>
                <w:sz w:val="24"/>
                <w:lang w:eastAsia="zh-TW"/>
              </w:rPr>
            </w:pPr>
          </w:p>
        </w:tc>
        <w:tc>
          <w:tcPr>
            <w:tcW w:w="692" w:type="dxa"/>
          </w:tcPr>
          <w:p w14:paraId="4804FE13" w14:textId="77777777" w:rsidR="00A83E23" w:rsidRPr="00372343" w:rsidRDefault="00A83E23" w:rsidP="00C65A3F">
            <w:pPr>
              <w:pStyle w:val="BodyText"/>
              <w:adjustRightInd w:val="0"/>
              <w:snapToGrid w:val="0"/>
              <w:spacing w:after="0"/>
              <w:jc w:val="center"/>
              <w:rPr>
                <w:sz w:val="24"/>
                <w:lang w:eastAsia="zh-TW"/>
              </w:rPr>
            </w:pPr>
          </w:p>
        </w:tc>
      </w:tr>
      <w:tr w:rsidR="004238D8" w:rsidRPr="00372343" w14:paraId="0F29CDC5" w14:textId="77777777" w:rsidTr="001A5C97">
        <w:tc>
          <w:tcPr>
            <w:tcW w:w="546" w:type="dxa"/>
          </w:tcPr>
          <w:p w14:paraId="7F8F9BA7" w14:textId="77777777" w:rsidR="004238D8" w:rsidRPr="00372343" w:rsidRDefault="004238D8" w:rsidP="00C65A3F">
            <w:pPr>
              <w:pStyle w:val="BodyText"/>
              <w:adjustRightInd w:val="0"/>
              <w:snapToGrid w:val="0"/>
              <w:spacing w:after="0"/>
              <w:rPr>
                <w:sz w:val="24"/>
                <w:lang w:eastAsia="zh-TW"/>
              </w:rPr>
            </w:pPr>
            <w:r w:rsidRPr="00372343">
              <w:rPr>
                <w:sz w:val="24"/>
                <w:lang w:eastAsia="zh-TW"/>
              </w:rPr>
              <w:t>2</w:t>
            </w:r>
          </w:p>
        </w:tc>
        <w:tc>
          <w:tcPr>
            <w:tcW w:w="7888" w:type="dxa"/>
            <w:gridSpan w:val="7"/>
          </w:tcPr>
          <w:p w14:paraId="43534B28" w14:textId="7EDA799D" w:rsidR="002433E4" w:rsidRPr="00372343" w:rsidRDefault="00074B88" w:rsidP="00A52EBB">
            <w:pPr>
              <w:pStyle w:val="BodyText"/>
              <w:adjustRightInd w:val="0"/>
              <w:snapToGrid w:val="0"/>
              <w:spacing w:after="0"/>
              <w:rPr>
                <w:rFonts w:eastAsia="DFKai-SB"/>
                <w:sz w:val="24"/>
              </w:rPr>
            </w:pPr>
            <w:r w:rsidRPr="00372343">
              <w:rPr>
                <w:rFonts w:eastAsia="DFKai-SB"/>
                <w:sz w:val="24"/>
              </w:rPr>
              <w:t>C</w:t>
            </w:r>
            <w:r w:rsidR="00CA1589" w:rsidRPr="00372343">
              <w:rPr>
                <w:rFonts w:eastAsia="DFKai-SB"/>
                <w:sz w:val="24"/>
              </w:rPr>
              <w:t xml:space="preserve">ompany Background </w:t>
            </w:r>
          </w:p>
        </w:tc>
        <w:tc>
          <w:tcPr>
            <w:tcW w:w="692" w:type="dxa"/>
          </w:tcPr>
          <w:p w14:paraId="6D772741" w14:textId="29E2B463" w:rsidR="004238D8" w:rsidRPr="00372343" w:rsidRDefault="00360E69" w:rsidP="00C65A3F">
            <w:pPr>
              <w:pStyle w:val="BodyText"/>
              <w:adjustRightInd w:val="0"/>
              <w:snapToGrid w:val="0"/>
              <w:spacing w:after="0"/>
              <w:jc w:val="center"/>
              <w:rPr>
                <w:sz w:val="24"/>
                <w:lang w:eastAsia="zh-TW"/>
              </w:rPr>
            </w:pPr>
            <w:r>
              <w:rPr>
                <w:sz w:val="24"/>
                <w:lang w:eastAsia="zh-TW"/>
              </w:rPr>
              <w:t>4</w:t>
            </w:r>
          </w:p>
        </w:tc>
      </w:tr>
      <w:tr w:rsidR="004238D8" w:rsidRPr="00372343" w14:paraId="72402FE0" w14:textId="77777777" w:rsidTr="001A5C97">
        <w:tc>
          <w:tcPr>
            <w:tcW w:w="546" w:type="dxa"/>
          </w:tcPr>
          <w:p w14:paraId="51C7BA6F" w14:textId="77777777" w:rsidR="004238D8" w:rsidRPr="00372343" w:rsidRDefault="004238D8" w:rsidP="00C65A3F">
            <w:pPr>
              <w:pStyle w:val="BodyText"/>
              <w:adjustRightInd w:val="0"/>
              <w:snapToGrid w:val="0"/>
              <w:spacing w:after="0"/>
              <w:rPr>
                <w:sz w:val="24"/>
                <w:lang w:eastAsia="zh-TW"/>
              </w:rPr>
            </w:pPr>
            <w:bookmarkStart w:id="2" w:name="_Hlk90988571"/>
          </w:p>
        </w:tc>
        <w:tc>
          <w:tcPr>
            <w:tcW w:w="520" w:type="dxa"/>
            <w:gridSpan w:val="2"/>
          </w:tcPr>
          <w:p w14:paraId="7648132E" w14:textId="77777777" w:rsidR="004238D8" w:rsidRPr="00372343" w:rsidRDefault="004238D8" w:rsidP="00C65A3F">
            <w:pPr>
              <w:pStyle w:val="BodyText"/>
              <w:adjustRightInd w:val="0"/>
              <w:snapToGrid w:val="0"/>
              <w:spacing w:after="0"/>
              <w:rPr>
                <w:sz w:val="24"/>
                <w:lang w:eastAsia="zh-TW"/>
              </w:rPr>
            </w:pPr>
            <w:r w:rsidRPr="00372343">
              <w:rPr>
                <w:sz w:val="24"/>
                <w:lang w:eastAsia="zh-TW"/>
              </w:rPr>
              <w:t>2.1</w:t>
            </w:r>
          </w:p>
        </w:tc>
        <w:tc>
          <w:tcPr>
            <w:tcW w:w="7368" w:type="dxa"/>
            <w:gridSpan w:val="5"/>
          </w:tcPr>
          <w:p w14:paraId="4614CA44" w14:textId="5F66B531" w:rsidR="004238D8" w:rsidRPr="00372343" w:rsidRDefault="00B54B17" w:rsidP="00C65A3F">
            <w:pPr>
              <w:pStyle w:val="BodyText"/>
              <w:adjustRightInd w:val="0"/>
              <w:snapToGrid w:val="0"/>
              <w:spacing w:after="0"/>
              <w:rPr>
                <w:sz w:val="24"/>
                <w:lang w:eastAsia="zh-TW"/>
              </w:rPr>
            </w:pPr>
            <w:r>
              <w:rPr>
                <w:rFonts w:hint="eastAsia"/>
                <w:sz w:val="24"/>
                <w:lang w:eastAsia="zh-TW"/>
              </w:rPr>
              <w:t>C</w:t>
            </w:r>
            <w:r>
              <w:rPr>
                <w:sz w:val="24"/>
                <w:lang w:eastAsia="zh-TW"/>
              </w:rPr>
              <w:t xml:space="preserve">ompany </w:t>
            </w:r>
            <w:r w:rsidR="004F6028">
              <w:rPr>
                <w:sz w:val="24"/>
                <w:lang w:eastAsia="zh-TW"/>
              </w:rPr>
              <w:t>P</w:t>
            </w:r>
            <w:r>
              <w:rPr>
                <w:sz w:val="24"/>
                <w:lang w:eastAsia="zh-TW"/>
              </w:rPr>
              <w:t>rofile</w:t>
            </w:r>
          </w:p>
        </w:tc>
        <w:tc>
          <w:tcPr>
            <w:tcW w:w="692" w:type="dxa"/>
          </w:tcPr>
          <w:p w14:paraId="26A0649A" w14:textId="77777777" w:rsidR="004238D8" w:rsidRPr="00372343" w:rsidRDefault="004238D8" w:rsidP="00C65A3F">
            <w:pPr>
              <w:pStyle w:val="BodyText"/>
              <w:adjustRightInd w:val="0"/>
              <w:snapToGrid w:val="0"/>
              <w:spacing w:after="0"/>
              <w:jc w:val="center"/>
              <w:rPr>
                <w:sz w:val="24"/>
                <w:lang w:eastAsia="zh-TW"/>
              </w:rPr>
            </w:pPr>
          </w:p>
        </w:tc>
      </w:tr>
      <w:tr w:rsidR="004238D8" w:rsidRPr="00372343" w14:paraId="7E9A51A6" w14:textId="77777777" w:rsidTr="001A5C97">
        <w:tc>
          <w:tcPr>
            <w:tcW w:w="546" w:type="dxa"/>
          </w:tcPr>
          <w:p w14:paraId="23798C9A" w14:textId="77777777" w:rsidR="004238D8" w:rsidRPr="00372343" w:rsidRDefault="004238D8" w:rsidP="00C65A3F">
            <w:pPr>
              <w:pStyle w:val="BodyText"/>
              <w:adjustRightInd w:val="0"/>
              <w:snapToGrid w:val="0"/>
              <w:spacing w:after="0"/>
              <w:rPr>
                <w:sz w:val="24"/>
                <w:lang w:eastAsia="zh-TW"/>
              </w:rPr>
            </w:pPr>
          </w:p>
        </w:tc>
        <w:tc>
          <w:tcPr>
            <w:tcW w:w="520" w:type="dxa"/>
            <w:gridSpan w:val="2"/>
          </w:tcPr>
          <w:p w14:paraId="0913BCE6" w14:textId="77777777" w:rsidR="004238D8" w:rsidRPr="00372343" w:rsidRDefault="004238D8" w:rsidP="00C65A3F">
            <w:pPr>
              <w:pStyle w:val="BodyText"/>
              <w:adjustRightInd w:val="0"/>
              <w:snapToGrid w:val="0"/>
              <w:spacing w:after="0"/>
              <w:rPr>
                <w:sz w:val="24"/>
                <w:lang w:eastAsia="zh-TW"/>
              </w:rPr>
            </w:pPr>
            <w:r w:rsidRPr="00372343">
              <w:rPr>
                <w:sz w:val="24"/>
                <w:lang w:eastAsia="zh-TW"/>
              </w:rPr>
              <w:t>2.2</w:t>
            </w:r>
          </w:p>
        </w:tc>
        <w:tc>
          <w:tcPr>
            <w:tcW w:w="7368" w:type="dxa"/>
            <w:gridSpan w:val="5"/>
          </w:tcPr>
          <w:p w14:paraId="2E8F58D1" w14:textId="3B75BC2B" w:rsidR="004238D8" w:rsidRDefault="00B54B17" w:rsidP="001E74AF">
            <w:pPr>
              <w:pStyle w:val="BodyText"/>
              <w:adjustRightInd w:val="0"/>
              <w:snapToGrid w:val="0"/>
              <w:spacing w:after="0"/>
              <w:rPr>
                <w:sz w:val="24"/>
                <w:lang w:eastAsia="zh-TW"/>
              </w:rPr>
            </w:pPr>
            <w:r w:rsidRPr="00B54B17">
              <w:rPr>
                <w:sz w:val="24"/>
                <w:lang w:eastAsia="zh-TW"/>
              </w:rPr>
              <w:t xml:space="preserve">The cost </w:t>
            </w:r>
            <w:r w:rsidR="004F6028">
              <w:rPr>
                <w:sz w:val="24"/>
                <w:lang w:eastAsia="zh-TW"/>
              </w:rPr>
              <w:t>S</w:t>
            </w:r>
            <w:r w:rsidRPr="00B54B17">
              <w:rPr>
                <w:sz w:val="24"/>
                <w:lang w:eastAsia="zh-TW"/>
              </w:rPr>
              <w:t>tructure</w:t>
            </w:r>
          </w:p>
          <w:p w14:paraId="1CE6250E" w14:textId="77777777" w:rsidR="004F6028" w:rsidRDefault="004F6028" w:rsidP="001E74AF">
            <w:pPr>
              <w:pStyle w:val="BodyText"/>
              <w:adjustRightInd w:val="0"/>
              <w:snapToGrid w:val="0"/>
              <w:spacing w:after="0"/>
              <w:rPr>
                <w:sz w:val="24"/>
                <w:lang w:eastAsia="zh-TW"/>
              </w:rPr>
            </w:pPr>
            <w:r>
              <w:rPr>
                <w:sz w:val="24"/>
                <w:lang w:eastAsia="zh-TW"/>
              </w:rPr>
              <w:t>2.2.1 Fixed Cost</w:t>
            </w:r>
          </w:p>
          <w:p w14:paraId="55428BEF" w14:textId="57013952" w:rsidR="004F6028" w:rsidRPr="00372343" w:rsidRDefault="004F6028" w:rsidP="001E74AF">
            <w:pPr>
              <w:pStyle w:val="BodyText"/>
              <w:adjustRightInd w:val="0"/>
              <w:snapToGrid w:val="0"/>
              <w:spacing w:after="0"/>
              <w:rPr>
                <w:sz w:val="24"/>
                <w:lang w:eastAsia="zh-TW"/>
              </w:rPr>
            </w:pPr>
            <w:r>
              <w:rPr>
                <w:sz w:val="24"/>
                <w:lang w:eastAsia="zh-TW"/>
              </w:rPr>
              <w:t>2.2.2 Variable Cost</w:t>
            </w:r>
          </w:p>
        </w:tc>
        <w:tc>
          <w:tcPr>
            <w:tcW w:w="692" w:type="dxa"/>
          </w:tcPr>
          <w:p w14:paraId="74FF3B7E" w14:textId="77777777" w:rsidR="004238D8" w:rsidRPr="00372343" w:rsidRDefault="004238D8" w:rsidP="00C65A3F">
            <w:pPr>
              <w:pStyle w:val="BodyText"/>
              <w:adjustRightInd w:val="0"/>
              <w:snapToGrid w:val="0"/>
              <w:spacing w:after="0"/>
              <w:jc w:val="center"/>
              <w:rPr>
                <w:sz w:val="24"/>
                <w:lang w:eastAsia="zh-TW"/>
              </w:rPr>
            </w:pPr>
          </w:p>
        </w:tc>
      </w:tr>
      <w:tr w:rsidR="006508F5" w:rsidRPr="00372343" w14:paraId="7A38FB2C" w14:textId="77777777" w:rsidTr="001A5C97">
        <w:tc>
          <w:tcPr>
            <w:tcW w:w="546" w:type="dxa"/>
          </w:tcPr>
          <w:p w14:paraId="013B3755" w14:textId="77777777" w:rsidR="006508F5" w:rsidRPr="00372343" w:rsidRDefault="006508F5" w:rsidP="00C65A3F">
            <w:pPr>
              <w:pStyle w:val="BodyText"/>
              <w:adjustRightInd w:val="0"/>
              <w:snapToGrid w:val="0"/>
              <w:spacing w:after="0"/>
              <w:rPr>
                <w:sz w:val="24"/>
                <w:lang w:eastAsia="zh-TW"/>
              </w:rPr>
            </w:pPr>
          </w:p>
        </w:tc>
        <w:tc>
          <w:tcPr>
            <w:tcW w:w="520" w:type="dxa"/>
            <w:gridSpan w:val="2"/>
          </w:tcPr>
          <w:p w14:paraId="57C66C41" w14:textId="77777777" w:rsidR="006508F5" w:rsidRPr="00372343" w:rsidRDefault="006508F5" w:rsidP="00C65A3F">
            <w:pPr>
              <w:pStyle w:val="BodyText"/>
              <w:adjustRightInd w:val="0"/>
              <w:snapToGrid w:val="0"/>
              <w:spacing w:after="0"/>
              <w:rPr>
                <w:sz w:val="24"/>
                <w:lang w:eastAsia="zh-TW"/>
              </w:rPr>
            </w:pPr>
            <w:r w:rsidRPr="00372343">
              <w:rPr>
                <w:sz w:val="24"/>
                <w:lang w:eastAsia="zh-TW"/>
              </w:rPr>
              <w:t>2.3</w:t>
            </w:r>
          </w:p>
        </w:tc>
        <w:tc>
          <w:tcPr>
            <w:tcW w:w="7368" w:type="dxa"/>
            <w:gridSpan w:val="5"/>
          </w:tcPr>
          <w:p w14:paraId="7233D22D" w14:textId="664C3F4F" w:rsidR="006508F5" w:rsidRPr="00372343" w:rsidRDefault="00B54B17" w:rsidP="001E74AF">
            <w:pPr>
              <w:pStyle w:val="BodyText"/>
              <w:adjustRightInd w:val="0"/>
              <w:snapToGrid w:val="0"/>
              <w:spacing w:after="0"/>
              <w:rPr>
                <w:sz w:val="24"/>
                <w:lang w:eastAsia="zh-TW"/>
              </w:rPr>
            </w:pPr>
            <w:r w:rsidRPr="00B54B17">
              <w:rPr>
                <w:sz w:val="24"/>
                <w:lang w:eastAsia="zh-TW"/>
              </w:rPr>
              <w:t xml:space="preserve">The </w:t>
            </w:r>
            <w:r w:rsidR="004F6028">
              <w:rPr>
                <w:sz w:val="24"/>
                <w:lang w:eastAsia="zh-TW"/>
              </w:rPr>
              <w:t>R</w:t>
            </w:r>
            <w:r w:rsidRPr="00B54B17">
              <w:rPr>
                <w:sz w:val="24"/>
                <w:lang w:eastAsia="zh-TW"/>
              </w:rPr>
              <w:t xml:space="preserve">evenue </w:t>
            </w:r>
            <w:r w:rsidR="004F6028">
              <w:rPr>
                <w:sz w:val="24"/>
                <w:lang w:eastAsia="zh-TW"/>
              </w:rPr>
              <w:t>S</w:t>
            </w:r>
            <w:r w:rsidRPr="00B54B17">
              <w:rPr>
                <w:sz w:val="24"/>
                <w:lang w:eastAsia="zh-TW"/>
              </w:rPr>
              <w:t>tructure</w:t>
            </w:r>
          </w:p>
        </w:tc>
        <w:tc>
          <w:tcPr>
            <w:tcW w:w="692" w:type="dxa"/>
          </w:tcPr>
          <w:p w14:paraId="4913087A" w14:textId="77777777" w:rsidR="006508F5" w:rsidRPr="00372343" w:rsidRDefault="006508F5" w:rsidP="00C65A3F">
            <w:pPr>
              <w:pStyle w:val="BodyText"/>
              <w:adjustRightInd w:val="0"/>
              <w:snapToGrid w:val="0"/>
              <w:spacing w:after="0"/>
              <w:jc w:val="center"/>
              <w:rPr>
                <w:sz w:val="24"/>
                <w:lang w:eastAsia="zh-TW"/>
              </w:rPr>
            </w:pPr>
          </w:p>
        </w:tc>
      </w:tr>
      <w:bookmarkEnd w:id="2"/>
      <w:tr w:rsidR="004238D8" w:rsidRPr="00372343" w14:paraId="3C838B06" w14:textId="77777777" w:rsidTr="001A5C97">
        <w:tc>
          <w:tcPr>
            <w:tcW w:w="546" w:type="dxa"/>
          </w:tcPr>
          <w:p w14:paraId="7708B26E" w14:textId="77777777" w:rsidR="004238D8" w:rsidRPr="00372343" w:rsidRDefault="004238D8" w:rsidP="00C65A3F">
            <w:pPr>
              <w:pStyle w:val="BodyText"/>
              <w:adjustRightInd w:val="0"/>
              <w:snapToGrid w:val="0"/>
              <w:spacing w:after="0"/>
              <w:rPr>
                <w:sz w:val="24"/>
                <w:lang w:eastAsia="zh-TW"/>
              </w:rPr>
            </w:pPr>
          </w:p>
        </w:tc>
        <w:tc>
          <w:tcPr>
            <w:tcW w:w="7888" w:type="dxa"/>
            <w:gridSpan w:val="7"/>
          </w:tcPr>
          <w:p w14:paraId="23B21216" w14:textId="77777777" w:rsidR="004238D8" w:rsidRPr="00372343" w:rsidRDefault="004238D8" w:rsidP="00C65A3F">
            <w:pPr>
              <w:pStyle w:val="BodyText"/>
              <w:adjustRightInd w:val="0"/>
              <w:snapToGrid w:val="0"/>
              <w:spacing w:after="0"/>
              <w:rPr>
                <w:sz w:val="24"/>
                <w:lang w:eastAsia="zh-TW"/>
              </w:rPr>
            </w:pPr>
          </w:p>
        </w:tc>
        <w:tc>
          <w:tcPr>
            <w:tcW w:w="692" w:type="dxa"/>
          </w:tcPr>
          <w:p w14:paraId="016C8DAB" w14:textId="77777777" w:rsidR="004238D8" w:rsidRPr="00372343" w:rsidRDefault="004238D8" w:rsidP="00C65A3F">
            <w:pPr>
              <w:pStyle w:val="BodyText"/>
              <w:adjustRightInd w:val="0"/>
              <w:snapToGrid w:val="0"/>
              <w:spacing w:after="0"/>
              <w:jc w:val="center"/>
              <w:rPr>
                <w:sz w:val="24"/>
                <w:lang w:eastAsia="zh-TW"/>
              </w:rPr>
            </w:pPr>
          </w:p>
        </w:tc>
      </w:tr>
      <w:tr w:rsidR="00CA1589" w:rsidRPr="00372343" w14:paraId="09CF4522" w14:textId="77777777" w:rsidTr="001A5C97">
        <w:tc>
          <w:tcPr>
            <w:tcW w:w="546" w:type="dxa"/>
          </w:tcPr>
          <w:p w14:paraId="1D793DF9" w14:textId="77777777" w:rsidR="00CA1589" w:rsidRPr="00372343" w:rsidRDefault="00BE12B2" w:rsidP="00C65A3F">
            <w:pPr>
              <w:pStyle w:val="BodyText"/>
              <w:adjustRightInd w:val="0"/>
              <w:snapToGrid w:val="0"/>
              <w:spacing w:after="0"/>
              <w:rPr>
                <w:sz w:val="24"/>
                <w:lang w:eastAsia="zh-TW"/>
              </w:rPr>
            </w:pPr>
            <w:bookmarkStart w:id="3" w:name="_Hlk90989623"/>
            <w:r w:rsidRPr="00372343">
              <w:rPr>
                <w:sz w:val="24"/>
                <w:lang w:eastAsia="zh-TW"/>
              </w:rPr>
              <w:t>3</w:t>
            </w:r>
          </w:p>
        </w:tc>
        <w:tc>
          <w:tcPr>
            <w:tcW w:w="7888" w:type="dxa"/>
            <w:gridSpan w:val="7"/>
          </w:tcPr>
          <w:p w14:paraId="4F4B41C3" w14:textId="1E786743" w:rsidR="00CA1589" w:rsidRPr="00372343" w:rsidRDefault="00CB7C2E" w:rsidP="00A52EBB">
            <w:pPr>
              <w:pStyle w:val="BodyText"/>
              <w:adjustRightInd w:val="0"/>
              <w:snapToGrid w:val="0"/>
              <w:spacing w:after="0"/>
              <w:rPr>
                <w:rFonts w:eastAsia="DFKai-SB"/>
                <w:sz w:val="24"/>
              </w:rPr>
            </w:pPr>
            <w:r>
              <w:rPr>
                <w:rFonts w:eastAsia="DFKai-SB"/>
                <w:sz w:val="24"/>
              </w:rPr>
              <w:t>EGL Tours’</w:t>
            </w:r>
            <w:r w:rsidR="0020154A" w:rsidRPr="00372343">
              <w:rPr>
                <w:rFonts w:eastAsia="DFKai-SB"/>
                <w:sz w:val="24"/>
              </w:rPr>
              <w:t xml:space="preserve"> </w:t>
            </w:r>
            <w:r w:rsidR="004F6028">
              <w:rPr>
                <w:rFonts w:eastAsia="DFKai-SB"/>
                <w:sz w:val="24"/>
              </w:rPr>
              <w:t>C</w:t>
            </w:r>
            <w:r w:rsidR="00BC74F5">
              <w:rPr>
                <w:rFonts w:eastAsia="DFKai-SB"/>
                <w:sz w:val="24"/>
              </w:rPr>
              <w:t xml:space="preserve">urrent </w:t>
            </w:r>
            <w:r w:rsidR="004F6028">
              <w:rPr>
                <w:rFonts w:eastAsia="DFKai-SB"/>
                <w:sz w:val="24"/>
              </w:rPr>
              <w:t>B</w:t>
            </w:r>
            <w:r w:rsidR="0020154A" w:rsidRPr="00372343">
              <w:rPr>
                <w:rFonts w:eastAsia="DFKai-SB"/>
                <w:sz w:val="24"/>
              </w:rPr>
              <w:t xml:space="preserve">usiness </w:t>
            </w:r>
            <w:r w:rsidR="004F6028">
              <w:rPr>
                <w:rFonts w:eastAsia="DFKai-SB"/>
                <w:sz w:val="24"/>
              </w:rPr>
              <w:t>P</w:t>
            </w:r>
            <w:r w:rsidR="0020154A" w:rsidRPr="00372343">
              <w:rPr>
                <w:rFonts w:eastAsia="DFKai-SB"/>
                <w:sz w:val="24"/>
              </w:rPr>
              <w:t>erformance</w:t>
            </w:r>
            <w:r w:rsidR="00F063CC">
              <w:rPr>
                <w:rFonts w:eastAsia="DFKai-SB"/>
                <w:sz w:val="24"/>
              </w:rPr>
              <w:t xml:space="preserve"> </w:t>
            </w:r>
          </w:p>
        </w:tc>
        <w:tc>
          <w:tcPr>
            <w:tcW w:w="692" w:type="dxa"/>
          </w:tcPr>
          <w:p w14:paraId="1526BA8C" w14:textId="544B3571" w:rsidR="00CA1589" w:rsidRPr="00372343" w:rsidRDefault="00360E69" w:rsidP="00C65A3F">
            <w:pPr>
              <w:pStyle w:val="BodyText"/>
              <w:adjustRightInd w:val="0"/>
              <w:snapToGrid w:val="0"/>
              <w:spacing w:after="0"/>
              <w:jc w:val="center"/>
              <w:rPr>
                <w:sz w:val="24"/>
                <w:lang w:eastAsia="zh-TW"/>
              </w:rPr>
            </w:pPr>
            <w:r>
              <w:rPr>
                <w:sz w:val="24"/>
                <w:lang w:eastAsia="zh-TW"/>
              </w:rPr>
              <w:t>9</w:t>
            </w:r>
          </w:p>
        </w:tc>
      </w:tr>
      <w:tr w:rsidR="00CA1589" w:rsidRPr="00372343" w14:paraId="3DC4D086" w14:textId="77777777" w:rsidTr="001A5C97">
        <w:tc>
          <w:tcPr>
            <w:tcW w:w="546" w:type="dxa"/>
          </w:tcPr>
          <w:p w14:paraId="6F9BECA2" w14:textId="77777777" w:rsidR="00CA1589" w:rsidRPr="00372343" w:rsidRDefault="00CA1589" w:rsidP="00C65A3F">
            <w:pPr>
              <w:pStyle w:val="BodyText"/>
              <w:adjustRightInd w:val="0"/>
              <w:snapToGrid w:val="0"/>
              <w:spacing w:after="0"/>
              <w:rPr>
                <w:sz w:val="24"/>
                <w:lang w:eastAsia="zh-TW"/>
              </w:rPr>
            </w:pPr>
          </w:p>
        </w:tc>
        <w:tc>
          <w:tcPr>
            <w:tcW w:w="520" w:type="dxa"/>
            <w:gridSpan w:val="2"/>
          </w:tcPr>
          <w:p w14:paraId="4BD20766" w14:textId="77777777" w:rsidR="00CA1589" w:rsidRPr="00372343" w:rsidRDefault="00CA1589" w:rsidP="00C65A3F">
            <w:pPr>
              <w:pStyle w:val="BodyText"/>
              <w:adjustRightInd w:val="0"/>
              <w:snapToGrid w:val="0"/>
              <w:spacing w:after="0"/>
              <w:rPr>
                <w:sz w:val="24"/>
                <w:lang w:eastAsia="zh-TW"/>
              </w:rPr>
            </w:pPr>
            <w:r w:rsidRPr="00372343">
              <w:rPr>
                <w:sz w:val="24"/>
                <w:lang w:eastAsia="zh-TW"/>
              </w:rPr>
              <w:t>3.1</w:t>
            </w:r>
          </w:p>
        </w:tc>
        <w:tc>
          <w:tcPr>
            <w:tcW w:w="7368" w:type="dxa"/>
            <w:gridSpan w:val="5"/>
          </w:tcPr>
          <w:p w14:paraId="5372BA55" w14:textId="2C3CD76E" w:rsidR="00CA1589" w:rsidRPr="00372343" w:rsidRDefault="00F063CC" w:rsidP="00EA0CAE">
            <w:pPr>
              <w:pStyle w:val="BodyText"/>
              <w:adjustRightInd w:val="0"/>
              <w:snapToGrid w:val="0"/>
              <w:spacing w:after="0"/>
              <w:rPr>
                <w:sz w:val="24"/>
                <w:lang w:eastAsia="zh-TW"/>
              </w:rPr>
            </w:pPr>
            <w:r>
              <w:rPr>
                <w:sz w:val="24"/>
                <w:lang w:eastAsia="zh-TW"/>
              </w:rPr>
              <w:t>External</w:t>
            </w:r>
            <w:r w:rsidR="0020154A" w:rsidRPr="00372343">
              <w:rPr>
                <w:sz w:val="24"/>
                <w:lang w:eastAsia="zh-TW"/>
              </w:rPr>
              <w:t xml:space="preserve"> </w:t>
            </w:r>
            <w:r>
              <w:rPr>
                <w:sz w:val="24"/>
                <w:lang w:eastAsia="zh-TW"/>
              </w:rPr>
              <w:t xml:space="preserve">business </w:t>
            </w:r>
            <w:r w:rsidR="0020154A" w:rsidRPr="00372343">
              <w:rPr>
                <w:sz w:val="24"/>
                <w:lang w:eastAsia="zh-TW"/>
              </w:rPr>
              <w:t>environment</w:t>
            </w:r>
            <w:r w:rsidR="009C1F23" w:rsidRPr="00372343">
              <w:rPr>
                <w:sz w:val="24"/>
                <w:lang w:eastAsia="zh-TW"/>
              </w:rPr>
              <w:t xml:space="preserve"> </w:t>
            </w:r>
          </w:p>
        </w:tc>
        <w:tc>
          <w:tcPr>
            <w:tcW w:w="692" w:type="dxa"/>
          </w:tcPr>
          <w:p w14:paraId="73632664" w14:textId="77777777" w:rsidR="00CA1589" w:rsidRPr="00372343" w:rsidRDefault="00CA1589" w:rsidP="00C65A3F">
            <w:pPr>
              <w:pStyle w:val="BodyText"/>
              <w:adjustRightInd w:val="0"/>
              <w:snapToGrid w:val="0"/>
              <w:spacing w:after="0"/>
              <w:jc w:val="center"/>
              <w:rPr>
                <w:sz w:val="24"/>
                <w:lang w:eastAsia="zh-TW"/>
              </w:rPr>
            </w:pPr>
          </w:p>
        </w:tc>
      </w:tr>
      <w:tr w:rsidR="00CA1589" w:rsidRPr="00372343" w14:paraId="684D14CB" w14:textId="77777777" w:rsidTr="001A5C97">
        <w:tc>
          <w:tcPr>
            <w:tcW w:w="546" w:type="dxa"/>
          </w:tcPr>
          <w:p w14:paraId="42808ACF" w14:textId="77777777" w:rsidR="00CA1589" w:rsidRPr="00372343" w:rsidRDefault="00CA1589" w:rsidP="00C65A3F">
            <w:pPr>
              <w:pStyle w:val="BodyText"/>
              <w:adjustRightInd w:val="0"/>
              <w:snapToGrid w:val="0"/>
              <w:spacing w:after="0"/>
              <w:rPr>
                <w:sz w:val="24"/>
                <w:lang w:eastAsia="zh-TW"/>
              </w:rPr>
            </w:pPr>
          </w:p>
        </w:tc>
        <w:tc>
          <w:tcPr>
            <w:tcW w:w="520" w:type="dxa"/>
            <w:gridSpan w:val="2"/>
          </w:tcPr>
          <w:p w14:paraId="5859F0C7" w14:textId="77777777" w:rsidR="00CA1589" w:rsidRPr="00372343" w:rsidRDefault="00CA1589" w:rsidP="00C65A3F">
            <w:pPr>
              <w:pStyle w:val="BodyText"/>
              <w:adjustRightInd w:val="0"/>
              <w:snapToGrid w:val="0"/>
              <w:spacing w:after="0"/>
              <w:rPr>
                <w:sz w:val="24"/>
                <w:lang w:eastAsia="zh-TW"/>
              </w:rPr>
            </w:pPr>
            <w:r w:rsidRPr="00372343">
              <w:rPr>
                <w:sz w:val="24"/>
                <w:lang w:eastAsia="zh-TW"/>
              </w:rPr>
              <w:t>3.2</w:t>
            </w:r>
          </w:p>
        </w:tc>
        <w:tc>
          <w:tcPr>
            <w:tcW w:w="7368" w:type="dxa"/>
            <w:gridSpan w:val="5"/>
          </w:tcPr>
          <w:p w14:paraId="0D76EA5F" w14:textId="3378EFD9" w:rsidR="00433146" w:rsidRPr="00372343" w:rsidRDefault="00F063CC" w:rsidP="00C65A3F">
            <w:pPr>
              <w:pStyle w:val="BodyText"/>
              <w:adjustRightInd w:val="0"/>
              <w:snapToGrid w:val="0"/>
              <w:spacing w:after="0"/>
              <w:rPr>
                <w:sz w:val="24"/>
                <w:lang w:eastAsia="zh-TW"/>
              </w:rPr>
            </w:pPr>
            <w:r>
              <w:rPr>
                <w:rFonts w:hint="eastAsia"/>
                <w:sz w:val="24"/>
                <w:lang w:eastAsia="zh-TW"/>
              </w:rPr>
              <w:t>I</w:t>
            </w:r>
            <w:r>
              <w:rPr>
                <w:sz w:val="24"/>
                <w:lang w:eastAsia="zh-TW"/>
              </w:rPr>
              <w:t>nternal business environment</w:t>
            </w:r>
          </w:p>
        </w:tc>
        <w:tc>
          <w:tcPr>
            <w:tcW w:w="692" w:type="dxa"/>
          </w:tcPr>
          <w:p w14:paraId="2609FD74" w14:textId="77777777" w:rsidR="00CA1589" w:rsidRPr="00372343" w:rsidRDefault="00CA1589" w:rsidP="00C65A3F">
            <w:pPr>
              <w:pStyle w:val="BodyText"/>
              <w:adjustRightInd w:val="0"/>
              <w:snapToGrid w:val="0"/>
              <w:spacing w:after="0"/>
              <w:jc w:val="center"/>
              <w:rPr>
                <w:sz w:val="24"/>
                <w:lang w:eastAsia="zh-TW"/>
              </w:rPr>
            </w:pPr>
          </w:p>
        </w:tc>
      </w:tr>
      <w:tr w:rsidR="00433146" w:rsidRPr="00372343" w14:paraId="1584EC7D" w14:textId="77777777" w:rsidTr="001A5C97">
        <w:tc>
          <w:tcPr>
            <w:tcW w:w="546" w:type="dxa"/>
          </w:tcPr>
          <w:p w14:paraId="62D3BA70" w14:textId="77777777" w:rsidR="00433146" w:rsidRPr="00372343" w:rsidRDefault="00433146" w:rsidP="00C65A3F">
            <w:pPr>
              <w:pStyle w:val="BodyText"/>
              <w:adjustRightInd w:val="0"/>
              <w:snapToGrid w:val="0"/>
              <w:spacing w:after="0"/>
              <w:rPr>
                <w:sz w:val="24"/>
                <w:lang w:eastAsia="zh-TW"/>
              </w:rPr>
            </w:pPr>
          </w:p>
        </w:tc>
        <w:tc>
          <w:tcPr>
            <w:tcW w:w="520" w:type="dxa"/>
            <w:gridSpan w:val="2"/>
          </w:tcPr>
          <w:p w14:paraId="6FA43B44" w14:textId="20F86755" w:rsidR="00433146" w:rsidRPr="00372343" w:rsidRDefault="00433146" w:rsidP="00C65A3F">
            <w:pPr>
              <w:pStyle w:val="BodyText"/>
              <w:adjustRightInd w:val="0"/>
              <w:snapToGrid w:val="0"/>
              <w:spacing w:after="0"/>
              <w:rPr>
                <w:sz w:val="24"/>
                <w:lang w:eastAsia="zh-TW"/>
              </w:rPr>
            </w:pPr>
            <w:r w:rsidRPr="00372343">
              <w:rPr>
                <w:sz w:val="24"/>
                <w:lang w:eastAsia="zh-TW"/>
              </w:rPr>
              <w:t>3.3</w:t>
            </w:r>
          </w:p>
        </w:tc>
        <w:tc>
          <w:tcPr>
            <w:tcW w:w="7368" w:type="dxa"/>
            <w:gridSpan w:val="5"/>
          </w:tcPr>
          <w:p w14:paraId="0A82A514" w14:textId="2B15A075" w:rsidR="00433146" w:rsidRPr="00372343" w:rsidRDefault="00F063CC" w:rsidP="00C65A3F">
            <w:pPr>
              <w:pStyle w:val="BodyText"/>
              <w:adjustRightInd w:val="0"/>
              <w:snapToGrid w:val="0"/>
              <w:spacing w:after="0"/>
              <w:rPr>
                <w:sz w:val="24"/>
                <w:lang w:eastAsia="zh-TW"/>
              </w:rPr>
            </w:pPr>
            <w:r>
              <w:rPr>
                <w:rFonts w:hint="eastAsia"/>
                <w:sz w:val="24"/>
                <w:lang w:eastAsia="zh-TW"/>
              </w:rPr>
              <w:t>A</w:t>
            </w:r>
            <w:r>
              <w:rPr>
                <w:sz w:val="24"/>
                <w:lang w:eastAsia="zh-TW"/>
              </w:rPr>
              <w:t xml:space="preserve"> </w:t>
            </w:r>
            <w:r w:rsidR="00944EC0">
              <w:rPr>
                <w:sz w:val="24"/>
                <w:lang w:eastAsia="zh-TW"/>
              </w:rPr>
              <w:t>S</w:t>
            </w:r>
            <w:r>
              <w:rPr>
                <w:sz w:val="24"/>
                <w:lang w:eastAsia="zh-TW"/>
              </w:rPr>
              <w:t xml:space="preserve">ummary of </w:t>
            </w:r>
            <w:r w:rsidR="008C66E3" w:rsidRPr="008C66E3">
              <w:rPr>
                <w:sz w:val="24"/>
                <w:lang w:eastAsia="zh-TW"/>
              </w:rPr>
              <w:t>C</w:t>
            </w:r>
            <w:r w:rsidR="00944EC0">
              <w:rPr>
                <w:sz w:val="24"/>
                <w:lang w:eastAsia="zh-TW"/>
              </w:rPr>
              <w:t>OVID</w:t>
            </w:r>
            <w:r w:rsidR="008C66E3" w:rsidRPr="008C66E3">
              <w:rPr>
                <w:sz w:val="24"/>
                <w:lang w:eastAsia="zh-TW"/>
              </w:rPr>
              <w:t>-19</w:t>
            </w:r>
            <w:r w:rsidR="00944EC0">
              <w:rPr>
                <w:sz w:val="24"/>
                <w:lang w:eastAsia="zh-TW"/>
              </w:rPr>
              <w:t xml:space="preserve"> I</w:t>
            </w:r>
            <w:r w:rsidR="008C66E3">
              <w:rPr>
                <w:sz w:val="24"/>
                <w:lang w:eastAsia="zh-TW"/>
              </w:rPr>
              <w:t>mpact on</w:t>
            </w:r>
            <w:r w:rsidR="00944EC0">
              <w:rPr>
                <w:sz w:val="24"/>
                <w:lang w:eastAsia="zh-TW"/>
              </w:rPr>
              <w:t xml:space="preserve"> EGL Tours’ P</w:t>
            </w:r>
            <w:r w:rsidR="008C66E3">
              <w:rPr>
                <w:sz w:val="24"/>
                <w:lang w:eastAsia="zh-TW"/>
              </w:rPr>
              <w:t>rofitability</w:t>
            </w:r>
          </w:p>
        </w:tc>
        <w:tc>
          <w:tcPr>
            <w:tcW w:w="692" w:type="dxa"/>
          </w:tcPr>
          <w:p w14:paraId="5103B007" w14:textId="77777777" w:rsidR="00433146" w:rsidRPr="00372343" w:rsidRDefault="00433146" w:rsidP="00C65A3F">
            <w:pPr>
              <w:pStyle w:val="BodyText"/>
              <w:adjustRightInd w:val="0"/>
              <w:snapToGrid w:val="0"/>
              <w:spacing w:after="0"/>
              <w:jc w:val="center"/>
              <w:rPr>
                <w:sz w:val="24"/>
                <w:lang w:eastAsia="zh-TW"/>
              </w:rPr>
            </w:pPr>
          </w:p>
        </w:tc>
      </w:tr>
      <w:bookmarkEnd w:id="3"/>
      <w:tr w:rsidR="00CA1589" w:rsidRPr="00372343" w14:paraId="5E5DA4C8" w14:textId="77777777" w:rsidTr="001A5C97">
        <w:tc>
          <w:tcPr>
            <w:tcW w:w="546" w:type="dxa"/>
          </w:tcPr>
          <w:p w14:paraId="70239ECA" w14:textId="77777777" w:rsidR="00CA1589" w:rsidRPr="00372343" w:rsidRDefault="00CA1589" w:rsidP="00C65A3F">
            <w:pPr>
              <w:pStyle w:val="BodyText"/>
              <w:adjustRightInd w:val="0"/>
              <w:snapToGrid w:val="0"/>
              <w:spacing w:after="0"/>
              <w:rPr>
                <w:sz w:val="24"/>
                <w:lang w:eastAsia="zh-TW"/>
              </w:rPr>
            </w:pPr>
          </w:p>
        </w:tc>
        <w:tc>
          <w:tcPr>
            <w:tcW w:w="7888" w:type="dxa"/>
            <w:gridSpan w:val="7"/>
          </w:tcPr>
          <w:p w14:paraId="218F8C91" w14:textId="77777777" w:rsidR="00CA1589" w:rsidRPr="00372343" w:rsidRDefault="00CA1589" w:rsidP="00C65A3F">
            <w:pPr>
              <w:pStyle w:val="BodyText"/>
              <w:adjustRightInd w:val="0"/>
              <w:snapToGrid w:val="0"/>
              <w:spacing w:after="0"/>
              <w:rPr>
                <w:sz w:val="24"/>
                <w:lang w:eastAsia="zh-TW"/>
              </w:rPr>
            </w:pPr>
          </w:p>
        </w:tc>
        <w:tc>
          <w:tcPr>
            <w:tcW w:w="692" w:type="dxa"/>
          </w:tcPr>
          <w:p w14:paraId="1B1060C8" w14:textId="77777777" w:rsidR="00CA1589" w:rsidRPr="00372343" w:rsidRDefault="00CA1589" w:rsidP="00C65A3F">
            <w:pPr>
              <w:pStyle w:val="BodyText"/>
              <w:adjustRightInd w:val="0"/>
              <w:snapToGrid w:val="0"/>
              <w:spacing w:after="0"/>
              <w:jc w:val="center"/>
              <w:rPr>
                <w:sz w:val="24"/>
                <w:lang w:eastAsia="zh-TW"/>
              </w:rPr>
            </w:pPr>
          </w:p>
        </w:tc>
      </w:tr>
      <w:tr w:rsidR="00CA1589" w:rsidRPr="00372343" w14:paraId="180A2CEF" w14:textId="77777777" w:rsidTr="001A5C97">
        <w:tc>
          <w:tcPr>
            <w:tcW w:w="546" w:type="dxa"/>
          </w:tcPr>
          <w:p w14:paraId="49877B7A" w14:textId="77777777" w:rsidR="00CA1589" w:rsidRPr="00372343" w:rsidRDefault="00CA1589" w:rsidP="00C65A3F">
            <w:pPr>
              <w:pStyle w:val="BodyText"/>
              <w:adjustRightInd w:val="0"/>
              <w:snapToGrid w:val="0"/>
              <w:spacing w:after="0"/>
              <w:rPr>
                <w:sz w:val="24"/>
                <w:lang w:eastAsia="zh-TW"/>
              </w:rPr>
            </w:pPr>
            <w:bookmarkStart w:id="4" w:name="_Hlk90989745"/>
            <w:r w:rsidRPr="00372343">
              <w:rPr>
                <w:sz w:val="24"/>
                <w:lang w:eastAsia="zh-TW"/>
              </w:rPr>
              <w:t>4</w:t>
            </w:r>
          </w:p>
        </w:tc>
        <w:tc>
          <w:tcPr>
            <w:tcW w:w="7888" w:type="dxa"/>
            <w:gridSpan w:val="7"/>
          </w:tcPr>
          <w:p w14:paraId="6D98C398" w14:textId="0C1E261F" w:rsidR="00CA1589" w:rsidRPr="00372343" w:rsidRDefault="00CA1589" w:rsidP="00A52EBB">
            <w:pPr>
              <w:pStyle w:val="BodyText"/>
              <w:adjustRightInd w:val="0"/>
              <w:snapToGrid w:val="0"/>
              <w:spacing w:after="0"/>
              <w:rPr>
                <w:sz w:val="24"/>
                <w:lang w:eastAsia="zh-TW"/>
              </w:rPr>
            </w:pPr>
            <w:r w:rsidRPr="00372343">
              <w:rPr>
                <w:sz w:val="24"/>
                <w:lang w:eastAsia="zh-TW"/>
              </w:rPr>
              <w:t xml:space="preserve">Analysis </w:t>
            </w:r>
            <w:r w:rsidR="004F6028">
              <w:rPr>
                <w:sz w:val="24"/>
                <w:lang w:eastAsia="zh-TW"/>
              </w:rPr>
              <w:t>a</w:t>
            </w:r>
            <w:r w:rsidRPr="00372343">
              <w:rPr>
                <w:sz w:val="24"/>
                <w:lang w:eastAsia="zh-TW"/>
              </w:rPr>
              <w:t xml:space="preserve">nd </w:t>
            </w:r>
            <w:r w:rsidR="004F6028">
              <w:rPr>
                <w:sz w:val="24"/>
                <w:lang w:eastAsia="zh-TW"/>
              </w:rPr>
              <w:t>D</w:t>
            </w:r>
            <w:r w:rsidRPr="00372343">
              <w:rPr>
                <w:sz w:val="24"/>
                <w:lang w:eastAsia="zh-TW"/>
              </w:rPr>
              <w:t xml:space="preserve">iscussion </w:t>
            </w:r>
          </w:p>
        </w:tc>
        <w:tc>
          <w:tcPr>
            <w:tcW w:w="692" w:type="dxa"/>
          </w:tcPr>
          <w:p w14:paraId="18949AFA" w14:textId="07A4E2FE" w:rsidR="00CA1589" w:rsidRPr="00372343" w:rsidRDefault="00360E69" w:rsidP="00C65A3F">
            <w:pPr>
              <w:pStyle w:val="BodyText"/>
              <w:adjustRightInd w:val="0"/>
              <w:snapToGrid w:val="0"/>
              <w:spacing w:after="0"/>
              <w:jc w:val="center"/>
              <w:rPr>
                <w:sz w:val="24"/>
                <w:lang w:eastAsia="zh-TW"/>
              </w:rPr>
            </w:pPr>
            <w:r>
              <w:rPr>
                <w:sz w:val="24"/>
                <w:lang w:eastAsia="zh-TW"/>
              </w:rPr>
              <w:t>15</w:t>
            </w:r>
          </w:p>
        </w:tc>
      </w:tr>
      <w:tr w:rsidR="00CA1589" w:rsidRPr="00372343" w14:paraId="5BD5FCAB" w14:textId="77777777" w:rsidTr="001A5C97">
        <w:tc>
          <w:tcPr>
            <w:tcW w:w="546" w:type="dxa"/>
          </w:tcPr>
          <w:p w14:paraId="596A8492" w14:textId="77777777" w:rsidR="00CA1589" w:rsidRPr="00372343" w:rsidRDefault="00CA1589" w:rsidP="00C65A3F">
            <w:pPr>
              <w:pStyle w:val="BodyText"/>
              <w:adjustRightInd w:val="0"/>
              <w:snapToGrid w:val="0"/>
              <w:spacing w:after="0"/>
              <w:rPr>
                <w:sz w:val="24"/>
                <w:lang w:eastAsia="zh-TW"/>
              </w:rPr>
            </w:pPr>
          </w:p>
        </w:tc>
        <w:tc>
          <w:tcPr>
            <w:tcW w:w="565" w:type="dxa"/>
            <w:gridSpan w:val="4"/>
          </w:tcPr>
          <w:p w14:paraId="666CB445" w14:textId="77777777" w:rsidR="00CA1589" w:rsidRPr="00372343" w:rsidRDefault="00BE12B2" w:rsidP="00C65A3F">
            <w:pPr>
              <w:pStyle w:val="BodyText"/>
              <w:adjustRightInd w:val="0"/>
              <w:snapToGrid w:val="0"/>
              <w:spacing w:after="0"/>
              <w:rPr>
                <w:sz w:val="24"/>
                <w:lang w:eastAsia="zh-TW"/>
              </w:rPr>
            </w:pPr>
            <w:r w:rsidRPr="00372343">
              <w:rPr>
                <w:sz w:val="24"/>
                <w:lang w:eastAsia="zh-TW"/>
              </w:rPr>
              <w:t>4</w:t>
            </w:r>
            <w:r w:rsidR="00CA1589" w:rsidRPr="00372343">
              <w:rPr>
                <w:sz w:val="24"/>
                <w:lang w:eastAsia="zh-TW"/>
              </w:rPr>
              <w:t>.1</w:t>
            </w:r>
          </w:p>
        </w:tc>
        <w:tc>
          <w:tcPr>
            <w:tcW w:w="7323" w:type="dxa"/>
            <w:gridSpan w:val="3"/>
          </w:tcPr>
          <w:p w14:paraId="734CB619" w14:textId="6805B9C7" w:rsidR="00CA1589" w:rsidRPr="00372343" w:rsidRDefault="0037238F" w:rsidP="00C65A3F">
            <w:pPr>
              <w:adjustRightInd w:val="0"/>
              <w:snapToGrid w:val="0"/>
              <w:jc w:val="both"/>
              <w:rPr>
                <w:rFonts w:ascii="Times New Roman" w:hAnsi="Times New Roman"/>
              </w:rPr>
            </w:pPr>
            <w:r>
              <w:rPr>
                <w:rFonts w:ascii="Times New Roman" w:hAnsi="Times New Roman" w:hint="eastAsia"/>
              </w:rPr>
              <w:t>I</w:t>
            </w:r>
            <w:r>
              <w:rPr>
                <w:rFonts w:ascii="Times New Roman" w:hAnsi="Times New Roman"/>
              </w:rPr>
              <w:t xml:space="preserve">dentification of </w:t>
            </w:r>
            <w:r w:rsidR="004F6028">
              <w:rPr>
                <w:rFonts w:ascii="Times New Roman" w:hAnsi="Times New Roman"/>
              </w:rPr>
              <w:t>M</w:t>
            </w:r>
            <w:r>
              <w:rPr>
                <w:rFonts w:ascii="Times New Roman" w:hAnsi="Times New Roman"/>
              </w:rPr>
              <w:t>ajor challenges</w:t>
            </w:r>
          </w:p>
        </w:tc>
        <w:tc>
          <w:tcPr>
            <w:tcW w:w="692" w:type="dxa"/>
          </w:tcPr>
          <w:p w14:paraId="60F2C0A9" w14:textId="77777777" w:rsidR="00CA1589" w:rsidRPr="00372343" w:rsidRDefault="00CA1589" w:rsidP="00C65A3F">
            <w:pPr>
              <w:pStyle w:val="BodyText"/>
              <w:adjustRightInd w:val="0"/>
              <w:snapToGrid w:val="0"/>
              <w:spacing w:after="0"/>
              <w:jc w:val="center"/>
              <w:rPr>
                <w:sz w:val="24"/>
                <w:lang w:eastAsia="zh-TW"/>
              </w:rPr>
            </w:pPr>
          </w:p>
        </w:tc>
      </w:tr>
      <w:tr w:rsidR="00372343" w:rsidRPr="00372343" w14:paraId="0F5692ED" w14:textId="77777777" w:rsidTr="001A5C97">
        <w:tc>
          <w:tcPr>
            <w:tcW w:w="546" w:type="dxa"/>
          </w:tcPr>
          <w:p w14:paraId="3B4B0DD4" w14:textId="77777777" w:rsidR="00372343" w:rsidRPr="00372343" w:rsidRDefault="00372343" w:rsidP="00372343">
            <w:pPr>
              <w:pStyle w:val="BodyText"/>
              <w:adjustRightInd w:val="0"/>
              <w:snapToGrid w:val="0"/>
              <w:spacing w:after="0"/>
              <w:rPr>
                <w:sz w:val="24"/>
                <w:lang w:eastAsia="zh-TW"/>
              </w:rPr>
            </w:pPr>
          </w:p>
        </w:tc>
        <w:tc>
          <w:tcPr>
            <w:tcW w:w="565" w:type="dxa"/>
            <w:gridSpan w:val="4"/>
          </w:tcPr>
          <w:p w14:paraId="495E5276" w14:textId="77777777" w:rsidR="00372343" w:rsidRPr="00372343" w:rsidRDefault="00372343" w:rsidP="00372343">
            <w:pPr>
              <w:pStyle w:val="BodyText"/>
              <w:adjustRightInd w:val="0"/>
              <w:snapToGrid w:val="0"/>
              <w:spacing w:after="0"/>
              <w:rPr>
                <w:sz w:val="24"/>
                <w:lang w:eastAsia="zh-TW"/>
              </w:rPr>
            </w:pPr>
          </w:p>
        </w:tc>
        <w:tc>
          <w:tcPr>
            <w:tcW w:w="626" w:type="dxa"/>
            <w:gridSpan w:val="2"/>
          </w:tcPr>
          <w:p w14:paraId="428E478B" w14:textId="77777777" w:rsidR="00372343" w:rsidRPr="00372343" w:rsidRDefault="00372343" w:rsidP="00372343">
            <w:pPr>
              <w:adjustRightInd w:val="0"/>
              <w:snapToGrid w:val="0"/>
              <w:jc w:val="both"/>
              <w:rPr>
                <w:rFonts w:ascii="Times New Roman" w:hAnsi="Times New Roman"/>
              </w:rPr>
            </w:pPr>
            <w:r w:rsidRPr="00372343">
              <w:rPr>
                <w:rFonts w:ascii="Times New Roman" w:hAnsi="Times New Roman"/>
              </w:rPr>
              <w:t>4.1.1</w:t>
            </w:r>
          </w:p>
        </w:tc>
        <w:tc>
          <w:tcPr>
            <w:tcW w:w="6697" w:type="dxa"/>
          </w:tcPr>
          <w:p w14:paraId="675B6EB1" w14:textId="3D80D7C3" w:rsidR="00372343" w:rsidRPr="00372343" w:rsidRDefault="00BC3940" w:rsidP="00372343">
            <w:pPr>
              <w:adjustRightInd w:val="0"/>
              <w:snapToGrid w:val="0"/>
              <w:jc w:val="both"/>
              <w:rPr>
                <w:rFonts w:ascii="Times New Roman" w:hAnsi="Times New Roman"/>
              </w:rPr>
            </w:pPr>
            <w:r>
              <w:rPr>
                <w:rFonts w:ascii="Times New Roman" w:hAnsi="Times New Roman"/>
                <w:szCs w:val="24"/>
              </w:rPr>
              <w:t xml:space="preserve">Costing </w:t>
            </w:r>
            <w:r w:rsidR="004F6028">
              <w:rPr>
                <w:rFonts w:ascii="Times New Roman" w:hAnsi="Times New Roman"/>
                <w:szCs w:val="24"/>
              </w:rPr>
              <w:t>C</w:t>
            </w:r>
            <w:r w:rsidR="00372343" w:rsidRPr="00372343">
              <w:rPr>
                <w:rFonts w:ascii="Times New Roman" w:hAnsi="Times New Roman"/>
                <w:szCs w:val="24"/>
              </w:rPr>
              <w:t>hallenges</w:t>
            </w:r>
            <w:r>
              <w:rPr>
                <w:rFonts w:ascii="Times New Roman" w:hAnsi="Times New Roman"/>
                <w:szCs w:val="24"/>
              </w:rPr>
              <w:t xml:space="preserve"> </w:t>
            </w:r>
          </w:p>
        </w:tc>
        <w:tc>
          <w:tcPr>
            <w:tcW w:w="692" w:type="dxa"/>
          </w:tcPr>
          <w:p w14:paraId="39B27C47" w14:textId="77777777" w:rsidR="00372343" w:rsidRPr="00372343" w:rsidRDefault="00372343" w:rsidP="00372343">
            <w:pPr>
              <w:rPr>
                <w:rFonts w:ascii="Times New Roman" w:hAnsi="Times New Roman"/>
              </w:rPr>
            </w:pPr>
          </w:p>
        </w:tc>
      </w:tr>
      <w:tr w:rsidR="00372343" w:rsidRPr="00372343" w14:paraId="32512C38" w14:textId="77777777" w:rsidTr="001A5C97">
        <w:tc>
          <w:tcPr>
            <w:tcW w:w="546" w:type="dxa"/>
          </w:tcPr>
          <w:p w14:paraId="074F4D7E" w14:textId="77777777" w:rsidR="00372343" w:rsidRPr="00372343" w:rsidRDefault="00372343" w:rsidP="00372343">
            <w:pPr>
              <w:pStyle w:val="BodyText"/>
              <w:adjustRightInd w:val="0"/>
              <w:snapToGrid w:val="0"/>
              <w:spacing w:after="0"/>
              <w:rPr>
                <w:sz w:val="24"/>
                <w:lang w:eastAsia="zh-TW"/>
              </w:rPr>
            </w:pPr>
          </w:p>
        </w:tc>
        <w:tc>
          <w:tcPr>
            <w:tcW w:w="565" w:type="dxa"/>
            <w:gridSpan w:val="4"/>
          </w:tcPr>
          <w:p w14:paraId="085C8184" w14:textId="77777777" w:rsidR="00372343" w:rsidRPr="00372343" w:rsidRDefault="00372343" w:rsidP="00372343">
            <w:pPr>
              <w:pStyle w:val="BodyText"/>
              <w:adjustRightInd w:val="0"/>
              <w:snapToGrid w:val="0"/>
              <w:spacing w:after="0"/>
              <w:rPr>
                <w:sz w:val="24"/>
                <w:lang w:eastAsia="zh-TW"/>
              </w:rPr>
            </w:pPr>
          </w:p>
        </w:tc>
        <w:tc>
          <w:tcPr>
            <w:tcW w:w="626" w:type="dxa"/>
            <w:gridSpan w:val="2"/>
          </w:tcPr>
          <w:p w14:paraId="5FE154E8" w14:textId="77777777" w:rsidR="00372343" w:rsidRPr="00372343" w:rsidRDefault="00372343" w:rsidP="00372343">
            <w:pPr>
              <w:adjustRightInd w:val="0"/>
              <w:snapToGrid w:val="0"/>
              <w:jc w:val="both"/>
              <w:rPr>
                <w:rFonts w:ascii="Times New Roman" w:hAnsi="Times New Roman"/>
              </w:rPr>
            </w:pPr>
            <w:r w:rsidRPr="00372343">
              <w:rPr>
                <w:rFonts w:ascii="Times New Roman" w:hAnsi="Times New Roman"/>
              </w:rPr>
              <w:t>4.1.2</w:t>
            </w:r>
          </w:p>
        </w:tc>
        <w:tc>
          <w:tcPr>
            <w:tcW w:w="6697" w:type="dxa"/>
          </w:tcPr>
          <w:p w14:paraId="62832BB6" w14:textId="0BCB2932" w:rsidR="00372343" w:rsidRPr="00372343" w:rsidRDefault="00BC3940" w:rsidP="00372343">
            <w:pPr>
              <w:adjustRightInd w:val="0"/>
              <w:snapToGrid w:val="0"/>
              <w:jc w:val="both"/>
              <w:rPr>
                <w:rFonts w:ascii="Times New Roman" w:hAnsi="Times New Roman"/>
              </w:rPr>
            </w:pPr>
            <w:r>
              <w:rPr>
                <w:rFonts w:ascii="Times New Roman" w:hAnsi="Times New Roman"/>
              </w:rPr>
              <w:t>P</w:t>
            </w:r>
            <w:r w:rsidRPr="00BC3940">
              <w:rPr>
                <w:rFonts w:ascii="Times New Roman" w:hAnsi="Times New Roman"/>
              </w:rPr>
              <w:t xml:space="preserve">ricing </w:t>
            </w:r>
            <w:r w:rsidR="004F6028">
              <w:rPr>
                <w:rFonts w:ascii="Times New Roman" w:hAnsi="Times New Roman"/>
              </w:rPr>
              <w:t>C</w:t>
            </w:r>
            <w:r w:rsidRPr="00BC3940">
              <w:rPr>
                <w:rFonts w:ascii="Times New Roman" w:hAnsi="Times New Roman"/>
              </w:rPr>
              <w:t>hallenges</w:t>
            </w:r>
          </w:p>
        </w:tc>
        <w:tc>
          <w:tcPr>
            <w:tcW w:w="692" w:type="dxa"/>
          </w:tcPr>
          <w:p w14:paraId="5D30C061" w14:textId="77777777" w:rsidR="00372343" w:rsidRPr="00372343" w:rsidRDefault="00372343" w:rsidP="00372343">
            <w:pPr>
              <w:rPr>
                <w:rFonts w:ascii="Times New Roman" w:hAnsi="Times New Roman"/>
              </w:rPr>
            </w:pPr>
          </w:p>
        </w:tc>
      </w:tr>
      <w:tr w:rsidR="00F3790B" w:rsidRPr="00372343" w14:paraId="710D5C09" w14:textId="77777777" w:rsidTr="001A5C97">
        <w:tc>
          <w:tcPr>
            <w:tcW w:w="546" w:type="dxa"/>
          </w:tcPr>
          <w:p w14:paraId="737DC58A" w14:textId="77777777" w:rsidR="00F3790B" w:rsidRPr="00372343" w:rsidRDefault="00F3790B" w:rsidP="00372343">
            <w:pPr>
              <w:pStyle w:val="BodyText"/>
              <w:adjustRightInd w:val="0"/>
              <w:snapToGrid w:val="0"/>
              <w:spacing w:after="0"/>
              <w:rPr>
                <w:sz w:val="24"/>
                <w:lang w:eastAsia="zh-TW"/>
              </w:rPr>
            </w:pPr>
          </w:p>
        </w:tc>
        <w:tc>
          <w:tcPr>
            <w:tcW w:w="565" w:type="dxa"/>
            <w:gridSpan w:val="4"/>
          </w:tcPr>
          <w:p w14:paraId="3B104362" w14:textId="77777777" w:rsidR="00F3790B" w:rsidRPr="00372343" w:rsidRDefault="00F3790B" w:rsidP="00372343">
            <w:pPr>
              <w:pStyle w:val="BodyText"/>
              <w:adjustRightInd w:val="0"/>
              <w:snapToGrid w:val="0"/>
              <w:spacing w:after="0"/>
              <w:rPr>
                <w:sz w:val="24"/>
                <w:lang w:eastAsia="zh-TW"/>
              </w:rPr>
            </w:pPr>
          </w:p>
        </w:tc>
        <w:tc>
          <w:tcPr>
            <w:tcW w:w="626" w:type="dxa"/>
            <w:gridSpan w:val="2"/>
          </w:tcPr>
          <w:p w14:paraId="79F5D101" w14:textId="0F04606B" w:rsidR="00F3790B" w:rsidRPr="00372343" w:rsidRDefault="00F3790B" w:rsidP="00372343">
            <w:pPr>
              <w:adjustRightInd w:val="0"/>
              <w:snapToGrid w:val="0"/>
              <w:jc w:val="both"/>
              <w:rPr>
                <w:rFonts w:ascii="Times New Roman" w:hAnsi="Times New Roman"/>
              </w:rPr>
            </w:pPr>
            <w:r>
              <w:rPr>
                <w:rFonts w:ascii="Times New Roman" w:hAnsi="Times New Roman" w:hint="eastAsia"/>
              </w:rPr>
              <w:t>4</w:t>
            </w:r>
            <w:r>
              <w:rPr>
                <w:rFonts w:ascii="Times New Roman" w:hAnsi="Times New Roman"/>
              </w:rPr>
              <w:t>.1.3</w:t>
            </w:r>
          </w:p>
        </w:tc>
        <w:tc>
          <w:tcPr>
            <w:tcW w:w="6697" w:type="dxa"/>
          </w:tcPr>
          <w:p w14:paraId="665FFB5D" w14:textId="3BC94529" w:rsidR="00F3790B" w:rsidRDefault="00F3790B" w:rsidP="009B007E">
            <w:pPr>
              <w:adjustRightInd w:val="0"/>
              <w:snapToGrid w:val="0"/>
              <w:jc w:val="both"/>
              <w:rPr>
                <w:rFonts w:ascii="Times New Roman" w:hAnsi="Times New Roman"/>
              </w:rPr>
            </w:pPr>
            <w:r w:rsidRPr="00F3790B">
              <w:rPr>
                <w:rFonts w:ascii="Times New Roman" w:hAnsi="Times New Roman"/>
              </w:rPr>
              <w:t xml:space="preserve">Market </w:t>
            </w:r>
            <w:r w:rsidR="004F6028">
              <w:rPr>
                <w:rFonts w:ascii="Times New Roman" w:hAnsi="Times New Roman"/>
              </w:rPr>
              <w:t>S</w:t>
            </w:r>
            <w:r w:rsidRPr="00F3790B">
              <w:rPr>
                <w:rFonts w:ascii="Times New Roman" w:hAnsi="Times New Roman"/>
              </w:rPr>
              <w:t>har</w:t>
            </w:r>
            <w:r w:rsidR="009B007E">
              <w:rPr>
                <w:rFonts w:ascii="Times New Roman" w:hAnsi="Times New Roman"/>
              </w:rPr>
              <w:t>e</w:t>
            </w:r>
            <w:r w:rsidRPr="00F3790B">
              <w:rPr>
                <w:rFonts w:ascii="Times New Roman" w:hAnsi="Times New Roman"/>
              </w:rPr>
              <w:t xml:space="preserve"> </w:t>
            </w:r>
            <w:r w:rsidR="004F6028">
              <w:rPr>
                <w:rFonts w:ascii="Times New Roman" w:hAnsi="Times New Roman"/>
              </w:rPr>
              <w:t>C</w:t>
            </w:r>
            <w:r w:rsidRPr="00F3790B">
              <w:rPr>
                <w:rFonts w:ascii="Times New Roman" w:hAnsi="Times New Roman"/>
              </w:rPr>
              <w:t>hallenges</w:t>
            </w:r>
          </w:p>
        </w:tc>
        <w:tc>
          <w:tcPr>
            <w:tcW w:w="692" w:type="dxa"/>
          </w:tcPr>
          <w:p w14:paraId="0B3AFD20" w14:textId="77777777" w:rsidR="00F3790B" w:rsidRPr="00372343" w:rsidRDefault="00F3790B" w:rsidP="00372343">
            <w:pPr>
              <w:rPr>
                <w:rFonts w:ascii="Times New Roman" w:hAnsi="Times New Roman"/>
              </w:rPr>
            </w:pPr>
          </w:p>
        </w:tc>
      </w:tr>
      <w:tr w:rsidR="00372343" w:rsidRPr="00372343" w14:paraId="62D66AFF" w14:textId="77777777" w:rsidTr="001A5C97">
        <w:tc>
          <w:tcPr>
            <w:tcW w:w="546" w:type="dxa"/>
          </w:tcPr>
          <w:p w14:paraId="6F1A3828" w14:textId="77777777" w:rsidR="00372343" w:rsidRPr="00372343" w:rsidRDefault="00372343" w:rsidP="00372343">
            <w:pPr>
              <w:pStyle w:val="BodyText"/>
              <w:adjustRightInd w:val="0"/>
              <w:snapToGrid w:val="0"/>
              <w:spacing w:after="0"/>
              <w:rPr>
                <w:sz w:val="24"/>
                <w:lang w:eastAsia="zh-TW"/>
              </w:rPr>
            </w:pPr>
          </w:p>
        </w:tc>
        <w:tc>
          <w:tcPr>
            <w:tcW w:w="565" w:type="dxa"/>
            <w:gridSpan w:val="4"/>
          </w:tcPr>
          <w:p w14:paraId="5BE9523D" w14:textId="77777777" w:rsidR="00372343" w:rsidRPr="00372343" w:rsidRDefault="00372343" w:rsidP="00372343">
            <w:pPr>
              <w:pStyle w:val="BodyText"/>
              <w:adjustRightInd w:val="0"/>
              <w:snapToGrid w:val="0"/>
              <w:spacing w:after="0"/>
              <w:rPr>
                <w:sz w:val="24"/>
                <w:lang w:eastAsia="zh-TW"/>
              </w:rPr>
            </w:pPr>
            <w:r w:rsidRPr="00372343">
              <w:rPr>
                <w:sz w:val="24"/>
                <w:lang w:eastAsia="zh-TW"/>
              </w:rPr>
              <w:t>4.2</w:t>
            </w:r>
          </w:p>
        </w:tc>
        <w:tc>
          <w:tcPr>
            <w:tcW w:w="7323" w:type="dxa"/>
            <w:gridSpan w:val="3"/>
          </w:tcPr>
          <w:p w14:paraId="2104C3CE" w14:textId="4B23AC59" w:rsidR="00372343" w:rsidRPr="00372343" w:rsidRDefault="00BC3940" w:rsidP="00372343">
            <w:pPr>
              <w:pStyle w:val="BodyText"/>
              <w:adjustRightInd w:val="0"/>
              <w:snapToGrid w:val="0"/>
              <w:spacing w:after="0"/>
              <w:rPr>
                <w:sz w:val="24"/>
                <w:szCs w:val="24"/>
                <w:lang w:eastAsia="zh-TW"/>
              </w:rPr>
            </w:pPr>
            <w:r w:rsidRPr="00BC3940">
              <w:rPr>
                <w:sz w:val="24"/>
                <w:szCs w:val="24"/>
                <w:lang w:eastAsia="zh-TW"/>
              </w:rPr>
              <w:t>Strategies</w:t>
            </w:r>
            <w:r w:rsidR="00372343" w:rsidRPr="00372343">
              <w:rPr>
                <w:sz w:val="24"/>
                <w:szCs w:val="24"/>
                <w:lang w:eastAsia="zh-TW"/>
              </w:rPr>
              <w:t xml:space="preserve"> to </w:t>
            </w:r>
            <w:r w:rsidR="004F6028">
              <w:rPr>
                <w:sz w:val="24"/>
                <w:szCs w:val="24"/>
                <w:lang w:eastAsia="zh-TW"/>
              </w:rPr>
              <w:t>E</w:t>
            </w:r>
            <w:r w:rsidR="00372343" w:rsidRPr="00372343">
              <w:rPr>
                <w:sz w:val="24"/>
                <w:szCs w:val="24"/>
                <w:lang w:eastAsia="zh-TW"/>
              </w:rPr>
              <w:t xml:space="preserve">nsure </w:t>
            </w:r>
            <w:r w:rsidR="004F6028">
              <w:rPr>
                <w:sz w:val="24"/>
                <w:szCs w:val="24"/>
                <w:lang w:eastAsia="zh-TW"/>
              </w:rPr>
              <w:t>S</w:t>
            </w:r>
            <w:r w:rsidR="0037238F" w:rsidRPr="0037238F">
              <w:rPr>
                <w:sz w:val="24"/>
                <w:szCs w:val="24"/>
                <w:lang w:eastAsia="zh-TW"/>
              </w:rPr>
              <w:t xml:space="preserve">ustainable </w:t>
            </w:r>
            <w:r w:rsidR="004F6028">
              <w:rPr>
                <w:sz w:val="24"/>
                <w:szCs w:val="24"/>
                <w:lang w:eastAsia="zh-TW"/>
              </w:rPr>
              <w:t>D</w:t>
            </w:r>
            <w:r w:rsidR="0037238F" w:rsidRPr="0037238F">
              <w:rPr>
                <w:sz w:val="24"/>
                <w:szCs w:val="24"/>
                <w:lang w:eastAsia="zh-TW"/>
              </w:rPr>
              <w:t xml:space="preserve">evelopment </w:t>
            </w:r>
            <w:r w:rsidR="00372343" w:rsidRPr="00372343">
              <w:rPr>
                <w:sz w:val="24"/>
                <w:szCs w:val="24"/>
                <w:lang w:eastAsia="zh-TW"/>
              </w:rPr>
              <w:t>under C</w:t>
            </w:r>
            <w:r w:rsidR="004F6028">
              <w:rPr>
                <w:sz w:val="24"/>
                <w:szCs w:val="24"/>
                <w:lang w:eastAsia="zh-TW"/>
              </w:rPr>
              <w:t>OVID</w:t>
            </w:r>
            <w:r w:rsidR="00372343" w:rsidRPr="00372343">
              <w:rPr>
                <w:sz w:val="24"/>
                <w:szCs w:val="24"/>
                <w:lang w:eastAsia="zh-TW"/>
              </w:rPr>
              <w:t>-19</w:t>
            </w:r>
            <w:r w:rsidR="008C66E3">
              <w:rPr>
                <w:sz w:val="24"/>
                <w:szCs w:val="24"/>
                <w:lang w:eastAsia="zh-TW"/>
              </w:rPr>
              <w:t xml:space="preserve"> </w:t>
            </w:r>
            <w:r w:rsidR="004F6028">
              <w:rPr>
                <w:sz w:val="24"/>
                <w:szCs w:val="24"/>
                <w:lang w:eastAsia="zh-TW"/>
              </w:rPr>
              <w:t>C</w:t>
            </w:r>
            <w:r w:rsidR="008C66E3">
              <w:rPr>
                <w:sz w:val="24"/>
                <w:szCs w:val="24"/>
                <w:lang w:eastAsia="zh-TW"/>
              </w:rPr>
              <w:t>risis</w:t>
            </w:r>
          </w:p>
        </w:tc>
        <w:tc>
          <w:tcPr>
            <w:tcW w:w="692" w:type="dxa"/>
          </w:tcPr>
          <w:p w14:paraId="4ED880EA" w14:textId="77777777" w:rsidR="00372343" w:rsidRPr="00372343" w:rsidRDefault="00372343" w:rsidP="00372343">
            <w:pPr>
              <w:pStyle w:val="BodyText"/>
              <w:adjustRightInd w:val="0"/>
              <w:snapToGrid w:val="0"/>
              <w:spacing w:after="0"/>
              <w:jc w:val="center"/>
              <w:rPr>
                <w:sz w:val="24"/>
                <w:lang w:eastAsia="zh-TW"/>
              </w:rPr>
            </w:pPr>
          </w:p>
        </w:tc>
      </w:tr>
      <w:tr w:rsidR="00372343" w:rsidRPr="00372343" w14:paraId="6E7A47BE" w14:textId="77777777" w:rsidTr="001A5C97">
        <w:tc>
          <w:tcPr>
            <w:tcW w:w="546" w:type="dxa"/>
          </w:tcPr>
          <w:p w14:paraId="56D3983F" w14:textId="77777777" w:rsidR="00372343" w:rsidRPr="00372343" w:rsidRDefault="00372343" w:rsidP="00372343">
            <w:pPr>
              <w:pStyle w:val="BodyText"/>
              <w:adjustRightInd w:val="0"/>
              <w:snapToGrid w:val="0"/>
              <w:spacing w:after="0"/>
              <w:rPr>
                <w:sz w:val="24"/>
                <w:lang w:eastAsia="zh-TW"/>
              </w:rPr>
            </w:pPr>
          </w:p>
        </w:tc>
        <w:tc>
          <w:tcPr>
            <w:tcW w:w="565" w:type="dxa"/>
            <w:gridSpan w:val="4"/>
          </w:tcPr>
          <w:p w14:paraId="0E847A0A" w14:textId="77777777" w:rsidR="00372343" w:rsidRPr="00372343" w:rsidRDefault="00372343" w:rsidP="00372343">
            <w:pPr>
              <w:pStyle w:val="BodyText"/>
              <w:adjustRightInd w:val="0"/>
              <w:snapToGrid w:val="0"/>
              <w:spacing w:after="0"/>
              <w:rPr>
                <w:sz w:val="24"/>
                <w:lang w:eastAsia="zh-TW"/>
              </w:rPr>
            </w:pPr>
          </w:p>
        </w:tc>
        <w:tc>
          <w:tcPr>
            <w:tcW w:w="614" w:type="dxa"/>
          </w:tcPr>
          <w:p w14:paraId="0B4A7A3F" w14:textId="77777777" w:rsidR="00372343" w:rsidRPr="00372343" w:rsidRDefault="00372343" w:rsidP="00372343">
            <w:pPr>
              <w:pStyle w:val="BodyText"/>
              <w:adjustRightInd w:val="0"/>
              <w:snapToGrid w:val="0"/>
              <w:spacing w:after="0"/>
              <w:rPr>
                <w:sz w:val="24"/>
                <w:szCs w:val="24"/>
                <w:lang w:eastAsia="zh-TW"/>
              </w:rPr>
            </w:pPr>
            <w:r w:rsidRPr="00372343">
              <w:rPr>
                <w:sz w:val="24"/>
                <w:szCs w:val="24"/>
                <w:lang w:eastAsia="zh-TW"/>
              </w:rPr>
              <w:t>4.2.1</w:t>
            </w:r>
          </w:p>
        </w:tc>
        <w:tc>
          <w:tcPr>
            <w:tcW w:w="6709" w:type="dxa"/>
            <w:gridSpan w:val="2"/>
          </w:tcPr>
          <w:p w14:paraId="43408799" w14:textId="21EE591A" w:rsidR="00372343" w:rsidRPr="00372343" w:rsidRDefault="00B465A7" w:rsidP="00372343">
            <w:pPr>
              <w:pStyle w:val="BodyText"/>
              <w:adjustRightInd w:val="0"/>
              <w:snapToGrid w:val="0"/>
              <w:spacing w:after="0"/>
              <w:rPr>
                <w:sz w:val="24"/>
                <w:szCs w:val="24"/>
                <w:lang w:eastAsia="zh-TW"/>
              </w:rPr>
            </w:pPr>
            <w:r>
              <w:rPr>
                <w:sz w:val="24"/>
                <w:szCs w:val="24"/>
                <w:lang w:eastAsia="zh-TW"/>
              </w:rPr>
              <w:t xml:space="preserve">The </w:t>
            </w:r>
            <w:r w:rsidR="004F6028">
              <w:rPr>
                <w:sz w:val="24"/>
                <w:szCs w:val="24"/>
                <w:lang w:eastAsia="zh-TW"/>
              </w:rPr>
              <w:t>B</w:t>
            </w:r>
            <w:r w:rsidRPr="00B465A7">
              <w:rPr>
                <w:sz w:val="24"/>
                <w:szCs w:val="24"/>
                <w:lang w:eastAsia="zh-TW"/>
              </w:rPr>
              <w:t xml:space="preserve">usiness </w:t>
            </w:r>
            <w:r w:rsidR="004F6028">
              <w:rPr>
                <w:sz w:val="24"/>
                <w:szCs w:val="24"/>
                <w:lang w:eastAsia="zh-TW"/>
              </w:rPr>
              <w:t>P</w:t>
            </w:r>
            <w:r w:rsidRPr="00B465A7">
              <w:rPr>
                <w:sz w:val="24"/>
                <w:szCs w:val="24"/>
                <w:lang w:eastAsia="zh-TW"/>
              </w:rPr>
              <w:t>lan</w:t>
            </w:r>
          </w:p>
        </w:tc>
        <w:tc>
          <w:tcPr>
            <w:tcW w:w="692" w:type="dxa"/>
          </w:tcPr>
          <w:p w14:paraId="1D9EC1B7" w14:textId="77777777" w:rsidR="00372343" w:rsidRPr="00372343" w:rsidRDefault="00372343" w:rsidP="00372343">
            <w:pPr>
              <w:pStyle w:val="BodyText"/>
              <w:adjustRightInd w:val="0"/>
              <w:snapToGrid w:val="0"/>
              <w:spacing w:after="0"/>
              <w:jc w:val="center"/>
              <w:rPr>
                <w:sz w:val="24"/>
                <w:lang w:eastAsia="zh-TW"/>
              </w:rPr>
            </w:pPr>
          </w:p>
        </w:tc>
      </w:tr>
      <w:tr w:rsidR="00372343" w:rsidRPr="00372343" w14:paraId="7780D126" w14:textId="77777777" w:rsidTr="001A5C97">
        <w:tc>
          <w:tcPr>
            <w:tcW w:w="546" w:type="dxa"/>
          </w:tcPr>
          <w:p w14:paraId="641F420D" w14:textId="77777777" w:rsidR="00372343" w:rsidRPr="00372343" w:rsidRDefault="00372343" w:rsidP="00372343">
            <w:pPr>
              <w:pStyle w:val="BodyText"/>
              <w:adjustRightInd w:val="0"/>
              <w:snapToGrid w:val="0"/>
              <w:spacing w:after="0"/>
              <w:rPr>
                <w:sz w:val="24"/>
                <w:lang w:eastAsia="zh-TW"/>
              </w:rPr>
            </w:pPr>
          </w:p>
        </w:tc>
        <w:tc>
          <w:tcPr>
            <w:tcW w:w="565" w:type="dxa"/>
            <w:gridSpan w:val="4"/>
          </w:tcPr>
          <w:p w14:paraId="1E35DAA5" w14:textId="77777777" w:rsidR="00372343" w:rsidRPr="00372343" w:rsidRDefault="00372343" w:rsidP="00372343">
            <w:pPr>
              <w:pStyle w:val="BodyText"/>
              <w:adjustRightInd w:val="0"/>
              <w:snapToGrid w:val="0"/>
              <w:spacing w:after="0"/>
              <w:rPr>
                <w:sz w:val="24"/>
                <w:lang w:eastAsia="zh-TW"/>
              </w:rPr>
            </w:pPr>
          </w:p>
        </w:tc>
        <w:tc>
          <w:tcPr>
            <w:tcW w:w="614" w:type="dxa"/>
          </w:tcPr>
          <w:p w14:paraId="1311B154" w14:textId="77777777" w:rsidR="00372343" w:rsidRPr="00372343" w:rsidRDefault="00372343" w:rsidP="00372343">
            <w:pPr>
              <w:pStyle w:val="BodyText"/>
              <w:adjustRightInd w:val="0"/>
              <w:snapToGrid w:val="0"/>
              <w:spacing w:after="0"/>
              <w:rPr>
                <w:sz w:val="24"/>
                <w:szCs w:val="24"/>
                <w:lang w:eastAsia="zh-TW"/>
              </w:rPr>
            </w:pPr>
            <w:r w:rsidRPr="00372343">
              <w:rPr>
                <w:sz w:val="24"/>
                <w:szCs w:val="24"/>
                <w:lang w:eastAsia="zh-TW"/>
              </w:rPr>
              <w:t>4.2.2</w:t>
            </w:r>
          </w:p>
        </w:tc>
        <w:tc>
          <w:tcPr>
            <w:tcW w:w="6709" w:type="dxa"/>
            <w:gridSpan w:val="2"/>
          </w:tcPr>
          <w:p w14:paraId="28CC9EA3" w14:textId="6E4EF27A" w:rsidR="00372343" w:rsidRPr="00372343" w:rsidRDefault="00B465A7" w:rsidP="00372343">
            <w:pPr>
              <w:pStyle w:val="BodyText"/>
              <w:adjustRightInd w:val="0"/>
              <w:snapToGrid w:val="0"/>
              <w:spacing w:after="0"/>
              <w:rPr>
                <w:sz w:val="24"/>
                <w:szCs w:val="24"/>
                <w:lang w:eastAsia="zh-TW"/>
              </w:rPr>
            </w:pPr>
            <w:r>
              <w:rPr>
                <w:sz w:val="24"/>
                <w:szCs w:val="24"/>
                <w:lang w:eastAsia="zh-TW"/>
              </w:rPr>
              <w:t xml:space="preserve">Implementation </w:t>
            </w:r>
            <w:r w:rsidR="004F6028">
              <w:rPr>
                <w:sz w:val="24"/>
                <w:szCs w:val="24"/>
                <w:lang w:eastAsia="zh-TW"/>
              </w:rPr>
              <w:t>P</w:t>
            </w:r>
            <w:r>
              <w:rPr>
                <w:sz w:val="24"/>
                <w:szCs w:val="24"/>
                <w:lang w:eastAsia="zh-TW"/>
              </w:rPr>
              <w:t xml:space="preserve">rocess </w:t>
            </w:r>
          </w:p>
        </w:tc>
        <w:tc>
          <w:tcPr>
            <w:tcW w:w="692" w:type="dxa"/>
          </w:tcPr>
          <w:p w14:paraId="4CEE92C1" w14:textId="77777777" w:rsidR="00372343" w:rsidRPr="00372343" w:rsidRDefault="00372343" w:rsidP="00372343">
            <w:pPr>
              <w:pStyle w:val="BodyText"/>
              <w:adjustRightInd w:val="0"/>
              <w:snapToGrid w:val="0"/>
              <w:spacing w:after="0"/>
              <w:jc w:val="center"/>
              <w:rPr>
                <w:sz w:val="24"/>
                <w:lang w:eastAsia="zh-TW"/>
              </w:rPr>
            </w:pPr>
          </w:p>
        </w:tc>
      </w:tr>
      <w:bookmarkEnd w:id="4"/>
      <w:tr w:rsidR="00372343" w:rsidRPr="00372343" w14:paraId="001B4A2A" w14:textId="77777777" w:rsidTr="001A5C97">
        <w:tc>
          <w:tcPr>
            <w:tcW w:w="546" w:type="dxa"/>
          </w:tcPr>
          <w:p w14:paraId="38AF4849" w14:textId="77777777" w:rsidR="00372343" w:rsidRPr="00372343" w:rsidRDefault="00372343" w:rsidP="00372343">
            <w:pPr>
              <w:pStyle w:val="BodyText"/>
              <w:adjustRightInd w:val="0"/>
              <w:snapToGrid w:val="0"/>
              <w:spacing w:after="0"/>
              <w:rPr>
                <w:sz w:val="24"/>
                <w:lang w:eastAsia="zh-TW"/>
              </w:rPr>
            </w:pPr>
          </w:p>
        </w:tc>
        <w:tc>
          <w:tcPr>
            <w:tcW w:w="7888" w:type="dxa"/>
            <w:gridSpan w:val="7"/>
          </w:tcPr>
          <w:p w14:paraId="3774DD14" w14:textId="77777777" w:rsidR="00372343" w:rsidRPr="00372343" w:rsidRDefault="00372343" w:rsidP="00372343">
            <w:pPr>
              <w:pStyle w:val="BodyText"/>
              <w:adjustRightInd w:val="0"/>
              <w:snapToGrid w:val="0"/>
              <w:spacing w:after="0"/>
              <w:rPr>
                <w:rFonts w:eastAsia="DFKai-SB"/>
                <w:sz w:val="24"/>
              </w:rPr>
            </w:pPr>
          </w:p>
        </w:tc>
        <w:tc>
          <w:tcPr>
            <w:tcW w:w="692" w:type="dxa"/>
          </w:tcPr>
          <w:p w14:paraId="195229D3" w14:textId="77777777" w:rsidR="00372343" w:rsidRPr="00372343" w:rsidRDefault="00372343" w:rsidP="00372343">
            <w:pPr>
              <w:pStyle w:val="BodyText"/>
              <w:adjustRightInd w:val="0"/>
              <w:snapToGrid w:val="0"/>
              <w:spacing w:after="0"/>
              <w:jc w:val="center"/>
              <w:rPr>
                <w:sz w:val="24"/>
                <w:lang w:eastAsia="zh-TW"/>
              </w:rPr>
            </w:pPr>
          </w:p>
        </w:tc>
      </w:tr>
      <w:tr w:rsidR="00372343" w:rsidRPr="00372343" w14:paraId="4C182E88" w14:textId="77777777" w:rsidTr="001A5C97">
        <w:tc>
          <w:tcPr>
            <w:tcW w:w="546" w:type="dxa"/>
          </w:tcPr>
          <w:p w14:paraId="31F8DDD0" w14:textId="77777777" w:rsidR="00372343" w:rsidRPr="00372343" w:rsidRDefault="00372343" w:rsidP="00372343">
            <w:pPr>
              <w:pStyle w:val="BodyText"/>
              <w:adjustRightInd w:val="0"/>
              <w:snapToGrid w:val="0"/>
              <w:spacing w:after="0"/>
              <w:rPr>
                <w:sz w:val="24"/>
                <w:lang w:eastAsia="zh-TW"/>
              </w:rPr>
            </w:pPr>
            <w:r w:rsidRPr="00372343">
              <w:rPr>
                <w:sz w:val="24"/>
                <w:lang w:eastAsia="zh-TW"/>
              </w:rPr>
              <w:t>5</w:t>
            </w:r>
          </w:p>
        </w:tc>
        <w:tc>
          <w:tcPr>
            <w:tcW w:w="7888" w:type="dxa"/>
            <w:gridSpan w:val="7"/>
          </w:tcPr>
          <w:p w14:paraId="33624304" w14:textId="7BA93040" w:rsidR="00372343" w:rsidRPr="00372343" w:rsidRDefault="00372343" w:rsidP="00A52EBB">
            <w:pPr>
              <w:pStyle w:val="BodyText"/>
              <w:adjustRightInd w:val="0"/>
              <w:snapToGrid w:val="0"/>
              <w:spacing w:after="0"/>
              <w:rPr>
                <w:rFonts w:eastAsia="DFKai-SB"/>
                <w:sz w:val="24"/>
              </w:rPr>
            </w:pPr>
            <w:r w:rsidRPr="00372343">
              <w:rPr>
                <w:rFonts w:eastAsia="DFKai-SB"/>
                <w:sz w:val="24"/>
              </w:rPr>
              <w:t xml:space="preserve">Conclusion and </w:t>
            </w:r>
            <w:r w:rsidR="004F6028">
              <w:rPr>
                <w:rFonts w:eastAsia="DFKai-SB"/>
                <w:sz w:val="24"/>
              </w:rPr>
              <w:t>R</w:t>
            </w:r>
            <w:r w:rsidRPr="00372343">
              <w:rPr>
                <w:rFonts w:eastAsia="DFKai-SB"/>
                <w:sz w:val="24"/>
              </w:rPr>
              <w:t>ecommendation</w:t>
            </w:r>
            <w:r w:rsidR="00BC74F5">
              <w:rPr>
                <w:rFonts w:eastAsia="DFKai-SB"/>
                <w:sz w:val="24"/>
              </w:rPr>
              <w:t>s</w:t>
            </w:r>
            <w:r w:rsidRPr="00372343">
              <w:rPr>
                <w:rFonts w:eastAsia="DFKai-SB"/>
                <w:sz w:val="24"/>
              </w:rPr>
              <w:t xml:space="preserve"> </w:t>
            </w:r>
          </w:p>
        </w:tc>
        <w:tc>
          <w:tcPr>
            <w:tcW w:w="692" w:type="dxa"/>
          </w:tcPr>
          <w:p w14:paraId="5BB1B922" w14:textId="1DAE06A8" w:rsidR="00372343" w:rsidRPr="00372343" w:rsidRDefault="00360E69" w:rsidP="00372343">
            <w:pPr>
              <w:pStyle w:val="BodyText"/>
              <w:adjustRightInd w:val="0"/>
              <w:snapToGrid w:val="0"/>
              <w:spacing w:after="0"/>
              <w:jc w:val="center"/>
              <w:rPr>
                <w:sz w:val="24"/>
                <w:lang w:eastAsia="zh-TW"/>
              </w:rPr>
            </w:pPr>
            <w:r>
              <w:rPr>
                <w:sz w:val="24"/>
                <w:lang w:eastAsia="zh-TW"/>
              </w:rPr>
              <w:t>22</w:t>
            </w:r>
          </w:p>
        </w:tc>
      </w:tr>
      <w:tr w:rsidR="00372343" w:rsidRPr="00372343" w14:paraId="57F3D633" w14:textId="77777777" w:rsidTr="001A5C97">
        <w:tc>
          <w:tcPr>
            <w:tcW w:w="546" w:type="dxa"/>
          </w:tcPr>
          <w:p w14:paraId="56BE07CC" w14:textId="77777777" w:rsidR="00372343" w:rsidRPr="00372343" w:rsidRDefault="00372343" w:rsidP="00372343">
            <w:pPr>
              <w:pStyle w:val="BodyText"/>
              <w:adjustRightInd w:val="0"/>
              <w:snapToGrid w:val="0"/>
              <w:spacing w:after="0"/>
              <w:rPr>
                <w:sz w:val="24"/>
                <w:lang w:eastAsia="zh-TW"/>
              </w:rPr>
            </w:pPr>
          </w:p>
        </w:tc>
        <w:tc>
          <w:tcPr>
            <w:tcW w:w="555" w:type="dxa"/>
            <w:gridSpan w:val="3"/>
          </w:tcPr>
          <w:p w14:paraId="533E08A1" w14:textId="77777777" w:rsidR="00372343" w:rsidRPr="00372343" w:rsidRDefault="00372343" w:rsidP="00372343">
            <w:pPr>
              <w:pStyle w:val="BodyText"/>
              <w:adjustRightInd w:val="0"/>
              <w:snapToGrid w:val="0"/>
              <w:spacing w:after="0"/>
              <w:rPr>
                <w:sz w:val="24"/>
                <w:lang w:eastAsia="zh-TW"/>
              </w:rPr>
            </w:pPr>
            <w:r w:rsidRPr="00372343">
              <w:rPr>
                <w:sz w:val="24"/>
                <w:lang w:eastAsia="zh-TW"/>
              </w:rPr>
              <w:t>5.1</w:t>
            </w:r>
          </w:p>
        </w:tc>
        <w:tc>
          <w:tcPr>
            <w:tcW w:w="7333" w:type="dxa"/>
            <w:gridSpan w:val="4"/>
          </w:tcPr>
          <w:p w14:paraId="0DDDFB6F" w14:textId="77777777" w:rsidR="00372343" w:rsidRPr="00372343" w:rsidRDefault="00372343" w:rsidP="00372343">
            <w:pPr>
              <w:pStyle w:val="BodyText"/>
              <w:adjustRightInd w:val="0"/>
              <w:snapToGrid w:val="0"/>
              <w:spacing w:after="0"/>
              <w:rPr>
                <w:sz w:val="24"/>
                <w:lang w:eastAsia="zh-TW"/>
              </w:rPr>
            </w:pPr>
            <w:r w:rsidRPr="00372343">
              <w:rPr>
                <w:sz w:val="24"/>
                <w:lang w:eastAsia="zh-TW"/>
              </w:rPr>
              <w:t>Conclusion</w:t>
            </w:r>
          </w:p>
        </w:tc>
        <w:tc>
          <w:tcPr>
            <w:tcW w:w="692" w:type="dxa"/>
          </w:tcPr>
          <w:p w14:paraId="180376DE" w14:textId="77777777" w:rsidR="00372343" w:rsidRPr="00372343" w:rsidRDefault="00372343" w:rsidP="00372343">
            <w:pPr>
              <w:pStyle w:val="BodyText"/>
              <w:adjustRightInd w:val="0"/>
              <w:snapToGrid w:val="0"/>
              <w:spacing w:after="0"/>
              <w:jc w:val="center"/>
              <w:rPr>
                <w:sz w:val="24"/>
                <w:lang w:eastAsia="zh-TW"/>
              </w:rPr>
            </w:pPr>
          </w:p>
        </w:tc>
      </w:tr>
      <w:tr w:rsidR="00372343" w:rsidRPr="00372343" w14:paraId="4D7EF389" w14:textId="77777777" w:rsidTr="001A5C97">
        <w:tc>
          <w:tcPr>
            <w:tcW w:w="546" w:type="dxa"/>
          </w:tcPr>
          <w:p w14:paraId="406D3B2B" w14:textId="77777777" w:rsidR="00372343" w:rsidRPr="00372343" w:rsidRDefault="00372343" w:rsidP="00372343">
            <w:pPr>
              <w:pStyle w:val="BodyText"/>
              <w:adjustRightInd w:val="0"/>
              <w:snapToGrid w:val="0"/>
              <w:spacing w:after="0"/>
              <w:rPr>
                <w:sz w:val="24"/>
                <w:lang w:eastAsia="zh-TW"/>
              </w:rPr>
            </w:pPr>
          </w:p>
        </w:tc>
        <w:tc>
          <w:tcPr>
            <w:tcW w:w="555" w:type="dxa"/>
            <w:gridSpan w:val="3"/>
          </w:tcPr>
          <w:p w14:paraId="3983B5E4" w14:textId="77777777" w:rsidR="00372343" w:rsidRPr="00372343" w:rsidRDefault="00372343" w:rsidP="00372343">
            <w:pPr>
              <w:pStyle w:val="BodyText"/>
              <w:adjustRightInd w:val="0"/>
              <w:snapToGrid w:val="0"/>
              <w:spacing w:after="0"/>
              <w:rPr>
                <w:sz w:val="24"/>
                <w:lang w:eastAsia="zh-TW"/>
              </w:rPr>
            </w:pPr>
            <w:r w:rsidRPr="00372343">
              <w:rPr>
                <w:sz w:val="24"/>
                <w:lang w:eastAsia="zh-TW"/>
              </w:rPr>
              <w:t>5.2</w:t>
            </w:r>
          </w:p>
        </w:tc>
        <w:tc>
          <w:tcPr>
            <w:tcW w:w="7333" w:type="dxa"/>
            <w:gridSpan w:val="4"/>
          </w:tcPr>
          <w:p w14:paraId="0CE5BA6E" w14:textId="77777777" w:rsidR="00372343" w:rsidRPr="00372343" w:rsidRDefault="00372343" w:rsidP="00372343">
            <w:pPr>
              <w:pStyle w:val="BodyText"/>
              <w:adjustRightInd w:val="0"/>
              <w:snapToGrid w:val="0"/>
              <w:spacing w:after="0"/>
              <w:rPr>
                <w:sz w:val="24"/>
                <w:lang w:eastAsia="zh-TW"/>
              </w:rPr>
            </w:pPr>
            <w:r w:rsidRPr="00372343">
              <w:rPr>
                <w:sz w:val="24"/>
                <w:lang w:eastAsia="zh-TW"/>
              </w:rPr>
              <w:t xml:space="preserve">Recommendations </w:t>
            </w:r>
          </w:p>
        </w:tc>
        <w:tc>
          <w:tcPr>
            <w:tcW w:w="692" w:type="dxa"/>
          </w:tcPr>
          <w:p w14:paraId="642DD631" w14:textId="77777777" w:rsidR="00372343" w:rsidRPr="00372343" w:rsidRDefault="00372343" w:rsidP="00372343">
            <w:pPr>
              <w:pStyle w:val="BodyText"/>
              <w:adjustRightInd w:val="0"/>
              <w:snapToGrid w:val="0"/>
              <w:spacing w:after="0"/>
              <w:jc w:val="center"/>
              <w:rPr>
                <w:sz w:val="24"/>
                <w:lang w:eastAsia="zh-TW"/>
              </w:rPr>
            </w:pPr>
          </w:p>
        </w:tc>
      </w:tr>
      <w:tr w:rsidR="00372343" w:rsidRPr="00372343" w14:paraId="768CAEC6" w14:textId="77777777" w:rsidTr="001A5C97">
        <w:tc>
          <w:tcPr>
            <w:tcW w:w="546" w:type="dxa"/>
          </w:tcPr>
          <w:p w14:paraId="1A51B187" w14:textId="77777777" w:rsidR="00372343" w:rsidRPr="00372343" w:rsidRDefault="00372343" w:rsidP="00372343">
            <w:pPr>
              <w:pStyle w:val="BodyText"/>
              <w:adjustRightInd w:val="0"/>
              <w:snapToGrid w:val="0"/>
              <w:spacing w:after="0"/>
              <w:rPr>
                <w:sz w:val="24"/>
                <w:lang w:eastAsia="zh-TW"/>
              </w:rPr>
            </w:pPr>
          </w:p>
        </w:tc>
        <w:tc>
          <w:tcPr>
            <w:tcW w:w="7888" w:type="dxa"/>
            <w:gridSpan w:val="7"/>
          </w:tcPr>
          <w:p w14:paraId="4B144AF4" w14:textId="54045003" w:rsidR="00372343" w:rsidRPr="00372343" w:rsidRDefault="00372343" w:rsidP="00372343">
            <w:pPr>
              <w:pStyle w:val="BodyText"/>
              <w:adjustRightInd w:val="0"/>
              <w:snapToGrid w:val="0"/>
              <w:spacing w:after="0"/>
              <w:rPr>
                <w:sz w:val="24"/>
                <w:lang w:eastAsia="zh-TW"/>
              </w:rPr>
            </w:pPr>
          </w:p>
        </w:tc>
        <w:tc>
          <w:tcPr>
            <w:tcW w:w="692" w:type="dxa"/>
          </w:tcPr>
          <w:p w14:paraId="648C5458" w14:textId="77777777" w:rsidR="00372343" w:rsidRPr="00372343" w:rsidRDefault="00372343" w:rsidP="00372343">
            <w:pPr>
              <w:pStyle w:val="BodyText"/>
              <w:adjustRightInd w:val="0"/>
              <w:snapToGrid w:val="0"/>
              <w:spacing w:after="0"/>
              <w:jc w:val="center"/>
              <w:rPr>
                <w:sz w:val="24"/>
                <w:lang w:eastAsia="zh-TW"/>
              </w:rPr>
            </w:pPr>
          </w:p>
        </w:tc>
      </w:tr>
      <w:tr w:rsidR="00372343" w:rsidRPr="00372343" w14:paraId="3682519A" w14:textId="77777777" w:rsidTr="001A5C97">
        <w:tc>
          <w:tcPr>
            <w:tcW w:w="8434" w:type="dxa"/>
            <w:gridSpan w:val="8"/>
          </w:tcPr>
          <w:p w14:paraId="0E19D6F9" w14:textId="77777777" w:rsidR="00372343" w:rsidRPr="00372343" w:rsidRDefault="00372343" w:rsidP="00372343">
            <w:pPr>
              <w:pStyle w:val="BodyText"/>
              <w:adjustRightInd w:val="0"/>
              <w:snapToGrid w:val="0"/>
              <w:spacing w:after="0"/>
              <w:rPr>
                <w:sz w:val="24"/>
                <w:lang w:eastAsia="zh-TW"/>
              </w:rPr>
            </w:pPr>
            <w:r w:rsidRPr="00372343">
              <w:rPr>
                <w:sz w:val="24"/>
                <w:lang w:eastAsia="zh-TW"/>
              </w:rPr>
              <w:t>References</w:t>
            </w:r>
          </w:p>
        </w:tc>
        <w:tc>
          <w:tcPr>
            <w:tcW w:w="692" w:type="dxa"/>
          </w:tcPr>
          <w:p w14:paraId="1058B772" w14:textId="439C9100" w:rsidR="00372343" w:rsidRPr="00372343" w:rsidRDefault="00415C46" w:rsidP="00372343">
            <w:pPr>
              <w:pStyle w:val="BodyText"/>
              <w:adjustRightInd w:val="0"/>
              <w:snapToGrid w:val="0"/>
              <w:spacing w:after="0"/>
              <w:jc w:val="center"/>
              <w:rPr>
                <w:sz w:val="24"/>
                <w:lang w:eastAsia="zh-TW"/>
              </w:rPr>
            </w:pPr>
            <w:r>
              <w:rPr>
                <w:sz w:val="24"/>
                <w:lang w:eastAsia="zh-TW"/>
              </w:rPr>
              <w:t>24</w:t>
            </w:r>
          </w:p>
        </w:tc>
      </w:tr>
      <w:tr w:rsidR="00372343" w:rsidRPr="00372343" w14:paraId="2C3C0429" w14:textId="77777777" w:rsidTr="001A5C97">
        <w:tc>
          <w:tcPr>
            <w:tcW w:w="8434" w:type="dxa"/>
            <w:gridSpan w:val="8"/>
          </w:tcPr>
          <w:p w14:paraId="40815BD5" w14:textId="77777777" w:rsidR="00372343" w:rsidRPr="00372343" w:rsidRDefault="00372343" w:rsidP="00372343">
            <w:pPr>
              <w:pStyle w:val="BodyText"/>
              <w:adjustRightInd w:val="0"/>
              <w:snapToGrid w:val="0"/>
              <w:spacing w:after="0"/>
              <w:rPr>
                <w:color w:val="0000FF"/>
                <w:sz w:val="24"/>
                <w:lang w:eastAsia="zh-TW"/>
              </w:rPr>
            </w:pPr>
          </w:p>
        </w:tc>
        <w:tc>
          <w:tcPr>
            <w:tcW w:w="692" w:type="dxa"/>
          </w:tcPr>
          <w:p w14:paraId="3DACE0E2" w14:textId="77777777" w:rsidR="00372343" w:rsidRPr="00372343" w:rsidRDefault="00372343" w:rsidP="00372343">
            <w:pPr>
              <w:pStyle w:val="BodyText"/>
              <w:adjustRightInd w:val="0"/>
              <w:snapToGrid w:val="0"/>
              <w:spacing w:after="0"/>
              <w:jc w:val="center"/>
              <w:rPr>
                <w:sz w:val="24"/>
                <w:lang w:eastAsia="zh-TW"/>
              </w:rPr>
            </w:pPr>
          </w:p>
        </w:tc>
      </w:tr>
      <w:tr w:rsidR="00372343" w:rsidRPr="00372343" w14:paraId="46FE45C7" w14:textId="77777777" w:rsidTr="001A5C97">
        <w:tc>
          <w:tcPr>
            <w:tcW w:w="8434" w:type="dxa"/>
            <w:gridSpan w:val="8"/>
          </w:tcPr>
          <w:p w14:paraId="15786C5E" w14:textId="1FA0EBB3" w:rsidR="00372343" w:rsidRPr="00372343" w:rsidRDefault="00372343" w:rsidP="00372343">
            <w:pPr>
              <w:pStyle w:val="BodyText"/>
              <w:adjustRightInd w:val="0"/>
              <w:snapToGrid w:val="0"/>
              <w:spacing w:after="0"/>
              <w:rPr>
                <w:sz w:val="24"/>
                <w:lang w:eastAsia="zh-TW"/>
              </w:rPr>
            </w:pPr>
          </w:p>
        </w:tc>
        <w:tc>
          <w:tcPr>
            <w:tcW w:w="692" w:type="dxa"/>
          </w:tcPr>
          <w:p w14:paraId="47E212F6" w14:textId="2AC340FD" w:rsidR="00372343" w:rsidRPr="00372343" w:rsidRDefault="00372343" w:rsidP="00372343">
            <w:pPr>
              <w:pStyle w:val="BodyText"/>
              <w:adjustRightInd w:val="0"/>
              <w:snapToGrid w:val="0"/>
              <w:spacing w:after="0"/>
              <w:jc w:val="center"/>
              <w:rPr>
                <w:sz w:val="24"/>
                <w:lang w:eastAsia="zh-TW"/>
              </w:rPr>
            </w:pPr>
          </w:p>
        </w:tc>
      </w:tr>
    </w:tbl>
    <w:p w14:paraId="23C7B80A" w14:textId="77777777" w:rsidR="004238D8" w:rsidRPr="00C65A3F" w:rsidRDefault="004238D8" w:rsidP="00C65A3F">
      <w:pPr>
        <w:widowControl/>
        <w:adjustRightInd w:val="0"/>
        <w:snapToGrid w:val="0"/>
        <w:jc w:val="both"/>
        <w:rPr>
          <w:rFonts w:ascii="Times New Roman" w:hAnsi="Times New Roman"/>
          <w:b/>
          <w:bCs/>
          <w:sz w:val="26"/>
          <w:lang w:val="en-GB"/>
        </w:rPr>
      </w:pPr>
    </w:p>
    <w:p w14:paraId="3FEC1BD1" w14:textId="77777777" w:rsidR="004238D8" w:rsidRPr="00C65A3F" w:rsidRDefault="004238D8" w:rsidP="00C65A3F">
      <w:pPr>
        <w:widowControl/>
        <w:adjustRightInd w:val="0"/>
        <w:snapToGrid w:val="0"/>
        <w:jc w:val="both"/>
        <w:rPr>
          <w:rFonts w:ascii="Times New Roman" w:hAnsi="Times New Roman"/>
        </w:rPr>
      </w:pPr>
    </w:p>
    <w:p w14:paraId="5FF40601" w14:textId="77777777" w:rsidR="006841F6" w:rsidRPr="00C65A3F" w:rsidRDefault="006841F6" w:rsidP="00C65A3F">
      <w:pPr>
        <w:widowControl/>
        <w:adjustRightInd w:val="0"/>
        <w:snapToGrid w:val="0"/>
        <w:jc w:val="both"/>
        <w:rPr>
          <w:rFonts w:ascii="Times New Roman" w:hAnsi="Times New Roman"/>
        </w:rPr>
      </w:pPr>
    </w:p>
    <w:p w14:paraId="2F972F7A" w14:textId="77777777" w:rsidR="00074B88" w:rsidRPr="00C65A3F" w:rsidRDefault="00074B88" w:rsidP="00C65A3F">
      <w:pPr>
        <w:widowControl/>
        <w:adjustRightInd w:val="0"/>
        <w:snapToGrid w:val="0"/>
        <w:jc w:val="both"/>
        <w:rPr>
          <w:rFonts w:ascii="Times New Roman" w:hAnsi="Times New Roman"/>
        </w:rPr>
      </w:pPr>
    </w:p>
    <w:p w14:paraId="5605305D" w14:textId="77777777" w:rsidR="00074B88" w:rsidRPr="00C65A3F" w:rsidRDefault="00074B88" w:rsidP="00C65A3F">
      <w:pPr>
        <w:widowControl/>
        <w:adjustRightInd w:val="0"/>
        <w:snapToGrid w:val="0"/>
        <w:jc w:val="both"/>
        <w:rPr>
          <w:rFonts w:ascii="Times New Roman" w:hAnsi="Times New Roman"/>
        </w:rPr>
      </w:pPr>
    </w:p>
    <w:p w14:paraId="201D3FD8" w14:textId="77777777" w:rsidR="00074B88" w:rsidRPr="00C65A3F" w:rsidRDefault="00074B88" w:rsidP="00C65A3F">
      <w:pPr>
        <w:widowControl/>
        <w:adjustRightInd w:val="0"/>
        <w:snapToGrid w:val="0"/>
        <w:jc w:val="both"/>
        <w:rPr>
          <w:rFonts w:ascii="Times New Roman" w:hAnsi="Times New Roman"/>
        </w:rPr>
        <w:sectPr w:rsidR="00074B88" w:rsidRPr="00C65A3F">
          <w:pgSz w:w="11906" w:h="16838"/>
          <w:pgMar w:top="1134" w:right="1418" w:bottom="1134" w:left="1418" w:header="851" w:footer="992" w:gutter="0"/>
          <w:pgNumType w:fmt="lowerRoman" w:start="1"/>
          <w:cols w:space="425"/>
          <w:docGrid w:type="linesAndChars" w:linePitch="360"/>
        </w:sectPr>
      </w:pPr>
    </w:p>
    <w:p w14:paraId="1D271611" w14:textId="54A450BB" w:rsidR="004238D8" w:rsidRPr="001F7AE1" w:rsidRDefault="001B1DF5" w:rsidP="001F7AE1">
      <w:pPr>
        <w:widowControl/>
        <w:adjustRightInd w:val="0"/>
        <w:snapToGrid w:val="0"/>
        <w:spacing w:line="360" w:lineRule="auto"/>
        <w:jc w:val="both"/>
        <w:rPr>
          <w:rFonts w:ascii="Times New Roman" w:hAnsi="Times New Roman"/>
          <w:b/>
          <w:bCs/>
          <w:szCs w:val="24"/>
        </w:rPr>
      </w:pPr>
      <w:r w:rsidRPr="001F7AE1">
        <w:rPr>
          <w:rFonts w:ascii="Times New Roman" w:hAnsi="Times New Roman"/>
          <w:b/>
          <w:bCs/>
          <w:szCs w:val="24"/>
        </w:rPr>
        <w:lastRenderedPageBreak/>
        <w:t>1</w:t>
      </w:r>
      <w:r w:rsidR="00C55EB8">
        <w:rPr>
          <w:rFonts w:ascii="Times New Roman" w:hAnsi="Times New Roman"/>
          <w:b/>
          <w:bCs/>
          <w:szCs w:val="24"/>
        </w:rPr>
        <w:tab/>
      </w:r>
      <w:r w:rsidRPr="001F7AE1">
        <w:rPr>
          <w:rFonts w:ascii="Times New Roman" w:hAnsi="Times New Roman"/>
          <w:b/>
          <w:bCs/>
          <w:szCs w:val="24"/>
        </w:rPr>
        <w:t xml:space="preserve">Introduction  </w:t>
      </w:r>
      <w:bookmarkStart w:id="5" w:name="_GoBack"/>
      <w:bookmarkEnd w:id="5"/>
    </w:p>
    <w:p w14:paraId="191492B3" w14:textId="302349DD" w:rsidR="006C5CD3" w:rsidRDefault="00EE34B2" w:rsidP="00EE34B2">
      <w:pPr>
        <w:widowControl/>
        <w:adjustRightInd w:val="0"/>
        <w:snapToGrid w:val="0"/>
        <w:spacing w:line="360" w:lineRule="auto"/>
        <w:jc w:val="both"/>
        <w:rPr>
          <w:rFonts w:ascii="Times New Roman" w:hAnsi="Times New Roman"/>
          <w:bCs/>
          <w:kern w:val="0"/>
          <w:szCs w:val="24"/>
          <w:lang w:val="en-GB" w:eastAsia="en-GB"/>
        </w:rPr>
      </w:pPr>
      <w:r w:rsidRPr="00F22488">
        <w:rPr>
          <w:rFonts w:ascii="Times New Roman" w:hAnsi="Times New Roman"/>
          <w:bCs/>
          <w:kern w:val="0"/>
          <w:szCs w:val="24"/>
          <w:lang w:val="en-GB" w:eastAsia="en-GB"/>
        </w:rPr>
        <w:t>This a</w:t>
      </w:r>
      <w:r w:rsidR="007D7D3C" w:rsidRPr="00F22488">
        <w:rPr>
          <w:rFonts w:ascii="Times New Roman" w:hAnsi="Times New Roman"/>
          <w:bCs/>
          <w:kern w:val="0"/>
          <w:szCs w:val="24"/>
          <w:lang w:val="en-GB" w:eastAsia="en-GB"/>
        </w:rPr>
        <w:t xml:space="preserve">nalytical </w:t>
      </w:r>
      <w:r w:rsidRPr="00F22488">
        <w:rPr>
          <w:rFonts w:ascii="Times New Roman" w:hAnsi="Times New Roman"/>
          <w:bCs/>
          <w:kern w:val="0"/>
          <w:szCs w:val="24"/>
          <w:lang w:val="en-GB" w:eastAsia="en-GB"/>
        </w:rPr>
        <w:t>r</w:t>
      </w:r>
      <w:r w:rsidR="007D7D3C" w:rsidRPr="00F22488">
        <w:rPr>
          <w:rFonts w:ascii="Times New Roman" w:hAnsi="Times New Roman"/>
          <w:bCs/>
          <w:kern w:val="0"/>
          <w:szCs w:val="24"/>
          <w:lang w:val="en-GB" w:eastAsia="en-GB"/>
        </w:rPr>
        <w:t xml:space="preserve">eport </w:t>
      </w:r>
      <w:r w:rsidRPr="00F22488">
        <w:rPr>
          <w:rFonts w:ascii="Times New Roman" w:hAnsi="Times New Roman"/>
          <w:bCs/>
          <w:kern w:val="0"/>
          <w:szCs w:val="24"/>
          <w:lang w:val="en-GB" w:eastAsia="en-GB"/>
        </w:rPr>
        <w:t xml:space="preserve">is to explore </w:t>
      </w:r>
      <w:r w:rsidR="007D7D3C" w:rsidRPr="00F22488">
        <w:rPr>
          <w:rFonts w:ascii="Times New Roman" w:hAnsi="Times New Roman"/>
          <w:bCs/>
          <w:kern w:val="0"/>
          <w:szCs w:val="24"/>
          <w:lang w:val="en-GB" w:eastAsia="en-GB"/>
        </w:rPr>
        <w:t xml:space="preserve">sustainable development </w:t>
      </w:r>
      <w:r w:rsidR="00A40AD7">
        <w:rPr>
          <w:rFonts w:ascii="Times New Roman" w:hAnsi="Times New Roman"/>
          <w:bCs/>
          <w:kern w:val="0"/>
          <w:szCs w:val="24"/>
          <w:lang w:val="en-GB" w:eastAsia="en-GB"/>
        </w:rPr>
        <w:t xml:space="preserve">strategies for </w:t>
      </w:r>
      <w:r w:rsidR="00424E89" w:rsidRPr="00F22488">
        <w:rPr>
          <w:rFonts w:ascii="Times New Roman" w:hAnsi="Times New Roman"/>
          <w:bCs/>
          <w:kern w:val="0"/>
          <w:szCs w:val="24"/>
          <w:lang w:val="en-GB" w:eastAsia="en-GB"/>
        </w:rPr>
        <w:t>EGL Tour</w:t>
      </w:r>
      <w:r w:rsidR="007D7D3C" w:rsidRPr="00F22488">
        <w:rPr>
          <w:rFonts w:ascii="Times New Roman" w:hAnsi="Times New Roman"/>
          <w:bCs/>
          <w:kern w:val="0"/>
          <w:szCs w:val="24"/>
          <w:lang w:val="en-GB" w:eastAsia="en-GB"/>
        </w:rPr>
        <w:t xml:space="preserve"> in the Hong Kong tourism industry during coronavirus outbreak</w:t>
      </w:r>
      <w:r w:rsidRPr="00F22488">
        <w:rPr>
          <w:rFonts w:ascii="Times New Roman" w:hAnsi="Times New Roman"/>
          <w:bCs/>
          <w:kern w:val="0"/>
          <w:szCs w:val="24"/>
          <w:lang w:val="en-GB" w:eastAsia="en-GB"/>
        </w:rPr>
        <w:t xml:space="preserve">. </w:t>
      </w:r>
    </w:p>
    <w:p w14:paraId="26C625BA" w14:textId="77777777" w:rsidR="006C5CD3" w:rsidRDefault="006C5CD3" w:rsidP="00EE34B2">
      <w:pPr>
        <w:widowControl/>
        <w:adjustRightInd w:val="0"/>
        <w:snapToGrid w:val="0"/>
        <w:spacing w:line="360" w:lineRule="auto"/>
        <w:jc w:val="both"/>
        <w:rPr>
          <w:rFonts w:ascii="Times New Roman" w:hAnsi="Times New Roman"/>
          <w:bCs/>
          <w:kern w:val="0"/>
          <w:szCs w:val="24"/>
          <w:lang w:val="en-GB" w:eastAsia="en-GB"/>
        </w:rPr>
      </w:pPr>
    </w:p>
    <w:p w14:paraId="4397490C" w14:textId="3D70EE18" w:rsidR="007D7D3C" w:rsidRPr="00F22488" w:rsidRDefault="00EE34B2" w:rsidP="00EE34B2">
      <w:pPr>
        <w:widowControl/>
        <w:adjustRightInd w:val="0"/>
        <w:snapToGrid w:val="0"/>
        <w:spacing w:line="360" w:lineRule="auto"/>
        <w:jc w:val="both"/>
        <w:rPr>
          <w:rFonts w:ascii="Times New Roman" w:hAnsi="Times New Roman"/>
          <w:bCs/>
          <w:kern w:val="0"/>
          <w:szCs w:val="24"/>
          <w:lang w:val="en-GB" w:eastAsia="en-GB"/>
        </w:rPr>
      </w:pPr>
      <w:r w:rsidRPr="00F22488">
        <w:rPr>
          <w:rFonts w:ascii="Times New Roman" w:hAnsi="Times New Roman"/>
          <w:szCs w:val="24"/>
        </w:rPr>
        <w:t>With emergence in mind, the study intends to assess, based on publicly available literatures and data</w:t>
      </w:r>
      <w:r w:rsidR="00512AD0" w:rsidRPr="00F22488">
        <w:rPr>
          <w:rFonts w:ascii="Times New Roman" w:hAnsi="Times New Roman"/>
          <w:szCs w:val="24"/>
        </w:rPr>
        <w:t xml:space="preserve"> in a series of comparative analyses</w:t>
      </w:r>
      <w:r w:rsidRPr="00F22488">
        <w:rPr>
          <w:rFonts w:ascii="Times New Roman" w:hAnsi="Times New Roman"/>
          <w:szCs w:val="24"/>
        </w:rPr>
        <w:t xml:space="preserve">, the </w:t>
      </w:r>
      <w:r w:rsidR="00DA1B47" w:rsidRPr="00F22488">
        <w:rPr>
          <w:rFonts w:ascii="Times New Roman" w:hAnsi="Times New Roman"/>
          <w:szCs w:val="24"/>
        </w:rPr>
        <w:t xml:space="preserve">exact business and financial foundations </w:t>
      </w:r>
      <w:r w:rsidRPr="00F22488">
        <w:rPr>
          <w:rFonts w:ascii="Times New Roman" w:hAnsi="Times New Roman"/>
          <w:szCs w:val="24"/>
        </w:rPr>
        <w:t xml:space="preserve">of </w:t>
      </w:r>
      <w:r w:rsidR="00DA1B47" w:rsidRPr="00F22488">
        <w:rPr>
          <w:rFonts w:ascii="Times New Roman" w:hAnsi="Times New Roman"/>
          <w:szCs w:val="24"/>
        </w:rPr>
        <w:t>EGL Tours</w:t>
      </w:r>
      <w:r w:rsidR="00E444BA">
        <w:rPr>
          <w:rFonts w:ascii="Times New Roman" w:hAnsi="Times New Roman"/>
          <w:szCs w:val="24"/>
        </w:rPr>
        <w:t>, whose</w:t>
      </w:r>
      <w:r w:rsidR="00DA1B47" w:rsidRPr="00F22488">
        <w:rPr>
          <w:rFonts w:ascii="Times New Roman" w:hAnsi="Times New Roman"/>
          <w:szCs w:val="24"/>
        </w:rPr>
        <w:t xml:space="preserve"> cost structure</w:t>
      </w:r>
      <w:r w:rsidR="00F22488" w:rsidRPr="00F22488">
        <w:rPr>
          <w:rFonts w:ascii="Times New Roman" w:hAnsi="Times New Roman"/>
          <w:szCs w:val="24"/>
        </w:rPr>
        <w:t xml:space="preserve"> deficiencies</w:t>
      </w:r>
      <w:r w:rsidR="00DA1B47" w:rsidRPr="00F22488">
        <w:rPr>
          <w:rFonts w:ascii="Times New Roman" w:hAnsi="Times New Roman"/>
          <w:szCs w:val="24"/>
        </w:rPr>
        <w:t xml:space="preserve">, global and local business environments </w:t>
      </w:r>
      <w:r w:rsidR="00F22488" w:rsidRPr="00F22488">
        <w:rPr>
          <w:rFonts w:ascii="Times New Roman" w:hAnsi="Times New Roman"/>
          <w:szCs w:val="24"/>
        </w:rPr>
        <w:t>operated</w:t>
      </w:r>
      <w:r w:rsidR="00DA1B47" w:rsidRPr="00F22488">
        <w:rPr>
          <w:rFonts w:ascii="Times New Roman" w:hAnsi="Times New Roman"/>
          <w:szCs w:val="24"/>
        </w:rPr>
        <w:t xml:space="preserve"> </w:t>
      </w:r>
      <w:r w:rsidR="00F22488" w:rsidRPr="00F22488">
        <w:rPr>
          <w:rFonts w:ascii="Times New Roman" w:hAnsi="Times New Roman"/>
          <w:szCs w:val="24"/>
        </w:rPr>
        <w:t>with</w:t>
      </w:r>
      <w:r w:rsidR="00DA1B47" w:rsidRPr="00F22488">
        <w:rPr>
          <w:rFonts w:ascii="Times New Roman" w:hAnsi="Times New Roman"/>
          <w:szCs w:val="24"/>
        </w:rPr>
        <w:t xml:space="preserve">in, economic challenges </w:t>
      </w:r>
      <w:r w:rsidR="00F22488" w:rsidRPr="00F22488">
        <w:rPr>
          <w:rFonts w:ascii="Times New Roman" w:hAnsi="Times New Roman"/>
          <w:szCs w:val="24"/>
        </w:rPr>
        <w:t>fac</w:t>
      </w:r>
      <w:r w:rsidR="00E444BA">
        <w:rPr>
          <w:rFonts w:ascii="Times New Roman" w:hAnsi="Times New Roman"/>
          <w:szCs w:val="24"/>
        </w:rPr>
        <w:t>ing are being studied</w:t>
      </w:r>
      <w:r w:rsidR="006C5CD3">
        <w:rPr>
          <w:rFonts w:ascii="Times New Roman" w:hAnsi="Times New Roman"/>
          <w:szCs w:val="24"/>
        </w:rPr>
        <w:t>.</w:t>
      </w:r>
      <w:r w:rsidR="00F22488" w:rsidRPr="00F22488">
        <w:rPr>
          <w:rFonts w:ascii="Times New Roman" w:hAnsi="Times New Roman"/>
          <w:szCs w:val="24"/>
        </w:rPr>
        <w:t xml:space="preserve"> </w:t>
      </w:r>
      <w:r w:rsidR="006C5CD3">
        <w:rPr>
          <w:rFonts w:ascii="Times New Roman" w:hAnsi="Times New Roman"/>
          <w:szCs w:val="24"/>
        </w:rPr>
        <w:t>T</w:t>
      </w:r>
      <w:r w:rsidR="006C5CD3" w:rsidRPr="00F22488">
        <w:rPr>
          <w:rFonts w:ascii="Times New Roman" w:hAnsi="Times New Roman"/>
          <w:szCs w:val="24"/>
        </w:rPr>
        <w:t>hus,</w:t>
      </w:r>
      <w:r w:rsidR="00F22488" w:rsidRPr="00F22488">
        <w:rPr>
          <w:rFonts w:ascii="Times New Roman" w:hAnsi="Times New Roman"/>
          <w:szCs w:val="24"/>
        </w:rPr>
        <w:t xml:space="preserve"> a viable business contingency plan along with </w:t>
      </w:r>
      <w:r w:rsidRPr="00F22488">
        <w:rPr>
          <w:rFonts w:ascii="Times New Roman" w:hAnsi="Times New Roman"/>
          <w:szCs w:val="24"/>
        </w:rPr>
        <w:t>strategy formulation</w:t>
      </w:r>
      <w:r w:rsidR="00F22488" w:rsidRPr="00F22488">
        <w:rPr>
          <w:rFonts w:ascii="Times New Roman" w:hAnsi="Times New Roman"/>
          <w:szCs w:val="24"/>
        </w:rPr>
        <w:t xml:space="preserve"> and</w:t>
      </w:r>
      <w:r w:rsidRPr="00F22488">
        <w:rPr>
          <w:rFonts w:ascii="Times New Roman" w:hAnsi="Times New Roman"/>
          <w:szCs w:val="24"/>
        </w:rPr>
        <w:t xml:space="preserve"> implementation</w:t>
      </w:r>
      <w:r w:rsidR="006C5CD3">
        <w:rPr>
          <w:rFonts w:ascii="Times New Roman" w:hAnsi="Times New Roman"/>
          <w:szCs w:val="24"/>
        </w:rPr>
        <w:t xml:space="preserve"> planning could be depicted</w:t>
      </w:r>
      <w:r w:rsidRPr="00F22488">
        <w:rPr>
          <w:rFonts w:ascii="Times New Roman" w:hAnsi="Times New Roman"/>
          <w:szCs w:val="24"/>
        </w:rPr>
        <w:t>,</w:t>
      </w:r>
      <w:r w:rsidR="00DE5504">
        <w:rPr>
          <w:rFonts w:ascii="Times New Roman" w:hAnsi="Times New Roman"/>
          <w:szCs w:val="24"/>
        </w:rPr>
        <w:t xml:space="preserve"> </w:t>
      </w:r>
      <w:r w:rsidRPr="00F22488">
        <w:rPr>
          <w:rFonts w:ascii="Times New Roman" w:hAnsi="Times New Roman"/>
          <w:szCs w:val="24"/>
        </w:rPr>
        <w:t xml:space="preserve">where revised </w:t>
      </w:r>
      <w:r w:rsidR="006C5CD3">
        <w:rPr>
          <w:rFonts w:ascii="Times New Roman" w:hAnsi="Times New Roman"/>
          <w:szCs w:val="24"/>
        </w:rPr>
        <w:t xml:space="preserve">tactics </w:t>
      </w:r>
      <w:r w:rsidRPr="00F22488">
        <w:rPr>
          <w:rFonts w:ascii="Times New Roman" w:hAnsi="Times New Roman"/>
          <w:szCs w:val="24"/>
        </w:rPr>
        <w:t xml:space="preserve">could be further recommended and formulated to devise a meaningful improvement </w:t>
      </w:r>
      <w:r w:rsidR="00284531">
        <w:rPr>
          <w:rFonts w:ascii="Times New Roman" w:hAnsi="Times New Roman"/>
          <w:szCs w:val="24"/>
        </w:rPr>
        <w:t>blueprint</w:t>
      </w:r>
      <w:r w:rsidRPr="00F22488">
        <w:rPr>
          <w:rFonts w:ascii="Times New Roman" w:hAnsi="Times New Roman"/>
          <w:szCs w:val="24"/>
        </w:rPr>
        <w:t>.</w:t>
      </w:r>
    </w:p>
    <w:p w14:paraId="2CB62962" w14:textId="77777777" w:rsidR="007D7D3C" w:rsidRPr="001F7AE1" w:rsidRDefault="007D7D3C" w:rsidP="00EE34B2">
      <w:pPr>
        <w:adjustRightInd w:val="0"/>
        <w:snapToGrid w:val="0"/>
        <w:spacing w:line="360" w:lineRule="auto"/>
        <w:jc w:val="both"/>
        <w:rPr>
          <w:rFonts w:ascii="Times New Roman" w:hAnsi="Times New Roman"/>
          <w:bCs/>
          <w:szCs w:val="24"/>
          <w:lang w:val="en-GB"/>
        </w:rPr>
      </w:pPr>
    </w:p>
    <w:p w14:paraId="44858E06" w14:textId="6799E75D" w:rsidR="004238D8" w:rsidRPr="001F7AE1" w:rsidRDefault="00634788" w:rsidP="001F7AE1">
      <w:pPr>
        <w:adjustRightInd w:val="0"/>
        <w:snapToGrid w:val="0"/>
        <w:spacing w:line="360" w:lineRule="auto"/>
        <w:jc w:val="both"/>
        <w:rPr>
          <w:rFonts w:ascii="Times New Roman" w:hAnsi="Times New Roman"/>
          <w:b/>
          <w:bCs/>
          <w:szCs w:val="24"/>
        </w:rPr>
      </w:pPr>
      <w:r w:rsidRPr="001F7AE1">
        <w:rPr>
          <w:rFonts w:ascii="Times New Roman" w:hAnsi="Times New Roman"/>
          <w:b/>
          <w:bCs/>
          <w:szCs w:val="24"/>
        </w:rPr>
        <w:t>1.1</w:t>
      </w:r>
      <w:r w:rsidR="00C55EB8">
        <w:rPr>
          <w:rFonts w:ascii="Times New Roman" w:hAnsi="Times New Roman"/>
          <w:b/>
          <w:bCs/>
          <w:szCs w:val="24"/>
        </w:rPr>
        <w:tab/>
      </w:r>
      <w:r w:rsidRPr="001F7AE1">
        <w:rPr>
          <w:rFonts w:ascii="Times New Roman" w:hAnsi="Times New Roman"/>
          <w:b/>
          <w:bCs/>
          <w:szCs w:val="24"/>
        </w:rPr>
        <w:t xml:space="preserve">Research </w:t>
      </w:r>
      <w:r w:rsidR="00FA505C">
        <w:rPr>
          <w:rFonts w:ascii="Times New Roman" w:hAnsi="Times New Roman"/>
          <w:b/>
          <w:bCs/>
          <w:szCs w:val="24"/>
        </w:rPr>
        <w:t>M</w:t>
      </w:r>
      <w:r w:rsidRPr="001F7AE1">
        <w:rPr>
          <w:rFonts w:ascii="Times New Roman" w:hAnsi="Times New Roman"/>
          <w:b/>
          <w:bCs/>
          <w:szCs w:val="24"/>
        </w:rPr>
        <w:t>otivation</w:t>
      </w:r>
    </w:p>
    <w:p w14:paraId="578A75F7" w14:textId="1265D1AA" w:rsidR="00F406B7" w:rsidRDefault="00F406B7" w:rsidP="00EE34B2">
      <w:pPr>
        <w:spacing w:line="360" w:lineRule="auto"/>
        <w:jc w:val="both"/>
        <w:rPr>
          <w:rFonts w:ascii="Times New Roman" w:hAnsi="Times New Roman"/>
          <w:bCs/>
          <w:szCs w:val="24"/>
        </w:rPr>
      </w:pPr>
      <w:r w:rsidRPr="00DB01A7">
        <w:rPr>
          <w:rFonts w:ascii="Times New Roman" w:hAnsi="Times New Roman"/>
          <w:bCs/>
          <w:szCs w:val="24"/>
        </w:rPr>
        <w:t xml:space="preserve">Tsui et al. (2021) analyzed Hong Kong tourism industry well and emphasized its strategic pillar position for the city, </w:t>
      </w:r>
      <w:r w:rsidR="00284531">
        <w:rPr>
          <w:rFonts w:ascii="Times New Roman" w:hAnsi="Times New Roman"/>
          <w:bCs/>
          <w:szCs w:val="24"/>
        </w:rPr>
        <w:t>at which</w:t>
      </w:r>
      <w:r w:rsidRPr="00DB01A7">
        <w:rPr>
          <w:rFonts w:ascii="Times New Roman" w:hAnsi="Times New Roman"/>
          <w:bCs/>
          <w:szCs w:val="24"/>
        </w:rPr>
        <w:t xml:space="preserve"> the industry had contributed approximately 5% of Hong Kong’s GDP in 2018 before COVID-19, enticing 58.47 million and 65.15 million tourists in 2017 and 2018 respectively. Provided such </w:t>
      </w:r>
      <w:r w:rsidR="00FC151F" w:rsidRPr="00DB01A7">
        <w:rPr>
          <w:rFonts w:ascii="Times New Roman" w:hAnsi="Times New Roman"/>
          <w:bCs/>
          <w:szCs w:val="24"/>
        </w:rPr>
        <w:t xml:space="preserve">importance </w:t>
      </w:r>
      <w:r w:rsidR="00284531">
        <w:rPr>
          <w:rFonts w:ascii="Times New Roman" w:hAnsi="Times New Roman"/>
          <w:bCs/>
          <w:szCs w:val="24"/>
        </w:rPr>
        <w:t>from</w:t>
      </w:r>
      <w:r w:rsidR="00FC151F" w:rsidRPr="00DB01A7">
        <w:rPr>
          <w:rFonts w:ascii="Times New Roman" w:hAnsi="Times New Roman"/>
          <w:bCs/>
          <w:szCs w:val="24"/>
        </w:rPr>
        <w:t xml:space="preserve"> the industry, the brutal financial and business impact brought down from the pandemic ha</w:t>
      </w:r>
      <w:r w:rsidR="00284531">
        <w:rPr>
          <w:rFonts w:ascii="Times New Roman" w:hAnsi="Times New Roman"/>
          <w:bCs/>
          <w:szCs w:val="24"/>
        </w:rPr>
        <w:t>d</w:t>
      </w:r>
      <w:r w:rsidR="00FC151F" w:rsidRPr="00DB01A7">
        <w:rPr>
          <w:rFonts w:ascii="Times New Roman" w:hAnsi="Times New Roman"/>
          <w:bCs/>
          <w:szCs w:val="24"/>
        </w:rPr>
        <w:t xml:space="preserve"> generated a </w:t>
      </w:r>
      <w:r w:rsidR="00DB01A7" w:rsidRPr="00DB01A7">
        <w:rPr>
          <w:rFonts w:ascii="Times New Roman" w:hAnsi="Times New Roman"/>
          <w:bCs/>
          <w:szCs w:val="24"/>
        </w:rPr>
        <w:t>stern economic loss</w:t>
      </w:r>
      <w:r w:rsidR="00FC151F" w:rsidRPr="00DB01A7">
        <w:rPr>
          <w:rFonts w:ascii="Times New Roman" w:hAnsi="Times New Roman"/>
          <w:bCs/>
          <w:szCs w:val="24"/>
        </w:rPr>
        <w:t xml:space="preserve"> not just to the tourism segment but also city economy as a whole, along with related service sectors.</w:t>
      </w:r>
      <w:r w:rsidR="00AB774C">
        <w:rPr>
          <w:rFonts w:ascii="Times New Roman" w:hAnsi="Times New Roman"/>
          <w:bCs/>
          <w:szCs w:val="24"/>
        </w:rPr>
        <w:t xml:space="preserve"> </w:t>
      </w:r>
    </w:p>
    <w:p w14:paraId="296310B6" w14:textId="5884EEFB" w:rsidR="00AB774C" w:rsidRDefault="00AB774C" w:rsidP="00EE34B2">
      <w:pPr>
        <w:spacing w:line="360" w:lineRule="auto"/>
        <w:jc w:val="both"/>
        <w:rPr>
          <w:rFonts w:ascii="Times New Roman" w:hAnsi="Times New Roman"/>
          <w:bCs/>
          <w:szCs w:val="24"/>
        </w:rPr>
      </w:pPr>
    </w:p>
    <w:p w14:paraId="7ED0FD5A" w14:textId="413D9863" w:rsidR="00AB774C" w:rsidRPr="00934EDF" w:rsidRDefault="00AB774C" w:rsidP="00EE34B2">
      <w:pPr>
        <w:spacing w:line="360" w:lineRule="auto"/>
        <w:jc w:val="both"/>
        <w:rPr>
          <w:rFonts w:ascii="Times New Roman" w:hAnsi="Times New Roman"/>
          <w:bCs/>
          <w:szCs w:val="24"/>
        </w:rPr>
      </w:pPr>
      <w:r>
        <w:rPr>
          <w:rFonts w:ascii="Times New Roman" w:hAnsi="Times New Roman"/>
          <w:bCs/>
          <w:szCs w:val="24"/>
        </w:rPr>
        <w:t xml:space="preserve">The severity </w:t>
      </w:r>
      <w:r w:rsidR="00251905">
        <w:rPr>
          <w:rFonts w:ascii="Times New Roman" w:hAnsi="Times New Roman"/>
          <w:bCs/>
          <w:szCs w:val="24"/>
        </w:rPr>
        <w:t xml:space="preserve">and slow recovery of </w:t>
      </w:r>
      <w:r>
        <w:rPr>
          <w:rFonts w:ascii="Times New Roman" w:hAnsi="Times New Roman"/>
          <w:bCs/>
          <w:szCs w:val="24"/>
        </w:rPr>
        <w:t xml:space="preserve">this epoch </w:t>
      </w:r>
      <w:r w:rsidR="00251905">
        <w:rPr>
          <w:rFonts w:ascii="Times New Roman" w:hAnsi="Times New Roman"/>
          <w:bCs/>
          <w:szCs w:val="24"/>
        </w:rPr>
        <w:t xml:space="preserve">pandemic </w:t>
      </w:r>
      <w:r w:rsidR="00284531">
        <w:rPr>
          <w:rFonts w:ascii="Times New Roman" w:hAnsi="Times New Roman"/>
          <w:bCs/>
          <w:szCs w:val="24"/>
        </w:rPr>
        <w:t>casted</w:t>
      </w:r>
      <w:r w:rsidR="00251905">
        <w:rPr>
          <w:rFonts w:ascii="Times New Roman" w:hAnsi="Times New Roman"/>
          <w:bCs/>
          <w:szCs w:val="24"/>
        </w:rPr>
        <w:t xml:space="preserve"> on Hong Kong tourism ha</w:t>
      </w:r>
      <w:r w:rsidR="00082AE0">
        <w:rPr>
          <w:rFonts w:ascii="Times New Roman" w:hAnsi="Times New Roman"/>
          <w:bCs/>
          <w:szCs w:val="24"/>
        </w:rPr>
        <w:t>d</w:t>
      </w:r>
      <w:r w:rsidR="00251905">
        <w:rPr>
          <w:rFonts w:ascii="Times New Roman" w:hAnsi="Times New Roman"/>
          <w:bCs/>
          <w:szCs w:val="24"/>
        </w:rPr>
        <w:t xml:space="preserve"> also been confirmed by the Legislative Council, wh</w:t>
      </w:r>
      <w:r w:rsidR="00D8095C">
        <w:rPr>
          <w:rFonts w:ascii="Times New Roman" w:hAnsi="Times New Roman"/>
          <w:bCs/>
          <w:szCs w:val="24"/>
        </w:rPr>
        <w:t>o</w:t>
      </w:r>
      <w:r w:rsidR="00251905">
        <w:rPr>
          <w:rFonts w:ascii="Times New Roman" w:hAnsi="Times New Roman"/>
          <w:bCs/>
          <w:szCs w:val="24"/>
        </w:rPr>
        <w:t xml:space="preserve"> stated a 95% plunge of business receipt index from the industry, with a less capability to rebound in comparison to 2003 SARS</w:t>
      </w:r>
      <w:r w:rsidR="00D8095C">
        <w:rPr>
          <w:rFonts w:ascii="Times New Roman" w:hAnsi="Times New Roman"/>
          <w:bCs/>
          <w:szCs w:val="24"/>
        </w:rPr>
        <w:t xml:space="preserve"> incident</w:t>
      </w:r>
      <w:r w:rsidR="00251905">
        <w:rPr>
          <w:rFonts w:ascii="Times New Roman" w:hAnsi="Times New Roman"/>
          <w:bCs/>
          <w:szCs w:val="24"/>
        </w:rPr>
        <w:t xml:space="preserve"> that similarly hit hard but observed an immediate </w:t>
      </w:r>
      <w:r w:rsidR="009D58B1">
        <w:rPr>
          <w:rFonts w:ascii="Times New Roman" w:hAnsi="Times New Roman"/>
          <w:bCs/>
          <w:szCs w:val="24"/>
        </w:rPr>
        <w:t xml:space="preserve">U-turn in the subsequent years (Research Office, 2020). </w:t>
      </w:r>
      <w:r w:rsidR="00251905">
        <w:rPr>
          <w:rFonts w:ascii="Times New Roman" w:hAnsi="Times New Roman"/>
          <w:bCs/>
          <w:szCs w:val="24"/>
        </w:rPr>
        <w:t xml:space="preserve"> </w:t>
      </w:r>
    </w:p>
    <w:p w14:paraId="689F92CD" w14:textId="4CCFBBB5" w:rsidR="00AB774C" w:rsidRPr="00934EDF" w:rsidRDefault="00AB774C" w:rsidP="00EE34B2">
      <w:pPr>
        <w:spacing w:line="360" w:lineRule="auto"/>
        <w:jc w:val="both"/>
        <w:rPr>
          <w:rFonts w:ascii="Times New Roman" w:hAnsi="Times New Roman"/>
          <w:bCs/>
          <w:szCs w:val="24"/>
        </w:rPr>
      </w:pPr>
    </w:p>
    <w:p w14:paraId="321B3486" w14:textId="59588968" w:rsidR="00041CED" w:rsidRDefault="00041CED" w:rsidP="00EE34B2">
      <w:pPr>
        <w:spacing w:line="360" w:lineRule="auto"/>
        <w:jc w:val="both"/>
        <w:rPr>
          <w:rFonts w:ascii="Times New Roman" w:hAnsi="Times New Roman"/>
          <w:bCs/>
          <w:szCs w:val="24"/>
        </w:rPr>
      </w:pPr>
      <w:r w:rsidRPr="00041CED">
        <w:rPr>
          <w:rFonts w:ascii="Times New Roman" w:hAnsi="Times New Roman"/>
          <w:bCs/>
          <w:szCs w:val="24"/>
        </w:rPr>
        <w:t>EGL Tours is</w:t>
      </w:r>
      <w:r w:rsidR="00D8095C">
        <w:rPr>
          <w:rFonts w:ascii="Times New Roman" w:hAnsi="Times New Roman"/>
          <w:bCs/>
          <w:szCs w:val="24"/>
        </w:rPr>
        <w:t xml:space="preserve"> the</w:t>
      </w:r>
      <w:r w:rsidRPr="00041CED">
        <w:rPr>
          <w:rFonts w:ascii="Times New Roman" w:hAnsi="Times New Roman"/>
          <w:bCs/>
          <w:szCs w:val="24"/>
        </w:rPr>
        <w:t xml:space="preserve"> third largest travel agenc</w:t>
      </w:r>
      <w:r w:rsidR="00D8095C">
        <w:rPr>
          <w:rFonts w:ascii="Times New Roman" w:hAnsi="Times New Roman"/>
          <w:bCs/>
          <w:szCs w:val="24"/>
        </w:rPr>
        <w:t xml:space="preserve">y in Hong Kong </w:t>
      </w:r>
      <w:r w:rsidRPr="00041CED">
        <w:rPr>
          <w:rFonts w:ascii="Times New Roman" w:hAnsi="Times New Roman"/>
          <w:bCs/>
          <w:szCs w:val="24"/>
        </w:rPr>
        <w:t xml:space="preserve">with an impeccable reputation, especially for its specialty in packaged and individual </w:t>
      </w:r>
      <w:r w:rsidR="00D8095C">
        <w:rPr>
          <w:rFonts w:ascii="Times New Roman" w:hAnsi="Times New Roman"/>
          <w:bCs/>
          <w:szCs w:val="24"/>
        </w:rPr>
        <w:t xml:space="preserve">Japan </w:t>
      </w:r>
      <w:r w:rsidRPr="00041CED">
        <w:rPr>
          <w:rFonts w:ascii="Times New Roman" w:hAnsi="Times New Roman"/>
          <w:bCs/>
          <w:szCs w:val="24"/>
        </w:rPr>
        <w:t xml:space="preserve">tour products. </w:t>
      </w:r>
      <w:r w:rsidR="00B64B9A" w:rsidRPr="00041CED">
        <w:rPr>
          <w:rFonts w:ascii="Times New Roman" w:hAnsi="Times New Roman"/>
          <w:bCs/>
          <w:szCs w:val="24"/>
        </w:rPr>
        <w:t xml:space="preserve">According to EGL </w:t>
      </w:r>
      <w:r w:rsidR="00B64B9A" w:rsidRPr="00041CED">
        <w:rPr>
          <w:rFonts w:ascii="Times New Roman" w:hAnsi="Times New Roman"/>
          <w:bCs/>
          <w:szCs w:val="24"/>
        </w:rPr>
        <w:lastRenderedPageBreak/>
        <w:t xml:space="preserve">Tours Interim Report (2021), </w:t>
      </w:r>
      <w:r w:rsidR="00934EDF" w:rsidRPr="00041CED">
        <w:rPr>
          <w:rFonts w:ascii="Times New Roman" w:hAnsi="Times New Roman"/>
          <w:bCs/>
          <w:szCs w:val="24"/>
        </w:rPr>
        <w:t xml:space="preserve">most of its businesses had generated </w:t>
      </w:r>
      <w:r w:rsidR="002F236C">
        <w:rPr>
          <w:rFonts w:ascii="Times New Roman" w:hAnsi="Times New Roman"/>
          <w:bCs/>
          <w:szCs w:val="24"/>
        </w:rPr>
        <w:t>zero</w:t>
      </w:r>
      <w:r w:rsidR="00934EDF" w:rsidRPr="00041CED">
        <w:rPr>
          <w:rFonts w:ascii="Times New Roman" w:hAnsi="Times New Roman"/>
          <w:bCs/>
          <w:szCs w:val="24"/>
        </w:rPr>
        <w:t xml:space="preserve"> </w:t>
      </w:r>
      <w:r w:rsidR="00934EDF" w:rsidRPr="00934EDF">
        <w:rPr>
          <w:rFonts w:ascii="Times New Roman" w:hAnsi="Times New Roman"/>
          <w:bCs/>
          <w:szCs w:val="24"/>
        </w:rPr>
        <w:t xml:space="preserve">revenue since mid-March 2020. At the end </w:t>
      </w:r>
      <w:r w:rsidR="002F424D">
        <w:rPr>
          <w:rFonts w:ascii="Times New Roman" w:hAnsi="Times New Roman"/>
          <w:bCs/>
          <w:szCs w:val="24"/>
        </w:rPr>
        <w:t>2020</w:t>
      </w:r>
      <w:r w:rsidR="002F236C">
        <w:rPr>
          <w:rFonts w:ascii="Times New Roman" w:hAnsi="Times New Roman"/>
          <w:bCs/>
          <w:szCs w:val="24"/>
        </w:rPr>
        <w:t xml:space="preserve"> as stated by Annual Report (2020)</w:t>
      </w:r>
      <w:r w:rsidR="00F53194" w:rsidRPr="00934EDF">
        <w:rPr>
          <w:rFonts w:ascii="Times New Roman" w:hAnsi="Times New Roman"/>
          <w:bCs/>
          <w:szCs w:val="24"/>
        </w:rPr>
        <w:t xml:space="preserve">, revenue </w:t>
      </w:r>
      <w:r w:rsidR="00934EDF" w:rsidRPr="00934EDF">
        <w:rPr>
          <w:rFonts w:ascii="Times New Roman" w:hAnsi="Times New Roman"/>
          <w:bCs/>
          <w:szCs w:val="24"/>
        </w:rPr>
        <w:t>ha</w:t>
      </w:r>
      <w:r w:rsidR="002F424D">
        <w:rPr>
          <w:rFonts w:ascii="Times New Roman" w:hAnsi="Times New Roman"/>
          <w:bCs/>
          <w:szCs w:val="24"/>
        </w:rPr>
        <w:t>d</w:t>
      </w:r>
      <w:r w:rsidR="00F53194" w:rsidRPr="00934EDF">
        <w:rPr>
          <w:rFonts w:ascii="Times New Roman" w:hAnsi="Times New Roman"/>
          <w:bCs/>
          <w:szCs w:val="24"/>
        </w:rPr>
        <w:t xml:space="preserve"> decrease</w:t>
      </w:r>
      <w:r w:rsidR="00934EDF" w:rsidRPr="00934EDF">
        <w:rPr>
          <w:rFonts w:ascii="Times New Roman" w:hAnsi="Times New Roman"/>
          <w:bCs/>
          <w:szCs w:val="24"/>
        </w:rPr>
        <w:t>d by</w:t>
      </w:r>
      <w:r w:rsidR="00F53194" w:rsidRPr="00934EDF">
        <w:rPr>
          <w:rFonts w:ascii="Times New Roman" w:hAnsi="Times New Roman"/>
          <w:bCs/>
          <w:szCs w:val="24"/>
        </w:rPr>
        <w:t xml:space="preserve"> 85.5%.</w:t>
      </w:r>
      <w:r w:rsidR="00934EDF" w:rsidRPr="00934EDF">
        <w:rPr>
          <w:rFonts w:ascii="Times New Roman" w:hAnsi="Times New Roman"/>
          <w:bCs/>
          <w:szCs w:val="24"/>
        </w:rPr>
        <w:t xml:space="preserve"> that represent</w:t>
      </w:r>
      <w:r w:rsidR="002F424D">
        <w:rPr>
          <w:rFonts w:ascii="Times New Roman" w:hAnsi="Times New Roman"/>
          <w:bCs/>
          <w:szCs w:val="24"/>
        </w:rPr>
        <w:t>ed</w:t>
      </w:r>
      <w:r w:rsidR="00934EDF" w:rsidRPr="00934EDF">
        <w:rPr>
          <w:rFonts w:ascii="Times New Roman" w:hAnsi="Times New Roman"/>
          <w:bCs/>
          <w:szCs w:val="24"/>
        </w:rPr>
        <w:t xml:space="preserve"> a g</w:t>
      </w:r>
      <w:r w:rsidR="00F53194" w:rsidRPr="00934EDF">
        <w:rPr>
          <w:rFonts w:ascii="Times New Roman" w:hAnsi="Times New Roman"/>
          <w:bCs/>
          <w:szCs w:val="24"/>
        </w:rPr>
        <w:t xml:space="preserve">ross profit and </w:t>
      </w:r>
      <w:r w:rsidR="002F424D">
        <w:rPr>
          <w:rFonts w:ascii="Times New Roman" w:hAnsi="Times New Roman"/>
          <w:bCs/>
          <w:szCs w:val="24"/>
        </w:rPr>
        <w:t xml:space="preserve">a </w:t>
      </w:r>
      <w:r w:rsidR="00F53194" w:rsidRPr="00934EDF">
        <w:rPr>
          <w:rFonts w:ascii="Times New Roman" w:hAnsi="Times New Roman"/>
          <w:bCs/>
          <w:szCs w:val="24"/>
        </w:rPr>
        <w:t>gross profit margin</w:t>
      </w:r>
      <w:r w:rsidR="00934EDF" w:rsidRPr="00934EDF">
        <w:rPr>
          <w:rFonts w:ascii="Times New Roman" w:hAnsi="Times New Roman"/>
          <w:bCs/>
          <w:szCs w:val="24"/>
        </w:rPr>
        <w:t xml:space="preserve"> drop</w:t>
      </w:r>
      <w:r w:rsidR="00F53194" w:rsidRPr="00934EDF">
        <w:rPr>
          <w:rFonts w:ascii="Times New Roman" w:hAnsi="Times New Roman"/>
          <w:bCs/>
          <w:szCs w:val="24"/>
        </w:rPr>
        <w:t xml:space="preserve"> by 90.3% and 6</w:t>
      </w:r>
      <w:r w:rsidR="00934EDF" w:rsidRPr="00934EDF">
        <w:rPr>
          <w:rFonts w:ascii="Times New Roman" w:hAnsi="Times New Roman"/>
          <w:bCs/>
          <w:szCs w:val="24"/>
        </w:rPr>
        <w:t xml:space="preserve">% </w:t>
      </w:r>
      <w:r w:rsidR="002F424D">
        <w:rPr>
          <w:rFonts w:ascii="Times New Roman" w:hAnsi="Times New Roman"/>
          <w:bCs/>
          <w:szCs w:val="24"/>
        </w:rPr>
        <w:t>separately</w:t>
      </w:r>
      <w:r w:rsidR="00934EDF" w:rsidRPr="00934EDF">
        <w:rPr>
          <w:rFonts w:ascii="Times New Roman" w:hAnsi="Times New Roman"/>
          <w:bCs/>
          <w:szCs w:val="24"/>
        </w:rPr>
        <w:t xml:space="preserve"> comparing to 2019, plus a loss to owner registered at HKD 108.8 million when HKD 14 million profit was still attributable in 2019 – </w:t>
      </w:r>
      <w:r w:rsidR="002F424D">
        <w:rPr>
          <w:rFonts w:ascii="Times New Roman" w:hAnsi="Times New Roman"/>
          <w:bCs/>
          <w:szCs w:val="24"/>
        </w:rPr>
        <w:t xml:space="preserve">but </w:t>
      </w:r>
      <w:r w:rsidR="00934EDF" w:rsidRPr="00934EDF">
        <w:rPr>
          <w:rFonts w:ascii="Times New Roman" w:hAnsi="Times New Roman"/>
          <w:bCs/>
          <w:szCs w:val="24"/>
        </w:rPr>
        <w:t xml:space="preserve">still a significant slide </w:t>
      </w:r>
      <w:r w:rsidR="002F424D">
        <w:rPr>
          <w:rFonts w:ascii="Times New Roman" w:hAnsi="Times New Roman"/>
          <w:bCs/>
          <w:szCs w:val="24"/>
        </w:rPr>
        <w:t xml:space="preserve">compared to </w:t>
      </w:r>
      <w:r w:rsidR="00934EDF" w:rsidRPr="00934EDF">
        <w:rPr>
          <w:rFonts w:ascii="Times New Roman" w:hAnsi="Times New Roman"/>
          <w:bCs/>
          <w:szCs w:val="24"/>
        </w:rPr>
        <w:t>2018.</w:t>
      </w:r>
    </w:p>
    <w:p w14:paraId="0E51165A" w14:textId="77777777" w:rsidR="00041CED" w:rsidRDefault="00041CED" w:rsidP="00EE34B2">
      <w:pPr>
        <w:spacing w:line="360" w:lineRule="auto"/>
        <w:jc w:val="both"/>
        <w:rPr>
          <w:rFonts w:ascii="Times New Roman" w:hAnsi="Times New Roman"/>
          <w:bCs/>
          <w:szCs w:val="24"/>
        </w:rPr>
      </w:pPr>
    </w:p>
    <w:p w14:paraId="006AF418" w14:textId="1E743D8A" w:rsidR="002C0596" w:rsidRPr="00041CED" w:rsidRDefault="002C0596" w:rsidP="00EE34B2">
      <w:pPr>
        <w:spacing w:line="360" w:lineRule="auto"/>
        <w:jc w:val="both"/>
        <w:rPr>
          <w:rFonts w:ascii="Times New Roman" w:hAnsi="Times New Roman"/>
          <w:bCs/>
          <w:szCs w:val="24"/>
        </w:rPr>
      </w:pPr>
      <w:r w:rsidRPr="00041CED">
        <w:rPr>
          <w:rFonts w:ascii="Times New Roman" w:hAnsi="Times New Roman"/>
          <w:szCs w:val="24"/>
        </w:rPr>
        <w:t xml:space="preserve">Volatility is the nature </w:t>
      </w:r>
      <w:r w:rsidR="00041CED" w:rsidRPr="00041CED">
        <w:rPr>
          <w:rFonts w:ascii="Times New Roman" w:hAnsi="Times New Roman"/>
          <w:szCs w:val="24"/>
        </w:rPr>
        <w:t>in the current</w:t>
      </w:r>
      <w:r w:rsidRPr="00041CED">
        <w:rPr>
          <w:rFonts w:ascii="Times New Roman" w:hAnsi="Times New Roman"/>
          <w:szCs w:val="24"/>
        </w:rPr>
        <w:t xml:space="preserve"> business world. No one </w:t>
      </w:r>
      <w:r w:rsidR="00041CED" w:rsidRPr="00041CED">
        <w:rPr>
          <w:rFonts w:ascii="Times New Roman" w:hAnsi="Times New Roman"/>
          <w:szCs w:val="24"/>
        </w:rPr>
        <w:t>was able to</w:t>
      </w:r>
      <w:r w:rsidRPr="00041CED">
        <w:rPr>
          <w:rFonts w:ascii="Times New Roman" w:hAnsi="Times New Roman"/>
          <w:szCs w:val="24"/>
        </w:rPr>
        <w:t xml:space="preserve"> predict the pandemic in late 2019, consequently the stormy economic distress globally.</w:t>
      </w:r>
      <w:r w:rsidR="003E1844">
        <w:rPr>
          <w:rFonts w:ascii="Times New Roman" w:hAnsi="Times New Roman"/>
          <w:szCs w:val="24"/>
        </w:rPr>
        <w:t xml:space="preserve"> The</w:t>
      </w:r>
      <w:r w:rsidRPr="00041CED">
        <w:rPr>
          <w:rFonts w:ascii="Times New Roman" w:hAnsi="Times New Roman"/>
          <w:szCs w:val="24"/>
        </w:rPr>
        <w:t xml:space="preserve"> </w:t>
      </w:r>
      <w:r w:rsidR="003E1844">
        <w:rPr>
          <w:rFonts w:ascii="Times New Roman" w:hAnsi="Times New Roman"/>
          <w:szCs w:val="24"/>
        </w:rPr>
        <w:t>2019</w:t>
      </w:r>
      <w:r w:rsidR="001465C8">
        <w:rPr>
          <w:rFonts w:ascii="Times New Roman" w:hAnsi="Times New Roman"/>
          <w:szCs w:val="24"/>
        </w:rPr>
        <w:t xml:space="preserve"> social instability had also interposed additional negative economic impact on tourism. </w:t>
      </w:r>
      <w:r w:rsidRPr="00041CED">
        <w:rPr>
          <w:rFonts w:ascii="Times New Roman" w:hAnsi="Times New Roman"/>
          <w:szCs w:val="24"/>
        </w:rPr>
        <w:t xml:space="preserve">A sustainable business needs courage and willingness to </w:t>
      </w:r>
      <w:r w:rsidR="00041CED" w:rsidRPr="00041CED">
        <w:rPr>
          <w:rFonts w:ascii="Times New Roman" w:hAnsi="Times New Roman"/>
          <w:szCs w:val="24"/>
        </w:rPr>
        <w:t xml:space="preserve">face the economic chaos, </w:t>
      </w:r>
      <w:r w:rsidRPr="00041CED">
        <w:rPr>
          <w:rFonts w:ascii="Times New Roman" w:hAnsi="Times New Roman"/>
          <w:szCs w:val="24"/>
        </w:rPr>
        <w:t xml:space="preserve">revise its mission-critical strategies proactively during the turmoil; </w:t>
      </w:r>
      <w:r w:rsidR="00041CED" w:rsidRPr="00041CED">
        <w:rPr>
          <w:rFonts w:ascii="Times New Roman" w:hAnsi="Times New Roman"/>
          <w:szCs w:val="24"/>
        </w:rPr>
        <w:t>thus,</w:t>
      </w:r>
      <w:r w:rsidRPr="00041CED">
        <w:rPr>
          <w:rFonts w:ascii="Times New Roman" w:hAnsi="Times New Roman"/>
          <w:szCs w:val="24"/>
        </w:rPr>
        <w:t xml:space="preserve"> to salvage its competitive advantage and further above average profits. This is exactly why the </w:t>
      </w:r>
      <w:r w:rsidR="00041CED" w:rsidRPr="00041CED">
        <w:rPr>
          <w:rFonts w:ascii="Times New Roman" w:hAnsi="Times New Roman"/>
          <w:szCs w:val="24"/>
        </w:rPr>
        <w:t>report</w:t>
      </w:r>
      <w:r w:rsidRPr="00041CED">
        <w:rPr>
          <w:rFonts w:ascii="Times New Roman" w:hAnsi="Times New Roman"/>
          <w:szCs w:val="24"/>
        </w:rPr>
        <w:t xml:space="preserve"> would like to go into great lengths and identify where emerging strategies could help </w:t>
      </w:r>
      <w:r w:rsidR="00041CED" w:rsidRPr="00041CED">
        <w:rPr>
          <w:rFonts w:ascii="Times New Roman" w:hAnsi="Times New Roman"/>
          <w:szCs w:val="24"/>
        </w:rPr>
        <w:t>EGL Tours</w:t>
      </w:r>
      <w:r w:rsidRPr="00041CED">
        <w:rPr>
          <w:rFonts w:ascii="Times New Roman" w:hAnsi="Times New Roman"/>
          <w:szCs w:val="24"/>
        </w:rPr>
        <w:t xml:space="preserve"> management team </w:t>
      </w:r>
      <w:r w:rsidR="00041CED" w:rsidRPr="00041CED">
        <w:rPr>
          <w:rFonts w:ascii="Times New Roman" w:hAnsi="Times New Roman"/>
          <w:szCs w:val="24"/>
        </w:rPr>
        <w:t xml:space="preserve">to sustain and </w:t>
      </w:r>
      <w:r w:rsidRPr="00041CED">
        <w:rPr>
          <w:rFonts w:ascii="Times New Roman" w:hAnsi="Times New Roman"/>
          <w:szCs w:val="24"/>
        </w:rPr>
        <w:t xml:space="preserve">achieve competitiveness again. </w:t>
      </w:r>
    </w:p>
    <w:p w14:paraId="4A7FA85A" w14:textId="77777777" w:rsidR="00FB2111" w:rsidRPr="002C0596" w:rsidRDefault="00FB2111" w:rsidP="002C0596">
      <w:pPr>
        <w:adjustRightInd w:val="0"/>
        <w:snapToGrid w:val="0"/>
        <w:spacing w:line="360" w:lineRule="auto"/>
        <w:jc w:val="both"/>
        <w:rPr>
          <w:rFonts w:ascii="Times New Roman" w:hAnsi="Times New Roman"/>
          <w:b/>
          <w:bCs/>
          <w:szCs w:val="24"/>
        </w:rPr>
      </w:pPr>
    </w:p>
    <w:p w14:paraId="1E6A5AA4" w14:textId="3EB548AF" w:rsidR="004238D8" w:rsidRPr="002C0596" w:rsidRDefault="00634788" w:rsidP="002C0596">
      <w:pPr>
        <w:adjustRightInd w:val="0"/>
        <w:snapToGrid w:val="0"/>
        <w:spacing w:line="360" w:lineRule="auto"/>
        <w:jc w:val="both"/>
        <w:rPr>
          <w:rFonts w:ascii="Times New Roman" w:hAnsi="Times New Roman"/>
          <w:b/>
          <w:bCs/>
          <w:szCs w:val="24"/>
        </w:rPr>
      </w:pPr>
      <w:r w:rsidRPr="002C0596">
        <w:rPr>
          <w:rFonts w:ascii="Times New Roman" w:hAnsi="Times New Roman"/>
          <w:b/>
          <w:bCs/>
          <w:szCs w:val="24"/>
        </w:rPr>
        <w:t>1.2</w:t>
      </w:r>
      <w:r w:rsidR="00C55EB8" w:rsidRPr="002C0596">
        <w:rPr>
          <w:rFonts w:ascii="Times New Roman" w:hAnsi="Times New Roman"/>
          <w:b/>
          <w:bCs/>
          <w:szCs w:val="24"/>
        </w:rPr>
        <w:tab/>
      </w:r>
      <w:r w:rsidRPr="002C0596">
        <w:rPr>
          <w:rFonts w:ascii="Times New Roman" w:hAnsi="Times New Roman"/>
          <w:b/>
          <w:bCs/>
          <w:szCs w:val="24"/>
        </w:rPr>
        <w:t xml:space="preserve">Research </w:t>
      </w:r>
      <w:r w:rsidR="00FA505C" w:rsidRPr="002C0596">
        <w:rPr>
          <w:rFonts w:ascii="Times New Roman" w:hAnsi="Times New Roman"/>
          <w:b/>
          <w:bCs/>
          <w:szCs w:val="24"/>
        </w:rPr>
        <w:t>F</w:t>
      </w:r>
      <w:r w:rsidRPr="002C0596">
        <w:rPr>
          <w:rFonts w:ascii="Times New Roman" w:hAnsi="Times New Roman"/>
          <w:b/>
          <w:bCs/>
          <w:szCs w:val="24"/>
        </w:rPr>
        <w:t>ramework</w:t>
      </w:r>
    </w:p>
    <w:p w14:paraId="12584C08" w14:textId="4939ECF8" w:rsidR="002C0596" w:rsidRPr="0094290F" w:rsidRDefault="00F644B8" w:rsidP="009B007E">
      <w:pPr>
        <w:adjustRightInd w:val="0"/>
        <w:snapToGrid w:val="0"/>
        <w:spacing w:line="360" w:lineRule="auto"/>
        <w:jc w:val="both"/>
        <w:rPr>
          <w:rFonts w:ascii="Times New Roman" w:hAnsi="Times New Roman"/>
        </w:rPr>
      </w:pPr>
      <w:r w:rsidRPr="00F644B8">
        <w:rPr>
          <w:rFonts w:ascii="Times New Roman" w:hAnsi="Times New Roman"/>
          <w:bCs/>
          <w:szCs w:val="24"/>
        </w:rPr>
        <w:t>For the purpose of assisting EGL Tours in accomplishing survivability and above average profit through and</w:t>
      </w:r>
      <w:r>
        <w:rPr>
          <w:rFonts w:ascii="Times New Roman" w:hAnsi="Times New Roman"/>
          <w:bCs/>
          <w:szCs w:val="24"/>
        </w:rPr>
        <w:t xml:space="preserve"> after the pandemic, </w:t>
      </w:r>
      <w:r w:rsidR="009B007E" w:rsidRPr="009B007E">
        <w:rPr>
          <w:rFonts w:ascii="Times New Roman" w:hAnsi="Times New Roman"/>
          <w:bCs/>
          <w:szCs w:val="24"/>
        </w:rPr>
        <w:t>h</w:t>
      </w:r>
      <w:r w:rsidR="002C0596" w:rsidRPr="009B007E">
        <w:rPr>
          <w:rFonts w:ascii="Times New Roman" w:hAnsi="Times New Roman"/>
        </w:rPr>
        <w:t xml:space="preserve">ere a question of </w:t>
      </w:r>
      <w:r w:rsidR="009B007E" w:rsidRPr="0094290F">
        <w:rPr>
          <w:rFonts w:ascii="Times New Roman" w:hAnsi="Times New Roman"/>
        </w:rPr>
        <w:t xml:space="preserve">how EGL Tours could further improve its emergent supply and demand strategies among market contenders in the current looming economic environment, with a sound business contingent plan to sustain and further compete </w:t>
      </w:r>
      <w:r w:rsidR="002C0596" w:rsidRPr="0094290F">
        <w:rPr>
          <w:rFonts w:ascii="Times New Roman" w:hAnsi="Times New Roman"/>
        </w:rPr>
        <w:t xml:space="preserve">will stream through the whole article. </w:t>
      </w:r>
    </w:p>
    <w:p w14:paraId="4E44CA92" w14:textId="77777777" w:rsidR="009B007E" w:rsidRDefault="009B007E" w:rsidP="00EE34B2">
      <w:pPr>
        <w:spacing w:line="360" w:lineRule="auto"/>
        <w:jc w:val="both"/>
        <w:rPr>
          <w:rFonts w:ascii="Times New Roman" w:hAnsi="Times New Roman"/>
          <w:color w:val="9BBB59" w:themeColor="accent3"/>
          <w:szCs w:val="24"/>
        </w:rPr>
      </w:pPr>
    </w:p>
    <w:p w14:paraId="3D6AB176" w14:textId="24B4C8D7" w:rsidR="002C0596" w:rsidRPr="0094290F" w:rsidRDefault="002C0596" w:rsidP="00EE34B2">
      <w:pPr>
        <w:spacing w:line="360" w:lineRule="auto"/>
        <w:jc w:val="both"/>
        <w:rPr>
          <w:rFonts w:ascii="Times New Roman" w:hAnsi="Times New Roman"/>
          <w:szCs w:val="24"/>
        </w:rPr>
      </w:pPr>
      <w:r w:rsidRPr="004B72CA">
        <w:rPr>
          <w:rFonts w:ascii="Times New Roman" w:hAnsi="Times New Roman"/>
          <w:szCs w:val="24"/>
        </w:rPr>
        <w:t xml:space="preserve">This study uses </w:t>
      </w:r>
      <w:r w:rsidR="009B007E" w:rsidRPr="004B72CA">
        <w:rPr>
          <w:rFonts w:ascii="Times New Roman" w:hAnsi="Times New Roman"/>
          <w:szCs w:val="24"/>
        </w:rPr>
        <w:t xml:space="preserve">EGL Tours </w:t>
      </w:r>
      <w:r w:rsidRPr="004B72CA">
        <w:rPr>
          <w:rFonts w:ascii="Times New Roman" w:hAnsi="Times New Roman"/>
          <w:szCs w:val="24"/>
        </w:rPr>
        <w:t xml:space="preserve">as a focus to review </w:t>
      </w:r>
      <w:r w:rsidR="009B007E" w:rsidRPr="004B72CA">
        <w:rPr>
          <w:rFonts w:ascii="Times New Roman" w:hAnsi="Times New Roman"/>
          <w:szCs w:val="24"/>
        </w:rPr>
        <w:t>commercial and governmental data, as well as various literatures, accessible publicly</w:t>
      </w:r>
      <w:r w:rsidRPr="004B72CA">
        <w:rPr>
          <w:rFonts w:ascii="Times New Roman" w:hAnsi="Times New Roman"/>
          <w:szCs w:val="24"/>
        </w:rPr>
        <w:t xml:space="preserve">, where </w:t>
      </w:r>
      <w:r w:rsidR="009B007E" w:rsidRPr="004B72CA">
        <w:rPr>
          <w:rFonts w:ascii="Times New Roman" w:hAnsi="Times New Roman"/>
          <w:szCs w:val="24"/>
        </w:rPr>
        <w:t>a series of economic tools</w:t>
      </w:r>
      <w:r w:rsidRPr="004B72CA">
        <w:rPr>
          <w:rFonts w:ascii="Times New Roman" w:hAnsi="Times New Roman"/>
          <w:szCs w:val="24"/>
        </w:rPr>
        <w:t xml:space="preserve"> could be </w:t>
      </w:r>
      <w:r w:rsidR="009B007E" w:rsidRPr="004B72CA">
        <w:rPr>
          <w:rFonts w:ascii="Times New Roman" w:hAnsi="Times New Roman"/>
          <w:szCs w:val="24"/>
        </w:rPr>
        <w:t xml:space="preserve">applied and </w:t>
      </w:r>
      <w:r w:rsidRPr="004B72CA">
        <w:rPr>
          <w:rFonts w:ascii="Times New Roman" w:hAnsi="Times New Roman"/>
          <w:szCs w:val="24"/>
        </w:rPr>
        <w:t xml:space="preserve">utilized to evaluate and analyze its </w:t>
      </w:r>
      <w:r w:rsidR="004B72CA" w:rsidRPr="004B72CA">
        <w:rPr>
          <w:rFonts w:ascii="Times New Roman" w:hAnsi="Times New Roman"/>
          <w:szCs w:val="24"/>
        </w:rPr>
        <w:t>current business</w:t>
      </w:r>
      <w:r w:rsidRPr="004B72CA">
        <w:rPr>
          <w:rFonts w:ascii="Times New Roman" w:hAnsi="Times New Roman"/>
          <w:szCs w:val="24"/>
        </w:rPr>
        <w:t xml:space="preserve"> </w:t>
      </w:r>
      <w:r w:rsidR="004B72CA" w:rsidRPr="004B72CA">
        <w:rPr>
          <w:rFonts w:ascii="Times New Roman" w:hAnsi="Times New Roman"/>
          <w:szCs w:val="24"/>
        </w:rPr>
        <w:t>challenges</w:t>
      </w:r>
      <w:r w:rsidRPr="004B72CA">
        <w:rPr>
          <w:rFonts w:ascii="Times New Roman" w:hAnsi="Times New Roman"/>
          <w:szCs w:val="24"/>
        </w:rPr>
        <w:t xml:space="preserve">. A list of objectives to be achieved at </w:t>
      </w:r>
      <w:r w:rsidRPr="0094290F">
        <w:rPr>
          <w:rFonts w:ascii="Times New Roman" w:hAnsi="Times New Roman"/>
          <w:szCs w:val="24"/>
        </w:rPr>
        <w:t xml:space="preserve">the end is presented here to guide the discussion </w:t>
      </w:r>
      <w:r w:rsidR="004B72CA" w:rsidRPr="0094290F">
        <w:rPr>
          <w:rFonts w:ascii="Times New Roman" w:hAnsi="Times New Roman"/>
          <w:szCs w:val="24"/>
        </w:rPr>
        <w:t>vibe</w:t>
      </w:r>
      <w:r w:rsidRPr="0094290F">
        <w:rPr>
          <w:rFonts w:ascii="Times New Roman" w:hAnsi="Times New Roman"/>
          <w:szCs w:val="24"/>
        </w:rPr>
        <w:t>.</w:t>
      </w:r>
    </w:p>
    <w:p w14:paraId="4126CCCA" w14:textId="23560B87" w:rsidR="002C0596" w:rsidRPr="0094290F" w:rsidRDefault="002C0596" w:rsidP="00EE34B2">
      <w:pPr>
        <w:pStyle w:val="ListParagraph"/>
        <w:widowControl/>
        <w:numPr>
          <w:ilvl w:val="0"/>
          <w:numId w:val="3"/>
        </w:numPr>
        <w:spacing w:line="360" w:lineRule="auto"/>
        <w:ind w:leftChars="0"/>
        <w:contextualSpacing/>
        <w:jc w:val="both"/>
        <w:rPr>
          <w:rFonts w:ascii="Times New Roman" w:hAnsi="Times New Roman"/>
          <w:szCs w:val="24"/>
        </w:rPr>
      </w:pPr>
      <w:r w:rsidRPr="0094290F">
        <w:rPr>
          <w:rFonts w:ascii="Times New Roman" w:hAnsi="Times New Roman"/>
          <w:szCs w:val="24"/>
        </w:rPr>
        <w:t xml:space="preserve">To </w:t>
      </w:r>
      <w:r w:rsidR="00490BD0" w:rsidRPr="0094290F">
        <w:rPr>
          <w:rFonts w:ascii="Times New Roman" w:hAnsi="Times New Roman"/>
          <w:szCs w:val="24"/>
        </w:rPr>
        <w:t xml:space="preserve">evaluate existing </w:t>
      </w:r>
      <w:r w:rsidR="006B5241" w:rsidRPr="0094290F">
        <w:rPr>
          <w:rFonts w:ascii="Times New Roman" w:hAnsi="Times New Roman"/>
          <w:szCs w:val="24"/>
        </w:rPr>
        <w:t>cost and revenue structure</w:t>
      </w:r>
      <w:r w:rsidR="00490BD0" w:rsidRPr="0094290F">
        <w:rPr>
          <w:rFonts w:ascii="Times New Roman" w:hAnsi="Times New Roman"/>
          <w:szCs w:val="24"/>
        </w:rPr>
        <w:t xml:space="preserve"> performance and identify</w:t>
      </w:r>
      <w:r w:rsidR="006B5241" w:rsidRPr="0094290F">
        <w:rPr>
          <w:rFonts w:ascii="Times New Roman" w:hAnsi="Times New Roman"/>
          <w:szCs w:val="24"/>
        </w:rPr>
        <w:t xml:space="preserve"> deficiencies </w:t>
      </w:r>
    </w:p>
    <w:p w14:paraId="088B41D2" w14:textId="54C1F956" w:rsidR="002C0596" w:rsidRPr="0094290F" w:rsidRDefault="002C0596" w:rsidP="00EE34B2">
      <w:pPr>
        <w:pStyle w:val="ListParagraph"/>
        <w:widowControl/>
        <w:numPr>
          <w:ilvl w:val="0"/>
          <w:numId w:val="3"/>
        </w:numPr>
        <w:spacing w:line="360" w:lineRule="auto"/>
        <w:ind w:leftChars="0"/>
        <w:contextualSpacing/>
        <w:jc w:val="both"/>
        <w:rPr>
          <w:rFonts w:ascii="Times New Roman" w:hAnsi="Times New Roman"/>
          <w:szCs w:val="24"/>
        </w:rPr>
      </w:pPr>
      <w:r w:rsidRPr="0094290F">
        <w:rPr>
          <w:rFonts w:ascii="Times New Roman" w:hAnsi="Times New Roman"/>
          <w:szCs w:val="24"/>
        </w:rPr>
        <w:lastRenderedPageBreak/>
        <w:t xml:space="preserve">To gauge </w:t>
      </w:r>
      <w:r w:rsidR="00490BD0" w:rsidRPr="0094290F">
        <w:rPr>
          <w:rFonts w:ascii="Times New Roman" w:hAnsi="Times New Roman"/>
          <w:szCs w:val="24"/>
        </w:rPr>
        <w:t>external and internal operational environments along with profit</w:t>
      </w:r>
      <w:r w:rsidRPr="0094290F">
        <w:rPr>
          <w:rFonts w:ascii="Times New Roman" w:hAnsi="Times New Roman"/>
          <w:szCs w:val="24"/>
        </w:rPr>
        <w:t xml:space="preserve"> competence</w:t>
      </w:r>
      <w:r w:rsidR="00490BD0" w:rsidRPr="0094290F">
        <w:rPr>
          <w:rFonts w:ascii="Times New Roman" w:hAnsi="Times New Roman"/>
          <w:szCs w:val="24"/>
        </w:rPr>
        <w:t xml:space="preserve"> and impact</w:t>
      </w:r>
    </w:p>
    <w:p w14:paraId="6168BFFF" w14:textId="588C0B49" w:rsidR="002C0596" w:rsidRPr="0094290F" w:rsidRDefault="002C0596" w:rsidP="00EE34B2">
      <w:pPr>
        <w:pStyle w:val="ListParagraph"/>
        <w:widowControl/>
        <w:numPr>
          <w:ilvl w:val="0"/>
          <w:numId w:val="3"/>
        </w:numPr>
        <w:spacing w:line="360" w:lineRule="auto"/>
        <w:ind w:leftChars="0"/>
        <w:contextualSpacing/>
        <w:jc w:val="both"/>
        <w:rPr>
          <w:rFonts w:ascii="Times New Roman" w:hAnsi="Times New Roman"/>
          <w:szCs w:val="24"/>
        </w:rPr>
      </w:pPr>
      <w:r w:rsidRPr="0094290F">
        <w:rPr>
          <w:rFonts w:ascii="Times New Roman" w:hAnsi="Times New Roman"/>
          <w:szCs w:val="24"/>
        </w:rPr>
        <w:t xml:space="preserve">To </w:t>
      </w:r>
      <w:r w:rsidR="00490BD0" w:rsidRPr="0094290F">
        <w:rPr>
          <w:rFonts w:ascii="Times New Roman" w:hAnsi="Times New Roman"/>
          <w:szCs w:val="24"/>
        </w:rPr>
        <w:t>assess supply and demand challenges that</w:t>
      </w:r>
      <w:r w:rsidRPr="0094290F">
        <w:rPr>
          <w:rFonts w:ascii="Times New Roman" w:hAnsi="Times New Roman"/>
          <w:szCs w:val="24"/>
        </w:rPr>
        <w:t xml:space="preserve"> emerging strategies could help </w:t>
      </w:r>
      <w:r w:rsidR="00680708" w:rsidRPr="0094290F">
        <w:rPr>
          <w:rFonts w:ascii="Times New Roman" w:hAnsi="Times New Roman"/>
          <w:szCs w:val="24"/>
        </w:rPr>
        <w:t>EGL Tours to reclaim</w:t>
      </w:r>
      <w:r w:rsidRPr="0094290F">
        <w:rPr>
          <w:rFonts w:ascii="Times New Roman" w:hAnsi="Times New Roman"/>
          <w:szCs w:val="24"/>
        </w:rPr>
        <w:t xml:space="preserve"> competitive advantage </w:t>
      </w:r>
    </w:p>
    <w:p w14:paraId="0F99C431" w14:textId="77777777" w:rsidR="00680708" w:rsidRPr="0094290F" w:rsidRDefault="00680708" w:rsidP="00EE34B2">
      <w:pPr>
        <w:spacing w:line="360" w:lineRule="auto"/>
        <w:jc w:val="both"/>
        <w:rPr>
          <w:rFonts w:ascii="Times New Roman" w:hAnsi="Times New Roman"/>
          <w:color w:val="9BBB59" w:themeColor="accent3"/>
          <w:szCs w:val="24"/>
        </w:rPr>
      </w:pPr>
    </w:p>
    <w:p w14:paraId="686677DE" w14:textId="51CF259B" w:rsidR="002C0596" w:rsidRPr="00C62452" w:rsidRDefault="002C0596" w:rsidP="00EE34B2">
      <w:pPr>
        <w:spacing w:line="360" w:lineRule="auto"/>
        <w:jc w:val="both"/>
        <w:rPr>
          <w:rFonts w:ascii="Times New Roman" w:hAnsi="Times New Roman"/>
          <w:szCs w:val="24"/>
        </w:rPr>
      </w:pPr>
      <w:r w:rsidRPr="00C62452">
        <w:rPr>
          <w:rFonts w:ascii="Times New Roman" w:hAnsi="Times New Roman"/>
          <w:szCs w:val="24"/>
        </w:rPr>
        <w:t xml:space="preserve">Starting with an overview of the company, the study moves into an in-depth analysis </w:t>
      </w:r>
      <w:r w:rsidR="00680708" w:rsidRPr="00C62452">
        <w:rPr>
          <w:rFonts w:ascii="Times New Roman" w:hAnsi="Times New Roman"/>
          <w:szCs w:val="24"/>
        </w:rPr>
        <w:t xml:space="preserve">of EGL Tours’ structure effectiveness in fixed cost, variable cost and revenue </w:t>
      </w:r>
      <w:r w:rsidRPr="00C62452">
        <w:rPr>
          <w:rFonts w:ascii="Times New Roman" w:hAnsi="Times New Roman"/>
          <w:szCs w:val="24"/>
        </w:rPr>
        <w:t xml:space="preserve">evolved into its </w:t>
      </w:r>
      <w:r w:rsidR="00680708" w:rsidRPr="00C62452">
        <w:rPr>
          <w:rFonts w:ascii="Times New Roman" w:hAnsi="Times New Roman"/>
          <w:szCs w:val="24"/>
        </w:rPr>
        <w:t>supply and demand strategies</w:t>
      </w:r>
      <w:r w:rsidR="00C62452">
        <w:rPr>
          <w:rFonts w:ascii="Times New Roman" w:hAnsi="Times New Roman"/>
          <w:szCs w:val="24"/>
        </w:rPr>
        <w:t xml:space="preserve"> today. A deep-</w:t>
      </w:r>
      <w:r w:rsidRPr="00C62452">
        <w:rPr>
          <w:rFonts w:ascii="Times New Roman" w:hAnsi="Times New Roman"/>
          <w:szCs w:val="24"/>
        </w:rPr>
        <w:t xml:space="preserve">dive into both </w:t>
      </w:r>
      <w:r w:rsidR="00680708" w:rsidRPr="00C62452">
        <w:rPr>
          <w:rFonts w:ascii="Times New Roman" w:hAnsi="Times New Roman"/>
          <w:szCs w:val="24"/>
        </w:rPr>
        <w:t>external and internal environment analyse</w:t>
      </w:r>
      <w:r w:rsidRPr="00C62452">
        <w:rPr>
          <w:rFonts w:ascii="Times New Roman" w:hAnsi="Times New Roman"/>
          <w:szCs w:val="24"/>
        </w:rPr>
        <w:t xml:space="preserve">s will present </w:t>
      </w:r>
      <w:r w:rsidR="00680708" w:rsidRPr="00C62452">
        <w:rPr>
          <w:rFonts w:ascii="Times New Roman" w:hAnsi="Times New Roman"/>
          <w:szCs w:val="24"/>
        </w:rPr>
        <w:t xml:space="preserve">the agency’s </w:t>
      </w:r>
      <w:r w:rsidR="0014599B" w:rsidRPr="00C62452">
        <w:rPr>
          <w:rFonts w:ascii="Times New Roman" w:hAnsi="Times New Roman"/>
          <w:szCs w:val="24"/>
        </w:rPr>
        <w:t>economic intricacies</w:t>
      </w:r>
      <w:r w:rsidRPr="00C62452">
        <w:rPr>
          <w:rFonts w:ascii="Times New Roman" w:hAnsi="Times New Roman"/>
          <w:szCs w:val="24"/>
        </w:rPr>
        <w:t xml:space="preserve"> in </w:t>
      </w:r>
      <w:r w:rsidR="0014599B" w:rsidRPr="00C62452">
        <w:rPr>
          <w:rFonts w:ascii="Times New Roman" w:hAnsi="Times New Roman"/>
          <w:szCs w:val="24"/>
        </w:rPr>
        <w:t xml:space="preserve">business </w:t>
      </w:r>
      <w:r w:rsidRPr="00C62452">
        <w:rPr>
          <w:rFonts w:ascii="Times New Roman" w:hAnsi="Times New Roman"/>
          <w:szCs w:val="24"/>
        </w:rPr>
        <w:t xml:space="preserve">operations and </w:t>
      </w:r>
      <w:r w:rsidR="0014599B" w:rsidRPr="00C62452">
        <w:rPr>
          <w:rFonts w:ascii="Times New Roman" w:hAnsi="Times New Roman"/>
          <w:szCs w:val="24"/>
        </w:rPr>
        <w:t>subsequent financial impacts</w:t>
      </w:r>
      <w:r w:rsidRPr="00C62452">
        <w:rPr>
          <w:rFonts w:ascii="Times New Roman" w:hAnsi="Times New Roman"/>
          <w:szCs w:val="24"/>
        </w:rPr>
        <w:t xml:space="preserve">. The report will then </w:t>
      </w:r>
      <w:r w:rsidR="0014599B" w:rsidRPr="00C62452">
        <w:rPr>
          <w:rFonts w:ascii="Times New Roman" w:hAnsi="Times New Roman"/>
          <w:szCs w:val="24"/>
        </w:rPr>
        <w:t>evolve into a comprehensive exploration in agency’s cost and pricing challenges among industry competitions, with a</w:t>
      </w:r>
      <w:r w:rsidRPr="00C62452">
        <w:rPr>
          <w:rFonts w:ascii="Times New Roman" w:hAnsi="Times New Roman"/>
          <w:szCs w:val="24"/>
        </w:rPr>
        <w:t xml:space="preserve"> feasible recommendation to look at areas for </w:t>
      </w:r>
      <w:r w:rsidR="0014599B" w:rsidRPr="00C62452">
        <w:rPr>
          <w:rFonts w:ascii="Times New Roman" w:hAnsi="Times New Roman"/>
          <w:szCs w:val="24"/>
        </w:rPr>
        <w:t xml:space="preserve">emergent strategy </w:t>
      </w:r>
      <w:r w:rsidRPr="00C62452">
        <w:rPr>
          <w:rFonts w:ascii="Times New Roman" w:hAnsi="Times New Roman"/>
          <w:szCs w:val="24"/>
        </w:rPr>
        <w:t xml:space="preserve">improvements </w:t>
      </w:r>
      <w:r w:rsidR="00C62452" w:rsidRPr="00C62452">
        <w:rPr>
          <w:rFonts w:ascii="Times New Roman" w:hAnsi="Times New Roman"/>
          <w:szCs w:val="24"/>
        </w:rPr>
        <w:t>and</w:t>
      </w:r>
      <w:r w:rsidRPr="00C62452">
        <w:rPr>
          <w:rFonts w:ascii="Times New Roman" w:hAnsi="Times New Roman"/>
          <w:szCs w:val="24"/>
        </w:rPr>
        <w:t xml:space="preserve"> time-bound plans, based on which </w:t>
      </w:r>
      <w:r w:rsidR="00C62452" w:rsidRPr="00C62452">
        <w:rPr>
          <w:rFonts w:ascii="Times New Roman" w:hAnsi="Times New Roman"/>
          <w:szCs w:val="24"/>
        </w:rPr>
        <w:t xml:space="preserve">EGL Tours </w:t>
      </w:r>
      <w:r w:rsidRPr="00C62452">
        <w:rPr>
          <w:rFonts w:ascii="Times New Roman" w:hAnsi="Times New Roman"/>
          <w:szCs w:val="24"/>
        </w:rPr>
        <w:t xml:space="preserve">could benefit from and further compete </w:t>
      </w:r>
      <w:r w:rsidR="00C62452" w:rsidRPr="00C62452">
        <w:rPr>
          <w:rFonts w:ascii="Times New Roman" w:hAnsi="Times New Roman"/>
          <w:szCs w:val="24"/>
        </w:rPr>
        <w:t>during and after the pandemic</w:t>
      </w:r>
      <w:r w:rsidRPr="00C62452">
        <w:rPr>
          <w:rFonts w:ascii="Times New Roman" w:hAnsi="Times New Roman"/>
          <w:szCs w:val="24"/>
        </w:rPr>
        <w:t>.</w:t>
      </w:r>
    </w:p>
    <w:p w14:paraId="5CD53A0F" w14:textId="56E47D3E" w:rsidR="00281F6E" w:rsidRPr="002C0596" w:rsidRDefault="00281F6E" w:rsidP="00EE34B2">
      <w:pPr>
        <w:widowControl/>
        <w:spacing w:line="360" w:lineRule="auto"/>
        <w:jc w:val="both"/>
        <w:rPr>
          <w:rFonts w:ascii="Times New Roman" w:hAnsi="Times New Roman"/>
          <w:bCs/>
          <w:szCs w:val="24"/>
        </w:rPr>
      </w:pPr>
      <w:r w:rsidRPr="002C0596">
        <w:rPr>
          <w:rFonts w:ascii="Times New Roman" w:hAnsi="Times New Roman"/>
          <w:bCs/>
          <w:szCs w:val="24"/>
        </w:rPr>
        <w:br w:type="page"/>
      </w:r>
    </w:p>
    <w:p w14:paraId="5D47DBCB" w14:textId="1013FDE1" w:rsidR="001B1DF5" w:rsidRPr="002C0596" w:rsidRDefault="001B1DF5" w:rsidP="002C0596">
      <w:pPr>
        <w:widowControl/>
        <w:adjustRightInd w:val="0"/>
        <w:snapToGrid w:val="0"/>
        <w:spacing w:line="360" w:lineRule="auto"/>
        <w:jc w:val="both"/>
        <w:rPr>
          <w:rFonts w:ascii="Times New Roman" w:hAnsi="Times New Roman"/>
          <w:b/>
          <w:bCs/>
          <w:szCs w:val="24"/>
        </w:rPr>
      </w:pPr>
      <w:r w:rsidRPr="002C0596">
        <w:rPr>
          <w:rFonts w:ascii="Times New Roman" w:hAnsi="Times New Roman"/>
          <w:b/>
          <w:bCs/>
          <w:szCs w:val="24"/>
        </w:rPr>
        <w:lastRenderedPageBreak/>
        <w:t>2</w:t>
      </w:r>
      <w:r w:rsidR="00C55EB8" w:rsidRPr="002C0596">
        <w:rPr>
          <w:rFonts w:ascii="Times New Roman" w:hAnsi="Times New Roman"/>
          <w:b/>
          <w:bCs/>
          <w:szCs w:val="24"/>
        </w:rPr>
        <w:tab/>
      </w:r>
      <w:r w:rsidR="00FF45EB" w:rsidRPr="002C0596">
        <w:rPr>
          <w:rFonts w:ascii="Times New Roman" w:hAnsi="Times New Roman"/>
          <w:b/>
          <w:bCs/>
          <w:szCs w:val="24"/>
        </w:rPr>
        <w:t xml:space="preserve">Company </w:t>
      </w:r>
      <w:r w:rsidR="00FA505C" w:rsidRPr="002C0596">
        <w:rPr>
          <w:rFonts w:ascii="Times New Roman" w:hAnsi="Times New Roman"/>
          <w:b/>
          <w:bCs/>
          <w:szCs w:val="24"/>
        </w:rPr>
        <w:t>B</w:t>
      </w:r>
      <w:r w:rsidR="00FF45EB" w:rsidRPr="002C0596">
        <w:rPr>
          <w:rFonts w:ascii="Times New Roman" w:hAnsi="Times New Roman"/>
          <w:b/>
          <w:bCs/>
          <w:szCs w:val="24"/>
        </w:rPr>
        <w:t>ackground</w:t>
      </w:r>
    </w:p>
    <w:p w14:paraId="16CEF5E2" w14:textId="3FC50AFB" w:rsidR="00C71A79" w:rsidRPr="00C71A79" w:rsidRDefault="00C71A79" w:rsidP="00EE34B2">
      <w:pPr>
        <w:adjustRightInd w:val="0"/>
        <w:snapToGrid w:val="0"/>
        <w:spacing w:line="360" w:lineRule="auto"/>
        <w:jc w:val="both"/>
        <w:rPr>
          <w:rFonts w:ascii="Times New Roman" w:hAnsi="Times New Roman"/>
          <w:bCs/>
          <w:szCs w:val="24"/>
        </w:rPr>
      </w:pPr>
      <w:r w:rsidRPr="002C0596">
        <w:rPr>
          <w:rFonts w:ascii="Times New Roman" w:hAnsi="Times New Roman"/>
          <w:bCs/>
          <w:szCs w:val="24"/>
        </w:rPr>
        <w:t xml:space="preserve">The 2-year pandemic of COVID-19 has </w:t>
      </w:r>
      <w:r w:rsidR="005325F9">
        <w:rPr>
          <w:rFonts w:ascii="Times New Roman" w:hAnsi="Times New Roman"/>
          <w:bCs/>
          <w:szCs w:val="24"/>
        </w:rPr>
        <w:t>produced</w:t>
      </w:r>
      <w:r w:rsidRPr="002C0596">
        <w:rPr>
          <w:rFonts w:ascii="Times New Roman" w:hAnsi="Times New Roman"/>
          <w:bCs/>
          <w:szCs w:val="24"/>
        </w:rPr>
        <w:t xml:space="preserve"> a major business and </w:t>
      </w:r>
      <w:r w:rsidR="00A505B5" w:rsidRPr="002C0596">
        <w:rPr>
          <w:rFonts w:ascii="Times New Roman" w:hAnsi="Times New Roman"/>
          <w:bCs/>
          <w:szCs w:val="24"/>
        </w:rPr>
        <w:t>economic</w:t>
      </w:r>
      <w:r w:rsidRPr="002C0596">
        <w:rPr>
          <w:rFonts w:ascii="Times New Roman" w:hAnsi="Times New Roman"/>
          <w:bCs/>
          <w:szCs w:val="24"/>
        </w:rPr>
        <w:t xml:space="preserve"> impact to virtually every corner around the world, where Hong Kong tourism business has been</w:t>
      </w:r>
      <w:r w:rsidRPr="00C71A79">
        <w:rPr>
          <w:rFonts w:ascii="Times New Roman" w:hAnsi="Times New Roman"/>
          <w:bCs/>
          <w:szCs w:val="24"/>
        </w:rPr>
        <w:t xml:space="preserve"> forced to a cessation. </w:t>
      </w:r>
      <w:r w:rsidR="004836BC">
        <w:rPr>
          <w:rFonts w:ascii="Times New Roman" w:hAnsi="Times New Roman"/>
          <w:bCs/>
          <w:szCs w:val="24"/>
        </w:rPr>
        <w:t>One of the major local travel agencies, EGL Tours, had suffered dramatically in March and June 2020 with zero</w:t>
      </w:r>
      <w:r w:rsidR="005325F9">
        <w:rPr>
          <w:rFonts w:ascii="Times New Roman" w:hAnsi="Times New Roman"/>
          <w:bCs/>
          <w:szCs w:val="24"/>
        </w:rPr>
        <w:t xml:space="preserve"> sales</w:t>
      </w:r>
      <w:r w:rsidR="004836BC">
        <w:rPr>
          <w:rFonts w:ascii="Times New Roman" w:hAnsi="Times New Roman"/>
          <w:bCs/>
          <w:szCs w:val="24"/>
        </w:rPr>
        <w:t xml:space="preserve"> </w:t>
      </w:r>
      <w:r w:rsidR="00652A83">
        <w:rPr>
          <w:rFonts w:ascii="Times New Roman" w:hAnsi="Times New Roman"/>
          <w:bCs/>
          <w:szCs w:val="24"/>
        </w:rPr>
        <w:t>revenues</w:t>
      </w:r>
      <w:r w:rsidR="004836BC">
        <w:rPr>
          <w:rFonts w:ascii="Times New Roman" w:hAnsi="Times New Roman"/>
          <w:bCs/>
          <w:szCs w:val="24"/>
        </w:rPr>
        <w:t xml:space="preserve"> (Leung, 2020).</w:t>
      </w:r>
    </w:p>
    <w:p w14:paraId="75E2784A" w14:textId="57270A1B" w:rsidR="00494053" w:rsidRDefault="00494053" w:rsidP="00EE34B2">
      <w:pPr>
        <w:adjustRightInd w:val="0"/>
        <w:snapToGrid w:val="0"/>
        <w:spacing w:line="360" w:lineRule="auto"/>
        <w:jc w:val="both"/>
        <w:rPr>
          <w:rFonts w:ascii="Times New Roman" w:hAnsi="Times New Roman"/>
          <w:b/>
          <w:bCs/>
          <w:color w:val="0000CC"/>
          <w:szCs w:val="24"/>
        </w:rPr>
      </w:pPr>
    </w:p>
    <w:p w14:paraId="0FBB8E05" w14:textId="1E221A74" w:rsidR="00652A83" w:rsidRDefault="00652A83" w:rsidP="00EE34B2">
      <w:pPr>
        <w:adjustRightInd w:val="0"/>
        <w:snapToGrid w:val="0"/>
        <w:spacing w:line="360" w:lineRule="auto"/>
        <w:jc w:val="both"/>
        <w:rPr>
          <w:rFonts w:ascii="Times New Roman" w:hAnsi="Times New Roman"/>
          <w:szCs w:val="24"/>
        </w:rPr>
      </w:pPr>
      <w:r w:rsidRPr="00652A83">
        <w:rPr>
          <w:rFonts w:ascii="Times New Roman" w:hAnsi="Times New Roman"/>
          <w:szCs w:val="24"/>
        </w:rPr>
        <w:t xml:space="preserve">The </w:t>
      </w:r>
      <w:r>
        <w:rPr>
          <w:rFonts w:ascii="Times New Roman" w:hAnsi="Times New Roman"/>
          <w:szCs w:val="24"/>
        </w:rPr>
        <w:t xml:space="preserve">report begins with </w:t>
      </w:r>
      <w:r w:rsidR="00A505B5">
        <w:rPr>
          <w:rFonts w:ascii="Times New Roman" w:hAnsi="Times New Roman"/>
          <w:szCs w:val="24"/>
        </w:rPr>
        <w:t>a</w:t>
      </w:r>
      <w:r>
        <w:rPr>
          <w:rFonts w:ascii="Times New Roman" w:hAnsi="Times New Roman"/>
          <w:szCs w:val="24"/>
        </w:rPr>
        <w:t xml:space="preserve"> brief review of the company history, and follows with a detail examination of EGL Tours’ cost and revenue structures, based on which EGL Tours business and financial</w:t>
      </w:r>
      <w:r w:rsidR="00A505B5">
        <w:rPr>
          <w:rFonts w:ascii="Times New Roman" w:hAnsi="Times New Roman"/>
          <w:szCs w:val="24"/>
        </w:rPr>
        <w:t xml:space="preserve"> challenges could be deep-dived in</w:t>
      </w:r>
      <w:r>
        <w:rPr>
          <w:rFonts w:ascii="Times New Roman" w:hAnsi="Times New Roman"/>
          <w:szCs w:val="24"/>
        </w:rPr>
        <w:t>.</w:t>
      </w:r>
    </w:p>
    <w:p w14:paraId="7639C3F0" w14:textId="77777777" w:rsidR="00A505B5" w:rsidRDefault="00A505B5" w:rsidP="001F7AE1">
      <w:pPr>
        <w:adjustRightInd w:val="0"/>
        <w:snapToGrid w:val="0"/>
        <w:spacing w:line="360" w:lineRule="auto"/>
        <w:jc w:val="both"/>
        <w:rPr>
          <w:rFonts w:ascii="Times New Roman" w:hAnsi="Times New Roman"/>
          <w:b/>
          <w:bCs/>
          <w:szCs w:val="24"/>
        </w:rPr>
      </w:pPr>
    </w:p>
    <w:p w14:paraId="795AC9CC" w14:textId="06AA0CFD" w:rsidR="00B40D11" w:rsidRPr="001F7AE1" w:rsidRDefault="00B40D11" w:rsidP="001F7AE1">
      <w:pPr>
        <w:adjustRightInd w:val="0"/>
        <w:snapToGrid w:val="0"/>
        <w:spacing w:line="360" w:lineRule="auto"/>
        <w:jc w:val="both"/>
        <w:rPr>
          <w:rFonts w:ascii="Times New Roman" w:hAnsi="Times New Roman"/>
          <w:b/>
          <w:bCs/>
          <w:szCs w:val="24"/>
        </w:rPr>
      </w:pPr>
      <w:r w:rsidRPr="001F7AE1">
        <w:rPr>
          <w:rFonts w:ascii="Times New Roman" w:hAnsi="Times New Roman"/>
          <w:b/>
          <w:bCs/>
          <w:szCs w:val="24"/>
        </w:rPr>
        <w:t>2.1</w:t>
      </w:r>
      <w:r w:rsidR="00C55EB8">
        <w:rPr>
          <w:rFonts w:ascii="Times New Roman" w:hAnsi="Times New Roman"/>
          <w:b/>
          <w:bCs/>
          <w:szCs w:val="24"/>
        </w:rPr>
        <w:tab/>
      </w:r>
      <w:r w:rsidR="00155454" w:rsidRPr="001F7AE1">
        <w:rPr>
          <w:rFonts w:ascii="Times New Roman" w:hAnsi="Times New Roman"/>
          <w:b/>
          <w:bCs/>
          <w:szCs w:val="24"/>
        </w:rPr>
        <w:t xml:space="preserve">Company </w:t>
      </w:r>
      <w:r w:rsidR="00FA505C">
        <w:rPr>
          <w:rFonts w:ascii="Times New Roman" w:hAnsi="Times New Roman"/>
          <w:b/>
          <w:bCs/>
          <w:szCs w:val="24"/>
        </w:rPr>
        <w:t>P</w:t>
      </w:r>
      <w:r w:rsidR="00155454" w:rsidRPr="001F7AE1">
        <w:rPr>
          <w:rFonts w:ascii="Times New Roman" w:hAnsi="Times New Roman"/>
          <w:b/>
          <w:bCs/>
          <w:szCs w:val="24"/>
        </w:rPr>
        <w:t>rofile</w:t>
      </w:r>
    </w:p>
    <w:p w14:paraId="1DEF772B" w14:textId="161C1386" w:rsidR="008E23BA" w:rsidRPr="00FA505C" w:rsidRDefault="005A2828" w:rsidP="005A2828">
      <w:pPr>
        <w:adjustRightInd w:val="0"/>
        <w:snapToGrid w:val="0"/>
        <w:spacing w:line="360" w:lineRule="auto"/>
        <w:jc w:val="both"/>
        <w:rPr>
          <w:rFonts w:ascii="Times New Roman" w:hAnsi="Times New Roman"/>
          <w:bCs/>
          <w:szCs w:val="24"/>
        </w:rPr>
      </w:pPr>
      <w:r w:rsidRPr="00FA505C">
        <w:rPr>
          <w:rFonts w:ascii="Times New Roman" w:hAnsi="Times New Roman"/>
          <w:bCs/>
          <w:szCs w:val="24"/>
        </w:rPr>
        <w:t xml:space="preserve">According to EGL Tours (2021), EGL Holdings was established in 1986 and its subsidiary Yao Teng Travel Agency was </w:t>
      </w:r>
      <w:r w:rsidR="00B87EC0" w:rsidRPr="00FA505C">
        <w:rPr>
          <w:rFonts w:ascii="Times New Roman" w:hAnsi="Times New Roman"/>
          <w:bCs/>
          <w:szCs w:val="24"/>
        </w:rPr>
        <w:t>instituted</w:t>
      </w:r>
      <w:r w:rsidRPr="00FA505C">
        <w:rPr>
          <w:rFonts w:ascii="Times New Roman" w:hAnsi="Times New Roman"/>
          <w:bCs/>
          <w:szCs w:val="24"/>
        </w:rPr>
        <w:t xml:space="preserve"> in 1987, subsequently </w:t>
      </w:r>
      <w:r w:rsidR="00B87EC0" w:rsidRPr="00FA505C">
        <w:rPr>
          <w:rFonts w:ascii="Times New Roman" w:hAnsi="Times New Roman"/>
          <w:bCs/>
          <w:szCs w:val="24"/>
        </w:rPr>
        <w:t xml:space="preserve">changed to </w:t>
      </w:r>
      <w:r w:rsidRPr="00FA505C">
        <w:rPr>
          <w:rFonts w:ascii="Times New Roman" w:hAnsi="Times New Roman"/>
          <w:bCs/>
          <w:szCs w:val="24"/>
        </w:rPr>
        <w:t>EGL Tours</w:t>
      </w:r>
      <w:r w:rsidR="00B87EC0" w:rsidRPr="00FA505C">
        <w:rPr>
          <w:rFonts w:ascii="Times New Roman" w:hAnsi="Times New Roman"/>
          <w:bCs/>
          <w:szCs w:val="24"/>
        </w:rPr>
        <w:t>.</w:t>
      </w:r>
      <w:r w:rsidRPr="00FA505C">
        <w:rPr>
          <w:rFonts w:ascii="Times New Roman" w:hAnsi="Times New Roman"/>
          <w:bCs/>
          <w:szCs w:val="24"/>
        </w:rPr>
        <w:t xml:space="preserve"> </w:t>
      </w:r>
      <w:r w:rsidR="00B87EC0" w:rsidRPr="00FA505C">
        <w:rPr>
          <w:rFonts w:ascii="Times New Roman" w:hAnsi="Times New Roman"/>
          <w:bCs/>
          <w:szCs w:val="24"/>
        </w:rPr>
        <w:t xml:space="preserve">In the early days, the agency </w:t>
      </w:r>
      <w:r w:rsidRPr="00FA505C">
        <w:rPr>
          <w:rFonts w:ascii="Times New Roman" w:hAnsi="Times New Roman"/>
          <w:bCs/>
          <w:szCs w:val="24"/>
        </w:rPr>
        <w:t xml:space="preserve">was established to </w:t>
      </w:r>
      <w:r w:rsidR="00B87EC0" w:rsidRPr="00FA505C">
        <w:rPr>
          <w:rFonts w:ascii="Times New Roman" w:hAnsi="Times New Roman"/>
          <w:bCs/>
          <w:szCs w:val="24"/>
        </w:rPr>
        <w:t xml:space="preserve">entertain </w:t>
      </w:r>
      <w:r w:rsidRPr="00FA505C">
        <w:rPr>
          <w:rFonts w:ascii="Times New Roman" w:hAnsi="Times New Roman"/>
          <w:bCs/>
          <w:szCs w:val="24"/>
        </w:rPr>
        <w:t>Hong Kong tour groups in Japan</w:t>
      </w:r>
      <w:r w:rsidR="00B87EC0" w:rsidRPr="00FA505C">
        <w:rPr>
          <w:rFonts w:ascii="Times New Roman" w:hAnsi="Times New Roman"/>
          <w:bCs/>
          <w:szCs w:val="24"/>
        </w:rPr>
        <w:t>, with a strong backing of guides who</w:t>
      </w:r>
      <w:r w:rsidR="005325F9">
        <w:rPr>
          <w:rFonts w:ascii="Times New Roman" w:hAnsi="Times New Roman"/>
          <w:bCs/>
          <w:szCs w:val="24"/>
        </w:rPr>
        <w:t xml:space="preserve"> were</w:t>
      </w:r>
      <w:r w:rsidR="00B87EC0" w:rsidRPr="00FA505C">
        <w:rPr>
          <w:rFonts w:ascii="Times New Roman" w:hAnsi="Times New Roman"/>
          <w:bCs/>
          <w:szCs w:val="24"/>
        </w:rPr>
        <w:t xml:space="preserve"> extremely familiar with Japanese cultures. </w:t>
      </w:r>
      <w:r w:rsidR="00423703">
        <w:rPr>
          <w:rFonts w:ascii="Times New Roman" w:hAnsi="Times New Roman"/>
          <w:bCs/>
          <w:szCs w:val="24"/>
        </w:rPr>
        <w:t>This ha</w:t>
      </w:r>
      <w:r w:rsidR="005325F9">
        <w:rPr>
          <w:rFonts w:ascii="Times New Roman" w:hAnsi="Times New Roman"/>
          <w:bCs/>
          <w:szCs w:val="24"/>
        </w:rPr>
        <w:t>d</w:t>
      </w:r>
      <w:r w:rsidR="00423703">
        <w:rPr>
          <w:rFonts w:ascii="Times New Roman" w:hAnsi="Times New Roman"/>
          <w:bCs/>
          <w:szCs w:val="24"/>
        </w:rPr>
        <w:t xml:space="preserve"> resulted a series of official tourism awards from various Japanese prefectures as well as Government of Japan</w:t>
      </w:r>
      <w:r w:rsidR="00061E34">
        <w:rPr>
          <w:rFonts w:ascii="Times New Roman" w:hAnsi="Times New Roman"/>
          <w:bCs/>
          <w:szCs w:val="24"/>
        </w:rPr>
        <w:t xml:space="preserve"> (Cision, 2018)</w:t>
      </w:r>
      <w:r w:rsidR="00423703">
        <w:rPr>
          <w:rFonts w:ascii="Times New Roman" w:hAnsi="Times New Roman"/>
          <w:bCs/>
          <w:szCs w:val="24"/>
        </w:rPr>
        <w:t>.</w:t>
      </w:r>
    </w:p>
    <w:p w14:paraId="5FB855DA" w14:textId="77777777" w:rsidR="008E23BA" w:rsidRPr="00FA505C" w:rsidRDefault="008E23BA" w:rsidP="005A2828">
      <w:pPr>
        <w:adjustRightInd w:val="0"/>
        <w:snapToGrid w:val="0"/>
        <w:spacing w:line="360" w:lineRule="auto"/>
        <w:jc w:val="both"/>
        <w:rPr>
          <w:rFonts w:ascii="Times New Roman" w:hAnsi="Times New Roman"/>
          <w:bCs/>
          <w:szCs w:val="24"/>
        </w:rPr>
      </w:pPr>
    </w:p>
    <w:p w14:paraId="258B0163" w14:textId="074DB439" w:rsidR="005A2828" w:rsidRPr="00FA505C" w:rsidRDefault="00B87EC0" w:rsidP="005A2828">
      <w:pPr>
        <w:adjustRightInd w:val="0"/>
        <w:snapToGrid w:val="0"/>
        <w:spacing w:line="360" w:lineRule="auto"/>
        <w:jc w:val="both"/>
        <w:rPr>
          <w:rFonts w:ascii="Times New Roman" w:hAnsi="Times New Roman"/>
          <w:bCs/>
          <w:szCs w:val="24"/>
        </w:rPr>
      </w:pPr>
      <w:r w:rsidRPr="00FA505C">
        <w:rPr>
          <w:rFonts w:ascii="Times New Roman" w:hAnsi="Times New Roman"/>
          <w:bCs/>
          <w:szCs w:val="24"/>
        </w:rPr>
        <w:t xml:space="preserve">EGL Tours </w:t>
      </w:r>
      <w:r w:rsidR="008E23BA" w:rsidRPr="00FA505C">
        <w:rPr>
          <w:rFonts w:ascii="Times New Roman" w:hAnsi="Times New Roman"/>
          <w:bCs/>
          <w:szCs w:val="24"/>
        </w:rPr>
        <w:t xml:space="preserve">was gradually accepted as a brand image in travel agency </w:t>
      </w:r>
      <w:r w:rsidR="005325F9">
        <w:rPr>
          <w:rFonts w:ascii="Times New Roman" w:hAnsi="Times New Roman"/>
          <w:bCs/>
          <w:szCs w:val="24"/>
        </w:rPr>
        <w:t>business</w:t>
      </w:r>
      <w:r w:rsidR="008E23BA" w:rsidRPr="00FA505C">
        <w:rPr>
          <w:rFonts w:ascii="Times New Roman" w:hAnsi="Times New Roman"/>
          <w:bCs/>
          <w:szCs w:val="24"/>
        </w:rPr>
        <w:t>, and</w:t>
      </w:r>
      <w:r w:rsidRPr="00FA505C">
        <w:rPr>
          <w:rFonts w:ascii="Times New Roman" w:hAnsi="Times New Roman"/>
          <w:bCs/>
          <w:szCs w:val="24"/>
        </w:rPr>
        <w:t xml:space="preserve"> eventually IPO listed and traded at HKEX in 2014, when the business has </w:t>
      </w:r>
      <w:r w:rsidR="008E23BA" w:rsidRPr="00FA505C">
        <w:rPr>
          <w:rFonts w:ascii="Times New Roman" w:hAnsi="Times New Roman"/>
          <w:bCs/>
          <w:szCs w:val="24"/>
        </w:rPr>
        <w:t xml:space="preserve">expanded from Japan centric business to cover </w:t>
      </w:r>
      <w:r w:rsidR="005A2828" w:rsidRPr="00FA505C">
        <w:rPr>
          <w:rFonts w:ascii="Times New Roman" w:hAnsi="Times New Roman"/>
          <w:bCs/>
          <w:szCs w:val="24"/>
        </w:rPr>
        <w:t xml:space="preserve">Southeast Asia, </w:t>
      </w:r>
      <w:r w:rsidR="008E23BA" w:rsidRPr="00FA505C">
        <w:rPr>
          <w:rFonts w:ascii="Times New Roman" w:hAnsi="Times New Roman"/>
          <w:bCs/>
          <w:szCs w:val="24"/>
        </w:rPr>
        <w:t>Oceania</w:t>
      </w:r>
      <w:r w:rsidR="005A2828" w:rsidRPr="00FA505C">
        <w:rPr>
          <w:rFonts w:ascii="Times New Roman" w:hAnsi="Times New Roman"/>
          <w:bCs/>
          <w:szCs w:val="24"/>
        </w:rPr>
        <w:t xml:space="preserve">, Europe, </w:t>
      </w:r>
      <w:r w:rsidR="008E23BA" w:rsidRPr="00FA505C">
        <w:rPr>
          <w:rFonts w:ascii="Times New Roman" w:hAnsi="Times New Roman"/>
          <w:bCs/>
          <w:szCs w:val="24"/>
        </w:rPr>
        <w:t>Africa</w:t>
      </w:r>
      <w:r w:rsidR="005A2828" w:rsidRPr="00FA505C">
        <w:rPr>
          <w:rFonts w:ascii="Times New Roman" w:hAnsi="Times New Roman"/>
          <w:bCs/>
          <w:szCs w:val="24"/>
        </w:rPr>
        <w:t>, China, and cruise</w:t>
      </w:r>
      <w:r w:rsidR="008E23BA" w:rsidRPr="00FA505C">
        <w:rPr>
          <w:rFonts w:ascii="Times New Roman" w:hAnsi="Times New Roman"/>
          <w:bCs/>
          <w:szCs w:val="24"/>
        </w:rPr>
        <w:t>s</w:t>
      </w:r>
      <w:r w:rsidR="00870BC1">
        <w:rPr>
          <w:rFonts w:ascii="Times New Roman" w:hAnsi="Times New Roman"/>
          <w:bCs/>
          <w:szCs w:val="24"/>
        </w:rPr>
        <w:t xml:space="preserve"> (EGL Tours, 2021)</w:t>
      </w:r>
      <w:r w:rsidR="005A2828" w:rsidRPr="00FA505C">
        <w:rPr>
          <w:rFonts w:ascii="Times New Roman" w:hAnsi="Times New Roman"/>
          <w:bCs/>
          <w:szCs w:val="24"/>
        </w:rPr>
        <w:t>.</w:t>
      </w:r>
      <w:r w:rsidR="008E23BA" w:rsidRPr="00FA505C">
        <w:rPr>
          <w:rFonts w:ascii="Times New Roman" w:hAnsi="Times New Roman"/>
          <w:bCs/>
          <w:szCs w:val="24"/>
        </w:rPr>
        <w:t xml:space="preserve"> </w:t>
      </w:r>
      <w:r w:rsidR="005A2828" w:rsidRPr="00FA505C">
        <w:rPr>
          <w:rFonts w:ascii="Times New Roman" w:hAnsi="Times New Roman"/>
          <w:bCs/>
          <w:szCs w:val="24"/>
        </w:rPr>
        <w:t>EGL Tours</w:t>
      </w:r>
      <w:r w:rsidR="008E23BA" w:rsidRPr="00FA505C">
        <w:rPr>
          <w:rFonts w:ascii="Times New Roman" w:hAnsi="Times New Roman"/>
          <w:bCs/>
          <w:szCs w:val="24"/>
        </w:rPr>
        <w:t xml:space="preserve"> package</w:t>
      </w:r>
      <w:r w:rsidR="005A2828" w:rsidRPr="00FA505C">
        <w:rPr>
          <w:rFonts w:ascii="Times New Roman" w:hAnsi="Times New Roman"/>
          <w:bCs/>
          <w:szCs w:val="24"/>
        </w:rPr>
        <w:t xml:space="preserve"> services </w:t>
      </w:r>
      <w:r w:rsidR="008E23BA" w:rsidRPr="00FA505C">
        <w:rPr>
          <w:rFonts w:ascii="Times New Roman" w:hAnsi="Times New Roman"/>
          <w:bCs/>
          <w:szCs w:val="24"/>
        </w:rPr>
        <w:t>had also encompassed</w:t>
      </w:r>
      <w:r w:rsidR="005A2828" w:rsidRPr="00FA505C">
        <w:rPr>
          <w:rFonts w:ascii="Times New Roman" w:hAnsi="Times New Roman"/>
          <w:bCs/>
          <w:szCs w:val="24"/>
        </w:rPr>
        <w:t xml:space="preserve"> independent travel packages, package tours, and hotels in </w:t>
      </w:r>
      <w:r w:rsidR="008E23BA" w:rsidRPr="00FA505C">
        <w:rPr>
          <w:rFonts w:ascii="Times New Roman" w:hAnsi="Times New Roman"/>
          <w:bCs/>
          <w:szCs w:val="24"/>
        </w:rPr>
        <w:t>those countries</w:t>
      </w:r>
      <w:r w:rsidR="00423703">
        <w:rPr>
          <w:rFonts w:ascii="Times New Roman" w:hAnsi="Times New Roman"/>
          <w:bCs/>
          <w:szCs w:val="24"/>
        </w:rPr>
        <w:t>, being one of the top players in Hong Kong</w:t>
      </w:r>
      <w:r w:rsidR="005A2828" w:rsidRPr="00FA505C">
        <w:rPr>
          <w:rFonts w:ascii="Times New Roman" w:hAnsi="Times New Roman"/>
          <w:bCs/>
          <w:szCs w:val="24"/>
        </w:rPr>
        <w:t>.</w:t>
      </w:r>
      <w:r w:rsidR="00086890">
        <w:rPr>
          <w:rFonts w:ascii="Times New Roman" w:hAnsi="Times New Roman"/>
          <w:bCs/>
          <w:szCs w:val="24"/>
        </w:rPr>
        <w:t xml:space="preserve"> Figure 1.1 illustrates core EGL Tours business categories shift from 2018 to 2020</w:t>
      </w:r>
      <w:r w:rsidR="005325F9">
        <w:rPr>
          <w:rFonts w:ascii="Times New Roman" w:hAnsi="Times New Roman"/>
          <w:bCs/>
          <w:szCs w:val="24"/>
        </w:rPr>
        <w:t xml:space="preserve"> in revenues</w:t>
      </w:r>
      <w:r w:rsidR="00086890">
        <w:rPr>
          <w:rFonts w:ascii="Times New Roman" w:hAnsi="Times New Roman"/>
          <w:bCs/>
          <w:szCs w:val="24"/>
        </w:rPr>
        <w:t>, when hotel b</w:t>
      </w:r>
      <w:r w:rsidR="00C749D9">
        <w:rPr>
          <w:rFonts w:ascii="Times New Roman" w:hAnsi="Times New Roman"/>
          <w:bCs/>
          <w:szCs w:val="24"/>
        </w:rPr>
        <w:t>usiness was introduced in 2018, along with packaged tours and individual travel packages.</w:t>
      </w:r>
    </w:p>
    <w:p w14:paraId="60C0E743" w14:textId="10EEB84A" w:rsidR="005A2828" w:rsidRDefault="005A2828" w:rsidP="005A2828">
      <w:pPr>
        <w:adjustRightInd w:val="0"/>
        <w:snapToGrid w:val="0"/>
        <w:spacing w:line="360" w:lineRule="auto"/>
        <w:jc w:val="both"/>
        <w:rPr>
          <w:rFonts w:ascii="Times New Roman" w:hAnsi="Times New Roman"/>
          <w:bCs/>
          <w:szCs w:val="24"/>
        </w:rPr>
      </w:pPr>
    </w:p>
    <w:p w14:paraId="3120A25C" w14:textId="6821EE97" w:rsidR="00F23B40" w:rsidRPr="00FA505C" w:rsidRDefault="00A61B33" w:rsidP="00F23B40">
      <w:pPr>
        <w:adjustRightInd w:val="0"/>
        <w:snapToGrid w:val="0"/>
        <w:spacing w:line="360" w:lineRule="auto"/>
        <w:jc w:val="center"/>
        <w:rPr>
          <w:rFonts w:ascii="Times New Roman" w:hAnsi="Times New Roman"/>
          <w:bCs/>
          <w:szCs w:val="24"/>
        </w:rPr>
      </w:pPr>
      <w:r>
        <w:rPr>
          <w:noProof/>
          <w:lang w:eastAsia="zh-CN"/>
        </w:rPr>
        <w:lastRenderedPageBreak/>
        <w:drawing>
          <wp:inline distT="0" distB="0" distL="0" distR="0" wp14:anchorId="78CAFC4E" wp14:editId="670A19C1">
            <wp:extent cx="3326731" cy="29718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329864" cy="2974598"/>
                    </a:xfrm>
                    <a:prstGeom prst="rect">
                      <a:avLst/>
                    </a:prstGeom>
                  </pic:spPr>
                </pic:pic>
              </a:graphicData>
            </a:graphic>
          </wp:inline>
        </w:drawing>
      </w:r>
    </w:p>
    <w:p w14:paraId="1A126B72" w14:textId="77777777" w:rsidR="000862A8" w:rsidRDefault="000862A8" w:rsidP="005A2828">
      <w:pPr>
        <w:adjustRightInd w:val="0"/>
        <w:snapToGrid w:val="0"/>
        <w:spacing w:line="360" w:lineRule="auto"/>
        <w:jc w:val="both"/>
        <w:rPr>
          <w:rFonts w:ascii="Times New Roman" w:hAnsi="Times New Roman"/>
          <w:bCs/>
          <w:szCs w:val="24"/>
        </w:rPr>
      </w:pPr>
    </w:p>
    <w:p w14:paraId="30937974" w14:textId="2106B555" w:rsidR="001B1DF5" w:rsidRPr="00FA505C" w:rsidRDefault="00C55EB8" w:rsidP="005A2828">
      <w:pPr>
        <w:adjustRightInd w:val="0"/>
        <w:snapToGrid w:val="0"/>
        <w:spacing w:line="360" w:lineRule="auto"/>
        <w:jc w:val="both"/>
        <w:rPr>
          <w:rFonts w:ascii="Times New Roman" w:hAnsi="Times New Roman"/>
          <w:bCs/>
          <w:szCs w:val="24"/>
        </w:rPr>
      </w:pPr>
      <w:r w:rsidRPr="00FA505C">
        <w:rPr>
          <w:rFonts w:ascii="Times New Roman" w:hAnsi="Times New Roman"/>
          <w:bCs/>
          <w:szCs w:val="24"/>
        </w:rPr>
        <w:t xml:space="preserve">The agency has been very skillful in </w:t>
      </w:r>
      <w:r w:rsidR="00FA505C" w:rsidRPr="00FA505C">
        <w:rPr>
          <w:rFonts w:ascii="Times New Roman" w:hAnsi="Times New Roman"/>
          <w:bCs/>
          <w:szCs w:val="24"/>
        </w:rPr>
        <w:t xml:space="preserve">effective brand image </w:t>
      </w:r>
      <w:r w:rsidR="005325F9">
        <w:rPr>
          <w:rFonts w:ascii="Times New Roman" w:hAnsi="Times New Roman"/>
          <w:bCs/>
          <w:szCs w:val="24"/>
        </w:rPr>
        <w:t>building</w:t>
      </w:r>
      <w:r w:rsidR="00FA505C" w:rsidRPr="00FA505C">
        <w:rPr>
          <w:rFonts w:ascii="Times New Roman" w:hAnsi="Times New Roman"/>
          <w:bCs/>
          <w:szCs w:val="24"/>
        </w:rPr>
        <w:t xml:space="preserve">. “Themed Tourism Year” was a focus each year to bring public desires in traveling inside of HK and abroad, along with its many of social awareness and charity programs contributed through its </w:t>
      </w:r>
      <w:r w:rsidR="00FA505C" w:rsidRPr="00EA2AF3">
        <w:rPr>
          <w:rFonts w:ascii="Times New Roman" w:hAnsi="Times New Roman"/>
          <w:bCs/>
          <w:color w:val="FF0000"/>
          <w:szCs w:val="24"/>
        </w:rPr>
        <w:t>employee teams</w:t>
      </w:r>
      <w:r w:rsidR="00FA505C" w:rsidRPr="00FA505C">
        <w:rPr>
          <w:rFonts w:ascii="Times New Roman" w:hAnsi="Times New Roman"/>
          <w:bCs/>
          <w:szCs w:val="24"/>
        </w:rPr>
        <w:t xml:space="preserve">. </w:t>
      </w:r>
    </w:p>
    <w:p w14:paraId="24A71F60" w14:textId="77777777" w:rsidR="00783714" w:rsidRPr="001F7AE1" w:rsidRDefault="00783714" w:rsidP="001F7AE1">
      <w:pPr>
        <w:adjustRightInd w:val="0"/>
        <w:snapToGrid w:val="0"/>
        <w:spacing w:line="360" w:lineRule="auto"/>
        <w:jc w:val="both"/>
        <w:rPr>
          <w:rFonts w:ascii="Times New Roman" w:hAnsi="Times New Roman"/>
          <w:bCs/>
          <w:szCs w:val="24"/>
        </w:rPr>
      </w:pPr>
    </w:p>
    <w:p w14:paraId="3A6B5D3F" w14:textId="446774F3" w:rsidR="00783714" w:rsidRPr="001F7AE1" w:rsidRDefault="00B40D11" w:rsidP="001F7AE1">
      <w:pPr>
        <w:adjustRightInd w:val="0"/>
        <w:snapToGrid w:val="0"/>
        <w:spacing w:line="360" w:lineRule="auto"/>
        <w:jc w:val="both"/>
        <w:rPr>
          <w:rFonts w:ascii="Times New Roman" w:hAnsi="Times New Roman"/>
          <w:b/>
          <w:szCs w:val="24"/>
        </w:rPr>
      </w:pPr>
      <w:r w:rsidRPr="001F7AE1">
        <w:rPr>
          <w:rFonts w:ascii="Times New Roman" w:hAnsi="Times New Roman"/>
          <w:b/>
          <w:szCs w:val="24"/>
        </w:rPr>
        <w:t>2.2</w:t>
      </w:r>
      <w:r w:rsidR="00C55EB8">
        <w:rPr>
          <w:rFonts w:ascii="Times New Roman" w:hAnsi="Times New Roman"/>
          <w:b/>
          <w:szCs w:val="24"/>
        </w:rPr>
        <w:tab/>
      </w:r>
      <w:r w:rsidR="00155454" w:rsidRPr="001F7AE1">
        <w:rPr>
          <w:rFonts w:ascii="Times New Roman" w:hAnsi="Times New Roman"/>
          <w:b/>
          <w:szCs w:val="24"/>
        </w:rPr>
        <w:t xml:space="preserve">The </w:t>
      </w:r>
      <w:r w:rsidR="00FA505C">
        <w:rPr>
          <w:rFonts w:ascii="Times New Roman" w:hAnsi="Times New Roman"/>
          <w:b/>
          <w:szCs w:val="24"/>
        </w:rPr>
        <w:t>C</w:t>
      </w:r>
      <w:r w:rsidR="00155454" w:rsidRPr="001F7AE1">
        <w:rPr>
          <w:rFonts w:ascii="Times New Roman" w:hAnsi="Times New Roman"/>
          <w:b/>
          <w:szCs w:val="24"/>
        </w:rPr>
        <w:t xml:space="preserve">ost </w:t>
      </w:r>
      <w:r w:rsidR="00FA505C">
        <w:rPr>
          <w:rFonts w:ascii="Times New Roman" w:hAnsi="Times New Roman"/>
          <w:b/>
          <w:szCs w:val="24"/>
        </w:rPr>
        <w:t>S</w:t>
      </w:r>
      <w:r w:rsidR="00155454" w:rsidRPr="001F7AE1">
        <w:rPr>
          <w:rFonts w:ascii="Times New Roman" w:hAnsi="Times New Roman"/>
          <w:b/>
          <w:szCs w:val="24"/>
        </w:rPr>
        <w:t>tructure</w:t>
      </w:r>
    </w:p>
    <w:p w14:paraId="2D69D7E2" w14:textId="19673CF9" w:rsidR="00B40D11" w:rsidRDefault="005C71CF" w:rsidP="00E27A7E">
      <w:pPr>
        <w:adjustRightInd w:val="0"/>
        <w:snapToGrid w:val="0"/>
        <w:spacing w:line="360" w:lineRule="auto"/>
        <w:jc w:val="both"/>
        <w:rPr>
          <w:rFonts w:ascii="Times New Roman" w:hAnsi="Times New Roman"/>
          <w:bCs/>
          <w:szCs w:val="24"/>
        </w:rPr>
      </w:pPr>
      <w:r w:rsidRPr="009C71EC">
        <w:rPr>
          <w:rFonts w:ascii="Times New Roman" w:hAnsi="Times New Roman"/>
          <w:bCs/>
          <w:szCs w:val="24"/>
        </w:rPr>
        <w:t xml:space="preserve">Paul (1999) stated that a cost structure affects cost-output relationship, where a company that endures economic downturn and functions in an unsteady state is suppressed by under-utilization. This must derive a </w:t>
      </w:r>
      <w:r w:rsidR="009C71EC" w:rsidRPr="009C71EC">
        <w:rPr>
          <w:rFonts w:ascii="Times New Roman" w:hAnsi="Times New Roman"/>
          <w:bCs/>
          <w:szCs w:val="24"/>
        </w:rPr>
        <w:t>short-run fixity</w:t>
      </w:r>
      <w:r w:rsidRPr="009C71EC">
        <w:rPr>
          <w:rFonts w:ascii="Times New Roman" w:hAnsi="Times New Roman"/>
          <w:bCs/>
          <w:szCs w:val="24"/>
        </w:rPr>
        <w:t xml:space="preserve"> to lower input, which a minimum cost point could be re-</w:t>
      </w:r>
      <w:r w:rsidR="009C71EC" w:rsidRPr="009C71EC">
        <w:rPr>
          <w:rFonts w:ascii="Times New Roman" w:hAnsi="Times New Roman"/>
          <w:bCs/>
          <w:szCs w:val="24"/>
        </w:rPr>
        <w:t>equilibrated</w:t>
      </w:r>
      <w:r w:rsidRPr="009C71EC">
        <w:rPr>
          <w:rFonts w:ascii="Times New Roman" w:hAnsi="Times New Roman"/>
          <w:bCs/>
          <w:szCs w:val="24"/>
        </w:rPr>
        <w:t xml:space="preserve"> achieving </w:t>
      </w:r>
      <w:r w:rsidR="009C71EC" w:rsidRPr="009C71EC">
        <w:rPr>
          <w:rFonts w:ascii="Times New Roman" w:hAnsi="Times New Roman"/>
          <w:bCs/>
          <w:szCs w:val="24"/>
        </w:rPr>
        <w:t>operational</w:t>
      </w:r>
      <w:r w:rsidRPr="009C71EC">
        <w:rPr>
          <w:rFonts w:ascii="Times New Roman" w:hAnsi="Times New Roman"/>
          <w:bCs/>
          <w:szCs w:val="24"/>
        </w:rPr>
        <w:t xml:space="preserve"> efficiency.</w:t>
      </w:r>
    </w:p>
    <w:p w14:paraId="26844579" w14:textId="02BC5DC5" w:rsidR="00E27A7E" w:rsidRDefault="00E27A7E" w:rsidP="00E27A7E">
      <w:pPr>
        <w:adjustRightInd w:val="0"/>
        <w:snapToGrid w:val="0"/>
        <w:spacing w:line="360" w:lineRule="auto"/>
        <w:jc w:val="both"/>
        <w:rPr>
          <w:rFonts w:ascii="Times New Roman" w:hAnsi="Times New Roman"/>
          <w:bCs/>
          <w:szCs w:val="24"/>
        </w:rPr>
      </w:pPr>
    </w:p>
    <w:p w14:paraId="0F65F203" w14:textId="4252F3DB" w:rsidR="00E27A7E" w:rsidRDefault="00A83F65" w:rsidP="00E27A7E">
      <w:pPr>
        <w:adjustRightInd w:val="0"/>
        <w:snapToGrid w:val="0"/>
        <w:spacing w:line="360" w:lineRule="auto"/>
        <w:jc w:val="both"/>
        <w:rPr>
          <w:rFonts w:ascii="Times New Roman" w:hAnsi="Times New Roman"/>
          <w:bCs/>
          <w:szCs w:val="24"/>
        </w:rPr>
      </w:pPr>
      <w:r>
        <w:rPr>
          <w:rFonts w:ascii="Times New Roman" w:hAnsi="Times New Roman"/>
          <w:bCs/>
          <w:szCs w:val="24"/>
        </w:rPr>
        <w:t xml:space="preserve">Facing the reality of </w:t>
      </w:r>
      <w:r w:rsidR="001D3682">
        <w:rPr>
          <w:rFonts w:ascii="Times New Roman" w:hAnsi="Times New Roman"/>
          <w:bCs/>
          <w:szCs w:val="24"/>
        </w:rPr>
        <w:t xml:space="preserve">economic slump and waiting for Hong Kong tourism yet to recover, </w:t>
      </w:r>
      <w:r w:rsidR="00EA2AF3">
        <w:rPr>
          <w:rFonts w:ascii="Times New Roman" w:hAnsi="Times New Roman"/>
          <w:bCs/>
          <w:szCs w:val="24"/>
        </w:rPr>
        <w:t xml:space="preserve">EGL Tours </w:t>
      </w:r>
      <w:r w:rsidR="001D3682">
        <w:rPr>
          <w:rFonts w:ascii="Times New Roman" w:hAnsi="Times New Roman"/>
          <w:bCs/>
          <w:szCs w:val="24"/>
        </w:rPr>
        <w:t>has been coping aggressively on cost control initiatives that are able to improve short-run variable costs and cash flows to sustain business viability, through restructuring related to paid or unpaid leaves, working hour adjustments, renumeration reductions for directors and employees</w:t>
      </w:r>
      <w:r w:rsidR="00C206C1">
        <w:rPr>
          <w:rFonts w:ascii="Times New Roman" w:hAnsi="Times New Roman"/>
          <w:bCs/>
          <w:szCs w:val="24"/>
        </w:rPr>
        <w:t xml:space="preserve">, as well as arranging rent concessions for head office and branch locations (Annual Report, 2020). </w:t>
      </w:r>
      <w:r w:rsidR="00F546B1">
        <w:rPr>
          <w:rFonts w:ascii="Times New Roman" w:hAnsi="Times New Roman"/>
          <w:bCs/>
          <w:szCs w:val="24"/>
        </w:rPr>
        <w:t>As</w:t>
      </w:r>
      <w:r w:rsidR="00C206C1">
        <w:rPr>
          <w:rFonts w:ascii="Times New Roman" w:hAnsi="Times New Roman"/>
          <w:bCs/>
          <w:szCs w:val="24"/>
        </w:rPr>
        <w:t xml:space="preserve"> part of social responsibility programs, EGL Tours has </w:t>
      </w:r>
      <w:r w:rsidR="00F546B1">
        <w:rPr>
          <w:rFonts w:ascii="Times New Roman" w:hAnsi="Times New Roman"/>
          <w:bCs/>
          <w:szCs w:val="24"/>
        </w:rPr>
        <w:t xml:space="preserve">also </w:t>
      </w:r>
      <w:r w:rsidR="00C206C1">
        <w:rPr>
          <w:rFonts w:ascii="Times New Roman" w:hAnsi="Times New Roman"/>
          <w:bCs/>
          <w:szCs w:val="24"/>
        </w:rPr>
        <w:t xml:space="preserve">taken the green opportunity to further operating cost cutting in </w:t>
      </w:r>
      <w:r w:rsidR="00EB253A">
        <w:rPr>
          <w:rFonts w:ascii="Times New Roman" w:hAnsi="Times New Roman"/>
          <w:bCs/>
          <w:szCs w:val="24"/>
        </w:rPr>
        <w:t xml:space="preserve">recycling and </w:t>
      </w:r>
      <w:r w:rsidR="00C206C1">
        <w:rPr>
          <w:rFonts w:ascii="Times New Roman" w:hAnsi="Times New Roman"/>
          <w:bCs/>
          <w:szCs w:val="24"/>
        </w:rPr>
        <w:t xml:space="preserve">energy efficient office measurement into all operational premises by adjusting lighting </w:t>
      </w:r>
      <w:r w:rsidR="00EB253A">
        <w:rPr>
          <w:rFonts w:ascii="Times New Roman" w:hAnsi="Times New Roman"/>
          <w:bCs/>
          <w:szCs w:val="24"/>
        </w:rPr>
        <w:t>fluorescent</w:t>
      </w:r>
      <w:r w:rsidR="00C206C1">
        <w:rPr>
          <w:rFonts w:ascii="Times New Roman" w:hAnsi="Times New Roman"/>
          <w:bCs/>
          <w:szCs w:val="24"/>
        </w:rPr>
        <w:t xml:space="preserve"> levels or </w:t>
      </w:r>
      <w:r w:rsidR="00376B38">
        <w:rPr>
          <w:rFonts w:ascii="Times New Roman" w:hAnsi="Times New Roman"/>
          <w:bCs/>
          <w:szCs w:val="24"/>
        </w:rPr>
        <w:t>shutting lights where is</w:t>
      </w:r>
      <w:r w:rsidR="00EB253A">
        <w:rPr>
          <w:rFonts w:ascii="Times New Roman" w:hAnsi="Times New Roman"/>
          <w:bCs/>
          <w:szCs w:val="24"/>
        </w:rPr>
        <w:t xml:space="preserve"> not necessary, tuning proper office temperature, </w:t>
      </w:r>
      <w:r w:rsidR="00376B38">
        <w:rPr>
          <w:rFonts w:ascii="Times New Roman" w:hAnsi="Times New Roman"/>
          <w:bCs/>
          <w:szCs w:val="24"/>
        </w:rPr>
        <w:t xml:space="preserve">and </w:t>
      </w:r>
      <w:r w:rsidR="00EB253A">
        <w:rPr>
          <w:rFonts w:ascii="Times New Roman" w:hAnsi="Times New Roman"/>
          <w:bCs/>
          <w:szCs w:val="24"/>
        </w:rPr>
        <w:t>salvaging office stationeries. All these measures are contributing a great help in financial sustainability for the agency and eventually its long-term survivability.</w:t>
      </w:r>
    </w:p>
    <w:p w14:paraId="0361F996" w14:textId="77777777" w:rsidR="00F546B1" w:rsidRDefault="00F546B1" w:rsidP="00E27A7E">
      <w:pPr>
        <w:adjustRightInd w:val="0"/>
        <w:snapToGrid w:val="0"/>
        <w:spacing w:line="360" w:lineRule="auto"/>
        <w:jc w:val="both"/>
        <w:rPr>
          <w:rFonts w:ascii="Times New Roman" w:hAnsi="Times New Roman"/>
          <w:bCs/>
          <w:szCs w:val="24"/>
        </w:rPr>
      </w:pPr>
    </w:p>
    <w:p w14:paraId="27DB84F4" w14:textId="29ED8936" w:rsidR="0049688B" w:rsidRDefault="00A772DC" w:rsidP="0049688B">
      <w:pPr>
        <w:adjustRightInd w:val="0"/>
        <w:snapToGrid w:val="0"/>
        <w:spacing w:line="360" w:lineRule="auto"/>
        <w:jc w:val="both"/>
        <w:rPr>
          <w:rFonts w:ascii="Times New Roman" w:hAnsi="Times New Roman"/>
          <w:bCs/>
          <w:szCs w:val="24"/>
        </w:rPr>
      </w:pPr>
      <w:r>
        <w:rPr>
          <w:rFonts w:ascii="Times New Roman" w:hAnsi="Times New Roman"/>
          <w:bCs/>
          <w:szCs w:val="24"/>
        </w:rPr>
        <w:lastRenderedPageBreak/>
        <w:t xml:space="preserve">Table </w:t>
      </w:r>
      <w:r w:rsidR="0005529A">
        <w:rPr>
          <w:rFonts w:ascii="Times New Roman" w:hAnsi="Times New Roman"/>
          <w:bCs/>
          <w:szCs w:val="24"/>
        </w:rPr>
        <w:t>2</w:t>
      </w:r>
      <w:r>
        <w:rPr>
          <w:rFonts w:ascii="Times New Roman" w:hAnsi="Times New Roman"/>
          <w:bCs/>
          <w:szCs w:val="24"/>
        </w:rPr>
        <w:t>.1 below detailed various fixed costs and variable costs associated with EGL Tours operations pre-COVID and in-COVID</w:t>
      </w:r>
      <w:r w:rsidR="0049688B">
        <w:rPr>
          <w:rFonts w:ascii="Times New Roman" w:hAnsi="Times New Roman"/>
          <w:bCs/>
          <w:szCs w:val="24"/>
        </w:rPr>
        <w:t>, where</w:t>
      </w:r>
      <w:r>
        <w:rPr>
          <w:rFonts w:ascii="Times New Roman" w:hAnsi="Times New Roman"/>
          <w:bCs/>
          <w:szCs w:val="24"/>
        </w:rPr>
        <w:t xml:space="preserve"> financial measures </w:t>
      </w:r>
      <w:r w:rsidR="0049688B">
        <w:rPr>
          <w:rFonts w:ascii="Times New Roman" w:hAnsi="Times New Roman"/>
          <w:bCs/>
          <w:szCs w:val="24"/>
        </w:rPr>
        <w:t>organized</w:t>
      </w:r>
      <w:r>
        <w:rPr>
          <w:rFonts w:ascii="Times New Roman" w:hAnsi="Times New Roman"/>
          <w:bCs/>
          <w:szCs w:val="24"/>
        </w:rPr>
        <w:t xml:space="preserve"> by the agency could be compared and analyzed. </w:t>
      </w:r>
      <w:r w:rsidR="0049688B">
        <w:rPr>
          <w:rFonts w:ascii="Times New Roman" w:hAnsi="Times New Roman"/>
          <w:bCs/>
          <w:szCs w:val="24"/>
        </w:rPr>
        <w:t xml:space="preserve">A </w:t>
      </w:r>
      <w:r w:rsidR="0049688B" w:rsidRPr="00B50CBB">
        <w:rPr>
          <w:rFonts w:ascii="Times New Roman" w:hAnsi="Times New Roman"/>
          <w:bCs/>
          <w:color w:val="FF0000"/>
          <w:szCs w:val="24"/>
        </w:rPr>
        <w:t xml:space="preserve">sudden increase of total cost </w:t>
      </w:r>
      <w:r w:rsidR="0049688B">
        <w:rPr>
          <w:rFonts w:ascii="Times New Roman" w:hAnsi="Times New Roman"/>
          <w:bCs/>
          <w:szCs w:val="24"/>
        </w:rPr>
        <w:t>in a difficult time is peculiar and worth a discussion.</w:t>
      </w:r>
    </w:p>
    <w:p w14:paraId="5583DDDE" w14:textId="4A2E6C23" w:rsidR="00A61B33" w:rsidRDefault="00540476" w:rsidP="00A61B33">
      <w:pPr>
        <w:adjustRightInd w:val="0"/>
        <w:snapToGrid w:val="0"/>
        <w:spacing w:line="360" w:lineRule="auto"/>
        <w:jc w:val="center"/>
        <w:rPr>
          <w:rFonts w:ascii="Times New Roman" w:hAnsi="Times New Roman"/>
          <w:bCs/>
          <w:szCs w:val="24"/>
        </w:rPr>
      </w:pPr>
      <w:r>
        <w:rPr>
          <w:noProof/>
          <w:lang w:eastAsia="zh-CN"/>
        </w:rPr>
        <w:drawing>
          <wp:inline distT="0" distB="0" distL="0" distR="0" wp14:anchorId="71F744E4" wp14:editId="62268112">
            <wp:extent cx="5759450" cy="2620645"/>
            <wp:effectExtent l="0" t="0" r="0" b="825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59450" cy="2620645"/>
                    </a:xfrm>
                    <a:prstGeom prst="rect">
                      <a:avLst/>
                    </a:prstGeom>
                  </pic:spPr>
                </pic:pic>
              </a:graphicData>
            </a:graphic>
          </wp:inline>
        </w:drawing>
      </w:r>
    </w:p>
    <w:p w14:paraId="361D4508" w14:textId="77777777" w:rsidR="00814AE1" w:rsidRDefault="00814AE1" w:rsidP="00CD66FE">
      <w:pPr>
        <w:adjustRightInd w:val="0"/>
        <w:snapToGrid w:val="0"/>
        <w:spacing w:line="360" w:lineRule="auto"/>
        <w:jc w:val="both"/>
        <w:rPr>
          <w:rFonts w:ascii="Times New Roman" w:hAnsi="Times New Roman"/>
          <w:bCs/>
          <w:szCs w:val="24"/>
        </w:rPr>
      </w:pPr>
    </w:p>
    <w:p w14:paraId="4D0446E2" w14:textId="42E3D12A" w:rsidR="00914CFD" w:rsidRDefault="00914CFD" w:rsidP="00E27A7E">
      <w:pPr>
        <w:adjustRightInd w:val="0"/>
        <w:snapToGrid w:val="0"/>
        <w:spacing w:line="360" w:lineRule="auto"/>
        <w:jc w:val="both"/>
        <w:rPr>
          <w:rFonts w:ascii="Times New Roman" w:hAnsi="Times New Roman"/>
          <w:bCs/>
          <w:szCs w:val="24"/>
        </w:rPr>
      </w:pPr>
      <w:r>
        <w:rPr>
          <w:rFonts w:ascii="Times New Roman" w:hAnsi="Times New Roman"/>
          <w:bCs/>
          <w:szCs w:val="24"/>
        </w:rPr>
        <w:t>2.2.1</w:t>
      </w:r>
      <w:r>
        <w:rPr>
          <w:rFonts w:ascii="Times New Roman" w:hAnsi="Times New Roman"/>
          <w:bCs/>
          <w:szCs w:val="24"/>
        </w:rPr>
        <w:tab/>
        <w:t>Fixed Cost</w:t>
      </w:r>
    </w:p>
    <w:p w14:paraId="0C61388D" w14:textId="26001418" w:rsidR="00914CFD" w:rsidRDefault="00914CFD" w:rsidP="00E27A7E">
      <w:pPr>
        <w:adjustRightInd w:val="0"/>
        <w:snapToGrid w:val="0"/>
        <w:spacing w:line="360" w:lineRule="auto"/>
        <w:jc w:val="both"/>
        <w:rPr>
          <w:rFonts w:ascii="Times New Roman" w:hAnsi="Times New Roman"/>
          <w:bCs/>
          <w:szCs w:val="24"/>
        </w:rPr>
      </w:pPr>
      <w:r>
        <w:rPr>
          <w:rFonts w:ascii="Times New Roman" w:hAnsi="Times New Roman"/>
          <w:bCs/>
          <w:szCs w:val="24"/>
        </w:rPr>
        <w:t xml:space="preserve">Although rental costs </w:t>
      </w:r>
      <w:r w:rsidR="006205D2">
        <w:rPr>
          <w:rFonts w:ascii="Times New Roman" w:hAnsi="Times New Roman"/>
          <w:bCs/>
          <w:szCs w:val="24"/>
        </w:rPr>
        <w:t>from</w:t>
      </w:r>
      <w:r>
        <w:rPr>
          <w:rFonts w:ascii="Times New Roman" w:hAnsi="Times New Roman"/>
          <w:bCs/>
          <w:szCs w:val="24"/>
        </w:rPr>
        <w:t xml:space="preserve"> EGL Tours branches are not as significantly as other fixed cost items, the management did endeavor</w:t>
      </w:r>
      <w:r w:rsidR="006205D2">
        <w:rPr>
          <w:rFonts w:ascii="Times New Roman" w:hAnsi="Times New Roman"/>
          <w:bCs/>
          <w:szCs w:val="24"/>
        </w:rPr>
        <w:t xml:space="preserve"> its best</w:t>
      </w:r>
      <w:r>
        <w:rPr>
          <w:rFonts w:ascii="Times New Roman" w:hAnsi="Times New Roman"/>
          <w:bCs/>
          <w:szCs w:val="24"/>
        </w:rPr>
        <w:t xml:space="preserve"> in pursuing rent concessions with different landlords at possible locations. The agency has also taken drastic measures in </w:t>
      </w:r>
      <w:r w:rsidR="006205D2">
        <w:rPr>
          <w:rFonts w:ascii="Times New Roman" w:hAnsi="Times New Roman"/>
          <w:bCs/>
          <w:color w:val="FF0000"/>
          <w:szCs w:val="24"/>
        </w:rPr>
        <w:t>shutting</w:t>
      </w:r>
      <w:r w:rsidRPr="00837BFD">
        <w:rPr>
          <w:rFonts w:ascii="Times New Roman" w:hAnsi="Times New Roman"/>
          <w:bCs/>
          <w:color w:val="FF0000"/>
          <w:szCs w:val="24"/>
        </w:rPr>
        <w:t xml:space="preserve"> </w:t>
      </w:r>
      <w:r w:rsidR="00837BFD" w:rsidRPr="00837BFD">
        <w:rPr>
          <w:rFonts w:ascii="Times New Roman" w:hAnsi="Times New Roman"/>
          <w:bCs/>
          <w:color w:val="FF0000"/>
          <w:szCs w:val="24"/>
        </w:rPr>
        <w:t>under-performed branches</w:t>
      </w:r>
      <w:r w:rsidR="006F3B20">
        <w:rPr>
          <w:rFonts w:ascii="Times New Roman" w:hAnsi="Times New Roman"/>
          <w:bCs/>
          <w:color w:val="FF0000"/>
          <w:szCs w:val="24"/>
        </w:rPr>
        <w:t xml:space="preserve"> </w:t>
      </w:r>
      <w:r w:rsidR="006F3B20">
        <w:rPr>
          <w:rFonts w:ascii="Times New Roman" w:hAnsi="Times New Roman"/>
          <w:bCs/>
          <w:szCs w:val="24"/>
        </w:rPr>
        <w:t>in Tuen Mun, Yuen Long as well as its subsidiary in Taiwan</w:t>
      </w:r>
      <w:r w:rsidR="006205D2">
        <w:rPr>
          <w:rFonts w:ascii="Times New Roman" w:hAnsi="Times New Roman"/>
          <w:bCs/>
          <w:szCs w:val="24"/>
        </w:rPr>
        <w:t xml:space="preserve"> </w:t>
      </w:r>
      <w:r w:rsidR="00837BFD">
        <w:rPr>
          <w:rFonts w:ascii="Times New Roman" w:hAnsi="Times New Roman"/>
          <w:bCs/>
          <w:szCs w:val="24"/>
        </w:rPr>
        <w:t>with no foreseeable profits.</w:t>
      </w:r>
      <w:r w:rsidR="003A3F2C">
        <w:rPr>
          <w:rFonts w:ascii="Times New Roman" w:hAnsi="Times New Roman"/>
          <w:bCs/>
          <w:szCs w:val="24"/>
        </w:rPr>
        <w:t xml:space="preserve"> While revenue is challenging for every business operates with brick-and-mortar approaches, the rent does become significant as part of the cost to generate sales, while its portion of total cost didn’t change much to endure short-run recovery.</w:t>
      </w:r>
    </w:p>
    <w:p w14:paraId="0C10201A" w14:textId="61AC49C8" w:rsidR="00B50CBB" w:rsidRDefault="00B50CBB" w:rsidP="00E27A7E">
      <w:pPr>
        <w:adjustRightInd w:val="0"/>
        <w:snapToGrid w:val="0"/>
        <w:spacing w:line="360" w:lineRule="auto"/>
        <w:jc w:val="both"/>
        <w:rPr>
          <w:rFonts w:ascii="Times New Roman" w:hAnsi="Times New Roman"/>
          <w:bCs/>
          <w:szCs w:val="24"/>
        </w:rPr>
      </w:pPr>
    </w:p>
    <w:p w14:paraId="1467A0B4" w14:textId="2CBF7877" w:rsidR="00722EB5" w:rsidRDefault="00722EB5" w:rsidP="003A3F2C">
      <w:pPr>
        <w:adjustRightInd w:val="0"/>
        <w:snapToGrid w:val="0"/>
        <w:spacing w:line="360" w:lineRule="auto"/>
        <w:jc w:val="both"/>
        <w:rPr>
          <w:rFonts w:ascii="Times New Roman" w:hAnsi="Times New Roman"/>
          <w:bCs/>
          <w:szCs w:val="24"/>
        </w:rPr>
      </w:pPr>
      <w:r>
        <w:rPr>
          <w:rFonts w:ascii="Times New Roman" w:hAnsi="Times New Roman"/>
          <w:bCs/>
          <w:szCs w:val="24"/>
        </w:rPr>
        <w:t>As a way to improve financial reporting during COVID-19, EGL Tours ha</w:t>
      </w:r>
      <w:r w:rsidR="006205D2">
        <w:rPr>
          <w:rFonts w:ascii="Times New Roman" w:hAnsi="Times New Roman"/>
          <w:bCs/>
          <w:szCs w:val="24"/>
        </w:rPr>
        <w:t>d</w:t>
      </w:r>
      <w:r>
        <w:rPr>
          <w:rFonts w:ascii="Times New Roman" w:hAnsi="Times New Roman"/>
          <w:bCs/>
          <w:szCs w:val="24"/>
        </w:rPr>
        <w:t xml:space="preserve"> adopted a skewed approach in recognizing d</w:t>
      </w:r>
      <w:r w:rsidR="00814AE1">
        <w:rPr>
          <w:rFonts w:ascii="Times New Roman" w:hAnsi="Times New Roman"/>
          <w:bCs/>
          <w:szCs w:val="24"/>
        </w:rPr>
        <w:t xml:space="preserve">epreciation </w:t>
      </w:r>
      <w:r>
        <w:rPr>
          <w:rFonts w:ascii="Times New Roman" w:hAnsi="Times New Roman"/>
          <w:bCs/>
          <w:szCs w:val="24"/>
        </w:rPr>
        <w:t xml:space="preserve">from a straight-line basis previously since 1 January 2019 (Annual Report, 2019). That contributed a handsome reduction of 49.6% in 2020. </w:t>
      </w:r>
    </w:p>
    <w:p w14:paraId="7128B716" w14:textId="4204A951" w:rsidR="00722EB5" w:rsidRDefault="00722EB5" w:rsidP="003A3F2C">
      <w:pPr>
        <w:adjustRightInd w:val="0"/>
        <w:snapToGrid w:val="0"/>
        <w:spacing w:line="360" w:lineRule="auto"/>
        <w:jc w:val="both"/>
        <w:rPr>
          <w:rFonts w:ascii="Times New Roman" w:hAnsi="Times New Roman"/>
          <w:bCs/>
          <w:szCs w:val="24"/>
        </w:rPr>
      </w:pPr>
    </w:p>
    <w:p w14:paraId="47E06676" w14:textId="6B9B449B" w:rsidR="00722EB5" w:rsidRDefault="00710471" w:rsidP="003A3F2C">
      <w:pPr>
        <w:adjustRightInd w:val="0"/>
        <w:snapToGrid w:val="0"/>
        <w:spacing w:line="360" w:lineRule="auto"/>
        <w:jc w:val="both"/>
        <w:rPr>
          <w:rFonts w:ascii="Times New Roman" w:hAnsi="Times New Roman"/>
          <w:bCs/>
          <w:szCs w:val="24"/>
        </w:rPr>
      </w:pPr>
      <w:r>
        <w:rPr>
          <w:rFonts w:ascii="Times New Roman" w:hAnsi="Times New Roman"/>
          <w:bCs/>
          <w:szCs w:val="24"/>
        </w:rPr>
        <w:t>Due to its recent hotel and facility expansions that included two hotels and one hot-spring spot</w:t>
      </w:r>
      <w:r w:rsidR="006205D2">
        <w:rPr>
          <w:rFonts w:ascii="Times New Roman" w:hAnsi="Times New Roman"/>
          <w:bCs/>
          <w:szCs w:val="24"/>
        </w:rPr>
        <w:t xml:space="preserve"> in Japan</w:t>
      </w:r>
      <w:r>
        <w:rPr>
          <w:rFonts w:ascii="Times New Roman" w:hAnsi="Times New Roman"/>
          <w:bCs/>
          <w:szCs w:val="24"/>
        </w:rPr>
        <w:t xml:space="preserve">, the fixed cost </w:t>
      </w:r>
      <w:r w:rsidR="006205D2">
        <w:rPr>
          <w:rFonts w:ascii="Times New Roman" w:hAnsi="Times New Roman"/>
          <w:bCs/>
          <w:szCs w:val="24"/>
        </w:rPr>
        <w:t>from</w:t>
      </w:r>
      <w:r>
        <w:rPr>
          <w:rFonts w:ascii="Times New Roman" w:hAnsi="Times New Roman"/>
          <w:bCs/>
          <w:szCs w:val="24"/>
        </w:rPr>
        <w:t xml:space="preserve"> properties had dramatically increased, along with its depreciations and financial costs on interest payments as well.</w:t>
      </w:r>
    </w:p>
    <w:p w14:paraId="6A487C8E" w14:textId="77777777" w:rsidR="00914CFD" w:rsidRDefault="00914CFD" w:rsidP="00E27A7E">
      <w:pPr>
        <w:adjustRightInd w:val="0"/>
        <w:snapToGrid w:val="0"/>
        <w:spacing w:line="360" w:lineRule="auto"/>
        <w:jc w:val="both"/>
        <w:rPr>
          <w:rFonts w:ascii="Times New Roman" w:hAnsi="Times New Roman"/>
          <w:bCs/>
          <w:szCs w:val="24"/>
        </w:rPr>
      </w:pPr>
    </w:p>
    <w:p w14:paraId="38DC146C" w14:textId="5D75D45F" w:rsidR="00914CFD" w:rsidRDefault="00914CFD" w:rsidP="00E27A7E">
      <w:pPr>
        <w:adjustRightInd w:val="0"/>
        <w:snapToGrid w:val="0"/>
        <w:spacing w:line="360" w:lineRule="auto"/>
        <w:jc w:val="both"/>
        <w:rPr>
          <w:rFonts w:ascii="Times New Roman" w:hAnsi="Times New Roman"/>
          <w:bCs/>
          <w:szCs w:val="24"/>
        </w:rPr>
      </w:pPr>
      <w:r>
        <w:rPr>
          <w:rFonts w:ascii="Times New Roman" w:hAnsi="Times New Roman"/>
          <w:bCs/>
          <w:szCs w:val="24"/>
        </w:rPr>
        <w:t>2.2.2 Variable Cost</w:t>
      </w:r>
    </w:p>
    <w:p w14:paraId="6334581A" w14:textId="7666D95B" w:rsidR="00A61B33" w:rsidRDefault="00B954A6" w:rsidP="00E27A7E">
      <w:pPr>
        <w:adjustRightInd w:val="0"/>
        <w:snapToGrid w:val="0"/>
        <w:spacing w:line="360" w:lineRule="auto"/>
        <w:jc w:val="both"/>
        <w:rPr>
          <w:rFonts w:ascii="Times New Roman" w:hAnsi="Times New Roman"/>
          <w:bCs/>
          <w:szCs w:val="24"/>
        </w:rPr>
      </w:pPr>
      <w:r>
        <w:rPr>
          <w:rFonts w:ascii="Times New Roman" w:hAnsi="Times New Roman"/>
          <w:bCs/>
          <w:szCs w:val="24"/>
        </w:rPr>
        <w:t xml:space="preserve">Majority of its operation dependent equipment such as buses and office equipment are on a </w:t>
      </w:r>
      <w:r>
        <w:rPr>
          <w:rFonts w:ascii="Times New Roman" w:hAnsi="Times New Roman"/>
          <w:bCs/>
          <w:szCs w:val="24"/>
        </w:rPr>
        <w:lastRenderedPageBreak/>
        <w:t xml:space="preserve">lease basis, which provided EGL Tours the maneuverability </w:t>
      </w:r>
      <w:r w:rsidR="00A53A78">
        <w:rPr>
          <w:rFonts w:ascii="Times New Roman" w:hAnsi="Times New Roman"/>
          <w:bCs/>
          <w:szCs w:val="24"/>
        </w:rPr>
        <w:t>to</w:t>
      </w:r>
      <w:r>
        <w:rPr>
          <w:rFonts w:ascii="Times New Roman" w:hAnsi="Times New Roman"/>
          <w:bCs/>
          <w:szCs w:val="24"/>
        </w:rPr>
        <w:t xml:space="preserve"> elastically </w:t>
      </w:r>
      <w:r w:rsidR="00A53A78">
        <w:rPr>
          <w:rFonts w:ascii="Times New Roman" w:hAnsi="Times New Roman"/>
          <w:bCs/>
          <w:szCs w:val="24"/>
        </w:rPr>
        <w:t xml:space="preserve">adjust operational cost as fit with business demands. While cost on tour buses were handled well enough with an 88.6% reduction, its </w:t>
      </w:r>
      <w:r w:rsidR="00A53A78" w:rsidRPr="00A53A78">
        <w:rPr>
          <w:rFonts w:ascii="Times New Roman" w:hAnsi="Times New Roman"/>
          <w:bCs/>
          <w:color w:val="FF0000"/>
          <w:szCs w:val="24"/>
        </w:rPr>
        <w:t>office equipment</w:t>
      </w:r>
      <w:r w:rsidR="00A53A78">
        <w:rPr>
          <w:rFonts w:ascii="Times New Roman" w:hAnsi="Times New Roman"/>
          <w:bCs/>
          <w:szCs w:val="24"/>
        </w:rPr>
        <w:t xml:space="preserve"> cost has theatrically increased by 100%, which was not comprehensible.  </w:t>
      </w:r>
      <w:r>
        <w:rPr>
          <w:rFonts w:ascii="Times New Roman" w:hAnsi="Times New Roman"/>
          <w:bCs/>
          <w:szCs w:val="24"/>
        </w:rPr>
        <w:t xml:space="preserve">  </w:t>
      </w:r>
    </w:p>
    <w:p w14:paraId="62AD6826" w14:textId="31816FD1" w:rsidR="00A53A78" w:rsidRDefault="00A53A78" w:rsidP="00E27A7E">
      <w:pPr>
        <w:adjustRightInd w:val="0"/>
        <w:snapToGrid w:val="0"/>
        <w:spacing w:line="360" w:lineRule="auto"/>
        <w:jc w:val="both"/>
        <w:rPr>
          <w:rFonts w:ascii="Times New Roman" w:hAnsi="Times New Roman"/>
          <w:bCs/>
          <w:szCs w:val="24"/>
        </w:rPr>
      </w:pPr>
    </w:p>
    <w:p w14:paraId="4DAB81FC" w14:textId="3EA3CEE4" w:rsidR="00A53A78" w:rsidRDefault="00F53194" w:rsidP="00E27A7E">
      <w:pPr>
        <w:adjustRightInd w:val="0"/>
        <w:snapToGrid w:val="0"/>
        <w:spacing w:line="360" w:lineRule="auto"/>
        <w:jc w:val="both"/>
        <w:rPr>
          <w:rFonts w:ascii="Times New Roman" w:hAnsi="Times New Roman"/>
          <w:bCs/>
          <w:szCs w:val="24"/>
        </w:rPr>
      </w:pPr>
      <w:r>
        <w:rPr>
          <w:rFonts w:ascii="Times New Roman" w:hAnsi="Times New Roman"/>
          <w:bCs/>
          <w:szCs w:val="24"/>
        </w:rPr>
        <w:t xml:space="preserve">With lessening </w:t>
      </w:r>
      <w:r w:rsidR="008C3FAA">
        <w:rPr>
          <w:rFonts w:ascii="Times New Roman" w:hAnsi="Times New Roman"/>
          <w:bCs/>
          <w:szCs w:val="24"/>
        </w:rPr>
        <w:t xml:space="preserve">travel </w:t>
      </w:r>
      <w:r>
        <w:rPr>
          <w:rFonts w:ascii="Times New Roman" w:hAnsi="Times New Roman"/>
          <w:bCs/>
          <w:szCs w:val="24"/>
        </w:rPr>
        <w:t>demands</w:t>
      </w:r>
      <w:r w:rsidR="009902F6">
        <w:rPr>
          <w:rFonts w:ascii="Times New Roman" w:hAnsi="Times New Roman"/>
          <w:bCs/>
          <w:szCs w:val="24"/>
        </w:rPr>
        <w:t xml:space="preserve"> and business volumes</w:t>
      </w:r>
      <w:r>
        <w:rPr>
          <w:rFonts w:ascii="Times New Roman" w:hAnsi="Times New Roman"/>
          <w:bCs/>
          <w:szCs w:val="24"/>
        </w:rPr>
        <w:t>, the agency has taken decisive steps in restructuring workforces, downsizing manpower</w:t>
      </w:r>
      <w:r w:rsidR="008C3FAA">
        <w:rPr>
          <w:rFonts w:ascii="Times New Roman" w:hAnsi="Times New Roman"/>
          <w:bCs/>
          <w:szCs w:val="24"/>
        </w:rPr>
        <w:t xml:space="preserve"> from 635 pre-COVID to 482 at the end of 2020</w:t>
      </w:r>
      <w:r>
        <w:rPr>
          <w:rFonts w:ascii="Times New Roman" w:hAnsi="Times New Roman"/>
          <w:bCs/>
          <w:szCs w:val="24"/>
        </w:rPr>
        <w:t>, reducing salaries for both employees and directors</w:t>
      </w:r>
      <w:r w:rsidR="008C3FAA">
        <w:rPr>
          <w:rFonts w:ascii="Times New Roman" w:hAnsi="Times New Roman"/>
          <w:bCs/>
          <w:szCs w:val="24"/>
        </w:rPr>
        <w:t xml:space="preserve"> by 48.4%</w:t>
      </w:r>
      <w:r>
        <w:rPr>
          <w:rFonts w:ascii="Times New Roman" w:hAnsi="Times New Roman"/>
          <w:bCs/>
          <w:szCs w:val="24"/>
        </w:rPr>
        <w:t xml:space="preserve">, as well as </w:t>
      </w:r>
      <w:r w:rsidR="008C3FAA">
        <w:rPr>
          <w:rFonts w:ascii="Times New Roman" w:hAnsi="Times New Roman"/>
          <w:bCs/>
          <w:szCs w:val="24"/>
        </w:rPr>
        <w:t>exercising</w:t>
      </w:r>
      <w:r>
        <w:rPr>
          <w:rFonts w:ascii="Times New Roman" w:hAnsi="Times New Roman"/>
          <w:bCs/>
          <w:szCs w:val="24"/>
        </w:rPr>
        <w:t xml:space="preserve"> </w:t>
      </w:r>
      <w:r w:rsidR="008C3FAA">
        <w:rPr>
          <w:rFonts w:ascii="Times New Roman" w:hAnsi="Times New Roman"/>
          <w:bCs/>
          <w:szCs w:val="24"/>
        </w:rPr>
        <w:t>paid</w:t>
      </w:r>
      <w:r>
        <w:rPr>
          <w:rFonts w:ascii="Times New Roman" w:hAnsi="Times New Roman"/>
          <w:bCs/>
          <w:szCs w:val="24"/>
        </w:rPr>
        <w:t xml:space="preserve"> and un-paid leaves</w:t>
      </w:r>
      <w:r w:rsidR="008C3FAA">
        <w:rPr>
          <w:rFonts w:ascii="Times New Roman" w:hAnsi="Times New Roman"/>
          <w:bCs/>
          <w:szCs w:val="24"/>
        </w:rPr>
        <w:t>, which in a position to reduce anticipated labor cost</w:t>
      </w:r>
      <w:r w:rsidR="006205D2">
        <w:rPr>
          <w:rFonts w:ascii="Times New Roman" w:hAnsi="Times New Roman"/>
          <w:bCs/>
          <w:szCs w:val="24"/>
        </w:rPr>
        <w:t>s</w:t>
      </w:r>
      <w:r w:rsidR="008C3FAA">
        <w:rPr>
          <w:rFonts w:ascii="Times New Roman" w:hAnsi="Times New Roman"/>
          <w:bCs/>
          <w:szCs w:val="24"/>
        </w:rPr>
        <w:t xml:space="preserve">. </w:t>
      </w:r>
    </w:p>
    <w:p w14:paraId="12A6A9E6" w14:textId="5E1178B2" w:rsidR="00F566B2" w:rsidRPr="00A740C8" w:rsidRDefault="00F566B2" w:rsidP="00E27A7E">
      <w:pPr>
        <w:adjustRightInd w:val="0"/>
        <w:snapToGrid w:val="0"/>
        <w:spacing w:line="360" w:lineRule="auto"/>
        <w:jc w:val="both"/>
        <w:rPr>
          <w:rFonts w:ascii="Times New Roman" w:hAnsi="Times New Roman"/>
          <w:bCs/>
          <w:szCs w:val="24"/>
        </w:rPr>
      </w:pPr>
    </w:p>
    <w:p w14:paraId="5F5038A7" w14:textId="2DE044C4" w:rsidR="009902F6" w:rsidRPr="00A740C8" w:rsidRDefault="009902F6" w:rsidP="00E27A7E">
      <w:pPr>
        <w:adjustRightInd w:val="0"/>
        <w:snapToGrid w:val="0"/>
        <w:spacing w:line="360" w:lineRule="auto"/>
        <w:jc w:val="both"/>
        <w:rPr>
          <w:rFonts w:ascii="Times New Roman" w:hAnsi="Times New Roman"/>
          <w:bCs/>
          <w:szCs w:val="24"/>
        </w:rPr>
      </w:pPr>
      <w:r w:rsidRPr="00A740C8">
        <w:rPr>
          <w:rFonts w:ascii="Times New Roman" w:hAnsi="Times New Roman"/>
          <w:bCs/>
          <w:szCs w:val="24"/>
        </w:rPr>
        <w:t xml:space="preserve">The selling related costs are mainly associated with </w:t>
      </w:r>
      <w:r w:rsidR="00A83921" w:rsidRPr="00A740C8">
        <w:rPr>
          <w:rFonts w:ascii="Times New Roman" w:hAnsi="Times New Roman"/>
          <w:bCs/>
          <w:szCs w:val="24"/>
        </w:rPr>
        <w:t xml:space="preserve">frontline promotions and advertising on </w:t>
      </w:r>
      <w:r w:rsidR="00A83921" w:rsidRPr="00684536">
        <w:rPr>
          <w:rFonts w:ascii="Times New Roman" w:hAnsi="Times New Roman"/>
          <w:bCs/>
          <w:color w:val="FF0000"/>
          <w:szCs w:val="24"/>
        </w:rPr>
        <w:t>public medias</w:t>
      </w:r>
      <w:r w:rsidR="00A83921" w:rsidRPr="00A740C8">
        <w:rPr>
          <w:rFonts w:ascii="Times New Roman" w:hAnsi="Times New Roman"/>
          <w:bCs/>
          <w:szCs w:val="24"/>
        </w:rPr>
        <w:t>, plus recently established hotel businesses in Japan.</w:t>
      </w:r>
      <w:r w:rsidR="00A740C8" w:rsidRPr="00A740C8">
        <w:rPr>
          <w:rFonts w:ascii="Times New Roman" w:hAnsi="Times New Roman"/>
          <w:bCs/>
          <w:szCs w:val="24"/>
        </w:rPr>
        <w:t xml:space="preserve"> These were all taken into consideration with cost-savings from corporate expenses</w:t>
      </w:r>
      <w:r w:rsidR="006205D2">
        <w:rPr>
          <w:rFonts w:ascii="Times New Roman" w:hAnsi="Times New Roman"/>
          <w:bCs/>
          <w:szCs w:val="24"/>
        </w:rPr>
        <w:t xml:space="preserve"> that</w:t>
      </w:r>
      <w:r w:rsidR="00A740C8" w:rsidRPr="00A740C8">
        <w:rPr>
          <w:rFonts w:ascii="Times New Roman" w:hAnsi="Times New Roman"/>
          <w:bCs/>
          <w:szCs w:val="24"/>
        </w:rPr>
        <w:t xml:space="preserve"> interposed reasonable reductions in 2020.</w:t>
      </w:r>
    </w:p>
    <w:p w14:paraId="04B0700D" w14:textId="77777777" w:rsidR="009902F6" w:rsidRPr="00A740C8" w:rsidRDefault="009902F6" w:rsidP="00E27A7E">
      <w:pPr>
        <w:adjustRightInd w:val="0"/>
        <w:snapToGrid w:val="0"/>
        <w:spacing w:line="360" w:lineRule="auto"/>
        <w:jc w:val="both"/>
        <w:rPr>
          <w:rFonts w:ascii="Times New Roman" w:hAnsi="Times New Roman"/>
          <w:bCs/>
          <w:szCs w:val="24"/>
        </w:rPr>
      </w:pPr>
    </w:p>
    <w:p w14:paraId="66363039" w14:textId="69C80176" w:rsidR="00783714" w:rsidRDefault="00A740C8" w:rsidP="00A61B33">
      <w:pPr>
        <w:adjustRightInd w:val="0"/>
        <w:snapToGrid w:val="0"/>
        <w:spacing w:line="360" w:lineRule="auto"/>
        <w:jc w:val="both"/>
        <w:rPr>
          <w:rFonts w:ascii="Times New Roman" w:hAnsi="Times New Roman"/>
          <w:bCs/>
          <w:szCs w:val="24"/>
        </w:rPr>
      </w:pPr>
      <w:r w:rsidRPr="00A740C8">
        <w:rPr>
          <w:rFonts w:ascii="Times New Roman" w:hAnsi="Times New Roman"/>
          <w:bCs/>
          <w:szCs w:val="24"/>
        </w:rPr>
        <w:t>In the</w:t>
      </w:r>
      <w:r>
        <w:rPr>
          <w:rFonts w:ascii="Times New Roman" w:hAnsi="Times New Roman"/>
          <w:bCs/>
          <w:szCs w:val="24"/>
        </w:rPr>
        <w:t xml:space="preserve"> global business dealing, especially in tourism, exposure to </w:t>
      </w:r>
      <w:r w:rsidRPr="00481F8E">
        <w:rPr>
          <w:rFonts w:ascii="Times New Roman" w:hAnsi="Times New Roman"/>
          <w:bCs/>
          <w:color w:val="FF0000"/>
          <w:szCs w:val="24"/>
        </w:rPr>
        <w:t xml:space="preserve">foreign exchange risk </w:t>
      </w:r>
      <w:r>
        <w:rPr>
          <w:rFonts w:ascii="Times New Roman" w:hAnsi="Times New Roman"/>
          <w:bCs/>
          <w:szCs w:val="24"/>
        </w:rPr>
        <w:t>is always unavoidable. Although the agency has a list of means in hedging the risk, the nature of customer receivables and supplier payments in local currency is always a challenge need</w:t>
      </w:r>
      <w:r w:rsidR="006205D2">
        <w:rPr>
          <w:rFonts w:ascii="Times New Roman" w:hAnsi="Times New Roman"/>
          <w:bCs/>
          <w:szCs w:val="24"/>
        </w:rPr>
        <w:t>ed</w:t>
      </w:r>
      <w:r>
        <w:rPr>
          <w:rFonts w:ascii="Times New Roman" w:hAnsi="Times New Roman"/>
          <w:bCs/>
          <w:szCs w:val="24"/>
        </w:rPr>
        <w:t xml:space="preserve"> </w:t>
      </w:r>
      <w:r w:rsidR="006205D2">
        <w:rPr>
          <w:rFonts w:ascii="Times New Roman" w:hAnsi="Times New Roman"/>
          <w:bCs/>
          <w:szCs w:val="24"/>
        </w:rPr>
        <w:t>careful</w:t>
      </w:r>
      <w:r>
        <w:rPr>
          <w:rFonts w:ascii="Times New Roman" w:hAnsi="Times New Roman"/>
          <w:bCs/>
          <w:szCs w:val="24"/>
        </w:rPr>
        <w:t xml:space="preserve"> </w:t>
      </w:r>
      <w:r w:rsidR="006205D2">
        <w:rPr>
          <w:rFonts w:ascii="Times New Roman" w:hAnsi="Times New Roman"/>
          <w:bCs/>
          <w:szCs w:val="24"/>
        </w:rPr>
        <w:t>supervision</w:t>
      </w:r>
      <w:r>
        <w:rPr>
          <w:rFonts w:ascii="Times New Roman" w:hAnsi="Times New Roman"/>
          <w:bCs/>
          <w:szCs w:val="24"/>
        </w:rPr>
        <w:t xml:space="preserve">, plus assets and liabilities in respective functional currencies on the book. </w:t>
      </w:r>
      <w:r w:rsidR="006205D2">
        <w:rPr>
          <w:rFonts w:ascii="Times New Roman" w:hAnsi="Times New Roman"/>
          <w:bCs/>
          <w:szCs w:val="24"/>
        </w:rPr>
        <w:t>S</w:t>
      </w:r>
      <w:r w:rsidR="00481F8E">
        <w:rPr>
          <w:rFonts w:ascii="Times New Roman" w:hAnsi="Times New Roman"/>
          <w:bCs/>
          <w:szCs w:val="24"/>
        </w:rPr>
        <w:t>hrunk in 2020</w:t>
      </w:r>
      <w:r w:rsidR="006205D2">
        <w:rPr>
          <w:rFonts w:ascii="Times New Roman" w:hAnsi="Times New Roman"/>
          <w:bCs/>
          <w:szCs w:val="24"/>
        </w:rPr>
        <w:t>,</w:t>
      </w:r>
      <w:r w:rsidR="00481F8E">
        <w:rPr>
          <w:rFonts w:ascii="Times New Roman" w:hAnsi="Times New Roman"/>
          <w:bCs/>
          <w:szCs w:val="24"/>
        </w:rPr>
        <w:t xml:space="preserve"> but </w:t>
      </w:r>
      <w:r w:rsidR="006205D2">
        <w:rPr>
          <w:rFonts w:ascii="Times New Roman" w:hAnsi="Times New Roman"/>
          <w:bCs/>
          <w:szCs w:val="24"/>
        </w:rPr>
        <w:t xml:space="preserve">it </w:t>
      </w:r>
      <w:r w:rsidR="00481F8E">
        <w:rPr>
          <w:rFonts w:ascii="Times New Roman" w:hAnsi="Times New Roman"/>
          <w:bCs/>
          <w:szCs w:val="24"/>
        </w:rPr>
        <w:t>still pose</w:t>
      </w:r>
      <w:r w:rsidR="006205D2">
        <w:rPr>
          <w:rFonts w:ascii="Times New Roman" w:hAnsi="Times New Roman"/>
          <w:bCs/>
          <w:szCs w:val="24"/>
        </w:rPr>
        <w:t>d</w:t>
      </w:r>
      <w:r w:rsidR="00481F8E">
        <w:rPr>
          <w:rFonts w:ascii="Times New Roman" w:hAnsi="Times New Roman"/>
          <w:bCs/>
          <w:szCs w:val="24"/>
        </w:rPr>
        <w:t xml:space="preserve"> as an increased cost relatively to a smaller revenue.</w:t>
      </w:r>
    </w:p>
    <w:p w14:paraId="6004D454" w14:textId="5D5214FB" w:rsidR="00481F8E" w:rsidRDefault="00481F8E" w:rsidP="00A61B33">
      <w:pPr>
        <w:adjustRightInd w:val="0"/>
        <w:snapToGrid w:val="0"/>
        <w:spacing w:line="360" w:lineRule="auto"/>
        <w:jc w:val="both"/>
        <w:rPr>
          <w:rFonts w:ascii="Times New Roman" w:hAnsi="Times New Roman"/>
          <w:bCs/>
          <w:szCs w:val="24"/>
        </w:rPr>
      </w:pPr>
    </w:p>
    <w:p w14:paraId="30FBC524" w14:textId="77777777" w:rsidR="00481F8E" w:rsidRPr="00A740C8" w:rsidRDefault="00481F8E" w:rsidP="00A61B33">
      <w:pPr>
        <w:adjustRightInd w:val="0"/>
        <w:snapToGrid w:val="0"/>
        <w:spacing w:line="360" w:lineRule="auto"/>
        <w:jc w:val="both"/>
        <w:rPr>
          <w:rFonts w:ascii="Times New Roman" w:hAnsi="Times New Roman"/>
          <w:bCs/>
          <w:szCs w:val="24"/>
        </w:rPr>
      </w:pPr>
    </w:p>
    <w:p w14:paraId="13F3B644" w14:textId="23DC6991" w:rsidR="001B1DF5" w:rsidRPr="001F7AE1" w:rsidRDefault="001817CC" w:rsidP="001F7AE1">
      <w:pPr>
        <w:adjustRightInd w:val="0"/>
        <w:snapToGrid w:val="0"/>
        <w:spacing w:line="360" w:lineRule="auto"/>
        <w:jc w:val="both"/>
        <w:rPr>
          <w:rFonts w:ascii="Times New Roman" w:hAnsi="Times New Roman"/>
          <w:b/>
          <w:bCs/>
          <w:szCs w:val="24"/>
        </w:rPr>
      </w:pPr>
      <w:r w:rsidRPr="001F7AE1">
        <w:rPr>
          <w:rFonts w:ascii="Times New Roman" w:hAnsi="Times New Roman"/>
          <w:b/>
          <w:bCs/>
          <w:szCs w:val="24"/>
        </w:rPr>
        <w:t>2.</w:t>
      </w:r>
      <w:r w:rsidR="00B40D11" w:rsidRPr="001F7AE1">
        <w:rPr>
          <w:rFonts w:ascii="Times New Roman" w:hAnsi="Times New Roman"/>
          <w:b/>
          <w:bCs/>
          <w:szCs w:val="24"/>
        </w:rPr>
        <w:t>3</w:t>
      </w:r>
      <w:r w:rsidR="00C55EB8">
        <w:rPr>
          <w:rFonts w:ascii="Times New Roman" w:hAnsi="Times New Roman"/>
          <w:b/>
          <w:bCs/>
          <w:szCs w:val="24"/>
        </w:rPr>
        <w:tab/>
      </w:r>
      <w:r w:rsidR="00A65DBE" w:rsidRPr="001F7AE1">
        <w:rPr>
          <w:rFonts w:ascii="Times New Roman" w:hAnsi="Times New Roman"/>
          <w:b/>
          <w:bCs/>
          <w:szCs w:val="24"/>
        </w:rPr>
        <w:t xml:space="preserve">The </w:t>
      </w:r>
      <w:r w:rsidR="00FA505C">
        <w:rPr>
          <w:rFonts w:ascii="Times New Roman" w:hAnsi="Times New Roman"/>
          <w:b/>
          <w:bCs/>
          <w:szCs w:val="24"/>
        </w:rPr>
        <w:t>R</w:t>
      </w:r>
      <w:r w:rsidR="00A65DBE" w:rsidRPr="001F7AE1">
        <w:rPr>
          <w:rFonts w:ascii="Times New Roman" w:hAnsi="Times New Roman"/>
          <w:b/>
          <w:bCs/>
          <w:szCs w:val="24"/>
        </w:rPr>
        <w:t xml:space="preserve">evenue </w:t>
      </w:r>
      <w:r w:rsidR="00FA505C">
        <w:rPr>
          <w:rFonts w:ascii="Times New Roman" w:hAnsi="Times New Roman"/>
          <w:b/>
          <w:bCs/>
          <w:szCs w:val="24"/>
        </w:rPr>
        <w:t>S</w:t>
      </w:r>
      <w:r w:rsidR="00A65DBE" w:rsidRPr="001F7AE1">
        <w:rPr>
          <w:rFonts w:ascii="Times New Roman" w:hAnsi="Times New Roman"/>
          <w:b/>
          <w:bCs/>
          <w:szCs w:val="24"/>
        </w:rPr>
        <w:t>tructure</w:t>
      </w:r>
    </w:p>
    <w:p w14:paraId="30FA755C" w14:textId="09099306" w:rsidR="00313CB6" w:rsidRDefault="0058093D" w:rsidP="001F7AE1">
      <w:pPr>
        <w:adjustRightInd w:val="0"/>
        <w:snapToGrid w:val="0"/>
        <w:spacing w:line="360" w:lineRule="auto"/>
        <w:jc w:val="both"/>
        <w:rPr>
          <w:rFonts w:ascii="Times New Roman" w:hAnsi="Times New Roman"/>
          <w:szCs w:val="24"/>
        </w:rPr>
      </w:pPr>
      <w:r>
        <w:rPr>
          <w:rFonts w:ascii="Times New Roman" w:hAnsi="Times New Roman"/>
          <w:szCs w:val="24"/>
        </w:rPr>
        <w:t xml:space="preserve">The agency’s main revenues are derived from </w:t>
      </w:r>
      <w:r w:rsidR="001465C8">
        <w:rPr>
          <w:rFonts w:ascii="Times New Roman" w:hAnsi="Times New Roman"/>
          <w:szCs w:val="24"/>
        </w:rPr>
        <w:t xml:space="preserve">supplying </w:t>
      </w:r>
      <w:r>
        <w:rPr>
          <w:rFonts w:ascii="Times New Roman" w:hAnsi="Times New Roman"/>
          <w:szCs w:val="24"/>
        </w:rPr>
        <w:t xml:space="preserve">package tours that Japanese packages are constantly doubling non-Japanese products, free-independent travelers (FIT) and associated ancillary products, and the recent fully owned hotel businesses in Japan, illustrated in Table </w:t>
      </w:r>
      <w:r w:rsidR="0005529A">
        <w:rPr>
          <w:rFonts w:ascii="Times New Roman" w:hAnsi="Times New Roman"/>
          <w:szCs w:val="24"/>
        </w:rPr>
        <w:t>2</w:t>
      </w:r>
      <w:r>
        <w:rPr>
          <w:rFonts w:ascii="Times New Roman" w:hAnsi="Times New Roman"/>
          <w:szCs w:val="24"/>
        </w:rPr>
        <w:t>.2.</w:t>
      </w:r>
    </w:p>
    <w:p w14:paraId="60A16D28" w14:textId="373B2E1D" w:rsidR="000B1080" w:rsidRDefault="00540476" w:rsidP="000B1080">
      <w:pPr>
        <w:adjustRightInd w:val="0"/>
        <w:snapToGrid w:val="0"/>
        <w:spacing w:line="360" w:lineRule="auto"/>
        <w:jc w:val="center"/>
        <w:rPr>
          <w:rFonts w:ascii="Times New Roman" w:hAnsi="Times New Roman"/>
          <w:szCs w:val="24"/>
        </w:rPr>
      </w:pPr>
      <w:r>
        <w:rPr>
          <w:noProof/>
          <w:lang w:eastAsia="zh-CN"/>
        </w:rPr>
        <w:drawing>
          <wp:inline distT="0" distB="0" distL="0" distR="0" wp14:anchorId="7464D8C9" wp14:editId="4CC1483B">
            <wp:extent cx="5759450" cy="1161415"/>
            <wp:effectExtent l="0" t="0" r="0" b="635"/>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59450" cy="1161415"/>
                    </a:xfrm>
                    <a:prstGeom prst="rect">
                      <a:avLst/>
                    </a:prstGeom>
                  </pic:spPr>
                </pic:pic>
              </a:graphicData>
            </a:graphic>
          </wp:inline>
        </w:drawing>
      </w:r>
    </w:p>
    <w:p w14:paraId="40DC7946" w14:textId="7638B54E" w:rsidR="00481F8E" w:rsidRDefault="00481F8E" w:rsidP="001F7AE1">
      <w:pPr>
        <w:adjustRightInd w:val="0"/>
        <w:snapToGrid w:val="0"/>
        <w:spacing w:line="360" w:lineRule="auto"/>
        <w:jc w:val="both"/>
        <w:rPr>
          <w:rFonts w:ascii="Times New Roman" w:hAnsi="Times New Roman"/>
          <w:szCs w:val="24"/>
        </w:rPr>
      </w:pPr>
    </w:p>
    <w:p w14:paraId="7890725C" w14:textId="1047AED1" w:rsidR="0058093D" w:rsidRDefault="00F96A3B" w:rsidP="001F7AE1">
      <w:pPr>
        <w:adjustRightInd w:val="0"/>
        <w:snapToGrid w:val="0"/>
        <w:spacing w:line="360" w:lineRule="auto"/>
        <w:jc w:val="both"/>
        <w:rPr>
          <w:rFonts w:ascii="Times New Roman" w:hAnsi="Times New Roman"/>
          <w:szCs w:val="24"/>
        </w:rPr>
      </w:pPr>
      <w:r>
        <w:rPr>
          <w:rFonts w:ascii="Times New Roman" w:hAnsi="Times New Roman"/>
          <w:szCs w:val="24"/>
        </w:rPr>
        <w:t xml:space="preserve">Worth noticing, while revenue decreases consistently </w:t>
      </w:r>
      <w:r w:rsidR="00B63D4F">
        <w:rPr>
          <w:rFonts w:ascii="Times New Roman" w:hAnsi="Times New Roman"/>
          <w:szCs w:val="24"/>
        </w:rPr>
        <w:t>from</w:t>
      </w:r>
      <w:r>
        <w:rPr>
          <w:rFonts w:ascii="Times New Roman" w:hAnsi="Times New Roman"/>
          <w:szCs w:val="24"/>
        </w:rPr>
        <w:t xml:space="preserve"> all business segments, </w:t>
      </w:r>
      <w:r w:rsidR="00883A1C">
        <w:rPr>
          <w:rFonts w:ascii="Times New Roman" w:hAnsi="Times New Roman"/>
          <w:szCs w:val="24"/>
        </w:rPr>
        <w:t xml:space="preserve">favorable </w:t>
      </w:r>
      <w:r w:rsidR="00883A1C">
        <w:rPr>
          <w:rFonts w:ascii="Times New Roman" w:hAnsi="Times New Roman"/>
          <w:szCs w:val="24"/>
        </w:rPr>
        <w:lastRenderedPageBreak/>
        <w:t>demands in Japanese packages were persistently high. Profit</w:t>
      </w:r>
      <w:r>
        <w:rPr>
          <w:rFonts w:ascii="Times New Roman" w:hAnsi="Times New Roman"/>
          <w:szCs w:val="24"/>
        </w:rPr>
        <w:t xml:space="preserve"> margins </w:t>
      </w:r>
      <w:r w:rsidR="00B63D4F">
        <w:rPr>
          <w:rFonts w:ascii="Times New Roman" w:hAnsi="Times New Roman"/>
          <w:szCs w:val="24"/>
        </w:rPr>
        <w:t>from</w:t>
      </w:r>
      <w:r>
        <w:rPr>
          <w:rFonts w:ascii="Times New Roman" w:hAnsi="Times New Roman"/>
          <w:szCs w:val="24"/>
        </w:rPr>
        <w:t xml:space="preserve"> non-Japanese packages and FIT </w:t>
      </w:r>
      <w:r w:rsidR="00883A1C">
        <w:rPr>
          <w:rFonts w:ascii="Times New Roman" w:hAnsi="Times New Roman"/>
          <w:szCs w:val="24"/>
        </w:rPr>
        <w:t>were</w:t>
      </w:r>
      <w:r>
        <w:rPr>
          <w:rFonts w:ascii="Times New Roman" w:hAnsi="Times New Roman"/>
          <w:szCs w:val="24"/>
        </w:rPr>
        <w:t xml:space="preserve"> actually increased, thanks to </w:t>
      </w:r>
      <w:r w:rsidRPr="007F52DE">
        <w:rPr>
          <w:rFonts w:ascii="Times New Roman" w:hAnsi="Times New Roman"/>
          <w:color w:val="FF0000"/>
          <w:szCs w:val="24"/>
        </w:rPr>
        <w:t xml:space="preserve">successful cost reductions </w:t>
      </w:r>
      <w:r>
        <w:rPr>
          <w:rFonts w:ascii="Times New Roman" w:hAnsi="Times New Roman"/>
          <w:szCs w:val="24"/>
        </w:rPr>
        <w:t>in labor related variable</w:t>
      </w:r>
      <w:r w:rsidR="00B63D4F">
        <w:rPr>
          <w:rFonts w:ascii="Times New Roman" w:hAnsi="Times New Roman"/>
          <w:szCs w:val="24"/>
        </w:rPr>
        <w:t>s</w:t>
      </w:r>
      <w:r>
        <w:rPr>
          <w:rFonts w:ascii="Times New Roman" w:hAnsi="Times New Roman"/>
          <w:szCs w:val="24"/>
        </w:rPr>
        <w:t>.</w:t>
      </w:r>
    </w:p>
    <w:p w14:paraId="644F59DD" w14:textId="07E7DFB4" w:rsidR="00F96A3B" w:rsidRDefault="00F96A3B" w:rsidP="001F7AE1">
      <w:pPr>
        <w:adjustRightInd w:val="0"/>
        <w:snapToGrid w:val="0"/>
        <w:spacing w:line="360" w:lineRule="auto"/>
        <w:jc w:val="both"/>
        <w:rPr>
          <w:rFonts w:ascii="Times New Roman" w:hAnsi="Times New Roman"/>
          <w:szCs w:val="24"/>
        </w:rPr>
      </w:pPr>
    </w:p>
    <w:p w14:paraId="54C98A41" w14:textId="290A3BC7" w:rsidR="00B72845" w:rsidRDefault="007F52DE" w:rsidP="00B72845">
      <w:pPr>
        <w:adjustRightInd w:val="0"/>
        <w:snapToGrid w:val="0"/>
        <w:spacing w:line="360" w:lineRule="auto"/>
        <w:jc w:val="both"/>
        <w:rPr>
          <w:rFonts w:ascii="Times New Roman" w:hAnsi="Times New Roman"/>
          <w:szCs w:val="24"/>
        </w:rPr>
      </w:pPr>
      <w:r>
        <w:rPr>
          <w:rFonts w:ascii="Times New Roman" w:hAnsi="Times New Roman"/>
          <w:szCs w:val="24"/>
        </w:rPr>
        <w:t xml:space="preserve">An additional </w:t>
      </w:r>
      <w:r w:rsidRPr="007F52DE">
        <w:rPr>
          <w:rFonts w:ascii="Times New Roman" w:hAnsi="Times New Roman"/>
          <w:color w:val="FF0000"/>
          <w:szCs w:val="24"/>
        </w:rPr>
        <w:t xml:space="preserve">ecommerce </w:t>
      </w:r>
      <w:r>
        <w:rPr>
          <w:rFonts w:ascii="Times New Roman" w:hAnsi="Times New Roman"/>
          <w:szCs w:val="24"/>
        </w:rPr>
        <w:t>business</w:t>
      </w:r>
      <w:r w:rsidR="00276834">
        <w:rPr>
          <w:rFonts w:ascii="Times New Roman" w:hAnsi="Times New Roman"/>
          <w:szCs w:val="24"/>
        </w:rPr>
        <w:t>, ‘EGL Market’,</w:t>
      </w:r>
      <w:r>
        <w:rPr>
          <w:rFonts w:ascii="Times New Roman" w:hAnsi="Times New Roman"/>
          <w:szCs w:val="24"/>
        </w:rPr>
        <w:t xml:space="preserve"> has also been launched in</w:t>
      </w:r>
      <w:r w:rsidR="00276834">
        <w:rPr>
          <w:rFonts w:ascii="Times New Roman" w:hAnsi="Times New Roman"/>
          <w:szCs w:val="24"/>
        </w:rPr>
        <w:t xml:space="preserve"> the</w:t>
      </w:r>
      <w:r>
        <w:rPr>
          <w:rFonts w:ascii="Times New Roman" w:hAnsi="Times New Roman"/>
          <w:szCs w:val="24"/>
        </w:rPr>
        <w:t xml:space="preserve"> </w:t>
      </w:r>
      <w:r w:rsidR="00276834">
        <w:rPr>
          <w:rFonts w:ascii="Times New Roman" w:hAnsi="Times New Roman"/>
          <w:szCs w:val="24"/>
        </w:rPr>
        <w:t xml:space="preserve">second quarter of 2020, which generated part of the </w:t>
      </w:r>
      <w:r w:rsidR="00A918D3">
        <w:rPr>
          <w:rFonts w:ascii="Times New Roman" w:hAnsi="Times New Roman"/>
          <w:szCs w:val="24"/>
        </w:rPr>
        <w:t>revenue and margin attractively under FIT &amp; Ancillary products</w:t>
      </w:r>
      <w:r w:rsidR="00883A1C">
        <w:rPr>
          <w:rFonts w:ascii="Times New Roman" w:hAnsi="Times New Roman"/>
          <w:szCs w:val="24"/>
        </w:rPr>
        <w:t xml:space="preserve"> through online shopping demands</w:t>
      </w:r>
      <w:r w:rsidR="00A918D3">
        <w:rPr>
          <w:rFonts w:ascii="Times New Roman" w:hAnsi="Times New Roman"/>
          <w:szCs w:val="24"/>
        </w:rPr>
        <w:t>.</w:t>
      </w:r>
    </w:p>
    <w:p w14:paraId="21C7F2B3" w14:textId="77777777" w:rsidR="00B72845" w:rsidRDefault="00B72845" w:rsidP="00B72845">
      <w:pPr>
        <w:adjustRightInd w:val="0"/>
        <w:snapToGrid w:val="0"/>
        <w:spacing w:line="360" w:lineRule="auto"/>
        <w:jc w:val="both"/>
        <w:rPr>
          <w:rFonts w:ascii="Times New Roman" w:hAnsi="Times New Roman"/>
          <w:szCs w:val="24"/>
        </w:rPr>
      </w:pPr>
    </w:p>
    <w:p w14:paraId="46B3D772" w14:textId="1522DF32" w:rsidR="00281F6E" w:rsidRPr="00B72845" w:rsidRDefault="00B72845" w:rsidP="00B72845">
      <w:pPr>
        <w:adjustRightInd w:val="0"/>
        <w:snapToGrid w:val="0"/>
        <w:spacing w:line="360" w:lineRule="auto"/>
        <w:jc w:val="both"/>
        <w:rPr>
          <w:rFonts w:ascii="Times New Roman" w:hAnsi="Times New Roman"/>
          <w:szCs w:val="24"/>
        </w:rPr>
      </w:pPr>
      <w:r>
        <w:rPr>
          <w:rFonts w:ascii="Times New Roman" w:hAnsi="Times New Roman"/>
          <w:szCs w:val="24"/>
        </w:rPr>
        <w:t xml:space="preserve">While COVID-19 is utterly pounding global business for the past two years, </w:t>
      </w:r>
      <w:r w:rsidR="00B222C4">
        <w:rPr>
          <w:rFonts w:ascii="Times New Roman" w:hAnsi="Times New Roman"/>
          <w:szCs w:val="24"/>
        </w:rPr>
        <w:t xml:space="preserve">nevertheless </w:t>
      </w:r>
      <w:r>
        <w:rPr>
          <w:rFonts w:ascii="Times New Roman" w:hAnsi="Times New Roman"/>
          <w:szCs w:val="24"/>
        </w:rPr>
        <w:t xml:space="preserve">effective and swift </w:t>
      </w:r>
      <w:r w:rsidR="00B222C4">
        <w:rPr>
          <w:rFonts w:ascii="Times New Roman" w:hAnsi="Times New Roman"/>
          <w:szCs w:val="24"/>
        </w:rPr>
        <w:t xml:space="preserve">emerging </w:t>
      </w:r>
      <w:r w:rsidR="00883A1C">
        <w:rPr>
          <w:rFonts w:ascii="Times New Roman" w:hAnsi="Times New Roman"/>
          <w:szCs w:val="24"/>
        </w:rPr>
        <w:t xml:space="preserve">supply and demand </w:t>
      </w:r>
      <w:r w:rsidR="00B222C4">
        <w:rPr>
          <w:rFonts w:ascii="Times New Roman" w:hAnsi="Times New Roman"/>
          <w:szCs w:val="24"/>
        </w:rPr>
        <w:t xml:space="preserve">strategies </w:t>
      </w:r>
      <w:r w:rsidR="00B63D4F">
        <w:rPr>
          <w:rFonts w:ascii="Times New Roman" w:hAnsi="Times New Roman"/>
          <w:szCs w:val="24"/>
        </w:rPr>
        <w:t>towards</w:t>
      </w:r>
      <w:r w:rsidR="00B222C4">
        <w:rPr>
          <w:rFonts w:ascii="Times New Roman" w:hAnsi="Times New Roman"/>
          <w:szCs w:val="24"/>
        </w:rPr>
        <w:t xml:space="preserve"> </w:t>
      </w:r>
      <w:r>
        <w:rPr>
          <w:rFonts w:ascii="Times New Roman" w:hAnsi="Times New Roman"/>
          <w:szCs w:val="24"/>
        </w:rPr>
        <w:t xml:space="preserve">cost and revenue structures </w:t>
      </w:r>
      <w:r w:rsidR="00B222C4">
        <w:rPr>
          <w:rFonts w:ascii="Times New Roman" w:hAnsi="Times New Roman"/>
          <w:szCs w:val="24"/>
        </w:rPr>
        <w:t xml:space="preserve">could </w:t>
      </w:r>
      <w:r w:rsidR="009B50F4">
        <w:rPr>
          <w:rFonts w:ascii="Times New Roman" w:hAnsi="Times New Roman"/>
          <w:szCs w:val="24"/>
        </w:rPr>
        <w:t>definitely</w:t>
      </w:r>
      <w:r w:rsidR="00B222C4">
        <w:rPr>
          <w:rFonts w:ascii="Times New Roman" w:hAnsi="Times New Roman"/>
          <w:szCs w:val="24"/>
        </w:rPr>
        <w:t xml:space="preserve"> </w:t>
      </w:r>
      <w:r w:rsidR="00B63D4F">
        <w:rPr>
          <w:rFonts w:ascii="Times New Roman" w:hAnsi="Times New Roman"/>
          <w:szCs w:val="24"/>
        </w:rPr>
        <w:t>assist</w:t>
      </w:r>
      <w:r w:rsidR="00B222C4">
        <w:rPr>
          <w:rFonts w:ascii="Times New Roman" w:hAnsi="Times New Roman"/>
          <w:szCs w:val="24"/>
        </w:rPr>
        <w:t xml:space="preserve"> business to further achieve its survivability and competitiveness. In the case of EGL Tours, this has demonstrated positive results in managing variable costs and achieving positive financial returns</w:t>
      </w:r>
      <w:r w:rsidR="00196EEA">
        <w:rPr>
          <w:rFonts w:ascii="Times New Roman" w:hAnsi="Times New Roman"/>
          <w:szCs w:val="24"/>
        </w:rPr>
        <w:t>, with the additional of new revenue structure</w:t>
      </w:r>
      <w:r w:rsidR="00B222C4">
        <w:rPr>
          <w:rFonts w:ascii="Times New Roman" w:hAnsi="Times New Roman"/>
          <w:szCs w:val="24"/>
        </w:rPr>
        <w:t xml:space="preserve">. On the other hand, a sudden soar in </w:t>
      </w:r>
      <w:r w:rsidR="00196EEA">
        <w:rPr>
          <w:rFonts w:ascii="Times New Roman" w:hAnsi="Times New Roman"/>
          <w:szCs w:val="24"/>
        </w:rPr>
        <w:t xml:space="preserve">fixed cost, whether suitable to close branches for short-run, clouded cost flinch in office equipment, as well as risk exposure in foreign exchanges are a series of challenges to be </w:t>
      </w:r>
      <w:r w:rsidR="00B63D4F">
        <w:rPr>
          <w:rFonts w:ascii="Times New Roman" w:hAnsi="Times New Roman"/>
          <w:szCs w:val="24"/>
        </w:rPr>
        <w:t>fought</w:t>
      </w:r>
      <w:r w:rsidR="00196EEA">
        <w:rPr>
          <w:rFonts w:ascii="Times New Roman" w:hAnsi="Times New Roman"/>
          <w:szCs w:val="24"/>
        </w:rPr>
        <w:t>.</w:t>
      </w:r>
      <w:r w:rsidR="00B222C4">
        <w:rPr>
          <w:rFonts w:ascii="Times New Roman" w:hAnsi="Times New Roman"/>
          <w:szCs w:val="24"/>
        </w:rPr>
        <w:t xml:space="preserve">  </w:t>
      </w:r>
      <w:r w:rsidR="00281F6E" w:rsidRPr="001F7AE1">
        <w:rPr>
          <w:rFonts w:ascii="Times New Roman" w:hAnsi="Times New Roman"/>
          <w:b/>
          <w:bCs/>
          <w:szCs w:val="24"/>
        </w:rPr>
        <w:br w:type="page"/>
      </w:r>
    </w:p>
    <w:p w14:paraId="05CC508E" w14:textId="08934FBB" w:rsidR="00FF45EB" w:rsidRPr="001F7AE1" w:rsidRDefault="00FF45EB" w:rsidP="001F7AE1">
      <w:pPr>
        <w:adjustRightInd w:val="0"/>
        <w:snapToGrid w:val="0"/>
        <w:spacing w:line="360" w:lineRule="auto"/>
        <w:jc w:val="both"/>
        <w:rPr>
          <w:rFonts w:ascii="Times New Roman" w:hAnsi="Times New Roman"/>
          <w:b/>
          <w:bCs/>
          <w:szCs w:val="24"/>
        </w:rPr>
      </w:pPr>
      <w:r w:rsidRPr="001F7AE1">
        <w:rPr>
          <w:rFonts w:ascii="Times New Roman" w:hAnsi="Times New Roman"/>
          <w:b/>
          <w:bCs/>
          <w:szCs w:val="24"/>
        </w:rPr>
        <w:lastRenderedPageBreak/>
        <w:t>3</w:t>
      </w:r>
      <w:r w:rsidR="00C55EB8">
        <w:rPr>
          <w:rFonts w:ascii="Times New Roman" w:hAnsi="Times New Roman"/>
          <w:b/>
          <w:bCs/>
          <w:szCs w:val="24"/>
        </w:rPr>
        <w:tab/>
      </w:r>
      <w:r w:rsidR="00CB7C2E">
        <w:rPr>
          <w:rFonts w:ascii="Times New Roman" w:hAnsi="Times New Roman"/>
          <w:b/>
          <w:bCs/>
          <w:szCs w:val="24"/>
        </w:rPr>
        <w:t>EGL Tours’</w:t>
      </w:r>
      <w:r w:rsidR="00910037" w:rsidRPr="001F7AE1">
        <w:rPr>
          <w:rFonts w:ascii="Times New Roman" w:hAnsi="Times New Roman"/>
          <w:b/>
          <w:bCs/>
          <w:szCs w:val="24"/>
        </w:rPr>
        <w:t xml:space="preserve"> </w:t>
      </w:r>
      <w:r w:rsidR="00FA505C">
        <w:rPr>
          <w:rFonts w:ascii="Times New Roman" w:hAnsi="Times New Roman"/>
          <w:b/>
          <w:bCs/>
          <w:szCs w:val="24"/>
        </w:rPr>
        <w:t>C</w:t>
      </w:r>
      <w:r w:rsidR="00BC74F5" w:rsidRPr="001F7AE1">
        <w:rPr>
          <w:rFonts w:ascii="Times New Roman" w:hAnsi="Times New Roman"/>
          <w:b/>
          <w:bCs/>
          <w:szCs w:val="24"/>
        </w:rPr>
        <w:t xml:space="preserve">urrent </w:t>
      </w:r>
      <w:r w:rsidR="00FA505C">
        <w:rPr>
          <w:rFonts w:ascii="Times New Roman" w:hAnsi="Times New Roman"/>
          <w:b/>
          <w:bCs/>
          <w:szCs w:val="24"/>
        </w:rPr>
        <w:t>B</w:t>
      </w:r>
      <w:r w:rsidR="00910037" w:rsidRPr="001F7AE1">
        <w:rPr>
          <w:rFonts w:ascii="Times New Roman" w:hAnsi="Times New Roman"/>
          <w:b/>
          <w:bCs/>
          <w:szCs w:val="24"/>
        </w:rPr>
        <w:t xml:space="preserve">usiness </w:t>
      </w:r>
      <w:r w:rsidR="00FA505C">
        <w:rPr>
          <w:rFonts w:ascii="Times New Roman" w:hAnsi="Times New Roman"/>
          <w:b/>
          <w:bCs/>
          <w:szCs w:val="24"/>
        </w:rPr>
        <w:t>P</w:t>
      </w:r>
      <w:r w:rsidR="00910037" w:rsidRPr="001F7AE1">
        <w:rPr>
          <w:rFonts w:ascii="Times New Roman" w:hAnsi="Times New Roman"/>
          <w:b/>
          <w:bCs/>
          <w:szCs w:val="24"/>
        </w:rPr>
        <w:t xml:space="preserve">erformance </w:t>
      </w:r>
    </w:p>
    <w:p w14:paraId="29D5B025" w14:textId="63D850C8" w:rsidR="00842C4C" w:rsidRPr="005248FC" w:rsidRDefault="00713ED9" w:rsidP="001F7AE1">
      <w:pPr>
        <w:adjustRightInd w:val="0"/>
        <w:snapToGrid w:val="0"/>
        <w:spacing w:line="360" w:lineRule="auto"/>
        <w:jc w:val="both"/>
        <w:rPr>
          <w:rFonts w:ascii="Times New Roman" w:hAnsi="Times New Roman"/>
          <w:bCs/>
          <w:szCs w:val="24"/>
        </w:rPr>
      </w:pPr>
      <w:r w:rsidRPr="005248FC">
        <w:rPr>
          <w:rFonts w:ascii="Times New Roman" w:hAnsi="Times New Roman"/>
          <w:bCs/>
          <w:szCs w:val="24"/>
        </w:rPr>
        <w:t>Hong Kong</w:t>
      </w:r>
      <w:r w:rsidR="008D1A88" w:rsidRPr="005248FC">
        <w:rPr>
          <w:rFonts w:ascii="Times New Roman" w:hAnsi="Times New Roman"/>
          <w:bCs/>
          <w:szCs w:val="24"/>
        </w:rPr>
        <w:t xml:space="preserve"> is known for its blended western and oriental culture, where both inbound and outbound travels were flourished in the past. Since the pandemic, inbound air travelers ha</w:t>
      </w:r>
      <w:r w:rsidR="007B55A5">
        <w:rPr>
          <w:rFonts w:ascii="Times New Roman" w:hAnsi="Times New Roman"/>
          <w:bCs/>
          <w:szCs w:val="24"/>
        </w:rPr>
        <w:t>d</w:t>
      </w:r>
      <w:r w:rsidR="008D1A88" w:rsidRPr="005248FC">
        <w:rPr>
          <w:rFonts w:ascii="Times New Roman" w:hAnsi="Times New Roman"/>
          <w:bCs/>
          <w:szCs w:val="24"/>
        </w:rPr>
        <w:t xml:space="preserve"> dropped by 93% in 2020 comparing to 2019</w:t>
      </w:r>
      <w:r w:rsidR="008224F1" w:rsidRPr="005248FC">
        <w:rPr>
          <w:rFonts w:ascii="Times New Roman" w:hAnsi="Times New Roman"/>
          <w:bCs/>
          <w:szCs w:val="24"/>
        </w:rPr>
        <w:t xml:space="preserve"> (Tsui et al., 2021), while outbound </w:t>
      </w:r>
      <w:r w:rsidR="0065433E" w:rsidRPr="005248FC">
        <w:rPr>
          <w:rFonts w:ascii="Times New Roman" w:hAnsi="Times New Roman"/>
          <w:bCs/>
          <w:szCs w:val="24"/>
        </w:rPr>
        <w:t xml:space="preserve">air </w:t>
      </w:r>
      <w:r w:rsidR="008224F1" w:rsidRPr="005248FC">
        <w:rPr>
          <w:rFonts w:ascii="Times New Roman" w:hAnsi="Times New Roman"/>
          <w:bCs/>
          <w:szCs w:val="24"/>
        </w:rPr>
        <w:t>travels also suffered a standstill in comparison to historically 4.5-5 million resident departures prior to 2010 when Hong Kong Tourism Board stopped to provide outbound statistics (Guillet et al., 2011).</w:t>
      </w:r>
      <w:r w:rsidR="0065433E" w:rsidRPr="005248FC">
        <w:rPr>
          <w:rFonts w:ascii="Times New Roman" w:hAnsi="Times New Roman"/>
          <w:bCs/>
          <w:szCs w:val="24"/>
        </w:rPr>
        <w:t xml:space="preserve"> EGL Tours, being the third largest travel agency in Hong Kong, has inevitably </w:t>
      </w:r>
      <w:r w:rsidR="005248FC" w:rsidRPr="005248FC">
        <w:rPr>
          <w:rFonts w:ascii="Times New Roman" w:hAnsi="Times New Roman"/>
          <w:bCs/>
          <w:szCs w:val="24"/>
        </w:rPr>
        <w:t>borne</w:t>
      </w:r>
      <w:r w:rsidR="0065433E" w:rsidRPr="005248FC">
        <w:rPr>
          <w:rFonts w:ascii="Times New Roman" w:hAnsi="Times New Roman"/>
          <w:bCs/>
          <w:szCs w:val="24"/>
        </w:rPr>
        <w:t xml:space="preserve"> a dramatic collision on its business and financial profits.</w:t>
      </w:r>
    </w:p>
    <w:p w14:paraId="6FB4ACD8" w14:textId="77777777" w:rsidR="0065433E" w:rsidRPr="005248FC" w:rsidRDefault="0065433E" w:rsidP="001F7AE1">
      <w:pPr>
        <w:adjustRightInd w:val="0"/>
        <w:snapToGrid w:val="0"/>
        <w:spacing w:line="360" w:lineRule="auto"/>
        <w:jc w:val="both"/>
        <w:rPr>
          <w:rFonts w:ascii="Times New Roman" w:hAnsi="Times New Roman"/>
          <w:bCs/>
          <w:szCs w:val="24"/>
        </w:rPr>
      </w:pPr>
    </w:p>
    <w:p w14:paraId="23194279" w14:textId="799B9968" w:rsidR="0065433E" w:rsidRPr="005248FC" w:rsidRDefault="0065433E" w:rsidP="001F7AE1">
      <w:pPr>
        <w:adjustRightInd w:val="0"/>
        <w:snapToGrid w:val="0"/>
        <w:spacing w:line="360" w:lineRule="auto"/>
        <w:jc w:val="both"/>
        <w:rPr>
          <w:rFonts w:ascii="Times New Roman" w:hAnsi="Times New Roman"/>
          <w:bCs/>
          <w:szCs w:val="24"/>
        </w:rPr>
      </w:pPr>
      <w:r w:rsidRPr="005248FC">
        <w:rPr>
          <w:rFonts w:ascii="Times New Roman" w:hAnsi="Times New Roman"/>
          <w:bCs/>
          <w:szCs w:val="24"/>
        </w:rPr>
        <w:t xml:space="preserve">The following sections will examine the puzzling global and local business environment that EGL Tours operates </w:t>
      </w:r>
      <w:r w:rsidR="007B55A5">
        <w:rPr>
          <w:rFonts w:ascii="Times New Roman" w:hAnsi="Times New Roman"/>
          <w:bCs/>
          <w:szCs w:val="24"/>
        </w:rPr>
        <w:t>with</w:t>
      </w:r>
      <w:r w:rsidRPr="005248FC">
        <w:rPr>
          <w:rFonts w:ascii="Times New Roman" w:hAnsi="Times New Roman"/>
          <w:bCs/>
          <w:szCs w:val="24"/>
        </w:rPr>
        <w:t>in and the significant impact influences its business performance</w:t>
      </w:r>
      <w:r w:rsidR="005248FC" w:rsidRPr="005248FC">
        <w:rPr>
          <w:rFonts w:ascii="Times New Roman" w:hAnsi="Times New Roman"/>
          <w:bCs/>
          <w:szCs w:val="24"/>
        </w:rPr>
        <w:t xml:space="preserve">, in the hope to seek for strategic resolutions that are able to revive the business. </w:t>
      </w:r>
    </w:p>
    <w:p w14:paraId="492A0312" w14:textId="77777777" w:rsidR="006F346A" w:rsidRPr="001F7AE1" w:rsidRDefault="006F346A" w:rsidP="001F7AE1">
      <w:pPr>
        <w:adjustRightInd w:val="0"/>
        <w:snapToGrid w:val="0"/>
        <w:spacing w:line="360" w:lineRule="auto"/>
        <w:jc w:val="both"/>
        <w:rPr>
          <w:rFonts w:ascii="Times New Roman" w:hAnsi="Times New Roman"/>
          <w:b/>
          <w:bCs/>
          <w:szCs w:val="24"/>
        </w:rPr>
      </w:pPr>
    </w:p>
    <w:p w14:paraId="48E72851" w14:textId="27FCB9AB" w:rsidR="00FF45EB" w:rsidRPr="001F7AE1" w:rsidRDefault="007F6448" w:rsidP="001F7AE1">
      <w:pPr>
        <w:adjustRightInd w:val="0"/>
        <w:snapToGrid w:val="0"/>
        <w:spacing w:line="360" w:lineRule="auto"/>
        <w:jc w:val="both"/>
        <w:rPr>
          <w:rFonts w:ascii="Times New Roman" w:hAnsi="Times New Roman"/>
          <w:b/>
          <w:bCs/>
          <w:szCs w:val="24"/>
        </w:rPr>
      </w:pPr>
      <w:r w:rsidRPr="001F7AE1">
        <w:rPr>
          <w:rFonts w:ascii="Times New Roman" w:hAnsi="Times New Roman"/>
          <w:b/>
          <w:bCs/>
          <w:szCs w:val="24"/>
        </w:rPr>
        <w:t>3.1</w:t>
      </w:r>
      <w:r w:rsidR="00C55EB8">
        <w:rPr>
          <w:rFonts w:ascii="Times New Roman" w:hAnsi="Times New Roman"/>
          <w:b/>
          <w:bCs/>
          <w:szCs w:val="24"/>
        </w:rPr>
        <w:tab/>
      </w:r>
      <w:r w:rsidR="006F346A" w:rsidRPr="001F7AE1">
        <w:rPr>
          <w:rFonts w:ascii="Times New Roman" w:hAnsi="Times New Roman"/>
          <w:b/>
          <w:bCs/>
          <w:szCs w:val="24"/>
        </w:rPr>
        <w:t xml:space="preserve">External </w:t>
      </w:r>
      <w:r w:rsidR="00FA505C">
        <w:rPr>
          <w:rFonts w:ascii="Times New Roman" w:hAnsi="Times New Roman"/>
          <w:b/>
          <w:bCs/>
          <w:szCs w:val="24"/>
        </w:rPr>
        <w:t>B</w:t>
      </w:r>
      <w:r w:rsidR="006F346A" w:rsidRPr="001F7AE1">
        <w:rPr>
          <w:rFonts w:ascii="Times New Roman" w:hAnsi="Times New Roman"/>
          <w:b/>
          <w:bCs/>
          <w:szCs w:val="24"/>
        </w:rPr>
        <w:t xml:space="preserve">usiness </w:t>
      </w:r>
      <w:r w:rsidR="00FA505C">
        <w:rPr>
          <w:rFonts w:ascii="Times New Roman" w:hAnsi="Times New Roman"/>
          <w:b/>
          <w:bCs/>
          <w:szCs w:val="24"/>
        </w:rPr>
        <w:t>E</w:t>
      </w:r>
      <w:r w:rsidR="006F346A" w:rsidRPr="001F7AE1">
        <w:rPr>
          <w:rFonts w:ascii="Times New Roman" w:hAnsi="Times New Roman"/>
          <w:b/>
          <w:bCs/>
          <w:szCs w:val="24"/>
        </w:rPr>
        <w:t>nvironment</w:t>
      </w:r>
    </w:p>
    <w:p w14:paraId="3A87DAC5" w14:textId="78E29638" w:rsidR="00725C7D" w:rsidRPr="00634B2D" w:rsidRDefault="008D1A88" w:rsidP="00725C7D">
      <w:pPr>
        <w:adjustRightInd w:val="0"/>
        <w:snapToGrid w:val="0"/>
        <w:spacing w:line="360" w:lineRule="auto"/>
        <w:jc w:val="both"/>
        <w:rPr>
          <w:rFonts w:ascii="Times New Roman" w:hAnsi="Times New Roman"/>
          <w:bCs/>
          <w:szCs w:val="24"/>
        </w:rPr>
      </w:pPr>
      <w:r w:rsidRPr="00634B2D">
        <w:rPr>
          <w:rFonts w:ascii="Times New Roman" w:hAnsi="Times New Roman"/>
          <w:bCs/>
          <w:szCs w:val="24"/>
        </w:rPr>
        <w:t xml:space="preserve">COVID-19, the second largest epoch pandemic since 1918 influenza outbreak, has not just caused 5.5 million precious human lives to date but also a monstrous economic blow </w:t>
      </w:r>
      <w:r w:rsidR="007B55A5">
        <w:rPr>
          <w:rFonts w:ascii="Times New Roman" w:hAnsi="Times New Roman"/>
          <w:bCs/>
          <w:szCs w:val="24"/>
        </w:rPr>
        <w:t>upon</w:t>
      </w:r>
      <w:r w:rsidRPr="00634B2D">
        <w:rPr>
          <w:rFonts w:ascii="Times New Roman" w:hAnsi="Times New Roman"/>
          <w:bCs/>
          <w:szCs w:val="24"/>
        </w:rPr>
        <w:t xml:space="preserve"> global businesses. </w:t>
      </w:r>
      <w:r w:rsidR="00725C7D" w:rsidRPr="00634B2D">
        <w:rPr>
          <w:rFonts w:ascii="Times New Roman" w:hAnsi="Times New Roman"/>
          <w:bCs/>
          <w:szCs w:val="24"/>
        </w:rPr>
        <w:t xml:space="preserve">While the global economy was hopeful on its recovery path, the thrust has continuously </w:t>
      </w:r>
      <w:r w:rsidR="007B55A5" w:rsidRPr="00634B2D">
        <w:rPr>
          <w:rFonts w:ascii="Times New Roman" w:hAnsi="Times New Roman"/>
          <w:bCs/>
          <w:szCs w:val="24"/>
        </w:rPr>
        <w:t>been</w:t>
      </w:r>
      <w:r w:rsidR="00725C7D" w:rsidRPr="00634B2D">
        <w:rPr>
          <w:rFonts w:ascii="Times New Roman" w:hAnsi="Times New Roman"/>
          <w:bCs/>
          <w:szCs w:val="24"/>
        </w:rPr>
        <w:t xml:space="preserve"> weakened </w:t>
      </w:r>
      <w:r w:rsidR="007B55A5">
        <w:rPr>
          <w:rFonts w:ascii="Times New Roman" w:hAnsi="Times New Roman"/>
          <w:bCs/>
          <w:szCs w:val="24"/>
        </w:rPr>
        <w:t>offtrack;</w:t>
      </w:r>
      <w:r w:rsidR="00725C7D" w:rsidRPr="00634B2D">
        <w:rPr>
          <w:rFonts w:ascii="Times New Roman" w:hAnsi="Times New Roman"/>
          <w:bCs/>
          <w:szCs w:val="24"/>
        </w:rPr>
        <w:t xml:space="preserve"> stumbled by the highly transmissible variants, </w:t>
      </w:r>
      <w:r w:rsidR="0086528B" w:rsidRPr="00634B2D">
        <w:rPr>
          <w:rFonts w:ascii="Times New Roman" w:hAnsi="Times New Roman"/>
          <w:bCs/>
          <w:szCs w:val="24"/>
        </w:rPr>
        <w:t>affecting</w:t>
      </w:r>
      <w:r w:rsidR="00725C7D" w:rsidRPr="00634B2D">
        <w:rPr>
          <w:rFonts w:ascii="Times New Roman" w:hAnsi="Times New Roman"/>
          <w:bCs/>
          <w:szCs w:val="24"/>
        </w:rPr>
        <w:t xml:space="preserve"> a full return to </w:t>
      </w:r>
      <w:r w:rsidR="0086528B" w:rsidRPr="00634B2D">
        <w:rPr>
          <w:rFonts w:ascii="Times New Roman" w:hAnsi="Times New Roman"/>
          <w:bCs/>
          <w:szCs w:val="24"/>
        </w:rPr>
        <w:t>normality</w:t>
      </w:r>
      <w:r w:rsidR="00725C7D" w:rsidRPr="00634B2D">
        <w:rPr>
          <w:rFonts w:ascii="Times New Roman" w:hAnsi="Times New Roman"/>
          <w:bCs/>
          <w:szCs w:val="24"/>
        </w:rPr>
        <w:t xml:space="preserve">. </w:t>
      </w:r>
      <w:r w:rsidR="003851CB" w:rsidRPr="00634B2D">
        <w:rPr>
          <w:rFonts w:ascii="Times New Roman" w:hAnsi="Times New Roman"/>
          <w:bCs/>
          <w:szCs w:val="24"/>
        </w:rPr>
        <w:t>To make things even worse, t</w:t>
      </w:r>
      <w:r w:rsidR="0086528B" w:rsidRPr="00634B2D">
        <w:rPr>
          <w:rFonts w:ascii="Times New Roman" w:hAnsi="Times New Roman"/>
          <w:bCs/>
          <w:szCs w:val="24"/>
        </w:rPr>
        <w:t>he continuation of p</w:t>
      </w:r>
      <w:r w:rsidR="00725C7D" w:rsidRPr="00634B2D">
        <w:rPr>
          <w:rFonts w:ascii="Times New Roman" w:hAnsi="Times New Roman"/>
          <w:bCs/>
          <w:szCs w:val="24"/>
        </w:rPr>
        <w:t xml:space="preserve">andemic </w:t>
      </w:r>
      <w:r w:rsidR="00E954A8" w:rsidRPr="00634B2D">
        <w:rPr>
          <w:rFonts w:ascii="Times New Roman" w:hAnsi="Times New Roman"/>
          <w:bCs/>
          <w:szCs w:val="24"/>
        </w:rPr>
        <w:t>has</w:t>
      </w:r>
      <w:r w:rsidR="003851CB" w:rsidRPr="00634B2D">
        <w:rPr>
          <w:rFonts w:ascii="Times New Roman" w:hAnsi="Times New Roman"/>
          <w:bCs/>
          <w:szCs w:val="24"/>
        </w:rPr>
        <w:t xml:space="preserve"> caused a direct link to major world economic indices performing undesirably, snowballing threats to </w:t>
      </w:r>
      <w:r w:rsidR="00A25CBE" w:rsidRPr="00634B2D">
        <w:rPr>
          <w:rFonts w:ascii="Times New Roman" w:hAnsi="Times New Roman"/>
          <w:bCs/>
          <w:szCs w:val="24"/>
        </w:rPr>
        <w:t>economic outlooks and complicating governmental policies for recovery.</w:t>
      </w:r>
      <w:r w:rsidR="00E954A8" w:rsidRPr="00634B2D">
        <w:rPr>
          <w:rFonts w:ascii="Times New Roman" w:hAnsi="Times New Roman"/>
          <w:bCs/>
          <w:szCs w:val="24"/>
        </w:rPr>
        <w:t xml:space="preserve"> </w:t>
      </w:r>
    </w:p>
    <w:p w14:paraId="5D652F16" w14:textId="77777777" w:rsidR="003851CB" w:rsidRPr="00634B2D" w:rsidRDefault="003851CB" w:rsidP="00725C7D">
      <w:pPr>
        <w:adjustRightInd w:val="0"/>
        <w:snapToGrid w:val="0"/>
        <w:spacing w:line="360" w:lineRule="auto"/>
        <w:jc w:val="both"/>
        <w:rPr>
          <w:rFonts w:ascii="Times New Roman" w:hAnsi="Times New Roman"/>
          <w:bCs/>
          <w:szCs w:val="24"/>
        </w:rPr>
      </w:pPr>
    </w:p>
    <w:p w14:paraId="6A7917D0" w14:textId="46B6B38F" w:rsidR="00AE50D5" w:rsidRDefault="003851CB" w:rsidP="005D72DA">
      <w:pPr>
        <w:adjustRightInd w:val="0"/>
        <w:snapToGrid w:val="0"/>
        <w:spacing w:line="360" w:lineRule="auto"/>
        <w:jc w:val="both"/>
        <w:rPr>
          <w:rFonts w:ascii="Times New Roman" w:hAnsi="Times New Roman"/>
          <w:bCs/>
          <w:color w:val="0000CC"/>
          <w:szCs w:val="24"/>
        </w:rPr>
      </w:pPr>
      <w:r w:rsidRPr="00634B2D">
        <w:rPr>
          <w:rFonts w:ascii="Times New Roman" w:hAnsi="Times New Roman"/>
          <w:bCs/>
          <w:szCs w:val="24"/>
        </w:rPr>
        <w:t xml:space="preserve">Enhanced travel restrictions have led to longer-than-usual </w:t>
      </w:r>
      <w:r w:rsidRPr="004554DE">
        <w:rPr>
          <w:rFonts w:ascii="Times New Roman" w:hAnsi="Times New Roman"/>
          <w:bCs/>
          <w:szCs w:val="24"/>
        </w:rPr>
        <w:t xml:space="preserve">supply </w:t>
      </w:r>
      <w:r w:rsidR="00A25CBE" w:rsidRPr="004554DE">
        <w:rPr>
          <w:rFonts w:ascii="Times New Roman" w:hAnsi="Times New Roman"/>
          <w:bCs/>
          <w:szCs w:val="24"/>
        </w:rPr>
        <w:t xml:space="preserve">chain crises </w:t>
      </w:r>
      <w:r w:rsidR="00A25CBE" w:rsidRPr="00634B2D">
        <w:rPr>
          <w:rFonts w:ascii="Times New Roman" w:hAnsi="Times New Roman"/>
          <w:bCs/>
          <w:szCs w:val="24"/>
        </w:rPr>
        <w:t>that disrupt</w:t>
      </w:r>
      <w:r w:rsidRPr="00634B2D">
        <w:rPr>
          <w:rFonts w:ascii="Times New Roman" w:hAnsi="Times New Roman"/>
          <w:bCs/>
          <w:szCs w:val="24"/>
        </w:rPr>
        <w:t xml:space="preserve"> global economic output movements, promoting high</w:t>
      </w:r>
      <w:r w:rsidR="00725C7D" w:rsidRPr="00634B2D">
        <w:rPr>
          <w:rFonts w:ascii="Times New Roman" w:hAnsi="Times New Roman"/>
          <w:bCs/>
          <w:szCs w:val="24"/>
        </w:rPr>
        <w:t xml:space="preserve"> inflation in many</w:t>
      </w:r>
      <w:r w:rsidRPr="00634B2D">
        <w:rPr>
          <w:rFonts w:ascii="Times New Roman" w:hAnsi="Times New Roman"/>
          <w:bCs/>
          <w:szCs w:val="24"/>
        </w:rPr>
        <w:t xml:space="preserve"> </w:t>
      </w:r>
      <w:r w:rsidR="00AE50D5" w:rsidRPr="00634B2D">
        <w:rPr>
          <w:rFonts w:ascii="Times New Roman" w:hAnsi="Times New Roman"/>
          <w:bCs/>
          <w:szCs w:val="24"/>
        </w:rPr>
        <w:t>countries</w:t>
      </w:r>
      <w:r w:rsidR="005D72DA">
        <w:rPr>
          <w:rFonts w:ascii="Times New Roman" w:hAnsi="Times New Roman"/>
          <w:bCs/>
          <w:szCs w:val="24"/>
        </w:rPr>
        <w:t xml:space="preserve"> (IMF, 2021b), along with possible interest hike in US that is a sign of higher inflation globally</w:t>
      </w:r>
      <w:r w:rsidR="00AE50D5" w:rsidRPr="00634B2D">
        <w:rPr>
          <w:rFonts w:ascii="Times New Roman" w:hAnsi="Times New Roman"/>
          <w:bCs/>
          <w:szCs w:val="24"/>
        </w:rPr>
        <w:t>.</w:t>
      </w:r>
    </w:p>
    <w:p w14:paraId="2C3D7D64" w14:textId="77777777" w:rsidR="00A25CBE" w:rsidRDefault="00A25CBE" w:rsidP="00A25CBE">
      <w:pPr>
        <w:adjustRightInd w:val="0"/>
        <w:snapToGrid w:val="0"/>
        <w:spacing w:line="360" w:lineRule="auto"/>
        <w:jc w:val="both"/>
        <w:rPr>
          <w:rFonts w:ascii="Times New Roman" w:hAnsi="Times New Roman"/>
          <w:bCs/>
          <w:color w:val="0000CC"/>
          <w:szCs w:val="24"/>
        </w:rPr>
      </w:pPr>
    </w:p>
    <w:p w14:paraId="4E003E44" w14:textId="1566304C" w:rsidR="00A25CBE" w:rsidRPr="00134E85" w:rsidRDefault="00FB6272" w:rsidP="00A25CBE">
      <w:pPr>
        <w:adjustRightInd w:val="0"/>
        <w:snapToGrid w:val="0"/>
        <w:spacing w:line="360" w:lineRule="auto"/>
        <w:jc w:val="both"/>
        <w:rPr>
          <w:rFonts w:ascii="Times New Roman" w:hAnsi="Times New Roman"/>
          <w:bCs/>
          <w:szCs w:val="24"/>
        </w:rPr>
      </w:pPr>
      <w:r w:rsidRPr="00134E85">
        <w:rPr>
          <w:rFonts w:ascii="Times New Roman" w:hAnsi="Times New Roman"/>
          <w:bCs/>
          <w:szCs w:val="24"/>
        </w:rPr>
        <w:t>IMF (</w:t>
      </w:r>
      <w:r w:rsidR="00122F76" w:rsidRPr="00134E85">
        <w:rPr>
          <w:rFonts w:ascii="Times New Roman" w:hAnsi="Times New Roman"/>
          <w:bCs/>
          <w:szCs w:val="24"/>
        </w:rPr>
        <w:t>2021b) also revised its projected global growth down to 5.9% for 2021 and is unchanged at 4.9% for 2022, which is visibly expected lower than 2021. This revision and projection makes a fundamental downgrade of global GDP in the next 5 years, which USD 5.3 trillion could be lost in the due process.</w:t>
      </w:r>
      <w:r w:rsidR="00134E85" w:rsidRPr="00134E85">
        <w:rPr>
          <w:rFonts w:ascii="Times New Roman" w:hAnsi="Times New Roman"/>
          <w:bCs/>
          <w:szCs w:val="24"/>
        </w:rPr>
        <w:t xml:space="preserve"> </w:t>
      </w:r>
      <w:r w:rsidR="00EB0394">
        <w:rPr>
          <w:rFonts w:ascii="Times New Roman" w:hAnsi="Times New Roman"/>
          <w:bCs/>
          <w:szCs w:val="24"/>
        </w:rPr>
        <w:t>Figure 3.</w:t>
      </w:r>
      <w:r w:rsidR="005D72DA">
        <w:rPr>
          <w:rFonts w:ascii="Times New Roman" w:hAnsi="Times New Roman"/>
          <w:bCs/>
          <w:szCs w:val="24"/>
        </w:rPr>
        <w:t>1</w:t>
      </w:r>
      <w:r w:rsidR="00EB0394">
        <w:rPr>
          <w:rFonts w:ascii="Times New Roman" w:hAnsi="Times New Roman"/>
          <w:bCs/>
          <w:szCs w:val="24"/>
        </w:rPr>
        <w:t xml:space="preserve"> provides an alarming global GDP projection into 2026. </w:t>
      </w:r>
    </w:p>
    <w:p w14:paraId="2EBE9050" w14:textId="025AC634" w:rsidR="00134E85" w:rsidRDefault="00134E85" w:rsidP="00134E85">
      <w:pPr>
        <w:adjustRightInd w:val="0"/>
        <w:snapToGrid w:val="0"/>
        <w:spacing w:line="360" w:lineRule="auto"/>
        <w:jc w:val="center"/>
        <w:rPr>
          <w:rFonts w:ascii="Times New Roman" w:hAnsi="Times New Roman"/>
          <w:bCs/>
          <w:color w:val="0000CC"/>
          <w:szCs w:val="24"/>
        </w:rPr>
      </w:pPr>
    </w:p>
    <w:p w14:paraId="402EBDB0" w14:textId="15057A92" w:rsidR="00C90224" w:rsidRPr="00725C7D" w:rsidRDefault="00F63738" w:rsidP="00EB0394">
      <w:pPr>
        <w:adjustRightInd w:val="0"/>
        <w:snapToGrid w:val="0"/>
        <w:spacing w:line="360" w:lineRule="auto"/>
        <w:jc w:val="center"/>
        <w:rPr>
          <w:rFonts w:ascii="Times New Roman" w:hAnsi="Times New Roman"/>
          <w:bCs/>
          <w:color w:val="0000CC"/>
          <w:szCs w:val="24"/>
        </w:rPr>
      </w:pPr>
      <w:r>
        <w:rPr>
          <w:noProof/>
          <w:lang w:eastAsia="zh-CN"/>
        </w:rPr>
        <w:lastRenderedPageBreak/>
        <w:drawing>
          <wp:inline distT="0" distB="0" distL="0" distR="0" wp14:anchorId="0E3BE612" wp14:editId="48F0497E">
            <wp:extent cx="2571750" cy="2359581"/>
            <wp:effectExtent l="0" t="0" r="0" b="3175"/>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584324" cy="2371118"/>
                    </a:xfrm>
                    <a:prstGeom prst="rect">
                      <a:avLst/>
                    </a:prstGeom>
                  </pic:spPr>
                </pic:pic>
              </a:graphicData>
            </a:graphic>
          </wp:inline>
        </w:drawing>
      </w:r>
    </w:p>
    <w:p w14:paraId="2C0FE6AB" w14:textId="77777777" w:rsidR="00725C7D" w:rsidRPr="00835BC3" w:rsidRDefault="00725C7D" w:rsidP="008D1A88">
      <w:pPr>
        <w:adjustRightInd w:val="0"/>
        <w:snapToGrid w:val="0"/>
        <w:spacing w:line="360" w:lineRule="auto"/>
        <w:jc w:val="both"/>
        <w:rPr>
          <w:rFonts w:ascii="Times New Roman" w:hAnsi="Times New Roman"/>
          <w:bCs/>
          <w:szCs w:val="24"/>
        </w:rPr>
      </w:pPr>
    </w:p>
    <w:p w14:paraId="7910E68A" w14:textId="2F64FA51" w:rsidR="00725C7D" w:rsidRPr="00835BC3" w:rsidRDefault="005D72DA" w:rsidP="008D1A88">
      <w:pPr>
        <w:adjustRightInd w:val="0"/>
        <w:snapToGrid w:val="0"/>
        <w:spacing w:line="360" w:lineRule="auto"/>
        <w:jc w:val="both"/>
        <w:rPr>
          <w:rFonts w:ascii="Times New Roman" w:hAnsi="Times New Roman"/>
          <w:bCs/>
          <w:szCs w:val="24"/>
        </w:rPr>
      </w:pPr>
      <w:r>
        <w:rPr>
          <w:rFonts w:ascii="Times New Roman" w:hAnsi="Times New Roman"/>
          <w:bCs/>
          <w:szCs w:val="24"/>
        </w:rPr>
        <w:t>C</w:t>
      </w:r>
      <w:r w:rsidR="00EB0394" w:rsidRPr="00835BC3">
        <w:rPr>
          <w:rFonts w:ascii="Times New Roman" w:hAnsi="Times New Roman"/>
          <w:bCs/>
          <w:szCs w:val="24"/>
        </w:rPr>
        <w:t>oncerning</w:t>
      </w:r>
      <w:r>
        <w:rPr>
          <w:rFonts w:ascii="Times New Roman" w:hAnsi="Times New Roman"/>
          <w:bCs/>
          <w:szCs w:val="24"/>
        </w:rPr>
        <w:t xml:space="preserve"> global</w:t>
      </w:r>
      <w:r w:rsidR="00EB0394" w:rsidRPr="00835BC3">
        <w:rPr>
          <w:rFonts w:ascii="Times New Roman" w:hAnsi="Times New Roman"/>
          <w:bCs/>
          <w:szCs w:val="24"/>
        </w:rPr>
        <w:t xml:space="preserve"> </w:t>
      </w:r>
      <w:r>
        <w:rPr>
          <w:rFonts w:ascii="Times New Roman" w:hAnsi="Times New Roman"/>
          <w:bCs/>
          <w:szCs w:val="24"/>
        </w:rPr>
        <w:t>un</w:t>
      </w:r>
      <w:r w:rsidR="00EB0394" w:rsidRPr="00835BC3">
        <w:rPr>
          <w:rFonts w:ascii="Times New Roman" w:hAnsi="Times New Roman"/>
          <w:bCs/>
          <w:szCs w:val="24"/>
        </w:rPr>
        <w:t>employment trend around the world</w:t>
      </w:r>
      <w:r>
        <w:rPr>
          <w:rFonts w:ascii="Times New Roman" w:hAnsi="Times New Roman"/>
          <w:bCs/>
          <w:szCs w:val="24"/>
        </w:rPr>
        <w:t xml:space="preserve">, especially for prime age at 12%, </w:t>
      </w:r>
      <w:r w:rsidR="001B6C1B" w:rsidRPr="00835BC3">
        <w:rPr>
          <w:rFonts w:ascii="Times New Roman" w:hAnsi="Times New Roman"/>
          <w:bCs/>
          <w:szCs w:val="24"/>
        </w:rPr>
        <w:t>put a pressure on wages for individuals, along with testing consumer price index</w:t>
      </w:r>
      <w:r w:rsidR="007B0FD2">
        <w:rPr>
          <w:rFonts w:ascii="Times New Roman" w:hAnsi="Times New Roman"/>
          <w:bCs/>
          <w:szCs w:val="24"/>
        </w:rPr>
        <w:t xml:space="preserve"> derived from inflation could curb consumer spending surge in many countries (</w:t>
      </w:r>
      <w:r w:rsidR="00835BC3">
        <w:rPr>
          <w:rFonts w:ascii="Times New Roman" w:hAnsi="Times New Roman"/>
          <w:bCs/>
          <w:szCs w:val="24"/>
        </w:rPr>
        <w:t>IMF</w:t>
      </w:r>
      <w:r w:rsidR="007B0FD2">
        <w:rPr>
          <w:rFonts w:ascii="Times New Roman" w:hAnsi="Times New Roman"/>
          <w:bCs/>
          <w:szCs w:val="24"/>
        </w:rPr>
        <w:t xml:space="preserve">, </w:t>
      </w:r>
      <w:r w:rsidR="00835BC3">
        <w:rPr>
          <w:rFonts w:ascii="Times New Roman" w:hAnsi="Times New Roman"/>
          <w:bCs/>
          <w:szCs w:val="24"/>
        </w:rPr>
        <w:t>2021b)</w:t>
      </w:r>
      <w:r w:rsidR="007B0FD2">
        <w:rPr>
          <w:rFonts w:ascii="Times New Roman" w:hAnsi="Times New Roman"/>
          <w:bCs/>
          <w:szCs w:val="24"/>
        </w:rPr>
        <w:t>.</w:t>
      </w:r>
      <w:r w:rsidR="00835BC3">
        <w:rPr>
          <w:rFonts w:ascii="Times New Roman" w:hAnsi="Times New Roman"/>
          <w:bCs/>
          <w:szCs w:val="24"/>
        </w:rPr>
        <w:t xml:space="preserve"> </w:t>
      </w:r>
    </w:p>
    <w:p w14:paraId="2E870857" w14:textId="77777777" w:rsidR="00835BC3" w:rsidRPr="001B35CE" w:rsidRDefault="00835BC3" w:rsidP="008D1A88">
      <w:pPr>
        <w:adjustRightInd w:val="0"/>
        <w:snapToGrid w:val="0"/>
        <w:spacing w:line="360" w:lineRule="auto"/>
        <w:jc w:val="both"/>
        <w:rPr>
          <w:rFonts w:ascii="Times New Roman" w:hAnsi="Times New Roman"/>
          <w:bCs/>
          <w:szCs w:val="24"/>
        </w:rPr>
      </w:pPr>
    </w:p>
    <w:p w14:paraId="7ABD9B15" w14:textId="6180B33D" w:rsidR="0003540F" w:rsidRDefault="001B35CE" w:rsidP="002E56CB">
      <w:pPr>
        <w:adjustRightInd w:val="0"/>
        <w:snapToGrid w:val="0"/>
        <w:spacing w:line="360" w:lineRule="auto"/>
        <w:jc w:val="both"/>
        <w:rPr>
          <w:rFonts w:ascii="Times New Roman" w:hAnsi="Times New Roman"/>
          <w:bCs/>
          <w:szCs w:val="24"/>
        </w:rPr>
      </w:pPr>
      <w:r w:rsidRPr="001B35CE">
        <w:rPr>
          <w:rFonts w:ascii="Times New Roman" w:hAnsi="Times New Roman"/>
          <w:bCs/>
          <w:szCs w:val="24"/>
        </w:rPr>
        <w:t>COVID</w:t>
      </w:r>
      <w:r w:rsidR="00134E85" w:rsidRPr="001B35CE">
        <w:rPr>
          <w:rFonts w:ascii="Times New Roman" w:hAnsi="Times New Roman"/>
          <w:bCs/>
          <w:szCs w:val="24"/>
        </w:rPr>
        <w:t xml:space="preserve">-related </w:t>
      </w:r>
      <w:r w:rsidRPr="001B35CE">
        <w:rPr>
          <w:rFonts w:ascii="Times New Roman" w:hAnsi="Times New Roman"/>
          <w:bCs/>
          <w:szCs w:val="24"/>
        </w:rPr>
        <w:t>commotions</w:t>
      </w:r>
      <w:r w:rsidR="00134E85" w:rsidRPr="001B35CE">
        <w:rPr>
          <w:rFonts w:ascii="Times New Roman" w:hAnsi="Times New Roman"/>
          <w:bCs/>
          <w:szCs w:val="24"/>
        </w:rPr>
        <w:t xml:space="preserve"> to service sectors have caused the labor market recovery to </w:t>
      </w:r>
      <w:r w:rsidRPr="001B35CE">
        <w:rPr>
          <w:rFonts w:ascii="Times New Roman" w:hAnsi="Times New Roman"/>
          <w:bCs/>
          <w:szCs w:val="24"/>
        </w:rPr>
        <w:t>considerably</w:t>
      </w:r>
      <w:r w:rsidR="00134E85" w:rsidRPr="001B35CE">
        <w:rPr>
          <w:rFonts w:ascii="Times New Roman" w:hAnsi="Times New Roman"/>
          <w:bCs/>
          <w:szCs w:val="24"/>
        </w:rPr>
        <w:t xml:space="preserve"> </w:t>
      </w:r>
      <w:r w:rsidRPr="001B35CE">
        <w:rPr>
          <w:rFonts w:ascii="Times New Roman" w:hAnsi="Times New Roman"/>
          <w:bCs/>
          <w:szCs w:val="24"/>
        </w:rPr>
        <w:t>trail behind</w:t>
      </w:r>
      <w:r w:rsidR="00134E85" w:rsidRPr="001B35CE">
        <w:rPr>
          <w:rFonts w:ascii="Times New Roman" w:hAnsi="Times New Roman"/>
          <w:bCs/>
          <w:szCs w:val="24"/>
        </w:rPr>
        <w:t xml:space="preserve"> the output recovery in most countries (IMF, 2021a). </w:t>
      </w:r>
      <w:r w:rsidR="008D1A88" w:rsidRPr="001B35CE">
        <w:rPr>
          <w:rFonts w:ascii="Times New Roman" w:hAnsi="Times New Roman"/>
          <w:bCs/>
          <w:szCs w:val="24"/>
        </w:rPr>
        <w:t>Among those</w:t>
      </w:r>
      <w:r w:rsidRPr="001B35CE">
        <w:rPr>
          <w:rFonts w:ascii="Times New Roman" w:hAnsi="Times New Roman"/>
          <w:bCs/>
          <w:szCs w:val="24"/>
        </w:rPr>
        <w:t>,</w:t>
      </w:r>
      <w:r w:rsidR="008D1A88" w:rsidRPr="001B35CE">
        <w:rPr>
          <w:rFonts w:ascii="Times New Roman" w:hAnsi="Times New Roman"/>
          <w:bCs/>
          <w:szCs w:val="24"/>
        </w:rPr>
        <w:t xml:space="preserve"> with lockdown and </w:t>
      </w:r>
      <w:r w:rsidRPr="001B35CE">
        <w:rPr>
          <w:rFonts w:ascii="Times New Roman" w:hAnsi="Times New Roman"/>
          <w:bCs/>
          <w:szCs w:val="24"/>
        </w:rPr>
        <w:t xml:space="preserve">restrictions </w:t>
      </w:r>
      <w:r w:rsidR="008D1A88" w:rsidRPr="001B35CE">
        <w:rPr>
          <w:rFonts w:ascii="Times New Roman" w:hAnsi="Times New Roman"/>
          <w:bCs/>
          <w:szCs w:val="24"/>
        </w:rPr>
        <w:t>of human movements, world and regional tourism ha</w:t>
      </w:r>
      <w:r w:rsidR="00455DE8">
        <w:rPr>
          <w:rFonts w:ascii="Times New Roman" w:hAnsi="Times New Roman"/>
          <w:bCs/>
          <w:szCs w:val="24"/>
        </w:rPr>
        <w:t>d</w:t>
      </w:r>
      <w:r w:rsidR="008D1A88" w:rsidRPr="001B35CE">
        <w:rPr>
          <w:rFonts w:ascii="Times New Roman" w:hAnsi="Times New Roman"/>
          <w:bCs/>
          <w:szCs w:val="24"/>
        </w:rPr>
        <w:t xml:space="preserve"> been hit hard with a 73% plunge in international arrivals in 2020 and an estimated 75% fall in 2021 (World</w:t>
      </w:r>
      <w:r w:rsidR="0003540F">
        <w:rPr>
          <w:rFonts w:ascii="Times New Roman" w:hAnsi="Times New Roman"/>
          <w:bCs/>
          <w:szCs w:val="24"/>
        </w:rPr>
        <w:t xml:space="preserve"> Tourism Organization, 2021</w:t>
      </w:r>
      <w:r w:rsidR="00B91BF3">
        <w:rPr>
          <w:rFonts w:ascii="Times New Roman" w:hAnsi="Times New Roman"/>
          <w:bCs/>
          <w:szCs w:val="24"/>
        </w:rPr>
        <w:t>c</w:t>
      </w:r>
      <w:r w:rsidR="0003540F">
        <w:rPr>
          <w:rFonts w:ascii="Times New Roman" w:hAnsi="Times New Roman"/>
          <w:bCs/>
          <w:szCs w:val="24"/>
        </w:rPr>
        <w:t xml:space="preserve">).  </w:t>
      </w:r>
    </w:p>
    <w:p w14:paraId="656691D8" w14:textId="77777777" w:rsidR="0046460B" w:rsidRDefault="0046460B" w:rsidP="002E56CB">
      <w:pPr>
        <w:adjustRightInd w:val="0"/>
        <w:snapToGrid w:val="0"/>
        <w:spacing w:line="360" w:lineRule="auto"/>
        <w:jc w:val="both"/>
        <w:rPr>
          <w:rFonts w:ascii="Times New Roman" w:hAnsi="Times New Roman"/>
          <w:bCs/>
          <w:szCs w:val="24"/>
        </w:rPr>
      </w:pPr>
    </w:p>
    <w:p w14:paraId="251E1E8C" w14:textId="01EB05B4" w:rsidR="00B227EE" w:rsidRPr="001F7AE1" w:rsidRDefault="0003540F" w:rsidP="002E56CB">
      <w:pPr>
        <w:adjustRightInd w:val="0"/>
        <w:snapToGrid w:val="0"/>
        <w:spacing w:line="360" w:lineRule="auto"/>
        <w:jc w:val="both"/>
        <w:rPr>
          <w:rFonts w:ascii="Times New Roman" w:hAnsi="Times New Roman"/>
          <w:bCs/>
          <w:color w:val="0000CC"/>
          <w:szCs w:val="24"/>
        </w:rPr>
      </w:pPr>
      <w:r>
        <w:rPr>
          <w:rFonts w:ascii="Times New Roman" w:hAnsi="Times New Roman"/>
          <w:bCs/>
          <w:szCs w:val="24"/>
        </w:rPr>
        <w:t>World Travel &amp; Tourism Council (WTTC) (2021</w:t>
      </w:r>
      <w:r w:rsidR="0002477B">
        <w:rPr>
          <w:rFonts w:ascii="Times New Roman" w:hAnsi="Times New Roman"/>
          <w:bCs/>
          <w:szCs w:val="24"/>
        </w:rPr>
        <w:t>b</w:t>
      </w:r>
      <w:r>
        <w:rPr>
          <w:rFonts w:ascii="Times New Roman" w:hAnsi="Times New Roman"/>
          <w:bCs/>
          <w:szCs w:val="24"/>
        </w:rPr>
        <w:t>)</w:t>
      </w:r>
      <w:r w:rsidR="00106C77">
        <w:rPr>
          <w:rFonts w:ascii="Times New Roman" w:hAnsi="Times New Roman"/>
          <w:bCs/>
          <w:szCs w:val="24"/>
        </w:rPr>
        <w:t xml:space="preserve"> also</w:t>
      </w:r>
      <w:r>
        <w:rPr>
          <w:rFonts w:ascii="Times New Roman" w:hAnsi="Times New Roman"/>
          <w:bCs/>
          <w:szCs w:val="24"/>
        </w:rPr>
        <w:t xml:space="preserve"> reported that revenue from Travel &amp; Tourism in 2020, which had always been one of the largest service sectors factored into global GDP, down from 10.4% i</w:t>
      </w:r>
      <w:r w:rsidRPr="0003540F">
        <w:rPr>
          <w:rFonts w:ascii="Times New Roman" w:hAnsi="Times New Roman"/>
          <w:bCs/>
          <w:szCs w:val="24"/>
        </w:rPr>
        <w:t>n 2019</w:t>
      </w:r>
      <w:r>
        <w:rPr>
          <w:rFonts w:ascii="Times New Roman" w:hAnsi="Times New Roman"/>
          <w:bCs/>
          <w:szCs w:val="24"/>
        </w:rPr>
        <w:t xml:space="preserve"> to 5.5%</w:t>
      </w:r>
      <w:r w:rsidR="00106C77">
        <w:rPr>
          <w:rFonts w:ascii="Times New Roman" w:hAnsi="Times New Roman"/>
          <w:bCs/>
          <w:szCs w:val="24"/>
        </w:rPr>
        <w:t xml:space="preserve">. One in four jobs globally was created by the sector, taking up </w:t>
      </w:r>
      <w:r w:rsidRPr="0003540F">
        <w:rPr>
          <w:rFonts w:ascii="Times New Roman" w:hAnsi="Times New Roman"/>
          <w:bCs/>
          <w:szCs w:val="24"/>
        </w:rPr>
        <w:t>10.6% of all jobs (334 million)</w:t>
      </w:r>
      <w:r w:rsidR="00106C77">
        <w:rPr>
          <w:rFonts w:ascii="Times New Roman" w:hAnsi="Times New Roman"/>
          <w:bCs/>
          <w:szCs w:val="24"/>
        </w:rPr>
        <w:t xml:space="preserve"> in 2019 in comparison of 62 million job losses in 2020. </w:t>
      </w:r>
      <w:r w:rsidRPr="0003540F">
        <w:rPr>
          <w:rFonts w:ascii="Times New Roman" w:hAnsi="Times New Roman"/>
          <w:bCs/>
          <w:szCs w:val="24"/>
        </w:rPr>
        <w:t xml:space="preserve">As a result of </w:t>
      </w:r>
      <w:r w:rsidR="00106C77">
        <w:rPr>
          <w:rFonts w:ascii="Times New Roman" w:hAnsi="Times New Roman"/>
          <w:bCs/>
          <w:szCs w:val="24"/>
        </w:rPr>
        <w:t>pandemic and t</w:t>
      </w:r>
      <w:r w:rsidRPr="0003540F">
        <w:rPr>
          <w:rFonts w:ascii="Times New Roman" w:hAnsi="Times New Roman"/>
          <w:bCs/>
          <w:szCs w:val="24"/>
        </w:rPr>
        <w:t>his</w:t>
      </w:r>
      <w:r w:rsidR="00106C77">
        <w:rPr>
          <w:rFonts w:ascii="Times New Roman" w:hAnsi="Times New Roman"/>
          <w:bCs/>
          <w:szCs w:val="24"/>
        </w:rPr>
        <w:t xml:space="preserve"> </w:t>
      </w:r>
      <w:r w:rsidRPr="0003540F">
        <w:rPr>
          <w:rFonts w:ascii="Times New Roman" w:hAnsi="Times New Roman"/>
          <w:bCs/>
          <w:szCs w:val="24"/>
        </w:rPr>
        <w:t xml:space="preserve">18.5% decrease </w:t>
      </w:r>
      <w:r w:rsidR="008B1214">
        <w:rPr>
          <w:rFonts w:ascii="Times New Roman" w:hAnsi="Times New Roman"/>
          <w:bCs/>
          <w:szCs w:val="24"/>
        </w:rPr>
        <w:t>trembled</w:t>
      </w:r>
      <w:r w:rsidRPr="0003540F">
        <w:rPr>
          <w:rFonts w:ascii="Times New Roman" w:hAnsi="Times New Roman"/>
          <w:bCs/>
          <w:szCs w:val="24"/>
        </w:rPr>
        <w:t xml:space="preserve"> across the entire ecosystem, with </w:t>
      </w:r>
      <w:r w:rsidR="008B1214">
        <w:rPr>
          <w:rFonts w:ascii="Times New Roman" w:hAnsi="Times New Roman"/>
          <w:bCs/>
          <w:szCs w:val="24"/>
        </w:rPr>
        <w:t xml:space="preserve">SMEs making </w:t>
      </w:r>
      <w:r w:rsidRPr="0003540F">
        <w:rPr>
          <w:rFonts w:ascii="Times New Roman" w:hAnsi="Times New Roman"/>
          <w:bCs/>
          <w:szCs w:val="24"/>
        </w:rPr>
        <w:t xml:space="preserve">up 80% all global businesses in the sector, being </w:t>
      </w:r>
      <w:r w:rsidR="008B1214">
        <w:rPr>
          <w:rFonts w:ascii="Times New Roman" w:hAnsi="Times New Roman"/>
          <w:bCs/>
          <w:szCs w:val="24"/>
        </w:rPr>
        <w:t>chiefly</w:t>
      </w:r>
      <w:r w:rsidRPr="0003540F">
        <w:rPr>
          <w:rFonts w:ascii="Times New Roman" w:hAnsi="Times New Roman"/>
          <w:bCs/>
          <w:szCs w:val="24"/>
        </w:rPr>
        <w:t xml:space="preserve"> affected.</w:t>
      </w:r>
    </w:p>
    <w:p w14:paraId="367192CB" w14:textId="77777777" w:rsidR="003D7428" w:rsidRDefault="003D7428" w:rsidP="001F7AE1">
      <w:pPr>
        <w:adjustRightInd w:val="0"/>
        <w:snapToGrid w:val="0"/>
        <w:spacing w:line="360" w:lineRule="auto"/>
        <w:jc w:val="both"/>
        <w:rPr>
          <w:rFonts w:ascii="Times New Roman" w:hAnsi="Times New Roman"/>
          <w:b/>
          <w:bCs/>
          <w:szCs w:val="24"/>
        </w:rPr>
      </w:pPr>
    </w:p>
    <w:p w14:paraId="74764F91" w14:textId="7D582011" w:rsidR="00FF45EB" w:rsidRPr="007A22A1" w:rsidRDefault="007F6448" w:rsidP="001F7AE1">
      <w:pPr>
        <w:adjustRightInd w:val="0"/>
        <w:snapToGrid w:val="0"/>
        <w:spacing w:line="360" w:lineRule="auto"/>
        <w:jc w:val="both"/>
        <w:rPr>
          <w:rFonts w:ascii="Times New Roman" w:hAnsi="Times New Roman"/>
          <w:b/>
          <w:bCs/>
          <w:szCs w:val="24"/>
        </w:rPr>
      </w:pPr>
      <w:r w:rsidRPr="007A22A1">
        <w:rPr>
          <w:rFonts w:ascii="Times New Roman" w:hAnsi="Times New Roman"/>
          <w:b/>
          <w:bCs/>
          <w:szCs w:val="24"/>
        </w:rPr>
        <w:t>3.2</w:t>
      </w:r>
      <w:r w:rsidR="00C55EB8" w:rsidRPr="007A22A1">
        <w:rPr>
          <w:rFonts w:ascii="Times New Roman" w:hAnsi="Times New Roman"/>
          <w:b/>
          <w:bCs/>
          <w:szCs w:val="24"/>
        </w:rPr>
        <w:tab/>
      </w:r>
      <w:r w:rsidR="006F346A" w:rsidRPr="007A22A1">
        <w:rPr>
          <w:rFonts w:ascii="Times New Roman" w:hAnsi="Times New Roman"/>
          <w:b/>
          <w:bCs/>
          <w:szCs w:val="24"/>
        </w:rPr>
        <w:t xml:space="preserve">Internal </w:t>
      </w:r>
      <w:r w:rsidR="00FA505C" w:rsidRPr="007A22A1">
        <w:rPr>
          <w:rFonts w:ascii="Times New Roman" w:hAnsi="Times New Roman"/>
          <w:b/>
          <w:bCs/>
          <w:szCs w:val="24"/>
        </w:rPr>
        <w:t>B</w:t>
      </w:r>
      <w:r w:rsidR="006F346A" w:rsidRPr="007A22A1">
        <w:rPr>
          <w:rFonts w:ascii="Times New Roman" w:hAnsi="Times New Roman"/>
          <w:b/>
          <w:bCs/>
          <w:szCs w:val="24"/>
        </w:rPr>
        <w:t xml:space="preserve">usiness </w:t>
      </w:r>
      <w:r w:rsidR="00FA505C" w:rsidRPr="007A22A1">
        <w:rPr>
          <w:rFonts w:ascii="Times New Roman" w:hAnsi="Times New Roman"/>
          <w:b/>
          <w:bCs/>
          <w:szCs w:val="24"/>
        </w:rPr>
        <w:t>E</w:t>
      </w:r>
      <w:r w:rsidR="006F346A" w:rsidRPr="007A22A1">
        <w:rPr>
          <w:rFonts w:ascii="Times New Roman" w:hAnsi="Times New Roman"/>
          <w:b/>
          <w:bCs/>
          <w:szCs w:val="24"/>
        </w:rPr>
        <w:t>nvironment</w:t>
      </w:r>
    </w:p>
    <w:p w14:paraId="5CBACD2C" w14:textId="5E3D00E5" w:rsidR="00760740" w:rsidRDefault="00760740" w:rsidP="002E56CB">
      <w:pPr>
        <w:adjustRightInd w:val="0"/>
        <w:snapToGrid w:val="0"/>
        <w:spacing w:line="360" w:lineRule="auto"/>
        <w:jc w:val="both"/>
        <w:rPr>
          <w:rFonts w:ascii="Times New Roman" w:hAnsi="Times New Roman"/>
        </w:rPr>
      </w:pPr>
      <w:r w:rsidRPr="007A22A1">
        <w:rPr>
          <w:rFonts w:ascii="Times New Roman" w:hAnsi="Times New Roman"/>
        </w:rPr>
        <w:t xml:space="preserve">Hong Kong being a unique mixture of both east and west cultures internationally, the immediate business challenges are extremely </w:t>
      </w:r>
      <w:r w:rsidR="004F0EA6">
        <w:rPr>
          <w:rFonts w:ascii="Times New Roman" w:hAnsi="Times New Roman"/>
        </w:rPr>
        <w:t>aligned with</w:t>
      </w:r>
      <w:r w:rsidRPr="007A22A1">
        <w:rPr>
          <w:rFonts w:ascii="Times New Roman" w:hAnsi="Times New Roman"/>
        </w:rPr>
        <w:t xml:space="preserve"> the global </w:t>
      </w:r>
      <w:r w:rsidR="008B4C20">
        <w:rPr>
          <w:rFonts w:ascii="Times New Roman" w:hAnsi="Times New Roman"/>
        </w:rPr>
        <w:t>elements</w:t>
      </w:r>
      <w:r w:rsidRPr="007A22A1">
        <w:rPr>
          <w:rFonts w:ascii="Times New Roman" w:hAnsi="Times New Roman"/>
        </w:rPr>
        <w:t>.</w:t>
      </w:r>
    </w:p>
    <w:p w14:paraId="4FA7E3E2" w14:textId="77777777" w:rsidR="006C315D" w:rsidRPr="007A22A1" w:rsidRDefault="006C315D" w:rsidP="002E56CB">
      <w:pPr>
        <w:adjustRightInd w:val="0"/>
        <w:snapToGrid w:val="0"/>
        <w:spacing w:line="360" w:lineRule="auto"/>
        <w:jc w:val="both"/>
        <w:rPr>
          <w:rFonts w:ascii="Times New Roman" w:hAnsi="Times New Roman"/>
        </w:rPr>
      </w:pPr>
    </w:p>
    <w:p w14:paraId="318B7383" w14:textId="20C021DC" w:rsidR="00760740" w:rsidRPr="007A22A1" w:rsidRDefault="002A1119" w:rsidP="002E56CB">
      <w:pPr>
        <w:adjustRightInd w:val="0"/>
        <w:snapToGrid w:val="0"/>
        <w:spacing w:line="360" w:lineRule="auto"/>
        <w:jc w:val="both"/>
        <w:rPr>
          <w:rFonts w:ascii="Times New Roman" w:hAnsi="Times New Roman"/>
        </w:rPr>
      </w:pPr>
      <w:r>
        <w:rPr>
          <w:rFonts w:ascii="Times New Roman" w:hAnsi="Times New Roman"/>
        </w:rPr>
        <w:t>Provided</w:t>
      </w:r>
      <w:r w:rsidR="005C5DF6" w:rsidRPr="007A22A1">
        <w:rPr>
          <w:rFonts w:ascii="Times New Roman" w:hAnsi="Times New Roman"/>
        </w:rPr>
        <w:t xml:space="preserve"> global supply disruption could introduce inflations in some countries, Hong Kong being heavily relied on imports, Figure 3.</w:t>
      </w:r>
      <w:r w:rsidR="00806A27">
        <w:rPr>
          <w:rFonts w:ascii="Times New Roman" w:hAnsi="Times New Roman"/>
        </w:rPr>
        <w:t>2</w:t>
      </w:r>
      <w:r w:rsidR="005C5DF6" w:rsidRPr="007A22A1">
        <w:rPr>
          <w:rFonts w:ascii="Times New Roman" w:hAnsi="Times New Roman"/>
        </w:rPr>
        <w:t xml:space="preserve"> expresses no surprise of </w:t>
      </w:r>
      <w:r w:rsidR="00E941C9">
        <w:rPr>
          <w:rFonts w:ascii="Times New Roman" w:hAnsi="Times New Roman"/>
        </w:rPr>
        <w:t>such</w:t>
      </w:r>
      <w:r w:rsidR="005C5DF6" w:rsidRPr="007A22A1">
        <w:rPr>
          <w:rFonts w:ascii="Times New Roman" w:hAnsi="Times New Roman"/>
        </w:rPr>
        <w:t xml:space="preserve"> effect.</w:t>
      </w:r>
      <w:r w:rsidR="00B62055" w:rsidRPr="007A22A1">
        <w:rPr>
          <w:rFonts w:ascii="Times New Roman" w:hAnsi="Times New Roman"/>
        </w:rPr>
        <w:t xml:space="preserve"> Correlated to CPI, </w:t>
      </w:r>
      <w:r w:rsidR="00FB66B6" w:rsidRPr="007A22A1">
        <w:rPr>
          <w:rFonts w:ascii="Times New Roman" w:hAnsi="Times New Roman"/>
        </w:rPr>
        <w:t>Table 3.1</w:t>
      </w:r>
      <w:r w:rsidR="00B62055" w:rsidRPr="007A22A1">
        <w:rPr>
          <w:rFonts w:ascii="Times New Roman" w:hAnsi="Times New Roman"/>
        </w:rPr>
        <w:t xml:space="preserve"> also demonstrates a steady decline in consumer expenditures, which </w:t>
      </w:r>
      <w:r w:rsidR="00B62055" w:rsidRPr="007A22A1">
        <w:rPr>
          <w:rFonts w:ascii="Times New Roman" w:hAnsi="Times New Roman"/>
        </w:rPr>
        <w:lastRenderedPageBreak/>
        <w:t xml:space="preserve">miscellaneous services cover </w:t>
      </w:r>
      <w:r w:rsidR="008F1608">
        <w:rPr>
          <w:rFonts w:ascii="Times New Roman" w:hAnsi="Times New Roman"/>
        </w:rPr>
        <w:t>the</w:t>
      </w:r>
      <w:r w:rsidR="00B62055" w:rsidRPr="007A22A1">
        <w:rPr>
          <w:rFonts w:ascii="Times New Roman" w:hAnsi="Times New Roman"/>
        </w:rPr>
        <w:t xml:space="preserve"> in</w:t>
      </w:r>
      <w:r w:rsidR="00472DE3" w:rsidRPr="007A22A1">
        <w:rPr>
          <w:rFonts w:ascii="Times New Roman" w:hAnsi="Times New Roman"/>
        </w:rPr>
        <w:t>terest of discussion in tourism demands.</w:t>
      </w:r>
      <w:r w:rsidR="00B62055" w:rsidRPr="007A22A1">
        <w:rPr>
          <w:rFonts w:ascii="Times New Roman" w:hAnsi="Times New Roman"/>
        </w:rPr>
        <w:t xml:space="preserve"> </w:t>
      </w:r>
    </w:p>
    <w:p w14:paraId="2894DC25" w14:textId="6EB297C5" w:rsidR="005C5DF6" w:rsidRPr="007A22A1" w:rsidRDefault="009B4D56" w:rsidP="005C5DF6">
      <w:pPr>
        <w:adjustRightInd w:val="0"/>
        <w:snapToGrid w:val="0"/>
        <w:spacing w:line="360" w:lineRule="auto"/>
        <w:jc w:val="center"/>
        <w:rPr>
          <w:rFonts w:ascii="Times New Roman" w:hAnsi="Times New Roman"/>
        </w:rPr>
      </w:pPr>
      <w:r>
        <w:rPr>
          <w:noProof/>
          <w:lang w:eastAsia="zh-CN"/>
        </w:rPr>
        <w:drawing>
          <wp:inline distT="0" distB="0" distL="0" distR="0" wp14:anchorId="5475645D" wp14:editId="48EAA5C7">
            <wp:extent cx="3751200" cy="2743200"/>
            <wp:effectExtent l="0" t="0" r="1905"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65314" cy="2753521"/>
                    </a:xfrm>
                    <a:prstGeom prst="rect">
                      <a:avLst/>
                    </a:prstGeom>
                  </pic:spPr>
                </pic:pic>
              </a:graphicData>
            </a:graphic>
          </wp:inline>
        </w:drawing>
      </w:r>
    </w:p>
    <w:p w14:paraId="0978AF1C" w14:textId="77777777" w:rsidR="00B62055" w:rsidRPr="007A22A1" w:rsidRDefault="00B62055" w:rsidP="00B62055">
      <w:pPr>
        <w:adjustRightInd w:val="0"/>
        <w:snapToGrid w:val="0"/>
        <w:spacing w:line="360" w:lineRule="auto"/>
        <w:rPr>
          <w:rFonts w:ascii="Times New Roman" w:hAnsi="Times New Roman"/>
        </w:rPr>
      </w:pPr>
    </w:p>
    <w:p w14:paraId="011A3A67" w14:textId="24AA77EA" w:rsidR="00760740" w:rsidRDefault="00806A27" w:rsidP="007A22A1">
      <w:pPr>
        <w:adjustRightInd w:val="0"/>
        <w:snapToGrid w:val="0"/>
        <w:spacing w:line="360" w:lineRule="auto"/>
        <w:jc w:val="center"/>
        <w:rPr>
          <w:rFonts w:ascii="Times New Roman" w:hAnsi="Times New Roman"/>
        </w:rPr>
      </w:pPr>
      <w:r>
        <w:rPr>
          <w:noProof/>
          <w:lang w:eastAsia="zh-CN"/>
        </w:rPr>
        <w:drawing>
          <wp:inline distT="0" distB="0" distL="0" distR="0" wp14:anchorId="41DBD10B" wp14:editId="0A34BFB0">
            <wp:extent cx="4714875" cy="1214847"/>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65449" cy="1227878"/>
                    </a:xfrm>
                    <a:prstGeom prst="rect">
                      <a:avLst/>
                    </a:prstGeom>
                  </pic:spPr>
                </pic:pic>
              </a:graphicData>
            </a:graphic>
          </wp:inline>
        </w:drawing>
      </w:r>
    </w:p>
    <w:p w14:paraId="3AC70F98" w14:textId="77777777" w:rsidR="00806A27" w:rsidRPr="007A22A1" w:rsidRDefault="00806A27" w:rsidP="007A22A1">
      <w:pPr>
        <w:adjustRightInd w:val="0"/>
        <w:snapToGrid w:val="0"/>
        <w:spacing w:line="360" w:lineRule="auto"/>
        <w:jc w:val="center"/>
        <w:rPr>
          <w:rFonts w:ascii="Times New Roman" w:hAnsi="Times New Roman"/>
        </w:rPr>
      </w:pPr>
    </w:p>
    <w:p w14:paraId="7223B320" w14:textId="74991CDD" w:rsidR="007A22A1" w:rsidRDefault="007A22A1" w:rsidP="007A22A1">
      <w:pPr>
        <w:adjustRightInd w:val="0"/>
        <w:snapToGrid w:val="0"/>
        <w:spacing w:line="360" w:lineRule="auto"/>
        <w:rPr>
          <w:rFonts w:ascii="Times New Roman" w:hAnsi="Times New Roman"/>
          <w:noProof/>
          <w:lang w:eastAsia="zh-CN"/>
        </w:rPr>
      </w:pPr>
      <w:r>
        <w:rPr>
          <w:rFonts w:ascii="Times New Roman" w:hAnsi="Times New Roman"/>
          <w:noProof/>
          <w:lang w:eastAsia="zh-CN"/>
        </w:rPr>
        <w:t xml:space="preserve">Whilist GDP and economic growth are projected to be upwards, </w:t>
      </w:r>
      <w:r w:rsidR="00D60118">
        <w:rPr>
          <w:rFonts w:ascii="Times New Roman" w:hAnsi="Times New Roman"/>
          <w:noProof/>
          <w:lang w:eastAsia="zh-CN"/>
        </w:rPr>
        <w:t>COVID variants have repetitively cloud</w:t>
      </w:r>
      <w:r w:rsidR="00691C1C">
        <w:rPr>
          <w:rFonts w:ascii="Times New Roman" w:hAnsi="Times New Roman"/>
          <w:noProof/>
          <w:lang w:eastAsia="zh-CN"/>
        </w:rPr>
        <w:t>ed</w:t>
      </w:r>
      <w:r w:rsidR="00D60118">
        <w:rPr>
          <w:rFonts w:ascii="Times New Roman" w:hAnsi="Times New Roman"/>
          <w:noProof/>
          <w:lang w:eastAsia="zh-CN"/>
        </w:rPr>
        <w:t xml:space="preserve"> the future diretion, forcing an uncertain and wavy conduit for Hong Kong </w:t>
      </w:r>
      <w:r w:rsidR="0019179D">
        <w:rPr>
          <w:rFonts w:ascii="Times New Roman" w:hAnsi="Times New Roman"/>
          <w:noProof/>
          <w:lang w:eastAsia="zh-CN"/>
        </w:rPr>
        <w:t>with GDP dropped again in Q3 last year.</w:t>
      </w:r>
      <w:r w:rsidR="00D60118">
        <w:rPr>
          <w:rFonts w:ascii="Times New Roman" w:hAnsi="Times New Roman"/>
          <w:noProof/>
          <w:lang w:eastAsia="zh-CN"/>
        </w:rPr>
        <w:t xml:space="preserve"> </w:t>
      </w:r>
      <w:r>
        <w:rPr>
          <w:rFonts w:ascii="Times New Roman" w:hAnsi="Times New Roman"/>
          <w:noProof/>
          <w:lang w:eastAsia="zh-CN"/>
        </w:rPr>
        <w:t xml:space="preserve">  </w:t>
      </w:r>
    </w:p>
    <w:p w14:paraId="7354FD12" w14:textId="77777777" w:rsidR="00537176" w:rsidRDefault="00537176" w:rsidP="00472DE3">
      <w:pPr>
        <w:adjustRightInd w:val="0"/>
        <w:snapToGrid w:val="0"/>
        <w:spacing w:line="360" w:lineRule="auto"/>
        <w:jc w:val="both"/>
        <w:rPr>
          <w:rFonts w:ascii="Times New Roman" w:hAnsi="Times New Roman"/>
        </w:rPr>
      </w:pPr>
    </w:p>
    <w:p w14:paraId="2730CFF3" w14:textId="7743B011" w:rsidR="00472DE3" w:rsidRDefault="00537176" w:rsidP="00472DE3">
      <w:pPr>
        <w:adjustRightInd w:val="0"/>
        <w:snapToGrid w:val="0"/>
        <w:spacing w:line="360" w:lineRule="auto"/>
        <w:jc w:val="both"/>
        <w:rPr>
          <w:rFonts w:ascii="Times New Roman" w:hAnsi="Times New Roman"/>
        </w:rPr>
      </w:pPr>
      <w:r>
        <w:rPr>
          <w:rFonts w:ascii="Times New Roman" w:hAnsi="Times New Roman"/>
        </w:rPr>
        <w:t>Unemployment rate is predictably on the rise showing in Figure 3.</w:t>
      </w:r>
      <w:r w:rsidR="009B4D56">
        <w:rPr>
          <w:rFonts w:ascii="Times New Roman" w:hAnsi="Times New Roman"/>
        </w:rPr>
        <w:t>3</w:t>
      </w:r>
      <w:r>
        <w:rPr>
          <w:rFonts w:ascii="Times New Roman" w:hAnsi="Times New Roman"/>
        </w:rPr>
        <w:t>, whereas all the other economic indices are unfavorable today.</w:t>
      </w:r>
    </w:p>
    <w:p w14:paraId="15768FBA" w14:textId="3FBE89F9" w:rsidR="00537176" w:rsidRPr="007A22A1" w:rsidRDefault="009B4D56" w:rsidP="00537176">
      <w:pPr>
        <w:adjustRightInd w:val="0"/>
        <w:snapToGrid w:val="0"/>
        <w:spacing w:line="360" w:lineRule="auto"/>
        <w:jc w:val="center"/>
        <w:rPr>
          <w:rFonts w:ascii="Times New Roman" w:hAnsi="Times New Roman"/>
        </w:rPr>
      </w:pPr>
      <w:r>
        <w:rPr>
          <w:noProof/>
          <w:lang w:eastAsia="zh-CN"/>
        </w:rPr>
        <w:lastRenderedPageBreak/>
        <w:drawing>
          <wp:inline distT="0" distB="0" distL="0" distR="0" wp14:anchorId="0BBFECD4" wp14:editId="26C6A68E">
            <wp:extent cx="3526257" cy="2600325"/>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50427" cy="2618148"/>
                    </a:xfrm>
                    <a:prstGeom prst="rect">
                      <a:avLst/>
                    </a:prstGeom>
                  </pic:spPr>
                </pic:pic>
              </a:graphicData>
            </a:graphic>
          </wp:inline>
        </w:drawing>
      </w:r>
    </w:p>
    <w:p w14:paraId="52DE87A8" w14:textId="77777777" w:rsidR="00FB6272" w:rsidRDefault="00FB6272" w:rsidP="002E56CB">
      <w:pPr>
        <w:adjustRightInd w:val="0"/>
        <w:snapToGrid w:val="0"/>
        <w:spacing w:line="360" w:lineRule="auto"/>
        <w:jc w:val="both"/>
        <w:rPr>
          <w:rFonts w:ascii="Times New Roman" w:hAnsi="Times New Roman"/>
        </w:rPr>
      </w:pPr>
    </w:p>
    <w:p w14:paraId="17ED5D55" w14:textId="4968E7A2" w:rsidR="00E40EF2" w:rsidRDefault="00E40EF2" w:rsidP="002E56CB">
      <w:pPr>
        <w:adjustRightInd w:val="0"/>
        <w:snapToGrid w:val="0"/>
        <w:spacing w:line="360" w:lineRule="auto"/>
        <w:jc w:val="both"/>
        <w:rPr>
          <w:rFonts w:ascii="Times New Roman" w:hAnsi="Times New Roman"/>
        </w:rPr>
      </w:pPr>
      <w:r>
        <w:rPr>
          <w:rFonts w:ascii="Times New Roman" w:hAnsi="Times New Roman"/>
        </w:rPr>
        <w:t>Alike global tourism as a major contributor to global GDP, Hong Kong tourism industry weights profoundly in the city economy, which is fourth largest economic pillar (Research Office, 2020) and generates 4.5% revenues for HK GDP captivating 6.6% of HK employment in 2018 (Tourism Commission, 2020).</w:t>
      </w:r>
      <w:r w:rsidR="006F0F8D">
        <w:rPr>
          <w:rFonts w:ascii="Times New Roman" w:hAnsi="Times New Roman"/>
        </w:rPr>
        <w:t xml:space="preserve"> </w:t>
      </w:r>
    </w:p>
    <w:p w14:paraId="588B047F" w14:textId="77777777" w:rsidR="006F0F8D" w:rsidRDefault="006F0F8D" w:rsidP="002E56CB">
      <w:pPr>
        <w:adjustRightInd w:val="0"/>
        <w:snapToGrid w:val="0"/>
        <w:spacing w:line="360" w:lineRule="auto"/>
        <w:jc w:val="both"/>
        <w:rPr>
          <w:rFonts w:ascii="Times New Roman" w:hAnsi="Times New Roman"/>
        </w:rPr>
      </w:pPr>
    </w:p>
    <w:p w14:paraId="7DDFDCE0" w14:textId="14714012" w:rsidR="00CD3B7A" w:rsidRDefault="0002477B" w:rsidP="002E56CB">
      <w:pPr>
        <w:adjustRightInd w:val="0"/>
        <w:snapToGrid w:val="0"/>
        <w:spacing w:line="360" w:lineRule="auto"/>
        <w:jc w:val="both"/>
        <w:rPr>
          <w:rFonts w:ascii="Times New Roman" w:hAnsi="Times New Roman"/>
        </w:rPr>
      </w:pPr>
      <w:r>
        <w:rPr>
          <w:rFonts w:ascii="Times New Roman" w:hAnsi="Times New Roman"/>
        </w:rPr>
        <w:t>Conferring WTTC (2021a)</w:t>
      </w:r>
      <w:r w:rsidR="0090271D">
        <w:rPr>
          <w:rFonts w:ascii="Times New Roman" w:hAnsi="Times New Roman"/>
        </w:rPr>
        <w:t xml:space="preserve"> and</w:t>
      </w:r>
      <w:r w:rsidR="00C04879">
        <w:rPr>
          <w:rFonts w:ascii="Times New Roman" w:hAnsi="Times New Roman"/>
        </w:rPr>
        <w:t xml:space="preserve"> endangered</w:t>
      </w:r>
      <w:r w:rsidR="0090271D">
        <w:rPr>
          <w:rFonts w:ascii="Times New Roman" w:hAnsi="Times New Roman"/>
        </w:rPr>
        <w:t xml:space="preserve"> tourist trust (Poon &amp; </w:t>
      </w:r>
      <w:proofErr w:type="spellStart"/>
      <w:r w:rsidR="0090271D">
        <w:rPr>
          <w:rFonts w:ascii="Times New Roman" w:hAnsi="Times New Roman"/>
        </w:rPr>
        <w:t>Koay</w:t>
      </w:r>
      <w:proofErr w:type="spellEnd"/>
      <w:r w:rsidR="0090271D">
        <w:rPr>
          <w:rFonts w:ascii="Times New Roman" w:hAnsi="Times New Roman"/>
        </w:rPr>
        <w:t>, 2021)</w:t>
      </w:r>
      <w:r>
        <w:rPr>
          <w:rFonts w:ascii="Times New Roman" w:hAnsi="Times New Roman"/>
        </w:rPr>
        <w:t xml:space="preserve">, </w:t>
      </w:r>
      <w:r w:rsidR="0090271D">
        <w:rPr>
          <w:rFonts w:ascii="Times New Roman" w:hAnsi="Times New Roman"/>
        </w:rPr>
        <w:t xml:space="preserve">both </w:t>
      </w:r>
      <w:r w:rsidR="006F0F8D">
        <w:rPr>
          <w:rFonts w:ascii="Times New Roman" w:hAnsi="Times New Roman"/>
        </w:rPr>
        <w:t>COVID-19</w:t>
      </w:r>
      <w:r w:rsidR="00B828A4">
        <w:rPr>
          <w:rFonts w:ascii="Times New Roman" w:hAnsi="Times New Roman"/>
        </w:rPr>
        <w:t xml:space="preserve"> </w:t>
      </w:r>
      <w:r w:rsidR="0090271D">
        <w:rPr>
          <w:rFonts w:ascii="Times New Roman" w:hAnsi="Times New Roman"/>
        </w:rPr>
        <w:t>and 2019 social instability had</w:t>
      </w:r>
      <w:r w:rsidR="00B828A4">
        <w:rPr>
          <w:rFonts w:ascii="Times New Roman" w:hAnsi="Times New Roman"/>
        </w:rPr>
        <w:t xml:space="preserve"> driven down 2020 HK tourism contribution to total GDP by 76.5%, inbound visitor spend by 92.5% and domestic travel spend by 43%, caus</w:t>
      </w:r>
      <w:r w:rsidR="009B4D56">
        <w:rPr>
          <w:rFonts w:ascii="Times New Roman" w:hAnsi="Times New Roman"/>
        </w:rPr>
        <w:t>ing</w:t>
      </w:r>
      <w:r w:rsidR="00B828A4">
        <w:rPr>
          <w:rFonts w:ascii="Times New Roman" w:hAnsi="Times New Roman"/>
        </w:rPr>
        <w:t xml:space="preserve"> sector employment loss by 16.1%.</w:t>
      </w:r>
    </w:p>
    <w:p w14:paraId="68386363" w14:textId="45A9F2AB" w:rsidR="006F0F8D" w:rsidRDefault="006F0F8D" w:rsidP="00CD3B7A">
      <w:pPr>
        <w:adjustRightInd w:val="0"/>
        <w:snapToGrid w:val="0"/>
        <w:spacing w:line="360" w:lineRule="auto"/>
        <w:jc w:val="center"/>
        <w:rPr>
          <w:rFonts w:ascii="Times New Roman" w:hAnsi="Times New Roman"/>
        </w:rPr>
      </w:pPr>
    </w:p>
    <w:p w14:paraId="644BAA97" w14:textId="14D8362C" w:rsidR="006F0F8D" w:rsidRDefault="00F861BC" w:rsidP="002E56CB">
      <w:pPr>
        <w:adjustRightInd w:val="0"/>
        <w:snapToGrid w:val="0"/>
        <w:spacing w:line="360" w:lineRule="auto"/>
        <w:jc w:val="both"/>
        <w:rPr>
          <w:rFonts w:ascii="Times New Roman" w:hAnsi="Times New Roman"/>
        </w:rPr>
      </w:pPr>
      <w:r>
        <w:rPr>
          <w:rFonts w:ascii="Times New Roman" w:hAnsi="Times New Roman"/>
        </w:rPr>
        <w:t xml:space="preserve">Specifically pertained to travel </w:t>
      </w:r>
      <w:r w:rsidR="0094111B">
        <w:rPr>
          <w:rFonts w:ascii="Times New Roman" w:hAnsi="Times New Roman"/>
        </w:rPr>
        <w:t>agencies, the</w:t>
      </w:r>
      <w:r w:rsidR="0094111B">
        <w:rPr>
          <w:rFonts w:ascii="Times New Roman" w:hAnsi="Times New Roman"/>
          <w:bCs/>
          <w:color w:val="0000CC"/>
          <w:szCs w:val="24"/>
        </w:rPr>
        <w:t xml:space="preserve"> </w:t>
      </w:r>
      <w:r w:rsidR="0094111B" w:rsidRPr="00520435">
        <w:rPr>
          <w:rFonts w:ascii="Times New Roman" w:hAnsi="Times New Roman"/>
          <w:bCs/>
          <w:szCs w:val="24"/>
        </w:rPr>
        <w:t xml:space="preserve">devastation deepens </w:t>
      </w:r>
      <w:r>
        <w:rPr>
          <w:rFonts w:ascii="Times New Roman" w:hAnsi="Times New Roman"/>
        </w:rPr>
        <w:t xml:space="preserve">within tourism industry, both significant declines on </w:t>
      </w:r>
      <w:r w:rsidR="004704E6">
        <w:rPr>
          <w:rFonts w:ascii="Times New Roman" w:hAnsi="Times New Roman"/>
        </w:rPr>
        <w:t>inbound</w:t>
      </w:r>
      <w:r>
        <w:rPr>
          <w:rFonts w:ascii="Times New Roman" w:hAnsi="Times New Roman"/>
        </w:rPr>
        <w:t xml:space="preserve"> </w:t>
      </w:r>
      <w:r w:rsidR="004704E6">
        <w:rPr>
          <w:rFonts w:ascii="Times New Roman" w:hAnsi="Times New Roman"/>
        </w:rPr>
        <w:t>(Figure 3.</w:t>
      </w:r>
      <w:r w:rsidR="009B4D56">
        <w:rPr>
          <w:rFonts w:ascii="Times New Roman" w:hAnsi="Times New Roman"/>
        </w:rPr>
        <w:t>4</w:t>
      </w:r>
      <w:r w:rsidR="004704E6">
        <w:rPr>
          <w:rFonts w:ascii="Times New Roman" w:hAnsi="Times New Roman"/>
        </w:rPr>
        <w:t xml:space="preserve">) </w:t>
      </w:r>
      <w:r>
        <w:rPr>
          <w:rFonts w:ascii="Times New Roman" w:hAnsi="Times New Roman"/>
        </w:rPr>
        <w:t xml:space="preserve">and outbound </w:t>
      </w:r>
      <w:r w:rsidR="004704E6">
        <w:rPr>
          <w:rFonts w:ascii="Times New Roman" w:hAnsi="Times New Roman"/>
        </w:rPr>
        <w:t>(Figure 3.</w:t>
      </w:r>
      <w:r w:rsidR="009B4D56">
        <w:rPr>
          <w:rFonts w:ascii="Times New Roman" w:hAnsi="Times New Roman"/>
        </w:rPr>
        <w:t>5</w:t>
      </w:r>
      <w:r w:rsidR="004704E6">
        <w:rPr>
          <w:rFonts w:ascii="Times New Roman" w:hAnsi="Times New Roman"/>
        </w:rPr>
        <w:t xml:space="preserve">) </w:t>
      </w:r>
      <w:r>
        <w:rPr>
          <w:rFonts w:ascii="Times New Roman" w:hAnsi="Times New Roman"/>
        </w:rPr>
        <w:t xml:space="preserve">travelers have produced outrageous financial and business </w:t>
      </w:r>
      <w:r w:rsidR="004704E6">
        <w:rPr>
          <w:rFonts w:ascii="Times New Roman" w:hAnsi="Times New Roman"/>
        </w:rPr>
        <w:t xml:space="preserve">blows in the middle of all depressing economic statistics. </w:t>
      </w:r>
      <w:r>
        <w:rPr>
          <w:rFonts w:ascii="Times New Roman" w:hAnsi="Times New Roman"/>
        </w:rPr>
        <w:t xml:space="preserve"> </w:t>
      </w:r>
    </w:p>
    <w:p w14:paraId="03815F8D" w14:textId="09273296" w:rsidR="00965684" w:rsidRDefault="009B4D56" w:rsidP="00965684">
      <w:pPr>
        <w:adjustRightInd w:val="0"/>
        <w:snapToGrid w:val="0"/>
        <w:spacing w:line="360" w:lineRule="auto"/>
        <w:jc w:val="center"/>
        <w:rPr>
          <w:rFonts w:ascii="Times New Roman" w:hAnsi="Times New Roman"/>
        </w:rPr>
      </w:pPr>
      <w:r>
        <w:rPr>
          <w:noProof/>
          <w:lang w:eastAsia="zh-CN"/>
        </w:rPr>
        <w:drawing>
          <wp:inline distT="0" distB="0" distL="0" distR="0" wp14:anchorId="3FCC5738" wp14:editId="28AEFF42">
            <wp:extent cx="2853701" cy="2276475"/>
            <wp:effectExtent l="0" t="0" r="381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879466" cy="2297029"/>
                    </a:xfrm>
                    <a:prstGeom prst="rect">
                      <a:avLst/>
                    </a:prstGeom>
                  </pic:spPr>
                </pic:pic>
              </a:graphicData>
            </a:graphic>
          </wp:inline>
        </w:drawing>
      </w:r>
    </w:p>
    <w:p w14:paraId="241534C6" w14:textId="669E8B17" w:rsidR="004704E6" w:rsidRDefault="009B4D56" w:rsidP="00965684">
      <w:pPr>
        <w:adjustRightInd w:val="0"/>
        <w:snapToGrid w:val="0"/>
        <w:spacing w:line="360" w:lineRule="auto"/>
        <w:jc w:val="center"/>
        <w:rPr>
          <w:rFonts w:ascii="Times New Roman" w:hAnsi="Times New Roman"/>
        </w:rPr>
      </w:pPr>
      <w:r>
        <w:rPr>
          <w:noProof/>
          <w:lang w:eastAsia="zh-CN"/>
        </w:rPr>
        <w:lastRenderedPageBreak/>
        <w:drawing>
          <wp:inline distT="0" distB="0" distL="0" distR="0" wp14:anchorId="6B4ADC33" wp14:editId="2FFC4487">
            <wp:extent cx="2866101" cy="2495550"/>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873907" cy="2502347"/>
                    </a:xfrm>
                    <a:prstGeom prst="rect">
                      <a:avLst/>
                    </a:prstGeom>
                  </pic:spPr>
                </pic:pic>
              </a:graphicData>
            </a:graphic>
          </wp:inline>
        </w:drawing>
      </w:r>
    </w:p>
    <w:p w14:paraId="5C964427" w14:textId="77777777" w:rsidR="004704E6" w:rsidRPr="007A22A1" w:rsidRDefault="004704E6" w:rsidP="002E56CB">
      <w:pPr>
        <w:adjustRightInd w:val="0"/>
        <w:snapToGrid w:val="0"/>
        <w:spacing w:line="360" w:lineRule="auto"/>
        <w:jc w:val="both"/>
        <w:rPr>
          <w:rFonts w:ascii="Times New Roman" w:hAnsi="Times New Roman"/>
        </w:rPr>
      </w:pPr>
    </w:p>
    <w:p w14:paraId="669057D4" w14:textId="0F5639FA" w:rsidR="00842C4C" w:rsidRPr="00536BC7" w:rsidRDefault="0094111B" w:rsidP="00536BC7">
      <w:pPr>
        <w:adjustRightInd w:val="0"/>
        <w:snapToGrid w:val="0"/>
        <w:spacing w:line="360" w:lineRule="auto"/>
        <w:jc w:val="both"/>
        <w:rPr>
          <w:rFonts w:ascii="Times New Roman" w:hAnsi="Times New Roman"/>
          <w:bCs/>
          <w:szCs w:val="24"/>
        </w:rPr>
      </w:pPr>
      <w:r w:rsidRPr="00536BC7">
        <w:rPr>
          <w:rFonts w:ascii="Times New Roman" w:hAnsi="Times New Roman"/>
          <w:bCs/>
          <w:szCs w:val="24"/>
        </w:rPr>
        <w:t xml:space="preserve">Oriental Daily (2021a) reported that 99.5% travel agency related jobs were lost, with 75% of them were in an impoverished state, while same newspaper (2021b) conveyed a stunning 100 </w:t>
      </w:r>
      <w:r w:rsidR="00325DF9">
        <w:rPr>
          <w:rFonts w:ascii="Times New Roman" w:hAnsi="Times New Roman"/>
          <w:bCs/>
          <w:szCs w:val="24"/>
        </w:rPr>
        <w:t xml:space="preserve">over </w:t>
      </w:r>
      <w:r w:rsidRPr="00536BC7">
        <w:rPr>
          <w:rFonts w:ascii="Times New Roman" w:hAnsi="Times New Roman"/>
          <w:bCs/>
          <w:szCs w:val="24"/>
        </w:rPr>
        <w:t xml:space="preserve">travel agencies had closed since 2020, with huge financial downturns for the city </w:t>
      </w:r>
      <w:r w:rsidR="00F37C75" w:rsidRPr="00536BC7">
        <w:rPr>
          <w:rFonts w:ascii="Times New Roman" w:hAnsi="Times New Roman"/>
          <w:bCs/>
          <w:szCs w:val="24"/>
        </w:rPr>
        <w:t>economy</w:t>
      </w:r>
      <w:r w:rsidRPr="00536BC7">
        <w:rPr>
          <w:rFonts w:ascii="Times New Roman" w:hAnsi="Times New Roman"/>
          <w:bCs/>
          <w:szCs w:val="24"/>
        </w:rPr>
        <w:t xml:space="preserve">.  </w:t>
      </w:r>
    </w:p>
    <w:p w14:paraId="3EC17B4D" w14:textId="77777777" w:rsidR="00536BC7" w:rsidRDefault="00536BC7" w:rsidP="00536BC7">
      <w:pPr>
        <w:widowControl/>
        <w:spacing w:line="360" w:lineRule="auto"/>
        <w:rPr>
          <w:rFonts w:ascii="Times New Roman" w:hAnsi="Times New Roman"/>
          <w:b/>
          <w:bCs/>
          <w:szCs w:val="24"/>
        </w:rPr>
      </w:pPr>
    </w:p>
    <w:p w14:paraId="05379DDB" w14:textId="2554BC1D" w:rsidR="008837E1" w:rsidRPr="00536BC7" w:rsidRDefault="00F3790B" w:rsidP="00536BC7">
      <w:pPr>
        <w:widowControl/>
        <w:spacing w:line="360" w:lineRule="auto"/>
        <w:rPr>
          <w:rFonts w:ascii="Times New Roman" w:hAnsi="Times New Roman"/>
          <w:bCs/>
          <w:color w:val="0000CC"/>
          <w:szCs w:val="24"/>
        </w:rPr>
      </w:pPr>
      <w:r w:rsidRPr="007A22A1">
        <w:rPr>
          <w:rFonts w:ascii="Times New Roman" w:hAnsi="Times New Roman"/>
          <w:b/>
          <w:bCs/>
          <w:szCs w:val="24"/>
        </w:rPr>
        <w:t>3.3</w:t>
      </w:r>
      <w:r w:rsidR="00C55EB8" w:rsidRPr="007A22A1">
        <w:rPr>
          <w:rFonts w:ascii="Times New Roman" w:hAnsi="Times New Roman"/>
          <w:b/>
          <w:bCs/>
          <w:szCs w:val="24"/>
        </w:rPr>
        <w:tab/>
      </w:r>
      <w:r w:rsidR="006F346A" w:rsidRPr="007A22A1">
        <w:rPr>
          <w:rFonts w:ascii="Times New Roman" w:hAnsi="Times New Roman"/>
          <w:b/>
          <w:bCs/>
          <w:szCs w:val="24"/>
        </w:rPr>
        <w:t xml:space="preserve">A </w:t>
      </w:r>
      <w:r w:rsidR="00FA505C" w:rsidRPr="007A22A1">
        <w:rPr>
          <w:rFonts w:ascii="Times New Roman" w:hAnsi="Times New Roman"/>
          <w:b/>
          <w:bCs/>
          <w:szCs w:val="24"/>
        </w:rPr>
        <w:t>S</w:t>
      </w:r>
      <w:r w:rsidR="006F346A" w:rsidRPr="007A22A1">
        <w:rPr>
          <w:rFonts w:ascii="Times New Roman" w:hAnsi="Times New Roman"/>
          <w:b/>
          <w:bCs/>
          <w:szCs w:val="24"/>
        </w:rPr>
        <w:t>ummary of C</w:t>
      </w:r>
      <w:r w:rsidR="00FA505C" w:rsidRPr="007A22A1">
        <w:rPr>
          <w:rFonts w:ascii="Times New Roman" w:hAnsi="Times New Roman"/>
          <w:b/>
          <w:bCs/>
          <w:szCs w:val="24"/>
        </w:rPr>
        <w:t>OVID</w:t>
      </w:r>
      <w:r w:rsidR="006F346A" w:rsidRPr="007A22A1">
        <w:rPr>
          <w:rFonts w:ascii="Times New Roman" w:hAnsi="Times New Roman"/>
          <w:b/>
          <w:bCs/>
          <w:szCs w:val="24"/>
        </w:rPr>
        <w:t>-19</w:t>
      </w:r>
      <w:r w:rsidR="00FA505C" w:rsidRPr="007A22A1">
        <w:rPr>
          <w:rFonts w:ascii="Times New Roman" w:hAnsi="Times New Roman"/>
          <w:b/>
          <w:bCs/>
          <w:szCs w:val="24"/>
        </w:rPr>
        <w:t xml:space="preserve"> I</w:t>
      </w:r>
      <w:r w:rsidR="006F346A" w:rsidRPr="007A22A1">
        <w:rPr>
          <w:rFonts w:ascii="Times New Roman" w:hAnsi="Times New Roman"/>
          <w:b/>
          <w:bCs/>
          <w:szCs w:val="24"/>
        </w:rPr>
        <w:t xml:space="preserve">mpact </w:t>
      </w:r>
      <w:r w:rsidR="00D407C4" w:rsidRPr="007A22A1">
        <w:rPr>
          <w:rFonts w:ascii="Times New Roman" w:hAnsi="Times New Roman"/>
          <w:b/>
          <w:bCs/>
          <w:szCs w:val="24"/>
        </w:rPr>
        <w:t>on</w:t>
      </w:r>
      <w:r w:rsidR="006F346A" w:rsidRPr="007A22A1">
        <w:rPr>
          <w:rFonts w:ascii="Times New Roman" w:hAnsi="Times New Roman"/>
          <w:b/>
          <w:bCs/>
          <w:szCs w:val="24"/>
        </w:rPr>
        <w:t xml:space="preserve"> </w:t>
      </w:r>
      <w:r w:rsidR="00FA505C" w:rsidRPr="007A22A1">
        <w:rPr>
          <w:rFonts w:ascii="Times New Roman" w:hAnsi="Times New Roman"/>
          <w:b/>
          <w:bCs/>
          <w:szCs w:val="24"/>
        </w:rPr>
        <w:t>EGL Tours</w:t>
      </w:r>
      <w:r w:rsidR="00944EC0" w:rsidRPr="007A22A1">
        <w:rPr>
          <w:rFonts w:ascii="Times New Roman" w:hAnsi="Times New Roman"/>
          <w:b/>
          <w:bCs/>
          <w:szCs w:val="24"/>
        </w:rPr>
        <w:t>’</w:t>
      </w:r>
      <w:r w:rsidR="006F346A" w:rsidRPr="007A22A1">
        <w:rPr>
          <w:rFonts w:ascii="Times New Roman" w:hAnsi="Times New Roman"/>
          <w:b/>
          <w:bCs/>
          <w:szCs w:val="24"/>
        </w:rPr>
        <w:t xml:space="preserve"> </w:t>
      </w:r>
      <w:r w:rsidR="00D407C4" w:rsidRPr="007A22A1">
        <w:rPr>
          <w:rFonts w:ascii="Times New Roman" w:hAnsi="Times New Roman"/>
          <w:b/>
          <w:bCs/>
          <w:szCs w:val="24"/>
        </w:rPr>
        <w:t>P</w:t>
      </w:r>
      <w:r w:rsidR="006F346A" w:rsidRPr="007A22A1">
        <w:rPr>
          <w:rFonts w:ascii="Times New Roman" w:hAnsi="Times New Roman"/>
          <w:b/>
          <w:bCs/>
          <w:szCs w:val="24"/>
        </w:rPr>
        <w:t>rofitability</w:t>
      </w:r>
    </w:p>
    <w:p w14:paraId="15035F3E" w14:textId="7964C84F" w:rsidR="00D6549B" w:rsidRPr="005E247D" w:rsidRDefault="00536BC7" w:rsidP="00536BC7">
      <w:pPr>
        <w:adjustRightInd w:val="0"/>
        <w:snapToGrid w:val="0"/>
        <w:spacing w:line="360" w:lineRule="auto"/>
        <w:jc w:val="both"/>
        <w:rPr>
          <w:rFonts w:ascii="Times New Roman" w:hAnsi="Times New Roman"/>
          <w:bCs/>
          <w:szCs w:val="24"/>
        </w:rPr>
      </w:pPr>
      <w:r w:rsidRPr="005E247D">
        <w:rPr>
          <w:rFonts w:ascii="Times New Roman" w:hAnsi="Times New Roman"/>
          <w:bCs/>
          <w:szCs w:val="24"/>
        </w:rPr>
        <w:t xml:space="preserve">EGL Tours annual report (2020) has shown an HKD 1,479 million loss last year, with a decrease </w:t>
      </w:r>
      <w:r w:rsidR="004554DE" w:rsidRPr="005E247D">
        <w:rPr>
          <w:rFonts w:ascii="Times New Roman" w:hAnsi="Times New Roman"/>
          <w:bCs/>
          <w:szCs w:val="24"/>
        </w:rPr>
        <w:t>of 6% on profit margin since 2019. With its property and hotel businesses under way in Japan, a less ideal profit could further introduce adversative consequences on cash flow</w:t>
      </w:r>
      <w:r w:rsidR="00520435">
        <w:rPr>
          <w:rFonts w:ascii="Times New Roman" w:hAnsi="Times New Roman"/>
          <w:bCs/>
          <w:szCs w:val="24"/>
        </w:rPr>
        <w:t>s</w:t>
      </w:r>
      <w:r w:rsidR="004554DE" w:rsidRPr="005E247D">
        <w:rPr>
          <w:rFonts w:ascii="Times New Roman" w:hAnsi="Times New Roman"/>
          <w:bCs/>
          <w:szCs w:val="24"/>
        </w:rPr>
        <w:t xml:space="preserve"> and asset values</w:t>
      </w:r>
      <w:r w:rsidR="00520435">
        <w:rPr>
          <w:rFonts w:ascii="Times New Roman" w:hAnsi="Times New Roman"/>
          <w:bCs/>
          <w:szCs w:val="24"/>
        </w:rPr>
        <w:t xml:space="preserve"> in this perplexing economic environment where global GDP is further adjusted downtrend and inflation is on the rise.</w:t>
      </w:r>
    </w:p>
    <w:p w14:paraId="40D8FC3E" w14:textId="5F51AC77" w:rsidR="004554DE" w:rsidRPr="005E247D" w:rsidRDefault="004554DE" w:rsidP="00536BC7">
      <w:pPr>
        <w:adjustRightInd w:val="0"/>
        <w:snapToGrid w:val="0"/>
        <w:spacing w:line="360" w:lineRule="auto"/>
        <w:jc w:val="both"/>
        <w:rPr>
          <w:rFonts w:ascii="Times New Roman" w:hAnsi="Times New Roman"/>
          <w:bCs/>
          <w:szCs w:val="24"/>
        </w:rPr>
      </w:pPr>
    </w:p>
    <w:p w14:paraId="14907904" w14:textId="3B3440C9" w:rsidR="003A57E1" w:rsidRPr="005E247D" w:rsidRDefault="004554DE" w:rsidP="00536BC7">
      <w:pPr>
        <w:adjustRightInd w:val="0"/>
        <w:snapToGrid w:val="0"/>
        <w:spacing w:line="360" w:lineRule="auto"/>
        <w:jc w:val="both"/>
        <w:rPr>
          <w:rFonts w:ascii="Times New Roman" w:hAnsi="Times New Roman"/>
          <w:bCs/>
          <w:szCs w:val="24"/>
        </w:rPr>
      </w:pPr>
      <w:r w:rsidRPr="005E247D">
        <w:rPr>
          <w:rFonts w:ascii="Times New Roman" w:hAnsi="Times New Roman"/>
          <w:bCs/>
          <w:szCs w:val="24"/>
        </w:rPr>
        <w:t xml:space="preserve">While </w:t>
      </w:r>
      <w:r w:rsidR="003A57E1" w:rsidRPr="005E247D">
        <w:rPr>
          <w:rFonts w:ascii="Times New Roman" w:hAnsi="Times New Roman"/>
          <w:bCs/>
          <w:szCs w:val="24"/>
        </w:rPr>
        <w:t xml:space="preserve">total debt rose to 64.2% and </w:t>
      </w:r>
      <w:r w:rsidRPr="005E247D">
        <w:rPr>
          <w:rFonts w:ascii="Times New Roman" w:hAnsi="Times New Roman"/>
          <w:bCs/>
          <w:szCs w:val="24"/>
        </w:rPr>
        <w:t>revenue reduced by 85.5%, Japanese package tour is still its main source of income. Unfortunately, with reduced outbound travelers by 86.7%, the sales also decreased by 84.8%. Non-Japanese tours was also down by 86%</w:t>
      </w:r>
      <w:r w:rsidR="00520435">
        <w:rPr>
          <w:rFonts w:ascii="Times New Roman" w:hAnsi="Times New Roman"/>
          <w:bCs/>
          <w:szCs w:val="24"/>
        </w:rPr>
        <w:t>, due to sharp declines in both inbound and outbound travels</w:t>
      </w:r>
      <w:r w:rsidRPr="005E247D">
        <w:rPr>
          <w:rFonts w:ascii="Times New Roman" w:hAnsi="Times New Roman"/>
          <w:bCs/>
          <w:szCs w:val="24"/>
        </w:rPr>
        <w:t xml:space="preserve">. FIT product and service contributed 9.7% to its overall revenue </w:t>
      </w:r>
      <w:r w:rsidR="003A57E1" w:rsidRPr="005E247D">
        <w:rPr>
          <w:rFonts w:ascii="Times New Roman" w:hAnsi="Times New Roman"/>
          <w:bCs/>
          <w:szCs w:val="24"/>
        </w:rPr>
        <w:t>thanks</w:t>
      </w:r>
      <w:r w:rsidRPr="005E247D">
        <w:rPr>
          <w:rFonts w:ascii="Times New Roman" w:hAnsi="Times New Roman"/>
          <w:bCs/>
          <w:szCs w:val="24"/>
        </w:rPr>
        <w:t xml:space="preserve"> to newly created ecommerce shopping platform, </w:t>
      </w:r>
      <w:r w:rsidR="003A57E1" w:rsidRPr="005E247D">
        <w:rPr>
          <w:rFonts w:ascii="Times New Roman" w:hAnsi="Times New Roman"/>
          <w:bCs/>
          <w:szCs w:val="24"/>
        </w:rPr>
        <w:t>but with little help to revive the bigger losses. Hotel service was suspended during COVID lockdown in Japan, where occupancy has dropped to only 8% from the average 69.3%</w:t>
      </w:r>
      <w:r w:rsidR="00330ECC">
        <w:rPr>
          <w:rFonts w:ascii="Times New Roman" w:hAnsi="Times New Roman"/>
          <w:bCs/>
          <w:szCs w:val="24"/>
        </w:rPr>
        <w:t xml:space="preserve"> initially</w:t>
      </w:r>
      <w:r w:rsidR="003A57E1" w:rsidRPr="005E247D">
        <w:rPr>
          <w:rFonts w:ascii="Times New Roman" w:hAnsi="Times New Roman"/>
          <w:bCs/>
          <w:szCs w:val="24"/>
        </w:rPr>
        <w:t xml:space="preserve">. </w:t>
      </w:r>
    </w:p>
    <w:p w14:paraId="7E9DF2CB" w14:textId="77777777" w:rsidR="003A57E1" w:rsidRPr="005E247D" w:rsidRDefault="003A57E1" w:rsidP="00536BC7">
      <w:pPr>
        <w:adjustRightInd w:val="0"/>
        <w:snapToGrid w:val="0"/>
        <w:spacing w:line="360" w:lineRule="auto"/>
        <w:jc w:val="both"/>
        <w:rPr>
          <w:rFonts w:ascii="Times New Roman" w:hAnsi="Times New Roman"/>
          <w:bCs/>
          <w:szCs w:val="24"/>
        </w:rPr>
      </w:pPr>
    </w:p>
    <w:p w14:paraId="3274D44C" w14:textId="0752DC57" w:rsidR="003A57E1" w:rsidRPr="005E247D" w:rsidRDefault="003A57E1" w:rsidP="00536BC7">
      <w:pPr>
        <w:adjustRightInd w:val="0"/>
        <w:snapToGrid w:val="0"/>
        <w:spacing w:line="360" w:lineRule="auto"/>
        <w:jc w:val="both"/>
        <w:rPr>
          <w:rFonts w:ascii="Times New Roman" w:hAnsi="Times New Roman"/>
          <w:bCs/>
          <w:szCs w:val="24"/>
        </w:rPr>
      </w:pPr>
      <w:r w:rsidRPr="005E247D">
        <w:rPr>
          <w:rFonts w:ascii="Times New Roman" w:hAnsi="Times New Roman"/>
          <w:bCs/>
          <w:szCs w:val="24"/>
        </w:rPr>
        <w:t>Employees were also hugely impacted with furlough 143 staff and 125 tour guides, spending about HKD 20 million to dissolve</w:t>
      </w:r>
      <w:r w:rsidR="00520435">
        <w:rPr>
          <w:rFonts w:ascii="Times New Roman" w:hAnsi="Times New Roman"/>
          <w:bCs/>
          <w:szCs w:val="24"/>
        </w:rPr>
        <w:t>, among an unstable employment development.</w:t>
      </w:r>
      <w:r w:rsidRPr="005E247D">
        <w:rPr>
          <w:rFonts w:ascii="Times New Roman" w:hAnsi="Times New Roman"/>
          <w:bCs/>
          <w:szCs w:val="24"/>
        </w:rPr>
        <w:t xml:space="preserve">    </w:t>
      </w:r>
    </w:p>
    <w:p w14:paraId="574AF0D8" w14:textId="25D282EE" w:rsidR="005C09C1" w:rsidRPr="005E247D" w:rsidRDefault="005C09C1" w:rsidP="00536BC7">
      <w:pPr>
        <w:adjustRightInd w:val="0"/>
        <w:snapToGrid w:val="0"/>
        <w:spacing w:line="360" w:lineRule="auto"/>
        <w:jc w:val="both"/>
        <w:rPr>
          <w:rFonts w:ascii="Times New Roman" w:hAnsi="Times New Roman"/>
          <w:bCs/>
          <w:szCs w:val="24"/>
        </w:rPr>
      </w:pPr>
    </w:p>
    <w:p w14:paraId="17F5AB1F" w14:textId="462BAD10" w:rsidR="003A57E1" w:rsidRPr="005E247D" w:rsidRDefault="007646D0" w:rsidP="00536BC7">
      <w:pPr>
        <w:adjustRightInd w:val="0"/>
        <w:snapToGrid w:val="0"/>
        <w:spacing w:line="360" w:lineRule="auto"/>
        <w:jc w:val="both"/>
        <w:rPr>
          <w:rFonts w:ascii="Times New Roman" w:hAnsi="Times New Roman"/>
          <w:bCs/>
          <w:szCs w:val="24"/>
        </w:rPr>
      </w:pPr>
      <w:r>
        <w:rPr>
          <w:rFonts w:ascii="Times New Roman" w:hAnsi="Times New Roman"/>
          <w:bCs/>
          <w:szCs w:val="24"/>
        </w:rPr>
        <w:lastRenderedPageBreak/>
        <w:t>Undeniably</w:t>
      </w:r>
      <w:r w:rsidR="003A57E1" w:rsidRPr="005E247D">
        <w:rPr>
          <w:rFonts w:ascii="Times New Roman" w:hAnsi="Times New Roman"/>
          <w:bCs/>
          <w:szCs w:val="24"/>
        </w:rPr>
        <w:t xml:space="preserve">, this is a very gloomy economic </w:t>
      </w:r>
      <w:r w:rsidR="00466828">
        <w:rPr>
          <w:rFonts w:ascii="Times New Roman" w:hAnsi="Times New Roman"/>
          <w:bCs/>
          <w:szCs w:val="24"/>
        </w:rPr>
        <w:t xml:space="preserve">environment </w:t>
      </w:r>
      <w:r w:rsidR="003A57E1" w:rsidRPr="005E247D">
        <w:rPr>
          <w:rFonts w:ascii="Times New Roman" w:hAnsi="Times New Roman"/>
          <w:bCs/>
          <w:szCs w:val="24"/>
        </w:rPr>
        <w:t>challenge putting in front of EGL Tours</w:t>
      </w:r>
      <w:r w:rsidR="005E247D" w:rsidRPr="005E247D">
        <w:rPr>
          <w:rFonts w:ascii="Times New Roman" w:hAnsi="Times New Roman"/>
          <w:bCs/>
          <w:szCs w:val="24"/>
        </w:rPr>
        <w:t xml:space="preserve">. Any means of sustainability must be utilized to battle for survival, instead of following many </w:t>
      </w:r>
      <w:r w:rsidR="005E247D">
        <w:rPr>
          <w:rFonts w:ascii="Times New Roman" w:hAnsi="Times New Roman"/>
          <w:bCs/>
          <w:szCs w:val="24"/>
        </w:rPr>
        <w:t xml:space="preserve">of </w:t>
      </w:r>
      <w:r w:rsidR="005E247D" w:rsidRPr="005E247D">
        <w:rPr>
          <w:rFonts w:ascii="Times New Roman" w:hAnsi="Times New Roman"/>
          <w:bCs/>
          <w:szCs w:val="24"/>
        </w:rPr>
        <w:t>its peers’ closure suit</w:t>
      </w:r>
      <w:r w:rsidR="005E247D">
        <w:rPr>
          <w:rFonts w:ascii="Times New Roman" w:hAnsi="Times New Roman"/>
          <w:bCs/>
          <w:szCs w:val="24"/>
        </w:rPr>
        <w:t>e</w:t>
      </w:r>
      <w:r w:rsidR="005E247D" w:rsidRPr="005E247D">
        <w:rPr>
          <w:rFonts w:ascii="Times New Roman" w:hAnsi="Times New Roman"/>
          <w:bCs/>
          <w:szCs w:val="24"/>
        </w:rPr>
        <w:t>.</w:t>
      </w:r>
    </w:p>
    <w:p w14:paraId="7DF0CF55" w14:textId="77777777" w:rsidR="003A57E1" w:rsidRDefault="003A57E1" w:rsidP="00536BC7">
      <w:pPr>
        <w:adjustRightInd w:val="0"/>
        <w:snapToGrid w:val="0"/>
        <w:spacing w:line="360" w:lineRule="auto"/>
        <w:jc w:val="both"/>
        <w:rPr>
          <w:rFonts w:ascii="Times New Roman" w:hAnsi="Times New Roman"/>
          <w:bCs/>
          <w:color w:val="0000CC"/>
          <w:szCs w:val="24"/>
        </w:rPr>
      </w:pPr>
    </w:p>
    <w:p w14:paraId="51A4A0B2" w14:textId="77777777" w:rsidR="00990570" w:rsidRPr="007A22A1" w:rsidRDefault="00990570" w:rsidP="00536BC7">
      <w:pPr>
        <w:adjustRightInd w:val="0"/>
        <w:snapToGrid w:val="0"/>
        <w:spacing w:line="360" w:lineRule="auto"/>
        <w:jc w:val="both"/>
        <w:rPr>
          <w:rFonts w:ascii="Times New Roman" w:hAnsi="Times New Roman"/>
          <w:bCs/>
          <w:color w:val="0000CC"/>
          <w:szCs w:val="24"/>
        </w:rPr>
      </w:pPr>
    </w:p>
    <w:p w14:paraId="647F5A9E" w14:textId="77777777" w:rsidR="00F37C75" w:rsidRDefault="00F37C75" w:rsidP="00536BC7">
      <w:pPr>
        <w:widowControl/>
        <w:spacing w:line="360" w:lineRule="auto"/>
        <w:rPr>
          <w:rFonts w:ascii="Times New Roman" w:hAnsi="Times New Roman"/>
          <w:b/>
          <w:bCs/>
          <w:szCs w:val="24"/>
        </w:rPr>
      </w:pPr>
      <w:r>
        <w:rPr>
          <w:rFonts w:ascii="Times New Roman" w:hAnsi="Times New Roman"/>
          <w:b/>
          <w:bCs/>
          <w:szCs w:val="24"/>
        </w:rPr>
        <w:br w:type="page"/>
      </w:r>
    </w:p>
    <w:p w14:paraId="41AF99B9" w14:textId="0733ACF8" w:rsidR="001B1DF5" w:rsidRPr="00234480" w:rsidRDefault="00424E89" w:rsidP="00536BC7">
      <w:pPr>
        <w:widowControl/>
        <w:adjustRightInd w:val="0"/>
        <w:snapToGrid w:val="0"/>
        <w:spacing w:line="360" w:lineRule="auto"/>
        <w:jc w:val="both"/>
        <w:rPr>
          <w:rFonts w:ascii="Times New Roman" w:hAnsi="Times New Roman"/>
          <w:b/>
          <w:bCs/>
          <w:szCs w:val="24"/>
        </w:rPr>
      </w:pPr>
      <w:r w:rsidRPr="00234480">
        <w:rPr>
          <w:rFonts w:ascii="Times New Roman" w:hAnsi="Times New Roman"/>
          <w:b/>
          <w:bCs/>
          <w:szCs w:val="24"/>
        </w:rPr>
        <w:lastRenderedPageBreak/>
        <w:t>4</w:t>
      </w:r>
      <w:r w:rsidR="00C55EB8" w:rsidRPr="00234480">
        <w:rPr>
          <w:rFonts w:ascii="Times New Roman" w:hAnsi="Times New Roman"/>
          <w:b/>
          <w:bCs/>
          <w:szCs w:val="24"/>
        </w:rPr>
        <w:tab/>
      </w:r>
      <w:r w:rsidRPr="00234480">
        <w:rPr>
          <w:rFonts w:ascii="Times New Roman" w:hAnsi="Times New Roman"/>
          <w:b/>
          <w:bCs/>
          <w:szCs w:val="24"/>
        </w:rPr>
        <w:t>Analysis</w:t>
      </w:r>
      <w:r w:rsidR="001B1DF5" w:rsidRPr="00234480">
        <w:rPr>
          <w:rFonts w:ascii="Times New Roman" w:hAnsi="Times New Roman"/>
          <w:b/>
          <w:bCs/>
          <w:szCs w:val="24"/>
        </w:rPr>
        <w:t xml:space="preserve"> and </w:t>
      </w:r>
      <w:r w:rsidR="00D407C4" w:rsidRPr="00234480">
        <w:rPr>
          <w:rFonts w:ascii="Times New Roman" w:hAnsi="Times New Roman"/>
          <w:b/>
          <w:bCs/>
          <w:szCs w:val="24"/>
        </w:rPr>
        <w:t>D</w:t>
      </w:r>
      <w:r w:rsidR="001B1DF5" w:rsidRPr="00234480">
        <w:rPr>
          <w:rFonts w:ascii="Times New Roman" w:hAnsi="Times New Roman"/>
          <w:b/>
          <w:bCs/>
          <w:szCs w:val="24"/>
        </w:rPr>
        <w:t xml:space="preserve">iscussion  </w:t>
      </w:r>
    </w:p>
    <w:p w14:paraId="34DBE435" w14:textId="4EA0E15F" w:rsidR="005D12B4" w:rsidRPr="00234480" w:rsidRDefault="007854A5" w:rsidP="00536BC7">
      <w:pPr>
        <w:adjustRightInd w:val="0"/>
        <w:snapToGrid w:val="0"/>
        <w:spacing w:line="360" w:lineRule="auto"/>
        <w:jc w:val="both"/>
        <w:rPr>
          <w:rFonts w:ascii="Times New Roman" w:hAnsi="Times New Roman"/>
          <w:szCs w:val="24"/>
        </w:rPr>
      </w:pPr>
      <w:r w:rsidRPr="00234480">
        <w:rPr>
          <w:rFonts w:ascii="Times New Roman" w:hAnsi="Times New Roman"/>
          <w:szCs w:val="24"/>
        </w:rPr>
        <w:t xml:space="preserve">The reflection </w:t>
      </w:r>
      <w:r w:rsidR="009725C6" w:rsidRPr="00234480">
        <w:rPr>
          <w:rFonts w:ascii="Times New Roman" w:hAnsi="Times New Roman"/>
          <w:szCs w:val="24"/>
        </w:rPr>
        <w:t>and premeditation on variable cost, fixed cost, and revenue composition, along with the understanding of harsh economic realities face tourism today specifically EGL Tours, provided this report basis to further investigate the causes and present viable solutions for the agency to thrive.</w:t>
      </w:r>
    </w:p>
    <w:p w14:paraId="0CF2C7BE" w14:textId="77777777" w:rsidR="009725C6" w:rsidRPr="00234480" w:rsidRDefault="009725C6" w:rsidP="00536BC7">
      <w:pPr>
        <w:adjustRightInd w:val="0"/>
        <w:snapToGrid w:val="0"/>
        <w:spacing w:line="360" w:lineRule="auto"/>
        <w:jc w:val="both"/>
        <w:rPr>
          <w:rFonts w:ascii="Times New Roman" w:hAnsi="Times New Roman"/>
          <w:szCs w:val="24"/>
        </w:rPr>
      </w:pPr>
    </w:p>
    <w:p w14:paraId="457DE968" w14:textId="07AAD859" w:rsidR="00F34801" w:rsidRPr="00234480" w:rsidRDefault="00F34801" w:rsidP="00536BC7">
      <w:pPr>
        <w:adjustRightInd w:val="0"/>
        <w:snapToGrid w:val="0"/>
        <w:spacing w:line="360" w:lineRule="auto"/>
        <w:jc w:val="both"/>
        <w:rPr>
          <w:rFonts w:ascii="Times New Roman" w:hAnsi="Times New Roman"/>
          <w:b/>
          <w:bCs/>
          <w:szCs w:val="24"/>
        </w:rPr>
      </w:pPr>
      <w:r w:rsidRPr="00234480">
        <w:rPr>
          <w:rFonts w:ascii="Times New Roman" w:hAnsi="Times New Roman"/>
          <w:b/>
          <w:bCs/>
          <w:szCs w:val="24"/>
        </w:rPr>
        <w:t>4.1</w:t>
      </w:r>
      <w:r w:rsidR="00C55EB8" w:rsidRPr="00234480">
        <w:rPr>
          <w:rFonts w:ascii="Times New Roman" w:hAnsi="Times New Roman"/>
          <w:b/>
          <w:bCs/>
          <w:szCs w:val="24"/>
        </w:rPr>
        <w:tab/>
      </w:r>
      <w:r w:rsidR="005D12B4" w:rsidRPr="00234480">
        <w:rPr>
          <w:rFonts w:ascii="Times New Roman" w:hAnsi="Times New Roman"/>
          <w:b/>
          <w:bCs/>
          <w:szCs w:val="24"/>
        </w:rPr>
        <w:t xml:space="preserve">Identification of </w:t>
      </w:r>
      <w:r w:rsidR="00D407C4" w:rsidRPr="00234480">
        <w:rPr>
          <w:rFonts w:ascii="Times New Roman" w:hAnsi="Times New Roman"/>
          <w:b/>
          <w:bCs/>
          <w:szCs w:val="24"/>
        </w:rPr>
        <w:t>M</w:t>
      </w:r>
      <w:r w:rsidR="005D12B4" w:rsidRPr="00234480">
        <w:rPr>
          <w:rFonts w:ascii="Times New Roman" w:hAnsi="Times New Roman"/>
          <w:b/>
          <w:bCs/>
          <w:szCs w:val="24"/>
        </w:rPr>
        <w:t xml:space="preserve">ajor </w:t>
      </w:r>
      <w:r w:rsidR="00D407C4" w:rsidRPr="00234480">
        <w:rPr>
          <w:rFonts w:ascii="Times New Roman" w:hAnsi="Times New Roman"/>
          <w:b/>
          <w:bCs/>
          <w:szCs w:val="24"/>
        </w:rPr>
        <w:t>C</w:t>
      </w:r>
      <w:r w:rsidR="005D12B4" w:rsidRPr="00234480">
        <w:rPr>
          <w:rFonts w:ascii="Times New Roman" w:hAnsi="Times New Roman"/>
          <w:b/>
          <w:bCs/>
          <w:szCs w:val="24"/>
        </w:rPr>
        <w:t>hallenges</w:t>
      </w:r>
    </w:p>
    <w:p w14:paraId="718FD195" w14:textId="64274FC9" w:rsidR="002A43D7" w:rsidRPr="00234480" w:rsidRDefault="002A43D7" w:rsidP="002A43D7">
      <w:pPr>
        <w:adjustRightInd w:val="0"/>
        <w:snapToGrid w:val="0"/>
        <w:spacing w:line="360" w:lineRule="auto"/>
        <w:jc w:val="both"/>
        <w:rPr>
          <w:rFonts w:ascii="Times New Roman" w:hAnsi="Times New Roman"/>
          <w:szCs w:val="24"/>
        </w:rPr>
      </w:pPr>
      <w:r w:rsidRPr="00234480">
        <w:rPr>
          <w:rFonts w:ascii="Times New Roman" w:hAnsi="Times New Roman"/>
          <w:szCs w:val="24"/>
        </w:rPr>
        <w:t>At the time global economy has gone into the third year in combating coronavirus and its vicious attacks on businesses, EGL Tours has generated zero profit for most of its business units from mid last year. In its challenging Interim Report (2021), the group has recorded a revenue loss of 92.5% with -219.6% on the gross profit margin</w:t>
      </w:r>
      <w:r w:rsidR="009C0DD5">
        <w:rPr>
          <w:rFonts w:ascii="Times New Roman" w:hAnsi="Times New Roman"/>
          <w:szCs w:val="24"/>
        </w:rPr>
        <w:t>, compared to</w:t>
      </w:r>
      <w:r w:rsidRPr="00234480">
        <w:rPr>
          <w:rFonts w:ascii="Times New Roman" w:hAnsi="Times New Roman"/>
          <w:szCs w:val="24"/>
        </w:rPr>
        <w:t xml:space="preserve"> the same period of 2020. </w:t>
      </w:r>
    </w:p>
    <w:p w14:paraId="111D1863" w14:textId="77777777" w:rsidR="00DB622B" w:rsidRPr="00234480" w:rsidRDefault="00DB622B" w:rsidP="00536BC7">
      <w:pPr>
        <w:adjustRightInd w:val="0"/>
        <w:snapToGrid w:val="0"/>
        <w:spacing w:line="360" w:lineRule="auto"/>
        <w:jc w:val="both"/>
        <w:rPr>
          <w:rFonts w:ascii="Times New Roman" w:hAnsi="Times New Roman"/>
          <w:bCs/>
          <w:szCs w:val="24"/>
        </w:rPr>
      </w:pPr>
    </w:p>
    <w:p w14:paraId="0A9FD4BF" w14:textId="21CBDA44" w:rsidR="00F34801" w:rsidRPr="00234480" w:rsidRDefault="00F34801" w:rsidP="00536BC7">
      <w:pPr>
        <w:adjustRightInd w:val="0"/>
        <w:snapToGrid w:val="0"/>
        <w:spacing w:line="360" w:lineRule="auto"/>
        <w:jc w:val="both"/>
        <w:rPr>
          <w:rFonts w:ascii="Times New Roman" w:hAnsi="Times New Roman"/>
          <w:bCs/>
          <w:szCs w:val="24"/>
        </w:rPr>
      </w:pPr>
      <w:r w:rsidRPr="00234480">
        <w:rPr>
          <w:rFonts w:ascii="Times New Roman" w:hAnsi="Times New Roman"/>
          <w:bCs/>
          <w:szCs w:val="24"/>
        </w:rPr>
        <w:t>4.1.1</w:t>
      </w:r>
      <w:r w:rsidR="00C55EB8" w:rsidRPr="00234480">
        <w:rPr>
          <w:rFonts w:ascii="Times New Roman" w:hAnsi="Times New Roman"/>
          <w:bCs/>
          <w:szCs w:val="24"/>
        </w:rPr>
        <w:tab/>
      </w:r>
      <w:r w:rsidR="00F3790B" w:rsidRPr="00234480">
        <w:rPr>
          <w:rFonts w:ascii="Times New Roman" w:hAnsi="Times New Roman"/>
          <w:bCs/>
          <w:szCs w:val="24"/>
        </w:rPr>
        <w:t xml:space="preserve">Costing </w:t>
      </w:r>
      <w:r w:rsidR="00D407C4" w:rsidRPr="00234480">
        <w:rPr>
          <w:rFonts w:ascii="Times New Roman" w:hAnsi="Times New Roman"/>
          <w:bCs/>
          <w:szCs w:val="24"/>
        </w:rPr>
        <w:t>C</w:t>
      </w:r>
      <w:r w:rsidR="00F3790B" w:rsidRPr="00234480">
        <w:rPr>
          <w:rFonts w:ascii="Times New Roman" w:hAnsi="Times New Roman"/>
          <w:bCs/>
          <w:szCs w:val="24"/>
        </w:rPr>
        <w:t>hallenges</w:t>
      </w:r>
    </w:p>
    <w:p w14:paraId="787C6FC1" w14:textId="26A38530" w:rsidR="007138C8" w:rsidRPr="00234480" w:rsidRDefault="00064FB5" w:rsidP="00536BC7">
      <w:pPr>
        <w:adjustRightInd w:val="0"/>
        <w:snapToGrid w:val="0"/>
        <w:spacing w:line="360" w:lineRule="auto"/>
        <w:jc w:val="both"/>
        <w:rPr>
          <w:rFonts w:ascii="Times New Roman" w:hAnsi="Times New Roman"/>
          <w:szCs w:val="24"/>
        </w:rPr>
      </w:pPr>
      <w:r w:rsidRPr="00234480">
        <w:rPr>
          <w:rFonts w:ascii="Times New Roman" w:hAnsi="Times New Roman"/>
          <w:szCs w:val="24"/>
        </w:rPr>
        <w:t>To</w:t>
      </w:r>
      <w:r w:rsidR="007138C8" w:rsidRPr="00234480">
        <w:rPr>
          <w:rFonts w:ascii="Times New Roman" w:hAnsi="Times New Roman"/>
          <w:szCs w:val="24"/>
        </w:rPr>
        <w:t xml:space="preserve"> manage further losses, rigid cost controls have been an essential means for the group to stabilize the business, through many of its business restructuring approaches in </w:t>
      </w:r>
      <w:r w:rsidR="00E13545" w:rsidRPr="00234480">
        <w:rPr>
          <w:rFonts w:ascii="Times New Roman" w:hAnsi="Times New Roman"/>
          <w:szCs w:val="24"/>
        </w:rPr>
        <w:t>supplies</w:t>
      </w:r>
      <w:r w:rsidR="00C9309B" w:rsidRPr="00234480">
        <w:rPr>
          <w:rFonts w:ascii="Times New Roman" w:hAnsi="Times New Roman"/>
          <w:szCs w:val="24"/>
        </w:rPr>
        <w:t xml:space="preserve"> and </w:t>
      </w:r>
      <w:r w:rsidR="007138C8" w:rsidRPr="00234480">
        <w:rPr>
          <w:rFonts w:ascii="Times New Roman" w:hAnsi="Times New Roman"/>
          <w:szCs w:val="24"/>
        </w:rPr>
        <w:t xml:space="preserve">workforce, cost savings on operations and rent allowances with </w:t>
      </w:r>
      <w:r w:rsidR="00C2487F" w:rsidRPr="00234480">
        <w:rPr>
          <w:rFonts w:ascii="Times New Roman" w:hAnsi="Times New Roman"/>
          <w:szCs w:val="24"/>
        </w:rPr>
        <w:t>respective</w:t>
      </w:r>
      <w:r w:rsidR="007138C8" w:rsidRPr="00234480">
        <w:rPr>
          <w:rFonts w:ascii="Times New Roman" w:hAnsi="Times New Roman"/>
          <w:szCs w:val="24"/>
        </w:rPr>
        <w:t xml:space="preserve"> landlords. </w:t>
      </w:r>
      <w:r w:rsidR="00350B9A" w:rsidRPr="00234480">
        <w:rPr>
          <w:rFonts w:ascii="Times New Roman" w:hAnsi="Times New Roman"/>
          <w:szCs w:val="24"/>
        </w:rPr>
        <w:t>It’s a daunting task with many challenges to overcome.</w:t>
      </w:r>
    </w:p>
    <w:p w14:paraId="53974DB7" w14:textId="38F41CC2" w:rsidR="00350B9A" w:rsidRPr="00234480" w:rsidRDefault="00350B9A" w:rsidP="00536BC7">
      <w:pPr>
        <w:adjustRightInd w:val="0"/>
        <w:snapToGrid w:val="0"/>
        <w:spacing w:line="360" w:lineRule="auto"/>
        <w:jc w:val="both"/>
        <w:rPr>
          <w:rFonts w:ascii="Times New Roman" w:hAnsi="Times New Roman"/>
          <w:szCs w:val="24"/>
        </w:rPr>
      </w:pPr>
    </w:p>
    <w:p w14:paraId="08000789" w14:textId="12A1D5E9" w:rsidR="00350B9A" w:rsidRPr="00234480" w:rsidRDefault="00AC4224" w:rsidP="00536BC7">
      <w:pPr>
        <w:adjustRightInd w:val="0"/>
        <w:snapToGrid w:val="0"/>
        <w:spacing w:line="360" w:lineRule="auto"/>
        <w:jc w:val="both"/>
        <w:rPr>
          <w:rFonts w:ascii="Times New Roman" w:hAnsi="Times New Roman"/>
          <w:szCs w:val="24"/>
        </w:rPr>
      </w:pPr>
      <w:r w:rsidRPr="00234480">
        <w:rPr>
          <w:rFonts w:ascii="Times New Roman" w:hAnsi="Times New Roman"/>
          <w:szCs w:val="24"/>
        </w:rPr>
        <w:t xml:space="preserve">The </w:t>
      </w:r>
      <w:r w:rsidR="00B111B9">
        <w:rPr>
          <w:rFonts w:ascii="Times New Roman" w:hAnsi="Times New Roman"/>
          <w:szCs w:val="24"/>
        </w:rPr>
        <w:t>priority</w:t>
      </w:r>
      <w:r w:rsidRPr="00234480">
        <w:rPr>
          <w:rFonts w:ascii="Times New Roman" w:hAnsi="Times New Roman"/>
          <w:szCs w:val="24"/>
        </w:rPr>
        <w:t xml:space="preserve"> is </w:t>
      </w:r>
      <w:r w:rsidR="009C2BBD">
        <w:rPr>
          <w:rFonts w:ascii="Times New Roman" w:hAnsi="Times New Roman"/>
          <w:szCs w:val="24"/>
        </w:rPr>
        <w:t>absolutely</w:t>
      </w:r>
      <w:r w:rsidRPr="00234480">
        <w:rPr>
          <w:rFonts w:ascii="Times New Roman" w:hAnsi="Times New Roman"/>
          <w:szCs w:val="24"/>
        </w:rPr>
        <w:t xml:space="preserve"> to cope with the unpredictability, which makes agility and adaptivity more so important for business to deal the unexpected and emerge. While a lot of the costing challenges are not so difficult to accomplish such as selling expenses, corporate </w:t>
      </w:r>
      <w:r w:rsidR="009B50F4" w:rsidRPr="00234480">
        <w:rPr>
          <w:rFonts w:ascii="Times New Roman" w:hAnsi="Times New Roman"/>
          <w:szCs w:val="24"/>
        </w:rPr>
        <w:t>expenses,</w:t>
      </w:r>
      <w:r w:rsidRPr="00234480">
        <w:rPr>
          <w:rFonts w:ascii="Times New Roman" w:hAnsi="Times New Roman"/>
          <w:szCs w:val="24"/>
        </w:rPr>
        <w:t xml:space="preserve"> and tour buses, which could be quickly reacted to and reduced</w:t>
      </w:r>
      <w:r w:rsidR="00E13545" w:rsidRPr="00234480">
        <w:rPr>
          <w:rFonts w:ascii="Times New Roman" w:hAnsi="Times New Roman"/>
          <w:szCs w:val="24"/>
        </w:rPr>
        <w:t xml:space="preserve"> when demands are dropping</w:t>
      </w:r>
      <w:r w:rsidR="009B50F4" w:rsidRPr="00234480">
        <w:rPr>
          <w:rFonts w:ascii="Times New Roman" w:hAnsi="Times New Roman"/>
          <w:szCs w:val="24"/>
        </w:rPr>
        <w:t>. Also, accounting techniques could be applied on different amortization and depreciation approaches to adjust financial operations, rendering a more favorable result. Nevertheless, there are many factors within costing structure that are extremely difficult to predict and respond to.</w:t>
      </w:r>
    </w:p>
    <w:p w14:paraId="0EA0E0FB" w14:textId="4CE3B155" w:rsidR="009B50F4" w:rsidRPr="00234480" w:rsidRDefault="009B50F4" w:rsidP="00536BC7">
      <w:pPr>
        <w:adjustRightInd w:val="0"/>
        <w:snapToGrid w:val="0"/>
        <w:spacing w:line="360" w:lineRule="auto"/>
        <w:jc w:val="both"/>
        <w:rPr>
          <w:rFonts w:ascii="Times New Roman" w:hAnsi="Times New Roman"/>
          <w:szCs w:val="24"/>
        </w:rPr>
      </w:pPr>
    </w:p>
    <w:p w14:paraId="6C2F271A" w14:textId="49BE7D25" w:rsidR="00CE0E80" w:rsidRPr="00234480" w:rsidRDefault="00E13545" w:rsidP="00536BC7">
      <w:pPr>
        <w:adjustRightInd w:val="0"/>
        <w:snapToGrid w:val="0"/>
        <w:spacing w:line="360" w:lineRule="auto"/>
        <w:jc w:val="both"/>
        <w:rPr>
          <w:rFonts w:ascii="Times New Roman" w:hAnsi="Times New Roman"/>
          <w:szCs w:val="24"/>
        </w:rPr>
      </w:pPr>
      <w:r w:rsidRPr="00234480">
        <w:rPr>
          <w:rFonts w:ascii="Times New Roman" w:hAnsi="Times New Roman"/>
          <w:szCs w:val="24"/>
        </w:rPr>
        <w:t>When everyone would imagine EGL Tours should have wisely decreased overall cost spending in 2020 compared to the same spending in a good year like 2018, the reality would surprise the market with a shocking 6.5% jump. Unpredictability has played unfavorably upon the agency, where its ambitious global business expansion</w:t>
      </w:r>
      <w:r w:rsidR="00970A3A" w:rsidRPr="00234480">
        <w:rPr>
          <w:rFonts w:ascii="Times New Roman" w:hAnsi="Times New Roman"/>
          <w:szCs w:val="24"/>
        </w:rPr>
        <w:t xml:space="preserve"> and forward integration </w:t>
      </w:r>
      <w:r w:rsidRPr="00234480">
        <w:rPr>
          <w:rFonts w:ascii="Times New Roman" w:hAnsi="Times New Roman"/>
          <w:szCs w:val="24"/>
        </w:rPr>
        <w:t>into Japanese hotel and hot-spring business</w:t>
      </w:r>
      <w:r w:rsidR="00CE0E80" w:rsidRPr="00234480">
        <w:rPr>
          <w:rFonts w:ascii="Times New Roman" w:hAnsi="Times New Roman"/>
          <w:szCs w:val="24"/>
        </w:rPr>
        <w:t>es before the pandemic had caused an abrupt rise in fixed cost</w:t>
      </w:r>
      <w:r w:rsidR="00F466DB" w:rsidRPr="00234480">
        <w:rPr>
          <w:rFonts w:ascii="Times New Roman" w:hAnsi="Times New Roman"/>
          <w:szCs w:val="24"/>
        </w:rPr>
        <w:t xml:space="preserve">s in Table </w:t>
      </w:r>
      <w:r w:rsidR="00583A58">
        <w:rPr>
          <w:rFonts w:ascii="Times New Roman" w:hAnsi="Times New Roman"/>
          <w:szCs w:val="24"/>
        </w:rPr>
        <w:t>2</w:t>
      </w:r>
      <w:r w:rsidR="00F466DB" w:rsidRPr="00234480">
        <w:rPr>
          <w:rFonts w:ascii="Times New Roman" w:hAnsi="Times New Roman"/>
          <w:szCs w:val="24"/>
        </w:rPr>
        <w:t>.1</w:t>
      </w:r>
      <w:r w:rsidR="00CE0E80" w:rsidRPr="00234480">
        <w:rPr>
          <w:rFonts w:ascii="Times New Roman" w:hAnsi="Times New Roman"/>
          <w:szCs w:val="24"/>
        </w:rPr>
        <w:t xml:space="preserve">, resulting an overall climb in its costs that included cost on depreciations and interest payments. </w:t>
      </w:r>
      <w:r w:rsidR="00522B33" w:rsidRPr="00234480">
        <w:rPr>
          <w:rFonts w:ascii="Times New Roman" w:hAnsi="Times New Roman"/>
          <w:szCs w:val="24"/>
        </w:rPr>
        <w:t xml:space="preserve">With a possible global inflation </w:t>
      </w:r>
      <w:r w:rsidR="001D65E0">
        <w:rPr>
          <w:rFonts w:ascii="Times New Roman" w:hAnsi="Times New Roman"/>
          <w:szCs w:val="24"/>
        </w:rPr>
        <w:t>ascent</w:t>
      </w:r>
      <w:r w:rsidR="00522B33" w:rsidRPr="00234480">
        <w:rPr>
          <w:rFonts w:ascii="Times New Roman" w:hAnsi="Times New Roman"/>
          <w:szCs w:val="24"/>
        </w:rPr>
        <w:t xml:space="preserve">, consequently </w:t>
      </w:r>
      <w:r w:rsidR="00522B33" w:rsidRPr="00234480">
        <w:rPr>
          <w:rFonts w:ascii="Times New Roman" w:hAnsi="Times New Roman"/>
          <w:szCs w:val="24"/>
        </w:rPr>
        <w:lastRenderedPageBreak/>
        <w:t>interest surges, this could further intensify EGL Tours’ finance cost, letting alone depreciat</w:t>
      </w:r>
      <w:r w:rsidR="008A3227">
        <w:rPr>
          <w:rFonts w:ascii="Times New Roman" w:hAnsi="Times New Roman"/>
          <w:szCs w:val="24"/>
        </w:rPr>
        <w:t>ion on</w:t>
      </w:r>
      <w:r w:rsidR="00522B33" w:rsidRPr="00234480">
        <w:rPr>
          <w:rFonts w:ascii="Times New Roman" w:hAnsi="Times New Roman"/>
          <w:szCs w:val="24"/>
        </w:rPr>
        <w:t xml:space="preserve"> property values. </w:t>
      </w:r>
      <w:r w:rsidR="00737395" w:rsidRPr="00234480">
        <w:rPr>
          <w:rFonts w:ascii="Times New Roman" w:hAnsi="Times New Roman"/>
          <w:szCs w:val="24"/>
        </w:rPr>
        <w:t>Annual Report (2020) had also acknowledged the concern on interest hikes and reflected a notation of 5% interest change could also significantly influence its business profits</w:t>
      </w:r>
      <w:r w:rsidR="004712D4" w:rsidRPr="00234480">
        <w:rPr>
          <w:rFonts w:ascii="Times New Roman" w:hAnsi="Times New Roman"/>
          <w:szCs w:val="24"/>
        </w:rPr>
        <w:t>, presuming all other variables are constant</w:t>
      </w:r>
      <w:r w:rsidR="00737395" w:rsidRPr="00234480">
        <w:rPr>
          <w:rFonts w:ascii="Times New Roman" w:hAnsi="Times New Roman"/>
          <w:szCs w:val="24"/>
        </w:rPr>
        <w:t>.</w:t>
      </w:r>
    </w:p>
    <w:p w14:paraId="54682C08" w14:textId="3B6E02E7" w:rsidR="00522B33" w:rsidRPr="00234480" w:rsidRDefault="00522B33" w:rsidP="00536BC7">
      <w:pPr>
        <w:adjustRightInd w:val="0"/>
        <w:snapToGrid w:val="0"/>
        <w:spacing w:line="360" w:lineRule="auto"/>
        <w:jc w:val="both"/>
        <w:rPr>
          <w:rFonts w:ascii="Times New Roman" w:hAnsi="Times New Roman"/>
          <w:szCs w:val="24"/>
        </w:rPr>
      </w:pPr>
    </w:p>
    <w:p w14:paraId="50BABCF7" w14:textId="29D85C2D" w:rsidR="00C31FEC" w:rsidRPr="00234480" w:rsidRDefault="00522B33" w:rsidP="00522B33">
      <w:pPr>
        <w:adjustRightInd w:val="0"/>
        <w:snapToGrid w:val="0"/>
        <w:spacing w:line="360" w:lineRule="auto"/>
        <w:jc w:val="both"/>
        <w:rPr>
          <w:rFonts w:ascii="Times New Roman" w:hAnsi="Times New Roman"/>
          <w:szCs w:val="24"/>
        </w:rPr>
      </w:pPr>
      <w:r w:rsidRPr="00234480">
        <w:rPr>
          <w:rFonts w:ascii="Times New Roman" w:hAnsi="Times New Roman"/>
          <w:szCs w:val="24"/>
        </w:rPr>
        <w:t xml:space="preserve">The increment of fixed cost is </w:t>
      </w:r>
      <w:r w:rsidR="003E27CB">
        <w:rPr>
          <w:rFonts w:ascii="Times New Roman" w:hAnsi="Times New Roman"/>
          <w:szCs w:val="24"/>
        </w:rPr>
        <w:t>devious</w:t>
      </w:r>
      <w:r w:rsidRPr="00234480">
        <w:rPr>
          <w:rFonts w:ascii="Times New Roman" w:hAnsi="Times New Roman"/>
          <w:szCs w:val="24"/>
        </w:rPr>
        <w:t xml:space="preserve"> and could jeopardize </w:t>
      </w:r>
      <w:r w:rsidR="007362FB" w:rsidRPr="00234480">
        <w:rPr>
          <w:rFonts w:ascii="Times New Roman" w:hAnsi="Times New Roman"/>
          <w:szCs w:val="24"/>
        </w:rPr>
        <w:t>any business’s economic model</w:t>
      </w:r>
      <w:r w:rsidR="00043697" w:rsidRPr="00234480">
        <w:rPr>
          <w:rFonts w:ascii="Times New Roman" w:hAnsi="Times New Roman"/>
          <w:szCs w:val="24"/>
        </w:rPr>
        <w:t xml:space="preserve"> in operation</w:t>
      </w:r>
      <w:r w:rsidR="007362FB" w:rsidRPr="00234480">
        <w:rPr>
          <w:rFonts w:ascii="Times New Roman" w:hAnsi="Times New Roman"/>
          <w:szCs w:val="24"/>
        </w:rPr>
        <w:t>. Assuming demand or average revenue is not changed, while fixed cost increases, both average total cost and marginal cost curves would move upwards</w:t>
      </w:r>
      <w:r w:rsidR="00ED5890" w:rsidRPr="00234480">
        <w:rPr>
          <w:rFonts w:ascii="Times New Roman" w:hAnsi="Times New Roman"/>
          <w:szCs w:val="24"/>
        </w:rPr>
        <w:t xml:space="preserve"> to search for a new equilibrium, bringing in a more expensive and challenging pricing </w:t>
      </w:r>
      <w:r w:rsidR="00043697" w:rsidRPr="00234480">
        <w:rPr>
          <w:rFonts w:ascii="Times New Roman" w:hAnsi="Times New Roman"/>
          <w:szCs w:val="24"/>
        </w:rPr>
        <w:t xml:space="preserve">for the business </w:t>
      </w:r>
      <w:r w:rsidR="00ED5890" w:rsidRPr="00234480">
        <w:rPr>
          <w:rFonts w:ascii="Times New Roman" w:hAnsi="Times New Roman"/>
          <w:szCs w:val="24"/>
        </w:rPr>
        <w:t xml:space="preserve">with a reduced and demanding </w:t>
      </w:r>
      <w:r w:rsidR="00043697" w:rsidRPr="00234480">
        <w:rPr>
          <w:rFonts w:ascii="Times New Roman" w:hAnsi="Times New Roman"/>
          <w:szCs w:val="24"/>
        </w:rPr>
        <w:t xml:space="preserve">output </w:t>
      </w:r>
      <w:r w:rsidR="00ED5890" w:rsidRPr="00234480">
        <w:rPr>
          <w:rFonts w:ascii="Times New Roman" w:hAnsi="Times New Roman"/>
          <w:szCs w:val="24"/>
        </w:rPr>
        <w:t xml:space="preserve">quantity to fulfill. </w:t>
      </w:r>
      <w:r w:rsidR="00C31FEC" w:rsidRPr="00234480">
        <w:rPr>
          <w:rFonts w:ascii="Times New Roman" w:hAnsi="Times New Roman"/>
          <w:szCs w:val="24"/>
        </w:rPr>
        <w:t xml:space="preserve">This also </w:t>
      </w:r>
      <w:r w:rsidR="004712D4" w:rsidRPr="00234480">
        <w:rPr>
          <w:rFonts w:ascii="Times New Roman" w:hAnsi="Times New Roman"/>
          <w:szCs w:val="24"/>
        </w:rPr>
        <w:t xml:space="preserve">brings out the other two major cost </w:t>
      </w:r>
      <w:r w:rsidR="00BF49A9">
        <w:rPr>
          <w:rFonts w:ascii="Times New Roman" w:hAnsi="Times New Roman"/>
          <w:szCs w:val="24"/>
        </w:rPr>
        <w:t>concerns</w:t>
      </w:r>
      <w:r w:rsidR="004712D4" w:rsidRPr="00234480">
        <w:rPr>
          <w:rFonts w:ascii="Times New Roman" w:hAnsi="Times New Roman"/>
          <w:szCs w:val="24"/>
        </w:rPr>
        <w:t xml:space="preserve"> for the business, where its </w:t>
      </w:r>
      <w:r w:rsidR="00C31FEC" w:rsidRPr="00234480">
        <w:rPr>
          <w:rFonts w:ascii="Times New Roman" w:hAnsi="Times New Roman"/>
          <w:szCs w:val="24"/>
        </w:rPr>
        <w:t>shutdown</w:t>
      </w:r>
      <w:r w:rsidR="00971902" w:rsidRPr="00234480">
        <w:rPr>
          <w:rFonts w:ascii="Times New Roman" w:hAnsi="Times New Roman"/>
          <w:szCs w:val="24"/>
        </w:rPr>
        <w:t xml:space="preserve"> and </w:t>
      </w:r>
      <w:r w:rsidR="00C31FEC" w:rsidRPr="00234480">
        <w:rPr>
          <w:rFonts w:ascii="Times New Roman" w:hAnsi="Times New Roman"/>
          <w:szCs w:val="24"/>
        </w:rPr>
        <w:t>break-even</w:t>
      </w:r>
      <w:r w:rsidR="00971902" w:rsidRPr="00234480">
        <w:rPr>
          <w:rFonts w:ascii="Times New Roman" w:hAnsi="Times New Roman"/>
          <w:szCs w:val="24"/>
        </w:rPr>
        <w:t xml:space="preserve"> points are also being elevated in turn, putting additional pressure for the </w:t>
      </w:r>
      <w:r w:rsidR="00685D96">
        <w:rPr>
          <w:rFonts w:ascii="Times New Roman" w:hAnsi="Times New Roman"/>
          <w:szCs w:val="24"/>
        </w:rPr>
        <w:t>firm</w:t>
      </w:r>
      <w:r w:rsidR="00971902" w:rsidRPr="00234480">
        <w:rPr>
          <w:rFonts w:ascii="Times New Roman" w:hAnsi="Times New Roman"/>
          <w:szCs w:val="24"/>
        </w:rPr>
        <w:t xml:space="preserve"> to survive and avoid out-of-business </w:t>
      </w:r>
      <w:r w:rsidR="00AA45E8">
        <w:rPr>
          <w:rFonts w:ascii="Times New Roman" w:hAnsi="Times New Roman"/>
          <w:szCs w:val="24"/>
        </w:rPr>
        <w:t>scenarios</w:t>
      </w:r>
      <w:r w:rsidR="00971902" w:rsidRPr="00234480">
        <w:rPr>
          <w:rFonts w:ascii="Times New Roman" w:hAnsi="Times New Roman"/>
          <w:szCs w:val="24"/>
        </w:rPr>
        <w:t>.</w:t>
      </w:r>
    </w:p>
    <w:p w14:paraId="7363A713" w14:textId="77777777" w:rsidR="00971902" w:rsidRPr="00234480" w:rsidRDefault="00971902" w:rsidP="00522B33">
      <w:pPr>
        <w:adjustRightInd w:val="0"/>
        <w:snapToGrid w:val="0"/>
        <w:spacing w:line="360" w:lineRule="auto"/>
        <w:jc w:val="both"/>
        <w:rPr>
          <w:rFonts w:ascii="Times New Roman" w:hAnsi="Times New Roman"/>
          <w:szCs w:val="24"/>
        </w:rPr>
      </w:pPr>
    </w:p>
    <w:p w14:paraId="010FE9F7" w14:textId="5E18E2E3" w:rsidR="00ED5890" w:rsidRPr="00234480" w:rsidRDefault="00105541" w:rsidP="00522B33">
      <w:pPr>
        <w:adjustRightInd w:val="0"/>
        <w:snapToGrid w:val="0"/>
        <w:spacing w:line="360" w:lineRule="auto"/>
        <w:jc w:val="both"/>
        <w:rPr>
          <w:rFonts w:ascii="Times New Roman" w:hAnsi="Times New Roman"/>
          <w:szCs w:val="24"/>
        </w:rPr>
      </w:pPr>
      <w:r w:rsidRPr="00234480">
        <w:rPr>
          <w:rFonts w:ascii="Times New Roman" w:hAnsi="Times New Roman"/>
          <w:szCs w:val="24"/>
        </w:rPr>
        <w:t>As for</w:t>
      </w:r>
      <w:r w:rsidR="00ED5890" w:rsidRPr="00234480">
        <w:rPr>
          <w:rFonts w:ascii="Times New Roman" w:hAnsi="Times New Roman"/>
          <w:szCs w:val="24"/>
        </w:rPr>
        <w:t xml:space="preserve"> </w:t>
      </w:r>
      <w:r w:rsidR="005034BB" w:rsidRPr="00234480">
        <w:rPr>
          <w:rFonts w:ascii="Times New Roman" w:hAnsi="Times New Roman"/>
          <w:szCs w:val="24"/>
        </w:rPr>
        <w:t>EGL Tours’</w:t>
      </w:r>
      <w:r w:rsidR="00ED5890" w:rsidRPr="00234480">
        <w:rPr>
          <w:rFonts w:ascii="Times New Roman" w:hAnsi="Times New Roman"/>
          <w:szCs w:val="24"/>
        </w:rPr>
        <w:t xml:space="preserve"> property business in Japan, under the current economic atmosphere, </w:t>
      </w:r>
      <w:r w:rsidR="005034BB" w:rsidRPr="00234480">
        <w:rPr>
          <w:rFonts w:ascii="Times New Roman" w:hAnsi="Times New Roman"/>
          <w:szCs w:val="24"/>
        </w:rPr>
        <w:t xml:space="preserve">the upsurge of fixed costs absolutely </w:t>
      </w:r>
      <w:r w:rsidR="00ED5890" w:rsidRPr="00234480">
        <w:rPr>
          <w:rFonts w:ascii="Times New Roman" w:hAnsi="Times New Roman"/>
          <w:szCs w:val="24"/>
        </w:rPr>
        <w:t>introduc</w:t>
      </w:r>
      <w:r w:rsidR="005034BB" w:rsidRPr="00234480">
        <w:rPr>
          <w:rFonts w:ascii="Times New Roman" w:hAnsi="Times New Roman"/>
          <w:szCs w:val="24"/>
        </w:rPr>
        <w:t>ed</w:t>
      </w:r>
      <w:r w:rsidR="00ED5890" w:rsidRPr="00234480">
        <w:rPr>
          <w:rFonts w:ascii="Times New Roman" w:hAnsi="Times New Roman"/>
          <w:szCs w:val="24"/>
        </w:rPr>
        <w:t xml:space="preserve"> not just challenges but a mission impossible to achieve.</w:t>
      </w:r>
      <w:r w:rsidR="00C31FEC" w:rsidRPr="00234480">
        <w:rPr>
          <w:rFonts w:ascii="Times New Roman" w:hAnsi="Times New Roman"/>
          <w:szCs w:val="24"/>
        </w:rPr>
        <w:t xml:space="preserve"> </w:t>
      </w:r>
      <w:r w:rsidR="005034BB" w:rsidRPr="00234480">
        <w:rPr>
          <w:rFonts w:ascii="Times New Roman" w:hAnsi="Times New Roman"/>
          <w:szCs w:val="24"/>
        </w:rPr>
        <w:t>The only possible solution is to think along with the current pandemic environment and instigate demands for the business</w:t>
      </w:r>
      <w:r w:rsidRPr="00234480">
        <w:rPr>
          <w:rFonts w:ascii="Times New Roman" w:hAnsi="Times New Roman"/>
          <w:szCs w:val="24"/>
        </w:rPr>
        <w:t>, which the study will discuss in pricing challenges.</w:t>
      </w:r>
    </w:p>
    <w:p w14:paraId="66A89ECA" w14:textId="1802ACB3" w:rsidR="001A4442" w:rsidRPr="00234480" w:rsidRDefault="001A4442" w:rsidP="00536BC7">
      <w:pPr>
        <w:adjustRightInd w:val="0"/>
        <w:snapToGrid w:val="0"/>
        <w:spacing w:line="360" w:lineRule="auto"/>
        <w:jc w:val="both"/>
        <w:rPr>
          <w:rFonts w:ascii="Times New Roman" w:hAnsi="Times New Roman"/>
          <w:szCs w:val="24"/>
        </w:rPr>
      </w:pPr>
    </w:p>
    <w:p w14:paraId="39A815AF" w14:textId="2AD65CEE" w:rsidR="00970A3A" w:rsidRPr="00234480" w:rsidRDefault="00970A3A" w:rsidP="00536BC7">
      <w:pPr>
        <w:adjustRightInd w:val="0"/>
        <w:snapToGrid w:val="0"/>
        <w:spacing w:line="360" w:lineRule="auto"/>
        <w:jc w:val="both"/>
        <w:rPr>
          <w:rFonts w:ascii="Times New Roman" w:hAnsi="Times New Roman"/>
          <w:szCs w:val="24"/>
        </w:rPr>
      </w:pPr>
      <w:r w:rsidRPr="00234480">
        <w:rPr>
          <w:rFonts w:ascii="Times New Roman" w:hAnsi="Times New Roman"/>
          <w:szCs w:val="24"/>
        </w:rPr>
        <w:t xml:space="preserve">EGL Tours’ second </w:t>
      </w:r>
      <w:r w:rsidR="00464A05">
        <w:rPr>
          <w:rFonts w:ascii="Times New Roman" w:hAnsi="Times New Roman"/>
          <w:szCs w:val="24"/>
        </w:rPr>
        <w:t>difficulty</w:t>
      </w:r>
      <w:r w:rsidRPr="00234480">
        <w:rPr>
          <w:rFonts w:ascii="Times New Roman" w:hAnsi="Times New Roman"/>
          <w:szCs w:val="24"/>
        </w:rPr>
        <w:t xml:space="preserve"> in dealing with fixed costs is branch space. Although the agency had made good progresses in negotiating rent concessions with a list of landlords, it also took dramatic decisions to close some of its unprofitable locations. For a short run approach throughout the pandemic, a tactic move like this could be ill played for brand equity and a mismatch with its newly formed hybrid ecommerce and brick-and-mortar shopping business that needs space for stores</w:t>
      </w:r>
      <w:r w:rsidR="00F466DB" w:rsidRPr="00234480">
        <w:rPr>
          <w:rFonts w:ascii="Times New Roman" w:hAnsi="Times New Roman"/>
          <w:szCs w:val="24"/>
        </w:rPr>
        <w:t>. The remote residential areas for lossmaking branches could be a good demand for both online and offline shopping in the longer term, along with its future travel needs at the same spot.</w:t>
      </w:r>
    </w:p>
    <w:p w14:paraId="11D1F686" w14:textId="3EEB3059" w:rsidR="00F466DB" w:rsidRPr="00234480" w:rsidRDefault="00F466DB" w:rsidP="00536BC7">
      <w:pPr>
        <w:adjustRightInd w:val="0"/>
        <w:snapToGrid w:val="0"/>
        <w:spacing w:line="360" w:lineRule="auto"/>
        <w:jc w:val="both"/>
        <w:rPr>
          <w:rFonts w:ascii="Times New Roman" w:hAnsi="Times New Roman"/>
          <w:szCs w:val="24"/>
        </w:rPr>
      </w:pPr>
    </w:p>
    <w:p w14:paraId="70A21D08" w14:textId="651560CB" w:rsidR="00CC5846" w:rsidRPr="00234480" w:rsidRDefault="00035D8A" w:rsidP="00536BC7">
      <w:pPr>
        <w:adjustRightInd w:val="0"/>
        <w:snapToGrid w:val="0"/>
        <w:spacing w:line="360" w:lineRule="auto"/>
        <w:jc w:val="both"/>
        <w:rPr>
          <w:rFonts w:ascii="Times New Roman" w:hAnsi="Times New Roman"/>
          <w:szCs w:val="24"/>
        </w:rPr>
      </w:pPr>
      <w:r>
        <w:rPr>
          <w:rFonts w:ascii="Times New Roman" w:hAnsi="Times New Roman"/>
          <w:szCs w:val="24"/>
        </w:rPr>
        <w:t>On</w:t>
      </w:r>
      <w:r w:rsidR="00F466DB" w:rsidRPr="00234480">
        <w:rPr>
          <w:rFonts w:ascii="Times New Roman" w:hAnsi="Times New Roman"/>
          <w:szCs w:val="24"/>
        </w:rPr>
        <w:t xml:space="preserve"> the variable cost side, as part of the unpredictability, careless management of office related expenses that caused a 100% increase, an irrational supply surplus that only demanded half of it in a profitable year </w:t>
      </w:r>
      <w:r w:rsidR="00336CCB">
        <w:rPr>
          <w:rFonts w:ascii="Times New Roman" w:hAnsi="Times New Roman"/>
          <w:szCs w:val="24"/>
        </w:rPr>
        <w:t>as</w:t>
      </w:r>
      <w:r w:rsidR="00F466DB" w:rsidRPr="00234480">
        <w:rPr>
          <w:rFonts w:ascii="Times New Roman" w:hAnsi="Times New Roman"/>
          <w:szCs w:val="24"/>
        </w:rPr>
        <w:t xml:space="preserve"> 2018. A decisive cut in selling related cost on media advertisement and promotions had resulted well, but this c</w:t>
      </w:r>
      <w:r w:rsidR="00CC5846" w:rsidRPr="00234480">
        <w:rPr>
          <w:rFonts w:ascii="Times New Roman" w:hAnsi="Times New Roman"/>
          <w:szCs w:val="24"/>
        </w:rPr>
        <w:t xml:space="preserve">ould be arranged in a more efficient way. At a difficult time like COVID, more advertising should have been done to boost consumer demands, where social media could be </w:t>
      </w:r>
      <w:r w:rsidR="00BA4E37">
        <w:rPr>
          <w:rFonts w:ascii="Times New Roman" w:hAnsi="Times New Roman"/>
          <w:szCs w:val="24"/>
        </w:rPr>
        <w:t>exploited</w:t>
      </w:r>
      <w:r w:rsidR="00CC5846" w:rsidRPr="00234480">
        <w:rPr>
          <w:rFonts w:ascii="Times New Roman" w:hAnsi="Times New Roman"/>
          <w:szCs w:val="24"/>
        </w:rPr>
        <w:t xml:space="preserve"> in a more cost-effective way.</w:t>
      </w:r>
    </w:p>
    <w:p w14:paraId="47DA2568" w14:textId="77777777" w:rsidR="00CC5846" w:rsidRPr="00234480" w:rsidRDefault="00CC5846" w:rsidP="00536BC7">
      <w:pPr>
        <w:adjustRightInd w:val="0"/>
        <w:snapToGrid w:val="0"/>
        <w:spacing w:line="360" w:lineRule="auto"/>
        <w:jc w:val="both"/>
        <w:rPr>
          <w:rFonts w:ascii="Times New Roman" w:hAnsi="Times New Roman"/>
          <w:szCs w:val="24"/>
        </w:rPr>
      </w:pPr>
    </w:p>
    <w:p w14:paraId="63111A98" w14:textId="61517C4A" w:rsidR="00F96A3B" w:rsidRPr="00234480" w:rsidRDefault="00966E6B" w:rsidP="00966E6B">
      <w:pPr>
        <w:adjustRightInd w:val="0"/>
        <w:snapToGrid w:val="0"/>
        <w:spacing w:line="360" w:lineRule="auto"/>
        <w:jc w:val="both"/>
        <w:rPr>
          <w:rFonts w:ascii="Times New Roman" w:hAnsi="Times New Roman"/>
          <w:szCs w:val="24"/>
        </w:rPr>
      </w:pPr>
      <w:r w:rsidRPr="00234480">
        <w:rPr>
          <w:rFonts w:ascii="Times New Roman" w:hAnsi="Times New Roman"/>
          <w:szCs w:val="24"/>
        </w:rPr>
        <w:t xml:space="preserve">While remuneration cost on employees is being actively managed, this could be further enhanced by technologies along with ecommerce, where services and products </w:t>
      </w:r>
      <w:r w:rsidR="00DE3814">
        <w:rPr>
          <w:rFonts w:ascii="Times New Roman" w:hAnsi="Times New Roman"/>
          <w:szCs w:val="24"/>
        </w:rPr>
        <w:t>are</w:t>
      </w:r>
      <w:r w:rsidRPr="00234480">
        <w:rPr>
          <w:rFonts w:ascii="Times New Roman" w:hAnsi="Times New Roman"/>
          <w:szCs w:val="24"/>
        </w:rPr>
        <w:t xml:space="preserve"> engaged by consumers online.</w:t>
      </w:r>
    </w:p>
    <w:p w14:paraId="2E07B88C" w14:textId="7817E0E5" w:rsidR="00F34801" w:rsidRPr="00234480" w:rsidRDefault="00F34801" w:rsidP="00536BC7">
      <w:pPr>
        <w:adjustRightInd w:val="0"/>
        <w:snapToGrid w:val="0"/>
        <w:spacing w:line="360" w:lineRule="auto"/>
        <w:jc w:val="both"/>
        <w:rPr>
          <w:rFonts w:ascii="Times New Roman" w:hAnsi="Times New Roman"/>
          <w:bCs/>
          <w:szCs w:val="24"/>
        </w:rPr>
      </w:pPr>
    </w:p>
    <w:p w14:paraId="471B9885" w14:textId="30DFF31B" w:rsidR="00966E6B" w:rsidRPr="00234480" w:rsidRDefault="00966E6B" w:rsidP="00536BC7">
      <w:pPr>
        <w:adjustRightInd w:val="0"/>
        <w:snapToGrid w:val="0"/>
        <w:spacing w:line="360" w:lineRule="auto"/>
        <w:jc w:val="both"/>
        <w:rPr>
          <w:rFonts w:ascii="Times New Roman" w:hAnsi="Times New Roman"/>
          <w:bCs/>
          <w:szCs w:val="24"/>
        </w:rPr>
      </w:pPr>
      <w:r w:rsidRPr="00234480">
        <w:rPr>
          <w:rFonts w:ascii="Times New Roman" w:hAnsi="Times New Roman"/>
          <w:bCs/>
          <w:szCs w:val="24"/>
        </w:rPr>
        <w:t xml:space="preserve">Exposure to volatile foreign exchange movements is also a major cost </w:t>
      </w:r>
      <w:r w:rsidR="001D74EA">
        <w:rPr>
          <w:rFonts w:ascii="Times New Roman" w:hAnsi="Times New Roman"/>
          <w:bCs/>
          <w:szCs w:val="24"/>
        </w:rPr>
        <w:t>issue</w:t>
      </w:r>
      <w:r w:rsidRPr="00234480">
        <w:rPr>
          <w:rFonts w:ascii="Times New Roman" w:hAnsi="Times New Roman"/>
          <w:bCs/>
          <w:szCs w:val="24"/>
        </w:rPr>
        <w:t xml:space="preserve"> for EGL Tours, which the agency also recognized as a risk combined with its borrowings and interest in Japan. Any depreciation of Yen and inflation of interest could bring further unforeseen impairments to not just cash flows but also asset values.</w:t>
      </w:r>
    </w:p>
    <w:p w14:paraId="04032F54" w14:textId="77777777" w:rsidR="00966E6B" w:rsidRPr="00234480" w:rsidRDefault="00966E6B" w:rsidP="00536BC7">
      <w:pPr>
        <w:adjustRightInd w:val="0"/>
        <w:snapToGrid w:val="0"/>
        <w:spacing w:line="360" w:lineRule="auto"/>
        <w:jc w:val="both"/>
        <w:rPr>
          <w:rFonts w:ascii="Times New Roman" w:hAnsi="Times New Roman"/>
          <w:bCs/>
          <w:szCs w:val="24"/>
        </w:rPr>
      </w:pPr>
    </w:p>
    <w:p w14:paraId="793FA13B" w14:textId="0B5E84CB" w:rsidR="00F34801" w:rsidRPr="00234480" w:rsidRDefault="00F34801" w:rsidP="00536BC7">
      <w:pPr>
        <w:adjustRightInd w:val="0"/>
        <w:snapToGrid w:val="0"/>
        <w:spacing w:line="360" w:lineRule="auto"/>
        <w:jc w:val="both"/>
        <w:rPr>
          <w:rFonts w:ascii="Times New Roman" w:hAnsi="Times New Roman"/>
          <w:b/>
          <w:bCs/>
          <w:szCs w:val="24"/>
        </w:rPr>
      </w:pPr>
      <w:bookmarkStart w:id="6" w:name="_Hlk60487949"/>
      <w:r w:rsidRPr="00234480">
        <w:rPr>
          <w:rFonts w:ascii="Times New Roman" w:hAnsi="Times New Roman"/>
          <w:bCs/>
          <w:szCs w:val="24"/>
        </w:rPr>
        <w:t>4.1.2</w:t>
      </w:r>
      <w:r w:rsidRPr="00234480">
        <w:rPr>
          <w:rFonts w:ascii="Times New Roman" w:hAnsi="Times New Roman"/>
          <w:bCs/>
          <w:szCs w:val="24"/>
        </w:rPr>
        <w:tab/>
      </w:r>
      <w:r w:rsidR="00F3790B" w:rsidRPr="00234480">
        <w:rPr>
          <w:rFonts w:ascii="Times New Roman" w:hAnsi="Times New Roman"/>
          <w:bCs/>
          <w:szCs w:val="24"/>
        </w:rPr>
        <w:t xml:space="preserve">Pricing </w:t>
      </w:r>
      <w:r w:rsidR="00D407C4" w:rsidRPr="00234480">
        <w:rPr>
          <w:rFonts w:ascii="Times New Roman" w:hAnsi="Times New Roman"/>
          <w:bCs/>
          <w:szCs w:val="24"/>
        </w:rPr>
        <w:t>C</w:t>
      </w:r>
      <w:r w:rsidR="00F3790B" w:rsidRPr="00234480">
        <w:rPr>
          <w:rFonts w:ascii="Times New Roman" w:hAnsi="Times New Roman"/>
          <w:bCs/>
          <w:szCs w:val="24"/>
        </w:rPr>
        <w:t>hallenges</w:t>
      </w:r>
    </w:p>
    <w:bookmarkEnd w:id="6"/>
    <w:p w14:paraId="61DE8873" w14:textId="730C7D73" w:rsidR="00FF61CE" w:rsidRPr="00234480" w:rsidRDefault="00CF0330" w:rsidP="00536BC7">
      <w:pPr>
        <w:adjustRightInd w:val="0"/>
        <w:snapToGrid w:val="0"/>
        <w:spacing w:line="360" w:lineRule="auto"/>
        <w:jc w:val="both"/>
        <w:rPr>
          <w:rFonts w:ascii="Times New Roman" w:hAnsi="Times New Roman"/>
          <w:bCs/>
          <w:szCs w:val="24"/>
        </w:rPr>
      </w:pPr>
      <w:r w:rsidRPr="00234480">
        <w:rPr>
          <w:rFonts w:ascii="Times New Roman" w:hAnsi="Times New Roman"/>
          <w:bCs/>
          <w:szCs w:val="24"/>
        </w:rPr>
        <w:t xml:space="preserve">Maloney and Rojas </w:t>
      </w:r>
      <w:r w:rsidR="00FF61CE" w:rsidRPr="00234480">
        <w:rPr>
          <w:rFonts w:ascii="Times New Roman" w:hAnsi="Times New Roman"/>
          <w:bCs/>
          <w:szCs w:val="24"/>
        </w:rPr>
        <w:t xml:space="preserve">(2009) and </w:t>
      </w:r>
      <w:proofErr w:type="spellStart"/>
      <w:r w:rsidR="00FF61CE" w:rsidRPr="00234480">
        <w:rPr>
          <w:rFonts w:ascii="Times New Roman" w:hAnsi="Times New Roman"/>
          <w:bCs/>
          <w:szCs w:val="24"/>
        </w:rPr>
        <w:t>Tsui</w:t>
      </w:r>
      <w:proofErr w:type="spellEnd"/>
      <w:r w:rsidR="00FF61CE" w:rsidRPr="00234480">
        <w:rPr>
          <w:rFonts w:ascii="Times New Roman" w:hAnsi="Times New Roman"/>
          <w:bCs/>
          <w:szCs w:val="24"/>
        </w:rPr>
        <w:t xml:space="preserve"> et al. (2021)</w:t>
      </w:r>
      <w:r w:rsidR="00D63D01" w:rsidRPr="00234480">
        <w:rPr>
          <w:rFonts w:ascii="Times New Roman" w:hAnsi="Times New Roman"/>
          <w:bCs/>
          <w:szCs w:val="24"/>
        </w:rPr>
        <w:t xml:space="preserve"> all found that income, exchange rate and inflation </w:t>
      </w:r>
      <w:r w:rsidR="00D94E0D" w:rsidRPr="00234480">
        <w:rPr>
          <w:rFonts w:ascii="Times New Roman" w:hAnsi="Times New Roman"/>
          <w:bCs/>
          <w:szCs w:val="24"/>
        </w:rPr>
        <w:t xml:space="preserve">are elastically associated with tourism, which is being viewed as a luxury good. This sets a clear tone for the discussion of pricing challenges EGL Tours </w:t>
      </w:r>
      <w:r w:rsidR="00EA19C4">
        <w:rPr>
          <w:rFonts w:ascii="Times New Roman" w:hAnsi="Times New Roman"/>
          <w:bCs/>
          <w:szCs w:val="24"/>
        </w:rPr>
        <w:t>confronting</w:t>
      </w:r>
      <w:r w:rsidR="00D94E0D" w:rsidRPr="00234480">
        <w:rPr>
          <w:rFonts w:ascii="Times New Roman" w:hAnsi="Times New Roman"/>
          <w:bCs/>
          <w:szCs w:val="24"/>
        </w:rPr>
        <w:t xml:space="preserve"> today.</w:t>
      </w:r>
    </w:p>
    <w:p w14:paraId="2804C850" w14:textId="5A856D5E" w:rsidR="00D94E0D" w:rsidRPr="00234480" w:rsidRDefault="00D94E0D" w:rsidP="00536BC7">
      <w:pPr>
        <w:adjustRightInd w:val="0"/>
        <w:snapToGrid w:val="0"/>
        <w:spacing w:line="360" w:lineRule="auto"/>
        <w:jc w:val="both"/>
        <w:rPr>
          <w:rFonts w:ascii="Times New Roman" w:hAnsi="Times New Roman"/>
          <w:bCs/>
          <w:szCs w:val="24"/>
        </w:rPr>
      </w:pPr>
    </w:p>
    <w:p w14:paraId="0450A2AF" w14:textId="4C4A1839" w:rsidR="00D94E0D" w:rsidRPr="00234480" w:rsidRDefault="00D94E0D" w:rsidP="00536BC7">
      <w:pPr>
        <w:adjustRightInd w:val="0"/>
        <w:snapToGrid w:val="0"/>
        <w:spacing w:line="360" w:lineRule="auto"/>
        <w:jc w:val="both"/>
        <w:rPr>
          <w:rFonts w:ascii="Times New Roman" w:hAnsi="Times New Roman"/>
          <w:bCs/>
          <w:szCs w:val="24"/>
        </w:rPr>
      </w:pPr>
      <w:r w:rsidRPr="00234480">
        <w:rPr>
          <w:rFonts w:ascii="Times New Roman" w:hAnsi="Times New Roman"/>
          <w:bCs/>
          <w:szCs w:val="24"/>
        </w:rPr>
        <w:t xml:space="preserve">Under the current intimidating economic mood on possible inflation, with high employment rate and low consumer expenditure willingness, a luxurious product like travel is not </w:t>
      </w:r>
      <w:r w:rsidR="00F66A8E">
        <w:rPr>
          <w:rFonts w:ascii="Times New Roman" w:hAnsi="Times New Roman"/>
          <w:bCs/>
          <w:szCs w:val="24"/>
        </w:rPr>
        <w:t>in demand</w:t>
      </w:r>
      <w:r w:rsidRPr="00234480">
        <w:rPr>
          <w:rFonts w:ascii="Times New Roman" w:hAnsi="Times New Roman"/>
          <w:bCs/>
          <w:szCs w:val="24"/>
        </w:rPr>
        <w:t xml:space="preserve"> for everyone. Thus, the elasticity would not enact positively for travel agencies if the tour packages are trending upwards as the market has seen.</w:t>
      </w:r>
    </w:p>
    <w:p w14:paraId="4BC193DA" w14:textId="265775D8" w:rsidR="00D94E0D" w:rsidRPr="00234480" w:rsidRDefault="00D94E0D" w:rsidP="00536BC7">
      <w:pPr>
        <w:adjustRightInd w:val="0"/>
        <w:snapToGrid w:val="0"/>
        <w:spacing w:line="360" w:lineRule="auto"/>
        <w:jc w:val="both"/>
        <w:rPr>
          <w:rFonts w:ascii="Times New Roman" w:hAnsi="Times New Roman"/>
          <w:bCs/>
          <w:szCs w:val="24"/>
        </w:rPr>
      </w:pPr>
      <w:r w:rsidRPr="00234480">
        <w:rPr>
          <w:rFonts w:ascii="Times New Roman" w:hAnsi="Times New Roman"/>
          <w:bCs/>
          <w:szCs w:val="24"/>
        </w:rPr>
        <w:t xml:space="preserve"> </w:t>
      </w:r>
    </w:p>
    <w:p w14:paraId="21F9E09B" w14:textId="3B2C1EFF" w:rsidR="00877875" w:rsidRPr="00234480" w:rsidRDefault="00D94E0D" w:rsidP="00536BC7">
      <w:pPr>
        <w:adjustRightInd w:val="0"/>
        <w:snapToGrid w:val="0"/>
        <w:spacing w:line="360" w:lineRule="auto"/>
        <w:jc w:val="both"/>
        <w:rPr>
          <w:rFonts w:ascii="Times New Roman" w:hAnsi="Times New Roman"/>
          <w:bCs/>
          <w:szCs w:val="24"/>
        </w:rPr>
      </w:pPr>
      <w:r w:rsidRPr="00234480">
        <w:rPr>
          <w:rFonts w:ascii="Times New Roman" w:hAnsi="Times New Roman"/>
          <w:bCs/>
          <w:szCs w:val="24"/>
        </w:rPr>
        <w:t xml:space="preserve">If the travel agencies believe the timing of </w:t>
      </w:r>
      <w:r w:rsidR="00877875" w:rsidRPr="00234480">
        <w:rPr>
          <w:rFonts w:ascii="Times New Roman" w:hAnsi="Times New Roman"/>
          <w:bCs/>
          <w:szCs w:val="24"/>
        </w:rPr>
        <w:t>pandemic</w:t>
      </w:r>
      <w:r w:rsidRPr="00234480">
        <w:rPr>
          <w:rFonts w:ascii="Times New Roman" w:hAnsi="Times New Roman"/>
          <w:bCs/>
          <w:szCs w:val="24"/>
        </w:rPr>
        <w:t xml:space="preserve"> and subsequent lockdown could benefit the business</w:t>
      </w:r>
      <w:r w:rsidR="00877875" w:rsidRPr="00234480">
        <w:rPr>
          <w:rFonts w:ascii="Times New Roman" w:hAnsi="Times New Roman"/>
          <w:bCs/>
          <w:szCs w:val="24"/>
        </w:rPr>
        <w:t xml:space="preserve"> for local tourism on inelasticity</w:t>
      </w:r>
      <w:r w:rsidRPr="00234480">
        <w:rPr>
          <w:rFonts w:ascii="Times New Roman" w:hAnsi="Times New Roman"/>
          <w:bCs/>
          <w:szCs w:val="24"/>
        </w:rPr>
        <w:t>, this assumption is also miscalculated when a market is open enough</w:t>
      </w:r>
      <w:r w:rsidR="00877875" w:rsidRPr="00234480">
        <w:rPr>
          <w:rFonts w:ascii="Times New Roman" w:hAnsi="Times New Roman"/>
          <w:bCs/>
          <w:szCs w:val="24"/>
        </w:rPr>
        <w:t>, full of substitutions,</w:t>
      </w:r>
      <w:r w:rsidRPr="00234480">
        <w:rPr>
          <w:rFonts w:ascii="Times New Roman" w:hAnsi="Times New Roman"/>
          <w:bCs/>
          <w:szCs w:val="24"/>
        </w:rPr>
        <w:t xml:space="preserve"> </w:t>
      </w:r>
      <w:r w:rsidR="00877875" w:rsidRPr="00234480">
        <w:rPr>
          <w:rFonts w:ascii="Times New Roman" w:hAnsi="Times New Roman"/>
          <w:bCs/>
          <w:szCs w:val="24"/>
        </w:rPr>
        <w:t xml:space="preserve">for consumer to go online and book various packages by themselves or even directly with the establishments. Besides, most of the local tour packages were designed for foreign or mainland visitors, it would be hard to suit </w:t>
      </w:r>
      <w:r w:rsidR="00750422">
        <w:rPr>
          <w:rFonts w:ascii="Times New Roman" w:hAnsi="Times New Roman"/>
          <w:bCs/>
          <w:szCs w:val="24"/>
        </w:rPr>
        <w:t xml:space="preserve">local </w:t>
      </w:r>
      <w:r w:rsidR="00877875" w:rsidRPr="00234480">
        <w:rPr>
          <w:rFonts w:ascii="Times New Roman" w:hAnsi="Times New Roman"/>
          <w:bCs/>
          <w:szCs w:val="24"/>
        </w:rPr>
        <w:t xml:space="preserve">residents’ tastes if they’re not appropriately </w:t>
      </w:r>
      <w:r w:rsidR="0072415A">
        <w:rPr>
          <w:rFonts w:ascii="Times New Roman" w:hAnsi="Times New Roman"/>
          <w:bCs/>
          <w:szCs w:val="24"/>
        </w:rPr>
        <w:t>manifested</w:t>
      </w:r>
      <w:r w:rsidR="00877875" w:rsidRPr="00234480">
        <w:rPr>
          <w:rFonts w:ascii="Times New Roman" w:hAnsi="Times New Roman"/>
          <w:bCs/>
          <w:szCs w:val="24"/>
        </w:rPr>
        <w:t xml:space="preserve">. </w:t>
      </w:r>
    </w:p>
    <w:p w14:paraId="16BFC99F" w14:textId="4DA1EEF1" w:rsidR="00877875" w:rsidRPr="00234480" w:rsidRDefault="00877875" w:rsidP="00536BC7">
      <w:pPr>
        <w:adjustRightInd w:val="0"/>
        <w:snapToGrid w:val="0"/>
        <w:spacing w:line="360" w:lineRule="auto"/>
        <w:jc w:val="both"/>
        <w:rPr>
          <w:rFonts w:ascii="Times New Roman" w:hAnsi="Times New Roman"/>
          <w:bCs/>
          <w:szCs w:val="24"/>
        </w:rPr>
      </w:pPr>
    </w:p>
    <w:p w14:paraId="5945F5B6" w14:textId="5E80A664" w:rsidR="00043697" w:rsidRPr="00234480" w:rsidRDefault="00105541" w:rsidP="00536BC7">
      <w:pPr>
        <w:adjustRightInd w:val="0"/>
        <w:snapToGrid w:val="0"/>
        <w:spacing w:line="360" w:lineRule="auto"/>
        <w:jc w:val="both"/>
        <w:rPr>
          <w:rFonts w:ascii="Times New Roman" w:hAnsi="Times New Roman"/>
          <w:bCs/>
          <w:szCs w:val="24"/>
        </w:rPr>
      </w:pPr>
      <w:r w:rsidRPr="00234480">
        <w:rPr>
          <w:rFonts w:ascii="Times New Roman" w:hAnsi="Times New Roman"/>
          <w:szCs w:val="24"/>
        </w:rPr>
        <w:t xml:space="preserve">In an unexpected fixed-cost rise scenario in 4.1.1, when everything else is unavoidable, the best tactic is to seek for opportunities that can move the demand or average revenue to further rightwards, which an increased demand quantity could satisfy and compensate the rising price. </w:t>
      </w:r>
      <w:r w:rsidRPr="00234480">
        <w:rPr>
          <w:rFonts w:ascii="Times New Roman" w:hAnsi="Times New Roman"/>
          <w:bCs/>
          <w:szCs w:val="24"/>
        </w:rPr>
        <w:t>In the sense of its entrapped property business in Japan</w:t>
      </w:r>
      <w:r w:rsidRPr="00234480">
        <w:rPr>
          <w:rFonts w:ascii="Times New Roman" w:hAnsi="Times New Roman"/>
          <w:szCs w:val="24"/>
        </w:rPr>
        <w:t xml:space="preserve">, one possible tactic is to explore with Japanese government and local hospital authorities, for which the demanding quarantine space and medical beds are in shortage and sought. In a way, EGL Tours could help itself to generate new demands and shift the average revenue line favorably right, minimizing waste </w:t>
      </w:r>
      <w:r w:rsidRPr="00234480">
        <w:rPr>
          <w:rFonts w:ascii="Times New Roman" w:hAnsi="Times New Roman"/>
          <w:szCs w:val="24"/>
        </w:rPr>
        <w:lastRenderedPageBreak/>
        <w:t xml:space="preserve">on supply surpluses. Secondly, </w:t>
      </w:r>
      <w:r w:rsidR="00877875" w:rsidRPr="00234480">
        <w:rPr>
          <w:rFonts w:ascii="Times New Roman" w:hAnsi="Times New Roman"/>
          <w:bCs/>
          <w:szCs w:val="24"/>
        </w:rPr>
        <w:t xml:space="preserve">EGL Tours could also adventure to lower room prices at a level at least above break-even point to supply, with maybe less profits, but a further output volume to push for business continuity with demand generation mentioned above. </w:t>
      </w:r>
    </w:p>
    <w:p w14:paraId="1DD54807" w14:textId="1A38FE93" w:rsidR="00570E5D" w:rsidRPr="00234480" w:rsidRDefault="00570E5D" w:rsidP="00536BC7">
      <w:pPr>
        <w:adjustRightInd w:val="0"/>
        <w:snapToGrid w:val="0"/>
        <w:spacing w:line="360" w:lineRule="auto"/>
        <w:jc w:val="both"/>
        <w:rPr>
          <w:rFonts w:ascii="Times New Roman" w:hAnsi="Times New Roman"/>
          <w:bCs/>
          <w:szCs w:val="24"/>
        </w:rPr>
      </w:pPr>
    </w:p>
    <w:p w14:paraId="178B1290" w14:textId="7F609096" w:rsidR="00570E5D" w:rsidRPr="00234480" w:rsidRDefault="00570E5D" w:rsidP="00536BC7">
      <w:pPr>
        <w:adjustRightInd w:val="0"/>
        <w:snapToGrid w:val="0"/>
        <w:spacing w:line="360" w:lineRule="auto"/>
        <w:jc w:val="both"/>
        <w:rPr>
          <w:rFonts w:ascii="Times New Roman" w:hAnsi="Times New Roman"/>
          <w:bCs/>
          <w:szCs w:val="24"/>
        </w:rPr>
      </w:pPr>
      <w:r w:rsidRPr="00234480">
        <w:rPr>
          <w:rFonts w:ascii="Times New Roman" w:hAnsi="Times New Roman"/>
          <w:bCs/>
          <w:szCs w:val="24"/>
        </w:rPr>
        <w:t>Government trade policies in or related to Japan are also worth noticing, any potential political development on that subject could greatly impact future pricing for the agency and its pricing strategy in Japan.</w:t>
      </w:r>
    </w:p>
    <w:p w14:paraId="5DE7542A" w14:textId="77777777" w:rsidR="0094290F" w:rsidRPr="00234480" w:rsidRDefault="0094290F" w:rsidP="001F7AE1">
      <w:pPr>
        <w:adjustRightInd w:val="0"/>
        <w:snapToGrid w:val="0"/>
        <w:spacing w:line="360" w:lineRule="auto"/>
        <w:jc w:val="both"/>
        <w:rPr>
          <w:rFonts w:ascii="Times New Roman" w:hAnsi="Times New Roman"/>
          <w:bCs/>
          <w:szCs w:val="24"/>
        </w:rPr>
      </w:pPr>
    </w:p>
    <w:p w14:paraId="61FE6484" w14:textId="187D19D5" w:rsidR="00F3790B" w:rsidRPr="00234480" w:rsidRDefault="00F3790B" w:rsidP="001F7AE1">
      <w:pPr>
        <w:adjustRightInd w:val="0"/>
        <w:snapToGrid w:val="0"/>
        <w:spacing w:line="360" w:lineRule="auto"/>
        <w:jc w:val="both"/>
        <w:rPr>
          <w:rFonts w:ascii="Times New Roman" w:hAnsi="Times New Roman"/>
          <w:b/>
          <w:bCs/>
          <w:szCs w:val="24"/>
        </w:rPr>
      </w:pPr>
      <w:r w:rsidRPr="00234480">
        <w:rPr>
          <w:rFonts w:ascii="Times New Roman" w:hAnsi="Times New Roman"/>
          <w:bCs/>
          <w:szCs w:val="24"/>
        </w:rPr>
        <w:t>4.1.2</w:t>
      </w:r>
      <w:r w:rsidRPr="00234480">
        <w:rPr>
          <w:rFonts w:ascii="Times New Roman" w:hAnsi="Times New Roman"/>
          <w:bCs/>
          <w:szCs w:val="24"/>
        </w:rPr>
        <w:tab/>
        <w:t xml:space="preserve">Market </w:t>
      </w:r>
      <w:r w:rsidR="00D407C4" w:rsidRPr="00234480">
        <w:rPr>
          <w:rFonts w:ascii="Times New Roman" w:hAnsi="Times New Roman"/>
          <w:bCs/>
          <w:szCs w:val="24"/>
        </w:rPr>
        <w:t>S</w:t>
      </w:r>
      <w:r w:rsidRPr="00234480">
        <w:rPr>
          <w:rFonts w:ascii="Times New Roman" w:hAnsi="Times New Roman"/>
          <w:bCs/>
          <w:szCs w:val="24"/>
        </w:rPr>
        <w:t>har</w:t>
      </w:r>
      <w:r w:rsidR="00D407C4" w:rsidRPr="00234480">
        <w:rPr>
          <w:rFonts w:ascii="Times New Roman" w:hAnsi="Times New Roman"/>
          <w:bCs/>
          <w:szCs w:val="24"/>
        </w:rPr>
        <w:t>e</w:t>
      </w:r>
      <w:r w:rsidRPr="00234480">
        <w:rPr>
          <w:rFonts w:ascii="Times New Roman" w:hAnsi="Times New Roman"/>
          <w:bCs/>
          <w:szCs w:val="24"/>
        </w:rPr>
        <w:t xml:space="preserve"> </w:t>
      </w:r>
      <w:r w:rsidR="00D407C4" w:rsidRPr="00234480">
        <w:rPr>
          <w:rFonts w:ascii="Times New Roman" w:hAnsi="Times New Roman"/>
          <w:bCs/>
          <w:szCs w:val="24"/>
        </w:rPr>
        <w:t>Challenges</w:t>
      </w:r>
    </w:p>
    <w:p w14:paraId="0FF1E9CB" w14:textId="018D4330" w:rsidR="00105541" w:rsidRPr="00234480" w:rsidRDefault="00105541" w:rsidP="00C71A79">
      <w:pPr>
        <w:adjustRightInd w:val="0"/>
        <w:snapToGrid w:val="0"/>
        <w:spacing w:line="360" w:lineRule="auto"/>
        <w:jc w:val="both"/>
        <w:rPr>
          <w:rFonts w:ascii="Times New Roman" w:eastAsia="SimSun" w:hAnsi="Times New Roman"/>
          <w:bCs/>
          <w:szCs w:val="24"/>
          <w:lang w:eastAsia="zh-CN"/>
        </w:rPr>
      </w:pPr>
      <w:r w:rsidRPr="00234480">
        <w:rPr>
          <w:rFonts w:ascii="Times New Roman" w:eastAsia="SimSun" w:hAnsi="Times New Roman"/>
          <w:bCs/>
          <w:szCs w:val="24"/>
          <w:lang w:eastAsia="zh-CN"/>
        </w:rPr>
        <w:t xml:space="preserve">Before 2018, EGL Tours had already achieved its market status as </w:t>
      </w:r>
      <w:r w:rsidR="004C7B0E" w:rsidRPr="00234480">
        <w:rPr>
          <w:rFonts w:ascii="Times New Roman" w:eastAsia="SimSun" w:hAnsi="Times New Roman"/>
          <w:bCs/>
          <w:szCs w:val="24"/>
          <w:lang w:eastAsia="zh-CN"/>
        </w:rPr>
        <w:t xml:space="preserve">one of the top three travel agencies in Hong Kong, and taken 9.3% of the city tourism market, competing among 1,600 agencies including 207 of them from Macau (Xueqiu, 2014). </w:t>
      </w:r>
      <w:r w:rsidR="00BA3B79" w:rsidRPr="00234480">
        <w:rPr>
          <w:rFonts w:ascii="Times New Roman" w:eastAsia="SimSun" w:hAnsi="Times New Roman"/>
          <w:bCs/>
          <w:szCs w:val="24"/>
          <w:lang w:eastAsia="zh-CN"/>
        </w:rPr>
        <w:t>Among the market shares, its major Japanese tour packages had lodged 31.6% while Japanese FIT packages grasped 14.3% of the market shares</w:t>
      </w:r>
      <w:r w:rsidR="00473364" w:rsidRPr="00234480">
        <w:rPr>
          <w:rFonts w:ascii="Times New Roman" w:eastAsia="SimSun" w:hAnsi="Times New Roman"/>
          <w:bCs/>
          <w:szCs w:val="24"/>
          <w:lang w:eastAsia="zh-CN"/>
        </w:rPr>
        <w:t>, standing tall as No. 1 in the market</w:t>
      </w:r>
      <w:r w:rsidR="00BA3B79" w:rsidRPr="00234480">
        <w:rPr>
          <w:rFonts w:ascii="Times New Roman" w:eastAsia="SimSun" w:hAnsi="Times New Roman"/>
          <w:bCs/>
          <w:szCs w:val="24"/>
          <w:lang w:eastAsia="zh-CN"/>
        </w:rPr>
        <w:t>. Nevertheless, tourism market in Hong Kong is a greatly saturated bazaar and EGL Tours has shown declining on some of the sectors.</w:t>
      </w:r>
    </w:p>
    <w:p w14:paraId="7DB9436D" w14:textId="475C9E1D" w:rsidR="00BA3B79" w:rsidRPr="00234480" w:rsidRDefault="00BA3B79" w:rsidP="00C71A79">
      <w:pPr>
        <w:adjustRightInd w:val="0"/>
        <w:snapToGrid w:val="0"/>
        <w:spacing w:line="360" w:lineRule="auto"/>
        <w:jc w:val="both"/>
        <w:rPr>
          <w:rFonts w:ascii="Times New Roman" w:eastAsia="SimSun" w:hAnsi="Times New Roman"/>
          <w:bCs/>
          <w:szCs w:val="24"/>
          <w:lang w:eastAsia="zh-CN"/>
        </w:rPr>
      </w:pPr>
    </w:p>
    <w:p w14:paraId="472A9F91" w14:textId="46A0B1F3" w:rsidR="00BA3B79" w:rsidRPr="00234480" w:rsidRDefault="00473364" w:rsidP="00C71A79">
      <w:pPr>
        <w:adjustRightInd w:val="0"/>
        <w:snapToGrid w:val="0"/>
        <w:spacing w:line="360" w:lineRule="auto"/>
        <w:jc w:val="both"/>
        <w:rPr>
          <w:rFonts w:ascii="Times New Roman" w:eastAsia="SimSun" w:hAnsi="Times New Roman"/>
          <w:bCs/>
          <w:szCs w:val="24"/>
          <w:lang w:eastAsia="zh-CN"/>
        </w:rPr>
      </w:pPr>
      <w:r w:rsidRPr="00234480">
        <w:rPr>
          <w:rFonts w:ascii="Times New Roman" w:eastAsia="SimSun" w:hAnsi="Times New Roman"/>
          <w:bCs/>
          <w:szCs w:val="24"/>
          <w:lang w:eastAsia="zh-CN"/>
        </w:rPr>
        <w:t xml:space="preserve">When harsh business and economic environment were striking </w:t>
      </w:r>
      <w:r w:rsidR="001403DC">
        <w:rPr>
          <w:rFonts w:ascii="Times New Roman" w:eastAsia="SimSun" w:hAnsi="Times New Roman"/>
          <w:bCs/>
          <w:szCs w:val="24"/>
          <w:lang w:eastAsia="zh-CN"/>
        </w:rPr>
        <w:t>the city</w:t>
      </w:r>
      <w:r w:rsidRPr="00234480">
        <w:rPr>
          <w:rFonts w:ascii="Times New Roman" w:eastAsia="SimSun" w:hAnsi="Times New Roman"/>
          <w:bCs/>
          <w:szCs w:val="24"/>
          <w:lang w:eastAsia="zh-CN"/>
        </w:rPr>
        <w:t xml:space="preserve"> throughout COVID-19 and many travel agencies could hardly survive, EGL Tours was still </w:t>
      </w:r>
      <w:r w:rsidR="00C457EF">
        <w:rPr>
          <w:rFonts w:ascii="Times New Roman" w:eastAsia="SimSun" w:hAnsi="Times New Roman"/>
          <w:bCs/>
          <w:szCs w:val="24"/>
          <w:lang w:eastAsia="zh-CN"/>
        </w:rPr>
        <w:t>succeeding</w:t>
      </w:r>
      <w:r w:rsidRPr="00234480">
        <w:rPr>
          <w:rFonts w:ascii="Times New Roman" w:eastAsia="SimSun" w:hAnsi="Times New Roman"/>
          <w:bCs/>
          <w:szCs w:val="24"/>
          <w:lang w:eastAsia="zh-CN"/>
        </w:rPr>
        <w:t xml:space="preserve"> to keep most of its employees and combatting for existence. Its own hotel business in Japan, while tough to manage the financials for now, was still a remarkable unique market share for EGL Tours. </w:t>
      </w:r>
    </w:p>
    <w:p w14:paraId="52B0271F" w14:textId="74FAD37B" w:rsidR="00BA3B79" w:rsidRPr="00234480" w:rsidRDefault="00BA3B79" w:rsidP="00C71A79">
      <w:pPr>
        <w:adjustRightInd w:val="0"/>
        <w:snapToGrid w:val="0"/>
        <w:spacing w:line="360" w:lineRule="auto"/>
        <w:jc w:val="both"/>
        <w:rPr>
          <w:rFonts w:ascii="Times New Roman" w:eastAsia="SimSun" w:hAnsi="Times New Roman"/>
          <w:bCs/>
          <w:szCs w:val="24"/>
          <w:lang w:eastAsia="zh-CN"/>
        </w:rPr>
      </w:pPr>
    </w:p>
    <w:p w14:paraId="6BDA3A11" w14:textId="3AC43E8E" w:rsidR="00C71A79" w:rsidRPr="00234480" w:rsidRDefault="00B14BFF" w:rsidP="00C71A79">
      <w:pPr>
        <w:adjustRightInd w:val="0"/>
        <w:snapToGrid w:val="0"/>
        <w:spacing w:line="360" w:lineRule="auto"/>
        <w:jc w:val="both"/>
        <w:rPr>
          <w:rFonts w:ascii="Times New Roman" w:hAnsi="Times New Roman"/>
          <w:bCs/>
          <w:szCs w:val="24"/>
        </w:rPr>
      </w:pPr>
      <w:r w:rsidRPr="00234480">
        <w:rPr>
          <w:rFonts w:ascii="Times New Roman" w:eastAsia="SimSun" w:hAnsi="Times New Roman"/>
          <w:bCs/>
          <w:szCs w:val="24"/>
          <w:lang w:eastAsia="zh-CN"/>
        </w:rPr>
        <w:t>To</w:t>
      </w:r>
      <w:r w:rsidR="00473364" w:rsidRPr="00234480">
        <w:rPr>
          <w:rFonts w:ascii="Times New Roman" w:eastAsia="SimSun" w:hAnsi="Times New Roman"/>
          <w:bCs/>
          <w:szCs w:val="24"/>
          <w:lang w:eastAsia="zh-CN"/>
        </w:rPr>
        <w:t xml:space="preserve"> reduce revenue impact and create new supplies for consumer demands, EGL Tours ecommerce </w:t>
      </w:r>
      <w:r w:rsidRPr="00234480">
        <w:rPr>
          <w:rFonts w:ascii="Times New Roman" w:eastAsia="SimSun" w:hAnsi="Times New Roman"/>
          <w:bCs/>
          <w:szCs w:val="24"/>
          <w:lang w:eastAsia="zh-CN"/>
        </w:rPr>
        <w:t>o</w:t>
      </w:r>
      <w:r w:rsidR="00C71A79" w:rsidRPr="00234480">
        <w:rPr>
          <w:rFonts w:ascii="Times New Roman" w:hAnsi="Times New Roman"/>
          <w:bCs/>
          <w:szCs w:val="24"/>
        </w:rPr>
        <w:t>nline</w:t>
      </w:r>
      <w:r w:rsidRPr="00234480">
        <w:rPr>
          <w:rFonts w:ascii="Times New Roman" w:hAnsi="Times New Roman"/>
          <w:bCs/>
          <w:szCs w:val="24"/>
        </w:rPr>
        <w:t xml:space="preserve"> shopping platform was born last year. Whilst this was promising for revenue, competition was also </w:t>
      </w:r>
      <w:r w:rsidR="00014B1A">
        <w:rPr>
          <w:rFonts w:ascii="Times New Roman" w:hAnsi="Times New Roman"/>
          <w:bCs/>
          <w:szCs w:val="24"/>
        </w:rPr>
        <w:t>aggressive</w:t>
      </w:r>
      <w:r w:rsidRPr="00234480">
        <w:rPr>
          <w:rFonts w:ascii="Times New Roman" w:hAnsi="Times New Roman"/>
          <w:bCs/>
          <w:szCs w:val="24"/>
        </w:rPr>
        <w:t xml:space="preserve"> when its two large competitors, </w:t>
      </w:r>
      <w:r w:rsidR="00C71A79" w:rsidRPr="00234480">
        <w:rPr>
          <w:rFonts w:ascii="Times New Roman" w:hAnsi="Times New Roman"/>
          <w:bCs/>
          <w:szCs w:val="24"/>
        </w:rPr>
        <w:t>Hong Thai Travel and WWPKG Holdings</w:t>
      </w:r>
      <w:r w:rsidRPr="00234480">
        <w:rPr>
          <w:rFonts w:ascii="Times New Roman" w:hAnsi="Times New Roman"/>
          <w:bCs/>
          <w:szCs w:val="24"/>
        </w:rPr>
        <w:t xml:space="preserve">, </w:t>
      </w:r>
      <w:r w:rsidR="00C71A79" w:rsidRPr="00234480">
        <w:rPr>
          <w:rFonts w:ascii="Times New Roman" w:hAnsi="Times New Roman"/>
          <w:bCs/>
          <w:szCs w:val="24"/>
        </w:rPr>
        <w:t>ha</w:t>
      </w:r>
      <w:r w:rsidRPr="00234480">
        <w:rPr>
          <w:rFonts w:ascii="Times New Roman" w:hAnsi="Times New Roman"/>
          <w:bCs/>
          <w:szCs w:val="24"/>
        </w:rPr>
        <w:t>d</w:t>
      </w:r>
      <w:r w:rsidR="00C71A79" w:rsidRPr="00234480">
        <w:rPr>
          <w:rFonts w:ascii="Times New Roman" w:hAnsi="Times New Roman"/>
          <w:bCs/>
          <w:szCs w:val="24"/>
        </w:rPr>
        <w:t xml:space="preserve"> </w:t>
      </w:r>
      <w:r w:rsidRPr="00234480">
        <w:rPr>
          <w:rFonts w:ascii="Times New Roman" w:hAnsi="Times New Roman"/>
          <w:bCs/>
          <w:szCs w:val="24"/>
        </w:rPr>
        <w:t>brought up</w:t>
      </w:r>
      <w:r w:rsidR="00C71A79" w:rsidRPr="00234480">
        <w:rPr>
          <w:rFonts w:ascii="Times New Roman" w:hAnsi="Times New Roman"/>
          <w:bCs/>
          <w:szCs w:val="24"/>
        </w:rPr>
        <w:t xml:space="preserve"> their own </w:t>
      </w:r>
      <w:r w:rsidRPr="00234480">
        <w:rPr>
          <w:rFonts w:ascii="Times New Roman" w:hAnsi="Times New Roman"/>
          <w:bCs/>
          <w:szCs w:val="24"/>
        </w:rPr>
        <w:t>virtual</w:t>
      </w:r>
      <w:r w:rsidR="00C71A79" w:rsidRPr="00234480">
        <w:rPr>
          <w:rFonts w:ascii="Times New Roman" w:hAnsi="Times New Roman"/>
          <w:bCs/>
          <w:szCs w:val="24"/>
        </w:rPr>
        <w:t xml:space="preserve"> shopping </w:t>
      </w:r>
      <w:r w:rsidRPr="00234480">
        <w:rPr>
          <w:rFonts w:ascii="Times New Roman" w:hAnsi="Times New Roman"/>
          <w:bCs/>
          <w:szCs w:val="24"/>
        </w:rPr>
        <w:t>platforms</w:t>
      </w:r>
      <w:r w:rsidR="00C71A79" w:rsidRPr="00234480">
        <w:rPr>
          <w:rFonts w:ascii="Times New Roman" w:hAnsi="Times New Roman"/>
          <w:bCs/>
          <w:szCs w:val="24"/>
        </w:rPr>
        <w:t xml:space="preserve"> amid the pandemic.</w:t>
      </w:r>
    </w:p>
    <w:p w14:paraId="51335A20" w14:textId="3A156434" w:rsidR="00B14BFF" w:rsidRPr="00234480" w:rsidRDefault="00B14BFF" w:rsidP="00C71A79">
      <w:pPr>
        <w:adjustRightInd w:val="0"/>
        <w:snapToGrid w:val="0"/>
        <w:spacing w:line="360" w:lineRule="auto"/>
        <w:jc w:val="both"/>
        <w:rPr>
          <w:rFonts w:ascii="Times New Roman" w:hAnsi="Times New Roman"/>
          <w:bCs/>
          <w:szCs w:val="24"/>
        </w:rPr>
      </w:pPr>
    </w:p>
    <w:p w14:paraId="61B1EBEA" w14:textId="78F8263B" w:rsidR="00B14BFF" w:rsidRPr="00234480" w:rsidRDefault="00B14BFF" w:rsidP="00C71A79">
      <w:pPr>
        <w:adjustRightInd w:val="0"/>
        <w:snapToGrid w:val="0"/>
        <w:spacing w:line="360" w:lineRule="auto"/>
        <w:jc w:val="both"/>
        <w:rPr>
          <w:rFonts w:ascii="Times New Roman" w:hAnsi="Times New Roman"/>
          <w:bCs/>
          <w:szCs w:val="24"/>
        </w:rPr>
      </w:pPr>
      <w:r w:rsidRPr="00234480">
        <w:rPr>
          <w:rFonts w:ascii="Times New Roman" w:hAnsi="Times New Roman"/>
          <w:bCs/>
          <w:szCs w:val="24"/>
        </w:rPr>
        <w:t xml:space="preserve">Market competitions are also coming around regionally amongst countries like Taiwan, Singapore, South </w:t>
      </w:r>
      <w:r w:rsidR="00E239A0" w:rsidRPr="00234480">
        <w:rPr>
          <w:rFonts w:ascii="Times New Roman" w:hAnsi="Times New Roman"/>
          <w:bCs/>
          <w:szCs w:val="24"/>
        </w:rPr>
        <w:t>Korea,</w:t>
      </w:r>
      <w:r w:rsidRPr="00234480">
        <w:rPr>
          <w:rFonts w:ascii="Times New Roman" w:hAnsi="Times New Roman"/>
          <w:bCs/>
          <w:szCs w:val="24"/>
        </w:rPr>
        <w:t xml:space="preserve"> and Mainland, where local governments are also gearing up to revive economy and tourism</w:t>
      </w:r>
      <w:r w:rsidR="00234480" w:rsidRPr="00234480">
        <w:rPr>
          <w:rFonts w:ascii="Times New Roman" w:hAnsi="Times New Roman"/>
          <w:bCs/>
          <w:szCs w:val="24"/>
        </w:rPr>
        <w:t>.</w:t>
      </w:r>
    </w:p>
    <w:p w14:paraId="5413E8B9" w14:textId="77777777" w:rsidR="00234480" w:rsidRDefault="00234480" w:rsidP="001F7AE1">
      <w:pPr>
        <w:adjustRightInd w:val="0"/>
        <w:snapToGrid w:val="0"/>
        <w:spacing w:line="360" w:lineRule="auto"/>
        <w:jc w:val="both"/>
        <w:rPr>
          <w:rFonts w:ascii="Times New Roman" w:hAnsi="Times New Roman"/>
          <w:bCs/>
          <w:szCs w:val="24"/>
        </w:rPr>
      </w:pPr>
    </w:p>
    <w:p w14:paraId="1AEFAB5B" w14:textId="24807045" w:rsidR="00B35335" w:rsidRPr="001F7AE1" w:rsidRDefault="00234480" w:rsidP="001F7AE1">
      <w:pPr>
        <w:adjustRightInd w:val="0"/>
        <w:snapToGrid w:val="0"/>
        <w:spacing w:line="360" w:lineRule="auto"/>
        <w:jc w:val="both"/>
        <w:rPr>
          <w:rFonts w:ascii="Times New Roman" w:hAnsi="Times New Roman"/>
          <w:bCs/>
          <w:szCs w:val="24"/>
        </w:rPr>
      </w:pPr>
      <w:r>
        <w:rPr>
          <w:rFonts w:ascii="Times New Roman" w:hAnsi="Times New Roman"/>
          <w:bCs/>
          <w:szCs w:val="24"/>
        </w:rPr>
        <w:t>Through challenges, opportunities could also be hidden, with a dilemma whether scales of economy should be strategically thought through now to take advantage of weak market and</w:t>
      </w:r>
      <w:r w:rsidR="001465C8">
        <w:rPr>
          <w:rFonts w:ascii="Times New Roman" w:hAnsi="Times New Roman"/>
          <w:bCs/>
          <w:szCs w:val="24"/>
        </w:rPr>
        <w:t xml:space="preserve"> </w:t>
      </w:r>
      <w:r w:rsidR="001465C8">
        <w:rPr>
          <w:rFonts w:ascii="Times New Roman" w:hAnsi="Times New Roman"/>
          <w:bCs/>
          <w:szCs w:val="24"/>
        </w:rPr>
        <w:lastRenderedPageBreak/>
        <w:t>competitions</w:t>
      </w:r>
      <w:r>
        <w:rPr>
          <w:rFonts w:ascii="Times New Roman" w:hAnsi="Times New Roman"/>
          <w:bCs/>
          <w:szCs w:val="24"/>
        </w:rPr>
        <w:t xml:space="preserve">. Between short run for survival and long run for expansion, </w:t>
      </w:r>
      <w:r w:rsidR="00D11BB8">
        <w:rPr>
          <w:rFonts w:ascii="Times New Roman" w:hAnsi="Times New Roman"/>
          <w:bCs/>
          <w:szCs w:val="24"/>
        </w:rPr>
        <w:t xml:space="preserve">effective </w:t>
      </w:r>
      <w:r w:rsidR="00486051">
        <w:rPr>
          <w:rFonts w:ascii="Times New Roman" w:hAnsi="Times New Roman"/>
          <w:bCs/>
          <w:szCs w:val="24"/>
        </w:rPr>
        <w:t xml:space="preserve">emergent strategies </w:t>
      </w:r>
      <w:r w:rsidR="001C76C8">
        <w:rPr>
          <w:rFonts w:ascii="Times New Roman" w:hAnsi="Times New Roman"/>
          <w:bCs/>
          <w:szCs w:val="24"/>
        </w:rPr>
        <w:t xml:space="preserve">could ultimately achieve </w:t>
      </w:r>
      <w:r>
        <w:rPr>
          <w:rFonts w:ascii="Times New Roman" w:hAnsi="Times New Roman"/>
          <w:bCs/>
          <w:szCs w:val="24"/>
        </w:rPr>
        <w:t>above normal profits.</w:t>
      </w:r>
    </w:p>
    <w:p w14:paraId="701032D1" w14:textId="77777777" w:rsidR="008A74F8" w:rsidRDefault="008A74F8" w:rsidP="001F7AE1">
      <w:pPr>
        <w:adjustRightInd w:val="0"/>
        <w:snapToGrid w:val="0"/>
        <w:spacing w:line="360" w:lineRule="auto"/>
        <w:jc w:val="both"/>
        <w:rPr>
          <w:rFonts w:ascii="Times New Roman" w:hAnsi="Times New Roman"/>
          <w:b/>
          <w:bCs/>
          <w:szCs w:val="24"/>
        </w:rPr>
      </w:pPr>
    </w:p>
    <w:p w14:paraId="6BD20444" w14:textId="13744F3A" w:rsidR="00F34801" w:rsidRPr="001F7AE1" w:rsidRDefault="00F34801" w:rsidP="001F7AE1">
      <w:pPr>
        <w:adjustRightInd w:val="0"/>
        <w:snapToGrid w:val="0"/>
        <w:spacing w:line="360" w:lineRule="auto"/>
        <w:jc w:val="both"/>
        <w:rPr>
          <w:rFonts w:ascii="Times New Roman" w:hAnsi="Times New Roman"/>
          <w:b/>
          <w:bCs/>
          <w:szCs w:val="24"/>
        </w:rPr>
      </w:pPr>
      <w:r w:rsidRPr="001F7AE1">
        <w:rPr>
          <w:rFonts w:ascii="Times New Roman" w:hAnsi="Times New Roman"/>
          <w:b/>
          <w:bCs/>
          <w:szCs w:val="24"/>
        </w:rPr>
        <w:t>4.2</w:t>
      </w:r>
      <w:r w:rsidR="00C55EB8">
        <w:rPr>
          <w:rFonts w:ascii="Times New Roman" w:hAnsi="Times New Roman"/>
          <w:b/>
          <w:bCs/>
          <w:szCs w:val="24"/>
        </w:rPr>
        <w:tab/>
      </w:r>
      <w:r w:rsidR="00D417A9" w:rsidRPr="001F7AE1">
        <w:rPr>
          <w:rFonts w:ascii="Times New Roman" w:hAnsi="Times New Roman"/>
          <w:b/>
          <w:bCs/>
          <w:kern w:val="0"/>
          <w:szCs w:val="24"/>
        </w:rPr>
        <w:t xml:space="preserve">Strategies to </w:t>
      </w:r>
      <w:r w:rsidR="00D407C4">
        <w:rPr>
          <w:rFonts w:ascii="Times New Roman" w:hAnsi="Times New Roman"/>
          <w:b/>
          <w:bCs/>
          <w:kern w:val="0"/>
          <w:szCs w:val="24"/>
        </w:rPr>
        <w:t>E</w:t>
      </w:r>
      <w:r w:rsidR="00D417A9" w:rsidRPr="001F7AE1">
        <w:rPr>
          <w:rFonts w:ascii="Times New Roman" w:hAnsi="Times New Roman"/>
          <w:b/>
          <w:bCs/>
          <w:kern w:val="0"/>
          <w:szCs w:val="24"/>
        </w:rPr>
        <w:t xml:space="preserve">nsure </w:t>
      </w:r>
      <w:r w:rsidR="00D407C4">
        <w:rPr>
          <w:rFonts w:ascii="Times New Roman" w:hAnsi="Times New Roman"/>
          <w:b/>
          <w:bCs/>
          <w:kern w:val="0"/>
          <w:szCs w:val="24"/>
        </w:rPr>
        <w:t>B</w:t>
      </w:r>
      <w:r w:rsidR="00D417A9" w:rsidRPr="001F7AE1">
        <w:rPr>
          <w:rFonts w:ascii="Times New Roman" w:hAnsi="Times New Roman"/>
          <w:b/>
          <w:bCs/>
          <w:kern w:val="0"/>
          <w:szCs w:val="24"/>
        </w:rPr>
        <w:t xml:space="preserve">usiness </w:t>
      </w:r>
      <w:r w:rsidR="00D407C4">
        <w:rPr>
          <w:rFonts w:ascii="Times New Roman" w:hAnsi="Times New Roman"/>
          <w:b/>
          <w:bCs/>
          <w:kern w:val="0"/>
          <w:szCs w:val="24"/>
        </w:rPr>
        <w:t>C</w:t>
      </w:r>
      <w:r w:rsidR="00D417A9" w:rsidRPr="001F7AE1">
        <w:rPr>
          <w:rFonts w:ascii="Times New Roman" w:hAnsi="Times New Roman"/>
          <w:b/>
          <w:bCs/>
          <w:kern w:val="0"/>
          <w:szCs w:val="24"/>
        </w:rPr>
        <w:t xml:space="preserve">ontinuity </w:t>
      </w:r>
      <w:r w:rsidR="00D407C4">
        <w:rPr>
          <w:rFonts w:ascii="Times New Roman" w:hAnsi="Times New Roman"/>
          <w:b/>
          <w:bCs/>
          <w:kern w:val="0"/>
          <w:szCs w:val="24"/>
        </w:rPr>
        <w:t>u</w:t>
      </w:r>
      <w:r w:rsidR="00D417A9" w:rsidRPr="001F7AE1">
        <w:rPr>
          <w:rFonts w:ascii="Times New Roman" w:hAnsi="Times New Roman"/>
          <w:b/>
          <w:bCs/>
          <w:kern w:val="0"/>
          <w:szCs w:val="24"/>
        </w:rPr>
        <w:t>nder</w:t>
      </w:r>
      <w:r w:rsidR="00D407C4">
        <w:rPr>
          <w:rFonts w:ascii="Times New Roman" w:hAnsi="Times New Roman"/>
          <w:b/>
          <w:bCs/>
          <w:kern w:val="0"/>
          <w:szCs w:val="24"/>
        </w:rPr>
        <w:t xml:space="preserve"> COVID</w:t>
      </w:r>
      <w:r w:rsidR="00D417A9" w:rsidRPr="001F7AE1">
        <w:rPr>
          <w:rFonts w:ascii="Times New Roman" w:hAnsi="Times New Roman"/>
          <w:b/>
          <w:bCs/>
          <w:kern w:val="0"/>
          <w:szCs w:val="24"/>
        </w:rPr>
        <w:t xml:space="preserve">-19 </w:t>
      </w:r>
      <w:r w:rsidR="00D407C4">
        <w:rPr>
          <w:rFonts w:ascii="Times New Roman" w:hAnsi="Times New Roman"/>
          <w:b/>
          <w:bCs/>
          <w:kern w:val="0"/>
          <w:szCs w:val="24"/>
        </w:rPr>
        <w:t>C</w:t>
      </w:r>
      <w:r w:rsidR="009D5429" w:rsidRPr="001F7AE1">
        <w:rPr>
          <w:rFonts w:ascii="Times New Roman" w:hAnsi="Times New Roman"/>
          <w:b/>
          <w:bCs/>
          <w:kern w:val="0"/>
          <w:szCs w:val="24"/>
        </w:rPr>
        <w:t>risis</w:t>
      </w:r>
    </w:p>
    <w:p w14:paraId="72FA9E3C" w14:textId="022C7601" w:rsidR="00F34801" w:rsidRPr="00304DE5" w:rsidRDefault="00304DE5" w:rsidP="001F7AE1">
      <w:pPr>
        <w:adjustRightInd w:val="0"/>
        <w:snapToGrid w:val="0"/>
        <w:spacing w:line="360" w:lineRule="auto"/>
        <w:jc w:val="both"/>
        <w:rPr>
          <w:rFonts w:ascii="Times New Roman" w:hAnsi="Times New Roman"/>
          <w:szCs w:val="24"/>
        </w:rPr>
      </w:pPr>
      <w:r>
        <w:rPr>
          <w:rFonts w:ascii="Times New Roman" w:hAnsi="Times New Roman"/>
          <w:szCs w:val="24"/>
        </w:rPr>
        <w:t xml:space="preserve">The report has gone through great lengths </w:t>
      </w:r>
      <w:r w:rsidR="00DA4ED2">
        <w:rPr>
          <w:rFonts w:ascii="Times New Roman" w:hAnsi="Times New Roman"/>
          <w:szCs w:val="24"/>
        </w:rPr>
        <w:t>to discuss diverse challenges that EGL Tours face today</w:t>
      </w:r>
      <w:r w:rsidR="007F1EBC">
        <w:rPr>
          <w:rFonts w:ascii="Times New Roman" w:hAnsi="Times New Roman"/>
          <w:szCs w:val="24"/>
        </w:rPr>
        <w:t xml:space="preserve">, which provides a list of </w:t>
      </w:r>
      <w:r w:rsidR="00A732F0">
        <w:rPr>
          <w:rFonts w:ascii="Times New Roman" w:hAnsi="Times New Roman"/>
          <w:szCs w:val="24"/>
        </w:rPr>
        <w:t>resourceful</w:t>
      </w:r>
      <w:r w:rsidR="007F1EBC">
        <w:rPr>
          <w:rFonts w:ascii="Times New Roman" w:hAnsi="Times New Roman"/>
          <w:szCs w:val="24"/>
        </w:rPr>
        <w:t xml:space="preserve"> solutions that can benefit </w:t>
      </w:r>
      <w:r w:rsidR="00A732F0">
        <w:rPr>
          <w:rFonts w:ascii="Times New Roman" w:hAnsi="Times New Roman"/>
          <w:szCs w:val="24"/>
        </w:rPr>
        <w:t>the management in constructing emergent strategies for survival and long-term prosperity.</w:t>
      </w:r>
    </w:p>
    <w:p w14:paraId="08903F3F" w14:textId="77777777" w:rsidR="00234480" w:rsidRPr="001F7AE1" w:rsidRDefault="00234480" w:rsidP="001F7AE1">
      <w:pPr>
        <w:adjustRightInd w:val="0"/>
        <w:snapToGrid w:val="0"/>
        <w:spacing w:line="360" w:lineRule="auto"/>
        <w:jc w:val="both"/>
        <w:rPr>
          <w:rFonts w:ascii="Times New Roman" w:hAnsi="Times New Roman"/>
          <w:b/>
          <w:bCs/>
          <w:szCs w:val="24"/>
        </w:rPr>
      </w:pPr>
    </w:p>
    <w:p w14:paraId="1395559E" w14:textId="53803A3B" w:rsidR="00F34801" w:rsidRPr="001F7AE1" w:rsidRDefault="00F34801" w:rsidP="001F7AE1">
      <w:pPr>
        <w:adjustRightInd w:val="0"/>
        <w:snapToGrid w:val="0"/>
        <w:spacing w:line="360" w:lineRule="auto"/>
        <w:jc w:val="both"/>
        <w:rPr>
          <w:rFonts w:ascii="Times New Roman" w:hAnsi="Times New Roman"/>
          <w:bCs/>
          <w:szCs w:val="24"/>
        </w:rPr>
      </w:pPr>
      <w:r w:rsidRPr="001F7AE1">
        <w:rPr>
          <w:rFonts w:ascii="Times New Roman" w:hAnsi="Times New Roman"/>
          <w:bCs/>
          <w:szCs w:val="24"/>
        </w:rPr>
        <w:t>4.2.1</w:t>
      </w:r>
      <w:r w:rsidRPr="001F7AE1">
        <w:rPr>
          <w:rFonts w:ascii="Times New Roman" w:hAnsi="Times New Roman"/>
          <w:bCs/>
          <w:szCs w:val="24"/>
        </w:rPr>
        <w:tab/>
      </w:r>
      <w:r w:rsidR="00D417A9" w:rsidRPr="001F7AE1">
        <w:rPr>
          <w:rFonts w:ascii="Times New Roman" w:hAnsi="Times New Roman"/>
          <w:bCs/>
          <w:szCs w:val="24"/>
        </w:rPr>
        <w:t xml:space="preserve">The </w:t>
      </w:r>
      <w:r w:rsidR="00D407C4">
        <w:rPr>
          <w:rFonts w:ascii="Times New Roman" w:hAnsi="Times New Roman"/>
          <w:bCs/>
          <w:szCs w:val="24"/>
        </w:rPr>
        <w:t>B</w:t>
      </w:r>
      <w:r w:rsidR="00D417A9" w:rsidRPr="001F7AE1">
        <w:rPr>
          <w:rFonts w:ascii="Times New Roman" w:hAnsi="Times New Roman"/>
          <w:bCs/>
          <w:szCs w:val="24"/>
        </w:rPr>
        <w:t xml:space="preserve">usiness </w:t>
      </w:r>
      <w:r w:rsidR="00D407C4">
        <w:rPr>
          <w:rFonts w:ascii="Times New Roman" w:hAnsi="Times New Roman"/>
          <w:bCs/>
          <w:szCs w:val="24"/>
        </w:rPr>
        <w:t>P</w:t>
      </w:r>
      <w:r w:rsidR="00D417A9" w:rsidRPr="001F7AE1">
        <w:rPr>
          <w:rFonts w:ascii="Times New Roman" w:hAnsi="Times New Roman"/>
          <w:bCs/>
          <w:szCs w:val="24"/>
        </w:rPr>
        <w:t>lan</w:t>
      </w:r>
    </w:p>
    <w:p w14:paraId="47CC8601" w14:textId="77777777" w:rsidR="00E11143" w:rsidRDefault="00E11143" w:rsidP="001F7AE1">
      <w:pPr>
        <w:adjustRightInd w:val="0"/>
        <w:snapToGrid w:val="0"/>
        <w:spacing w:line="360" w:lineRule="auto"/>
        <w:jc w:val="both"/>
        <w:rPr>
          <w:rFonts w:ascii="Times New Roman" w:hAnsi="Times New Roman"/>
          <w:b/>
          <w:szCs w:val="24"/>
        </w:rPr>
      </w:pPr>
    </w:p>
    <w:p w14:paraId="682785BC" w14:textId="35A2F638" w:rsidR="00F34801" w:rsidRPr="00E11143" w:rsidRDefault="00A732F0" w:rsidP="001F7AE1">
      <w:pPr>
        <w:adjustRightInd w:val="0"/>
        <w:snapToGrid w:val="0"/>
        <w:spacing w:line="360" w:lineRule="auto"/>
        <w:jc w:val="both"/>
        <w:rPr>
          <w:rFonts w:ascii="Times New Roman" w:hAnsi="Times New Roman"/>
          <w:b/>
          <w:szCs w:val="24"/>
        </w:rPr>
      </w:pPr>
      <w:r w:rsidRPr="00E11143">
        <w:rPr>
          <w:rFonts w:ascii="Times New Roman" w:hAnsi="Times New Roman"/>
          <w:b/>
          <w:szCs w:val="24"/>
        </w:rPr>
        <w:t>Strategies During Pandemic</w:t>
      </w:r>
    </w:p>
    <w:p w14:paraId="0629951B" w14:textId="5ABE91C4" w:rsidR="00224EFB" w:rsidRDefault="004B6367" w:rsidP="001F7AE1">
      <w:pPr>
        <w:pStyle w:val="ListParagraph"/>
        <w:numPr>
          <w:ilvl w:val="0"/>
          <w:numId w:val="4"/>
        </w:numPr>
        <w:adjustRightInd w:val="0"/>
        <w:snapToGrid w:val="0"/>
        <w:spacing w:line="360" w:lineRule="auto"/>
        <w:ind w:leftChars="0"/>
        <w:jc w:val="both"/>
        <w:rPr>
          <w:rFonts w:ascii="Times New Roman" w:hAnsi="Times New Roman"/>
          <w:bCs/>
          <w:szCs w:val="24"/>
        </w:rPr>
      </w:pPr>
      <w:r w:rsidRPr="00224EFB">
        <w:rPr>
          <w:rFonts w:ascii="Times New Roman" w:hAnsi="Times New Roman"/>
          <w:bCs/>
          <w:szCs w:val="24"/>
        </w:rPr>
        <w:t>Strategy 1</w:t>
      </w:r>
      <w:r w:rsidR="00224EFB" w:rsidRPr="00224EFB">
        <w:rPr>
          <w:rFonts w:ascii="Times New Roman" w:hAnsi="Times New Roman"/>
          <w:bCs/>
          <w:szCs w:val="24"/>
        </w:rPr>
        <w:t xml:space="preserve">: </w:t>
      </w:r>
      <w:r w:rsidR="00635651">
        <w:rPr>
          <w:rFonts w:ascii="Times New Roman" w:hAnsi="Times New Roman"/>
          <w:bCs/>
          <w:szCs w:val="24"/>
        </w:rPr>
        <w:t>Creating new demands for h</w:t>
      </w:r>
      <w:r w:rsidR="00224EFB" w:rsidRPr="00224EFB">
        <w:rPr>
          <w:rFonts w:ascii="Times New Roman" w:hAnsi="Times New Roman"/>
          <w:bCs/>
          <w:szCs w:val="24"/>
        </w:rPr>
        <w:t xml:space="preserve">otel </w:t>
      </w:r>
      <w:r w:rsidR="00635651">
        <w:rPr>
          <w:rFonts w:ascii="Times New Roman" w:hAnsi="Times New Roman"/>
          <w:bCs/>
          <w:szCs w:val="24"/>
        </w:rPr>
        <w:t>b</w:t>
      </w:r>
      <w:r w:rsidR="00224EFB" w:rsidRPr="00224EFB">
        <w:rPr>
          <w:rFonts w:ascii="Times New Roman" w:hAnsi="Times New Roman"/>
          <w:bCs/>
          <w:szCs w:val="24"/>
        </w:rPr>
        <w:t>usiness in Japan</w:t>
      </w:r>
    </w:p>
    <w:p w14:paraId="1E54A6C8" w14:textId="77777777" w:rsidR="00E11143" w:rsidRDefault="004B6367" w:rsidP="00635651">
      <w:pPr>
        <w:pStyle w:val="ListParagraph"/>
        <w:numPr>
          <w:ilvl w:val="1"/>
          <w:numId w:val="4"/>
        </w:numPr>
        <w:adjustRightInd w:val="0"/>
        <w:snapToGrid w:val="0"/>
        <w:spacing w:line="360" w:lineRule="auto"/>
        <w:ind w:leftChars="0"/>
        <w:jc w:val="both"/>
        <w:rPr>
          <w:rFonts w:ascii="Times New Roman" w:hAnsi="Times New Roman"/>
          <w:bCs/>
          <w:szCs w:val="24"/>
        </w:rPr>
      </w:pPr>
      <w:r w:rsidRPr="00224EFB">
        <w:rPr>
          <w:rFonts w:ascii="Times New Roman" w:hAnsi="Times New Roman"/>
          <w:bCs/>
          <w:szCs w:val="24"/>
        </w:rPr>
        <w:t>Objectives</w:t>
      </w:r>
      <w:r w:rsidR="00224EFB">
        <w:rPr>
          <w:rFonts w:ascii="Times New Roman" w:hAnsi="Times New Roman"/>
          <w:bCs/>
          <w:szCs w:val="24"/>
        </w:rPr>
        <w:t>:</w:t>
      </w:r>
      <w:r w:rsidR="00635651">
        <w:rPr>
          <w:rFonts w:ascii="Times New Roman" w:hAnsi="Times New Roman"/>
          <w:bCs/>
          <w:szCs w:val="24"/>
        </w:rPr>
        <w:tab/>
      </w:r>
    </w:p>
    <w:p w14:paraId="110BF1BB" w14:textId="0BB1C0A7" w:rsidR="00E11143" w:rsidRDefault="00E11143" w:rsidP="00E11143">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N</w:t>
      </w:r>
      <w:r w:rsidR="00635651" w:rsidRPr="00E11143">
        <w:rPr>
          <w:rFonts w:ascii="Times New Roman" w:hAnsi="Times New Roman"/>
          <w:bCs/>
          <w:szCs w:val="24"/>
        </w:rPr>
        <w:t>egotiate with Japanese government in designating hotel as quarantine facility</w:t>
      </w:r>
    </w:p>
    <w:p w14:paraId="6035F4D7" w14:textId="3B077B4C" w:rsidR="00635651" w:rsidRPr="00E11143" w:rsidRDefault="00E11143" w:rsidP="00E11143">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N</w:t>
      </w:r>
      <w:r w:rsidR="00635651" w:rsidRPr="00E11143">
        <w:rPr>
          <w:rFonts w:ascii="Times New Roman" w:hAnsi="Times New Roman"/>
          <w:bCs/>
          <w:szCs w:val="24"/>
        </w:rPr>
        <w:t xml:space="preserve">egotiate with local Japanese prefecture authorities in designating hotel as medical facilities </w:t>
      </w:r>
    </w:p>
    <w:p w14:paraId="7518123B" w14:textId="1A45A8D7" w:rsidR="00635651" w:rsidRDefault="00635651" w:rsidP="00635651">
      <w:pPr>
        <w:pStyle w:val="ListParagraph"/>
        <w:numPr>
          <w:ilvl w:val="0"/>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Strategy 2: Utilizing online shopping platform and relocating normal local tour packages to ecommerce</w:t>
      </w:r>
    </w:p>
    <w:p w14:paraId="4AAF7D9A" w14:textId="77777777" w:rsidR="00E11143" w:rsidRDefault="00635651" w:rsidP="00E11143">
      <w:pPr>
        <w:pStyle w:val="ListParagraph"/>
        <w:numPr>
          <w:ilvl w:val="1"/>
          <w:numId w:val="4"/>
        </w:numPr>
        <w:adjustRightInd w:val="0"/>
        <w:snapToGrid w:val="0"/>
        <w:spacing w:line="360" w:lineRule="auto"/>
        <w:ind w:leftChars="0"/>
        <w:jc w:val="both"/>
        <w:rPr>
          <w:rFonts w:ascii="Times New Roman" w:hAnsi="Times New Roman"/>
          <w:bCs/>
          <w:szCs w:val="24"/>
        </w:rPr>
      </w:pPr>
      <w:r w:rsidRPr="00224EFB">
        <w:rPr>
          <w:rFonts w:ascii="Times New Roman" w:hAnsi="Times New Roman"/>
          <w:bCs/>
          <w:szCs w:val="24"/>
        </w:rPr>
        <w:t>Objectives</w:t>
      </w:r>
      <w:r>
        <w:rPr>
          <w:rFonts w:ascii="Times New Roman" w:hAnsi="Times New Roman"/>
          <w:bCs/>
          <w:szCs w:val="24"/>
        </w:rPr>
        <w:t>:</w:t>
      </w:r>
    </w:p>
    <w:p w14:paraId="76730565" w14:textId="77777777" w:rsidR="00E11143" w:rsidRDefault="00E11143" w:rsidP="00E11143">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K</w:t>
      </w:r>
      <w:r w:rsidR="00635651" w:rsidRPr="00E11143">
        <w:rPr>
          <w:rFonts w:ascii="Times New Roman" w:hAnsi="Times New Roman"/>
          <w:bCs/>
          <w:szCs w:val="24"/>
        </w:rPr>
        <w:t>nowing local tour packages are not usually profitable and consumers have substituted ways to book their own, this is to remove</w:t>
      </w:r>
      <w:r>
        <w:rPr>
          <w:rFonts w:ascii="Times New Roman" w:hAnsi="Times New Roman"/>
          <w:bCs/>
          <w:szCs w:val="24"/>
        </w:rPr>
        <w:t xml:space="preserve"> </w:t>
      </w:r>
      <w:r w:rsidR="00635651" w:rsidRPr="00E11143">
        <w:rPr>
          <w:rFonts w:ascii="Times New Roman" w:hAnsi="Times New Roman"/>
          <w:bCs/>
          <w:szCs w:val="24"/>
        </w:rPr>
        <w:t xml:space="preserve">unnecessary transactional cost including labor away from </w:t>
      </w:r>
      <w:r w:rsidRPr="00E11143">
        <w:rPr>
          <w:rFonts w:ascii="Times New Roman" w:hAnsi="Times New Roman"/>
          <w:bCs/>
          <w:szCs w:val="24"/>
        </w:rPr>
        <w:t>it</w:t>
      </w:r>
    </w:p>
    <w:p w14:paraId="7D6B05C9" w14:textId="271351AB" w:rsidR="00635651" w:rsidRPr="00E11143" w:rsidRDefault="00E11143" w:rsidP="00E11143">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 xml:space="preserve">Taking advantage of existing </w:t>
      </w:r>
      <w:r w:rsidR="00E570A6">
        <w:rPr>
          <w:rFonts w:ascii="Times New Roman" w:hAnsi="Times New Roman"/>
          <w:bCs/>
          <w:szCs w:val="24"/>
        </w:rPr>
        <w:t xml:space="preserve">online </w:t>
      </w:r>
      <w:r>
        <w:rPr>
          <w:rFonts w:ascii="Times New Roman" w:hAnsi="Times New Roman"/>
          <w:bCs/>
          <w:szCs w:val="24"/>
        </w:rPr>
        <w:t>shopping to reduce infrastructure investment</w:t>
      </w:r>
    </w:p>
    <w:p w14:paraId="5CDB89EC" w14:textId="78151F83" w:rsidR="00635651" w:rsidRDefault="00635651" w:rsidP="00635651">
      <w:pPr>
        <w:pStyle w:val="ListParagraph"/>
        <w:numPr>
          <w:ilvl w:val="0"/>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Strategy 3: Establishing high-end travel packages for luxury tourism</w:t>
      </w:r>
    </w:p>
    <w:p w14:paraId="5D66D2E2" w14:textId="3A68EB19" w:rsidR="00E11143" w:rsidRDefault="00E11143" w:rsidP="00E11143">
      <w:pPr>
        <w:pStyle w:val="ListParagraph"/>
        <w:numPr>
          <w:ilvl w:val="1"/>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Objectives:</w:t>
      </w:r>
    </w:p>
    <w:p w14:paraId="660FFD9D" w14:textId="35C64AE6" w:rsidR="00E11143" w:rsidRDefault="00E11143" w:rsidP="00E11143">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Inelasticity for luxury travel or exclusive destinations will still exist</w:t>
      </w:r>
    </w:p>
    <w:p w14:paraId="4AFF9A1E" w14:textId="240DFB6F" w:rsidR="00E11143" w:rsidRPr="00DD6C00" w:rsidRDefault="00E11143" w:rsidP="00DD6C00">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Focused target customer group for improved travel product</w:t>
      </w:r>
    </w:p>
    <w:p w14:paraId="488FBAE1" w14:textId="10FB77F7" w:rsidR="00B0675E" w:rsidRDefault="00B0675E" w:rsidP="00635651">
      <w:pPr>
        <w:pStyle w:val="ListParagraph"/>
        <w:numPr>
          <w:ilvl w:val="0"/>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 xml:space="preserve">Strategy 4: </w:t>
      </w:r>
      <w:r w:rsidR="001477FC">
        <w:rPr>
          <w:rFonts w:ascii="Times New Roman" w:hAnsi="Times New Roman"/>
          <w:bCs/>
          <w:szCs w:val="24"/>
        </w:rPr>
        <w:t>Cost</w:t>
      </w:r>
      <w:r>
        <w:rPr>
          <w:rFonts w:ascii="Times New Roman" w:hAnsi="Times New Roman"/>
          <w:bCs/>
          <w:szCs w:val="24"/>
        </w:rPr>
        <w:t xml:space="preserve"> control</w:t>
      </w:r>
      <w:r w:rsidR="001477FC">
        <w:rPr>
          <w:rFonts w:ascii="Times New Roman" w:hAnsi="Times New Roman"/>
          <w:bCs/>
          <w:szCs w:val="24"/>
        </w:rPr>
        <w:t xml:space="preserve"> and financial diversification</w:t>
      </w:r>
    </w:p>
    <w:p w14:paraId="71DBDEC8" w14:textId="33CC3015" w:rsidR="00B0675E" w:rsidRDefault="00B0675E" w:rsidP="00B0675E">
      <w:pPr>
        <w:pStyle w:val="ListParagraph"/>
        <w:numPr>
          <w:ilvl w:val="1"/>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Objectives:</w:t>
      </w:r>
    </w:p>
    <w:p w14:paraId="3B5D662D" w14:textId="023FCE2E" w:rsidR="00B0675E" w:rsidRDefault="00B0675E" w:rsidP="00B0675E">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Carefully manage and understand where cost is used and for what purpose</w:t>
      </w:r>
    </w:p>
    <w:p w14:paraId="64D57C45" w14:textId="593347EB" w:rsidR="00B0675E" w:rsidRDefault="00B0675E" w:rsidP="00B0675E">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 xml:space="preserve">Foreign exchange and interest rate exposures, especially for businesses in Japan, should have hedge facilities available to reduce risks </w:t>
      </w:r>
    </w:p>
    <w:p w14:paraId="7B48FA97" w14:textId="4F860D18" w:rsidR="00B0675E" w:rsidRDefault="00B0675E" w:rsidP="00635651">
      <w:pPr>
        <w:pStyle w:val="ListParagraph"/>
        <w:numPr>
          <w:ilvl w:val="0"/>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lastRenderedPageBreak/>
        <w:t>Strategy 5: Social media utilization</w:t>
      </w:r>
    </w:p>
    <w:p w14:paraId="64B139A4" w14:textId="3BA9A736" w:rsidR="00B0675E" w:rsidRDefault="00B0675E" w:rsidP="00B0675E">
      <w:pPr>
        <w:pStyle w:val="ListParagraph"/>
        <w:numPr>
          <w:ilvl w:val="1"/>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Objectives:</w:t>
      </w:r>
    </w:p>
    <w:p w14:paraId="768094F6" w14:textId="60F98F03" w:rsidR="00B0675E" w:rsidRDefault="00B0675E" w:rsidP="00B0675E">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While promotion and advertisement costs are managed, social media could be further developed for the same purpose with minimum costs</w:t>
      </w:r>
    </w:p>
    <w:p w14:paraId="60F05FEC" w14:textId="5CA022EE" w:rsidR="00B0675E" w:rsidRDefault="00B0675E" w:rsidP="00B0675E">
      <w:pPr>
        <w:pStyle w:val="ListParagraph"/>
        <w:numPr>
          <w:ilvl w:val="0"/>
          <w:numId w:val="5"/>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Strategy 6: Ecommerce</w:t>
      </w:r>
      <w:r w:rsidR="00115F19">
        <w:rPr>
          <w:rFonts w:ascii="Times New Roman" w:hAnsi="Times New Roman"/>
          <w:bCs/>
          <w:szCs w:val="24"/>
        </w:rPr>
        <w:t xml:space="preserve"> and virtual business</w:t>
      </w:r>
    </w:p>
    <w:p w14:paraId="25AA5461" w14:textId="67161614" w:rsidR="00B0675E" w:rsidRDefault="00B0675E" w:rsidP="00B0675E">
      <w:pPr>
        <w:pStyle w:val="ListParagraph"/>
        <w:numPr>
          <w:ilvl w:val="1"/>
          <w:numId w:val="5"/>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Objectives:</w:t>
      </w:r>
    </w:p>
    <w:p w14:paraId="5559EC75" w14:textId="23C866DD" w:rsidR="00B0675E" w:rsidRDefault="00B0675E" w:rsidP="00B0675E">
      <w:pPr>
        <w:pStyle w:val="ListParagraph"/>
        <w:numPr>
          <w:ilvl w:val="2"/>
          <w:numId w:val="5"/>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Further develop online shopping and use existing branches for pickup, rather than new stores, to increase hybrid sales and reduce transaction cost on deliveries</w:t>
      </w:r>
    </w:p>
    <w:p w14:paraId="5A1F00BA" w14:textId="0668F4B5" w:rsidR="00B0675E" w:rsidRDefault="00B0675E" w:rsidP="00B0675E">
      <w:pPr>
        <w:pStyle w:val="ListParagraph"/>
        <w:numPr>
          <w:ilvl w:val="2"/>
          <w:numId w:val="5"/>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 xml:space="preserve">Cross selling for agency’s core tour business should associate with social medial campaigns </w:t>
      </w:r>
    </w:p>
    <w:p w14:paraId="03807AFB" w14:textId="7125F6DC" w:rsidR="00115F19" w:rsidRPr="00B0675E" w:rsidRDefault="00115F19" w:rsidP="00B0675E">
      <w:pPr>
        <w:pStyle w:val="ListParagraph"/>
        <w:numPr>
          <w:ilvl w:val="2"/>
          <w:numId w:val="5"/>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Surrogate shopping, even tours, could be adopted in AR or VR mode</w:t>
      </w:r>
    </w:p>
    <w:p w14:paraId="4E9C4A4F" w14:textId="17C340E7" w:rsidR="00635651" w:rsidRDefault="00B0675E" w:rsidP="00635651">
      <w:pPr>
        <w:pStyle w:val="ListParagraph"/>
        <w:numPr>
          <w:ilvl w:val="0"/>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 xml:space="preserve">Strategy 7: </w:t>
      </w:r>
      <w:r w:rsidR="00115F19">
        <w:rPr>
          <w:rFonts w:ascii="Times New Roman" w:hAnsi="Times New Roman"/>
          <w:bCs/>
          <w:szCs w:val="24"/>
        </w:rPr>
        <w:t>T</w:t>
      </w:r>
      <w:r w:rsidR="00AF5AD2">
        <w:rPr>
          <w:rFonts w:ascii="Times New Roman" w:hAnsi="Times New Roman"/>
          <w:bCs/>
          <w:szCs w:val="24"/>
        </w:rPr>
        <w:t>ravel Industry Council</w:t>
      </w:r>
      <w:r w:rsidR="00115F19">
        <w:rPr>
          <w:rFonts w:ascii="Times New Roman" w:hAnsi="Times New Roman"/>
          <w:bCs/>
          <w:szCs w:val="24"/>
        </w:rPr>
        <w:t xml:space="preserve"> Agreements</w:t>
      </w:r>
    </w:p>
    <w:p w14:paraId="12E7E752" w14:textId="64F7A3E3" w:rsidR="00115F19" w:rsidRDefault="00115F19" w:rsidP="00115F19">
      <w:pPr>
        <w:pStyle w:val="ListParagraph"/>
        <w:numPr>
          <w:ilvl w:val="1"/>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Objectives:</w:t>
      </w:r>
    </w:p>
    <w:p w14:paraId="0B5729B0" w14:textId="017BD3A6" w:rsidR="00115F19" w:rsidRDefault="00115F19" w:rsidP="00115F19">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 xml:space="preserve">Instead of fighting for prices, as the leader of industry, EGL Tours could lead the </w:t>
      </w:r>
      <w:r w:rsidR="00AF5AD2">
        <w:rPr>
          <w:rFonts w:ascii="Times New Roman" w:hAnsi="Times New Roman"/>
          <w:bCs/>
          <w:szCs w:val="24"/>
        </w:rPr>
        <w:t>council</w:t>
      </w:r>
      <w:r>
        <w:rPr>
          <w:rFonts w:ascii="Times New Roman" w:hAnsi="Times New Roman"/>
          <w:bCs/>
          <w:szCs w:val="24"/>
        </w:rPr>
        <w:t xml:space="preserve"> discussion to agree on market alignment and benefit industry for survivability</w:t>
      </w:r>
    </w:p>
    <w:p w14:paraId="0613E58E" w14:textId="542687D4" w:rsidR="00115F19" w:rsidRDefault="00115F19" w:rsidP="00115F19">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Benefit brand image in the industry for future expansions</w:t>
      </w:r>
    </w:p>
    <w:p w14:paraId="1424D49F" w14:textId="77777777" w:rsidR="00635651" w:rsidRPr="00635651" w:rsidRDefault="00635651" w:rsidP="00635651">
      <w:pPr>
        <w:adjustRightInd w:val="0"/>
        <w:snapToGrid w:val="0"/>
        <w:spacing w:line="360" w:lineRule="auto"/>
        <w:ind w:firstLine="111"/>
        <w:jc w:val="both"/>
        <w:rPr>
          <w:rFonts w:ascii="Times New Roman" w:hAnsi="Times New Roman"/>
          <w:bCs/>
          <w:szCs w:val="24"/>
        </w:rPr>
      </w:pPr>
    </w:p>
    <w:p w14:paraId="02ED6F0F" w14:textId="77777777" w:rsidR="00E11143" w:rsidRPr="00115F19" w:rsidRDefault="00A732F0" w:rsidP="007E112D">
      <w:pPr>
        <w:widowControl/>
        <w:spacing w:line="360" w:lineRule="auto"/>
        <w:rPr>
          <w:rFonts w:ascii="Times New Roman" w:hAnsi="Times New Roman"/>
          <w:b/>
          <w:szCs w:val="24"/>
        </w:rPr>
      </w:pPr>
      <w:r w:rsidRPr="00115F19">
        <w:rPr>
          <w:rFonts w:ascii="Times New Roman" w:hAnsi="Times New Roman"/>
          <w:b/>
          <w:szCs w:val="24"/>
        </w:rPr>
        <w:t>Strategies After Pandemic</w:t>
      </w:r>
    </w:p>
    <w:p w14:paraId="41A1F432" w14:textId="64076B24" w:rsidR="00115F19" w:rsidRDefault="00115F19" w:rsidP="00115F19">
      <w:pPr>
        <w:pStyle w:val="ListParagraph"/>
        <w:numPr>
          <w:ilvl w:val="0"/>
          <w:numId w:val="4"/>
        </w:numPr>
        <w:adjustRightInd w:val="0"/>
        <w:snapToGrid w:val="0"/>
        <w:spacing w:line="360" w:lineRule="auto"/>
        <w:ind w:leftChars="0"/>
        <w:jc w:val="both"/>
        <w:rPr>
          <w:rFonts w:ascii="Times New Roman" w:hAnsi="Times New Roman"/>
          <w:bCs/>
          <w:szCs w:val="24"/>
        </w:rPr>
      </w:pPr>
      <w:r w:rsidRPr="00224EFB">
        <w:rPr>
          <w:rFonts w:ascii="Times New Roman" w:hAnsi="Times New Roman"/>
          <w:bCs/>
          <w:szCs w:val="24"/>
        </w:rPr>
        <w:t xml:space="preserve">Strategy 1: </w:t>
      </w:r>
      <w:r>
        <w:rPr>
          <w:rFonts w:ascii="Times New Roman" w:hAnsi="Times New Roman"/>
          <w:bCs/>
          <w:szCs w:val="24"/>
        </w:rPr>
        <w:t>Merge or takeover</w:t>
      </w:r>
    </w:p>
    <w:p w14:paraId="7D21EB11" w14:textId="77777777" w:rsidR="00115F19" w:rsidRDefault="00115F19" w:rsidP="00115F19">
      <w:pPr>
        <w:pStyle w:val="ListParagraph"/>
        <w:numPr>
          <w:ilvl w:val="1"/>
          <w:numId w:val="4"/>
        </w:numPr>
        <w:adjustRightInd w:val="0"/>
        <w:snapToGrid w:val="0"/>
        <w:spacing w:line="360" w:lineRule="auto"/>
        <w:ind w:leftChars="0"/>
        <w:jc w:val="both"/>
        <w:rPr>
          <w:rFonts w:ascii="Times New Roman" w:hAnsi="Times New Roman"/>
          <w:bCs/>
          <w:szCs w:val="24"/>
        </w:rPr>
      </w:pPr>
      <w:r w:rsidRPr="00224EFB">
        <w:rPr>
          <w:rFonts w:ascii="Times New Roman" w:hAnsi="Times New Roman"/>
          <w:bCs/>
          <w:szCs w:val="24"/>
        </w:rPr>
        <w:t>Objectives</w:t>
      </w:r>
      <w:r>
        <w:rPr>
          <w:rFonts w:ascii="Times New Roman" w:hAnsi="Times New Roman"/>
          <w:bCs/>
          <w:szCs w:val="24"/>
        </w:rPr>
        <w:t>:</w:t>
      </w:r>
      <w:r>
        <w:rPr>
          <w:rFonts w:ascii="Times New Roman" w:hAnsi="Times New Roman"/>
          <w:bCs/>
          <w:szCs w:val="24"/>
        </w:rPr>
        <w:tab/>
      </w:r>
    </w:p>
    <w:p w14:paraId="1943E144" w14:textId="7AE7AEF0" w:rsidR="00115F19" w:rsidRDefault="00115F19" w:rsidP="00115F19">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Seeking opportunities to expand scales of economy when opportunity cost is low</w:t>
      </w:r>
    </w:p>
    <w:p w14:paraId="2C2C21CC" w14:textId="5FC19413" w:rsidR="00115F19" w:rsidRDefault="00115F19" w:rsidP="00115F19">
      <w:pPr>
        <w:pStyle w:val="ListParagraph"/>
        <w:numPr>
          <w:ilvl w:val="0"/>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 xml:space="preserve">Strategy 2: </w:t>
      </w:r>
      <w:r w:rsidR="001477FC">
        <w:rPr>
          <w:rFonts w:ascii="Times New Roman" w:hAnsi="Times New Roman"/>
          <w:bCs/>
          <w:szCs w:val="24"/>
        </w:rPr>
        <w:t>Opportunities</w:t>
      </w:r>
      <w:r>
        <w:rPr>
          <w:rFonts w:ascii="Times New Roman" w:hAnsi="Times New Roman"/>
          <w:bCs/>
          <w:szCs w:val="24"/>
        </w:rPr>
        <w:t xml:space="preserve"> to </w:t>
      </w:r>
      <w:r w:rsidR="001477FC">
        <w:rPr>
          <w:rFonts w:ascii="Times New Roman" w:hAnsi="Times New Roman"/>
          <w:bCs/>
          <w:szCs w:val="24"/>
        </w:rPr>
        <w:t>expand hybrid online and offline business</w:t>
      </w:r>
    </w:p>
    <w:p w14:paraId="3419511F" w14:textId="77777777" w:rsidR="00115F19" w:rsidRDefault="00115F19" w:rsidP="00115F19">
      <w:pPr>
        <w:pStyle w:val="ListParagraph"/>
        <w:numPr>
          <w:ilvl w:val="1"/>
          <w:numId w:val="4"/>
        </w:numPr>
        <w:adjustRightInd w:val="0"/>
        <w:snapToGrid w:val="0"/>
        <w:spacing w:line="360" w:lineRule="auto"/>
        <w:ind w:leftChars="0"/>
        <w:jc w:val="both"/>
        <w:rPr>
          <w:rFonts w:ascii="Times New Roman" w:hAnsi="Times New Roman"/>
          <w:bCs/>
          <w:szCs w:val="24"/>
        </w:rPr>
      </w:pPr>
      <w:r w:rsidRPr="00224EFB">
        <w:rPr>
          <w:rFonts w:ascii="Times New Roman" w:hAnsi="Times New Roman"/>
          <w:bCs/>
          <w:szCs w:val="24"/>
        </w:rPr>
        <w:t>Objectives</w:t>
      </w:r>
      <w:r>
        <w:rPr>
          <w:rFonts w:ascii="Times New Roman" w:hAnsi="Times New Roman"/>
          <w:bCs/>
          <w:szCs w:val="24"/>
        </w:rPr>
        <w:t>:</w:t>
      </w:r>
    </w:p>
    <w:p w14:paraId="4A49ED13" w14:textId="3F6F90A9" w:rsidR="00115F19" w:rsidRDefault="001477FC" w:rsidP="00115F19">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Chance to hire back furloughed employees</w:t>
      </w:r>
    </w:p>
    <w:p w14:paraId="2A489DAA" w14:textId="7DDC64D2" w:rsidR="001477FC" w:rsidRDefault="001477FC" w:rsidP="001477FC">
      <w:pPr>
        <w:pStyle w:val="ListParagraph"/>
        <w:widowControl/>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Both online and offline business at brick-and-mortar store could mutually benefit the agency businesses</w:t>
      </w:r>
    </w:p>
    <w:p w14:paraId="02648179" w14:textId="1E4C83E7" w:rsidR="001477FC" w:rsidRDefault="001477FC" w:rsidP="001477FC">
      <w:pPr>
        <w:pStyle w:val="ListParagraph"/>
        <w:numPr>
          <w:ilvl w:val="0"/>
          <w:numId w:val="4"/>
        </w:numPr>
        <w:adjustRightInd w:val="0"/>
        <w:snapToGrid w:val="0"/>
        <w:spacing w:line="360" w:lineRule="auto"/>
        <w:ind w:leftChars="0"/>
        <w:jc w:val="both"/>
        <w:rPr>
          <w:rFonts w:ascii="Times New Roman" w:hAnsi="Times New Roman"/>
          <w:bCs/>
          <w:szCs w:val="24"/>
        </w:rPr>
      </w:pPr>
      <w:r w:rsidRPr="00224EFB">
        <w:rPr>
          <w:rFonts w:ascii="Times New Roman" w:hAnsi="Times New Roman"/>
          <w:bCs/>
          <w:szCs w:val="24"/>
        </w:rPr>
        <w:t xml:space="preserve">Strategy </w:t>
      </w:r>
      <w:r>
        <w:rPr>
          <w:rFonts w:ascii="Times New Roman" w:hAnsi="Times New Roman"/>
          <w:bCs/>
          <w:szCs w:val="24"/>
        </w:rPr>
        <w:t>3</w:t>
      </w:r>
      <w:r w:rsidRPr="00224EFB">
        <w:rPr>
          <w:rFonts w:ascii="Times New Roman" w:hAnsi="Times New Roman"/>
          <w:bCs/>
          <w:szCs w:val="24"/>
        </w:rPr>
        <w:t xml:space="preserve">: </w:t>
      </w:r>
      <w:r>
        <w:rPr>
          <w:rFonts w:ascii="Times New Roman" w:hAnsi="Times New Roman"/>
          <w:bCs/>
          <w:szCs w:val="24"/>
        </w:rPr>
        <w:t>Diversify tour destinations and focus additional alternatives rather than Japan alone</w:t>
      </w:r>
    </w:p>
    <w:p w14:paraId="64C7A817" w14:textId="77777777" w:rsidR="001477FC" w:rsidRDefault="001477FC" w:rsidP="001477FC">
      <w:pPr>
        <w:pStyle w:val="ListParagraph"/>
        <w:numPr>
          <w:ilvl w:val="1"/>
          <w:numId w:val="4"/>
        </w:numPr>
        <w:adjustRightInd w:val="0"/>
        <w:snapToGrid w:val="0"/>
        <w:spacing w:line="360" w:lineRule="auto"/>
        <w:ind w:leftChars="0"/>
        <w:jc w:val="both"/>
        <w:rPr>
          <w:rFonts w:ascii="Times New Roman" w:hAnsi="Times New Roman"/>
          <w:bCs/>
          <w:szCs w:val="24"/>
        </w:rPr>
      </w:pPr>
      <w:r w:rsidRPr="00224EFB">
        <w:rPr>
          <w:rFonts w:ascii="Times New Roman" w:hAnsi="Times New Roman"/>
          <w:bCs/>
          <w:szCs w:val="24"/>
        </w:rPr>
        <w:t>Objectives</w:t>
      </w:r>
      <w:r>
        <w:rPr>
          <w:rFonts w:ascii="Times New Roman" w:hAnsi="Times New Roman"/>
          <w:bCs/>
          <w:szCs w:val="24"/>
        </w:rPr>
        <w:t>:</w:t>
      </w:r>
      <w:r>
        <w:rPr>
          <w:rFonts w:ascii="Times New Roman" w:hAnsi="Times New Roman"/>
          <w:bCs/>
          <w:szCs w:val="24"/>
        </w:rPr>
        <w:tab/>
      </w:r>
    </w:p>
    <w:p w14:paraId="5A886FD8" w14:textId="3C629974" w:rsidR="001477FC" w:rsidRDefault="001477FC" w:rsidP="001477FC">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Taking advantage of various countries tourism incentive programs and diversify opportunities for profits</w:t>
      </w:r>
    </w:p>
    <w:p w14:paraId="2DA5BBA0" w14:textId="22050187" w:rsidR="001477FC" w:rsidRDefault="001477FC" w:rsidP="001477FC">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lastRenderedPageBreak/>
        <w:t>Reduce policy risk within and towards Japan market</w:t>
      </w:r>
    </w:p>
    <w:p w14:paraId="3518666B" w14:textId="55F6E893" w:rsidR="001477FC" w:rsidRDefault="001477FC" w:rsidP="001477FC">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Consider GBA or Mainland as a good alternative</w:t>
      </w:r>
    </w:p>
    <w:p w14:paraId="3F379B1E" w14:textId="37A8AB2F" w:rsidR="001477FC" w:rsidRDefault="001477FC" w:rsidP="001477FC">
      <w:pPr>
        <w:pStyle w:val="ListParagraph"/>
        <w:numPr>
          <w:ilvl w:val="0"/>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Strategy 4: Enhanced financial control</w:t>
      </w:r>
    </w:p>
    <w:p w14:paraId="5346AC15" w14:textId="77777777" w:rsidR="001477FC" w:rsidRDefault="001477FC" w:rsidP="001477FC">
      <w:pPr>
        <w:pStyle w:val="ListParagraph"/>
        <w:numPr>
          <w:ilvl w:val="1"/>
          <w:numId w:val="4"/>
        </w:numPr>
        <w:adjustRightInd w:val="0"/>
        <w:snapToGrid w:val="0"/>
        <w:spacing w:line="360" w:lineRule="auto"/>
        <w:ind w:leftChars="0"/>
        <w:jc w:val="both"/>
        <w:rPr>
          <w:rFonts w:ascii="Times New Roman" w:hAnsi="Times New Roman"/>
          <w:bCs/>
          <w:szCs w:val="24"/>
        </w:rPr>
      </w:pPr>
      <w:r w:rsidRPr="00224EFB">
        <w:rPr>
          <w:rFonts w:ascii="Times New Roman" w:hAnsi="Times New Roman"/>
          <w:bCs/>
          <w:szCs w:val="24"/>
        </w:rPr>
        <w:t>Objectives</w:t>
      </w:r>
      <w:r>
        <w:rPr>
          <w:rFonts w:ascii="Times New Roman" w:hAnsi="Times New Roman"/>
          <w:bCs/>
          <w:szCs w:val="24"/>
        </w:rPr>
        <w:t>:</w:t>
      </w:r>
    </w:p>
    <w:p w14:paraId="594487D4" w14:textId="6065A355" w:rsidR="001477FC" w:rsidRDefault="001477FC" w:rsidP="001477FC">
      <w:pPr>
        <w:pStyle w:val="ListParagraph"/>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Treasury and cash flow management</w:t>
      </w:r>
    </w:p>
    <w:p w14:paraId="351BC6EE" w14:textId="226696DC" w:rsidR="001477FC" w:rsidRDefault="001477FC" w:rsidP="001477FC">
      <w:pPr>
        <w:pStyle w:val="ListParagraph"/>
        <w:widowControl/>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Assets and liabilities management</w:t>
      </w:r>
    </w:p>
    <w:p w14:paraId="54B628F2" w14:textId="1B4BF809" w:rsidR="001477FC" w:rsidRPr="001477FC" w:rsidRDefault="001477FC" w:rsidP="001477FC">
      <w:pPr>
        <w:pStyle w:val="ListParagraph"/>
        <w:widowControl/>
        <w:numPr>
          <w:ilvl w:val="2"/>
          <w:numId w:val="4"/>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Future investment management</w:t>
      </w:r>
    </w:p>
    <w:p w14:paraId="0B14BE55" w14:textId="77777777" w:rsidR="001477FC" w:rsidRPr="001477FC" w:rsidRDefault="001477FC" w:rsidP="001477FC">
      <w:pPr>
        <w:widowControl/>
        <w:adjustRightInd w:val="0"/>
        <w:snapToGrid w:val="0"/>
        <w:spacing w:line="360" w:lineRule="auto"/>
        <w:jc w:val="both"/>
        <w:rPr>
          <w:rFonts w:ascii="Times New Roman" w:hAnsi="Times New Roman"/>
          <w:bCs/>
          <w:szCs w:val="24"/>
        </w:rPr>
      </w:pPr>
    </w:p>
    <w:p w14:paraId="4331BC0E" w14:textId="2DBAC3B4" w:rsidR="00F34801" w:rsidRPr="001F7AE1" w:rsidRDefault="00F34801" w:rsidP="001F7AE1">
      <w:pPr>
        <w:adjustRightInd w:val="0"/>
        <w:snapToGrid w:val="0"/>
        <w:spacing w:line="360" w:lineRule="auto"/>
        <w:jc w:val="both"/>
        <w:rPr>
          <w:rFonts w:ascii="Times New Roman" w:hAnsi="Times New Roman"/>
          <w:bCs/>
          <w:szCs w:val="24"/>
        </w:rPr>
      </w:pPr>
      <w:r w:rsidRPr="001F7AE1">
        <w:rPr>
          <w:rFonts w:ascii="Times New Roman" w:hAnsi="Times New Roman"/>
          <w:bCs/>
          <w:szCs w:val="24"/>
        </w:rPr>
        <w:t>4.2.2</w:t>
      </w:r>
      <w:r w:rsidRPr="001F7AE1">
        <w:rPr>
          <w:rFonts w:ascii="Times New Roman" w:hAnsi="Times New Roman"/>
          <w:bCs/>
          <w:szCs w:val="24"/>
        </w:rPr>
        <w:tab/>
      </w:r>
      <w:r w:rsidR="00D417A9" w:rsidRPr="001F7AE1">
        <w:rPr>
          <w:rFonts w:ascii="Times New Roman" w:hAnsi="Times New Roman"/>
          <w:bCs/>
          <w:szCs w:val="24"/>
        </w:rPr>
        <w:t xml:space="preserve">Implementation </w:t>
      </w:r>
      <w:r w:rsidR="00D407C4">
        <w:rPr>
          <w:rFonts w:ascii="Times New Roman" w:hAnsi="Times New Roman"/>
          <w:bCs/>
          <w:szCs w:val="24"/>
        </w:rPr>
        <w:t>P</w:t>
      </w:r>
      <w:r w:rsidR="00D417A9" w:rsidRPr="001F7AE1">
        <w:rPr>
          <w:rFonts w:ascii="Times New Roman" w:hAnsi="Times New Roman"/>
          <w:bCs/>
          <w:szCs w:val="24"/>
        </w:rPr>
        <w:t>rocess</w:t>
      </w:r>
    </w:p>
    <w:p w14:paraId="53672188" w14:textId="5AA0632D" w:rsidR="00F86CC5" w:rsidRDefault="00F86CC5" w:rsidP="001F7AE1">
      <w:pPr>
        <w:adjustRightInd w:val="0"/>
        <w:snapToGrid w:val="0"/>
        <w:spacing w:line="360" w:lineRule="auto"/>
        <w:jc w:val="both"/>
        <w:rPr>
          <w:rFonts w:ascii="Times New Roman" w:hAnsi="Times New Roman"/>
          <w:bCs/>
          <w:szCs w:val="24"/>
        </w:rPr>
      </w:pPr>
      <w:r>
        <w:rPr>
          <w:rFonts w:ascii="Times New Roman" w:hAnsi="Times New Roman"/>
          <w:bCs/>
          <w:szCs w:val="24"/>
        </w:rPr>
        <w:t>This study proposes a separate approach, before and after pandemic, that is confident to be able to assist ELT Tours sustainability.</w:t>
      </w:r>
    </w:p>
    <w:p w14:paraId="56099C39" w14:textId="77777777" w:rsidR="00F86CC5" w:rsidRDefault="00F86CC5" w:rsidP="001F7AE1">
      <w:pPr>
        <w:adjustRightInd w:val="0"/>
        <w:snapToGrid w:val="0"/>
        <w:spacing w:line="360" w:lineRule="auto"/>
        <w:jc w:val="both"/>
        <w:rPr>
          <w:rFonts w:ascii="Times New Roman" w:hAnsi="Times New Roman"/>
          <w:bCs/>
          <w:szCs w:val="24"/>
        </w:rPr>
      </w:pPr>
    </w:p>
    <w:p w14:paraId="637FF17F" w14:textId="1C430D6F" w:rsidR="00F34801" w:rsidRPr="00057725" w:rsidRDefault="00057725" w:rsidP="001F7AE1">
      <w:pPr>
        <w:adjustRightInd w:val="0"/>
        <w:snapToGrid w:val="0"/>
        <w:spacing w:line="360" w:lineRule="auto"/>
        <w:jc w:val="both"/>
        <w:rPr>
          <w:rFonts w:ascii="Times New Roman" w:hAnsi="Times New Roman"/>
          <w:bCs/>
          <w:szCs w:val="24"/>
        </w:rPr>
      </w:pPr>
      <w:r w:rsidRPr="00057725">
        <w:rPr>
          <w:rFonts w:ascii="Times New Roman" w:hAnsi="Times New Roman"/>
          <w:bCs/>
          <w:szCs w:val="24"/>
        </w:rPr>
        <w:t xml:space="preserve">Figure 4.1 </w:t>
      </w:r>
      <w:r>
        <w:rPr>
          <w:rFonts w:ascii="Times New Roman" w:hAnsi="Times New Roman"/>
          <w:bCs/>
          <w:szCs w:val="24"/>
        </w:rPr>
        <w:t xml:space="preserve">below </w:t>
      </w:r>
      <w:r w:rsidRPr="00057725">
        <w:rPr>
          <w:rFonts w:ascii="Times New Roman" w:hAnsi="Times New Roman"/>
          <w:bCs/>
          <w:szCs w:val="24"/>
        </w:rPr>
        <w:t>visualizes proposed EGL Tours short run strategic plans during coronavirus.</w:t>
      </w:r>
    </w:p>
    <w:p w14:paraId="7756A264" w14:textId="74E5ABBD" w:rsidR="00057725" w:rsidRDefault="00AF5AD2" w:rsidP="00F86CC5">
      <w:pPr>
        <w:adjustRightInd w:val="0"/>
        <w:snapToGrid w:val="0"/>
        <w:spacing w:line="360" w:lineRule="auto"/>
        <w:jc w:val="center"/>
        <w:rPr>
          <w:rFonts w:ascii="Times New Roman" w:hAnsi="Times New Roman"/>
          <w:bCs/>
          <w:szCs w:val="24"/>
        </w:rPr>
      </w:pPr>
      <w:r>
        <w:rPr>
          <w:noProof/>
          <w:lang w:eastAsia="zh-CN"/>
        </w:rPr>
        <w:drawing>
          <wp:inline distT="0" distB="0" distL="0" distR="0" wp14:anchorId="29FA56E4" wp14:editId="38D4C221">
            <wp:extent cx="5759450" cy="1577975"/>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59450" cy="1577975"/>
                    </a:xfrm>
                    <a:prstGeom prst="rect">
                      <a:avLst/>
                    </a:prstGeom>
                  </pic:spPr>
                </pic:pic>
              </a:graphicData>
            </a:graphic>
          </wp:inline>
        </w:drawing>
      </w:r>
    </w:p>
    <w:p w14:paraId="601D5E3E" w14:textId="2F0B19DA" w:rsidR="00057725" w:rsidRDefault="00057725" w:rsidP="001F7AE1">
      <w:pPr>
        <w:adjustRightInd w:val="0"/>
        <w:snapToGrid w:val="0"/>
        <w:spacing w:line="360" w:lineRule="auto"/>
        <w:jc w:val="both"/>
        <w:rPr>
          <w:rFonts w:ascii="Times New Roman" w:hAnsi="Times New Roman"/>
          <w:bCs/>
          <w:szCs w:val="24"/>
        </w:rPr>
      </w:pPr>
    </w:p>
    <w:p w14:paraId="57EB9F0E" w14:textId="294EB5B2" w:rsidR="00057725" w:rsidRDefault="00057725" w:rsidP="001F7AE1">
      <w:pPr>
        <w:adjustRightInd w:val="0"/>
        <w:snapToGrid w:val="0"/>
        <w:spacing w:line="360" w:lineRule="auto"/>
        <w:jc w:val="both"/>
        <w:rPr>
          <w:rFonts w:ascii="Times New Roman" w:hAnsi="Times New Roman"/>
          <w:bCs/>
          <w:szCs w:val="24"/>
        </w:rPr>
      </w:pPr>
      <w:r>
        <w:rPr>
          <w:rFonts w:ascii="Times New Roman" w:hAnsi="Times New Roman"/>
          <w:bCs/>
          <w:szCs w:val="24"/>
        </w:rPr>
        <w:t>Figure 4.2 illustrates proposed EGL Tours emerging strategies after the pandemic.</w:t>
      </w:r>
    </w:p>
    <w:p w14:paraId="4B9D3D9D" w14:textId="3FF9247C" w:rsidR="00057725" w:rsidRPr="00057725" w:rsidRDefault="00657A3A" w:rsidP="001F7AE1">
      <w:pPr>
        <w:adjustRightInd w:val="0"/>
        <w:snapToGrid w:val="0"/>
        <w:spacing w:line="360" w:lineRule="auto"/>
        <w:jc w:val="both"/>
        <w:rPr>
          <w:rFonts w:ascii="Times New Roman" w:hAnsi="Times New Roman"/>
          <w:bCs/>
          <w:szCs w:val="24"/>
        </w:rPr>
      </w:pPr>
      <w:r>
        <w:rPr>
          <w:noProof/>
          <w:lang w:eastAsia="zh-CN"/>
        </w:rPr>
        <w:drawing>
          <wp:inline distT="0" distB="0" distL="0" distR="0" wp14:anchorId="53F97C84" wp14:editId="0DDADD54">
            <wp:extent cx="5759450" cy="925195"/>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59450" cy="925195"/>
                    </a:xfrm>
                    <a:prstGeom prst="rect">
                      <a:avLst/>
                    </a:prstGeom>
                  </pic:spPr>
                </pic:pic>
              </a:graphicData>
            </a:graphic>
          </wp:inline>
        </w:drawing>
      </w:r>
    </w:p>
    <w:p w14:paraId="3E607053" w14:textId="77777777" w:rsidR="00F34801" w:rsidRPr="00057725" w:rsidRDefault="00F34801" w:rsidP="001F7AE1">
      <w:pPr>
        <w:adjustRightInd w:val="0"/>
        <w:snapToGrid w:val="0"/>
        <w:spacing w:line="360" w:lineRule="auto"/>
        <w:jc w:val="both"/>
        <w:rPr>
          <w:rFonts w:ascii="Times New Roman" w:hAnsi="Times New Roman"/>
          <w:b/>
          <w:bCs/>
          <w:szCs w:val="24"/>
        </w:rPr>
      </w:pPr>
    </w:p>
    <w:p w14:paraId="69DDC341" w14:textId="08896D75" w:rsidR="00D417A9" w:rsidRPr="00AD6327" w:rsidRDefault="00AD6327" w:rsidP="001F7AE1">
      <w:pPr>
        <w:adjustRightInd w:val="0"/>
        <w:snapToGrid w:val="0"/>
        <w:spacing w:line="360" w:lineRule="auto"/>
        <w:jc w:val="both"/>
        <w:rPr>
          <w:rFonts w:ascii="Times New Roman" w:hAnsi="Times New Roman"/>
          <w:szCs w:val="24"/>
        </w:rPr>
      </w:pPr>
      <w:r>
        <w:rPr>
          <w:rFonts w:ascii="Times New Roman" w:hAnsi="Times New Roman"/>
          <w:szCs w:val="24"/>
        </w:rPr>
        <w:t xml:space="preserve">As abstract as it can be, economic theories being used well in business analytics could bring practical and real values for firms to restage its </w:t>
      </w:r>
      <w:r w:rsidR="00B47A46">
        <w:rPr>
          <w:rFonts w:ascii="Times New Roman" w:hAnsi="Times New Roman"/>
          <w:szCs w:val="24"/>
        </w:rPr>
        <w:t>emerging strategies as the study demonstrates in EGL Tours case.</w:t>
      </w:r>
      <w:r>
        <w:rPr>
          <w:rFonts w:ascii="Times New Roman" w:hAnsi="Times New Roman"/>
          <w:szCs w:val="24"/>
        </w:rPr>
        <w:t xml:space="preserve"> </w:t>
      </w:r>
    </w:p>
    <w:p w14:paraId="253C0280" w14:textId="77777777" w:rsidR="00D417A9" w:rsidRPr="001F7AE1" w:rsidRDefault="00D417A9" w:rsidP="001F7AE1">
      <w:pPr>
        <w:adjustRightInd w:val="0"/>
        <w:snapToGrid w:val="0"/>
        <w:spacing w:line="360" w:lineRule="auto"/>
        <w:jc w:val="both"/>
        <w:rPr>
          <w:rFonts w:ascii="Times New Roman" w:hAnsi="Times New Roman"/>
          <w:b/>
          <w:bCs/>
          <w:szCs w:val="24"/>
        </w:rPr>
      </w:pPr>
    </w:p>
    <w:p w14:paraId="42EE199E" w14:textId="77777777" w:rsidR="00281F6E" w:rsidRPr="001F7AE1" w:rsidRDefault="00281F6E" w:rsidP="001F7AE1">
      <w:pPr>
        <w:widowControl/>
        <w:spacing w:line="360" w:lineRule="auto"/>
        <w:rPr>
          <w:rFonts w:ascii="Times New Roman" w:hAnsi="Times New Roman"/>
          <w:b/>
          <w:bCs/>
          <w:szCs w:val="24"/>
        </w:rPr>
      </w:pPr>
      <w:r w:rsidRPr="001F7AE1">
        <w:rPr>
          <w:rFonts w:ascii="Times New Roman" w:hAnsi="Times New Roman"/>
          <w:b/>
          <w:bCs/>
          <w:szCs w:val="24"/>
        </w:rPr>
        <w:br w:type="page"/>
      </w:r>
    </w:p>
    <w:p w14:paraId="0ECB3703" w14:textId="251B11E8" w:rsidR="00806C45" w:rsidRPr="001F7AE1" w:rsidRDefault="00424E89" w:rsidP="001F7AE1">
      <w:pPr>
        <w:adjustRightInd w:val="0"/>
        <w:snapToGrid w:val="0"/>
        <w:spacing w:line="360" w:lineRule="auto"/>
        <w:jc w:val="both"/>
        <w:rPr>
          <w:rFonts w:ascii="Times New Roman" w:hAnsi="Times New Roman"/>
          <w:b/>
          <w:bCs/>
          <w:szCs w:val="24"/>
        </w:rPr>
      </w:pPr>
      <w:r w:rsidRPr="001F7AE1">
        <w:rPr>
          <w:rFonts w:ascii="Times New Roman" w:hAnsi="Times New Roman"/>
          <w:b/>
          <w:bCs/>
          <w:szCs w:val="24"/>
        </w:rPr>
        <w:lastRenderedPageBreak/>
        <w:t>5</w:t>
      </w:r>
      <w:r w:rsidR="00C55EB8">
        <w:rPr>
          <w:rFonts w:ascii="Times New Roman" w:hAnsi="Times New Roman"/>
          <w:b/>
          <w:bCs/>
          <w:szCs w:val="24"/>
        </w:rPr>
        <w:tab/>
      </w:r>
      <w:r w:rsidRPr="001F7AE1">
        <w:rPr>
          <w:rFonts w:ascii="Times New Roman" w:hAnsi="Times New Roman"/>
          <w:b/>
          <w:bCs/>
          <w:szCs w:val="24"/>
        </w:rPr>
        <w:t>Conclusion</w:t>
      </w:r>
      <w:r w:rsidR="00806C45" w:rsidRPr="001F7AE1">
        <w:rPr>
          <w:rFonts w:ascii="Times New Roman" w:hAnsi="Times New Roman"/>
          <w:b/>
          <w:bCs/>
          <w:szCs w:val="24"/>
        </w:rPr>
        <w:t xml:space="preserve"> and </w:t>
      </w:r>
      <w:r w:rsidR="00D407C4">
        <w:rPr>
          <w:rFonts w:ascii="Times New Roman" w:hAnsi="Times New Roman"/>
          <w:b/>
          <w:bCs/>
          <w:szCs w:val="24"/>
        </w:rPr>
        <w:t>R</w:t>
      </w:r>
      <w:r w:rsidR="00806C45" w:rsidRPr="001F7AE1">
        <w:rPr>
          <w:rFonts w:ascii="Times New Roman" w:hAnsi="Times New Roman"/>
          <w:b/>
          <w:bCs/>
          <w:szCs w:val="24"/>
        </w:rPr>
        <w:t>ecommendation</w:t>
      </w:r>
      <w:r w:rsidR="00A74548" w:rsidRPr="001F7AE1">
        <w:rPr>
          <w:rFonts w:ascii="Times New Roman" w:hAnsi="Times New Roman"/>
          <w:b/>
          <w:bCs/>
          <w:szCs w:val="24"/>
        </w:rPr>
        <w:t>s</w:t>
      </w:r>
    </w:p>
    <w:p w14:paraId="2B867D67" w14:textId="011327AD" w:rsidR="0024195B" w:rsidRPr="0024195B" w:rsidRDefault="0024195B" w:rsidP="001F7AE1">
      <w:pPr>
        <w:adjustRightInd w:val="0"/>
        <w:snapToGrid w:val="0"/>
        <w:spacing w:line="360" w:lineRule="auto"/>
        <w:jc w:val="both"/>
        <w:rPr>
          <w:rFonts w:ascii="Times New Roman" w:hAnsi="Times New Roman"/>
          <w:bCs/>
          <w:szCs w:val="24"/>
        </w:rPr>
      </w:pPr>
      <w:r w:rsidRPr="0024195B">
        <w:rPr>
          <w:rFonts w:ascii="Times New Roman" w:hAnsi="Times New Roman"/>
          <w:bCs/>
          <w:szCs w:val="24"/>
        </w:rPr>
        <w:t>As exhaustively as an analytical report could be, the study does cover a wide range of immediate concerns and challenges face EGL Tours to arrive consequential conclusions and recommendations.</w:t>
      </w:r>
    </w:p>
    <w:p w14:paraId="13DE5083" w14:textId="77777777" w:rsidR="00FF45EB" w:rsidRPr="001F7AE1" w:rsidRDefault="00FF45EB" w:rsidP="001F7AE1">
      <w:pPr>
        <w:adjustRightInd w:val="0"/>
        <w:snapToGrid w:val="0"/>
        <w:spacing w:line="360" w:lineRule="auto"/>
        <w:jc w:val="both"/>
        <w:rPr>
          <w:rFonts w:ascii="Times New Roman" w:hAnsi="Times New Roman"/>
          <w:b/>
          <w:bCs/>
          <w:szCs w:val="24"/>
        </w:rPr>
      </w:pPr>
    </w:p>
    <w:p w14:paraId="52C36C25" w14:textId="0FBD013C" w:rsidR="00806C45" w:rsidRPr="001F7AE1" w:rsidRDefault="00FF45EB" w:rsidP="001F7AE1">
      <w:pPr>
        <w:adjustRightInd w:val="0"/>
        <w:snapToGrid w:val="0"/>
        <w:spacing w:line="360" w:lineRule="auto"/>
        <w:jc w:val="both"/>
        <w:rPr>
          <w:rFonts w:ascii="Times New Roman" w:hAnsi="Times New Roman"/>
          <w:b/>
          <w:bCs/>
          <w:szCs w:val="24"/>
        </w:rPr>
      </w:pPr>
      <w:r w:rsidRPr="001F7AE1">
        <w:rPr>
          <w:rFonts w:ascii="Times New Roman" w:hAnsi="Times New Roman"/>
          <w:b/>
          <w:bCs/>
          <w:szCs w:val="24"/>
        </w:rPr>
        <w:t>5</w:t>
      </w:r>
      <w:r w:rsidR="00806C45" w:rsidRPr="001F7AE1">
        <w:rPr>
          <w:rFonts w:ascii="Times New Roman" w:hAnsi="Times New Roman"/>
          <w:b/>
          <w:bCs/>
          <w:szCs w:val="24"/>
        </w:rPr>
        <w:t>.1</w:t>
      </w:r>
      <w:r w:rsidR="00C55EB8">
        <w:rPr>
          <w:rFonts w:ascii="Times New Roman" w:hAnsi="Times New Roman"/>
          <w:b/>
          <w:bCs/>
          <w:szCs w:val="24"/>
        </w:rPr>
        <w:tab/>
      </w:r>
      <w:r w:rsidR="00806C45" w:rsidRPr="001F7AE1">
        <w:rPr>
          <w:rFonts w:ascii="Times New Roman" w:hAnsi="Times New Roman"/>
          <w:b/>
          <w:bCs/>
          <w:szCs w:val="24"/>
        </w:rPr>
        <w:t>Conclusion</w:t>
      </w:r>
    </w:p>
    <w:p w14:paraId="5459ED5E" w14:textId="34C35ECB" w:rsidR="007E494B" w:rsidRPr="007E494B" w:rsidRDefault="007027F8" w:rsidP="001F7AE1">
      <w:pPr>
        <w:adjustRightInd w:val="0"/>
        <w:snapToGrid w:val="0"/>
        <w:spacing w:line="360" w:lineRule="auto"/>
        <w:jc w:val="both"/>
        <w:rPr>
          <w:rFonts w:ascii="Times New Roman" w:hAnsi="Times New Roman"/>
          <w:bCs/>
          <w:szCs w:val="24"/>
        </w:rPr>
      </w:pPr>
      <w:r w:rsidRPr="007E494B">
        <w:rPr>
          <w:rFonts w:ascii="Times New Roman" w:hAnsi="Times New Roman"/>
          <w:bCs/>
          <w:szCs w:val="24"/>
        </w:rPr>
        <w:t xml:space="preserve">The goals of this report highlighted at the beginning have been distinctly analyzed and detailed throughout the sections of interests. The comprehensive analyses have identified evidently </w:t>
      </w:r>
      <w:r w:rsidR="007E494B" w:rsidRPr="007E494B">
        <w:rPr>
          <w:rFonts w:ascii="Times New Roman" w:hAnsi="Times New Roman"/>
          <w:bCs/>
          <w:szCs w:val="24"/>
        </w:rPr>
        <w:t xml:space="preserve">the irregularity or a startling jump on EGL Tours </w:t>
      </w:r>
      <w:r w:rsidR="00F57C7B">
        <w:rPr>
          <w:rFonts w:ascii="Times New Roman" w:hAnsi="Times New Roman"/>
          <w:bCs/>
          <w:szCs w:val="24"/>
        </w:rPr>
        <w:t>costs</w:t>
      </w:r>
      <w:r w:rsidR="0019074C">
        <w:rPr>
          <w:rFonts w:ascii="Times New Roman" w:hAnsi="Times New Roman"/>
          <w:bCs/>
          <w:szCs w:val="24"/>
        </w:rPr>
        <w:t xml:space="preserve"> </w:t>
      </w:r>
      <w:r w:rsidR="00DF22E5">
        <w:rPr>
          <w:rFonts w:ascii="Times New Roman" w:hAnsi="Times New Roman"/>
          <w:bCs/>
          <w:szCs w:val="24"/>
        </w:rPr>
        <w:t xml:space="preserve">compared to even before the pandemic </w:t>
      </w:r>
      <w:r w:rsidR="0019074C">
        <w:rPr>
          <w:rFonts w:ascii="Times New Roman" w:hAnsi="Times New Roman"/>
          <w:bCs/>
          <w:szCs w:val="24"/>
        </w:rPr>
        <w:t xml:space="preserve">especially related to fixed cost </w:t>
      </w:r>
      <w:r w:rsidR="00FA6F74">
        <w:rPr>
          <w:rFonts w:ascii="Times New Roman" w:hAnsi="Times New Roman"/>
          <w:bCs/>
          <w:szCs w:val="24"/>
        </w:rPr>
        <w:t>that</w:t>
      </w:r>
      <w:r w:rsidR="0019074C">
        <w:rPr>
          <w:rFonts w:ascii="Times New Roman" w:hAnsi="Times New Roman"/>
          <w:bCs/>
          <w:szCs w:val="24"/>
        </w:rPr>
        <w:t xml:space="preserve"> pos</w:t>
      </w:r>
      <w:r w:rsidR="00FA6F74">
        <w:rPr>
          <w:rFonts w:ascii="Times New Roman" w:hAnsi="Times New Roman"/>
          <w:bCs/>
          <w:szCs w:val="24"/>
        </w:rPr>
        <w:t>ed</w:t>
      </w:r>
      <w:r w:rsidR="0019074C">
        <w:rPr>
          <w:rFonts w:ascii="Times New Roman" w:hAnsi="Times New Roman"/>
          <w:bCs/>
          <w:szCs w:val="24"/>
        </w:rPr>
        <w:t xml:space="preserve"> </w:t>
      </w:r>
      <w:r w:rsidR="00696BBE">
        <w:rPr>
          <w:rFonts w:ascii="Times New Roman" w:hAnsi="Times New Roman"/>
          <w:bCs/>
          <w:szCs w:val="24"/>
        </w:rPr>
        <w:t>definitive</w:t>
      </w:r>
      <w:r w:rsidR="0019074C">
        <w:rPr>
          <w:rFonts w:ascii="Times New Roman" w:hAnsi="Times New Roman"/>
          <w:bCs/>
          <w:szCs w:val="24"/>
        </w:rPr>
        <w:t xml:space="preserve"> adversarial outcomes on its business</w:t>
      </w:r>
      <w:r w:rsidR="00DF22E5">
        <w:rPr>
          <w:rFonts w:ascii="Times New Roman" w:hAnsi="Times New Roman"/>
          <w:bCs/>
          <w:szCs w:val="24"/>
        </w:rPr>
        <w:t xml:space="preserve"> in a challenging environment</w:t>
      </w:r>
      <w:r w:rsidR="0019074C">
        <w:rPr>
          <w:rFonts w:ascii="Times New Roman" w:hAnsi="Times New Roman"/>
          <w:bCs/>
          <w:szCs w:val="24"/>
        </w:rPr>
        <w:t xml:space="preserve">, </w:t>
      </w:r>
      <w:r w:rsidR="00DF22E5">
        <w:rPr>
          <w:rFonts w:ascii="Times New Roman" w:hAnsi="Times New Roman"/>
          <w:bCs/>
          <w:szCs w:val="24"/>
        </w:rPr>
        <w:t>a debate on</w:t>
      </w:r>
      <w:r w:rsidR="00F57C7B">
        <w:rPr>
          <w:rFonts w:ascii="Times New Roman" w:hAnsi="Times New Roman"/>
          <w:bCs/>
          <w:szCs w:val="24"/>
        </w:rPr>
        <w:t xml:space="preserve"> various business initiatives which can also benefit from technologies</w:t>
      </w:r>
      <w:r w:rsidR="00DF22E5">
        <w:rPr>
          <w:rFonts w:ascii="Times New Roman" w:hAnsi="Times New Roman"/>
          <w:bCs/>
          <w:szCs w:val="24"/>
        </w:rPr>
        <w:t xml:space="preserve">, as well as </w:t>
      </w:r>
      <w:r w:rsidR="00B021A5">
        <w:rPr>
          <w:rFonts w:ascii="Times New Roman" w:hAnsi="Times New Roman"/>
          <w:bCs/>
          <w:szCs w:val="24"/>
        </w:rPr>
        <w:t>market competitions</w:t>
      </w:r>
      <w:r w:rsidR="00DF22E5">
        <w:rPr>
          <w:rFonts w:ascii="Times New Roman" w:hAnsi="Times New Roman"/>
          <w:bCs/>
          <w:szCs w:val="24"/>
        </w:rPr>
        <w:t>. All of which are potential menaces in a turbulent economic environment globally and city wise, where tourism industry had been hit the most on revenues and employment</w:t>
      </w:r>
      <w:r w:rsidR="00F57C7B">
        <w:rPr>
          <w:rFonts w:ascii="Times New Roman" w:hAnsi="Times New Roman"/>
          <w:bCs/>
          <w:szCs w:val="24"/>
        </w:rPr>
        <w:t>. Despite the difficulties, a better utilization of economic tools can help firms to stimulate the confidence and incubate meaningful sustainable strategies to further compete above normal profits.</w:t>
      </w:r>
    </w:p>
    <w:p w14:paraId="3BA65DE5" w14:textId="77777777" w:rsidR="00806C45" w:rsidRPr="001F7AE1" w:rsidRDefault="00806C45" w:rsidP="001F7AE1">
      <w:pPr>
        <w:adjustRightInd w:val="0"/>
        <w:snapToGrid w:val="0"/>
        <w:spacing w:line="360" w:lineRule="auto"/>
        <w:jc w:val="both"/>
        <w:rPr>
          <w:rFonts w:ascii="Times New Roman" w:hAnsi="Times New Roman"/>
          <w:bCs/>
          <w:szCs w:val="24"/>
        </w:rPr>
      </w:pPr>
    </w:p>
    <w:p w14:paraId="786CDC80" w14:textId="4CC65798" w:rsidR="00806C45" w:rsidRPr="001F7AE1" w:rsidRDefault="00FF45EB" w:rsidP="001F7AE1">
      <w:pPr>
        <w:adjustRightInd w:val="0"/>
        <w:snapToGrid w:val="0"/>
        <w:spacing w:line="360" w:lineRule="auto"/>
        <w:jc w:val="both"/>
        <w:rPr>
          <w:rFonts w:ascii="Times New Roman" w:hAnsi="Times New Roman"/>
          <w:b/>
          <w:bCs/>
          <w:szCs w:val="24"/>
        </w:rPr>
      </w:pPr>
      <w:r w:rsidRPr="001F7AE1">
        <w:rPr>
          <w:rFonts w:ascii="Times New Roman" w:hAnsi="Times New Roman"/>
          <w:b/>
          <w:bCs/>
          <w:szCs w:val="24"/>
        </w:rPr>
        <w:t>5</w:t>
      </w:r>
      <w:r w:rsidR="00806C45" w:rsidRPr="001F7AE1">
        <w:rPr>
          <w:rFonts w:ascii="Times New Roman" w:hAnsi="Times New Roman"/>
          <w:b/>
          <w:bCs/>
          <w:szCs w:val="24"/>
        </w:rPr>
        <w:t>.2</w:t>
      </w:r>
      <w:r w:rsidR="00C55EB8">
        <w:rPr>
          <w:rFonts w:ascii="Times New Roman" w:hAnsi="Times New Roman"/>
          <w:b/>
          <w:bCs/>
          <w:szCs w:val="24"/>
        </w:rPr>
        <w:tab/>
      </w:r>
      <w:r w:rsidR="00806C45" w:rsidRPr="001F7AE1">
        <w:rPr>
          <w:rFonts w:ascii="Times New Roman" w:hAnsi="Times New Roman"/>
          <w:b/>
          <w:bCs/>
          <w:szCs w:val="24"/>
        </w:rPr>
        <w:t>Recommendation</w:t>
      </w:r>
      <w:r w:rsidR="00A74548" w:rsidRPr="001F7AE1">
        <w:rPr>
          <w:rFonts w:ascii="Times New Roman" w:hAnsi="Times New Roman"/>
          <w:b/>
          <w:bCs/>
          <w:szCs w:val="24"/>
        </w:rPr>
        <w:t>s</w:t>
      </w:r>
    </w:p>
    <w:p w14:paraId="11753D05" w14:textId="45AD5DEB" w:rsidR="00655C62" w:rsidRPr="009F2D82" w:rsidRDefault="006F3572" w:rsidP="002E56CB">
      <w:pPr>
        <w:adjustRightInd w:val="0"/>
        <w:snapToGrid w:val="0"/>
        <w:spacing w:line="360" w:lineRule="auto"/>
        <w:jc w:val="both"/>
        <w:rPr>
          <w:rFonts w:ascii="Times New Roman" w:hAnsi="Times New Roman"/>
          <w:bCs/>
          <w:szCs w:val="24"/>
        </w:rPr>
      </w:pPr>
      <w:r w:rsidRPr="009F2D82">
        <w:rPr>
          <w:rFonts w:ascii="Times New Roman" w:hAnsi="Times New Roman"/>
          <w:bCs/>
          <w:szCs w:val="24"/>
        </w:rPr>
        <w:t xml:space="preserve">The coronavirus is seen to be </w:t>
      </w:r>
      <w:r w:rsidR="00D329CC" w:rsidRPr="009F2D82">
        <w:rPr>
          <w:rFonts w:ascii="Times New Roman" w:hAnsi="Times New Roman"/>
          <w:bCs/>
          <w:szCs w:val="24"/>
        </w:rPr>
        <w:t>obstinate and more contagious every time a variant evolves, adding more complications and instability to global business environment. For EGL Tours to endure and even succeed after the pandemic, the study would highly recommend both short-term and long-term approaches for the agency to be well prepared in combatting the uncertainties.</w:t>
      </w:r>
    </w:p>
    <w:p w14:paraId="26F8CD53" w14:textId="31E9B189" w:rsidR="00D329CC" w:rsidRPr="009F2D82" w:rsidRDefault="00D329CC" w:rsidP="002E56CB">
      <w:pPr>
        <w:adjustRightInd w:val="0"/>
        <w:snapToGrid w:val="0"/>
        <w:spacing w:line="360" w:lineRule="auto"/>
        <w:jc w:val="both"/>
        <w:rPr>
          <w:rFonts w:ascii="Times New Roman" w:hAnsi="Times New Roman"/>
          <w:bCs/>
          <w:szCs w:val="24"/>
        </w:rPr>
      </w:pPr>
    </w:p>
    <w:p w14:paraId="6D4C9A13" w14:textId="34E8AB97" w:rsidR="00D329CC" w:rsidRPr="009F2D82" w:rsidRDefault="00D329CC" w:rsidP="002E56CB">
      <w:pPr>
        <w:adjustRightInd w:val="0"/>
        <w:snapToGrid w:val="0"/>
        <w:spacing w:line="360" w:lineRule="auto"/>
        <w:jc w:val="both"/>
        <w:rPr>
          <w:rFonts w:ascii="Times New Roman" w:hAnsi="Times New Roman"/>
          <w:bCs/>
          <w:szCs w:val="24"/>
        </w:rPr>
      </w:pPr>
      <w:r w:rsidRPr="009F2D82">
        <w:rPr>
          <w:rFonts w:ascii="Times New Roman" w:hAnsi="Times New Roman"/>
          <w:bCs/>
          <w:szCs w:val="24"/>
        </w:rPr>
        <w:t xml:space="preserve">During the pandemic, EGL Tours should address financial exposures on rising costs particularly affecting fixed cost in Japan, where new business demands could be economically generated to offset the remarkable expenditures, along with controls on risk exposures caused by </w:t>
      </w:r>
      <w:r w:rsidR="0098256D" w:rsidRPr="009F2D82">
        <w:rPr>
          <w:rFonts w:ascii="Times New Roman" w:hAnsi="Times New Roman"/>
          <w:bCs/>
          <w:szCs w:val="24"/>
        </w:rPr>
        <w:t>inflation and foreign exchange. Business revenue structures should have been also remodeled that unique high-end tour products could be developed. Also, online ecommerce should have been enriched, in order to help reduce costs on necessary but low-profit-generating local tours under lockdown, to enable cross selling both tour and shopping businesses online</w:t>
      </w:r>
      <w:r w:rsidR="00407BE9">
        <w:rPr>
          <w:rFonts w:ascii="Times New Roman" w:hAnsi="Times New Roman"/>
          <w:bCs/>
          <w:szCs w:val="24"/>
        </w:rPr>
        <w:t>,</w:t>
      </w:r>
      <w:r w:rsidR="0098256D" w:rsidRPr="009F2D82">
        <w:rPr>
          <w:rFonts w:ascii="Times New Roman" w:hAnsi="Times New Roman"/>
          <w:bCs/>
          <w:szCs w:val="24"/>
        </w:rPr>
        <w:t xml:space="preserve"> as well </w:t>
      </w:r>
      <w:r w:rsidR="00407BE9">
        <w:rPr>
          <w:rFonts w:ascii="Times New Roman" w:hAnsi="Times New Roman"/>
          <w:bCs/>
          <w:szCs w:val="24"/>
        </w:rPr>
        <w:t>to</w:t>
      </w:r>
      <w:r w:rsidR="0098256D" w:rsidRPr="009F2D82">
        <w:rPr>
          <w:rFonts w:ascii="Times New Roman" w:hAnsi="Times New Roman"/>
          <w:bCs/>
          <w:szCs w:val="24"/>
        </w:rPr>
        <w:t xml:space="preserve"> best utilize transactional costs </w:t>
      </w:r>
      <w:r w:rsidR="00407BE9">
        <w:rPr>
          <w:rFonts w:ascii="Times New Roman" w:hAnsi="Times New Roman"/>
          <w:bCs/>
          <w:szCs w:val="24"/>
        </w:rPr>
        <w:t>with</w:t>
      </w:r>
      <w:r w:rsidR="0098256D" w:rsidRPr="009F2D82">
        <w:rPr>
          <w:rFonts w:ascii="Times New Roman" w:hAnsi="Times New Roman"/>
          <w:bCs/>
          <w:szCs w:val="24"/>
        </w:rPr>
        <w:t xml:space="preserve"> brick-and-mortar spaces. </w:t>
      </w:r>
      <w:r w:rsidR="00A43E7F" w:rsidRPr="009F2D82">
        <w:rPr>
          <w:rFonts w:ascii="Times New Roman" w:hAnsi="Times New Roman"/>
          <w:bCs/>
          <w:szCs w:val="24"/>
        </w:rPr>
        <w:t xml:space="preserve">Whilst working towards cost reductions, social media could be a useful means to promote business </w:t>
      </w:r>
      <w:r w:rsidR="00407BE9">
        <w:rPr>
          <w:rFonts w:ascii="Times New Roman" w:hAnsi="Times New Roman"/>
          <w:bCs/>
          <w:szCs w:val="24"/>
        </w:rPr>
        <w:t>and</w:t>
      </w:r>
      <w:r w:rsidR="00A43E7F" w:rsidRPr="009F2D82">
        <w:rPr>
          <w:rFonts w:ascii="Times New Roman" w:hAnsi="Times New Roman"/>
          <w:bCs/>
          <w:szCs w:val="24"/>
        </w:rPr>
        <w:t xml:space="preserve"> brand image, along with negotiating mutually beneficial </w:t>
      </w:r>
      <w:r w:rsidR="00AF5AD2">
        <w:rPr>
          <w:rFonts w:ascii="Times New Roman" w:hAnsi="Times New Roman"/>
          <w:bCs/>
          <w:szCs w:val="24"/>
        </w:rPr>
        <w:t>council</w:t>
      </w:r>
      <w:r w:rsidR="00A43E7F" w:rsidRPr="009F2D82">
        <w:rPr>
          <w:rFonts w:ascii="Times New Roman" w:hAnsi="Times New Roman"/>
          <w:bCs/>
          <w:szCs w:val="24"/>
        </w:rPr>
        <w:t xml:space="preserve"> </w:t>
      </w:r>
      <w:r w:rsidR="00A43E7F" w:rsidRPr="009F2D82">
        <w:rPr>
          <w:rFonts w:ascii="Times New Roman" w:hAnsi="Times New Roman"/>
          <w:bCs/>
          <w:szCs w:val="24"/>
        </w:rPr>
        <w:lastRenderedPageBreak/>
        <w:t xml:space="preserve">agreements for the industry through tourism organizations. </w:t>
      </w:r>
    </w:p>
    <w:p w14:paraId="05693063" w14:textId="77777777" w:rsidR="00A43E7F" w:rsidRPr="009F2D82" w:rsidRDefault="00A43E7F" w:rsidP="002E56CB">
      <w:pPr>
        <w:adjustRightInd w:val="0"/>
        <w:snapToGrid w:val="0"/>
        <w:spacing w:line="360" w:lineRule="auto"/>
        <w:jc w:val="both"/>
        <w:rPr>
          <w:rFonts w:ascii="Times New Roman" w:hAnsi="Times New Roman"/>
          <w:bCs/>
          <w:szCs w:val="24"/>
        </w:rPr>
      </w:pPr>
    </w:p>
    <w:p w14:paraId="3242CB13" w14:textId="3C062B52" w:rsidR="006F3572" w:rsidRPr="009F2D82" w:rsidRDefault="006F3572" w:rsidP="006F3572">
      <w:pPr>
        <w:adjustRightInd w:val="0"/>
        <w:snapToGrid w:val="0"/>
        <w:spacing w:line="360" w:lineRule="auto"/>
        <w:jc w:val="both"/>
        <w:rPr>
          <w:rFonts w:ascii="Times New Roman" w:hAnsi="Times New Roman"/>
          <w:bCs/>
          <w:szCs w:val="24"/>
        </w:rPr>
      </w:pPr>
      <w:r w:rsidRPr="009F2D82">
        <w:rPr>
          <w:rFonts w:ascii="Times New Roman" w:hAnsi="Times New Roman"/>
          <w:bCs/>
          <w:szCs w:val="24"/>
        </w:rPr>
        <w:t xml:space="preserve">In the </w:t>
      </w:r>
      <w:r w:rsidR="00A43E7F" w:rsidRPr="009F2D82">
        <w:rPr>
          <w:rFonts w:ascii="Times New Roman" w:hAnsi="Times New Roman"/>
          <w:bCs/>
          <w:szCs w:val="24"/>
        </w:rPr>
        <w:t>post-pandemic</w:t>
      </w:r>
      <w:r w:rsidRPr="009F2D82">
        <w:rPr>
          <w:rFonts w:ascii="Times New Roman" w:hAnsi="Times New Roman"/>
          <w:bCs/>
          <w:szCs w:val="24"/>
        </w:rPr>
        <w:t xml:space="preserve"> era </w:t>
      </w:r>
      <w:r w:rsidR="00A43E7F" w:rsidRPr="009F2D82">
        <w:rPr>
          <w:rFonts w:ascii="Times New Roman" w:hAnsi="Times New Roman"/>
          <w:bCs/>
          <w:szCs w:val="24"/>
        </w:rPr>
        <w:t xml:space="preserve">EGL Tours along with </w:t>
      </w:r>
      <w:r w:rsidRPr="009F2D82">
        <w:rPr>
          <w:rFonts w:ascii="Times New Roman" w:hAnsi="Times New Roman"/>
          <w:bCs/>
          <w:szCs w:val="24"/>
        </w:rPr>
        <w:t xml:space="preserve">tourism </w:t>
      </w:r>
      <w:r w:rsidR="00A43E7F" w:rsidRPr="009F2D82">
        <w:rPr>
          <w:rFonts w:ascii="Times New Roman" w:hAnsi="Times New Roman"/>
          <w:bCs/>
          <w:szCs w:val="24"/>
        </w:rPr>
        <w:t>industry should</w:t>
      </w:r>
      <w:r w:rsidRPr="009F2D82">
        <w:rPr>
          <w:rFonts w:ascii="Times New Roman" w:hAnsi="Times New Roman"/>
          <w:bCs/>
          <w:szCs w:val="24"/>
        </w:rPr>
        <w:t xml:space="preserve"> be</w:t>
      </w:r>
      <w:r w:rsidR="00A43E7F" w:rsidRPr="009F2D82">
        <w:rPr>
          <w:rFonts w:ascii="Times New Roman" w:hAnsi="Times New Roman"/>
          <w:bCs/>
          <w:szCs w:val="24"/>
        </w:rPr>
        <w:t xml:space="preserve"> further</w:t>
      </w:r>
      <w:r w:rsidRPr="009F2D82">
        <w:rPr>
          <w:rFonts w:ascii="Times New Roman" w:hAnsi="Times New Roman"/>
          <w:bCs/>
          <w:szCs w:val="24"/>
        </w:rPr>
        <w:t xml:space="preserve"> transformed</w:t>
      </w:r>
      <w:r w:rsidR="00A43E7F" w:rsidRPr="009F2D82">
        <w:rPr>
          <w:rFonts w:ascii="Times New Roman" w:hAnsi="Times New Roman"/>
          <w:bCs/>
          <w:szCs w:val="24"/>
        </w:rPr>
        <w:t xml:space="preserve"> to be competitive</w:t>
      </w:r>
      <w:r w:rsidRPr="009F2D82">
        <w:rPr>
          <w:rFonts w:ascii="Times New Roman" w:hAnsi="Times New Roman"/>
          <w:bCs/>
          <w:szCs w:val="24"/>
        </w:rPr>
        <w:t xml:space="preserve">. </w:t>
      </w:r>
      <w:r w:rsidR="00A43E7F" w:rsidRPr="009F2D82">
        <w:rPr>
          <w:rFonts w:ascii="Times New Roman" w:hAnsi="Times New Roman"/>
          <w:bCs/>
          <w:szCs w:val="24"/>
        </w:rPr>
        <w:t>Taking advantage of</w:t>
      </w:r>
      <w:r w:rsidRPr="009F2D82">
        <w:rPr>
          <w:rFonts w:ascii="Times New Roman" w:hAnsi="Times New Roman"/>
          <w:bCs/>
          <w:szCs w:val="24"/>
        </w:rPr>
        <w:t xml:space="preserve"> impaired</w:t>
      </w:r>
      <w:r w:rsidR="00A43E7F" w:rsidRPr="009F2D82">
        <w:rPr>
          <w:rFonts w:ascii="Times New Roman" w:hAnsi="Times New Roman"/>
          <w:bCs/>
          <w:szCs w:val="24"/>
        </w:rPr>
        <w:t xml:space="preserve"> economic environment</w:t>
      </w:r>
      <w:r w:rsidRPr="009F2D82">
        <w:rPr>
          <w:rFonts w:ascii="Times New Roman" w:hAnsi="Times New Roman"/>
          <w:bCs/>
          <w:szCs w:val="24"/>
        </w:rPr>
        <w:t xml:space="preserve">, </w:t>
      </w:r>
      <w:r w:rsidR="00A43E7F" w:rsidRPr="009F2D82">
        <w:rPr>
          <w:rFonts w:ascii="Times New Roman" w:hAnsi="Times New Roman"/>
          <w:bCs/>
          <w:szCs w:val="24"/>
        </w:rPr>
        <w:t xml:space="preserve">where weak competitor’s </w:t>
      </w:r>
      <w:r w:rsidRPr="009F2D82">
        <w:rPr>
          <w:rFonts w:ascii="Times New Roman" w:hAnsi="Times New Roman"/>
          <w:bCs/>
          <w:szCs w:val="24"/>
        </w:rPr>
        <w:t>economy of presence shr</w:t>
      </w:r>
      <w:r w:rsidR="00A43E7F" w:rsidRPr="009F2D82">
        <w:rPr>
          <w:rFonts w:ascii="Times New Roman" w:hAnsi="Times New Roman"/>
          <w:bCs/>
          <w:szCs w:val="24"/>
        </w:rPr>
        <w:t>un</w:t>
      </w:r>
      <w:r w:rsidRPr="009F2D82">
        <w:rPr>
          <w:rFonts w:ascii="Times New Roman" w:hAnsi="Times New Roman"/>
          <w:bCs/>
          <w:szCs w:val="24"/>
        </w:rPr>
        <w:t xml:space="preserve">k, </w:t>
      </w:r>
      <w:r w:rsidR="00A43E7F" w:rsidRPr="009F2D82">
        <w:rPr>
          <w:rFonts w:ascii="Times New Roman" w:hAnsi="Times New Roman"/>
          <w:bCs/>
          <w:szCs w:val="24"/>
        </w:rPr>
        <w:t>an advantageous merge could be sought</w:t>
      </w:r>
      <w:r w:rsidRPr="009F2D82">
        <w:rPr>
          <w:rFonts w:ascii="Times New Roman" w:hAnsi="Times New Roman"/>
          <w:bCs/>
          <w:szCs w:val="24"/>
        </w:rPr>
        <w:t xml:space="preserve">. Upon </w:t>
      </w:r>
      <w:r w:rsidR="00A43E7F" w:rsidRPr="009F2D82">
        <w:rPr>
          <w:rFonts w:ascii="Times New Roman" w:hAnsi="Times New Roman"/>
          <w:bCs/>
          <w:szCs w:val="24"/>
        </w:rPr>
        <w:t xml:space="preserve">markets reopen, </w:t>
      </w:r>
      <w:r w:rsidRPr="009F2D82">
        <w:rPr>
          <w:rFonts w:ascii="Times New Roman" w:hAnsi="Times New Roman"/>
          <w:bCs/>
          <w:szCs w:val="24"/>
        </w:rPr>
        <w:t xml:space="preserve">the landscape </w:t>
      </w:r>
      <w:r w:rsidR="00024CCD" w:rsidRPr="009F2D82">
        <w:rPr>
          <w:rFonts w:ascii="Times New Roman" w:hAnsi="Times New Roman"/>
          <w:bCs/>
          <w:szCs w:val="24"/>
        </w:rPr>
        <w:t>of business diversification could serve as</w:t>
      </w:r>
      <w:r w:rsidRPr="009F2D82">
        <w:rPr>
          <w:rFonts w:ascii="Times New Roman" w:hAnsi="Times New Roman"/>
          <w:bCs/>
          <w:szCs w:val="24"/>
        </w:rPr>
        <w:t xml:space="preserve"> resilience strategies</w:t>
      </w:r>
      <w:r w:rsidR="00024CCD" w:rsidRPr="009F2D82">
        <w:rPr>
          <w:rFonts w:ascii="Times New Roman" w:hAnsi="Times New Roman"/>
          <w:bCs/>
          <w:szCs w:val="24"/>
        </w:rPr>
        <w:t xml:space="preserve"> to differentiate risks</w:t>
      </w:r>
      <w:r w:rsidRPr="009F2D82">
        <w:rPr>
          <w:rFonts w:ascii="Times New Roman" w:hAnsi="Times New Roman"/>
          <w:bCs/>
          <w:szCs w:val="24"/>
        </w:rPr>
        <w:t>. In contrast</w:t>
      </w:r>
      <w:r w:rsidR="00024CCD" w:rsidRPr="009F2D82">
        <w:rPr>
          <w:rFonts w:ascii="Times New Roman" w:hAnsi="Times New Roman"/>
          <w:bCs/>
          <w:szCs w:val="24"/>
        </w:rPr>
        <w:t xml:space="preserve"> with short-term strategies</w:t>
      </w:r>
      <w:r w:rsidRPr="009F2D82">
        <w:rPr>
          <w:rFonts w:ascii="Times New Roman" w:hAnsi="Times New Roman"/>
          <w:bCs/>
          <w:szCs w:val="24"/>
        </w:rPr>
        <w:t xml:space="preserve">, </w:t>
      </w:r>
      <w:r w:rsidR="00024CCD" w:rsidRPr="009F2D82">
        <w:rPr>
          <w:rFonts w:ascii="Times New Roman" w:hAnsi="Times New Roman"/>
          <w:bCs/>
          <w:szCs w:val="24"/>
        </w:rPr>
        <w:t>enhanced financial and ecommerce strategies could serve future business returns.</w:t>
      </w:r>
    </w:p>
    <w:p w14:paraId="70B67BAD" w14:textId="77777777" w:rsidR="00024CCD" w:rsidRPr="009F2D82" w:rsidRDefault="00024CCD" w:rsidP="002E56CB">
      <w:pPr>
        <w:adjustRightInd w:val="0"/>
        <w:snapToGrid w:val="0"/>
        <w:spacing w:line="360" w:lineRule="auto"/>
        <w:jc w:val="both"/>
        <w:rPr>
          <w:rFonts w:ascii="Times New Roman" w:hAnsi="Times New Roman"/>
          <w:bCs/>
          <w:szCs w:val="24"/>
        </w:rPr>
      </w:pPr>
    </w:p>
    <w:p w14:paraId="7880BD37" w14:textId="7C9455CF" w:rsidR="002E56CB" w:rsidRPr="009F2D82" w:rsidRDefault="00024CCD" w:rsidP="002E56CB">
      <w:pPr>
        <w:adjustRightInd w:val="0"/>
        <w:snapToGrid w:val="0"/>
        <w:spacing w:line="360" w:lineRule="auto"/>
        <w:jc w:val="both"/>
        <w:rPr>
          <w:rFonts w:ascii="Times New Roman" w:hAnsi="Times New Roman"/>
          <w:bCs/>
          <w:szCs w:val="24"/>
        </w:rPr>
      </w:pPr>
      <w:r w:rsidRPr="009F2D82">
        <w:rPr>
          <w:rFonts w:ascii="Times New Roman" w:hAnsi="Times New Roman"/>
          <w:bCs/>
          <w:szCs w:val="24"/>
        </w:rPr>
        <w:t xml:space="preserve">The </w:t>
      </w:r>
      <w:r w:rsidR="00655C62" w:rsidRPr="009F2D82">
        <w:rPr>
          <w:rFonts w:ascii="Times New Roman" w:hAnsi="Times New Roman"/>
          <w:bCs/>
          <w:szCs w:val="24"/>
        </w:rPr>
        <w:t>unpredictable nature of</w:t>
      </w:r>
      <w:r w:rsidRPr="009F2D82">
        <w:rPr>
          <w:rFonts w:ascii="Times New Roman" w:hAnsi="Times New Roman"/>
          <w:bCs/>
          <w:szCs w:val="24"/>
        </w:rPr>
        <w:t xml:space="preserve"> coronavirus sets a limitation, making</w:t>
      </w:r>
      <w:r w:rsidR="00655C62" w:rsidRPr="009F2D82">
        <w:rPr>
          <w:rFonts w:ascii="Times New Roman" w:hAnsi="Times New Roman"/>
          <w:bCs/>
          <w:szCs w:val="24"/>
        </w:rPr>
        <w:t xml:space="preserve"> it difficult to always stay ahead of </w:t>
      </w:r>
      <w:r w:rsidRPr="009F2D82">
        <w:rPr>
          <w:rFonts w:ascii="Times New Roman" w:hAnsi="Times New Roman"/>
          <w:bCs/>
          <w:szCs w:val="24"/>
        </w:rPr>
        <w:t>predictable</w:t>
      </w:r>
      <w:r w:rsidR="00655C62" w:rsidRPr="009F2D82">
        <w:rPr>
          <w:rFonts w:ascii="Times New Roman" w:hAnsi="Times New Roman"/>
          <w:bCs/>
          <w:szCs w:val="24"/>
        </w:rPr>
        <w:t xml:space="preserve"> </w:t>
      </w:r>
      <w:r w:rsidR="00245302">
        <w:rPr>
          <w:rFonts w:ascii="Times New Roman" w:hAnsi="Times New Roman"/>
          <w:bCs/>
          <w:szCs w:val="24"/>
        </w:rPr>
        <w:t>developments</w:t>
      </w:r>
      <w:r w:rsidRPr="009F2D82">
        <w:rPr>
          <w:rFonts w:ascii="Times New Roman" w:hAnsi="Times New Roman"/>
          <w:bCs/>
          <w:szCs w:val="24"/>
        </w:rPr>
        <w:t>; thus,</w:t>
      </w:r>
      <w:r w:rsidR="00655C62" w:rsidRPr="009F2D82">
        <w:rPr>
          <w:rFonts w:ascii="Times New Roman" w:hAnsi="Times New Roman"/>
          <w:bCs/>
          <w:szCs w:val="24"/>
        </w:rPr>
        <w:t xml:space="preserve"> the long</w:t>
      </w:r>
      <w:r w:rsidRPr="009F2D82">
        <w:rPr>
          <w:rFonts w:ascii="Times New Roman" w:hAnsi="Times New Roman"/>
          <w:bCs/>
          <w:szCs w:val="24"/>
        </w:rPr>
        <w:t>-</w:t>
      </w:r>
      <w:r w:rsidR="00655C62" w:rsidRPr="009F2D82">
        <w:rPr>
          <w:rFonts w:ascii="Times New Roman" w:hAnsi="Times New Roman"/>
          <w:bCs/>
          <w:szCs w:val="24"/>
        </w:rPr>
        <w:t xml:space="preserve">term </w:t>
      </w:r>
      <w:r w:rsidRPr="009F2D82">
        <w:rPr>
          <w:rFonts w:ascii="Times New Roman" w:hAnsi="Times New Roman"/>
          <w:bCs/>
          <w:szCs w:val="24"/>
        </w:rPr>
        <w:t xml:space="preserve">strategies </w:t>
      </w:r>
      <w:r w:rsidR="00655C62" w:rsidRPr="009F2D82">
        <w:rPr>
          <w:rFonts w:ascii="Times New Roman" w:hAnsi="Times New Roman"/>
          <w:bCs/>
          <w:szCs w:val="24"/>
        </w:rPr>
        <w:t xml:space="preserve">should be </w:t>
      </w:r>
      <w:r w:rsidRPr="009F2D82">
        <w:rPr>
          <w:rFonts w:ascii="Times New Roman" w:hAnsi="Times New Roman"/>
          <w:bCs/>
          <w:szCs w:val="24"/>
        </w:rPr>
        <w:t xml:space="preserve">constantly </w:t>
      </w:r>
      <w:r w:rsidR="00655C62" w:rsidRPr="009F2D82">
        <w:rPr>
          <w:rFonts w:ascii="Times New Roman" w:hAnsi="Times New Roman"/>
          <w:bCs/>
          <w:szCs w:val="24"/>
        </w:rPr>
        <w:t xml:space="preserve">reviewed and revised. </w:t>
      </w:r>
    </w:p>
    <w:p w14:paraId="05ED933F" w14:textId="77777777" w:rsidR="00655C62" w:rsidRPr="009F2D82" w:rsidRDefault="00655C62" w:rsidP="002E56CB">
      <w:pPr>
        <w:adjustRightInd w:val="0"/>
        <w:snapToGrid w:val="0"/>
        <w:spacing w:line="360" w:lineRule="auto"/>
        <w:jc w:val="both"/>
        <w:rPr>
          <w:rFonts w:ascii="Times New Roman" w:hAnsi="Times New Roman"/>
          <w:bCs/>
          <w:szCs w:val="24"/>
        </w:rPr>
      </w:pPr>
    </w:p>
    <w:p w14:paraId="699F2F0B" w14:textId="77777777" w:rsidR="00842C4C" w:rsidRDefault="00842C4C" w:rsidP="002E56CB">
      <w:pPr>
        <w:adjustRightInd w:val="0"/>
        <w:snapToGrid w:val="0"/>
        <w:spacing w:line="360" w:lineRule="auto"/>
        <w:jc w:val="both"/>
        <w:rPr>
          <w:rFonts w:ascii="Times New Roman" w:hAnsi="Times New Roman"/>
          <w:bCs/>
          <w:color w:val="0000CC"/>
          <w:szCs w:val="24"/>
        </w:rPr>
      </w:pPr>
    </w:p>
    <w:p w14:paraId="65736CCC" w14:textId="77777777" w:rsidR="00842C4C" w:rsidRPr="001F7AE1" w:rsidRDefault="00842C4C" w:rsidP="002E56CB">
      <w:pPr>
        <w:adjustRightInd w:val="0"/>
        <w:snapToGrid w:val="0"/>
        <w:spacing w:line="360" w:lineRule="auto"/>
        <w:jc w:val="both"/>
        <w:rPr>
          <w:rFonts w:ascii="Times New Roman" w:hAnsi="Times New Roman"/>
          <w:bCs/>
          <w:color w:val="0000CC"/>
          <w:szCs w:val="24"/>
        </w:rPr>
      </w:pPr>
    </w:p>
    <w:p w14:paraId="6B2EAE5D" w14:textId="19041204" w:rsidR="00BD439E" w:rsidRPr="001F7AE1" w:rsidRDefault="00501F33" w:rsidP="00951942">
      <w:pPr>
        <w:adjustRightInd w:val="0"/>
        <w:snapToGrid w:val="0"/>
        <w:jc w:val="both"/>
        <w:rPr>
          <w:rFonts w:ascii="Times New Roman" w:hAnsi="Times New Roman"/>
          <w:b/>
          <w:bCs/>
          <w:szCs w:val="24"/>
        </w:rPr>
      </w:pPr>
      <w:r w:rsidRPr="001F7AE1">
        <w:rPr>
          <w:rFonts w:ascii="Times New Roman" w:hAnsi="Times New Roman"/>
          <w:b/>
          <w:bCs/>
          <w:szCs w:val="24"/>
        </w:rPr>
        <w:br w:type="page"/>
      </w:r>
      <w:r w:rsidR="00BD439E" w:rsidRPr="001F7AE1">
        <w:rPr>
          <w:rFonts w:ascii="Times New Roman" w:hAnsi="Times New Roman"/>
          <w:b/>
          <w:bCs/>
          <w:szCs w:val="24"/>
        </w:rPr>
        <w:lastRenderedPageBreak/>
        <w:t>References</w:t>
      </w:r>
      <w:r w:rsidR="001F3715" w:rsidRPr="001F7AE1">
        <w:rPr>
          <w:rFonts w:ascii="Times New Roman" w:hAnsi="Times New Roman"/>
          <w:b/>
          <w:bCs/>
          <w:color w:val="0000CC"/>
          <w:szCs w:val="24"/>
        </w:rPr>
        <w:t xml:space="preserve"> </w:t>
      </w:r>
    </w:p>
    <w:p w14:paraId="6FA6CC54" w14:textId="77777777" w:rsidR="00951942" w:rsidRDefault="00951942" w:rsidP="00951942">
      <w:pPr>
        <w:widowControl/>
        <w:rPr>
          <w:rFonts w:ascii="Times New Roman" w:hAnsi="Times New Roman"/>
          <w:szCs w:val="24"/>
        </w:rPr>
      </w:pPr>
    </w:p>
    <w:p w14:paraId="795D325F" w14:textId="77777777" w:rsidR="00CE34E0" w:rsidRDefault="00CE34E0" w:rsidP="00951942">
      <w:pPr>
        <w:widowControl/>
        <w:rPr>
          <w:rFonts w:ascii="Times New Roman" w:hAnsi="Times New Roman"/>
          <w:szCs w:val="24"/>
        </w:rPr>
      </w:pPr>
      <w:r>
        <w:rPr>
          <w:rFonts w:ascii="Times New Roman" w:hAnsi="Times New Roman"/>
          <w:szCs w:val="24"/>
        </w:rPr>
        <w:t xml:space="preserve">Census and Statistics Department, </w:t>
      </w:r>
      <w:proofErr w:type="gramStart"/>
      <w:r>
        <w:rPr>
          <w:rFonts w:ascii="Times New Roman" w:hAnsi="Times New Roman"/>
          <w:szCs w:val="24"/>
        </w:rPr>
        <w:t>The</w:t>
      </w:r>
      <w:proofErr w:type="gramEnd"/>
      <w:r>
        <w:rPr>
          <w:rFonts w:ascii="Times New Roman" w:hAnsi="Times New Roman"/>
          <w:szCs w:val="24"/>
        </w:rPr>
        <w:t xml:space="preserve"> Government of the Hong Kong Special Administrative </w:t>
      </w:r>
    </w:p>
    <w:p w14:paraId="07626FA2" w14:textId="4036464A" w:rsidR="00CE34E0" w:rsidRPr="00204A41" w:rsidRDefault="00CE34E0" w:rsidP="00951942">
      <w:pPr>
        <w:widowControl/>
        <w:rPr>
          <w:rFonts w:ascii="Times New Roman" w:hAnsi="Times New Roman"/>
          <w:i/>
          <w:szCs w:val="24"/>
        </w:rPr>
      </w:pPr>
      <w:r>
        <w:rPr>
          <w:rFonts w:ascii="Times New Roman" w:hAnsi="Times New Roman"/>
          <w:szCs w:val="24"/>
        </w:rPr>
        <w:tab/>
        <w:t xml:space="preserve">Region (2021a) </w:t>
      </w:r>
      <w:r w:rsidRPr="00CE34E0">
        <w:rPr>
          <w:rFonts w:ascii="Times New Roman" w:hAnsi="Times New Roman"/>
          <w:i/>
          <w:szCs w:val="24"/>
        </w:rPr>
        <w:t xml:space="preserve">2019/20 Household Expenditure Survey and the Rebasing of the </w:t>
      </w:r>
      <w:r>
        <w:rPr>
          <w:rFonts w:ascii="Times New Roman" w:hAnsi="Times New Roman"/>
          <w:i/>
          <w:szCs w:val="24"/>
        </w:rPr>
        <w:tab/>
      </w:r>
      <w:r w:rsidRPr="00CE34E0">
        <w:rPr>
          <w:rFonts w:ascii="Times New Roman" w:hAnsi="Times New Roman"/>
          <w:i/>
          <w:szCs w:val="24"/>
        </w:rPr>
        <w:t>Consumer Price Indices</w:t>
      </w:r>
      <w:r>
        <w:rPr>
          <w:rFonts w:ascii="Times New Roman" w:hAnsi="Times New Roman"/>
          <w:i/>
          <w:szCs w:val="24"/>
        </w:rPr>
        <w:t xml:space="preserve">. </w:t>
      </w:r>
      <w:r>
        <w:rPr>
          <w:rFonts w:ascii="Times New Roman" w:hAnsi="Times New Roman"/>
          <w:szCs w:val="24"/>
        </w:rPr>
        <w:t xml:space="preserve">Available at: </w:t>
      </w:r>
      <w:r>
        <w:rPr>
          <w:rFonts w:ascii="Times New Roman" w:hAnsi="Times New Roman"/>
          <w:szCs w:val="24"/>
        </w:rPr>
        <w:tab/>
      </w:r>
      <w:hyperlink r:id="rId24" w:history="1">
        <w:r w:rsidRPr="00910DD0">
          <w:rPr>
            <w:rStyle w:val="Hyperlink"/>
            <w:rFonts w:ascii="Times New Roman" w:hAnsi="Times New Roman"/>
            <w:szCs w:val="24"/>
          </w:rPr>
          <w:t>https://www.censtatd.gov.hk/en/web_table.html?id=52</w:t>
        </w:r>
      </w:hyperlink>
      <w:r>
        <w:rPr>
          <w:rFonts w:ascii="Times New Roman" w:hAnsi="Times New Roman"/>
          <w:szCs w:val="24"/>
        </w:rPr>
        <w:t xml:space="preserve"> [Accessed 15 January 2022].</w:t>
      </w:r>
      <w:r>
        <w:rPr>
          <w:rFonts w:ascii="Times New Roman" w:hAnsi="Times New Roman"/>
          <w:i/>
          <w:szCs w:val="24"/>
        </w:rPr>
        <w:t xml:space="preserve"> </w:t>
      </w:r>
    </w:p>
    <w:p w14:paraId="2DB5A20D" w14:textId="77777777" w:rsidR="00CE34E0" w:rsidRDefault="00CE34E0" w:rsidP="00951942">
      <w:pPr>
        <w:widowControl/>
        <w:rPr>
          <w:rFonts w:ascii="Times New Roman" w:hAnsi="Times New Roman"/>
          <w:szCs w:val="24"/>
        </w:rPr>
      </w:pPr>
    </w:p>
    <w:p w14:paraId="25011964" w14:textId="77777777" w:rsidR="00204A41" w:rsidRDefault="00204A41" w:rsidP="00951942">
      <w:pPr>
        <w:widowControl/>
        <w:rPr>
          <w:rFonts w:ascii="Times New Roman" w:hAnsi="Times New Roman"/>
          <w:szCs w:val="24"/>
        </w:rPr>
      </w:pPr>
      <w:r>
        <w:rPr>
          <w:rFonts w:ascii="Times New Roman" w:hAnsi="Times New Roman"/>
          <w:szCs w:val="24"/>
        </w:rPr>
        <w:t xml:space="preserve">Census and Statistics Department, The Government of the Hong Kong Special Administrative </w:t>
      </w:r>
    </w:p>
    <w:p w14:paraId="5C40AEC8" w14:textId="73103906" w:rsidR="00870BC1" w:rsidRPr="00204A41" w:rsidRDefault="00204A41" w:rsidP="00951942">
      <w:pPr>
        <w:widowControl/>
        <w:rPr>
          <w:rFonts w:ascii="Times New Roman" w:hAnsi="Times New Roman"/>
          <w:i/>
          <w:szCs w:val="24"/>
        </w:rPr>
      </w:pPr>
      <w:r>
        <w:rPr>
          <w:rFonts w:ascii="Times New Roman" w:hAnsi="Times New Roman"/>
          <w:szCs w:val="24"/>
        </w:rPr>
        <w:tab/>
        <w:t>Region</w:t>
      </w:r>
      <w:r w:rsidR="00CE34E0">
        <w:rPr>
          <w:rFonts w:ascii="Times New Roman" w:hAnsi="Times New Roman"/>
          <w:szCs w:val="24"/>
        </w:rPr>
        <w:t xml:space="preserve"> (2021b</w:t>
      </w:r>
      <w:r>
        <w:rPr>
          <w:rFonts w:ascii="Times New Roman" w:hAnsi="Times New Roman"/>
          <w:szCs w:val="24"/>
        </w:rPr>
        <w:t xml:space="preserve">) </w:t>
      </w:r>
      <w:r>
        <w:rPr>
          <w:rFonts w:ascii="Times New Roman" w:hAnsi="Times New Roman"/>
          <w:i/>
          <w:szCs w:val="24"/>
        </w:rPr>
        <w:t xml:space="preserve">Consumer Price Indices. </w:t>
      </w:r>
      <w:r>
        <w:rPr>
          <w:rFonts w:ascii="Times New Roman" w:hAnsi="Times New Roman"/>
          <w:szCs w:val="24"/>
        </w:rPr>
        <w:t xml:space="preserve">Available at: </w:t>
      </w:r>
      <w:r>
        <w:rPr>
          <w:rFonts w:ascii="Times New Roman" w:hAnsi="Times New Roman"/>
          <w:szCs w:val="24"/>
        </w:rPr>
        <w:tab/>
      </w:r>
      <w:hyperlink r:id="rId25" w:history="1">
        <w:r w:rsidRPr="00910DD0">
          <w:rPr>
            <w:rStyle w:val="Hyperlink"/>
            <w:rFonts w:ascii="Times New Roman" w:hAnsi="Times New Roman"/>
            <w:szCs w:val="24"/>
          </w:rPr>
          <w:t>https://www.censtatd.gov.hk/en/web_table.html?id=52</w:t>
        </w:r>
      </w:hyperlink>
      <w:r>
        <w:rPr>
          <w:rFonts w:ascii="Times New Roman" w:hAnsi="Times New Roman"/>
          <w:szCs w:val="24"/>
        </w:rPr>
        <w:t xml:space="preserve"> [Accessed 15 January 2022].</w:t>
      </w:r>
      <w:r>
        <w:rPr>
          <w:rFonts w:ascii="Times New Roman" w:hAnsi="Times New Roman"/>
          <w:i/>
          <w:szCs w:val="24"/>
        </w:rPr>
        <w:t xml:space="preserve"> </w:t>
      </w:r>
    </w:p>
    <w:p w14:paraId="1190DAB8" w14:textId="77777777" w:rsidR="00870BC1" w:rsidRDefault="00870BC1" w:rsidP="00951942">
      <w:pPr>
        <w:widowControl/>
        <w:rPr>
          <w:rFonts w:ascii="Times New Roman" w:hAnsi="Times New Roman"/>
          <w:szCs w:val="24"/>
        </w:rPr>
      </w:pPr>
    </w:p>
    <w:p w14:paraId="30562710" w14:textId="77777777" w:rsidR="00537176" w:rsidRDefault="00537176" w:rsidP="00951942">
      <w:pPr>
        <w:widowControl/>
        <w:rPr>
          <w:rFonts w:ascii="Times New Roman" w:hAnsi="Times New Roman"/>
          <w:szCs w:val="24"/>
        </w:rPr>
      </w:pPr>
      <w:r>
        <w:rPr>
          <w:rFonts w:ascii="Times New Roman" w:hAnsi="Times New Roman"/>
          <w:szCs w:val="24"/>
        </w:rPr>
        <w:t xml:space="preserve">Census and Statistics Department, The Government of the Hong Kong Special Administrative </w:t>
      </w:r>
    </w:p>
    <w:p w14:paraId="74256029" w14:textId="0FF067CC" w:rsidR="00537176" w:rsidRPr="00204A41" w:rsidRDefault="00537176" w:rsidP="00951942">
      <w:pPr>
        <w:widowControl/>
        <w:rPr>
          <w:rFonts w:ascii="Times New Roman" w:hAnsi="Times New Roman"/>
          <w:i/>
          <w:szCs w:val="24"/>
        </w:rPr>
      </w:pPr>
      <w:r>
        <w:rPr>
          <w:rFonts w:ascii="Times New Roman" w:hAnsi="Times New Roman"/>
          <w:szCs w:val="24"/>
        </w:rPr>
        <w:tab/>
      </w:r>
      <w:proofErr w:type="gramStart"/>
      <w:r>
        <w:rPr>
          <w:rFonts w:ascii="Times New Roman" w:hAnsi="Times New Roman"/>
          <w:szCs w:val="24"/>
        </w:rPr>
        <w:t xml:space="preserve">Region (2021c) </w:t>
      </w:r>
      <w:r w:rsidRPr="00537176">
        <w:rPr>
          <w:rFonts w:ascii="Times New Roman" w:hAnsi="Times New Roman"/>
          <w:i/>
          <w:szCs w:val="24"/>
        </w:rPr>
        <w:t>Labour Force, Unemployment and Underemployment</w:t>
      </w:r>
      <w:r>
        <w:rPr>
          <w:rFonts w:ascii="Times New Roman" w:hAnsi="Times New Roman"/>
          <w:i/>
          <w:szCs w:val="24"/>
        </w:rPr>
        <w:t>.</w:t>
      </w:r>
      <w:proofErr w:type="gramEnd"/>
      <w:r>
        <w:rPr>
          <w:rFonts w:ascii="Times New Roman" w:hAnsi="Times New Roman"/>
          <w:i/>
          <w:szCs w:val="24"/>
        </w:rPr>
        <w:t xml:space="preserve"> </w:t>
      </w:r>
      <w:r>
        <w:rPr>
          <w:rFonts w:ascii="Times New Roman" w:hAnsi="Times New Roman"/>
          <w:szCs w:val="24"/>
        </w:rPr>
        <w:t xml:space="preserve">Available at: </w:t>
      </w:r>
      <w:r>
        <w:rPr>
          <w:rFonts w:ascii="Times New Roman" w:hAnsi="Times New Roman"/>
          <w:szCs w:val="24"/>
        </w:rPr>
        <w:tab/>
      </w:r>
      <w:hyperlink r:id="rId26" w:history="1">
        <w:r w:rsidRPr="00910DD0">
          <w:rPr>
            <w:rStyle w:val="Hyperlink"/>
            <w:rFonts w:ascii="Times New Roman" w:hAnsi="Times New Roman"/>
            <w:szCs w:val="24"/>
          </w:rPr>
          <w:t>https://www.censtatd.gov.hk/en/web_table.html?id=6#</w:t>
        </w:r>
      </w:hyperlink>
      <w:r>
        <w:rPr>
          <w:rFonts w:ascii="Times New Roman" w:hAnsi="Times New Roman"/>
          <w:szCs w:val="24"/>
        </w:rPr>
        <w:t xml:space="preserve"> [Accessed 15 January 2022].</w:t>
      </w:r>
      <w:r>
        <w:rPr>
          <w:rFonts w:ascii="Times New Roman" w:hAnsi="Times New Roman"/>
          <w:i/>
          <w:szCs w:val="24"/>
        </w:rPr>
        <w:t xml:space="preserve"> </w:t>
      </w:r>
    </w:p>
    <w:p w14:paraId="77046FF3" w14:textId="77777777" w:rsidR="00FB66B6" w:rsidRDefault="00FB66B6" w:rsidP="00951942">
      <w:pPr>
        <w:widowControl/>
        <w:rPr>
          <w:rFonts w:ascii="Times New Roman" w:hAnsi="Times New Roman"/>
          <w:szCs w:val="24"/>
        </w:rPr>
      </w:pPr>
    </w:p>
    <w:p w14:paraId="4C50A1EF" w14:textId="49E4D395" w:rsidR="00061E34" w:rsidRDefault="00061E34" w:rsidP="00951942">
      <w:pPr>
        <w:widowControl/>
        <w:rPr>
          <w:rFonts w:ascii="Times New Roman" w:hAnsi="Times New Roman"/>
          <w:i/>
          <w:iCs/>
          <w:szCs w:val="24"/>
        </w:rPr>
      </w:pPr>
      <w:r>
        <w:rPr>
          <w:rFonts w:ascii="Times New Roman" w:hAnsi="Times New Roman"/>
          <w:szCs w:val="24"/>
        </w:rPr>
        <w:t xml:space="preserve">Cision (2018) ‘EGL Tours Chairman Receives Award from Japanese </w:t>
      </w:r>
      <w:r w:rsidR="007350EC">
        <w:rPr>
          <w:rFonts w:ascii="Times New Roman" w:hAnsi="Times New Roman"/>
          <w:szCs w:val="24"/>
        </w:rPr>
        <w:t>Government</w:t>
      </w:r>
      <w:r>
        <w:rPr>
          <w:rFonts w:ascii="Times New Roman" w:hAnsi="Times New Roman"/>
          <w:szCs w:val="24"/>
        </w:rPr>
        <w:t xml:space="preserve">’, </w:t>
      </w:r>
      <w:r w:rsidRPr="00061E34">
        <w:rPr>
          <w:rFonts w:ascii="Times New Roman" w:hAnsi="Times New Roman"/>
          <w:i/>
          <w:iCs/>
          <w:szCs w:val="24"/>
        </w:rPr>
        <w:t xml:space="preserve">PR </w:t>
      </w:r>
    </w:p>
    <w:p w14:paraId="2E1788B3" w14:textId="6D8617EC" w:rsidR="00061E34" w:rsidRDefault="00061E34" w:rsidP="00951942">
      <w:pPr>
        <w:widowControl/>
        <w:ind w:left="397"/>
        <w:rPr>
          <w:rFonts w:ascii="Times New Roman" w:hAnsi="Times New Roman"/>
          <w:szCs w:val="24"/>
        </w:rPr>
      </w:pPr>
      <w:r w:rsidRPr="00061E34">
        <w:rPr>
          <w:rFonts w:ascii="Times New Roman" w:hAnsi="Times New Roman"/>
          <w:i/>
          <w:iCs/>
          <w:szCs w:val="24"/>
        </w:rPr>
        <w:t>Newswire</w:t>
      </w:r>
      <w:r>
        <w:rPr>
          <w:rFonts w:ascii="Times New Roman" w:hAnsi="Times New Roman"/>
          <w:szCs w:val="24"/>
        </w:rPr>
        <w:t xml:space="preserve">, 17 December. Available at: </w:t>
      </w:r>
      <w:hyperlink r:id="rId27" w:history="1">
        <w:r w:rsidRPr="0074046B">
          <w:rPr>
            <w:rStyle w:val="Hyperlink"/>
            <w:rFonts w:ascii="Times New Roman" w:hAnsi="Times New Roman"/>
            <w:szCs w:val="24"/>
          </w:rPr>
          <w:t>https://hk.prnasia.com/story/232864-2.shtml</w:t>
        </w:r>
      </w:hyperlink>
      <w:r>
        <w:rPr>
          <w:rFonts w:ascii="Times New Roman" w:hAnsi="Times New Roman"/>
          <w:szCs w:val="24"/>
        </w:rPr>
        <w:t xml:space="preserve"> [Accessed 11 January 2022].</w:t>
      </w:r>
    </w:p>
    <w:p w14:paraId="633DE31D" w14:textId="30073C99" w:rsidR="00061E34" w:rsidRDefault="00061E34" w:rsidP="00951942">
      <w:pPr>
        <w:widowControl/>
        <w:rPr>
          <w:rFonts w:ascii="Times New Roman" w:hAnsi="Times New Roman"/>
          <w:szCs w:val="24"/>
        </w:rPr>
      </w:pPr>
    </w:p>
    <w:p w14:paraId="18585FA2" w14:textId="77777777" w:rsidR="00870BC1" w:rsidRDefault="00870BC1" w:rsidP="00951942">
      <w:pPr>
        <w:widowControl/>
        <w:rPr>
          <w:rFonts w:ascii="Times New Roman" w:hAnsi="Times New Roman"/>
          <w:szCs w:val="24"/>
        </w:rPr>
      </w:pPr>
      <w:r>
        <w:rPr>
          <w:rFonts w:ascii="Times New Roman" w:hAnsi="Times New Roman"/>
          <w:szCs w:val="24"/>
        </w:rPr>
        <w:t xml:space="preserve">EGL Tours (2018) </w:t>
      </w:r>
      <w:r>
        <w:rPr>
          <w:rFonts w:ascii="Times New Roman" w:hAnsi="Times New Roman"/>
          <w:i/>
          <w:iCs/>
          <w:szCs w:val="24"/>
        </w:rPr>
        <w:t xml:space="preserve">Annual Report. </w:t>
      </w:r>
      <w:r>
        <w:rPr>
          <w:rFonts w:ascii="Times New Roman" w:hAnsi="Times New Roman"/>
          <w:szCs w:val="24"/>
        </w:rPr>
        <w:t xml:space="preserve">Available at: </w:t>
      </w:r>
    </w:p>
    <w:p w14:paraId="115981AD" w14:textId="77777777" w:rsidR="00870BC1" w:rsidRDefault="00360E69" w:rsidP="00951942">
      <w:pPr>
        <w:widowControl/>
        <w:ind w:left="397"/>
        <w:rPr>
          <w:rFonts w:ascii="Times New Roman" w:hAnsi="Times New Roman"/>
          <w:szCs w:val="24"/>
        </w:rPr>
      </w:pPr>
      <w:hyperlink r:id="rId28" w:history="1">
        <w:r w:rsidR="00870BC1" w:rsidRPr="0074046B">
          <w:rPr>
            <w:rStyle w:val="Hyperlink"/>
            <w:rFonts w:ascii="Times New Roman" w:hAnsi="Times New Roman"/>
            <w:szCs w:val="24"/>
          </w:rPr>
          <w:t>https://www.egltours.com/pdf_src/investor/annual_report_2019-04-26_442_eng.pdf</w:t>
        </w:r>
      </w:hyperlink>
      <w:r w:rsidR="00870BC1">
        <w:rPr>
          <w:rFonts w:ascii="Times New Roman" w:hAnsi="Times New Roman"/>
          <w:szCs w:val="24"/>
        </w:rPr>
        <w:t xml:space="preserve"> [Accessed 11 January 2022].</w:t>
      </w:r>
    </w:p>
    <w:p w14:paraId="20AC9838" w14:textId="38538A7F" w:rsidR="00870BC1" w:rsidRDefault="00870BC1" w:rsidP="00951942">
      <w:pPr>
        <w:widowControl/>
        <w:rPr>
          <w:rFonts w:ascii="Times New Roman" w:hAnsi="Times New Roman"/>
          <w:szCs w:val="24"/>
        </w:rPr>
      </w:pPr>
    </w:p>
    <w:p w14:paraId="0D7581B2" w14:textId="191B42CA" w:rsidR="00870BC1" w:rsidRDefault="00870BC1" w:rsidP="00951942">
      <w:pPr>
        <w:widowControl/>
        <w:rPr>
          <w:rFonts w:ascii="Times New Roman" w:hAnsi="Times New Roman"/>
          <w:szCs w:val="24"/>
        </w:rPr>
      </w:pPr>
      <w:r>
        <w:rPr>
          <w:rFonts w:ascii="Times New Roman" w:hAnsi="Times New Roman"/>
          <w:szCs w:val="24"/>
        </w:rPr>
        <w:t xml:space="preserve">EGL Tours (2019) </w:t>
      </w:r>
      <w:r>
        <w:rPr>
          <w:rFonts w:ascii="Times New Roman" w:hAnsi="Times New Roman"/>
          <w:i/>
          <w:iCs/>
          <w:szCs w:val="24"/>
        </w:rPr>
        <w:t xml:space="preserve">Annual Report. </w:t>
      </w:r>
      <w:r>
        <w:rPr>
          <w:rFonts w:ascii="Times New Roman" w:hAnsi="Times New Roman"/>
          <w:szCs w:val="24"/>
        </w:rPr>
        <w:t xml:space="preserve">Available at: </w:t>
      </w:r>
    </w:p>
    <w:p w14:paraId="6FFD3618" w14:textId="01906D12" w:rsidR="00870BC1" w:rsidRDefault="00360E69" w:rsidP="00951942">
      <w:pPr>
        <w:widowControl/>
        <w:ind w:left="397"/>
        <w:rPr>
          <w:rFonts w:ascii="Times New Roman" w:hAnsi="Times New Roman"/>
          <w:szCs w:val="24"/>
        </w:rPr>
      </w:pPr>
      <w:hyperlink r:id="rId29" w:history="1">
        <w:r w:rsidR="00870BC1" w:rsidRPr="0074046B">
          <w:rPr>
            <w:rStyle w:val="Hyperlink"/>
            <w:rFonts w:ascii="Times New Roman" w:hAnsi="Times New Roman"/>
            <w:szCs w:val="24"/>
          </w:rPr>
          <w:t>https://www.egltours.com/pdf_src/investor/annual_report_2020-04-24_59_eng.pdf</w:t>
        </w:r>
      </w:hyperlink>
      <w:r w:rsidR="00870BC1">
        <w:rPr>
          <w:rFonts w:ascii="Times New Roman" w:hAnsi="Times New Roman"/>
          <w:szCs w:val="24"/>
        </w:rPr>
        <w:t xml:space="preserve"> [Accessed 11 January 2022].</w:t>
      </w:r>
    </w:p>
    <w:p w14:paraId="77F502B3" w14:textId="617C7EDC" w:rsidR="00870BC1" w:rsidRDefault="00870BC1" w:rsidP="00951942">
      <w:pPr>
        <w:widowControl/>
        <w:rPr>
          <w:rFonts w:ascii="Times New Roman" w:hAnsi="Times New Roman"/>
          <w:szCs w:val="24"/>
        </w:rPr>
      </w:pPr>
    </w:p>
    <w:p w14:paraId="1464C2CF" w14:textId="03B13657" w:rsidR="00870BC1" w:rsidRDefault="00870BC1" w:rsidP="00951942">
      <w:pPr>
        <w:widowControl/>
        <w:rPr>
          <w:rFonts w:ascii="Times New Roman" w:hAnsi="Times New Roman"/>
          <w:szCs w:val="24"/>
        </w:rPr>
      </w:pPr>
      <w:r>
        <w:rPr>
          <w:rFonts w:ascii="Times New Roman" w:hAnsi="Times New Roman"/>
          <w:szCs w:val="24"/>
        </w:rPr>
        <w:t xml:space="preserve">EGL Tours (2020) </w:t>
      </w:r>
      <w:r>
        <w:rPr>
          <w:rFonts w:ascii="Times New Roman" w:hAnsi="Times New Roman"/>
          <w:i/>
          <w:iCs/>
          <w:szCs w:val="24"/>
        </w:rPr>
        <w:t xml:space="preserve">Annual Report. </w:t>
      </w:r>
      <w:r>
        <w:rPr>
          <w:rFonts w:ascii="Times New Roman" w:hAnsi="Times New Roman"/>
          <w:szCs w:val="24"/>
        </w:rPr>
        <w:t xml:space="preserve">Available at: </w:t>
      </w:r>
    </w:p>
    <w:p w14:paraId="7892384B" w14:textId="75829E08" w:rsidR="00870BC1" w:rsidRDefault="00360E69" w:rsidP="00951942">
      <w:pPr>
        <w:widowControl/>
        <w:ind w:left="397"/>
        <w:rPr>
          <w:rFonts w:ascii="Times New Roman" w:hAnsi="Times New Roman"/>
          <w:szCs w:val="24"/>
        </w:rPr>
      </w:pPr>
      <w:hyperlink r:id="rId30" w:history="1">
        <w:r w:rsidR="00870BC1" w:rsidRPr="0074046B">
          <w:rPr>
            <w:rStyle w:val="Hyperlink"/>
            <w:rFonts w:ascii="Times New Roman" w:hAnsi="Times New Roman"/>
            <w:szCs w:val="24"/>
          </w:rPr>
          <w:t>https://www.egltours.com/pdf_src/investor/annual_report_2021-04-26_826_eng.pdf</w:t>
        </w:r>
      </w:hyperlink>
      <w:r w:rsidR="00870BC1">
        <w:rPr>
          <w:rFonts w:ascii="Times New Roman" w:hAnsi="Times New Roman"/>
          <w:szCs w:val="24"/>
        </w:rPr>
        <w:t xml:space="preserve"> [Accessed 11 January 2022].</w:t>
      </w:r>
    </w:p>
    <w:p w14:paraId="001BAB79" w14:textId="54A8513D" w:rsidR="00870BC1" w:rsidRDefault="00870BC1" w:rsidP="00951942">
      <w:pPr>
        <w:widowControl/>
        <w:rPr>
          <w:rFonts w:ascii="Times New Roman" w:hAnsi="Times New Roman"/>
          <w:szCs w:val="24"/>
        </w:rPr>
      </w:pPr>
    </w:p>
    <w:p w14:paraId="63EBAB8E" w14:textId="224553A8" w:rsidR="00713F62" w:rsidRDefault="00713F62" w:rsidP="00951942">
      <w:pPr>
        <w:widowControl/>
        <w:rPr>
          <w:rFonts w:ascii="Times New Roman" w:hAnsi="Times New Roman"/>
          <w:szCs w:val="24"/>
        </w:rPr>
      </w:pPr>
      <w:r>
        <w:rPr>
          <w:rFonts w:ascii="Times New Roman" w:hAnsi="Times New Roman"/>
          <w:szCs w:val="24"/>
        </w:rPr>
        <w:t xml:space="preserve">EGL Tours (2021) </w:t>
      </w:r>
      <w:r>
        <w:rPr>
          <w:rFonts w:ascii="Times New Roman" w:hAnsi="Times New Roman"/>
          <w:i/>
          <w:iCs/>
          <w:szCs w:val="24"/>
        </w:rPr>
        <w:t xml:space="preserve">Interim Report. </w:t>
      </w:r>
      <w:r>
        <w:rPr>
          <w:rFonts w:ascii="Times New Roman" w:hAnsi="Times New Roman"/>
          <w:szCs w:val="24"/>
        </w:rPr>
        <w:t xml:space="preserve">Available at: </w:t>
      </w:r>
    </w:p>
    <w:p w14:paraId="6321467E" w14:textId="34449F8B" w:rsidR="00713F62" w:rsidRDefault="00360E69" w:rsidP="00951942">
      <w:pPr>
        <w:widowControl/>
        <w:ind w:left="397"/>
        <w:rPr>
          <w:rFonts w:ascii="Times New Roman" w:hAnsi="Times New Roman"/>
          <w:szCs w:val="24"/>
        </w:rPr>
      </w:pPr>
      <w:hyperlink r:id="rId31" w:history="1">
        <w:r w:rsidR="00713F62" w:rsidRPr="0074046B">
          <w:rPr>
            <w:rStyle w:val="Hyperlink"/>
            <w:rFonts w:ascii="Times New Roman" w:hAnsi="Times New Roman"/>
            <w:szCs w:val="24"/>
          </w:rPr>
          <w:t>https://www.egltours.com/pdf_src/investor/interim_report_2021-09-27_840_eng.pdf</w:t>
        </w:r>
      </w:hyperlink>
      <w:r w:rsidR="00713F62">
        <w:rPr>
          <w:rFonts w:ascii="Times New Roman" w:hAnsi="Times New Roman"/>
          <w:szCs w:val="24"/>
        </w:rPr>
        <w:t xml:space="preserve"> [Accessed 11 January 2022].</w:t>
      </w:r>
    </w:p>
    <w:p w14:paraId="58418081" w14:textId="77777777" w:rsidR="00713F62" w:rsidRDefault="00713F62" w:rsidP="00951942">
      <w:pPr>
        <w:widowControl/>
        <w:rPr>
          <w:rFonts w:ascii="Times New Roman" w:hAnsi="Times New Roman"/>
          <w:szCs w:val="24"/>
        </w:rPr>
      </w:pPr>
    </w:p>
    <w:p w14:paraId="0FBBFB71" w14:textId="57E40FC5" w:rsidR="005A2828" w:rsidRDefault="005A2828" w:rsidP="00951942">
      <w:pPr>
        <w:widowControl/>
        <w:rPr>
          <w:rFonts w:ascii="Times New Roman" w:hAnsi="Times New Roman"/>
          <w:szCs w:val="24"/>
        </w:rPr>
      </w:pPr>
      <w:r>
        <w:rPr>
          <w:rFonts w:ascii="Times New Roman" w:hAnsi="Times New Roman"/>
          <w:szCs w:val="24"/>
        </w:rPr>
        <w:t xml:space="preserve">EGL Tours (2021) </w:t>
      </w:r>
      <w:r w:rsidRPr="005A2828">
        <w:rPr>
          <w:rFonts w:ascii="Times New Roman" w:hAnsi="Times New Roman"/>
          <w:i/>
          <w:iCs/>
          <w:szCs w:val="24"/>
        </w:rPr>
        <w:t>Company Information</w:t>
      </w:r>
      <w:r>
        <w:rPr>
          <w:rFonts w:ascii="Times New Roman" w:hAnsi="Times New Roman"/>
          <w:szCs w:val="24"/>
        </w:rPr>
        <w:t xml:space="preserve">. Available at: </w:t>
      </w:r>
    </w:p>
    <w:p w14:paraId="14ECA045" w14:textId="0714E40B" w:rsidR="005A2828" w:rsidRDefault="00360E69" w:rsidP="00951942">
      <w:pPr>
        <w:widowControl/>
        <w:ind w:firstLine="397"/>
        <w:rPr>
          <w:rFonts w:ascii="Times New Roman" w:hAnsi="Times New Roman"/>
          <w:szCs w:val="24"/>
        </w:rPr>
      </w:pPr>
      <w:hyperlink r:id="rId32" w:history="1">
        <w:r w:rsidR="005A2828" w:rsidRPr="0074046B">
          <w:rPr>
            <w:rStyle w:val="Hyperlink"/>
            <w:rFonts w:ascii="Times New Roman" w:hAnsi="Times New Roman"/>
            <w:szCs w:val="24"/>
          </w:rPr>
          <w:t>https://www.egltours.com/travel/showCompany?id=5</w:t>
        </w:r>
      </w:hyperlink>
      <w:r w:rsidR="005A2828">
        <w:rPr>
          <w:rFonts w:ascii="Times New Roman" w:hAnsi="Times New Roman"/>
          <w:szCs w:val="24"/>
        </w:rPr>
        <w:t xml:space="preserve"> [Accessed 11 January 2022].</w:t>
      </w:r>
    </w:p>
    <w:p w14:paraId="5E16C5F8" w14:textId="77777777" w:rsidR="005A2828" w:rsidRDefault="005A2828" w:rsidP="00951942">
      <w:pPr>
        <w:widowControl/>
        <w:rPr>
          <w:rFonts w:ascii="Times New Roman" w:hAnsi="Times New Roman"/>
          <w:szCs w:val="24"/>
        </w:rPr>
      </w:pPr>
    </w:p>
    <w:p w14:paraId="65602EF0" w14:textId="77777777" w:rsidR="008224F1" w:rsidRDefault="008224F1" w:rsidP="00951942">
      <w:pPr>
        <w:widowControl/>
        <w:rPr>
          <w:rFonts w:ascii="Times New Roman" w:hAnsi="Times New Roman"/>
          <w:szCs w:val="24"/>
        </w:rPr>
      </w:pPr>
      <w:r>
        <w:rPr>
          <w:rFonts w:ascii="Times New Roman" w:hAnsi="Times New Roman"/>
          <w:szCs w:val="24"/>
        </w:rPr>
        <w:t>Guillet, B.D. (2011) ‘</w:t>
      </w:r>
      <w:r w:rsidRPr="008224F1">
        <w:rPr>
          <w:rFonts w:ascii="Times New Roman" w:hAnsi="Times New Roman"/>
          <w:szCs w:val="24"/>
        </w:rPr>
        <w:t xml:space="preserve">FACTORS AFFECTING OUTBOUND TOURISTS’ DESTINATION </w:t>
      </w:r>
    </w:p>
    <w:p w14:paraId="140DFBC4" w14:textId="510D5596" w:rsidR="005A2828" w:rsidRDefault="008224F1" w:rsidP="00951942">
      <w:pPr>
        <w:widowControl/>
        <w:rPr>
          <w:rFonts w:ascii="Times New Roman" w:hAnsi="Times New Roman"/>
          <w:szCs w:val="24"/>
        </w:rPr>
      </w:pPr>
      <w:r>
        <w:rPr>
          <w:rFonts w:ascii="Times New Roman" w:hAnsi="Times New Roman"/>
          <w:szCs w:val="24"/>
        </w:rPr>
        <w:lastRenderedPageBreak/>
        <w:tab/>
      </w:r>
      <w:r w:rsidRPr="008224F1">
        <w:rPr>
          <w:rFonts w:ascii="Times New Roman" w:hAnsi="Times New Roman"/>
          <w:szCs w:val="24"/>
        </w:rPr>
        <w:t>CHOICE: THE CASE OF HONG KONG</w:t>
      </w:r>
      <w:r>
        <w:rPr>
          <w:rFonts w:ascii="Times New Roman" w:hAnsi="Times New Roman"/>
          <w:szCs w:val="24"/>
        </w:rPr>
        <w:t xml:space="preserve">’, </w:t>
      </w:r>
      <w:r w:rsidRPr="008224F1">
        <w:rPr>
          <w:rFonts w:ascii="Times New Roman" w:hAnsi="Times New Roman"/>
          <w:i/>
          <w:szCs w:val="24"/>
        </w:rPr>
        <w:t>Journal of Travel &amp; Tourism Marketing</w:t>
      </w:r>
      <w:r>
        <w:rPr>
          <w:rFonts w:ascii="Times New Roman" w:hAnsi="Times New Roman"/>
          <w:szCs w:val="24"/>
        </w:rPr>
        <w:t xml:space="preserve">. </w:t>
      </w:r>
      <w:r w:rsidRPr="008224F1">
        <w:rPr>
          <w:rFonts w:ascii="Times New Roman" w:hAnsi="Times New Roman"/>
          <w:szCs w:val="24"/>
        </w:rPr>
        <w:t xml:space="preserve">DOI: </w:t>
      </w:r>
      <w:r>
        <w:rPr>
          <w:rFonts w:ascii="Times New Roman" w:hAnsi="Times New Roman"/>
          <w:szCs w:val="24"/>
        </w:rPr>
        <w:tab/>
      </w:r>
      <w:r w:rsidRPr="008224F1">
        <w:rPr>
          <w:rFonts w:ascii="Times New Roman" w:hAnsi="Times New Roman"/>
          <w:szCs w:val="24"/>
        </w:rPr>
        <w:t>10.1080/10548408.2011.588120</w:t>
      </w:r>
      <w:r>
        <w:rPr>
          <w:rFonts w:ascii="Times New Roman" w:hAnsi="Times New Roman"/>
          <w:szCs w:val="24"/>
        </w:rPr>
        <w:t>.</w:t>
      </w:r>
    </w:p>
    <w:p w14:paraId="58988892" w14:textId="77777777" w:rsidR="00634B2D" w:rsidRDefault="00634B2D" w:rsidP="00951942">
      <w:pPr>
        <w:widowControl/>
        <w:rPr>
          <w:rFonts w:ascii="Times New Roman" w:hAnsi="Times New Roman"/>
          <w:szCs w:val="24"/>
        </w:rPr>
      </w:pPr>
    </w:p>
    <w:p w14:paraId="7AF50AA2" w14:textId="1FDBEBBF" w:rsidR="00FB66B6" w:rsidRDefault="00FB66B6" w:rsidP="00951942">
      <w:pPr>
        <w:widowControl/>
        <w:rPr>
          <w:rFonts w:ascii="Times New Roman" w:hAnsi="Times New Roman"/>
          <w:szCs w:val="24"/>
        </w:rPr>
      </w:pPr>
      <w:r>
        <w:rPr>
          <w:rFonts w:ascii="Times New Roman" w:hAnsi="Times New Roman"/>
          <w:szCs w:val="24"/>
        </w:rPr>
        <w:t xml:space="preserve">Hong Kong Economy, The Government of the Hong Kong Special Administrative </w:t>
      </w:r>
    </w:p>
    <w:p w14:paraId="25A5D127" w14:textId="2486A9AA" w:rsidR="00FB66B6" w:rsidRPr="00204A41" w:rsidRDefault="00FB66B6" w:rsidP="00951942">
      <w:pPr>
        <w:widowControl/>
        <w:rPr>
          <w:rFonts w:ascii="Times New Roman" w:hAnsi="Times New Roman"/>
          <w:i/>
          <w:szCs w:val="24"/>
        </w:rPr>
      </w:pPr>
      <w:r>
        <w:rPr>
          <w:rFonts w:ascii="Times New Roman" w:hAnsi="Times New Roman"/>
          <w:szCs w:val="24"/>
        </w:rPr>
        <w:tab/>
        <w:t xml:space="preserve">Region (2021) </w:t>
      </w:r>
      <w:r w:rsidRPr="00FB66B6">
        <w:rPr>
          <w:rFonts w:ascii="Times New Roman" w:hAnsi="Times New Roman"/>
          <w:i/>
          <w:szCs w:val="24"/>
        </w:rPr>
        <w:t>Gross Domestic Product and its major components</w:t>
      </w:r>
      <w:r>
        <w:rPr>
          <w:rFonts w:ascii="Times New Roman" w:hAnsi="Times New Roman"/>
          <w:i/>
          <w:szCs w:val="24"/>
        </w:rPr>
        <w:t xml:space="preserve">. </w:t>
      </w:r>
      <w:r>
        <w:rPr>
          <w:rFonts w:ascii="Times New Roman" w:hAnsi="Times New Roman"/>
          <w:szCs w:val="24"/>
        </w:rPr>
        <w:t xml:space="preserve">Available at: </w:t>
      </w:r>
      <w:r>
        <w:rPr>
          <w:rFonts w:ascii="Times New Roman" w:hAnsi="Times New Roman"/>
          <w:szCs w:val="24"/>
        </w:rPr>
        <w:tab/>
      </w:r>
      <w:hyperlink r:id="rId33" w:history="1">
        <w:r w:rsidRPr="00910DD0">
          <w:rPr>
            <w:rStyle w:val="Hyperlink"/>
            <w:rFonts w:ascii="Times New Roman" w:hAnsi="Times New Roman"/>
            <w:szCs w:val="24"/>
          </w:rPr>
          <w:t>https://www.hkeconomy.gov.hk/en/situation/development/index.htm</w:t>
        </w:r>
      </w:hyperlink>
      <w:r>
        <w:rPr>
          <w:rFonts w:ascii="Times New Roman" w:hAnsi="Times New Roman"/>
          <w:szCs w:val="24"/>
        </w:rPr>
        <w:t xml:space="preserve"> [Accessed 15 </w:t>
      </w:r>
      <w:r>
        <w:rPr>
          <w:rFonts w:ascii="Times New Roman" w:hAnsi="Times New Roman"/>
          <w:szCs w:val="24"/>
        </w:rPr>
        <w:tab/>
        <w:t>January 2022].</w:t>
      </w:r>
      <w:r>
        <w:rPr>
          <w:rFonts w:ascii="Times New Roman" w:hAnsi="Times New Roman"/>
          <w:i/>
          <w:szCs w:val="24"/>
        </w:rPr>
        <w:t xml:space="preserve"> </w:t>
      </w:r>
    </w:p>
    <w:p w14:paraId="6A3B2B32" w14:textId="77777777" w:rsidR="00FB66B6" w:rsidRDefault="00FB66B6" w:rsidP="00951942">
      <w:pPr>
        <w:widowControl/>
        <w:rPr>
          <w:rFonts w:ascii="Times New Roman" w:hAnsi="Times New Roman"/>
          <w:szCs w:val="24"/>
        </w:rPr>
      </w:pPr>
    </w:p>
    <w:p w14:paraId="65E05FDC" w14:textId="7F338EC5" w:rsidR="009F71C8" w:rsidRDefault="00634B2D" w:rsidP="00951942">
      <w:pPr>
        <w:widowControl/>
        <w:rPr>
          <w:rFonts w:ascii="Times New Roman" w:hAnsi="Times New Roman"/>
          <w:i/>
          <w:szCs w:val="24"/>
        </w:rPr>
      </w:pPr>
      <w:r>
        <w:rPr>
          <w:rFonts w:ascii="Times New Roman" w:hAnsi="Times New Roman"/>
          <w:szCs w:val="24"/>
        </w:rPr>
        <w:t xml:space="preserve">IMF (2021a) </w:t>
      </w:r>
      <w:r w:rsidR="00EE11A9">
        <w:rPr>
          <w:rFonts w:ascii="Times New Roman" w:hAnsi="Times New Roman"/>
          <w:szCs w:val="24"/>
        </w:rPr>
        <w:t>‘</w:t>
      </w:r>
      <w:r w:rsidR="00EE11A9" w:rsidRPr="00EE11A9">
        <w:rPr>
          <w:rFonts w:ascii="Times New Roman" w:hAnsi="Times New Roman"/>
          <w:szCs w:val="24"/>
        </w:rPr>
        <w:t>Divergent Recoveries and Global Imbalances</w:t>
      </w:r>
      <w:r w:rsidR="00EE11A9">
        <w:rPr>
          <w:rFonts w:ascii="Times New Roman" w:hAnsi="Times New Roman"/>
          <w:szCs w:val="24"/>
        </w:rPr>
        <w:t>’</w:t>
      </w:r>
      <w:r w:rsidR="009F71C8">
        <w:rPr>
          <w:rFonts w:ascii="Times New Roman" w:hAnsi="Times New Roman"/>
          <w:szCs w:val="24"/>
        </w:rPr>
        <w:t xml:space="preserve">, </w:t>
      </w:r>
      <w:r w:rsidR="00EE11A9" w:rsidRPr="00EE11A9">
        <w:rPr>
          <w:rFonts w:ascii="Times New Roman" w:hAnsi="Times New Roman"/>
          <w:i/>
          <w:szCs w:val="24"/>
        </w:rPr>
        <w:t>EXTERNAL SECTOR REPORT</w:t>
      </w:r>
      <w:r w:rsidR="00EE11A9">
        <w:rPr>
          <w:rFonts w:ascii="Times New Roman" w:hAnsi="Times New Roman"/>
          <w:i/>
          <w:szCs w:val="24"/>
        </w:rPr>
        <w:t xml:space="preserve">. </w:t>
      </w:r>
    </w:p>
    <w:p w14:paraId="7F3F5C65" w14:textId="3F4A6623" w:rsidR="008224F1" w:rsidRPr="00EE11A9" w:rsidRDefault="009F71C8" w:rsidP="00951942">
      <w:pPr>
        <w:widowControl/>
        <w:rPr>
          <w:rFonts w:ascii="Times New Roman" w:hAnsi="Times New Roman"/>
          <w:szCs w:val="24"/>
        </w:rPr>
      </w:pPr>
      <w:r>
        <w:rPr>
          <w:rFonts w:ascii="Times New Roman" w:hAnsi="Times New Roman"/>
          <w:i/>
          <w:szCs w:val="24"/>
        </w:rPr>
        <w:tab/>
      </w:r>
      <w:r w:rsidR="00EE11A9">
        <w:rPr>
          <w:rFonts w:ascii="Times New Roman" w:hAnsi="Times New Roman"/>
          <w:szCs w:val="24"/>
        </w:rPr>
        <w:t xml:space="preserve">Available at: </w:t>
      </w:r>
      <w:r>
        <w:rPr>
          <w:rFonts w:ascii="Times New Roman" w:hAnsi="Times New Roman"/>
          <w:szCs w:val="24"/>
        </w:rPr>
        <w:tab/>
      </w:r>
      <w:hyperlink r:id="rId34" w:history="1">
        <w:r w:rsidR="00EE11A9" w:rsidRPr="00910DD0">
          <w:rPr>
            <w:rStyle w:val="Hyperlink"/>
            <w:rFonts w:ascii="Times New Roman" w:hAnsi="Times New Roman"/>
            <w:szCs w:val="24"/>
          </w:rPr>
          <w:t>https://www.imf.org/en/Publications/ESR/Issues/2021/08/02/2021-external-sector-report</w:t>
        </w:r>
      </w:hyperlink>
      <w:r w:rsidR="00EE11A9">
        <w:rPr>
          <w:rFonts w:ascii="Times New Roman" w:hAnsi="Times New Roman"/>
          <w:szCs w:val="24"/>
        </w:rPr>
        <w:t xml:space="preserve"> </w:t>
      </w:r>
      <w:r>
        <w:rPr>
          <w:rFonts w:ascii="Times New Roman" w:hAnsi="Times New Roman"/>
          <w:szCs w:val="24"/>
        </w:rPr>
        <w:tab/>
      </w:r>
      <w:r w:rsidR="00EE11A9">
        <w:rPr>
          <w:rFonts w:ascii="Times New Roman" w:hAnsi="Times New Roman"/>
          <w:szCs w:val="24"/>
        </w:rPr>
        <w:t>[Accessed 15 January 2022].</w:t>
      </w:r>
    </w:p>
    <w:p w14:paraId="5496C1D4" w14:textId="77777777" w:rsidR="00634B2D" w:rsidRDefault="00634B2D" w:rsidP="00951942">
      <w:pPr>
        <w:widowControl/>
        <w:rPr>
          <w:rFonts w:ascii="Times New Roman" w:hAnsi="Times New Roman"/>
          <w:szCs w:val="24"/>
        </w:rPr>
      </w:pPr>
    </w:p>
    <w:p w14:paraId="404B6188" w14:textId="77777777" w:rsidR="009F71C8" w:rsidRDefault="00634B2D" w:rsidP="00951942">
      <w:pPr>
        <w:widowControl/>
        <w:rPr>
          <w:rFonts w:ascii="Times New Roman" w:hAnsi="Times New Roman"/>
          <w:szCs w:val="24"/>
        </w:rPr>
      </w:pPr>
      <w:r>
        <w:rPr>
          <w:rFonts w:ascii="Times New Roman" w:hAnsi="Times New Roman"/>
          <w:szCs w:val="24"/>
        </w:rPr>
        <w:t xml:space="preserve">IMF (2021b) </w:t>
      </w:r>
      <w:r w:rsidR="009F71C8">
        <w:rPr>
          <w:rFonts w:ascii="Times New Roman" w:hAnsi="Times New Roman"/>
          <w:szCs w:val="24"/>
        </w:rPr>
        <w:t xml:space="preserve">‘Recovery During a Pandemic’, </w:t>
      </w:r>
      <w:r w:rsidR="009F71C8" w:rsidRPr="00CD295A">
        <w:rPr>
          <w:rFonts w:ascii="Times New Roman" w:hAnsi="Times New Roman"/>
          <w:i/>
          <w:szCs w:val="24"/>
        </w:rPr>
        <w:t>WORLD ECONOMIC OUTLOOK</w:t>
      </w:r>
      <w:r w:rsidR="009F71C8">
        <w:rPr>
          <w:rFonts w:ascii="Times New Roman" w:hAnsi="Times New Roman"/>
          <w:szCs w:val="24"/>
        </w:rPr>
        <w:t xml:space="preserve">, October. </w:t>
      </w:r>
    </w:p>
    <w:p w14:paraId="3696B39D" w14:textId="6266E0B5" w:rsidR="00634B2D" w:rsidRDefault="009F71C8" w:rsidP="00951942">
      <w:pPr>
        <w:widowControl/>
        <w:rPr>
          <w:rFonts w:ascii="Times New Roman" w:hAnsi="Times New Roman"/>
          <w:szCs w:val="24"/>
        </w:rPr>
      </w:pPr>
      <w:r>
        <w:rPr>
          <w:rFonts w:ascii="Times New Roman" w:hAnsi="Times New Roman"/>
          <w:szCs w:val="24"/>
        </w:rPr>
        <w:tab/>
        <w:t xml:space="preserve">Available at: </w:t>
      </w:r>
      <w:hyperlink r:id="rId35" w:history="1">
        <w:r w:rsidRPr="00910DD0">
          <w:rPr>
            <w:rStyle w:val="Hyperlink"/>
            <w:rFonts w:ascii="Times New Roman" w:hAnsi="Times New Roman"/>
            <w:szCs w:val="24"/>
          </w:rPr>
          <w:t>https://www.imf.org/en/publications/weo</w:t>
        </w:r>
      </w:hyperlink>
      <w:r>
        <w:rPr>
          <w:rFonts w:ascii="Times New Roman" w:hAnsi="Times New Roman"/>
          <w:szCs w:val="24"/>
        </w:rPr>
        <w:t xml:space="preserve"> [Accessed 15 January 2022].</w:t>
      </w:r>
    </w:p>
    <w:p w14:paraId="4E756075" w14:textId="77777777" w:rsidR="00634B2D" w:rsidRDefault="00634B2D" w:rsidP="00951942">
      <w:pPr>
        <w:widowControl/>
        <w:rPr>
          <w:rFonts w:ascii="Times New Roman" w:hAnsi="Times New Roman"/>
          <w:szCs w:val="24"/>
        </w:rPr>
      </w:pPr>
    </w:p>
    <w:p w14:paraId="187B6B5D" w14:textId="2AB59B27" w:rsidR="004836BC" w:rsidRDefault="004836BC" w:rsidP="00951942">
      <w:pPr>
        <w:widowControl/>
        <w:rPr>
          <w:rFonts w:ascii="Times New Roman" w:hAnsi="Times New Roman"/>
          <w:szCs w:val="24"/>
        </w:rPr>
      </w:pPr>
      <w:r>
        <w:rPr>
          <w:rFonts w:ascii="Times New Roman" w:hAnsi="Times New Roman"/>
          <w:szCs w:val="24"/>
        </w:rPr>
        <w:t>Leung, K. (2020) ‘</w:t>
      </w:r>
      <w:r w:rsidRPr="004836BC">
        <w:rPr>
          <w:rFonts w:ascii="Times New Roman" w:hAnsi="Times New Roman"/>
          <w:szCs w:val="24"/>
        </w:rPr>
        <w:t xml:space="preserve">Coronavirus: with tourism on hold, Hong Kong travel firms eye a new </w:t>
      </w:r>
    </w:p>
    <w:p w14:paraId="1D65C1EF" w14:textId="7AA7F553" w:rsidR="004836BC" w:rsidRDefault="004836BC" w:rsidP="00951942">
      <w:pPr>
        <w:widowControl/>
        <w:ind w:left="397"/>
        <w:rPr>
          <w:rFonts w:ascii="Times New Roman" w:hAnsi="Times New Roman"/>
          <w:szCs w:val="24"/>
        </w:rPr>
      </w:pPr>
      <w:r w:rsidRPr="004836BC">
        <w:rPr>
          <w:rFonts w:ascii="Times New Roman" w:hAnsi="Times New Roman"/>
          <w:szCs w:val="24"/>
        </w:rPr>
        <w:t>moneymaking sideline – online shopping</w:t>
      </w:r>
      <w:r>
        <w:rPr>
          <w:rFonts w:ascii="Times New Roman" w:hAnsi="Times New Roman"/>
          <w:szCs w:val="24"/>
        </w:rPr>
        <w:t xml:space="preserve">’, </w:t>
      </w:r>
      <w:r w:rsidRPr="009319A0">
        <w:rPr>
          <w:rFonts w:ascii="Times New Roman" w:hAnsi="Times New Roman"/>
          <w:i/>
          <w:iCs/>
          <w:szCs w:val="24"/>
        </w:rPr>
        <w:t>South China Morning Post</w:t>
      </w:r>
      <w:r>
        <w:rPr>
          <w:rFonts w:ascii="Times New Roman" w:hAnsi="Times New Roman"/>
          <w:szCs w:val="24"/>
        </w:rPr>
        <w:t xml:space="preserve">, 9 May. Available at: </w:t>
      </w:r>
      <w:hyperlink r:id="rId36" w:history="1">
        <w:r w:rsidRPr="0074046B">
          <w:rPr>
            <w:rStyle w:val="Hyperlink"/>
            <w:rFonts w:ascii="Times New Roman" w:hAnsi="Times New Roman"/>
            <w:szCs w:val="24"/>
          </w:rPr>
          <w:t>https://www.scmp.com/news/hong-kong/hong-kong-economy/article/3083651/coronavirus-tourism-hold-hong-kong-travel-firms?utm_source=Yahoo&amp;utm_medium=partner&amp;utm_campaign=contentexchange&amp;utm_content=3083651</w:t>
        </w:r>
      </w:hyperlink>
      <w:r>
        <w:rPr>
          <w:rFonts w:ascii="Times New Roman" w:hAnsi="Times New Roman"/>
          <w:szCs w:val="24"/>
        </w:rPr>
        <w:t xml:space="preserve"> [Accessed 11 January 2022].</w:t>
      </w:r>
    </w:p>
    <w:p w14:paraId="64D6DFF1" w14:textId="10C4025D" w:rsidR="004836BC" w:rsidRPr="00FF61CE" w:rsidRDefault="004836BC" w:rsidP="00951942">
      <w:pPr>
        <w:widowControl/>
        <w:rPr>
          <w:rFonts w:ascii="Times New Roman" w:hAnsi="Times New Roman"/>
          <w:szCs w:val="24"/>
        </w:rPr>
      </w:pPr>
    </w:p>
    <w:p w14:paraId="012F6742" w14:textId="77777777" w:rsidR="00CF0330" w:rsidRDefault="00FF61CE" w:rsidP="00951942">
      <w:pPr>
        <w:widowControl/>
        <w:rPr>
          <w:rFonts w:ascii="Times New Roman" w:hAnsi="Times New Roman"/>
          <w:szCs w:val="24"/>
        </w:rPr>
      </w:pPr>
      <w:r w:rsidRPr="00FF61CE">
        <w:rPr>
          <w:rFonts w:ascii="Times New Roman" w:hAnsi="Times New Roman"/>
          <w:szCs w:val="24"/>
        </w:rPr>
        <w:t xml:space="preserve">Maloney, W.F. and Rojas (2006) </w:t>
      </w:r>
      <w:r>
        <w:rPr>
          <w:rFonts w:ascii="Times New Roman" w:hAnsi="Times New Roman"/>
          <w:szCs w:val="24"/>
        </w:rPr>
        <w:t>‘</w:t>
      </w:r>
      <w:r w:rsidRPr="00FF61CE">
        <w:rPr>
          <w:rFonts w:ascii="Times New Roman" w:hAnsi="Times New Roman"/>
          <w:szCs w:val="24"/>
        </w:rPr>
        <w:t xml:space="preserve">How elastic are sea, sand and sun? Dynamic panel estimates </w:t>
      </w:r>
    </w:p>
    <w:p w14:paraId="4A9B57DE" w14:textId="10D2C72B" w:rsidR="00FF61CE" w:rsidRPr="00FF61CE" w:rsidRDefault="00FF61CE" w:rsidP="00951942">
      <w:pPr>
        <w:widowControl/>
        <w:ind w:left="397"/>
        <w:rPr>
          <w:rFonts w:ascii="Times New Roman" w:hAnsi="Times New Roman"/>
          <w:szCs w:val="24"/>
        </w:rPr>
      </w:pPr>
      <w:r w:rsidRPr="00FF61CE">
        <w:rPr>
          <w:rFonts w:ascii="Times New Roman" w:hAnsi="Times New Roman"/>
          <w:szCs w:val="24"/>
        </w:rPr>
        <w:t>of the demand for tourism</w:t>
      </w:r>
      <w:r>
        <w:rPr>
          <w:rFonts w:ascii="Times New Roman" w:hAnsi="Times New Roman"/>
          <w:szCs w:val="24"/>
        </w:rPr>
        <w:t>’</w:t>
      </w:r>
      <w:r w:rsidRPr="00FF61CE">
        <w:rPr>
          <w:rFonts w:ascii="Times New Roman" w:hAnsi="Times New Roman"/>
          <w:szCs w:val="24"/>
        </w:rPr>
        <w:t xml:space="preserve">, </w:t>
      </w:r>
      <w:r>
        <w:rPr>
          <w:rFonts w:ascii="Times New Roman" w:hAnsi="Times New Roman"/>
          <w:i/>
          <w:iCs/>
          <w:szCs w:val="24"/>
        </w:rPr>
        <w:t xml:space="preserve">Applied Economics Letters, </w:t>
      </w:r>
      <w:r>
        <w:rPr>
          <w:rFonts w:ascii="Times New Roman" w:hAnsi="Times New Roman"/>
          <w:szCs w:val="24"/>
        </w:rPr>
        <w:t xml:space="preserve">12(5), pp. 277-280, </w:t>
      </w:r>
      <w:r w:rsidRPr="00FF61CE">
        <w:rPr>
          <w:rFonts w:ascii="Times New Roman" w:hAnsi="Times New Roman"/>
          <w:szCs w:val="24"/>
        </w:rPr>
        <w:t xml:space="preserve">16 August. </w:t>
      </w:r>
      <w:r>
        <w:rPr>
          <w:rFonts w:ascii="Times New Roman" w:hAnsi="Times New Roman"/>
          <w:szCs w:val="24"/>
        </w:rPr>
        <w:t xml:space="preserve">DOI: </w:t>
      </w:r>
      <w:r w:rsidRPr="00FF61CE">
        <w:rPr>
          <w:rFonts w:ascii="Times New Roman" w:hAnsi="Times New Roman"/>
          <w:szCs w:val="24"/>
        </w:rPr>
        <w:t>10.1080/1350485042000338626</w:t>
      </w:r>
      <w:r>
        <w:rPr>
          <w:rFonts w:ascii="Times New Roman" w:hAnsi="Times New Roman"/>
          <w:szCs w:val="24"/>
        </w:rPr>
        <w:t>.</w:t>
      </w:r>
    </w:p>
    <w:p w14:paraId="3F1C249F" w14:textId="77777777" w:rsidR="00FF61CE" w:rsidRPr="00FF61CE" w:rsidRDefault="00FF61CE" w:rsidP="00951942">
      <w:pPr>
        <w:widowControl/>
        <w:rPr>
          <w:rFonts w:ascii="Times New Roman" w:hAnsi="Times New Roman"/>
          <w:szCs w:val="24"/>
        </w:rPr>
      </w:pPr>
    </w:p>
    <w:p w14:paraId="683966F7" w14:textId="77777777" w:rsidR="00267161" w:rsidRDefault="00267161" w:rsidP="00951942">
      <w:pPr>
        <w:widowControl/>
        <w:rPr>
          <w:rFonts w:ascii="Times New Roman" w:hAnsi="Times New Roman"/>
          <w:i/>
          <w:iCs/>
          <w:szCs w:val="24"/>
        </w:rPr>
      </w:pPr>
      <w:r>
        <w:rPr>
          <w:rFonts w:ascii="Times New Roman" w:hAnsi="Times New Roman"/>
          <w:szCs w:val="24"/>
        </w:rPr>
        <w:t xml:space="preserve">Oriental Daily (2021a) </w:t>
      </w:r>
      <w:r>
        <w:rPr>
          <w:rFonts w:ascii="Times New Roman" w:hAnsi="Times New Roman"/>
          <w:i/>
          <w:iCs/>
          <w:szCs w:val="24"/>
        </w:rPr>
        <w:t xml:space="preserve">Limited Mainland Port Clearance Won’t Help While 75% Tourism </w:t>
      </w:r>
    </w:p>
    <w:p w14:paraId="70EEE028" w14:textId="3578A588" w:rsidR="00267161" w:rsidRDefault="00267161" w:rsidP="00951942">
      <w:pPr>
        <w:widowControl/>
        <w:ind w:left="397"/>
        <w:rPr>
          <w:rFonts w:ascii="Times New Roman" w:hAnsi="Times New Roman"/>
          <w:szCs w:val="24"/>
        </w:rPr>
      </w:pPr>
      <w:r>
        <w:rPr>
          <w:rFonts w:ascii="Times New Roman" w:hAnsi="Times New Roman"/>
          <w:i/>
          <w:iCs/>
          <w:szCs w:val="24"/>
        </w:rPr>
        <w:t xml:space="preserve">Employees Devastated for Jobs, </w:t>
      </w:r>
      <w:r>
        <w:rPr>
          <w:rFonts w:ascii="Times New Roman" w:hAnsi="Times New Roman"/>
          <w:szCs w:val="24"/>
        </w:rPr>
        <w:t xml:space="preserve">7 December. Available at: </w:t>
      </w:r>
      <w:hyperlink r:id="rId37" w:history="1">
        <w:r w:rsidRPr="00D40051">
          <w:rPr>
            <w:rStyle w:val="Hyperlink"/>
            <w:rFonts w:ascii="Times New Roman" w:hAnsi="Times New Roman"/>
            <w:szCs w:val="24"/>
          </w:rPr>
          <w:t>https://hk.on.cc/hk/bkn/cnt/news/20211207/bkn-20211207190835539-1207_00822_001.html</w:t>
        </w:r>
      </w:hyperlink>
      <w:r>
        <w:rPr>
          <w:rFonts w:ascii="Times New Roman" w:hAnsi="Times New Roman"/>
          <w:szCs w:val="24"/>
        </w:rPr>
        <w:t xml:space="preserve"> [Accessed 17 January 2022].</w:t>
      </w:r>
    </w:p>
    <w:p w14:paraId="2BAEE65C" w14:textId="06178A69" w:rsidR="00267161" w:rsidRDefault="00267161" w:rsidP="00951942">
      <w:pPr>
        <w:widowControl/>
        <w:rPr>
          <w:rFonts w:ascii="Times New Roman" w:hAnsi="Times New Roman"/>
          <w:i/>
          <w:iCs/>
          <w:szCs w:val="24"/>
        </w:rPr>
      </w:pPr>
      <w:r>
        <w:rPr>
          <w:rFonts w:ascii="Times New Roman" w:hAnsi="Times New Roman"/>
          <w:szCs w:val="24"/>
        </w:rPr>
        <w:t xml:space="preserve"> </w:t>
      </w:r>
      <w:r>
        <w:rPr>
          <w:rFonts w:ascii="Times New Roman" w:hAnsi="Times New Roman"/>
          <w:i/>
          <w:iCs/>
          <w:szCs w:val="24"/>
        </w:rPr>
        <w:t xml:space="preserve"> </w:t>
      </w:r>
    </w:p>
    <w:p w14:paraId="20AD1BD5" w14:textId="77777777" w:rsidR="00A12536" w:rsidRDefault="00B33430" w:rsidP="00951942">
      <w:pPr>
        <w:widowControl/>
        <w:rPr>
          <w:rFonts w:ascii="Times New Roman" w:hAnsi="Times New Roman"/>
          <w:szCs w:val="24"/>
        </w:rPr>
      </w:pPr>
      <w:r>
        <w:rPr>
          <w:rFonts w:ascii="Times New Roman" w:hAnsi="Times New Roman"/>
          <w:szCs w:val="24"/>
        </w:rPr>
        <w:t xml:space="preserve">Oriental Daily (2021b) </w:t>
      </w:r>
      <w:r>
        <w:rPr>
          <w:rFonts w:ascii="Times New Roman" w:hAnsi="Times New Roman"/>
          <w:i/>
          <w:iCs/>
          <w:szCs w:val="24"/>
        </w:rPr>
        <w:t xml:space="preserve">Tourism in Devastation, </w:t>
      </w:r>
      <w:r w:rsidR="00A12536">
        <w:rPr>
          <w:rFonts w:ascii="Times New Roman" w:hAnsi="Times New Roman"/>
          <w:i/>
          <w:iCs/>
          <w:szCs w:val="24"/>
        </w:rPr>
        <w:t xml:space="preserve">Practioners Are Tearful for Help </w:t>
      </w:r>
      <w:r w:rsidR="00A12536">
        <w:rPr>
          <w:rFonts w:ascii="Times New Roman" w:hAnsi="Times New Roman"/>
          <w:szCs w:val="24"/>
        </w:rPr>
        <w:t>17</w:t>
      </w:r>
      <w:r>
        <w:rPr>
          <w:rFonts w:ascii="Times New Roman" w:hAnsi="Times New Roman"/>
          <w:szCs w:val="24"/>
        </w:rPr>
        <w:t xml:space="preserve"> </w:t>
      </w:r>
      <w:r w:rsidR="00A12536">
        <w:rPr>
          <w:rFonts w:ascii="Times New Roman" w:hAnsi="Times New Roman"/>
          <w:szCs w:val="24"/>
        </w:rPr>
        <w:t>April</w:t>
      </w:r>
      <w:r>
        <w:rPr>
          <w:rFonts w:ascii="Times New Roman" w:hAnsi="Times New Roman"/>
          <w:szCs w:val="24"/>
        </w:rPr>
        <w:t xml:space="preserve">. </w:t>
      </w:r>
    </w:p>
    <w:p w14:paraId="363A22C1" w14:textId="50F9F808" w:rsidR="00B33430" w:rsidRDefault="00B33430" w:rsidP="00951942">
      <w:pPr>
        <w:widowControl/>
        <w:ind w:left="397" w:firstLine="397"/>
        <w:rPr>
          <w:rFonts w:ascii="Times New Roman" w:hAnsi="Times New Roman"/>
          <w:szCs w:val="24"/>
        </w:rPr>
      </w:pPr>
      <w:r>
        <w:rPr>
          <w:rFonts w:ascii="Times New Roman" w:hAnsi="Times New Roman"/>
          <w:szCs w:val="24"/>
        </w:rPr>
        <w:t xml:space="preserve">Available at: </w:t>
      </w:r>
      <w:hyperlink r:id="rId38" w:history="1">
        <w:r w:rsidR="00A12536" w:rsidRPr="00D40051">
          <w:rPr>
            <w:rStyle w:val="Hyperlink"/>
            <w:rFonts w:ascii="Times New Roman" w:hAnsi="Times New Roman"/>
            <w:szCs w:val="24"/>
          </w:rPr>
          <w:t>https://hk.on.cc/hk/bkn/cnt/news/20210417/bkn-20210417050030528-0417_00822_001.html</w:t>
        </w:r>
      </w:hyperlink>
      <w:r w:rsidR="00A12536">
        <w:rPr>
          <w:rFonts w:ascii="Times New Roman" w:hAnsi="Times New Roman"/>
          <w:szCs w:val="24"/>
        </w:rPr>
        <w:t xml:space="preserve"> </w:t>
      </w:r>
      <w:r>
        <w:rPr>
          <w:rFonts w:ascii="Times New Roman" w:hAnsi="Times New Roman"/>
          <w:szCs w:val="24"/>
        </w:rPr>
        <w:t>[Accessed 17 January 2022].</w:t>
      </w:r>
    </w:p>
    <w:p w14:paraId="5025A15B" w14:textId="77777777" w:rsidR="00B33430" w:rsidRPr="00B33430" w:rsidRDefault="00B33430" w:rsidP="00951942">
      <w:pPr>
        <w:widowControl/>
        <w:rPr>
          <w:rFonts w:ascii="Times New Roman" w:hAnsi="Times New Roman"/>
          <w:szCs w:val="24"/>
        </w:rPr>
      </w:pPr>
    </w:p>
    <w:p w14:paraId="55C82B80" w14:textId="77777777" w:rsidR="00A76D2E" w:rsidRDefault="009F10B3" w:rsidP="00951942">
      <w:pPr>
        <w:widowControl/>
        <w:rPr>
          <w:rFonts w:ascii="Times New Roman" w:hAnsi="Times New Roman"/>
          <w:i/>
          <w:iCs/>
          <w:szCs w:val="24"/>
        </w:rPr>
      </w:pPr>
      <w:r>
        <w:rPr>
          <w:rFonts w:ascii="Times New Roman" w:hAnsi="Times New Roman"/>
          <w:szCs w:val="24"/>
        </w:rPr>
        <w:t xml:space="preserve">Paul, Catherine J.M. (1999) </w:t>
      </w:r>
      <w:r>
        <w:rPr>
          <w:rFonts w:ascii="Times New Roman" w:hAnsi="Times New Roman"/>
          <w:i/>
          <w:iCs/>
          <w:szCs w:val="24"/>
        </w:rPr>
        <w:t xml:space="preserve">Cost Structure and The Measurement of Economic Performance. </w:t>
      </w:r>
    </w:p>
    <w:p w14:paraId="2C6B240B" w14:textId="05101A28" w:rsidR="000E2311" w:rsidRDefault="000E2311" w:rsidP="00951942">
      <w:pPr>
        <w:widowControl/>
        <w:ind w:firstLine="397"/>
        <w:rPr>
          <w:rFonts w:ascii="Times New Roman" w:hAnsi="Times New Roman"/>
          <w:szCs w:val="24"/>
        </w:rPr>
      </w:pPr>
      <w:r>
        <w:rPr>
          <w:rFonts w:ascii="Times New Roman" w:hAnsi="Times New Roman"/>
          <w:szCs w:val="24"/>
        </w:rPr>
        <w:t>Massachusetts: Kluwer Academic Publishers.</w:t>
      </w:r>
    </w:p>
    <w:p w14:paraId="5E19DB94" w14:textId="03B9F5F1" w:rsidR="00DB01A7" w:rsidRDefault="00DB01A7" w:rsidP="00951942">
      <w:pPr>
        <w:widowControl/>
        <w:rPr>
          <w:rFonts w:ascii="Times New Roman" w:hAnsi="Times New Roman"/>
          <w:szCs w:val="24"/>
        </w:rPr>
      </w:pPr>
    </w:p>
    <w:p w14:paraId="470ECB23" w14:textId="77777777" w:rsidR="00B177CC" w:rsidRDefault="00B177CC" w:rsidP="00951942">
      <w:pPr>
        <w:widowControl/>
        <w:rPr>
          <w:rFonts w:ascii="Times New Roman" w:hAnsi="Times New Roman"/>
          <w:szCs w:val="24"/>
        </w:rPr>
      </w:pPr>
      <w:r>
        <w:rPr>
          <w:rFonts w:ascii="Times New Roman" w:hAnsi="Times New Roman"/>
          <w:szCs w:val="24"/>
        </w:rPr>
        <w:t xml:space="preserve">Poon, W.C. and </w:t>
      </w:r>
      <w:proofErr w:type="spellStart"/>
      <w:r>
        <w:rPr>
          <w:rFonts w:ascii="Times New Roman" w:hAnsi="Times New Roman"/>
          <w:szCs w:val="24"/>
        </w:rPr>
        <w:t>Koay</w:t>
      </w:r>
      <w:proofErr w:type="spellEnd"/>
      <w:r>
        <w:rPr>
          <w:rFonts w:ascii="Times New Roman" w:hAnsi="Times New Roman"/>
          <w:szCs w:val="24"/>
        </w:rPr>
        <w:t>, K.Y. (2021) ‘</w:t>
      </w:r>
      <w:r w:rsidRPr="00B177CC">
        <w:rPr>
          <w:rFonts w:ascii="Times New Roman" w:hAnsi="Times New Roman"/>
          <w:szCs w:val="24"/>
        </w:rPr>
        <w:t xml:space="preserve">Hong Kong protests and tourism: Modelling tourist trust </w:t>
      </w:r>
    </w:p>
    <w:p w14:paraId="145B2E30" w14:textId="11556BE5" w:rsidR="00B177CC" w:rsidRPr="00B177CC" w:rsidRDefault="00B177CC" w:rsidP="00951942">
      <w:pPr>
        <w:widowControl/>
        <w:rPr>
          <w:rFonts w:ascii="Times New Roman" w:hAnsi="Times New Roman"/>
          <w:szCs w:val="24"/>
        </w:rPr>
      </w:pPr>
      <w:r>
        <w:rPr>
          <w:rFonts w:ascii="Times New Roman" w:hAnsi="Times New Roman"/>
          <w:szCs w:val="24"/>
        </w:rPr>
        <w:tab/>
      </w:r>
      <w:r w:rsidRPr="00B177CC">
        <w:rPr>
          <w:rFonts w:ascii="Times New Roman" w:hAnsi="Times New Roman"/>
          <w:szCs w:val="24"/>
        </w:rPr>
        <w:t>on revisit intention</w:t>
      </w:r>
      <w:r>
        <w:rPr>
          <w:rFonts w:ascii="Times New Roman" w:hAnsi="Times New Roman"/>
          <w:szCs w:val="24"/>
        </w:rPr>
        <w:t xml:space="preserve">’, </w:t>
      </w:r>
      <w:r>
        <w:rPr>
          <w:rFonts w:ascii="Times New Roman" w:hAnsi="Times New Roman"/>
          <w:i/>
          <w:szCs w:val="24"/>
        </w:rPr>
        <w:t xml:space="preserve">Journal of Vocation Marketing, </w:t>
      </w:r>
      <w:r>
        <w:rPr>
          <w:rFonts w:ascii="Times New Roman" w:hAnsi="Times New Roman"/>
          <w:szCs w:val="24"/>
        </w:rPr>
        <w:t xml:space="preserve">27(2) pp. 217-234, January. DOI: </w:t>
      </w:r>
      <w:r>
        <w:rPr>
          <w:rFonts w:ascii="Times New Roman" w:hAnsi="Times New Roman"/>
          <w:szCs w:val="24"/>
        </w:rPr>
        <w:tab/>
      </w:r>
      <w:r w:rsidRPr="00B177CC">
        <w:rPr>
          <w:rFonts w:ascii="Times New Roman" w:hAnsi="Times New Roman"/>
          <w:szCs w:val="24"/>
        </w:rPr>
        <w:t>10.1177/1356766720987881</w:t>
      </w:r>
      <w:r>
        <w:rPr>
          <w:rFonts w:ascii="Times New Roman" w:hAnsi="Times New Roman"/>
          <w:szCs w:val="24"/>
        </w:rPr>
        <w:t>.</w:t>
      </w:r>
    </w:p>
    <w:p w14:paraId="016D0992" w14:textId="77777777" w:rsidR="00B177CC" w:rsidRDefault="00B177CC" w:rsidP="00951942">
      <w:pPr>
        <w:widowControl/>
        <w:rPr>
          <w:rFonts w:ascii="Times New Roman" w:hAnsi="Times New Roman"/>
          <w:szCs w:val="24"/>
        </w:rPr>
      </w:pPr>
    </w:p>
    <w:p w14:paraId="512AD15D" w14:textId="77777777" w:rsidR="009D58B1" w:rsidRDefault="009D58B1" w:rsidP="00951942">
      <w:pPr>
        <w:widowControl/>
        <w:rPr>
          <w:rFonts w:ascii="Times New Roman" w:hAnsi="Times New Roman"/>
          <w:szCs w:val="24"/>
        </w:rPr>
      </w:pPr>
      <w:r>
        <w:rPr>
          <w:rFonts w:ascii="Times New Roman" w:hAnsi="Times New Roman"/>
          <w:szCs w:val="24"/>
        </w:rPr>
        <w:t>Research Office, Legislative Council Secretariat (2020) ‘</w:t>
      </w:r>
      <w:r w:rsidRPr="009D58B1">
        <w:rPr>
          <w:rFonts w:ascii="Times New Roman" w:hAnsi="Times New Roman"/>
          <w:szCs w:val="24"/>
        </w:rPr>
        <w:t xml:space="preserve">Challenges and economic impacts </w:t>
      </w:r>
    </w:p>
    <w:p w14:paraId="101CDB9F" w14:textId="1D3C0109" w:rsidR="009D58B1" w:rsidRDefault="009D58B1" w:rsidP="00951942">
      <w:pPr>
        <w:widowControl/>
        <w:ind w:left="397"/>
        <w:rPr>
          <w:rFonts w:ascii="Times New Roman" w:hAnsi="Times New Roman"/>
          <w:szCs w:val="24"/>
        </w:rPr>
      </w:pPr>
      <w:r w:rsidRPr="009D58B1">
        <w:rPr>
          <w:rFonts w:ascii="Times New Roman" w:hAnsi="Times New Roman"/>
          <w:szCs w:val="24"/>
        </w:rPr>
        <w:t>arising from Coronavirus Disease 2019</w:t>
      </w:r>
      <w:r>
        <w:rPr>
          <w:rFonts w:ascii="Times New Roman" w:hAnsi="Times New Roman"/>
          <w:szCs w:val="24"/>
        </w:rPr>
        <w:t xml:space="preserve">’, </w:t>
      </w:r>
      <w:r w:rsidRPr="009D58B1">
        <w:rPr>
          <w:rFonts w:ascii="Times New Roman" w:hAnsi="Times New Roman"/>
          <w:i/>
          <w:iCs/>
          <w:szCs w:val="24"/>
        </w:rPr>
        <w:t>Research Brief</w:t>
      </w:r>
      <w:r>
        <w:rPr>
          <w:rFonts w:ascii="Times New Roman" w:hAnsi="Times New Roman"/>
          <w:szCs w:val="24"/>
        </w:rPr>
        <w:t xml:space="preserve">, December. Available at: </w:t>
      </w:r>
      <w:hyperlink r:id="rId39" w:history="1">
        <w:r w:rsidRPr="00CB383B">
          <w:rPr>
            <w:rStyle w:val="Hyperlink"/>
            <w:rFonts w:ascii="Times New Roman" w:hAnsi="Times New Roman"/>
            <w:szCs w:val="24"/>
          </w:rPr>
          <w:t>https://www.legco.gov.hk/research-publications/english/2021rb01-challenges-and-economic-impacts-arising-from-coronavirus-disease-2019-20201214-e.pdf</w:t>
        </w:r>
      </w:hyperlink>
      <w:r>
        <w:rPr>
          <w:rFonts w:ascii="Times New Roman" w:hAnsi="Times New Roman"/>
          <w:szCs w:val="24"/>
        </w:rPr>
        <w:t xml:space="preserve"> [Accessed 14 January 2022].</w:t>
      </w:r>
    </w:p>
    <w:p w14:paraId="63E3D439" w14:textId="77777777" w:rsidR="009D58B1" w:rsidRDefault="009D58B1" w:rsidP="00951942">
      <w:pPr>
        <w:widowControl/>
        <w:rPr>
          <w:rFonts w:ascii="Times New Roman" w:hAnsi="Times New Roman"/>
          <w:szCs w:val="24"/>
        </w:rPr>
      </w:pPr>
    </w:p>
    <w:p w14:paraId="3EC8FF67" w14:textId="37906CF7" w:rsidR="00377FF7" w:rsidRDefault="00377FF7" w:rsidP="00951942">
      <w:pPr>
        <w:widowControl/>
        <w:rPr>
          <w:rFonts w:ascii="Times New Roman" w:hAnsi="Times New Roman"/>
          <w:szCs w:val="24"/>
        </w:rPr>
      </w:pPr>
      <w:r>
        <w:rPr>
          <w:rFonts w:ascii="Times New Roman" w:hAnsi="Times New Roman"/>
          <w:szCs w:val="24"/>
        </w:rPr>
        <w:t xml:space="preserve">Tourism Commission, The Government of the Hong Kong Special Administrative </w:t>
      </w:r>
    </w:p>
    <w:p w14:paraId="3FFAF3AD" w14:textId="2F1CDAB4" w:rsidR="00377FF7" w:rsidRPr="00204A41" w:rsidRDefault="00377FF7" w:rsidP="00951942">
      <w:pPr>
        <w:widowControl/>
        <w:rPr>
          <w:rFonts w:ascii="Times New Roman" w:hAnsi="Times New Roman"/>
          <w:i/>
          <w:szCs w:val="24"/>
        </w:rPr>
      </w:pPr>
      <w:r>
        <w:rPr>
          <w:rFonts w:ascii="Times New Roman" w:hAnsi="Times New Roman"/>
          <w:szCs w:val="24"/>
        </w:rPr>
        <w:tab/>
        <w:t xml:space="preserve">Region (2020) ‘Tourism’, </w:t>
      </w:r>
      <w:r>
        <w:rPr>
          <w:rFonts w:ascii="Times New Roman" w:hAnsi="Times New Roman"/>
          <w:i/>
          <w:szCs w:val="24"/>
        </w:rPr>
        <w:t xml:space="preserve">Hong Kong; The Facts. </w:t>
      </w:r>
      <w:r>
        <w:rPr>
          <w:rFonts w:ascii="Times New Roman" w:hAnsi="Times New Roman"/>
          <w:szCs w:val="24"/>
        </w:rPr>
        <w:t xml:space="preserve">Available at: </w:t>
      </w:r>
      <w:r>
        <w:rPr>
          <w:rFonts w:ascii="Times New Roman" w:hAnsi="Times New Roman"/>
          <w:szCs w:val="24"/>
        </w:rPr>
        <w:tab/>
      </w:r>
      <w:hyperlink r:id="rId40" w:history="1">
        <w:r w:rsidRPr="00910DD0">
          <w:rPr>
            <w:rStyle w:val="Hyperlink"/>
            <w:rFonts w:ascii="Times New Roman" w:hAnsi="Times New Roman"/>
            <w:szCs w:val="24"/>
          </w:rPr>
          <w:t>https://www.gov.hk/en/about/abouthk/factsheets/docs/tourism.pdf</w:t>
        </w:r>
      </w:hyperlink>
      <w:r>
        <w:rPr>
          <w:rFonts w:ascii="Times New Roman" w:hAnsi="Times New Roman"/>
          <w:szCs w:val="24"/>
        </w:rPr>
        <w:t xml:space="preserve"> [Accessed 16 January </w:t>
      </w:r>
      <w:r>
        <w:rPr>
          <w:rFonts w:ascii="Times New Roman" w:hAnsi="Times New Roman"/>
          <w:szCs w:val="24"/>
        </w:rPr>
        <w:tab/>
        <w:t>2022].</w:t>
      </w:r>
      <w:r>
        <w:rPr>
          <w:rFonts w:ascii="Times New Roman" w:hAnsi="Times New Roman"/>
          <w:i/>
          <w:szCs w:val="24"/>
        </w:rPr>
        <w:t xml:space="preserve"> </w:t>
      </w:r>
    </w:p>
    <w:p w14:paraId="652104FB" w14:textId="77777777" w:rsidR="00377FF7" w:rsidRDefault="00377FF7" w:rsidP="00951942">
      <w:pPr>
        <w:widowControl/>
        <w:rPr>
          <w:rFonts w:ascii="Times New Roman" w:hAnsi="Times New Roman"/>
          <w:szCs w:val="24"/>
        </w:rPr>
      </w:pPr>
    </w:p>
    <w:p w14:paraId="6F2F4FAA" w14:textId="77777777" w:rsidR="00A76D2E" w:rsidRDefault="00DB01A7" w:rsidP="00951942">
      <w:pPr>
        <w:widowControl/>
        <w:rPr>
          <w:rFonts w:ascii="Times New Roman" w:hAnsi="Times New Roman"/>
          <w:szCs w:val="24"/>
        </w:rPr>
      </w:pPr>
      <w:r>
        <w:rPr>
          <w:rFonts w:ascii="Times New Roman" w:hAnsi="Times New Roman"/>
          <w:szCs w:val="24"/>
        </w:rPr>
        <w:t>Tsui, Kan W.H. et al. (2021) ‘</w:t>
      </w:r>
      <w:r w:rsidRPr="00DB01A7">
        <w:rPr>
          <w:rFonts w:ascii="Times New Roman" w:hAnsi="Times New Roman"/>
          <w:szCs w:val="24"/>
        </w:rPr>
        <w:t xml:space="preserve">Analyzing Hong Kong's inbound tourism: The impact of the </w:t>
      </w:r>
    </w:p>
    <w:p w14:paraId="079BAD38" w14:textId="0EC32356" w:rsidR="00DB01A7" w:rsidRDefault="00DB01A7" w:rsidP="00951942">
      <w:pPr>
        <w:widowControl/>
        <w:ind w:left="397"/>
        <w:rPr>
          <w:rFonts w:ascii="Times New Roman" w:hAnsi="Times New Roman"/>
          <w:szCs w:val="24"/>
        </w:rPr>
      </w:pPr>
      <w:r w:rsidRPr="00DB01A7">
        <w:rPr>
          <w:rFonts w:ascii="Times New Roman" w:hAnsi="Times New Roman"/>
          <w:szCs w:val="24"/>
        </w:rPr>
        <w:t>COVID-19 pandemic</w:t>
      </w:r>
      <w:r>
        <w:rPr>
          <w:rFonts w:ascii="Times New Roman" w:hAnsi="Times New Roman"/>
          <w:szCs w:val="24"/>
        </w:rPr>
        <w:t>’</w:t>
      </w:r>
      <w:r w:rsidRPr="00DB01A7">
        <w:rPr>
          <w:rFonts w:ascii="Times New Roman" w:hAnsi="Times New Roman"/>
          <w:i/>
          <w:iCs/>
          <w:szCs w:val="24"/>
        </w:rPr>
        <w:t>, IATSS Research</w:t>
      </w:r>
      <w:r>
        <w:rPr>
          <w:rFonts w:ascii="Times New Roman" w:hAnsi="Times New Roman"/>
          <w:szCs w:val="24"/>
        </w:rPr>
        <w:t xml:space="preserve">, </w:t>
      </w:r>
      <w:r w:rsidR="00A76D2E">
        <w:rPr>
          <w:rFonts w:ascii="Times New Roman" w:hAnsi="Times New Roman"/>
          <w:szCs w:val="24"/>
        </w:rPr>
        <w:t>45(4), pp. 440-450, December. DOI: 1</w:t>
      </w:r>
      <w:r w:rsidR="00A76D2E" w:rsidRPr="00A76D2E">
        <w:rPr>
          <w:rFonts w:ascii="Times New Roman" w:hAnsi="Times New Roman"/>
          <w:szCs w:val="24"/>
        </w:rPr>
        <w:t>0.1016/j.iatssr.2021.11.003</w:t>
      </w:r>
      <w:r w:rsidR="00A76D2E">
        <w:rPr>
          <w:rFonts w:ascii="Times New Roman" w:hAnsi="Times New Roman"/>
          <w:szCs w:val="24"/>
        </w:rPr>
        <w:t>.</w:t>
      </w:r>
    </w:p>
    <w:p w14:paraId="65003A00" w14:textId="7990033A" w:rsidR="00A76D2E" w:rsidRDefault="00A76D2E" w:rsidP="00951942">
      <w:pPr>
        <w:widowControl/>
        <w:rPr>
          <w:rFonts w:ascii="Times New Roman" w:hAnsi="Times New Roman"/>
          <w:szCs w:val="24"/>
        </w:rPr>
      </w:pPr>
    </w:p>
    <w:p w14:paraId="4F68984B" w14:textId="4002EA9A" w:rsidR="004704E6" w:rsidRDefault="004704E6" w:rsidP="00951942">
      <w:pPr>
        <w:widowControl/>
        <w:rPr>
          <w:rFonts w:ascii="Times New Roman" w:hAnsi="Times New Roman"/>
          <w:szCs w:val="24"/>
        </w:rPr>
      </w:pPr>
      <w:r>
        <w:rPr>
          <w:rFonts w:ascii="Times New Roman" w:hAnsi="Times New Roman"/>
          <w:szCs w:val="24"/>
        </w:rPr>
        <w:t xml:space="preserve">World Tourism Organization (2021a) </w:t>
      </w:r>
      <w:r>
        <w:rPr>
          <w:rFonts w:ascii="Times New Roman" w:hAnsi="Times New Roman"/>
          <w:i/>
          <w:szCs w:val="24"/>
        </w:rPr>
        <w:t xml:space="preserve">Hong Kong </w:t>
      </w:r>
      <w:r w:rsidRPr="004A04AB">
        <w:rPr>
          <w:rFonts w:ascii="Times New Roman" w:hAnsi="Times New Roman"/>
          <w:i/>
          <w:szCs w:val="24"/>
        </w:rPr>
        <w:t>Inbound Tourism</w:t>
      </w:r>
      <w:r>
        <w:rPr>
          <w:rFonts w:ascii="Times New Roman" w:hAnsi="Times New Roman"/>
          <w:szCs w:val="24"/>
        </w:rPr>
        <w:t xml:space="preserve">. Available at: </w:t>
      </w:r>
      <w:r>
        <w:rPr>
          <w:rFonts w:ascii="Times New Roman" w:hAnsi="Times New Roman"/>
          <w:szCs w:val="24"/>
        </w:rPr>
        <w:tab/>
      </w:r>
      <w:hyperlink r:id="rId41" w:history="1">
        <w:r w:rsidR="000D2A8C" w:rsidRPr="00910DD0">
          <w:rPr>
            <w:rStyle w:val="Hyperlink"/>
            <w:rFonts w:ascii="Times New Roman" w:hAnsi="Times New Roman"/>
            <w:szCs w:val="24"/>
          </w:rPr>
          <w:t>https://www.unwto.org/international-tourism-and-covid-19</w:t>
        </w:r>
      </w:hyperlink>
      <w:r w:rsidR="000D2A8C">
        <w:rPr>
          <w:rFonts w:ascii="Times New Roman" w:hAnsi="Times New Roman"/>
          <w:szCs w:val="24"/>
        </w:rPr>
        <w:t xml:space="preserve"> [Accessed 15</w:t>
      </w:r>
      <w:r>
        <w:rPr>
          <w:rFonts w:ascii="Times New Roman" w:hAnsi="Times New Roman"/>
          <w:szCs w:val="24"/>
        </w:rPr>
        <w:t xml:space="preserve"> January 2022].</w:t>
      </w:r>
    </w:p>
    <w:p w14:paraId="7AA75959" w14:textId="77777777" w:rsidR="004704E6" w:rsidRDefault="004704E6" w:rsidP="00951942">
      <w:pPr>
        <w:widowControl/>
        <w:rPr>
          <w:rFonts w:ascii="Times New Roman" w:hAnsi="Times New Roman"/>
          <w:szCs w:val="24"/>
        </w:rPr>
      </w:pPr>
    </w:p>
    <w:p w14:paraId="39D7B51A" w14:textId="77000E06" w:rsidR="00CD295A" w:rsidRDefault="00713ED9" w:rsidP="00951942">
      <w:pPr>
        <w:widowControl/>
        <w:rPr>
          <w:rFonts w:ascii="Times New Roman" w:hAnsi="Times New Roman"/>
          <w:szCs w:val="24"/>
        </w:rPr>
      </w:pPr>
      <w:r>
        <w:rPr>
          <w:rFonts w:ascii="Times New Roman" w:hAnsi="Times New Roman"/>
          <w:szCs w:val="24"/>
        </w:rPr>
        <w:t>World Tourism Organization (2021</w:t>
      </w:r>
      <w:r w:rsidR="00965684">
        <w:rPr>
          <w:rFonts w:ascii="Times New Roman" w:hAnsi="Times New Roman"/>
          <w:szCs w:val="24"/>
        </w:rPr>
        <w:t>b</w:t>
      </w:r>
      <w:r>
        <w:rPr>
          <w:rFonts w:ascii="Times New Roman" w:hAnsi="Times New Roman"/>
          <w:szCs w:val="24"/>
        </w:rPr>
        <w:t xml:space="preserve">) </w:t>
      </w:r>
      <w:r w:rsidR="004704E6">
        <w:rPr>
          <w:rFonts w:ascii="Times New Roman" w:hAnsi="Times New Roman"/>
          <w:i/>
          <w:szCs w:val="24"/>
        </w:rPr>
        <w:t>Hong Kong out</w:t>
      </w:r>
      <w:r w:rsidR="004A04AB" w:rsidRPr="004A04AB">
        <w:rPr>
          <w:rFonts w:ascii="Times New Roman" w:hAnsi="Times New Roman"/>
          <w:i/>
          <w:szCs w:val="24"/>
        </w:rPr>
        <w:t>bound Tourism</w:t>
      </w:r>
      <w:r w:rsidR="004A04AB">
        <w:rPr>
          <w:rFonts w:ascii="Times New Roman" w:hAnsi="Times New Roman"/>
          <w:szCs w:val="24"/>
        </w:rPr>
        <w:t xml:space="preserve">. </w:t>
      </w:r>
      <w:r>
        <w:rPr>
          <w:rFonts w:ascii="Times New Roman" w:hAnsi="Times New Roman"/>
          <w:szCs w:val="24"/>
        </w:rPr>
        <w:t xml:space="preserve">Available at: </w:t>
      </w:r>
      <w:r>
        <w:rPr>
          <w:rFonts w:ascii="Times New Roman" w:hAnsi="Times New Roman"/>
          <w:szCs w:val="24"/>
        </w:rPr>
        <w:tab/>
      </w:r>
      <w:hyperlink r:id="rId42" w:history="1">
        <w:r w:rsidR="000D2A8C" w:rsidRPr="00910DD0">
          <w:rPr>
            <w:rStyle w:val="Hyperlink"/>
            <w:rFonts w:ascii="Times New Roman" w:hAnsi="Times New Roman"/>
            <w:szCs w:val="24"/>
          </w:rPr>
          <w:t>https://www.unwto.org/country-profile-outbound-tourism</w:t>
        </w:r>
      </w:hyperlink>
      <w:r w:rsidR="000D2A8C">
        <w:rPr>
          <w:rFonts w:ascii="Times New Roman" w:hAnsi="Times New Roman"/>
          <w:szCs w:val="24"/>
        </w:rPr>
        <w:t xml:space="preserve"> </w:t>
      </w:r>
      <w:r w:rsidR="004704E6">
        <w:rPr>
          <w:rFonts w:ascii="Times New Roman" w:hAnsi="Times New Roman"/>
          <w:szCs w:val="24"/>
        </w:rPr>
        <w:t>[Accessed 15</w:t>
      </w:r>
      <w:r>
        <w:rPr>
          <w:rFonts w:ascii="Times New Roman" w:hAnsi="Times New Roman"/>
          <w:szCs w:val="24"/>
        </w:rPr>
        <w:t xml:space="preserve"> January 2022].</w:t>
      </w:r>
    </w:p>
    <w:p w14:paraId="074EB49C" w14:textId="77777777" w:rsidR="00965684" w:rsidRDefault="00965684" w:rsidP="00951942">
      <w:pPr>
        <w:widowControl/>
        <w:rPr>
          <w:rFonts w:ascii="Times New Roman" w:hAnsi="Times New Roman"/>
          <w:szCs w:val="24"/>
        </w:rPr>
      </w:pPr>
    </w:p>
    <w:p w14:paraId="55DC4FCF" w14:textId="65F3B7C8" w:rsidR="004A04AB" w:rsidRDefault="004A04AB" w:rsidP="00951942">
      <w:pPr>
        <w:widowControl/>
        <w:rPr>
          <w:rFonts w:ascii="Times New Roman" w:hAnsi="Times New Roman"/>
          <w:szCs w:val="24"/>
        </w:rPr>
      </w:pPr>
      <w:r>
        <w:rPr>
          <w:rFonts w:ascii="Times New Roman" w:hAnsi="Times New Roman"/>
          <w:szCs w:val="24"/>
        </w:rPr>
        <w:t>World Tourism Organization (2021</w:t>
      </w:r>
      <w:r w:rsidR="00B91BF3">
        <w:rPr>
          <w:rFonts w:ascii="Times New Roman" w:hAnsi="Times New Roman"/>
          <w:szCs w:val="24"/>
        </w:rPr>
        <w:t>c</w:t>
      </w:r>
      <w:r>
        <w:rPr>
          <w:rFonts w:ascii="Times New Roman" w:hAnsi="Times New Roman"/>
          <w:szCs w:val="24"/>
        </w:rPr>
        <w:t>) ‘</w:t>
      </w:r>
      <w:r w:rsidRPr="00713ED9">
        <w:rPr>
          <w:rFonts w:ascii="Times New Roman" w:hAnsi="Times New Roman"/>
          <w:szCs w:val="24"/>
        </w:rPr>
        <w:t xml:space="preserve">UNWTO AND ADB PARTNER FOR REPORT ON </w:t>
      </w:r>
    </w:p>
    <w:p w14:paraId="7FEE8FB6" w14:textId="77777777" w:rsidR="004A04AB" w:rsidRPr="00713ED9" w:rsidRDefault="004A04AB" w:rsidP="00951942">
      <w:pPr>
        <w:widowControl/>
        <w:rPr>
          <w:rFonts w:ascii="Times New Roman" w:hAnsi="Times New Roman"/>
          <w:szCs w:val="24"/>
        </w:rPr>
      </w:pPr>
      <w:r>
        <w:rPr>
          <w:rFonts w:ascii="Times New Roman" w:hAnsi="Times New Roman"/>
          <w:szCs w:val="24"/>
        </w:rPr>
        <w:tab/>
      </w:r>
      <w:r w:rsidRPr="00713ED9">
        <w:rPr>
          <w:rFonts w:ascii="Times New Roman" w:hAnsi="Times New Roman"/>
          <w:szCs w:val="24"/>
        </w:rPr>
        <w:t>BIG DATA AND TOURISM RECOVERY</w:t>
      </w:r>
      <w:r>
        <w:rPr>
          <w:rFonts w:ascii="Times New Roman" w:hAnsi="Times New Roman"/>
          <w:szCs w:val="24"/>
        </w:rPr>
        <w:t xml:space="preserve">’, </w:t>
      </w:r>
      <w:r w:rsidRPr="00713ED9">
        <w:rPr>
          <w:rFonts w:ascii="Times New Roman" w:hAnsi="Times New Roman"/>
          <w:i/>
          <w:szCs w:val="24"/>
        </w:rPr>
        <w:t>ASIA AND THE PACIFIC</w:t>
      </w:r>
      <w:r>
        <w:rPr>
          <w:rFonts w:ascii="Times New Roman" w:hAnsi="Times New Roman"/>
          <w:i/>
          <w:szCs w:val="24"/>
        </w:rPr>
        <w:t xml:space="preserve">, </w:t>
      </w:r>
      <w:r>
        <w:rPr>
          <w:rFonts w:ascii="Times New Roman" w:hAnsi="Times New Roman"/>
          <w:szCs w:val="24"/>
        </w:rPr>
        <w:t xml:space="preserve">21 December. </w:t>
      </w:r>
      <w:r>
        <w:rPr>
          <w:rFonts w:ascii="Times New Roman" w:hAnsi="Times New Roman"/>
          <w:szCs w:val="24"/>
        </w:rPr>
        <w:tab/>
        <w:t xml:space="preserve">Available at: </w:t>
      </w:r>
      <w:r>
        <w:rPr>
          <w:rFonts w:ascii="Times New Roman" w:hAnsi="Times New Roman"/>
          <w:szCs w:val="24"/>
        </w:rPr>
        <w:tab/>
      </w:r>
      <w:r>
        <w:rPr>
          <w:rFonts w:ascii="Times New Roman" w:hAnsi="Times New Roman"/>
          <w:szCs w:val="24"/>
        </w:rPr>
        <w:fldChar w:fldCharType="begin"/>
      </w:r>
      <w:r>
        <w:rPr>
          <w:rFonts w:ascii="Times New Roman" w:hAnsi="Times New Roman"/>
          <w:szCs w:val="24"/>
        </w:rPr>
        <w:instrText xml:space="preserve"> HYPERLINK "</w:instrText>
      </w:r>
      <w:r w:rsidRPr="00713ED9">
        <w:rPr>
          <w:rFonts w:ascii="Times New Roman" w:hAnsi="Times New Roman"/>
          <w:szCs w:val="24"/>
        </w:rPr>
        <w:instrText>https://www.unwto.org/news/unwto-and-adb-partner-for-report-on-big-data-and-tourism-r</w:instrText>
      </w:r>
    </w:p>
    <w:p w14:paraId="7E0C3F4F" w14:textId="77777777" w:rsidR="004A04AB" w:rsidRPr="00910DD0" w:rsidRDefault="004A04AB" w:rsidP="00951942">
      <w:pPr>
        <w:widowControl/>
        <w:rPr>
          <w:rStyle w:val="Hyperlink"/>
          <w:rFonts w:ascii="Times New Roman" w:hAnsi="Times New Roman"/>
          <w:szCs w:val="24"/>
        </w:rPr>
      </w:pPr>
      <w:r w:rsidRPr="00713ED9">
        <w:rPr>
          <w:rFonts w:ascii="Times New Roman" w:hAnsi="Times New Roman"/>
          <w:szCs w:val="24"/>
        </w:rPr>
        <w:instrText>ecovery</w:instrText>
      </w:r>
      <w:r>
        <w:rPr>
          <w:rFonts w:ascii="Times New Roman" w:hAnsi="Times New Roman"/>
          <w:szCs w:val="24"/>
        </w:rPr>
        <w:instrText xml:space="preserve">" </w:instrText>
      </w:r>
      <w:r>
        <w:rPr>
          <w:rFonts w:ascii="Times New Roman" w:hAnsi="Times New Roman"/>
          <w:szCs w:val="24"/>
        </w:rPr>
        <w:fldChar w:fldCharType="separate"/>
      </w:r>
      <w:r w:rsidRPr="00910DD0">
        <w:rPr>
          <w:rStyle w:val="Hyperlink"/>
          <w:rFonts w:ascii="Times New Roman" w:hAnsi="Times New Roman"/>
          <w:szCs w:val="24"/>
        </w:rPr>
        <w:t>https://www.unwto.org/news/unwto-and-adb-partner-for-report-on-big-data-and-tourism-r</w:t>
      </w:r>
    </w:p>
    <w:p w14:paraId="36E5C631" w14:textId="6FC09328" w:rsidR="004A04AB" w:rsidRDefault="004A04AB" w:rsidP="00951942">
      <w:pPr>
        <w:widowControl/>
        <w:ind w:left="397"/>
        <w:rPr>
          <w:rFonts w:ascii="Times New Roman" w:hAnsi="Times New Roman"/>
          <w:szCs w:val="24"/>
        </w:rPr>
      </w:pPr>
      <w:proofErr w:type="spellStart"/>
      <w:proofErr w:type="gramStart"/>
      <w:r w:rsidRPr="00910DD0">
        <w:rPr>
          <w:rStyle w:val="Hyperlink"/>
          <w:rFonts w:ascii="Times New Roman" w:hAnsi="Times New Roman"/>
          <w:szCs w:val="24"/>
        </w:rPr>
        <w:t>ecovery</w:t>
      </w:r>
      <w:proofErr w:type="spellEnd"/>
      <w:r>
        <w:rPr>
          <w:rFonts w:ascii="Times New Roman" w:hAnsi="Times New Roman"/>
          <w:szCs w:val="24"/>
        </w:rPr>
        <w:fldChar w:fldCharType="end"/>
      </w:r>
      <w:r w:rsidR="000D2A8C">
        <w:rPr>
          <w:rFonts w:ascii="Times New Roman" w:hAnsi="Times New Roman"/>
          <w:szCs w:val="24"/>
        </w:rPr>
        <w:t xml:space="preserve"> [Accessed 15</w:t>
      </w:r>
      <w:r>
        <w:rPr>
          <w:rFonts w:ascii="Times New Roman" w:hAnsi="Times New Roman"/>
          <w:szCs w:val="24"/>
        </w:rPr>
        <w:t xml:space="preserve"> January 2022].</w:t>
      </w:r>
      <w:proofErr w:type="gramEnd"/>
    </w:p>
    <w:p w14:paraId="4F65590C" w14:textId="77777777" w:rsidR="004A04AB" w:rsidRDefault="004A04AB" w:rsidP="00951942">
      <w:pPr>
        <w:widowControl/>
        <w:rPr>
          <w:rFonts w:ascii="Times New Roman" w:hAnsi="Times New Roman"/>
          <w:szCs w:val="24"/>
        </w:rPr>
      </w:pPr>
    </w:p>
    <w:p w14:paraId="73404398" w14:textId="77777777" w:rsidR="00642E7B" w:rsidRDefault="0002477B" w:rsidP="00951942">
      <w:pPr>
        <w:widowControl/>
        <w:rPr>
          <w:rFonts w:ascii="Times New Roman" w:hAnsi="Times New Roman"/>
          <w:i/>
          <w:szCs w:val="24"/>
        </w:rPr>
      </w:pPr>
      <w:r>
        <w:rPr>
          <w:rFonts w:ascii="Times New Roman" w:hAnsi="Times New Roman"/>
          <w:szCs w:val="24"/>
        </w:rPr>
        <w:t>World Travel &amp; Tourism Council (2021</w:t>
      </w:r>
      <w:r w:rsidR="00642E7B">
        <w:rPr>
          <w:rFonts w:ascii="Times New Roman" w:hAnsi="Times New Roman"/>
          <w:szCs w:val="24"/>
        </w:rPr>
        <w:t>a</w:t>
      </w:r>
      <w:r>
        <w:rPr>
          <w:rFonts w:ascii="Times New Roman" w:hAnsi="Times New Roman"/>
          <w:szCs w:val="24"/>
        </w:rPr>
        <w:t xml:space="preserve">) ‘HONG KONG SAR, CHINA’, </w:t>
      </w:r>
      <w:r>
        <w:rPr>
          <w:rFonts w:ascii="Times New Roman" w:hAnsi="Times New Roman"/>
          <w:i/>
          <w:szCs w:val="24"/>
        </w:rPr>
        <w:t xml:space="preserve">2021 Annual </w:t>
      </w:r>
    </w:p>
    <w:p w14:paraId="778F888A" w14:textId="243DEF9B" w:rsidR="0002477B" w:rsidRPr="00CD295A" w:rsidRDefault="00642E7B" w:rsidP="00951942">
      <w:pPr>
        <w:widowControl/>
        <w:rPr>
          <w:rFonts w:ascii="Times New Roman" w:hAnsi="Times New Roman"/>
          <w:szCs w:val="24"/>
        </w:rPr>
      </w:pPr>
      <w:r>
        <w:rPr>
          <w:rFonts w:ascii="Times New Roman" w:hAnsi="Times New Roman"/>
          <w:i/>
          <w:szCs w:val="24"/>
        </w:rPr>
        <w:tab/>
      </w:r>
      <w:r w:rsidR="0002477B">
        <w:rPr>
          <w:rFonts w:ascii="Times New Roman" w:hAnsi="Times New Roman"/>
          <w:i/>
          <w:szCs w:val="24"/>
        </w:rPr>
        <w:t>Research: Key Highlights</w:t>
      </w:r>
      <w:r w:rsidR="0002477B">
        <w:rPr>
          <w:rFonts w:ascii="Times New Roman" w:hAnsi="Times New Roman"/>
          <w:szCs w:val="24"/>
        </w:rPr>
        <w:t xml:space="preserve">. Available at: </w:t>
      </w:r>
      <w:r w:rsidR="0002477B">
        <w:rPr>
          <w:rFonts w:ascii="Times New Roman" w:hAnsi="Times New Roman"/>
          <w:szCs w:val="24"/>
        </w:rPr>
        <w:tab/>
      </w:r>
      <w:hyperlink r:id="rId43" w:history="1">
        <w:r w:rsidRPr="00910DD0">
          <w:rPr>
            <w:rStyle w:val="Hyperlink"/>
            <w:rFonts w:ascii="Times New Roman" w:hAnsi="Times New Roman"/>
            <w:szCs w:val="24"/>
          </w:rPr>
          <w:t>https://wttc.org/Research/Economic-Impact</w:t>
        </w:r>
      </w:hyperlink>
      <w:r>
        <w:rPr>
          <w:rFonts w:ascii="Times New Roman" w:hAnsi="Times New Roman"/>
          <w:szCs w:val="24"/>
        </w:rPr>
        <w:t xml:space="preserve"> </w:t>
      </w:r>
      <w:r>
        <w:rPr>
          <w:rFonts w:ascii="Times New Roman" w:hAnsi="Times New Roman"/>
          <w:szCs w:val="24"/>
        </w:rPr>
        <w:tab/>
      </w:r>
      <w:r w:rsidR="0002477B">
        <w:rPr>
          <w:rFonts w:ascii="Times New Roman" w:hAnsi="Times New Roman"/>
          <w:szCs w:val="24"/>
        </w:rPr>
        <w:t>[Accessed 15 January 2022].</w:t>
      </w:r>
    </w:p>
    <w:p w14:paraId="0A79916F" w14:textId="77777777" w:rsidR="0002477B" w:rsidRDefault="0002477B" w:rsidP="00951942">
      <w:pPr>
        <w:widowControl/>
        <w:rPr>
          <w:rFonts w:ascii="Times New Roman" w:hAnsi="Times New Roman"/>
          <w:szCs w:val="24"/>
        </w:rPr>
      </w:pPr>
    </w:p>
    <w:p w14:paraId="4231824B" w14:textId="76D8691A" w:rsidR="00C95B31" w:rsidRDefault="00CD295A" w:rsidP="00951942">
      <w:pPr>
        <w:widowControl/>
        <w:rPr>
          <w:rFonts w:ascii="Times New Roman" w:hAnsi="Times New Roman"/>
          <w:szCs w:val="24"/>
        </w:rPr>
      </w:pPr>
      <w:r>
        <w:rPr>
          <w:rFonts w:ascii="Times New Roman" w:hAnsi="Times New Roman"/>
          <w:szCs w:val="24"/>
        </w:rPr>
        <w:t>World Travel &amp; Tourism Council (2021</w:t>
      </w:r>
      <w:r w:rsidR="0002477B">
        <w:rPr>
          <w:rFonts w:ascii="Times New Roman" w:hAnsi="Times New Roman"/>
          <w:szCs w:val="24"/>
        </w:rPr>
        <w:t>b</w:t>
      </w:r>
      <w:r>
        <w:rPr>
          <w:rFonts w:ascii="Times New Roman" w:hAnsi="Times New Roman"/>
          <w:szCs w:val="24"/>
        </w:rPr>
        <w:t xml:space="preserve">) ‘GLOBAL ECONOMIC IMPACT &amp; TRENDS </w:t>
      </w:r>
    </w:p>
    <w:p w14:paraId="348CDAF3" w14:textId="12B4025F" w:rsidR="00CD295A" w:rsidRDefault="00CD295A" w:rsidP="00951942">
      <w:pPr>
        <w:widowControl/>
        <w:ind w:left="397"/>
        <w:rPr>
          <w:rFonts w:ascii="Times New Roman" w:hAnsi="Times New Roman"/>
          <w:szCs w:val="24"/>
        </w:rPr>
      </w:pPr>
      <w:r>
        <w:rPr>
          <w:rFonts w:ascii="Times New Roman" w:hAnsi="Times New Roman"/>
          <w:szCs w:val="24"/>
        </w:rPr>
        <w:lastRenderedPageBreak/>
        <w:t xml:space="preserve">2021’, </w:t>
      </w:r>
      <w:r w:rsidRPr="00CD295A">
        <w:rPr>
          <w:rFonts w:ascii="Times New Roman" w:hAnsi="Times New Roman"/>
          <w:i/>
          <w:szCs w:val="24"/>
        </w:rPr>
        <w:t>TRAVEL &amp; TROUSIM ECONOMIC IMPACT 2021</w:t>
      </w:r>
      <w:r>
        <w:rPr>
          <w:rFonts w:ascii="Times New Roman" w:hAnsi="Times New Roman"/>
          <w:szCs w:val="24"/>
        </w:rPr>
        <w:t xml:space="preserve">, June. Available at: </w:t>
      </w:r>
      <w:hyperlink r:id="rId44" w:history="1">
        <w:r w:rsidR="00642E7B" w:rsidRPr="00910DD0">
          <w:rPr>
            <w:rStyle w:val="Hyperlink"/>
            <w:rFonts w:ascii="Times New Roman" w:hAnsi="Times New Roman"/>
            <w:szCs w:val="24"/>
          </w:rPr>
          <w:t>https://wttc.org/Portals/0/Documents/Reports/2021/Global%20Economic%20Impact%20and%20Trends%202021.pdf?ver=2021-07-01-114957-177</w:t>
        </w:r>
      </w:hyperlink>
      <w:r w:rsidR="00642E7B">
        <w:rPr>
          <w:rFonts w:ascii="Times New Roman" w:hAnsi="Times New Roman"/>
          <w:szCs w:val="24"/>
        </w:rPr>
        <w:t xml:space="preserve"> </w:t>
      </w:r>
      <w:r w:rsidR="00C95B31">
        <w:rPr>
          <w:rFonts w:ascii="Times New Roman" w:hAnsi="Times New Roman"/>
          <w:szCs w:val="24"/>
        </w:rPr>
        <w:t xml:space="preserve"> [Accessed 15 January 2022].</w:t>
      </w:r>
    </w:p>
    <w:p w14:paraId="6576CB1F" w14:textId="195B4DEA" w:rsidR="00BA3B79" w:rsidRDefault="00BA3B79" w:rsidP="00951942">
      <w:pPr>
        <w:widowControl/>
        <w:rPr>
          <w:rFonts w:ascii="Times New Roman" w:hAnsi="Times New Roman"/>
          <w:szCs w:val="24"/>
        </w:rPr>
      </w:pPr>
    </w:p>
    <w:p w14:paraId="1AE84492" w14:textId="77777777" w:rsidR="00742D5A" w:rsidRDefault="00BA3B79" w:rsidP="00951942">
      <w:pPr>
        <w:widowControl/>
        <w:rPr>
          <w:rFonts w:ascii="Times New Roman" w:hAnsi="Times New Roman"/>
          <w:i/>
          <w:iCs/>
          <w:szCs w:val="24"/>
        </w:rPr>
      </w:pPr>
      <w:r>
        <w:rPr>
          <w:rFonts w:ascii="Times New Roman" w:hAnsi="Times New Roman"/>
          <w:szCs w:val="24"/>
        </w:rPr>
        <w:t xml:space="preserve">Xueqiu (2014) </w:t>
      </w:r>
      <w:r w:rsidRPr="00BA3B79">
        <w:rPr>
          <w:rFonts w:ascii="Times New Roman" w:hAnsi="Times New Roman"/>
          <w:i/>
          <w:iCs/>
          <w:szCs w:val="24"/>
        </w:rPr>
        <w:t>EGL Tours: The 3</w:t>
      </w:r>
      <w:r w:rsidRPr="00BA3B79">
        <w:rPr>
          <w:rFonts w:ascii="Times New Roman" w:hAnsi="Times New Roman"/>
          <w:i/>
          <w:iCs/>
          <w:szCs w:val="24"/>
          <w:vertAlign w:val="superscript"/>
        </w:rPr>
        <w:t>rd</w:t>
      </w:r>
      <w:r w:rsidRPr="00BA3B79">
        <w:rPr>
          <w:rFonts w:ascii="Times New Roman" w:hAnsi="Times New Roman"/>
          <w:i/>
          <w:iCs/>
          <w:szCs w:val="24"/>
        </w:rPr>
        <w:t xml:space="preserve"> Largest Outbound Travel Provider with No. 1 Market </w:t>
      </w:r>
    </w:p>
    <w:p w14:paraId="5EC8C1D4" w14:textId="17650E74" w:rsidR="00BA3B79" w:rsidRPr="00BA3B79" w:rsidRDefault="00BA3B79" w:rsidP="00951942">
      <w:pPr>
        <w:widowControl/>
        <w:ind w:left="397"/>
        <w:rPr>
          <w:rFonts w:ascii="Times New Roman" w:hAnsi="Times New Roman"/>
          <w:szCs w:val="24"/>
        </w:rPr>
      </w:pPr>
      <w:r w:rsidRPr="00BA3B79">
        <w:rPr>
          <w:rFonts w:ascii="Times New Roman" w:hAnsi="Times New Roman"/>
          <w:i/>
          <w:iCs/>
          <w:szCs w:val="24"/>
        </w:rPr>
        <w:t>Share in Japan</w:t>
      </w:r>
      <w:r>
        <w:rPr>
          <w:rFonts w:ascii="Times New Roman" w:hAnsi="Times New Roman"/>
          <w:i/>
          <w:iCs/>
          <w:szCs w:val="24"/>
        </w:rPr>
        <w:t xml:space="preserve">, Launched IPO. </w:t>
      </w:r>
      <w:r>
        <w:rPr>
          <w:rFonts w:ascii="Times New Roman" w:hAnsi="Times New Roman"/>
          <w:szCs w:val="24"/>
        </w:rPr>
        <w:t xml:space="preserve">Available at: </w:t>
      </w:r>
      <w:hyperlink r:id="rId45" w:history="1">
        <w:r w:rsidRPr="00D40051">
          <w:rPr>
            <w:rStyle w:val="Hyperlink"/>
            <w:rFonts w:ascii="Times New Roman" w:hAnsi="Times New Roman"/>
            <w:szCs w:val="24"/>
          </w:rPr>
          <w:t>http://xueqiu.com/8301293543/33000067</w:t>
        </w:r>
      </w:hyperlink>
      <w:r>
        <w:rPr>
          <w:rFonts w:ascii="Times New Roman" w:hAnsi="Times New Roman"/>
          <w:szCs w:val="24"/>
        </w:rPr>
        <w:t xml:space="preserve"> [Accessed 17 January 2022].</w:t>
      </w:r>
    </w:p>
    <w:sectPr w:rsidR="00BA3B79" w:rsidRPr="00BA3B79">
      <w:pgSz w:w="11906" w:h="16838"/>
      <w:pgMar w:top="1134" w:right="1418" w:bottom="1134" w:left="1418" w:header="851" w:footer="992" w:gutter="0"/>
      <w:pgNumType w:start="1"/>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ECF0E6A" w14:textId="77777777" w:rsidR="00360E69" w:rsidRDefault="00360E69">
      <w:r>
        <w:separator/>
      </w:r>
    </w:p>
  </w:endnote>
  <w:endnote w:type="continuationSeparator" w:id="0">
    <w:p w14:paraId="5896CF49" w14:textId="77777777" w:rsidR="00360E69" w:rsidRDefault="00360E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DFKai-SB">
    <w:altName w:val="Microsoft YaHei"/>
    <w:panose1 w:val="03000509000000000000"/>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3A3E25" w14:textId="77777777" w:rsidR="00360E69" w:rsidRDefault="00360E6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36EE74F" w14:textId="77777777" w:rsidR="00360E69" w:rsidRDefault="00360E6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C38433" w14:textId="77777777" w:rsidR="00360E69" w:rsidRDefault="00360E69">
    <w:pPr>
      <w:pStyle w:val="Footer"/>
      <w:framePr w:wrap="around" w:vAnchor="text" w:hAnchor="margin" w:xAlign="center" w:y="1"/>
      <w:rPr>
        <w:rStyle w:val="PageNumber"/>
      </w:rPr>
    </w:pPr>
  </w:p>
  <w:p w14:paraId="6CB37942" w14:textId="77777777" w:rsidR="00360E69" w:rsidRDefault="00360E69">
    <w:pPr>
      <w:pStyle w:val="Footer"/>
      <w:framePr w:wrap="around" w:vAnchor="text" w:hAnchor="margin" w:xAlign="center" w:y="1"/>
      <w:rPr>
        <w:rStyle w:val="PageNumber"/>
      </w:rPr>
    </w:pPr>
  </w:p>
  <w:p w14:paraId="3C3FC5EC" w14:textId="77777777" w:rsidR="00360E69" w:rsidRDefault="00360E69">
    <w:pPr>
      <w:pStyle w:val="Footer"/>
      <w:framePr w:wrap="around" w:vAnchor="text" w:hAnchor="margin" w:xAlign="center" w:y="1"/>
      <w:rPr>
        <w:rStyle w:val="PageNumber"/>
      </w:rPr>
    </w:pPr>
  </w:p>
  <w:p w14:paraId="7598CCC4" w14:textId="77777777" w:rsidR="00360E69" w:rsidRDefault="00360E69">
    <w:pPr>
      <w:pStyle w:val="Footer"/>
      <w:framePr w:wrap="around" w:vAnchor="text" w:hAnchor="margin" w:xAlign="center" w:y="1"/>
      <w:rPr>
        <w:rStyle w:val="PageNumber"/>
      </w:rPr>
    </w:pPr>
  </w:p>
  <w:p w14:paraId="01F479D6" w14:textId="77777777" w:rsidR="00360E69" w:rsidRDefault="00360E69">
    <w:pPr>
      <w:pStyle w:val="Footer"/>
      <w:framePr w:wrap="around" w:vAnchor="text" w:hAnchor="margin" w:xAlign="center" w:y="1"/>
      <w:rPr>
        <w:rStyle w:val="PageNumber"/>
      </w:rPr>
    </w:pPr>
  </w:p>
  <w:p w14:paraId="1AF2B952" w14:textId="77777777" w:rsidR="00360E69" w:rsidRDefault="00360E69">
    <w:pPr>
      <w:pStyle w:val="Footer"/>
      <w:jc w:val="center"/>
    </w:pPr>
    <w:r>
      <w:rPr>
        <w:rStyle w:val="PageNumber"/>
      </w:rPr>
      <w:fldChar w:fldCharType="begin"/>
    </w:r>
    <w:r>
      <w:rPr>
        <w:rStyle w:val="PageNumber"/>
      </w:rPr>
      <w:instrText xml:space="preserve"> PAGE </w:instrText>
    </w:r>
    <w:r>
      <w:rPr>
        <w:rStyle w:val="PageNumber"/>
      </w:rPr>
      <w:fldChar w:fldCharType="separate"/>
    </w:r>
    <w:r w:rsidR="000A1B0E">
      <w:rPr>
        <w:rStyle w:val="PageNumber"/>
        <w:noProof/>
      </w:rPr>
      <w:t>iii</w:t>
    </w:r>
    <w:r>
      <w:rPr>
        <w:rStyle w:val="PageNumber"/>
      </w:rPr>
      <w:fldChar w:fldCharType="end"/>
    </w:r>
  </w:p>
  <w:p w14:paraId="6CBC4991" w14:textId="77777777" w:rsidR="00360E69" w:rsidRDefault="00360E69">
    <w:pPr>
      <w:pStyle w:val="Footer"/>
      <w:jc w:val="both"/>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287059E" w14:textId="77777777" w:rsidR="00360E69" w:rsidRDefault="00360E69">
      <w:r>
        <w:separator/>
      </w:r>
    </w:p>
  </w:footnote>
  <w:footnote w:type="continuationSeparator" w:id="0">
    <w:p w14:paraId="75E2D2D1" w14:textId="77777777" w:rsidR="00360E69" w:rsidRDefault="00360E6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74604"/>
    <w:multiLevelType w:val="hybridMultilevel"/>
    <w:tmpl w:val="8B20B07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A9941C9"/>
    <w:multiLevelType w:val="hybridMultilevel"/>
    <w:tmpl w:val="F5987AD0"/>
    <w:lvl w:ilvl="0" w:tplc="04090005">
      <w:start w:val="1"/>
      <w:numFmt w:val="bullet"/>
      <w:lvlText w:val=""/>
      <w:lvlJc w:val="left"/>
      <w:pPr>
        <w:ind w:left="360" w:hanging="360"/>
      </w:pPr>
      <w:rPr>
        <w:rFonts w:ascii="Wingdings" w:hAnsi="Wingdings" w:hint="default"/>
      </w:rPr>
    </w:lvl>
    <w:lvl w:ilvl="1" w:tplc="3C090001">
      <w:start w:val="1"/>
      <w:numFmt w:val="bullet"/>
      <w:lvlText w:val=""/>
      <w:lvlJc w:val="left"/>
      <w:pPr>
        <w:ind w:left="1080" w:hanging="360"/>
      </w:pPr>
      <w:rPr>
        <w:rFonts w:ascii="Symbol" w:hAnsi="Symbol" w:hint="default"/>
      </w:rPr>
    </w:lvl>
    <w:lvl w:ilvl="2" w:tplc="3C09000B">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2">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3">
    <w:nsid w:val="5783011F"/>
    <w:multiLevelType w:val="hybridMultilevel"/>
    <w:tmpl w:val="0C8A63D6"/>
    <w:lvl w:ilvl="0" w:tplc="04090005">
      <w:start w:val="1"/>
      <w:numFmt w:val="bullet"/>
      <w:lvlText w:val=""/>
      <w:lvlJc w:val="left"/>
      <w:pPr>
        <w:ind w:left="360" w:hanging="360"/>
      </w:pPr>
      <w:rPr>
        <w:rFonts w:ascii="Wingdings" w:hAnsi="Wingdings" w:hint="default"/>
      </w:rPr>
    </w:lvl>
    <w:lvl w:ilvl="1" w:tplc="3C090001">
      <w:start w:val="1"/>
      <w:numFmt w:val="bullet"/>
      <w:lvlText w:val=""/>
      <w:lvlJc w:val="left"/>
      <w:pPr>
        <w:ind w:left="1080" w:hanging="360"/>
      </w:pPr>
      <w:rPr>
        <w:rFonts w:ascii="Symbol" w:hAnsi="Symbol" w:hint="default"/>
      </w:rPr>
    </w:lvl>
    <w:lvl w:ilvl="2" w:tplc="3C09000B">
      <w:start w:val="1"/>
      <w:numFmt w:val="bullet"/>
      <w:lvlText w:val=""/>
      <w:lvlJc w:val="left"/>
      <w:pPr>
        <w:ind w:left="1800" w:hanging="360"/>
      </w:pPr>
      <w:rPr>
        <w:rFonts w:ascii="Wingdings" w:hAnsi="Wingdings" w:hint="default"/>
      </w:rPr>
    </w:lvl>
    <w:lvl w:ilvl="3" w:tplc="3C090001">
      <w:start w:val="1"/>
      <w:numFmt w:val="bullet"/>
      <w:lvlText w:val=""/>
      <w:lvlJc w:val="left"/>
      <w:pPr>
        <w:ind w:left="2520" w:hanging="360"/>
      </w:pPr>
      <w:rPr>
        <w:rFonts w:ascii="Symbol" w:hAnsi="Symbol" w:hint="default"/>
      </w:rPr>
    </w:lvl>
    <w:lvl w:ilvl="4" w:tplc="454CD6F8">
      <w:start w:val="4"/>
      <w:numFmt w:val="bullet"/>
      <w:lvlText w:val="-"/>
      <w:lvlJc w:val="left"/>
      <w:pPr>
        <w:ind w:left="3240" w:hanging="360"/>
      </w:pPr>
      <w:rPr>
        <w:rFonts w:ascii="Times New Roman" w:eastAsia="PMingLiU" w:hAnsi="Times New Roman" w:cs="Times New Roman"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4">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num w:numId="1">
    <w:abstractNumId w:val="2"/>
  </w:num>
  <w:num w:numId="2">
    <w:abstractNumId w:val="4"/>
  </w:num>
  <w:num w:numId="3">
    <w:abstractNumId w:val="0"/>
  </w:num>
  <w:num w:numId="4">
    <w:abstractNumId w:val="3"/>
  </w:num>
  <w:num w:numId="5">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397"/>
  <w:displayHorizontalDrawingGridEvery w:val="0"/>
  <w:displayVerticalDrawingGridEvery w:val="2"/>
  <w:characterSpacingControl w:val="compressPunctuation"/>
  <w:hdrShapeDefaults>
    <o:shapedefaults v:ext="edit" spidmax="6145"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6BDA"/>
    <w:rsid w:val="0000149E"/>
    <w:rsid w:val="00007BCB"/>
    <w:rsid w:val="000109FD"/>
    <w:rsid w:val="0001217F"/>
    <w:rsid w:val="000122C2"/>
    <w:rsid w:val="00014B1A"/>
    <w:rsid w:val="0002477B"/>
    <w:rsid w:val="00024CCD"/>
    <w:rsid w:val="000326AB"/>
    <w:rsid w:val="0003540F"/>
    <w:rsid w:val="00035D8A"/>
    <w:rsid w:val="00035F49"/>
    <w:rsid w:val="00041CED"/>
    <w:rsid w:val="00041E9D"/>
    <w:rsid w:val="00042C25"/>
    <w:rsid w:val="00043697"/>
    <w:rsid w:val="000471EC"/>
    <w:rsid w:val="0005529A"/>
    <w:rsid w:val="00057725"/>
    <w:rsid w:val="00061E34"/>
    <w:rsid w:val="00064FB5"/>
    <w:rsid w:val="00073C3C"/>
    <w:rsid w:val="00074310"/>
    <w:rsid w:val="00074B88"/>
    <w:rsid w:val="0008199B"/>
    <w:rsid w:val="00082AE0"/>
    <w:rsid w:val="000862A8"/>
    <w:rsid w:val="00086890"/>
    <w:rsid w:val="00093362"/>
    <w:rsid w:val="000A117E"/>
    <w:rsid w:val="000A1B0E"/>
    <w:rsid w:val="000B1080"/>
    <w:rsid w:val="000B3E47"/>
    <w:rsid w:val="000C61E4"/>
    <w:rsid w:val="000D1B49"/>
    <w:rsid w:val="000D21B6"/>
    <w:rsid w:val="000D2A8C"/>
    <w:rsid w:val="000D3340"/>
    <w:rsid w:val="000E2311"/>
    <w:rsid w:val="000E4A9B"/>
    <w:rsid w:val="0010347E"/>
    <w:rsid w:val="00105541"/>
    <w:rsid w:val="00106C77"/>
    <w:rsid w:val="00115F19"/>
    <w:rsid w:val="001222BD"/>
    <w:rsid w:val="00122F76"/>
    <w:rsid w:val="00130F4C"/>
    <w:rsid w:val="001320BA"/>
    <w:rsid w:val="001330E0"/>
    <w:rsid w:val="00133300"/>
    <w:rsid w:val="00133640"/>
    <w:rsid w:val="00134E85"/>
    <w:rsid w:val="001403DC"/>
    <w:rsid w:val="0014599B"/>
    <w:rsid w:val="001465C8"/>
    <w:rsid w:val="00146EC7"/>
    <w:rsid w:val="00147247"/>
    <w:rsid w:val="001477FC"/>
    <w:rsid w:val="00150131"/>
    <w:rsid w:val="00155454"/>
    <w:rsid w:val="00171878"/>
    <w:rsid w:val="001817CC"/>
    <w:rsid w:val="001870C1"/>
    <w:rsid w:val="0019074C"/>
    <w:rsid w:val="0019179D"/>
    <w:rsid w:val="00196EEA"/>
    <w:rsid w:val="00197F7D"/>
    <w:rsid w:val="001A4442"/>
    <w:rsid w:val="001A5C97"/>
    <w:rsid w:val="001B0195"/>
    <w:rsid w:val="001B1DF5"/>
    <w:rsid w:val="001B35CE"/>
    <w:rsid w:val="001B6C1B"/>
    <w:rsid w:val="001C0D2D"/>
    <w:rsid w:val="001C76C8"/>
    <w:rsid w:val="001D3682"/>
    <w:rsid w:val="001D65E0"/>
    <w:rsid w:val="001D74EA"/>
    <w:rsid w:val="001E6BC3"/>
    <w:rsid w:val="001E74AF"/>
    <w:rsid w:val="001F3715"/>
    <w:rsid w:val="001F7AE1"/>
    <w:rsid w:val="00200234"/>
    <w:rsid w:val="0020154A"/>
    <w:rsid w:val="00202E67"/>
    <w:rsid w:val="00204A41"/>
    <w:rsid w:val="00204B05"/>
    <w:rsid w:val="00212FF2"/>
    <w:rsid w:val="00214AC9"/>
    <w:rsid w:val="0021684C"/>
    <w:rsid w:val="00222688"/>
    <w:rsid w:val="00224181"/>
    <w:rsid w:val="00224EFB"/>
    <w:rsid w:val="00232DE7"/>
    <w:rsid w:val="00234480"/>
    <w:rsid w:val="00234E8A"/>
    <w:rsid w:val="0024164F"/>
    <w:rsid w:val="0024195B"/>
    <w:rsid w:val="002433E4"/>
    <w:rsid w:val="00245302"/>
    <w:rsid w:val="00246DD2"/>
    <w:rsid w:val="00251905"/>
    <w:rsid w:val="0025295E"/>
    <w:rsid w:val="00257FB9"/>
    <w:rsid w:val="00267161"/>
    <w:rsid w:val="00271DC6"/>
    <w:rsid w:val="002735C7"/>
    <w:rsid w:val="00275B0E"/>
    <w:rsid w:val="002764AC"/>
    <w:rsid w:val="00276834"/>
    <w:rsid w:val="00276DA1"/>
    <w:rsid w:val="00280F48"/>
    <w:rsid w:val="00281F6E"/>
    <w:rsid w:val="00284531"/>
    <w:rsid w:val="002904D7"/>
    <w:rsid w:val="00294774"/>
    <w:rsid w:val="002A0C6E"/>
    <w:rsid w:val="002A1119"/>
    <w:rsid w:val="002A43D7"/>
    <w:rsid w:val="002B69A7"/>
    <w:rsid w:val="002C00FA"/>
    <w:rsid w:val="002C0596"/>
    <w:rsid w:val="002C1733"/>
    <w:rsid w:val="002C6D36"/>
    <w:rsid w:val="002C6DC0"/>
    <w:rsid w:val="002D5ED6"/>
    <w:rsid w:val="002E56CB"/>
    <w:rsid w:val="002F236C"/>
    <w:rsid w:val="002F424D"/>
    <w:rsid w:val="002F5A28"/>
    <w:rsid w:val="003047B3"/>
    <w:rsid w:val="00304DE5"/>
    <w:rsid w:val="003063DC"/>
    <w:rsid w:val="00306563"/>
    <w:rsid w:val="00311ADA"/>
    <w:rsid w:val="00313CB6"/>
    <w:rsid w:val="0032410B"/>
    <w:rsid w:val="00325DF9"/>
    <w:rsid w:val="00330ECC"/>
    <w:rsid w:val="00332C3D"/>
    <w:rsid w:val="00336CCB"/>
    <w:rsid w:val="00350B9A"/>
    <w:rsid w:val="003531DD"/>
    <w:rsid w:val="00353909"/>
    <w:rsid w:val="00354381"/>
    <w:rsid w:val="0035719C"/>
    <w:rsid w:val="00360E69"/>
    <w:rsid w:val="003632B8"/>
    <w:rsid w:val="00364213"/>
    <w:rsid w:val="0037064F"/>
    <w:rsid w:val="0037188D"/>
    <w:rsid w:val="00372343"/>
    <w:rsid w:val="0037238F"/>
    <w:rsid w:val="00374E46"/>
    <w:rsid w:val="00376B38"/>
    <w:rsid w:val="00377FF7"/>
    <w:rsid w:val="003851CB"/>
    <w:rsid w:val="00387680"/>
    <w:rsid w:val="003920A7"/>
    <w:rsid w:val="00396AF3"/>
    <w:rsid w:val="00396BAD"/>
    <w:rsid w:val="003A3F2C"/>
    <w:rsid w:val="003A4BCA"/>
    <w:rsid w:val="003A57E1"/>
    <w:rsid w:val="003B1AA3"/>
    <w:rsid w:val="003B3DC2"/>
    <w:rsid w:val="003B448E"/>
    <w:rsid w:val="003B4ACF"/>
    <w:rsid w:val="003C488A"/>
    <w:rsid w:val="003D218B"/>
    <w:rsid w:val="003D5704"/>
    <w:rsid w:val="003D607E"/>
    <w:rsid w:val="003D7428"/>
    <w:rsid w:val="003E1844"/>
    <w:rsid w:val="003E206A"/>
    <w:rsid w:val="003E27CB"/>
    <w:rsid w:val="003E789A"/>
    <w:rsid w:val="003F3914"/>
    <w:rsid w:val="003F7FC0"/>
    <w:rsid w:val="00400416"/>
    <w:rsid w:val="004059D7"/>
    <w:rsid w:val="00407BE9"/>
    <w:rsid w:val="00407DD6"/>
    <w:rsid w:val="00415C46"/>
    <w:rsid w:val="00423703"/>
    <w:rsid w:val="004238D8"/>
    <w:rsid w:val="00424E89"/>
    <w:rsid w:val="00433146"/>
    <w:rsid w:val="004507FE"/>
    <w:rsid w:val="004554DE"/>
    <w:rsid w:val="00455DE8"/>
    <w:rsid w:val="0046460B"/>
    <w:rsid w:val="00464A05"/>
    <w:rsid w:val="00466828"/>
    <w:rsid w:val="00470177"/>
    <w:rsid w:val="004704E6"/>
    <w:rsid w:val="004712D4"/>
    <w:rsid w:val="00472DE3"/>
    <w:rsid w:val="00473364"/>
    <w:rsid w:val="00476518"/>
    <w:rsid w:val="00476675"/>
    <w:rsid w:val="00481F8E"/>
    <w:rsid w:val="004836BC"/>
    <w:rsid w:val="00486051"/>
    <w:rsid w:val="00486184"/>
    <w:rsid w:val="00490413"/>
    <w:rsid w:val="00490BD0"/>
    <w:rsid w:val="00492397"/>
    <w:rsid w:val="00494053"/>
    <w:rsid w:val="0049688B"/>
    <w:rsid w:val="004A04AB"/>
    <w:rsid w:val="004A070C"/>
    <w:rsid w:val="004A2B65"/>
    <w:rsid w:val="004B0CA8"/>
    <w:rsid w:val="004B12C4"/>
    <w:rsid w:val="004B1D19"/>
    <w:rsid w:val="004B4B17"/>
    <w:rsid w:val="004B6367"/>
    <w:rsid w:val="004B72CA"/>
    <w:rsid w:val="004C6448"/>
    <w:rsid w:val="004C7B0E"/>
    <w:rsid w:val="004D05F6"/>
    <w:rsid w:val="004D1F1C"/>
    <w:rsid w:val="004D35F6"/>
    <w:rsid w:val="004D6E44"/>
    <w:rsid w:val="004E5F5E"/>
    <w:rsid w:val="004F0EA6"/>
    <w:rsid w:val="004F2917"/>
    <w:rsid w:val="004F6028"/>
    <w:rsid w:val="004F75CD"/>
    <w:rsid w:val="00501F33"/>
    <w:rsid w:val="005034BB"/>
    <w:rsid w:val="00506926"/>
    <w:rsid w:val="00512AD0"/>
    <w:rsid w:val="00517C02"/>
    <w:rsid w:val="00520435"/>
    <w:rsid w:val="0052173A"/>
    <w:rsid w:val="00522B33"/>
    <w:rsid w:val="00524722"/>
    <w:rsid w:val="005248FC"/>
    <w:rsid w:val="005267E5"/>
    <w:rsid w:val="0052784E"/>
    <w:rsid w:val="005325F9"/>
    <w:rsid w:val="00536BC7"/>
    <w:rsid w:val="00537176"/>
    <w:rsid w:val="00537D94"/>
    <w:rsid w:val="00540476"/>
    <w:rsid w:val="0054192C"/>
    <w:rsid w:val="005425E0"/>
    <w:rsid w:val="0054548B"/>
    <w:rsid w:val="0056247A"/>
    <w:rsid w:val="00565336"/>
    <w:rsid w:val="00570E5D"/>
    <w:rsid w:val="005714AD"/>
    <w:rsid w:val="0058093D"/>
    <w:rsid w:val="005816EB"/>
    <w:rsid w:val="005827E1"/>
    <w:rsid w:val="00582BF0"/>
    <w:rsid w:val="00583A58"/>
    <w:rsid w:val="005A2828"/>
    <w:rsid w:val="005B1967"/>
    <w:rsid w:val="005B40D4"/>
    <w:rsid w:val="005B40FD"/>
    <w:rsid w:val="005C09C1"/>
    <w:rsid w:val="005C17AE"/>
    <w:rsid w:val="005C4ED3"/>
    <w:rsid w:val="005C5DF6"/>
    <w:rsid w:val="005C71CF"/>
    <w:rsid w:val="005D12B4"/>
    <w:rsid w:val="005D2A07"/>
    <w:rsid w:val="005D51FE"/>
    <w:rsid w:val="005D72DA"/>
    <w:rsid w:val="005E247D"/>
    <w:rsid w:val="005E2C59"/>
    <w:rsid w:val="005E4AA8"/>
    <w:rsid w:val="005E620E"/>
    <w:rsid w:val="005F58FA"/>
    <w:rsid w:val="005F5BA8"/>
    <w:rsid w:val="0060123D"/>
    <w:rsid w:val="00603E07"/>
    <w:rsid w:val="00605141"/>
    <w:rsid w:val="006067C2"/>
    <w:rsid w:val="00606DB3"/>
    <w:rsid w:val="00607FB6"/>
    <w:rsid w:val="006205D2"/>
    <w:rsid w:val="0062280C"/>
    <w:rsid w:val="00627B86"/>
    <w:rsid w:val="00631303"/>
    <w:rsid w:val="00634788"/>
    <w:rsid w:val="00634A33"/>
    <w:rsid w:val="00634B2D"/>
    <w:rsid w:val="00635651"/>
    <w:rsid w:val="00635D3C"/>
    <w:rsid w:val="00640797"/>
    <w:rsid w:val="00642E7B"/>
    <w:rsid w:val="006508F5"/>
    <w:rsid w:val="00652A83"/>
    <w:rsid w:val="00652BC9"/>
    <w:rsid w:val="0065433E"/>
    <w:rsid w:val="00655C62"/>
    <w:rsid w:val="00657A3A"/>
    <w:rsid w:val="006657B3"/>
    <w:rsid w:val="0067040A"/>
    <w:rsid w:val="006768F7"/>
    <w:rsid w:val="00680708"/>
    <w:rsid w:val="006841F6"/>
    <w:rsid w:val="00684536"/>
    <w:rsid w:val="00685D96"/>
    <w:rsid w:val="00691C1C"/>
    <w:rsid w:val="00696BBE"/>
    <w:rsid w:val="006A0BDA"/>
    <w:rsid w:val="006A22B7"/>
    <w:rsid w:val="006A3E24"/>
    <w:rsid w:val="006B5241"/>
    <w:rsid w:val="006B74EB"/>
    <w:rsid w:val="006C315D"/>
    <w:rsid w:val="006C3494"/>
    <w:rsid w:val="006C5CD3"/>
    <w:rsid w:val="006C6C7F"/>
    <w:rsid w:val="006D4CE3"/>
    <w:rsid w:val="006E508D"/>
    <w:rsid w:val="006E6814"/>
    <w:rsid w:val="006F0F8D"/>
    <w:rsid w:val="006F346A"/>
    <w:rsid w:val="006F3572"/>
    <w:rsid w:val="006F3B20"/>
    <w:rsid w:val="006F5A45"/>
    <w:rsid w:val="0070147D"/>
    <w:rsid w:val="007015F8"/>
    <w:rsid w:val="00701D1D"/>
    <w:rsid w:val="007027F8"/>
    <w:rsid w:val="00710471"/>
    <w:rsid w:val="007138C8"/>
    <w:rsid w:val="00713ED9"/>
    <w:rsid w:val="00713F62"/>
    <w:rsid w:val="00722EB5"/>
    <w:rsid w:val="0072415A"/>
    <w:rsid w:val="00725C7D"/>
    <w:rsid w:val="00733A00"/>
    <w:rsid w:val="007350EC"/>
    <w:rsid w:val="007362FB"/>
    <w:rsid w:val="00737395"/>
    <w:rsid w:val="00742D5A"/>
    <w:rsid w:val="00744DAE"/>
    <w:rsid w:val="00745221"/>
    <w:rsid w:val="00750422"/>
    <w:rsid w:val="00760740"/>
    <w:rsid w:val="00762607"/>
    <w:rsid w:val="007646D0"/>
    <w:rsid w:val="00767A43"/>
    <w:rsid w:val="00774038"/>
    <w:rsid w:val="00774BFB"/>
    <w:rsid w:val="0077605D"/>
    <w:rsid w:val="00777F56"/>
    <w:rsid w:val="00781C8D"/>
    <w:rsid w:val="00783714"/>
    <w:rsid w:val="007839F3"/>
    <w:rsid w:val="007854A5"/>
    <w:rsid w:val="007A22A1"/>
    <w:rsid w:val="007A5C66"/>
    <w:rsid w:val="007B0FD2"/>
    <w:rsid w:val="007B3CD2"/>
    <w:rsid w:val="007B3DD1"/>
    <w:rsid w:val="007B55A5"/>
    <w:rsid w:val="007D0D0F"/>
    <w:rsid w:val="007D7595"/>
    <w:rsid w:val="007D7D3C"/>
    <w:rsid w:val="007E0CD4"/>
    <w:rsid w:val="007E112D"/>
    <w:rsid w:val="007E494B"/>
    <w:rsid w:val="007E65C2"/>
    <w:rsid w:val="007F1EBC"/>
    <w:rsid w:val="007F4EC3"/>
    <w:rsid w:val="007F52DE"/>
    <w:rsid w:val="007F6448"/>
    <w:rsid w:val="008028B9"/>
    <w:rsid w:val="008046D0"/>
    <w:rsid w:val="00806A27"/>
    <w:rsid w:val="00806C45"/>
    <w:rsid w:val="0081088B"/>
    <w:rsid w:val="00814AE1"/>
    <w:rsid w:val="00816E31"/>
    <w:rsid w:val="00820A4C"/>
    <w:rsid w:val="008224F1"/>
    <w:rsid w:val="00835BC3"/>
    <w:rsid w:val="00837BFD"/>
    <w:rsid w:val="008402A6"/>
    <w:rsid w:val="00842C4C"/>
    <w:rsid w:val="00850AF7"/>
    <w:rsid w:val="008527D9"/>
    <w:rsid w:val="0086528B"/>
    <w:rsid w:val="00870BC1"/>
    <w:rsid w:val="008744DB"/>
    <w:rsid w:val="00876D08"/>
    <w:rsid w:val="008777A7"/>
    <w:rsid w:val="00877875"/>
    <w:rsid w:val="008832F1"/>
    <w:rsid w:val="008837E1"/>
    <w:rsid w:val="00883A1C"/>
    <w:rsid w:val="00887A81"/>
    <w:rsid w:val="00890AB2"/>
    <w:rsid w:val="00894DAD"/>
    <w:rsid w:val="008A1E92"/>
    <w:rsid w:val="008A3227"/>
    <w:rsid w:val="008A3FFE"/>
    <w:rsid w:val="008A6AC5"/>
    <w:rsid w:val="008A74F8"/>
    <w:rsid w:val="008B1214"/>
    <w:rsid w:val="008B4C20"/>
    <w:rsid w:val="008B6705"/>
    <w:rsid w:val="008C1414"/>
    <w:rsid w:val="008C3FAA"/>
    <w:rsid w:val="008C66E3"/>
    <w:rsid w:val="008C7EC7"/>
    <w:rsid w:val="008D0631"/>
    <w:rsid w:val="008D1A88"/>
    <w:rsid w:val="008D24B7"/>
    <w:rsid w:val="008E23BA"/>
    <w:rsid w:val="008E5ED1"/>
    <w:rsid w:val="008E6BB5"/>
    <w:rsid w:val="008F1608"/>
    <w:rsid w:val="008F73A5"/>
    <w:rsid w:val="008F7AC2"/>
    <w:rsid w:val="0090271D"/>
    <w:rsid w:val="00910037"/>
    <w:rsid w:val="00914CFD"/>
    <w:rsid w:val="009222A2"/>
    <w:rsid w:val="0092318D"/>
    <w:rsid w:val="009268D4"/>
    <w:rsid w:val="009319A0"/>
    <w:rsid w:val="00934EDF"/>
    <w:rsid w:val="0094111B"/>
    <w:rsid w:val="0094290F"/>
    <w:rsid w:val="00944EC0"/>
    <w:rsid w:val="00951942"/>
    <w:rsid w:val="00953F24"/>
    <w:rsid w:val="0096250A"/>
    <w:rsid w:val="00964084"/>
    <w:rsid w:val="00965684"/>
    <w:rsid w:val="00966E6B"/>
    <w:rsid w:val="00970A3A"/>
    <w:rsid w:val="00971902"/>
    <w:rsid w:val="009725C6"/>
    <w:rsid w:val="0097518E"/>
    <w:rsid w:val="00976F55"/>
    <w:rsid w:val="0098256D"/>
    <w:rsid w:val="009879AC"/>
    <w:rsid w:val="009902F6"/>
    <w:rsid w:val="00990570"/>
    <w:rsid w:val="00992705"/>
    <w:rsid w:val="009928BC"/>
    <w:rsid w:val="00993733"/>
    <w:rsid w:val="00996A96"/>
    <w:rsid w:val="009A546E"/>
    <w:rsid w:val="009B007E"/>
    <w:rsid w:val="009B4D56"/>
    <w:rsid w:val="009B50F4"/>
    <w:rsid w:val="009B5596"/>
    <w:rsid w:val="009C0DD5"/>
    <w:rsid w:val="009C1F23"/>
    <w:rsid w:val="009C2BBD"/>
    <w:rsid w:val="009C4242"/>
    <w:rsid w:val="009C71EC"/>
    <w:rsid w:val="009D5429"/>
    <w:rsid w:val="009D58B1"/>
    <w:rsid w:val="009F10B3"/>
    <w:rsid w:val="009F2D82"/>
    <w:rsid w:val="009F71C8"/>
    <w:rsid w:val="00A028D5"/>
    <w:rsid w:val="00A060EC"/>
    <w:rsid w:val="00A1193C"/>
    <w:rsid w:val="00A12536"/>
    <w:rsid w:val="00A22DD0"/>
    <w:rsid w:val="00A23209"/>
    <w:rsid w:val="00A25CBE"/>
    <w:rsid w:val="00A33F6A"/>
    <w:rsid w:val="00A37748"/>
    <w:rsid w:val="00A40427"/>
    <w:rsid w:val="00A404B5"/>
    <w:rsid w:val="00A40AD7"/>
    <w:rsid w:val="00A43E7F"/>
    <w:rsid w:val="00A45A43"/>
    <w:rsid w:val="00A505B5"/>
    <w:rsid w:val="00A52EBB"/>
    <w:rsid w:val="00A53A78"/>
    <w:rsid w:val="00A5435D"/>
    <w:rsid w:val="00A61B33"/>
    <w:rsid w:val="00A64FEE"/>
    <w:rsid w:val="00A65DBE"/>
    <w:rsid w:val="00A66BDA"/>
    <w:rsid w:val="00A70379"/>
    <w:rsid w:val="00A732F0"/>
    <w:rsid w:val="00A740C8"/>
    <w:rsid w:val="00A74548"/>
    <w:rsid w:val="00A7537A"/>
    <w:rsid w:val="00A76D2E"/>
    <w:rsid w:val="00A772DC"/>
    <w:rsid w:val="00A83921"/>
    <w:rsid w:val="00A83BF2"/>
    <w:rsid w:val="00A83E23"/>
    <w:rsid w:val="00A83F65"/>
    <w:rsid w:val="00A9020C"/>
    <w:rsid w:val="00A918D3"/>
    <w:rsid w:val="00A97FE4"/>
    <w:rsid w:val="00AA01EE"/>
    <w:rsid w:val="00AA3828"/>
    <w:rsid w:val="00AA45E8"/>
    <w:rsid w:val="00AB06EC"/>
    <w:rsid w:val="00AB4694"/>
    <w:rsid w:val="00AB576F"/>
    <w:rsid w:val="00AB5D04"/>
    <w:rsid w:val="00AB774C"/>
    <w:rsid w:val="00AC0218"/>
    <w:rsid w:val="00AC36BD"/>
    <w:rsid w:val="00AC4224"/>
    <w:rsid w:val="00AC75E9"/>
    <w:rsid w:val="00AD6327"/>
    <w:rsid w:val="00AE3CA3"/>
    <w:rsid w:val="00AE4C8E"/>
    <w:rsid w:val="00AE50D5"/>
    <w:rsid w:val="00AF4C14"/>
    <w:rsid w:val="00AF5AD2"/>
    <w:rsid w:val="00AF5B50"/>
    <w:rsid w:val="00B021A5"/>
    <w:rsid w:val="00B0321E"/>
    <w:rsid w:val="00B064E7"/>
    <w:rsid w:val="00B0675E"/>
    <w:rsid w:val="00B111B9"/>
    <w:rsid w:val="00B14BFF"/>
    <w:rsid w:val="00B177CC"/>
    <w:rsid w:val="00B222C4"/>
    <w:rsid w:val="00B227EE"/>
    <w:rsid w:val="00B25B3D"/>
    <w:rsid w:val="00B2674E"/>
    <w:rsid w:val="00B33430"/>
    <w:rsid w:val="00B35335"/>
    <w:rsid w:val="00B40D11"/>
    <w:rsid w:val="00B4314C"/>
    <w:rsid w:val="00B4364F"/>
    <w:rsid w:val="00B43845"/>
    <w:rsid w:val="00B465A7"/>
    <w:rsid w:val="00B47A46"/>
    <w:rsid w:val="00B50CBB"/>
    <w:rsid w:val="00B54B17"/>
    <w:rsid w:val="00B62055"/>
    <w:rsid w:val="00B638D9"/>
    <w:rsid w:val="00B63D4F"/>
    <w:rsid w:val="00B64B9A"/>
    <w:rsid w:val="00B65B2E"/>
    <w:rsid w:val="00B67CCF"/>
    <w:rsid w:val="00B72845"/>
    <w:rsid w:val="00B74337"/>
    <w:rsid w:val="00B7547D"/>
    <w:rsid w:val="00B828A4"/>
    <w:rsid w:val="00B87EC0"/>
    <w:rsid w:val="00B91BF3"/>
    <w:rsid w:val="00B92681"/>
    <w:rsid w:val="00B93C4A"/>
    <w:rsid w:val="00B954A6"/>
    <w:rsid w:val="00BA3B79"/>
    <w:rsid w:val="00BA4E37"/>
    <w:rsid w:val="00BA5FA9"/>
    <w:rsid w:val="00BB17DB"/>
    <w:rsid w:val="00BB1849"/>
    <w:rsid w:val="00BB3CDE"/>
    <w:rsid w:val="00BC1936"/>
    <w:rsid w:val="00BC3940"/>
    <w:rsid w:val="00BC74F5"/>
    <w:rsid w:val="00BD439E"/>
    <w:rsid w:val="00BD4C12"/>
    <w:rsid w:val="00BE12B2"/>
    <w:rsid w:val="00BE561B"/>
    <w:rsid w:val="00BF0131"/>
    <w:rsid w:val="00BF0CC8"/>
    <w:rsid w:val="00BF49A9"/>
    <w:rsid w:val="00C039CC"/>
    <w:rsid w:val="00C04879"/>
    <w:rsid w:val="00C04DD8"/>
    <w:rsid w:val="00C146E5"/>
    <w:rsid w:val="00C1638F"/>
    <w:rsid w:val="00C206C1"/>
    <w:rsid w:val="00C23B00"/>
    <w:rsid w:val="00C2487F"/>
    <w:rsid w:val="00C25DEE"/>
    <w:rsid w:val="00C31FEC"/>
    <w:rsid w:val="00C40B94"/>
    <w:rsid w:val="00C43D72"/>
    <w:rsid w:val="00C457EF"/>
    <w:rsid w:val="00C529E1"/>
    <w:rsid w:val="00C55EB8"/>
    <w:rsid w:val="00C62452"/>
    <w:rsid w:val="00C65A3F"/>
    <w:rsid w:val="00C71A79"/>
    <w:rsid w:val="00C749D9"/>
    <w:rsid w:val="00C75BDC"/>
    <w:rsid w:val="00C85662"/>
    <w:rsid w:val="00C90224"/>
    <w:rsid w:val="00C9309B"/>
    <w:rsid w:val="00C95B31"/>
    <w:rsid w:val="00C95BE3"/>
    <w:rsid w:val="00CA1589"/>
    <w:rsid w:val="00CA2B78"/>
    <w:rsid w:val="00CA7CC0"/>
    <w:rsid w:val="00CB7453"/>
    <w:rsid w:val="00CB7C2E"/>
    <w:rsid w:val="00CC0E1D"/>
    <w:rsid w:val="00CC5846"/>
    <w:rsid w:val="00CC69B2"/>
    <w:rsid w:val="00CC7B8D"/>
    <w:rsid w:val="00CD295A"/>
    <w:rsid w:val="00CD3B7A"/>
    <w:rsid w:val="00CD4800"/>
    <w:rsid w:val="00CD6383"/>
    <w:rsid w:val="00CD66FE"/>
    <w:rsid w:val="00CD7B1E"/>
    <w:rsid w:val="00CE0E80"/>
    <w:rsid w:val="00CE2668"/>
    <w:rsid w:val="00CE34E0"/>
    <w:rsid w:val="00CF0330"/>
    <w:rsid w:val="00CF330D"/>
    <w:rsid w:val="00D11BB8"/>
    <w:rsid w:val="00D2543F"/>
    <w:rsid w:val="00D3216B"/>
    <w:rsid w:val="00D329CC"/>
    <w:rsid w:val="00D407C4"/>
    <w:rsid w:val="00D417A9"/>
    <w:rsid w:val="00D54B41"/>
    <w:rsid w:val="00D60118"/>
    <w:rsid w:val="00D63D01"/>
    <w:rsid w:val="00D6549B"/>
    <w:rsid w:val="00D66450"/>
    <w:rsid w:val="00D73BA5"/>
    <w:rsid w:val="00D76422"/>
    <w:rsid w:val="00D76C2E"/>
    <w:rsid w:val="00D8095C"/>
    <w:rsid w:val="00D90DA1"/>
    <w:rsid w:val="00D92205"/>
    <w:rsid w:val="00D94E0D"/>
    <w:rsid w:val="00DA0FF4"/>
    <w:rsid w:val="00DA1B47"/>
    <w:rsid w:val="00DA4ED2"/>
    <w:rsid w:val="00DB01A7"/>
    <w:rsid w:val="00DB3B76"/>
    <w:rsid w:val="00DB622B"/>
    <w:rsid w:val="00DD5CFA"/>
    <w:rsid w:val="00DD6C00"/>
    <w:rsid w:val="00DE18E2"/>
    <w:rsid w:val="00DE23B4"/>
    <w:rsid w:val="00DE3814"/>
    <w:rsid w:val="00DE5504"/>
    <w:rsid w:val="00DF22E5"/>
    <w:rsid w:val="00DF39E6"/>
    <w:rsid w:val="00DF6F15"/>
    <w:rsid w:val="00E01CE4"/>
    <w:rsid w:val="00E02EE1"/>
    <w:rsid w:val="00E03BD0"/>
    <w:rsid w:val="00E11143"/>
    <w:rsid w:val="00E12851"/>
    <w:rsid w:val="00E13545"/>
    <w:rsid w:val="00E239A0"/>
    <w:rsid w:val="00E27A7E"/>
    <w:rsid w:val="00E30009"/>
    <w:rsid w:val="00E312E1"/>
    <w:rsid w:val="00E40EF2"/>
    <w:rsid w:val="00E441F5"/>
    <w:rsid w:val="00E444BA"/>
    <w:rsid w:val="00E570A6"/>
    <w:rsid w:val="00E67C3A"/>
    <w:rsid w:val="00E76140"/>
    <w:rsid w:val="00E80E06"/>
    <w:rsid w:val="00E81BCE"/>
    <w:rsid w:val="00E82032"/>
    <w:rsid w:val="00E85B63"/>
    <w:rsid w:val="00E941C9"/>
    <w:rsid w:val="00E94A00"/>
    <w:rsid w:val="00E954A8"/>
    <w:rsid w:val="00EA0CAE"/>
    <w:rsid w:val="00EA19C4"/>
    <w:rsid w:val="00EA2AF3"/>
    <w:rsid w:val="00EB0394"/>
    <w:rsid w:val="00EB05BF"/>
    <w:rsid w:val="00EB253A"/>
    <w:rsid w:val="00EC7109"/>
    <w:rsid w:val="00EC79A2"/>
    <w:rsid w:val="00ED32A9"/>
    <w:rsid w:val="00ED5890"/>
    <w:rsid w:val="00ED5F42"/>
    <w:rsid w:val="00EE11A9"/>
    <w:rsid w:val="00EE34B2"/>
    <w:rsid w:val="00EF340D"/>
    <w:rsid w:val="00F01A7D"/>
    <w:rsid w:val="00F03170"/>
    <w:rsid w:val="00F063CC"/>
    <w:rsid w:val="00F12405"/>
    <w:rsid w:val="00F12D3F"/>
    <w:rsid w:val="00F176D1"/>
    <w:rsid w:val="00F21620"/>
    <w:rsid w:val="00F22488"/>
    <w:rsid w:val="00F23A47"/>
    <w:rsid w:val="00F23B40"/>
    <w:rsid w:val="00F23ED1"/>
    <w:rsid w:val="00F33F08"/>
    <w:rsid w:val="00F34801"/>
    <w:rsid w:val="00F3790B"/>
    <w:rsid w:val="00F37C75"/>
    <w:rsid w:val="00F406B7"/>
    <w:rsid w:val="00F444EB"/>
    <w:rsid w:val="00F466DB"/>
    <w:rsid w:val="00F47641"/>
    <w:rsid w:val="00F53194"/>
    <w:rsid w:val="00F546B1"/>
    <w:rsid w:val="00F54B2A"/>
    <w:rsid w:val="00F566B2"/>
    <w:rsid w:val="00F57C7B"/>
    <w:rsid w:val="00F62026"/>
    <w:rsid w:val="00F63738"/>
    <w:rsid w:val="00F644B8"/>
    <w:rsid w:val="00F66A8E"/>
    <w:rsid w:val="00F71950"/>
    <w:rsid w:val="00F74BBF"/>
    <w:rsid w:val="00F861BC"/>
    <w:rsid w:val="00F86CC5"/>
    <w:rsid w:val="00F96A3B"/>
    <w:rsid w:val="00FA2E5D"/>
    <w:rsid w:val="00FA505C"/>
    <w:rsid w:val="00FA6F74"/>
    <w:rsid w:val="00FB2111"/>
    <w:rsid w:val="00FB401C"/>
    <w:rsid w:val="00FB4044"/>
    <w:rsid w:val="00FB5A6C"/>
    <w:rsid w:val="00FB5F9F"/>
    <w:rsid w:val="00FB6272"/>
    <w:rsid w:val="00FB66B6"/>
    <w:rsid w:val="00FC151F"/>
    <w:rsid w:val="00FC2898"/>
    <w:rsid w:val="00FC4759"/>
    <w:rsid w:val="00FD615B"/>
    <w:rsid w:val="00FE6608"/>
    <w:rsid w:val="00FF45EB"/>
    <w:rsid w:val="00FF61C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6145" fillcolor="white">
      <v:fill color="white"/>
    </o:shapedefaults>
    <o:shapelayout v:ext="edit">
      <o:idmap v:ext="edit" data="1"/>
    </o:shapelayout>
  </w:shapeDefaults>
  <w:decimalSymbol w:val="."/>
  <w:listSeparator w:val=","/>
  <w14:docId w14:val="6A9C8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PMingLiU" w:hAnsi="Calibri" w:cs="Times New Roman"/>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semiHidden="0" w:uiPriority="9" w:unhideWhenUsed="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3430"/>
    <w:pPr>
      <w:widowControl w:val="0"/>
    </w:pPr>
    <w:rPr>
      <w:kern w:val="2"/>
      <w:sz w:val="24"/>
      <w:szCs w:val="22"/>
    </w:rPr>
  </w:style>
  <w:style w:type="paragraph" w:styleId="Heading1">
    <w:name w:val="heading 1"/>
    <w:basedOn w:val="Normal"/>
    <w:next w:val="Normal"/>
    <w:qFormat/>
    <w:pPr>
      <w:keepNext/>
      <w:spacing w:before="180" w:after="180" w:line="720" w:lineRule="auto"/>
      <w:outlineLvl w:val="0"/>
    </w:pPr>
    <w:rPr>
      <w:rFonts w:ascii="Arial" w:hAnsi="Arial"/>
      <w:b/>
      <w:bCs/>
      <w:kern w:val="52"/>
      <w:sz w:val="52"/>
      <w:szCs w:val="52"/>
    </w:rPr>
  </w:style>
  <w:style w:type="paragraph" w:styleId="Heading2">
    <w:name w:val="heading 2"/>
    <w:next w:val="BodyText"/>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semiHidden/>
    <w:unhideWhenUsed/>
    <w:qFormat/>
    <w:rsid w:val="0096250A"/>
    <w:pPr>
      <w:keepNext/>
      <w:spacing w:line="720" w:lineRule="auto"/>
      <w:outlineLvl w:val="3"/>
    </w:pPr>
    <w:rPr>
      <w:rFonts w:ascii="Cambria" w:hAnsi="Cambria"/>
      <w:sz w:val="36"/>
      <w:szCs w:val="36"/>
    </w:rPr>
  </w:style>
  <w:style w:type="paragraph" w:styleId="Heading6">
    <w:name w:val="heading 6"/>
    <w:basedOn w:val="Normal"/>
    <w:next w:val="Normal"/>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semiHidden/>
    <w:unhideWhenUsed/>
    <w:pPr>
      <w:tabs>
        <w:tab w:val="center" w:pos="4153"/>
        <w:tab w:val="right" w:pos="8306"/>
      </w:tabs>
      <w:snapToGrid w:val="0"/>
    </w:pPr>
    <w:rPr>
      <w:sz w:val="20"/>
      <w:szCs w:val="20"/>
    </w:rPr>
  </w:style>
  <w:style w:type="character" w:customStyle="1" w:styleId="a0">
    <w:name w:val="字元"/>
    <w:rPr>
      <w:kern w:val="2"/>
    </w:rPr>
  </w:style>
  <w:style w:type="character" w:customStyle="1" w:styleId="a1">
    <w:name w:val="字元"/>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a2">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a3">
    <w:name w:val="字元"/>
    <w:semiHidden/>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semiHidden/>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uiPriority w:val="34"/>
    <w:qFormat/>
    <w:pPr>
      <w:ind w:leftChars="200" w:left="480"/>
    </w:pPr>
  </w:style>
  <w:style w:type="character" w:styleId="CommentReference">
    <w:name w:val="annotation reference"/>
    <w:semiHidden/>
    <w:rPr>
      <w:sz w:val="18"/>
      <w:szCs w:val="18"/>
    </w:rPr>
  </w:style>
  <w:style w:type="paragraph" w:styleId="CommentText">
    <w:name w:val="annotation text"/>
    <w:basedOn w:val="Normal"/>
    <w:semiHidden/>
  </w:style>
  <w:style w:type="paragraph" w:customStyle="1" w:styleId="1">
    <w:name w:val="註解主旨1"/>
    <w:basedOn w:val="CommentText"/>
    <w:next w:val="CommentText"/>
    <w:semiHidden/>
    <w:rPr>
      <w:b/>
      <w:bCs/>
    </w:rPr>
  </w:style>
  <w:style w:type="paragraph" w:customStyle="1" w:styleId="10">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paragraph" w:styleId="Title">
    <w:name w:val="Title"/>
    <w:basedOn w:val="Normal"/>
    <w:qFormat/>
    <w:pPr>
      <w:widowControl/>
      <w:jc w:val="center"/>
    </w:pPr>
    <w:rPr>
      <w:rFonts w:ascii="Times New Roman" w:hAnsi="Times New Roman"/>
      <w:b/>
      <w:bCs/>
      <w:kern w:val="0"/>
      <w:sz w:val="32"/>
      <w:szCs w:val="24"/>
      <w:lang w:eastAsia="en-US"/>
    </w:rPr>
  </w:style>
  <w:style w:type="character" w:styleId="Strong">
    <w:name w:val="Strong"/>
    <w:qFormat/>
    <w:rPr>
      <w:b/>
      <w:bCs/>
    </w:rPr>
  </w:style>
  <w:style w:type="character" w:customStyle="1" w:styleId="shorttext">
    <w:name w:val="short_text"/>
    <w:basedOn w:val="DefaultParagraphFont"/>
  </w:style>
  <w:style w:type="character" w:customStyle="1" w:styleId="a4">
    <w:name w:val="頁尾 字元"/>
    <w:rPr>
      <w:rFonts w:eastAsia="SimSun"/>
      <w:kern w:val="2"/>
      <w:lang w:eastAsia="zh-CN"/>
    </w:rPr>
  </w:style>
  <w:style w:type="table" w:styleId="TableGrid">
    <w:name w:val="Table Grid"/>
    <w:basedOn w:val="TableNormal"/>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96250A"/>
    <w:rPr>
      <w:rFonts w:ascii="Cambria" w:eastAsia="PMingLiU"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character" w:customStyle="1" w:styleId="UnresolvedMention1">
    <w:name w:val="Unresolved Mention1"/>
    <w:basedOn w:val="DefaultParagraphFont"/>
    <w:uiPriority w:val="99"/>
    <w:semiHidden/>
    <w:unhideWhenUsed/>
    <w:rsid w:val="000D3340"/>
    <w:rPr>
      <w:color w:val="605E5C"/>
      <w:shd w:val="clear" w:color="auto" w:fill="E1DFDD"/>
    </w:rPr>
  </w:style>
  <w:style w:type="character" w:styleId="FollowedHyperlink">
    <w:name w:val="FollowedHyperlink"/>
    <w:basedOn w:val="DefaultParagraphFont"/>
    <w:uiPriority w:val="99"/>
    <w:semiHidden/>
    <w:unhideWhenUsed/>
    <w:rsid w:val="00652A83"/>
    <w:rPr>
      <w:color w:val="800080" w:themeColor="followedHyperlink"/>
      <w:u w:val="single"/>
    </w:rPr>
  </w:style>
  <w:style w:type="paragraph" w:styleId="BalloonText">
    <w:name w:val="Balloon Text"/>
    <w:basedOn w:val="Normal"/>
    <w:link w:val="BalloonTextChar"/>
    <w:uiPriority w:val="99"/>
    <w:semiHidden/>
    <w:unhideWhenUsed/>
    <w:rsid w:val="008A6AC5"/>
    <w:rPr>
      <w:rFonts w:ascii="Tahoma" w:hAnsi="Tahoma" w:cs="Tahoma"/>
      <w:sz w:val="16"/>
      <w:szCs w:val="16"/>
    </w:rPr>
  </w:style>
  <w:style w:type="character" w:customStyle="1" w:styleId="BalloonTextChar">
    <w:name w:val="Balloon Text Char"/>
    <w:basedOn w:val="DefaultParagraphFont"/>
    <w:link w:val="BalloonText"/>
    <w:uiPriority w:val="99"/>
    <w:semiHidden/>
    <w:rsid w:val="008A6AC5"/>
    <w:rPr>
      <w:rFonts w:ascii="Tahoma" w:hAnsi="Tahoma" w:cs="Tahoma"/>
      <w:kern w:val="2"/>
      <w:sz w:val="16"/>
      <w:szCs w:val="16"/>
    </w:rPr>
  </w:style>
  <w:style w:type="character" w:customStyle="1" w:styleId="UnresolvedMention2">
    <w:name w:val="Unresolved Mention2"/>
    <w:basedOn w:val="DefaultParagraphFont"/>
    <w:uiPriority w:val="99"/>
    <w:semiHidden/>
    <w:unhideWhenUsed/>
    <w:rsid w:val="004B0CA8"/>
    <w:rPr>
      <w:color w:val="605E5C"/>
      <w:shd w:val="clear" w:color="auto" w:fill="E1DFDD"/>
    </w:rPr>
  </w:style>
  <w:style w:type="character" w:customStyle="1" w:styleId="UnresolvedMention">
    <w:name w:val="Unresolved Mention"/>
    <w:basedOn w:val="DefaultParagraphFont"/>
    <w:uiPriority w:val="99"/>
    <w:semiHidden/>
    <w:unhideWhenUsed/>
    <w:rsid w:val="00267161"/>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PMingLiU" w:hAnsi="Calibri" w:cs="Times New Roman"/>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semiHidden="0" w:uiPriority="9" w:unhideWhenUsed="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3430"/>
    <w:pPr>
      <w:widowControl w:val="0"/>
    </w:pPr>
    <w:rPr>
      <w:kern w:val="2"/>
      <w:sz w:val="24"/>
      <w:szCs w:val="22"/>
    </w:rPr>
  </w:style>
  <w:style w:type="paragraph" w:styleId="Heading1">
    <w:name w:val="heading 1"/>
    <w:basedOn w:val="Normal"/>
    <w:next w:val="Normal"/>
    <w:qFormat/>
    <w:pPr>
      <w:keepNext/>
      <w:spacing w:before="180" w:after="180" w:line="720" w:lineRule="auto"/>
      <w:outlineLvl w:val="0"/>
    </w:pPr>
    <w:rPr>
      <w:rFonts w:ascii="Arial" w:hAnsi="Arial"/>
      <w:b/>
      <w:bCs/>
      <w:kern w:val="52"/>
      <w:sz w:val="52"/>
      <w:szCs w:val="52"/>
    </w:rPr>
  </w:style>
  <w:style w:type="paragraph" w:styleId="Heading2">
    <w:name w:val="heading 2"/>
    <w:next w:val="BodyText"/>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semiHidden/>
    <w:unhideWhenUsed/>
    <w:qFormat/>
    <w:rsid w:val="0096250A"/>
    <w:pPr>
      <w:keepNext/>
      <w:spacing w:line="720" w:lineRule="auto"/>
      <w:outlineLvl w:val="3"/>
    </w:pPr>
    <w:rPr>
      <w:rFonts w:ascii="Cambria" w:hAnsi="Cambria"/>
      <w:sz w:val="36"/>
      <w:szCs w:val="36"/>
    </w:rPr>
  </w:style>
  <w:style w:type="paragraph" w:styleId="Heading6">
    <w:name w:val="heading 6"/>
    <w:basedOn w:val="Normal"/>
    <w:next w:val="Normal"/>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semiHidden/>
    <w:unhideWhenUsed/>
    <w:pPr>
      <w:tabs>
        <w:tab w:val="center" w:pos="4153"/>
        <w:tab w:val="right" w:pos="8306"/>
      </w:tabs>
      <w:snapToGrid w:val="0"/>
    </w:pPr>
    <w:rPr>
      <w:sz w:val="20"/>
      <w:szCs w:val="20"/>
    </w:rPr>
  </w:style>
  <w:style w:type="character" w:customStyle="1" w:styleId="a0">
    <w:name w:val="字元"/>
    <w:rPr>
      <w:kern w:val="2"/>
    </w:rPr>
  </w:style>
  <w:style w:type="character" w:customStyle="1" w:styleId="a1">
    <w:name w:val="字元"/>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a2">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a3">
    <w:name w:val="字元"/>
    <w:semiHidden/>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semiHidden/>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uiPriority w:val="34"/>
    <w:qFormat/>
    <w:pPr>
      <w:ind w:leftChars="200" w:left="480"/>
    </w:pPr>
  </w:style>
  <w:style w:type="character" w:styleId="CommentReference">
    <w:name w:val="annotation reference"/>
    <w:semiHidden/>
    <w:rPr>
      <w:sz w:val="18"/>
      <w:szCs w:val="18"/>
    </w:rPr>
  </w:style>
  <w:style w:type="paragraph" w:styleId="CommentText">
    <w:name w:val="annotation text"/>
    <w:basedOn w:val="Normal"/>
    <w:semiHidden/>
  </w:style>
  <w:style w:type="paragraph" w:customStyle="1" w:styleId="1">
    <w:name w:val="註解主旨1"/>
    <w:basedOn w:val="CommentText"/>
    <w:next w:val="CommentText"/>
    <w:semiHidden/>
    <w:rPr>
      <w:b/>
      <w:bCs/>
    </w:rPr>
  </w:style>
  <w:style w:type="paragraph" w:customStyle="1" w:styleId="10">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paragraph" w:styleId="Title">
    <w:name w:val="Title"/>
    <w:basedOn w:val="Normal"/>
    <w:qFormat/>
    <w:pPr>
      <w:widowControl/>
      <w:jc w:val="center"/>
    </w:pPr>
    <w:rPr>
      <w:rFonts w:ascii="Times New Roman" w:hAnsi="Times New Roman"/>
      <w:b/>
      <w:bCs/>
      <w:kern w:val="0"/>
      <w:sz w:val="32"/>
      <w:szCs w:val="24"/>
      <w:lang w:eastAsia="en-US"/>
    </w:rPr>
  </w:style>
  <w:style w:type="character" w:styleId="Strong">
    <w:name w:val="Strong"/>
    <w:qFormat/>
    <w:rPr>
      <w:b/>
      <w:bCs/>
    </w:rPr>
  </w:style>
  <w:style w:type="character" w:customStyle="1" w:styleId="shorttext">
    <w:name w:val="short_text"/>
    <w:basedOn w:val="DefaultParagraphFont"/>
  </w:style>
  <w:style w:type="character" w:customStyle="1" w:styleId="a4">
    <w:name w:val="頁尾 字元"/>
    <w:rPr>
      <w:rFonts w:eastAsia="SimSun"/>
      <w:kern w:val="2"/>
      <w:lang w:eastAsia="zh-CN"/>
    </w:rPr>
  </w:style>
  <w:style w:type="table" w:styleId="TableGrid">
    <w:name w:val="Table Grid"/>
    <w:basedOn w:val="TableNormal"/>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96250A"/>
    <w:rPr>
      <w:rFonts w:ascii="Cambria" w:eastAsia="PMingLiU"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character" w:customStyle="1" w:styleId="UnresolvedMention1">
    <w:name w:val="Unresolved Mention1"/>
    <w:basedOn w:val="DefaultParagraphFont"/>
    <w:uiPriority w:val="99"/>
    <w:semiHidden/>
    <w:unhideWhenUsed/>
    <w:rsid w:val="000D3340"/>
    <w:rPr>
      <w:color w:val="605E5C"/>
      <w:shd w:val="clear" w:color="auto" w:fill="E1DFDD"/>
    </w:rPr>
  </w:style>
  <w:style w:type="character" w:styleId="FollowedHyperlink">
    <w:name w:val="FollowedHyperlink"/>
    <w:basedOn w:val="DefaultParagraphFont"/>
    <w:uiPriority w:val="99"/>
    <w:semiHidden/>
    <w:unhideWhenUsed/>
    <w:rsid w:val="00652A83"/>
    <w:rPr>
      <w:color w:val="800080" w:themeColor="followedHyperlink"/>
      <w:u w:val="single"/>
    </w:rPr>
  </w:style>
  <w:style w:type="paragraph" w:styleId="BalloonText">
    <w:name w:val="Balloon Text"/>
    <w:basedOn w:val="Normal"/>
    <w:link w:val="BalloonTextChar"/>
    <w:uiPriority w:val="99"/>
    <w:semiHidden/>
    <w:unhideWhenUsed/>
    <w:rsid w:val="008A6AC5"/>
    <w:rPr>
      <w:rFonts w:ascii="Tahoma" w:hAnsi="Tahoma" w:cs="Tahoma"/>
      <w:sz w:val="16"/>
      <w:szCs w:val="16"/>
    </w:rPr>
  </w:style>
  <w:style w:type="character" w:customStyle="1" w:styleId="BalloonTextChar">
    <w:name w:val="Balloon Text Char"/>
    <w:basedOn w:val="DefaultParagraphFont"/>
    <w:link w:val="BalloonText"/>
    <w:uiPriority w:val="99"/>
    <w:semiHidden/>
    <w:rsid w:val="008A6AC5"/>
    <w:rPr>
      <w:rFonts w:ascii="Tahoma" w:hAnsi="Tahoma" w:cs="Tahoma"/>
      <w:kern w:val="2"/>
      <w:sz w:val="16"/>
      <w:szCs w:val="16"/>
    </w:rPr>
  </w:style>
  <w:style w:type="character" w:customStyle="1" w:styleId="UnresolvedMention2">
    <w:name w:val="Unresolved Mention2"/>
    <w:basedOn w:val="DefaultParagraphFont"/>
    <w:uiPriority w:val="99"/>
    <w:semiHidden/>
    <w:unhideWhenUsed/>
    <w:rsid w:val="004B0CA8"/>
    <w:rPr>
      <w:color w:val="605E5C"/>
      <w:shd w:val="clear" w:color="auto" w:fill="E1DFDD"/>
    </w:rPr>
  </w:style>
  <w:style w:type="character" w:customStyle="1" w:styleId="UnresolvedMention">
    <w:name w:val="Unresolved Mention"/>
    <w:basedOn w:val="DefaultParagraphFont"/>
    <w:uiPriority w:val="99"/>
    <w:semiHidden/>
    <w:unhideWhenUsed/>
    <w:rsid w:val="002671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censtatd.gov.hk/en/web_table.html?id=6" TargetMode="External"/><Relationship Id="rId39" Type="http://schemas.openxmlformats.org/officeDocument/2006/relationships/hyperlink" Target="https://www.legco.gov.hk/research-publications/english/2021rb01-challenges-and-economic-impacts-arising-from-coronavirus-disease-2019-20201214-e.pdf" TargetMode="External"/><Relationship Id="rId3" Type="http://schemas.microsoft.com/office/2007/relationships/stylesWithEffects" Target="stylesWithEffects.xml"/><Relationship Id="rId21" Type="http://schemas.openxmlformats.org/officeDocument/2006/relationships/image" Target="media/image11.png"/><Relationship Id="rId34" Type="http://schemas.openxmlformats.org/officeDocument/2006/relationships/hyperlink" Target="https://www.imf.org/en/Publications/ESR/Issues/2021/08/02/2021-external-sector-report" TargetMode="External"/><Relationship Id="rId42" Type="http://schemas.openxmlformats.org/officeDocument/2006/relationships/hyperlink" Target="https://www.unwto.org/country-profile-outbound-tourism"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censtatd.gov.hk/en/web_table.html?id=52" TargetMode="External"/><Relationship Id="rId33" Type="http://schemas.openxmlformats.org/officeDocument/2006/relationships/hyperlink" Target="https://www.hkeconomy.gov.hk/en/situation/development/index.htm" TargetMode="External"/><Relationship Id="rId38" Type="http://schemas.openxmlformats.org/officeDocument/2006/relationships/hyperlink" Target="https://hk.on.cc/hk/bkn/cnt/news/20210417/bkn-20210417050030528-0417_00822_001.html"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egltours.com/pdf_src/investor/annual_report_2020-04-24_59_eng.pdf" TargetMode="External"/><Relationship Id="rId41" Type="http://schemas.openxmlformats.org/officeDocument/2006/relationships/hyperlink" Target="https://www.unwto.org/international-tourism-and-covid-19"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censtatd.gov.hk/en/web_table.html?id=52" TargetMode="External"/><Relationship Id="rId32" Type="http://schemas.openxmlformats.org/officeDocument/2006/relationships/hyperlink" Target="https://www.egltours.com/travel/showCompany?id=5" TargetMode="External"/><Relationship Id="rId37" Type="http://schemas.openxmlformats.org/officeDocument/2006/relationships/hyperlink" Target="https://hk.on.cc/hk/bkn/cnt/news/20211207/bkn-20211207190835539-1207_00822_001.html" TargetMode="External"/><Relationship Id="rId40" Type="http://schemas.openxmlformats.org/officeDocument/2006/relationships/hyperlink" Target="https://www.gov.hk/en/about/abouthk/factsheets/docs/tourism.pdf" TargetMode="External"/><Relationship Id="rId45" Type="http://schemas.openxmlformats.org/officeDocument/2006/relationships/hyperlink" Target="http://xueqiu.com/8301293543/33000067"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egltours.com/pdf_src/investor/annual_report_2019-04-26_442_eng.pdf" TargetMode="External"/><Relationship Id="rId36" Type="http://schemas.openxmlformats.org/officeDocument/2006/relationships/hyperlink" Target="https://www.scmp.com/news/hong-kong/hong-kong-economy/article/3083651/coronavirus-tourism-hold-hong-kong-travel-firms?utm_source=Yahoo&amp;utm_medium=partner&amp;utm_campaign=contentexchange&amp;utm_content=3083651" TargetMode="External"/><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hyperlink" Target="https://www.egltours.com/pdf_src/investor/interim_report_2021-09-27_840_eng.pdf" TargetMode="External"/><Relationship Id="rId44" Type="http://schemas.openxmlformats.org/officeDocument/2006/relationships/hyperlink" Target="https://wttc.org/Portals/0/Documents/Reports/2021/Global%20Economic%20Impact%20and%20Trends%202021.pdf?ver=2021-07-01-114957-177"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hk.prnasia.com/story/232864-2.shtml" TargetMode="External"/><Relationship Id="rId30" Type="http://schemas.openxmlformats.org/officeDocument/2006/relationships/hyperlink" Target="https://www.egltours.com/pdf_src/investor/annual_report_2021-04-26_826_eng.pdf" TargetMode="External"/><Relationship Id="rId35" Type="http://schemas.openxmlformats.org/officeDocument/2006/relationships/hyperlink" Target="https://www.imf.org/en/publications/weo" TargetMode="External"/><Relationship Id="rId43" Type="http://schemas.openxmlformats.org/officeDocument/2006/relationships/hyperlink" Target="https://wttc.org/Research/Economic-Imp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9322</TotalTime>
  <Pages>31</Pages>
  <Words>7108</Words>
  <Characters>40517</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47530</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IT</cp:lastModifiedBy>
  <cp:revision>368</cp:revision>
  <cp:lastPrinted>2010-07-30T07:51:00Z</cp:lastPrinted>
  <dcterms:created xsi:type="dcterms:W3CDTF">2022-01-11T03:40:00Z</dcterms:created>
  <dcterms:modified xsi:type="dcterms:W3CDTF">2022-01-22T09:57:00Z</dcterms:modified>
</cp:coreProperties>
</file>