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685751" w14:textId="34C2A27E" w:rsidR="00BC6970" w:rsidRPr="00AB752B" w:rsidRDefault="00B7034A" w:rsidP="00580B88">
      <w:pPr>
        <w:pStyle w:val="paragraph"/>
        <w:shd w:val="clear" w:color="auto" w:fill="F9F9F9"/>
        <w:spacing w:before="120" w:beforeAutospacing="0" w:after="120" w:afterAutospacing="0"/>
        <w:rPr>
          <w:b/>
          <w:bCs/>
          <w:sz w:val="28"/>
          <w:szCs w:val="28"/>
        </w:rPr>
      </w:pPr>
      <w:r>
        <w:rPr>
          <w:rStyle w:val="eop"/>
          <w:rFonts w:ascii="Segoe UI" w:hAnsi="Segoe UI" w:cs="Segoe UI"/>
          <w:color w:val="000080"/>
          <w:lang w:val="en-US"/>
        </w:rPr>
        <w:t>​</w:t>
      </w:r>
      <w:r w:rsidR="0072478D" w:rsidRPr="00AB752B">
        <w:rPr>
          <w:b/>
          <w:bCs/>
          <w:sz w:val="28"/>
          <w:szCs w:val="28"/>
        </w:rPr>
        <w:t>From AAM</w:t>
      </w:r>
      <w:r w:rsidR="00DE29FD" w:rsidRPr="00AB752B">
        <w:rPr>
          <w:b/>
          <w:bCs/>
          <w:sz w:val="28"/>
          <w:szCs w:val="28"/>
        </w:rPr>
        <w:t xml:space="preserve"> to WAAM - </w:t>
      </w:r>
      <w:r w:rsidR="00DE29FD" w:rsidRPr="00AB752B">
        <w:rPr>
          <w:b/>
          <w:bCs/>
          <w:sz w:val="28"/>
          <w:szCs w:val="28"/>
        </w:rPr>
        <w:t xml:space="preserve">the establishment of an Anti-Apartheid Movement for Wales and its contribution to Wales’ </w:t>
      </w:r>
      <w:r w:rsidR="005C3B6E" w:rsidRPr="00AB752B">
        <w:rPr>
          <w:b/>
          <w:bCs/>
          <w:sz w:val="28"/>
          <w:szCs w:val="28"/>
        </w:rPr>
        <w:t xml:space="preserve">political and </w:t>
      </w:r>
      <w:r w:rsidR="00DE29FD" w:rsidRPr="00AB752B">
        <w:rPr>
          <w:b/>
          <w:bCs/>
          <w:sz w:val="28"/>
          <w:szCs w:val="28"/>
        </w:rPr>
        <w:t>national identity</w:t>
      </w:r>
      <w:r w:rsidR="005C3B6E" w:rsidRPr="00AB752B">
        <w:rPr>
          <w:b/>
          <w:bCs/>
          <w:sz w:val="28"/>
          <w:szCs w:val="28"/>
        </w:rPr>
        <w:t>.</w:t>
      </w:r>
    </w:p>
    <w:p w14:paraId="41EBED7B" w14:textId="13026DBD" w:rsidR="00AF593F" w:rsidRPr="00AB752B" w:rsidRDefault="00AF593F" w:rsidP="00954594">
      <w:pPr>
        <w:rPr>
          <w:b/>
          <w:bCs/>
          <w:sz w:val="28"/>
          <w:szCs w:val="28"/>
        </w:rPr>
      </w:pPr>
    </w:p>
    <w:p w14:paraId="34D8D083" w14:textId="65098184" w:rsidR="00CE5FC2" w:rsidRPr="00AB752B" w:rsidRDefault="00580B88" w:rsidP="00954594">
      <w:pPr>
        <w:rPr>
          <w:sz w:val="24"/>
          <w:szCs w:val="24"/>
        </w:rPr>
      </w:pPr>
      <w:r w:rsidRPr="00AB752B">
        <w:rPr>
          <w:sz w:val="24"/>
          <w:szCs w:val="24"/>
        </w:rPr>
        <w:t xml:space="preserve">The intention of this annotated bibliography is to provide the </w:t>
      </w:r>
      <w:r w:rsidR="00AB752B">
        <w:rPr>
          <w:sz w:val="24"/>
          <w:szCs w:val="24"/>
        </w:rPr>
        <w:t>evidence of foundational research</w:t>
      </w:r>
      <w:r w:rsidRPr="00AB752B">
        <w:rPr>
          <w:sz w:val="24"/>
          <w:szCs w:val="24"/>
        </w:rPr>
        <w:t xml:space="preserve"> for </w:t>
      </w:r>
      <w:r w:rsidR="00104702" w:rsidRPr="00AB752B">
        <w:rPr>
          <w:sz w:val="24"/>
          <w:szCs w:val="24"/>
        </w:rPr>
        <w:t>an essay on the development</w:t>
      </w:r>
      <w:r w:rsidR="007B7EA6" w:rsidRPr="00AB752B">
        <w:rPr>
          <w:sz w:val="24"/>
          <w:szCs w:val="24"/>
        </w:rPr>
        <w:t xml:space="preserve"> </w:t>
      </w:r>
      <w:r w:rsidR="00104702" w:rsidRPr="00AB752B">
        <w:rPr>
          <w:sz w:val="24"/>
          <w:szCs w:val="24"/>
        </w:rPr>
        <w:t>of th</w:t>
      </w:r>
      <w:r w:rsidR="004E431F" w:rsidRPr="00AB752B">
        <w:rPr>
          <w:sz w:val="24"/>
          <w:szCs w:val="24"/>
        </w:rPr>
        <w:t>e</w:t>
      </w:r>
      <w:r w:rsidR="00104702" w:rsidRPr="00AB752B">
        <w:rPr>
          <w:sz w:val="24"/>
          <w:szCs w:val="24"/>
        </w:rPr>
        <w:t xml:space="preserve"> Anti-Apartheid </w:t>
      </w:r>
      <w:r w:rsidR="006A2066" w:rsidRPr="00AB752B">
        <w:rPr>
          <w:sz w:val="24"/>
          <w:szCs w:val="24"/>
        </w:rPr>
        <w:t>Movement</w:t>
      </w:r>
      <w:r w:rsidR="007B7EA6" w:rsidRPr="00AB752B">
        <w:rPr>
          <w:sz w:val="24"/>
          <w:szCs w:val="24"/>
        </w:rPr>
        <w:t xml:space="preserve"> </w:t>
      </w:r>
      <w:r w:rsidR="004E431F" w:rsidRPr="00AB752B">
        <w:rPr>
          <w:sz w:val="24"/>
          <w:szCs w:val="24"/>
        </w:rPr>
        <w:t>(AAM</w:t>
      </w:r>
      <w:r w:rsidR="007B7EA6" w:rsidRPr="00AB752B">
        <w:rPr>
          <w:sz w:val="24"/>
          <w:szCs w:val="24"/>
        </w:rPr>
        <w:t>)</w:t>
      </w:r>
      <w:r w:rsidR="004E431F" w:rsidRPr="00AB752B">
        <w:rPr>
          <w:sz w:val="24"/>
          <w:szCs w:val="24"/>
        </w:rPr>
        <w:t xml:space="preserve"> in Wales</w:t>
      </w:r>
      <w:r w:rsidR="00E93EAF" w:rsidRPr="00AB752B">
        <w:rPr>
          <w:sz w:val="24"/>
          <w:szCs w:val="24"/>
        </w:rPr>
        <w:t>, covering</w:t>
      </w:r>
      <w:r w:rsidR="007B7EA6" w:rsidRPr="00AB752B">
        <w:rPr>
          <w:sz w:val="24"/>
          <w:szCs w:val="24"/>
        </w:rPr>
        <w:t xml:space="preserve"> </w:t>
      </w:r>
      <w:r w:rsidR="001D1248" w:rsidRPr="00AB752B">
        <w:rPr>
          <w:sz w:val="24"/>
          <w:szCs w:val="24"/>
        </w:rPr>
        <w:t xml:space="preserve">events leading up </w:t>
      </w:r>
      <w:r w:rsidR="007B7EA6" w:rsidRPr="00AB752B">
        <w:rPr>
          <w:sz w:val="24"/>
          <w:szCs w:val="24"/>
        </w:rPr>
        <w:t>the establishment of the Wales Anti-Apartheid Movement</w:t>
      </w:r>
      <w:r w:rsidR="00E9758C" w:rsidRPr="00AB752B">
        <w:rPr>
          <w:sz w:val="24"/>
          <w:szCs w:val="24"/>
        </w:rPr>
        <w:t xml:space="preserve"> </w:t>
      </w:r>
      <w:r w:rsidR="006A2066" w:rsidRPr="00AB752B">
        <w:rPr>
          <w:sz w:val="24"/>
          <w:szCs w:val="24"/>
        </w:rPr>
        <w:t xml:space="preserve">(WAAM) and </w:t>
      </w:r>
      <w:r w:rsidR="00E9758C" w:rsidRPr="00AB752B">
        <w:rPr>
          <w:sz w:val="24"/>
          <w:szCs w:val="24"/>
        </w:rPr>
        <w:t>WAAM’s</w:t>
      </w:r>
      <w:r w:rsidR="006A2066" w:rsidRPr="00AB752B">
        <w:rPr>
          <w:sz w:val="24"/>
          <w:szCs w:val="24"/>
        </w:rPr>
        <w:t xml:space="preserve"> contribution to Wales</w:t>
      </w:r>
      <w:r w:rsidR="00E9758C" w:rsidRPr="00AB752B">
        <w:rPr>
          <w:sz w:val="24"/>
          <w:szCs w:val="24"/>
        </w:rPr>
        <w:t>’</w:t>
      </w:r>
      <w:r w:rsidR="006A2066" w:rsidRPr="00AB752B">
        <w:rPr>
          <w:sz w:val="24"/>
          <w:szCs w:val="24"/>
        </w:rPr>
        <w:t xml:space="preserve"> national and political identity </w:t>
      </w:r>
      <w:r w:rsidR="005F0B07" w:rsidRPr="00AB752B">
        <w:rPr>
          <w:sz w:val="24"/>
          <w:szCs w:val="24"/>
        </w:rPr>
        <w:t>from 1969 to 199</w:t>
      </w:r>
      <w:r w:rsidR="0010247E" w:rsidRPr="00AB752B">
        <w:rPr>
          <w:sz w:val="24"/>
          <w:szCs w:val="24"/>
        </w:rPr>
        <w:t xml:space="preserve">4, when South Africa held their first democratic election. </w:t>
      </w:r>
      <w:r w:rsidR="008447B4" w:rsidRPr="00AB752B">
        <w:rPr>
          <w:sz w:val="24"/>
          <w:szCs w:val="24"/>
        </w:rPr>
        <w:t>In my research so far</w:t>
      </w:r>
      <w:r w:rsidR="00CE3F02" w:rsidRPr="00AB752B">
        <w:rPr>
          <w:sz w:val="24"/>
          <w:szCs w:val="24"/>
        </w:rPr>
        <w:t>,</w:t>
      </w:r>
      <w:r w:rsidR="008447B4" w:rsidRPr="00AB752B">
        <w:rPr>
          <w:sz w:val="24"/>
          <w:szCs w:val="24"/>
        </w:rPr>
        <w:t xml:space="preserve"> what has become evident is</w:t>
      </w:r>
      <w:r w:rsidR="00477035" w:rsidRPr="00AB752B">
        <w:rPr>
          <w:sz w:val="24"/>
          <w:szCs w:val="24"/>
        </w:rPr>
        <w:t>:</w:t>
      </w:r>
      <w:r w:rsidR="008447B4" w:rsidRPr="00AB752B">
        <w:rPr>
          <w:sz w:val="24"/>
          <w:szCs w:val="24"/>
        </w:rPr>
        <w:t xml:space="preserve"> the reluctance of </w:t>
      </w:r>
      <w:r w:rsidR="00AF593F" w:rsidRPr="00AB752B">
        <w:rPr>
          <w:sz w:val="24"/>
          <w:szCs w:val="24"/>
        </w:rPr>
        <w:t xml:space="preserve">the AAM to concede independence to WAAM </w:t>
      </w:r>
      <w:r w:rsidR="00477035" w:rsidRPr="00AB752B">
        <w:rPr>
          <w:sz w:val="24"/>
          <w:szCs w:val="24"/>
        </w:rPr>
        <w:t xml:space="preserve">which </w:t>
      </w:r>
      <w:r w:rsidR="000A62E3" w:rsidRPr="00AB752B">
        <w:rPr>
          <w:sz w:val="24"/>
          <w:szCs w:val="24"/>
        </w:rPr>
        <w:t xml:space="preserve">has </w:t>
      </w:r>
      <w:r w:rsidR="00AF593F" w:rsidRPr="00AB752B">
        <w:rPr>
          <w:sz w:val="24"/>
          <w:szCs w:val="24"/>
        </w:rPr>
        <w:t xml:space="preserve">echoes </w:t>
      </w:r>
      <w:r w:rsidR="000A62E3" w:rsidRPr="00AB752B">
        <w:rPr>
          <w:sz w:val="24"/>
          <w:szCs w:val="24"/>
        </w:rPr>
        <w:t xml:space="preserve">in an </w:t>
      </w:r>
      <w:r w:rsidR="004E6CCB" w:rsidRPr="00AB752B">
        <w:rPr>
          <w:sz w:val="24"/>
          <w:szCs w:val="24"/>
        </w:rPr>
        <w:t>ongoing Welsh Labour</w:t>
      </w:r>
      <w:r w:rsidR="000A62E3" w:rsidRPr="00AB752B">
        <w:rPr>
          <w:sz w:val="24"/>
          <w:szCs w:val="24"/>
        </w:rPr>
        <w:t xml:space="preserve">, </w:t>
      </w:r>
      <w:r w:rsidR="004E6CCB" w:rsidRPr="00AB752B">
        <w:rPr>
          <w:sz w:val="24"/>
          <w:szCs w:val="24"/>
        </w:rPr>
        <w:t xml:space="preserve">UK Labour </w:t>
      </w:r>
      <w:r w:rsidR="000A62E3" w:rsidRPr="00AB752B">
        <w:rPr>
          <w:sz w:val="24"/>
          <w:szCs w:val="24"/>
        </w:rPr>
        <w:t>and trade Union u</w:t>
      </w:r>
      <w:r w:rsidR="004E6CCB" w:rsidRPr="00AB752B">
        <w:rPr>
          <w:sz w:val="24"/>
          <w:szCs w:val="24"/>
        </w:rPr>
        <w:t>nionist</w:t>
      </w:r>
      <w:r w:rsidR="00477035" w:rsidRPr="00AB752B">
        <w:rPr>
          <w:sz w:val="24"/>
          <w:szCs w:val="24"/>
        </w:rPr>
        <w:t xml:space="preserve"> policies</w:t>
      </w:r>
      <w:r w:rsidR="00CD6902" w:rsidRPr="00AB752B">
        <w:rPr>
          <w:sz w:val="24"/>
          <w:szCs w:val="24"/>
        </w:rPr>
        <w:t xml:space="preserve">; how the development of nationalist or devolutionist feeling in the Welsh political landscape has roots in </w:t>
      </w:r>
      <w:r w:rsidR="004E634C" w:rsidRPr="00AB752B">
        <w:rPr>
          <w:sz w:val="24"/>
          <w:szCs w:val="24"/>
        </w:rPr>
        <w:t>cross</w:t>
      </w:r>
      <w:r w:rsidR="007611E8" w:rsidRPr="00AB752B">
        <w:rPr>
          <w:sz w:val="24"/>
          <w:szCs w:val="24"/>
        </w:rPr>
        <w:t>-</w:t>
      </w:r>
      <w:r w:rsidR="004E634C" w:rsidRPr="00AB752B">
        <w:rPr>
          <w:sz w:val="24"/>
          <w:szCs w:val="24"/>
        </w:rPr>
        <w:t>party and cross</w:t>
      </w:r>
      <w:r w:rsidR="007611E8" w:rsidRPr="00AB752B">
        <w:rPr>
          <w:sz w:val="24"/>
          <w:szCs w:val="24"/>
        </w:rPr>
        <w:t>-</w:t>
      </w:r>
      <w:r w:rsidR="004E634C" w:rsidRPr="00AB752B">
        <w:rPr>
          <w:sz w:val="24"/>
          <w:szCs w:val="24"/>
        </w:rPr>
        <w:t xml:space="preserve">movement </w:t>
      </w:r>
      <w:r w:rsidR="007611E8" w:rsidRPr="00AB752B">
        <w:rPr>
          <w:sz w:val="24"/>
          <w:szCs w:val="24"/>
        </w:rPr>
        <w:t xml:space="preserve">links </w:t>
      </w:r>
      <w:r w:rsidR="007F52AA" w:rsidRPr="00AB752B">
        <w:rPr>
          <w:sz w:val="24"/>
          <w:szCs w:val="24"/>
        </w:rPr>
        <w:t xml:space="preserve">and </w:t>
      </w:r>
      <w:r w:rsidR="004E634C" w:rsidRPr="00AB752B">
        <w:rPr>
          <w:sz w:val="24"/>
          <w:szCs w:val="24"/>
        </w:rPr>
        <w:t>cooperation on single issue politics</w:t>
      </w:r>
      <w:r w:rsidR="007611E8" w:rsidRPr="00AB752B">
        <w:rPr>
          <w:sz w:val="24"/>
          <w:szCs w:val="24"/>
        </w:rPr>
        <w:t xml:space="preserve">, </w:t>
      </w:r>
      <w:r w:rsidR="007F52AA" w:rsidRPr="00AB752B">
        <w:rPr>
          <w:sz w:val="24"/>
          <w:szCs w:val="24"/>
        </w:rPr>
        <w:t>particularly between anti-apartheid and</w:t>
      </w:r>
      <w:r w:rsidR="007611E8" w:rsidRPr="00AB752B">
        <w:rPr>
          <w:sz w:val="24"/>
          <w:szCs w:val="24"/>
        </w:rPr>
        <w:t xml:space="preserve"> </w:t>
      </w:r>
      <w:r w:rsidR="004E634C" w:rsidRPr="00AB752B">
        <w:rPr>
          <w:sz w:val="24"/>
          <w:szCs w:val="24"/>
        </w:rPr>
        <w:t>the peace movement</w:t>
      </w:r>
      <w:r w:rsidR="007F52AA" w:rsidRPr="00AB752B">
        <w:rPr>
          <w:sz w:val="24"/>
          <w:szCs w:val="24"/>
        </w:rPr>
        <w:t xml:space="preserve">; </w:t>
      </w:r>
      <w:r w:rsidR="002975FA" w:rsidRPr="00AB752B">
        <w:rPr>
          <w:sz w:val="24"/>
          <w:szCs w:val="24"/>
        </w:rPr>
        <w:t xml:space="preserve">the </w:t>
      </w:r>
      <w:r w:rsidR="007F52AA" w:rsidRPr="00AB752B">
        <w:rPr>
          <w:sz w:val="24"/>
          <w:szCs w:val="24"/>
        </w:rPr>
        <w:t>deeply embedd</w:t>
      </w:r>
      <w:r w:rsidR="002975FA" w:rsidRPr="00AB752B">
        <w:rPr>
          <w:sz w:val="24"/>
          <w:szCs w:val="24"/>
        </w:rPr>
        <w:t>ing of</w:t>
      </w:r>
      <w:r w:rsidR="007F52AA" w:rsidRPr="00AB752B">
        <w:rPr>
          <w:sz w:val="24"/>
          <w:szCs w:val="24"/>
        </w:rPr>
        <w:t xml:space="preserve"> </w:t>
      </w:r>
      <w:r w:rsidR="00551599" w:rsidRPr="00AB752B">
        <w:rPr>
          <w:sz w:val="24"/>
          <w:szCs w:val="24"/>
        </w:rPr>
        <w:t>individual</w:t>
      </w:r>
      <w:r w:rsidR="007F52AA" w:rsidRPr="00AB752B">
        <w:rPr>
          <w:sz w:val="24"/>
          <w:szCs w:val="24"/>
        </w:rPr>
        <w:t xml:space="preserve"> </w:t>
      </w:r>
      <w:r w:rsidR="00551599" w:rsidRPr="00AB752B">
        <w:rPr>
          <w:sz w:val="24"/>
          <w:szCs w:val="24"/>
        </w:rPr>
        <w:t>trade unions in</w:t>
      </w:r>
      <w:r w:rsidR="002975FA" w:rsidRPr="00AB752B">
        <w:rPr>
          <w:sz w:val="24"/>
          <w:szCs w:val="24"/>
        </w:rPr>
        <w:t>to</w:t>
      </w:r>
      <w:r w:rsidR="00551599" w:rsidRPr="00AB752B">
        <w:rPr>
          <w:sz w:val="24"/>
          <w:szCs w:val="24"/>
        </w:rPr>
        <w:t xml:space="preserve"> the anti-apartheid movement</w:t>
      </w:r>
      <w:r w:rsidR="005349F5" w:rsidRPr="00AB752B">
        <w:rPr>
          <w:sz w:val="24"/>
          <w:szCs w:val="24"/>
        </w:rPr>
        <w:t>’s apparatus</w:t>
      </w:r>
      <w:r w:rsidR="00551599" w:rsidRPr="00AB752B">
        <w:rPr>
          <w:sz w:val="24"/>
          <w:szCs w:val="24"/>
        </w:rPr>
        <w:t xml:space="preserve"> in </w:t>
      </w:r>
      <w:r w:rsidR="00436C5C" w:rsidRPr="00AB752B">
        <w:rPr>
          <w:sz w:val="24"/>
          <w:szCs w:val="24"/>
        </w:rPr>
        <w:t>W</w:t>
      </w:r>
      <w:r w:rsidR="00551599" w:rsidRPr="00AB752B">
        <w:rPr>
          <w:sz w:val="24"/>
          <w:szCs w:val="24"/>
        </w:rPr>
        <w:t>ales</w:t>
      </w:r>
      <w:r w:rsidR="005349F5" w:rsidRPr="00AB752B">
        <w:rPr>
          <w:sz w:val="24"/>
          <w:szCs w:val="24"/>
        </w:rPr>
        <w:t>; and the recognition and adoption of Welsh language materials and resources</w:t>
      </w:r>
      <w:r w:rsidR="00515A33" w:rsidRPr="00AB752B">
        <w:rPr>
          <w:sz w:val="24"/>
          <w:szCs w:val="24"/>
        </w:rPr>
        <w:t xml:space="preserve"> by WAAM in order to make the movement sustainable.</w:t>
      </w:r>
    </w:p>
    <w:p w14:paraId="74C033DE" w14:textId="413B148B" w:rsidR="00436C5C" w:rsidRPr="00AB752B" w:rsidRDefault="00436C5C" w:rsidP="00954594">
      <w:pPr>
        <w:rPr>
          <w:sz w:val="24"/>
          <w:szCs w:val="24"/>
        </w:rPr>
      </w:pPr>
      <w:r w:rsidRPr="00AB752B">
        <w:rPr>
          <w:sz w:val="24"/>
          <w:szCs w:val="24"/>
        </w:rPr>
        <w:t xml:space="preserve">The primary sources I have managed to locate so far are mostly directly focused on </w:t>
      </w:r>
      <w:r w:rsidR="00F605DD" w:rsidRPr="00AB752B">
        <w:rPr>
          <w:sz w:val="24"/>
          <w:szCs w:val="24"/>
        </w:rPr>
        <w:t>anti-apartheid movement documents and ephemera. Important</w:t>
      </w:r>
      <w:r w:rsidR="00352A3B" w:rsidRPr="00AB752B">
        <w:rPr>
          <w:sz w:val="24"/>
          <w:szCs w:val="24"/>
        </w:rPr>
        <w:t xml:space="preserve"> minutes from WAAM’s organisational records are not currently available due to the national Library of Wales closure. </w:t>
      </w:r>
      <w:r w:rsidR="00F42AFE" w:rsidRPr="00AB752B">
        <w:rPr>
          <w:sz w:val="24"/>
          <w:szCs w:val="24"/>
        </w:rPr>
        <w:t>Further primary research will focus on these docu</w:t>
      </w:r>
      <w:r w:rsidR="00F649BC" w:rsidRPr="00AB752B">
        <w:rPr>
          <w:sz w:val="24"/>
          <w:szCs w:val="24"/>
        </w:rPr>
        <w:t>ments, peace movement records, trade union records and ephemera</w:t>
      </w:r>
      <w:r w:rsidR="00515A33" w:rsidRPr="00AB752B">
        <w:rPr>
          <w:sz w:val="24"/>
          <w:szCs w:val="24"/>
        </w:rPr>
        <w:t xml:space="preserve">, and </w:t>
      </w:r>
      <w:proofErr w:type="spellStart"/>
      <w:r w:rsidR="00515A33" w:rsidRPr="00AB752B">
        <w:rPr>
          <w:sz w:val="24"/>
          <w:szCs w:val="24"/>
        </w:rPr>
        <w:t>Cymdeithas</w:t>
      </w:r>
      <w:proofErr w:type="spellEnd"/>
      <w:r w:rsidR="00515A33" w:rsidRPr="00AB752B">
        <w:rPr>
          <w:sz w:val="24"/>
          <w:szCs w:val="24"/>
        </w:rPr>
        <w:t xml:space="preserve"> </w:t>
      </w:r>
      <w:proofErr w:type="spellStart"/>
      <w:r w:rsidR="00515A33" w:rsidRPr="00AB752B">
        <w:rPr>
          <w:sz w:val="24"/>
          <w:szCs w:val="24"/>
        </w:rPr>
        <w:t>yr</w:t>
      </w:r>
      <w:proofErr w:type="spellEnd"/>
      <w:r w:rsidR="00515A33" w:rsidRPr="00AB752B">
        <w:rPr>
          <w:sz w:val="24"/>
          <w:szCs w:val="24"/>
        </w:rPr>
        <w:t xml:space="preserve"> Iaith</w:t>
      </w:r>
      <w:r w:rsidR="00906738" w:rsidRPr="00AB752B">
        <w:rPr>
          <w:sz w:val="24"/>
          <w:szCs w:val="24"/>
        </w:rPr>
        <w:t xml:space="preserve"> records and documents relating to WAAM.</w:t>
      </w:r>
    </w:p>
    <w:p w14:paraId="77276268" w14:textId="688FC56D" w:rsidR="00953CC3" w:rsidRDefault="00953CC3" w:rsidP="00954594">
      <w:pPr>
        <w:rPr>
          <w:sz w:val="24"/>
          <w:szCs w:val="24"/>
          <w:u w:val="single"/>
        </w:rPr>
      </w:pPr>
    </w:p>
    <w:p w14:paraId="6E95C65A" w14:textId="77777777" w:rsidR="00B06D7C" w:rsidRPr="00AB752B" w:rsidRDefault="00B06D7C" w:rsidP="00954594">
      <w:pPr>
        <w:rPr>
          <w:sz w:val="24"/>
          <w:szCs w:val="24"/>
          <w:u w:val="single"/>
        </w:rPr>
      </w:pPr>
    </w:p>
    <w:p w14:paraId="2EF9EDB4" w14:textId="50AC257F" w:rsidR="00BC6970" w:rsidRPr="00AB752B" w:rsidRDefault="004C779B" w:rsidP="00954594">
      <w:pPr>
        <w:rPr>
          <w:sz w:val="28"/>
          <w:szCs w:val="28"/>
          <w:u w:val="single"/>
        </w:rPr>
      </w:pPr>
      <w:r w:rsidRPr="00AB752B">
        <w:rPr>
          <w:sz w:val="28"/>
          <w:szCs w:val="28"/>
          <w:u w:val="single"/>
        </w:rPr>
        <w:t xml:space="preserve">BBC </w:t>
      </w:r>
      <w:proofErr w:type="gramStart"/>
      <w:r w:rsidRPr="00AB752B">
        <w:rPr>
          <w:sz w:val="28"/>
          <w:szCs w:val="28"/>
          <w:u w:val="single"/>
        </w:rPr>
        <w:t xml:space="preserve">TV </w:t>
      </w:r>
      <w:r w:rsidR="00DE1F7B" w:rsidRPr="00AB752B">
        <w:rPr>
          <w:sz w:val="28"/>
          <w:szCs w:val="28"/>
          <w:u w:val="single"/>
        </w:rPr>
        <w:t xml:space="preserve"> </w:t>
      </w:r>
      <w:r w:rsidRPr="00AB752B">
        <w:rPr>
          <w:sz w:val="28"/>
          <w:szCs w:val="28"/>
          <w:u w:val="single"/>
        </w:rPr>
        <w:t>footage</w:t>
      </w:r>
      <w:proofErr w:type="gramEnd"/>
      <w:r w:rsidRPr="00AB752B">
        <w:rPr>
          <w:sz w:val="28"/>
          <w:szCs w:val="28"/>
          <w:u w:val="single"/>
        </w:rPr>
        <w:t xml:space="preserve"> of the </w:t>
      </w:r>
      <w:r w:rsidR="00DE1F7B" w:rsidRPr="00AB752B">
        <w:rPr>
          <w:sz w:val="28"/>
          <w:szCs w:val="28"/>
          <w:u w:val="single"/>
        </w:rPr>
        <w:t>‘</w:t>
      </w:r>
      <w:r w:rsidRPr="00AB752B">
        <w:rPr>
          <w:sz w:val="28"/>
          <w:szCs w:val="28"/>
          <w:u w:val="single"/>
        </w:rPr>
        <w:t>Battle of Swansea</w:t>
      </w:r>
      <w:r w:rsidR="00DE1F7B" w:rsidRPr="00AB752B">
        <w:rPr>
          <w:sz w:val="28"/>
          <w:szCs w:val="28"/>
          <w:u w:val="single"/>
        </w:rPr>
        <w:t>’ 15 November 1969</w:t>
      </w:r>
    </w:p>
    <w:p w14:paraId="0E11ED6D" w14:textId="7A1C9682" w:rsidR="00DE1F7B" w:rsidRPr="00AB752B" w:rsidRDefault="006C0180" w:rsidP="00954594">
      <w:pPr>
        <w:rPr>
          <w:sz w:val="24"/>
          <w:szCs w:val="24"/>
        </w:rPr>
      </w:pPr>
      <w:r w:rsidRPr="00AB752B">
        <w:rPr>
          <w:sz w:val="24"/>
          <w:szCs w:val="24"/>
        </w:rPr>
        <w:t>This BBC News item,</w:t>
      </w:r>
      <w:r w:rsidR="00A051A9" w:rsidRPr="00AB752B">
        <w:rPr>
          <w:sz w:val="24"/>
          <w:szCs w:val="24"/>
        </w:rPr>
        <w:t xml:space="preserve"> put together for the 50</w:t>
      </w:r>
      <w:r w:rsidRPr="00AB752B">
        <w:rPr>
          <w:sz w:val="24"/>
          <w:szCs w:val="24"/>
        </w:rPr>
        <w:t>-</w:t>
      </w:r>
      <w:r w:rsidR="00A051A9" w:rsidRPr="00AB752B">
        <w:rPr>
          <w:sz w:val="24"/>
          <w:szCs w:val="24"/>
        </w:rPr>
        <w:t xml:space="preserve">year anniversary of the Battle of </w:t>
      </w:r>
      <w:proofErr w:type="gramStart"/>
      <w:r w:rsidR="00A051A9" w:rsidRPr="00AB752B">
        <w:rPr>
          <w:sz w:val="24"/>
          <w:szCs w:val="24"/>
        </w:rPr>
        <w:t>Swansea</w:t>
      </w:r>
      <w:r w:rsidR="00915236" w:rsidRPr="00AB752B">
        <w:rPr>
          <w:sz w:val="24"/>
          <w:szCs w:val="24"/>
        </w:rPr>
        <w:t xml:space="preserve"> </w:t>
      </w:r>
      <w:r w:rsidR="006A1BFC" w:rsidRPr="00AB752B">
        <w:rPr>
          <w:sz w:val="24"/>
          <w:szCs w:val="24"/>
        </w:rPr>
        <w:t xml:space="preserve"> in</w:t>
      </w:r>
      <w:proofErr w:type="gramEnd"/>
      <w:r w:rsidR="006A1BFC" w:rsidRPr="00AB752B">
        <w:rPr>
          <w:sz w:val="24"/>
          <w:szCs w:val="24"/>
        </w:rPr>
        <w:t xml:space="preserve"> November 1969 when</w:t>
      </w:r>
      <w:r w:rsidR="00915236" w:rsidRPr="00AB752B">
        <w:rPr>
          <w:sz w:val="24"/>
          <w:szCs w:val="24"/>
        </w:rPr>
        <w:t xml:space="preserve"> anti-apartheid protestors </w:t>
      </w:r>
      <w:r w:rsidR="009B6200" w:rsidRPr="00AB752B">
        <w:rPr>
          <w:sz w:val="24"/>
          <w:szCs w:val="24"/>
        </w:rPr>
        <w:t>lay on the</w:t>
      </w:r>
      <w:r w:rsidR="006A1BFC" w:rsidRPr="00AB752B">
        <w:rPr>
          <w:sz w:val="24"/>
          <w:szCs w:val="24"/>
        </w:rPr>
        <w:t xml:space="preserve"> St Helens </w:t>
      </w:r>
      <w:r w:rsidR="00305856" w:rsidRPr="00AB752B">
        <w:rPr>
          <w:sz w:val="24"/>
          <w:szCs w:val="24"/>
        </w:rPr>
        <w:t xml:space="preserve">rugby </w:t>
      </w:r>
      <w:r w:rsidR="006A1BFC" w:rsidRPr="00AB752B">
        <w:rPr>
          <w:sz w:val="24"/>
          <w:szCs w:val="24"/>
        </w:rPr>
        <w:t xml:space="preserve">ground </w:t>
      </w:r>
      <w:r w:rsidR="009B6200" w:rsidRPr="00AB752B">
        <w:rPr>
          <w:sz w:val="24"/>
          <w:szCs w:val="24"/>
        </w:rPr>
        <w:t xml:space="preserve">pitch </w:t>
      </w:r>
      <w:r w:rsidR="00CE308F" w:rsidRPr="00AB752B">
        <w:rPr>
          <w:sz w:val="24"/>
          <w:szCs w:val="24"/>
        </w:rPr>
        <w:t xml:space="preserve">in a non-violent direct action attempt </w:t>
      </w:r>
      <w:r w:rsidR="00944BB2" w:rsidRPr="00AB752B">
        <w:rPr>
          <w:sz w:val="24"/>
          <w:szCs w:val="24"/>
        </w:rPr>
        <w:t>to interrupt a Swansea</w:t>
      </w:r>
      <w:r w:rsidR="00F365AB" w:rsidRPr="00AB752B">
        <w:rPr>
          <w:sz w:val="24"/>
          <w:szCs w:val="24"/>
        </w:rPr>
        <w:t xml:space="preserve"> v. </w:t>
      </w:r>
      <w:r w:rsidR="006712B3" w:rsidRPr="00AB752B">
        <w:rPr>
          <w:sz w:val="24"/>
          <w:szCs w:val="24"/>
        </w:rPr>
        <w:t>Springboks rugby match</w:t>
      </w:r>
      <w:r w:rsidR="005920EE" w:rsidRPr="00AB752B">
        <w:rPr>
          <w:sz w:val="24"/>
          <w:szCs w:val="24"/>
        </w:rPr>
        <w:t>, contains original footage from the match</w:t>
      </w:r>
      <w:r w:rsidR="002764F8" w:rsidRPr="00AB752B">
        <w:rPr>
          <w:sz w:val="24"/>
          <w:szCs w:val="24"/>
        </w:rPr>
        <w:t>. Demo</w:t>
      </w:r>
      <w:r w:rsidR="00CE308F" w:rsidRPr="00AB752B">
        <w:rPr>
          <w:sz w:val="24"/>
          <w:szCs w:val="24"/>
        </w:rPr>
        <w:t>n</w:t>
      </w:r>
      <w:r w:rsidR="002764F8" w:rsidRPr="00AB752B">
        <w:rPr>
          <w:sz w:val="24"/>
          <w:szCs w:val="24"/>
        </w:rPr>
        <w:t>strators can be seen being</w:t>
      </w:r>
      <w:r w:rsidR="00CE308F" w:rsidRPr="00AB752B">
        <w:rPr>
          <w:sz w:val="24"/>
          <w:szCs w:val="24"/>
        </w:rPr>
        <w:t xml:space="preserve"> violently</w:t>
      </w:r>
      <w:r w:rsidR="000B222D" w:rsidRPr="00AB752B">
        <w:rPr>
          <w:sz w:val="24"/>
          <w:szCs w:val="24"/>
        </w:rPr>
        <w:t xml:space="preserve"> handled by</w:t>
      </w:r>
      <w:r w:rsidR="00A3786B" w:rsidRPr="00AB752B">
        <w:rPr>
          <w:sz w:val="24"/>
          <w:szCs w:val="24"/>
        </w:rPr>
        <w:t xml:space="preserve"> </w:t>
      </w:r>
      <w:r w:rsidR="000B222D" w:rsidRPr="00AB752B">
        <w:rPr>
          <w:sz w:val="24"/>
          <w:szCs w:val="24"/>
        </w:rPr>
        <w:t xml:space="preserve">the police and then </w:t>
      </w:r>
      <w:r w:rsidR="00A3786B" w:rsidRPr="00AB752B">
        <w:rPr>
          <w:sz w:val="24"/>
          <w:szCs w:val="24"/>
        </w:rPr>
        <w:t xml:space="preserve">viciously </w:t>
      </w:r>
      <w:r w:rsidR="000B222D" w:rsidRPr="00AB752B">
        <w:rPr>
          <w:sz w:val="24"/>
          <w:szCs w:val="24"/>
        </w:rPr>
        <w:t>attacked by civilian stewa</w:t>
      </w:r>
      <w:r w:rsidR="00A3786B" w:rsidRPr="00AB752B">
        <w:rPr>
          <w:sz w:val="24"/>
          <w:szCs w:val="24"/>
        </w:rPr>
        <w:t>rds. Hundreds were injured, some seriously</w:t>
      </w:r>
      <w:r w:rsidR="002C23F7" w:rsidRPr="00AB752B">
        <w:rPr>
          <w:sz w:val="24"/>
          <w:szCs w:val="24"/>
        </w:rPr>
        <w:t xml:space="preserve">. </w:t>
      </w:r>
      <w:r w:rsidR="00016C96" w:rsidRPr="00AB752B">
        <w:rPr>
          <w:sz w:val="24"/>
          <w:szCs w:val="24"/>
        </w:rPr>
        <w:t>Peter Hain</w:t>
      </w:r>
      <w:r w:rsidR="002C23F7" w:rsidRPr="00AB752B">
        <w:rPr>
          <w:sz w:val="24"/>
          <w:szCs w:val="24"/>
        </w:rPr>
        <w:t>,</w:t>
      </w:r>
      <w:r w:rsidR="00016C96" w:rsidRPr="00AB752B">
        <w:rPr>
          <w:sz w:val="24"/>
          <w:szCs w:val="24"/>
        </w:rPr>
        <w:t xml:space="preserve"> </w:t>
      </w:r>
      <w:r w:rsidR="002C23F7" w:rsidRPr="00AB752B">
        <w:rPr>
          <w:sz w:val="24"/>
          <w:szCs w:val="24"/>
        </w:rPr>
        <w:t xml:space="preserve">who organised and took part in the protest, </w:t>
      </w:r>
      <w:r w:rsidR="00016C96" w:rsidRPr="00AB752B">
        <w:rPr>
          <w:sz w:val="24"/>
          <w:szCs w:val="24"/>
        </w:rPr>
        <w:t xml:space="preserve">reports </w:t>
      </w:r>
      <w:r w:rsidR="00B50796" w:rsidRPr="00AB752B">
        <w:rPr>
          <w:sz w:val="24"/>
          <w:szCs w:val="24"/>
        </w:rPr>
        <w:t xml:space="preserve">that </w:t>
      </w:r>
      <w:r w:rsidR="00016C96" w:rsidRPr="00AB752B">
        <w:rPr>
          <w:sz w:val="24"/>
          <w:szCs w:val="24"/>
        </w:rPr>
        <w:t>one protestor</w:t>
      </w:r>
      <w:r w:rsidR="00B50796" w:rsidRPr="00AB752B">
        <w:rPr>
          <w:sz w:val="24"/>
          <w:szCs w:val="24"/>
        </w:rPr>
        <w:t>’</w:t>
      </w:r>
      <w:r w:rsidR="00016C96" w:rsidRPr="00AB752B">
        <w:rPr>
          <w:sz w:val="24"/>
          <w:szCs w:val="24"/>
        </w:rPr>
        <w:t xml:space="preserve">s jaw </w:t>
      </w:r>
      <w:r w:rsidR="00B50796" w:rsidRPr="00AB752B">
        <w:rPr>
          <w:sz w:val="24"/>
          <w:szCs w:val="24"/>
        </w:rPr>
        <w:t>was</w:t>
      </w:r>
      <w:r w:rsidR="00016C96" w:rsidRPr="00AB752B">
        <w:rPr>
          <w:sz w:val="24"/>
          <w:szCs w:val="24"/>
        </w:rPr>
        <w:t xml:space="preserve"> bro</w:t>
      </w:r>
      <w:r w:rsidR="004C3FDA" w:rsidRPr="00AB752B">
        <w:rPr>
          <w:sz w:val="24"/>
          <w:szCs w:val="24"/>
        </w:rPr>
        <w:t>ke</w:t>
      </w:r>
      <w:r w:rsidR="00016C96" w:rsidRPr="00AB752B">
        <w:rPr>
          <w:sz w:val="24"/>
          <w:szCs w:val="24"/>
        </w:rPr>
        <w:t>n and another</w:t>
      </w:r>
      <w:r w:rsidR="004C3FDA" w:rsidRPr="00AB752B">
        <w:rPr>
          <w:sz w:val="24"/>
          <w:szCs w:val="24"/>
        </w:rPr>
        <w:t xml:space="preserve"> nearly los</w:t>
      </w:r>
      <w:r w:rsidR="00B50796" w:rsidRPr="00AB752B">
        <w:rPr>
          <w:sz w:val="24"/>
          <w:szCs w:val="24"/>
        </w:rPr>
        <w:t>t</w:t>
      </w:r>
      <w:r w:rsidR="004C3FDA" w:rsidRPr="00AB752B">
        <w:rPr>
          <w:sz w:val="24"/>
          <w:szCs w:val="24"/>
        </w:rPr>
        <w:t xml:space="preserve"> an eye. </w:t>
      </w:r>
      <w:r w:rsidR="00016C96" w:rsidRPr="00AB752B">
        <w:rPr>
          <w:sz w:val="24"/>
          <w:szCs w:val="24"/>
        </w:rPr>
        <w:t xml:space="preserve"> </w:t>
      </w:r>
      <w:r w:rsidR="00B50796" w:rsidRPr="00AB752B">
        <w:rPr>
          <w:sz w:val="24"/>
          <w:szCs w:val="24"/>
        </w:rPr>
        <w:t>The violence</w:t>
      </w:r>
      <w:r w:rsidR="002E4C71" w:rsidRPr="00AB752B">
        <w:rPr>
          <w:sz w:val="24"/>
          <w:szCs w:val="24"/>
        </w:rPr>
        <w:t xml:space="preserve"> of the battle</w:t>
      </w:r>
      <w:r w:rsidR="00ED3D53" w:rsidRPr="00AB752B">
        <w:rPr>
          <w:sz w:val="24"/>
          <w:szCs w:val="24"/>
        </w:rPr>
        <w:t xml:space="preserve">, televised by the BBC, </w:t>
      </w:r>
      <w:r w:rsidR="002E4C71" w:rsidRPr="00AB752B">
        <w:rPr>
          <w:sz w:val="24"/>
          <w:szCs w:val="24"/>
        </w:rPr>
        <w:t>was seen to be ‘seismic’ in its impact on</w:t>
      </w:r>
      <w:r w:rsidR="007E03F4" w:rsidRPr="00AB752B">
        <w:rPr>
          <w:sz w:val="24"/>
          <w:szCs w:val="24"/>
        </w:rPr>
        <w:t xml:space="preserve"> the British</w:t>
      </w:r>
      <w:r w:rsidR="002E4C71" w:rsidRPr="00AB752B">
        <w:rPr>
          <w:sz w:val="24"/>
          <w:szCs w:val="24"/>
        </w:rPr>
        <w:t xml:space="preserve"> </w:t>
      </w:r>
      <w:r w:rsidR="007E03F4" w:rsidRPr="00AB752B">
        <w:rPr>
          <w:sz w:val="24"/>
          <w:szCs w:val="24"/>
        </w:rPr>
        <w:t xml:space="preserve">public’s awareness of the </w:t>
      </w:r>
      <w:r w:rsidR="004A5A36" w:rsidRPr="00AB752B">
        <w:rPr>
          <w:sz w:val="24"/>
          <w:szCs w:val="24"/>
        </w:rPr>
        <w:t>South African A</w:t>
      </w:r>
      <w:r w:rsidR="007E03F4" w:rsidRPr="00AB752B">
        <w:rPr>
          <w:sz w:val="24"/>
          <w:szCs w:val="24"/>
        </w:rPr>
        <w:t>partheid system</w:t>
      </w:r>
      <w:r w:rsidR="005D13CC" w:rsidRPr="00AB752B">
        <w:rPr>
          <w:sz w:val="24"/>
          <w:szCs w:val="24"/>
        </w:rPr>
        <w:t>.</w:t>
      </w:r>
      <w:r w:rsidR="007E03F4" w:rsidRPr="00AB752B">
        <w:rPr>
          <w:sz w:val="24"/>
          <w:szCs w:val="24"/>
        </w:rPr>
        <w:t xml:space="preserve"> </w:t>
      </w:r>
      <w:r w:rsidR="00142621" w:rsidRPr="00AB752B">
        <w:rPr>
          <w:sz w:val="24"/>
          <w:szCs w:val="24"/>
        </w:rPr>
        <w:t xml:space="preserve">It is evidence of the effectiveness </w:t>
      </w:r>
      <w:r w:rsidR="004C231E" w:rsidRPr="00AB752B">
        <w:rPr>
          <w:sz w:val="24"/>
          <w:szCs w:val="24"/>
        </w:rPr>
        <w:t xml:space="preserve">and strategic </w:t>
      </w:r>
      <w:r w:rsidR="00487DEC" w:rsidRPr="00AB752B">
        <w:rPr>
          <w:sz w:val="24"/>
          <w:szCs w:val="24"/>
        </w:rPr>
        <w:t xml:space="preserve">clarity </w:t>
      </w:r>
      <w:r w:rsidR="00142621" w:rsidRPr="00AB752B">
        <w:rPr>
          <w:sz w:val="24"/>
          <w:szCs w:val="24"/>
        </w:rPr>
        <w:t xml:space="preserve">of </w:t>
      </w:r>
      <w:r w:rsidR="00711815" w:rsidRPr="00AB752B">
        <w:rPr>
          <w:sz w:val="24"/>
          <w:szCs w:val="24"/>
        </w:rPr>
        <w:t xml:space="preserve">the </w:t>
      </w:r>
      <w:r w:rsidR="00142621" w:rsidRPr="00AB752B">
        <w:rPr>
          <w:sz w:val="24"/>
          <w:szCs w:val="24"/>
        </w:rPr>
        <w:t xml:space="preserve">Wales </w:t>
      </w:r>
      <w:r w:rsidR="004C231E" w:rsidRPr="00AB752B">
        <w:rPr>
          <w:sz w:val="24"/>
          <w:szCs w:val="24"/>
        </w:rPr>
        <w:t xml:space="preserve">anti-apartheid </w:t>
      </w:r>
      <w:r w:rsidR="00711815" w:rsidRPr="00AB752B">
        <w:rPr>
          <w:sz w:val="24"/>
          <w:szCs w:val="24"/>
        </w:rPr>
        <w:t>regional groups activities</w:t>
      </w:r>
      <w:r w:rsidR="00487DEC" w:rsidRPr="00AB752B">
        <w:rPr>
          <w:sz w:val="24"/>
          <w:szCs w:val="24"/>
        </w:rPr>
        <w:t xml:space="preserve">, at this point </w:t>
      </w:r>
      <w:r w:rsidR="007F7F93" w:rsidRPr="00AB752B">
        <w:rPr>
          <w:sz w:val="24"/>
          <w:szCs w:val="24"/>
        </w:rPr>
        <w:t xml:space="preserve">and for a further 12 years </w:t>
      </w:r>
      <w:r w:rsidR="00487DEC" w:rsidRPr="00AB752B">
        <w:rPr>
          <w:sz w:val="24"/>
          <w:szCs w:val="24"/>
        </w:rPr>
        <w:t>still operating within the A</w:t>
      </w:r>
      <w:r w:rsidR="00711815" w:rsidRPr="00AB752B">
        <w:rPr>
          <w:sz w:val="24"/>
          <w:szCs w:val="24"/>
        </w:rPr>
        <w:t>nti-Apartheid Mov</w:t>
      </w:r>
      <w:r w:rsidR="007F7F93" w:rsidRPr="00AB752B">
        <w:rPr>
          <w:sz w:val="24"/>
          <w:szCs w:val="24"/>
        </w:rPr>
        <w:t>ement (UK).</w:t>
      </w:r>
    </w:p>
    <w:p w14:paraId="0930AD1F" w14:textId="5A90034B" w:rsidR="009A2A18" w:rsidRPr="00B06D7C" w:rsidRDefault="008304E8" w:rsidP="00954594">
      <w:pPr>
        <w:rPr>
          <w:b/>
          <w:bCs/>
          <w:sz w:val="24"/>
          <w:szCs w:val="24"/>
        </w:rPr>
      </w:pPr>
      <w:r w:rsidRPr="00AB752B">
        <w:rPr>
          <w:b/>
          <w:bCs/>
          <w:sz w:val="24"/>
          <w:szCs w:val="24"/>
        </w:rPr>
        <w:t xml:space="preserve">Battle of Swansea footage, in </w:t>
      </w:r>
      <w:r w:rsidR="005D13CC" w:rsidRPr="00AB752B">
        <w:rPr>
          <w:b/>
          <w:bCs/>
          <w:sz w:val="24"/>
          <w:szCs w:val="24"/>
        </w:rPr>
        <w:t>BBC</w:t>
      </w:r>
      <w:r w:rsidR="002C23F7" w:rsidRPr="00AB752B">
        <w:rPr>
          <w:b/>
          <w:bCs/>
          <w:sz w:val="24"/>
          <w:szCs w:val="24"/>
        </w:rPr>
        <w:t xml:space="preserve"> News, Wales, 50 Years on from the ‘Battle of Swansea’</w:t>
      </w:r>
      <w:r w:rsidR="00305856" w:rsidRPr="00AB752B">
        <w:rPr>
          <w:b/>
          <w:bCs/>
          <w:sz w:val="24"/>
          <w:szCs w:val="24"/>
        </w:rPr>
        <w:t xml:space="preserve"> </w:t>
      </w:r>
      <w:hyperlink r:id="rId8" w:history="1">
        <w:r w:rsidR="00305856" w:rsidRPr="00AB752B">
          <w:rPr>
            <w:rStyle w:val="Hyperlink"/>
            <w:color w:val="auto"/>
            <w:sz w:val="24"/>
            <w:szCs w:val="24"/>
          </w:rPr>
          <w:t>https://www.bbc.co.uk/news/uk-wales-50422755</w:t>
        </w:r>
      </w:hyperlink>
      <w:r w:rsidR="005D13CC" w:rsidRPr="00AB752B">
        <w:rPr>
          <w:sz w:val="24"/>
          <w:szCs w:val="24"/>
          <w:u w:val="single"/>
        </w:rPr>
        <w:t xml:space="preserve"> (accessed 14.03.21</w:t>
      </w:r>
      <w:r w:rsidR="00B06D7C">
        <w:rPr>
          <w:sz w:val="24"/>
          <w:szCs w:val="24"/>
          <w:u w:val="single"/>
        </w:rPr>
        <w:t>)</w:t>
      </w:r>
    </w:p>
    <w:p w14:paraId="23F86FF6" w14:textId="77777777" w:rsidR="009A2A18" w:rsidRPr="00AB752B" w:rsidRDefault="009A2A18" w:rsidP="00954594">
      <w:pPr>
        <w:rPr>
          <w:sz w:val="24"/>
          <w:szCs w:val="24"/>
          <w:u w:val="single"/>
        </w:rPr>
      </w:pPr>
    </w:p>
    <w:p w14:paraId="7930C3BE" w14:textId="5FCF04CF" w:rsidR="004361D9" w:rsidRPr="00AB752B" w:rsidRDefault="00896936" w:rsidP="00954594">
      <w:pPr>
        <w:rPr>
          <w:sz w:val="28"/>
          <w:szCs w:val="28"/>
          <w:u w:val="single"/>
        </w:rPr>
      </w:pPr>
      <w:r w:rsidRPr="00AB752B">
        <w:rPr>
          <w:sz w:val="28"/>
          <w:szCs w:val="28"/>
          <w:u w:val="single"/>
        </w:rPr>
        <w:lastRenderedPageBreak/>
        <w:t>House of Commons debate</w:t>
      </w:r>
      <w:r w:rsidR="00BC6970" w:rsidRPr="00AB752B">
        <w:rPr>
          <w:sz w:val="28"/>
          <w:szCs w:val="28"/>
          <w:u w:val="single"/>
        </w:rPr>
        <w:t xml:space="preserve"> on the Battle of Swansea 17</w:t>
      </w:r>
      <w:r w:rsidR="000F2FBE" w:rsidRPr="00AB752B">
        <w:rPr>
          <w:sz w:val="28"/>
          <w:szCs w:val="28"/>
          <w:u w:val="single"/>
        </w:rPr>
        <w:t xml:space="preserve"> November </w:t>
      </w:r>
      <w:r w:rsidR="00BC6970" w:rsidRPr="00AB752B">
        <w:rPr>
          <w:sz w:val="28"/>
          <w:szCs w:val="28"/>
          <w:u w:val="single"/>
        </w:rPr>
        <w:t>1969</w:t>
      </w:r>
    </w:p>
    <w:p w14:paraId="61766515" w14:textId="5F82805F" w:rsidR="00213D9A" w:rsidRPr="00AB752B" w:rsidRDefault="00C93534" w:rsidP="00954594">
      <w:pPr>
        <w:rPr>
          <w:sz w:val="24"/>
          <w:szCs w:val="24"/>
        </w:rPr>
      </w:pPr>
      <w:r w:rsidRPr="00AB752B">
        <w:rPr>
          <w:sz w:val="24"/>
          <w:szCs w:val="24"/>
        </w:rPr>
        <w:t>As part of an o</w:t>
      </w:r>
      <w:r w:rsidRPr="00AB752B">
        <w:rPr>
          <w:sz w:val="24"/>
          <w:szCs w:val="24"/>
        </w:rPr>
        <w:t>ral answers to questions on Foreign and Commonwealth Affairs</w:t>
      </w:r>
      <w:r w:rsidRPr="00AB752B">
        <w:rPr>
          <w:sz w:val="24"/>
          <w:szCs w:val="24"/>
        </w:rPr>
        <w:t xml:space="preserve"> session, this </w:t>
      </w:r>
      <w:r w:rsidR="005B71A7" w:rsidRPr="00AB752B">
        <w:rPr>
          <w:sz w:val="24"/>
          <w:szCs w:val="24"/>
        </w:rPr>
        <w:t>debate f</w:t>
      </w:r>
      <w:r w:rsidR="006655BE" w:rsidRPr="00AB752B">
        <w:rPr>
          <w:sz w:val="24"/>
          <w:szCs w:val="24"/>
        </w:rPr>
        <w:t>ollow</w:t>
      </w:r>
      <w:r w:rsidR="005B71A7" w:rsidRPr="00AB752B">
        <w:rPr>
          <w:sz w:val="24"/>
          <w:szCs w:val="24"/>
        </w:rPr>
        <w:t>ed</w:t>
      </w:r>
      <w:r w:rsidR="006655BE" w:rsidRPr="00AB752B">
        <w:rPr>
          <w:sz w:val="24"/>
          <w:szCs w:val="24"/>
        </w:rPr>
        <w:t xml:space="preserve"> an earlier </w:t>
      </w:r>
      <w:r w:rsidR="005B71A7" w:rsidRPr="00AB752B">
        <w:rPr>
          <w:sz w:val="24"/>
          <w:szCs w:val="24"/>
        </w:rPr>
        <w:t xml:space="preserve">and more brief </w:t>
      </w:r>
      <w:r w:rsidR="006655BE" w:rsidRPr="00AB752B">
        <w:rPr>
          <w:sz w:val="24"/>
          <w:szCs w:val="24"/>
        </w:rPr>
        <w:t xml:space="preserve">discussion on </w:t>
      </w:r>
      <w:r w:rsidR="005B71A7" w:rsidRPr="00AB752B">
        <w:rPr>
          <w:sz w:val="24"/>
          <w:szCs w:val="24"/>
        </w:rPr>
        <w:t xml:space="preserve">British </w:t>
      </w:r>
      <w:r w:rsidR="006655BE" w:rsidRPr="00AB752B">
        <w:rPr>
          <w:sz w:val="24"/>
          <w:szCs w:val="24"/>
        </w:rPr>
        <w:t xml:space="preserve">economic involvement in South Africa </w:t>
      </w:r>
      <w:r w:rsidR="00BC0526" w:rsidRPr="00AB752B">
        <w:rPr>
          <w:sz w:val="24"/>
          <w:szCs w:val="24"/>
        </w:rPr>
        <w:t xml:space="preserve">with a quiet tension being seen </w:t>
      </w:r>
      <w:r w:rsidR="00E30509" w:rsidRPr="00AB752B">
        <w:rPr>
          <w:sz w:val="24"/>
          <w:szCs w:val="24"/>
        </w:rPr>
        <w:t xml:space="preserve">in </w:t>
      </w:r>
      <w:r w:rsidR="00BC0526" w:rsidRPr="00AB752B">
        <w:rPr>
          <w:sz w:val="24"/>
          <w:szCs w:val="24"/>
        </w:rPr>
        <w:t xml:space="preserve">the issue </w:t>
      </w:r>
      <w:r w:rsidR="00E30509" w:rsidRPr="00AB752B">
        <w:rPr>
          <w:sz w:val="24"/>
          <w:szCs w:val="24"/>
        </w:rPr>
        <w:t xml:space="preserve">of increasing investment </w:t>
      </w:r>
      <w:r w:rsidR="002910AA" w:rsidRPr="00AB752B">
        <w:rPr>
          <w:sz w:val="24"/>
          <w:szCs w:val="24"/>
        </w:rPr>
        <w:t xml:space="preserve">potentially </w:t>
      </w:r>
      <w:r w:rsidR="00E30509" w:rsidRPr="00AB752B">
        <w:rPr>
          <w:sz w:val="24"/>
          <w:szCs w:val="24"/>
        </w:rPr>
        <w:t xml:space="preserve">compromising </w:t>
      </w:r>
      <w:r w:rsidR="00627EEB" w:rsidRPr="00AB752B">
        <w:rPr>
          <w:sz w:val="24"/>
          <w:szCs w:val="24"/>
        </w:rPr>
        <w:t xml:space="preserve">future </w:t>
      </w:r>
      <w:r w:rsidR="006655BE" w:rsidRPr="00AB752B">
        <w:rPr>
          <w:sz w:val="24"/>
          <w:szCs w:val="24"/>
        </w:rPr>
        <w:t xml:space="preserve">political </w:t>
      </w:r>
      <w:r w:rsidR="00627EEB" w:rsidRPr="00AB752B">
        <w:rPr>
          <w:sz w:val="24"/>
          <w:szCs w:val="24"/>
        </w:rPr>
        <w:t>decision making.</w:t>
      </w:r>
      <w:r w:rsidR="00DB3601" w:rsidRPr="00AB752B">
        <w:rPr>
          <w:rStyle w:val="FootnoteReference"/>
          <w:sz w:val="24"/>
          <w:szCs w:val="24"/>
        </w:rPr>
        <w:footnoteReference w:id="1"/>
      </w:r>
      <w:r w:rsidR="00627EEB" w:rsidRPr="00AB752B">
        <w:rPr>
          <w:sz w:val="24"/>
          <w:szCs w:val="24"/>
        </w:rPr>
        <w:t xml:space="preserve"> Later questions regarding the domestic disturbances in Swansea</w:t>
      </w:r>
      <w:r w:rsidR="00A94E0C" w:rsidRPr="00AB752B">
        <w:rPr>
          <w:sz w:val="24"/>
          <w:szCs w:val="24"/>
        </w:rPr>
        <w:t xml:space="preserve"> on 15 November re</w:t>
      </w:r>
      <w:r w:rsidR="00261C77" w:rsidRPr="00AB752B">
        <w:rPr>
          <w:sz w:val="24"/>
          <w:szCs w:val="24"/>
        </w:rPr>
        <w:t xml:space="preserve">veal </w:t>
      </w:r>
      <w:r w:rsidR="000B2C34" w:rsidRPr="00AB752B">
        <w:rPr>
          <w:sz w:val="24"/>
          <w:szCs w:val="24"/>
        </w:rPr>
        <w:t>overt</w:t>
      </w:r>
      <w:r w:rsidR="00A36497" w:rsidRPr="00AB752B">
        <w:rPr>
          <w:sz w:val="24"/>
          <w:szCs w:val="24"/>
        </w:rPr>
        <w:t xml:space="preserve"> parliamentary concerns with </w:t>
      </w:r>
      <w:r w:rsidR="000150C3" w:rsidRPr="00AB752B">
        <w:rPr>
          <w:sz w:val="24"/>
          <w:szCs w:val="24"/>
        </w:rPr>
        <w:t>c</w:t>
      </w:r>
      <w:r w:rsidR="00213D9A" w:rsidRPr="00AB752B">
        <w:rPr>
          <w:sz w:val="24"/>
          <w:szCs w:val="24"/>
        </w:rPr>
        <w:t>lass</w:t>
      </w:r>
      <w:r w:rsidR="00A36497" w:rsidRPr="00AB752B">
        <w:rPr>
          <w:sz w:val="24"/>
          <w:szCs w:val="24"/>
        </w:rPr>
        <w:t>, with Callaghan</w:t>
      </w:r>
      <w:r w:rsidR="000533DF" w:rsidRPr="00AB752B">
        <w:rPr>
          <w:sz w:val="24"/>
          <w:szCs w:val="24"/>
        </w:rPr>
        <w:t xml:space="preserve"> stating that in (his) South Wales it is a working</w:t>
      </w:r>
      <w:r w:rsidR="000B2C34" w:rsidRPr="00AB752B">
        <w:rPr>
          <w:sz w:val="24"/>
          <w:szCs w:val="24"/>
        </w:rPr>
        <w:t>-</w:t>
      </w:r>
      <w:r w:rsidR="000533DF" w:rsidRPr="00AB752B">
        <w:rPr>
          <w:sz w:val="24"/>
          <w:szCs w:val="24"/>
        </w:rPr>
        <w:t>class game</w:t>
      </w:r>
      <w:r w:rsidR="00906738" w:rsidRPr="00AB752B">
        <w:rPr>
          <w:sz w:val="24"/>
          <w:szCs w:val="24"/>
        </w:rPr>
        <w:t>.</w:t>
      </w:r>
      <w:r w:rsidR="000533DF" w:rsidRPr="00AB752B">
        <w:rPr>
          <w:rStyle w:val="FootnoteReference"/>
          <w:sz w:val="24"/>
          <w:szCs w:val="24"/>
        </w:rPr>
        <w:footnoteReference w:id="2"/>
      </w:r>
      <w:r w:rsidR="000533DF" w:rsidRPr="00AB752B">
        <w:rPr>
          <w:sz w:val="24"/>
          <w:szCs w:val="24"/>
        </w:rPr>
        <w:t xml:space="preserve"> </w:t>
      </w:r>
      <w:r w:rsidR="001D12A1" w:rsidRPr="00AB752B">
        <w:rPr>
          <w:sz w:val="24"/>
          <w:szCs w:val="24"/>
        </w:rPr>
        <w:t>The debate highlights the distinc</w:t>
      </w:r>
      <w:r w:rsidR="00D9385D" w:rsidRPr="00AB752B">
        <w:rPr>
          <w:sz w:val="24"/>
          <w:szCs w:val="24"/>
        </w:rPr>
        <w:t xml:space="preserve">t </w:t>
      </w:r>
      <w:r w:rsidR="00696783" w:rsidRPr="00AB752B">
        <w:rPr>
          <w:sz w:val="24"/>
          <w:szCs w:val="24"/>
        </w:rPr>
        <w:t xml:space="preserve">political lines drawn between Labour and the Liberals </w:t>
      </w:r>
      <w:r w:rsidR="000C050D" w:rsidRPr="00AB752B">
        <w:rPr>
          <w:sz w:val="24"/>
          <w:szCs w:val="24"/>
        </w:rPr>
        <w:t xml:space="preserve">lines of the acceptability of </w:t>
      </w:r>
      <w:r w:rsidR="001D12A1" w:rsidRPr="00AB752B">
        <w:rPr>
          <w:sz w:val="24"/>
          <w:szCs w:val="24"/>
        </w:rPr>
        <w:t xml:space="preserve">direct </w:t>
      </w:r>
      <w:r w:rsidR="000C050D" w:rsidRPr="00AB752B">
        <w:rPr>
          <w:sz w:val="24"/>
          <w:szCs w:val="24"/>
        </w:rPr>
        <w:t>action as a form of protest</w:t>
      </w:r>
      <w:r w:rsidR="00D9385D" w:rsidRPr="00AB752B">
        <w:rPr>
          <w:sz w:val="24"/>
          <w:szCs w:val="24"/>
        </w:rPr>
        <w:t xml:space="preserve">, </w:t>
      </w:r>
      <w:r w:rsidR="000E58CD" w:rsidRPr="00AB752B">
        <w:rPr>
          <w:sz w:val="24"/>
          <w:szCs w:val="24"/>
        </w:rPr>
        <w:t xml:space="preserve">and </w:t>
      </w:r>
      <w:r w:rsidR="00D9385D" w:rsidRPr="00AB752B">
        <w:rPr>
          <w:sz w:val="24"/>
          <w:szCs w:val="24"/>
        </w:rPr>
        <w:t>whether sanction/boycott</w:t>
      </w:r>
      <w:r w:rsidR="000E58CD" w:rsidRPr="00AB752B">
        <w:rPr>
          <w:sz w:val="24"/>
          <w:szCs w:val="24"/>
        </w:rPr>
        <w:t>s were appropriate or ethical.</w:t>
      </w:r>
      <w:r w:rsidR="00D9385D" w:rsidRPr="00AB752B">
        <w:rPr>
          <w:sz w:val="24"/>
          <w:szCs w:val="24"/>
        </w:rPr>
        <w:t xml:space="preserve"> </w:t>
      </w:r>
      <w:r w:rsidR="000E58CD" w:rsidRPr="00AB752B">
        <w:rPr>
          <w:sz w:val="24"/>
          <w:szCs w:val="24"/>
        </w:rPr>
        <w:t>Most concern is focused on the need to avoid any such violence</w:t>
      </w:r>
      <w:r w:rsidR="00EE2924" w:rsidRPr="00AB752B">
        <w:rPr>
          <w:sz w:val="24"/>
          <w:szCs w:val="24"/>
        </w:rPr>
        <w:t xml:space="preserve"> or disturbance for future games on the Springboks UK tour.</w:t>
      </w:r>
    </w:p>
    <w:p w14:paraId="6F988012" w14:textId="15CD50A2" w:rsidR="00331DFE" w:rsidRPr="00AB752B" w:rsidRDefault="000F2FBE" w:rsidP="00954594">
      <w:pPr>
        <w:rPr>
          <w:b/>
          <w:bCs/>
          <w:sz w:val="24"/>
          <w:szCs w:val="24"/>
        </w:rPr>
      </w:pPr>
      <w:r w:rsidRPr="00AB752B">
        <w:rPr>
          <w:b/>
          <w:bCs/>
          <w:sz w:val="24"/>
          <w:szCs w:val="24"/>
        </w:rPr>
        <w:t>SPRINGBOKS' RUGBY MATCH, SWANSEA (DISTURBANCES)</w:t>
      </w:r>
      <w:r w:rsidR="00CB1088" w:rsidRPr="00AB752B">
        <w:rPr>
          <w:b/>
          <w:bCs/>
          <w:sz w:val="24"/>
          <w:szCs w:val="24"/>
        </w:rPr>
        <w:t xml:space="preserve">, </w:t>
      </w:r>
      <w:r w:rsidR="00B35B82" w:rsidRPr="00AB752B">
        <w:rPr>
          <w:b/>
          <w:bCs/>
          <w:sz w:val="24"/>
          <w:szCs w:val="24"/>
        </w:rPr>
        <w:t>House of Commons Debate</w:t>
      </w:r>
      <w:r w:rsidR="00A56254" w:rsidRPr="00AB752B">
        <w:rPr>
          <w:b/>
          <w:bCs/>
          <w:sz w:val="24"/>
          <w:szCs w:val="24"/>
        </w:rPr>
        <w:t xml:space="preserve">, </w:t>
      </w:r>
      <w:r w:rsidR="00CB1088" w:rsidRPr="00AB752B">
        <w:rPr>
          <w:b/>
          <w:bCs/>
          <w:sz w:val="24"/>
          <w:szCs w:val="24"/>
        </w:rPr>
        <w:t xml:space="preserve">17 November 1969, </w:t>
      </w:r>
      <w:r w:rsidR="00B35B82" w:rsidRPr="00AB752B">
        <w:rPr>
          <w:b/>
          <w:bCs/>
          <w:sz w:val="24"/>
          <w:szCs w:val="24"/>
        </w:rPr>
        <w:t xml:space="preserve">London, </w:t>
      </w:r>
      <w:r w:rsidR="00802EB5" w:rsidRPr="00AB752B">
        <w:rPr>
          <w:b/>
          <w:bCs/>
          <w:sz w:val="24"/>
          <w:szCs w:val="24"/>
        </w:rPr>
        <w:t>Historic Hansard</w:t>
      </w:r>
      <w:r w:rsidR="002127A6" w:rsidRPr="00AB752B">
        <w:rPr>
          <w:b/>
          <w:bCs/>
          <w:sz w:val="24"/>
          <w:szCs w:val="24"/>
        </w:rPr>
        <w:t xml:space="preserve">, </w:t>
      </w:r>
      <w:r w:rsidR="00331DFE" w:rsidRPr="00AB752B">
        <w:rPr>
          <w:b/>
          <w:bCs/>
          <w:sz w:val="24"/>
          <w:szCs w:val="24"/>
        </w:rPr>
        <w:t xml:space="preserve">HC Deb </w:t>
      </w:r>
      <w:r w:rsidR="0060783D" w:rsidRPr="00AB752B">
        <w:rPr>
          <w:b/>
          <w:bCs/>
          <w:sz w:val="24"/>
          <w:szCs w:val="24"/>
        </w:rPr>
        <w:t>(</w:t>
      </w:r>
      <w:r w:rsidR="00331DFE" w:rsidRPr="00AB752B">
        <w:rPr>
          <w:b/>
          <w:bCs/>
          <w:sz w:val="24"/>
          <w:szCs w:val="24"/>
        </w:rPr>
        <w:t>17 November 1969</w:t>
      </w:r>
      <w:r w:rsidR="0060783D" w:rsidRPr="00AB752B">
        <w:rPr>
          <w:b/>
          <w:bCs/>
          <w:sz w:val="24"/>
          <w:szCs w:val="24"/>
        </w:rPr>
        <w:t>)</w:t>
      </w:r>
      <w:r w:rsidR="002127A6" w:rsidRPr="00AB752B">
        <w:rPr>
          <w:b/>
          <w:bCs/>
          <w:sz w:val="24"/>
          <w:szCs w:val="24"/>
        </w:rPr>
        <w:t>,</w:t>
      </w:r>
      <w:r w:rsidR="00802EB5" w:rsidRPr="00AB752B">
        <w:rPr>
          <w:b/>
          <w:bCs/>
          <w:sz w:val="24"/>
          <w:szCs w:val="24"/>
        </w:rPr>
        <w:t xml:space="preserve"> </w:t>
      </w:r>
      <w:r w:rsidR="00802EB5" w:rsidRPr="00AB752B">
        <w:rPr>
          <w:b/>
          <w:bCs/>
          <w:sz w:val="24"/>
          <w:szCs w:val="24"/>
        </w:rPr>
        <w:t>vol 791 cc850-7</w:t>
      </w:r>
    </w:p>
    <w:p w14:paraId="1A2B15D2" w14:textId="0D2B2F11" w:rsidR="008F1E21" w:rsidRPr="00AB752B" w:rsidRDefault="00FC4880" w:rsidP="00954594">
      <w:pPr>
        <w:rPr>
          <w:sz w:val="24"/>
          <w:szCs w:val="24"/>
        </w:rPr>
      </w:pPr>
      <w:hyperlink r:id="rId9" w:history="1">
        <w:r w:rsidRPr="00AB752B">
          <w:rPr>
            <w:rStyle w:val="Hyperlink"/>
            <w:color w:val="auto"/>
            <w:sz w:val="24"/>
            <w:szCs w:val="24"/>
          </w:rPr>
          <w:t>https://api.parliament.uk/hi</w:t>
        </w:r>
        <w:r w:rsidRPr="00AB752B">
          <w:rPr>
            <w:rStyle w:val="Hyperlink"/>
            <w:color w:val="auto"/>
            <w:sz w:val="24"/>
            <w:szCs w:val="24"/>
          </w:rPr>
          <w:t>s</w:t>
        </w:r>
        <w:r w:rsidRPr="00AB752B">
          <w:rPr>
            <w:rStyle w:val="Hyperlink"/>
            <w:color w:val="auto"/>
            <w:sz w:val="24"/>
            <w:szCs w:val="24"/>
          </w:rPr>
          <w:t>toric-hansard/commons/1969/nov/17/springboks-rugby-match-swansea</w:t>
        </w:r>
      </w:hyperlink>
      <w:r w:rsidR="00896936" w:rsidRPr="00AB752B">
        <w:rPr>
          <w:sz w:val="24"/>
          <w:szCs w:val="24"/>
        </w:rPr>
        <w:t xml:space="preserve"> (accessed 14.03.21)</w:t>
      </w:r>
    </w:p>
    <w:p w14:paraId="4CB95EDD" w14:textId="424C3219" w:rsidR="00D94016" w:rsidRPr="00AB752B" w:rsidRDefault="00D94016" w:rsidP="00954594">
      <w:pPr>
        <w:rPr>
          <w:sz w:val="24"/>
          <w:szCs w:val="24"/>
        </w:rPr>
      </w:pPr>
    </w:p>
    <w:p w14:paraId="0EF3715E" w14:textId="517AAFE3" w:rsidR="00D94016" w:rsidRPr="00AB752B" w:rsidRDefault="00D94016" w:rsidP="00954594">
      <w:pPr>
        <w:rPr>
          <w:sz w:val="28"/>
          <w:szCs w:val="28"/>
          <w:u w:val="single"/>
        </w:rPr>
      </w:pPr>
      <w:r w:rsidRPr="00AB752B">
        <w:rPr>
          <w:sz w:val="28"/>
          <w:szCs w:val="28"/>
          <w:u w:val="single"/>
        </w:rPr>
        <w:t>A</w:t>
      </w:r>
      <w:r w:rsidR="00550FE8" w:rsidRPr="00AB752B">
        <w:rPr>
          <w:sz w:val="28"/>
          <w:szCs w:val="28"/>
          <w:u w:val="single"/>
        </w:rPr>
        <w:t xml:space="preserve">nti-Apartheid Movement </w:t>
      </w:r>
      <w:r w:rsidRPr="00AB752B">
        <w:rPr>
          <w:sz w:val="28"/>
          <w:szCs w:val="28"/>
          <w:u w:val="single"/>
        </w:rPr>
        <w:t xml:space="preserve">Annual Report </w:t>
      </w:r>
      <w:r w:rsidR="00D92438" w:rsidRPr="00AB752B">
        <w:rPr>
          <w:sz w:val="28"/>
          <w:szCs w:val="28"/>
          <w:u w:val="single"/>
        </w:rPr>
        <w:t xml:space="preserve">August </w:t>
      </w:r>
      <w:r w:rsidRPr="00AB752B">
        <w:rPr>
          <w:sz w:val="28"/>
          <w:szCs w:val="28"/>
          <w:u w:val="single"/>
        </w:rPr>
        <w:t>1969</w:t>
      </w:r>
      <w:r w:rsidR="00D92438" w:rsidRPr="00AB752B">
        <w:rPr>
          <w:sz w:val="28"/>
          <w:szCs w:val="28"/>
          <w:u w:val="single"/>
        </w:rPr>
        <w:t xml:space="preserve"> – August 19</w:t>
      </w:r>
      <w:r w:rsidRPr="00AB752B">
        <w:rPr>
          <w:sz w:val="28"/>
          <w:szCs w:val="28"/>
          <w:u w:val="single"/>
        </w:rPr>
        <w:t>70</w:t>
      </w:r>
    </w:p>
    <w:p w14:paraId="754A62EC" w14:textId="0ADCE263" w:rsidR="009E0949" w:rsidRPr="00AB752B" w:rsidRDefault="000003D2" w:rsidP="00954594">
      <w:pPr>
        <w:rPr>
          <w:sz w:val="24"/>
          <w:szCs w:val="24"/>
        </w:rPr>
      </w:pPr>
      <w:r w:rsidRPr="00AB752B">
        <w:rPr>
          <w:sz w:val="24"/>
          <w:szCs w:val="24"/>
        </w:rPr>
        <w:t>T</w:t>
      </w:r>
      <w:r w:rsidR="002E65EE" w:rsidRPr="00AB752B">
        <w:rPr>
          <w:sz w:val="24"/>
          <w:szCs w:val="24"/>
        </w:rPr>
        <w:t>he 69/70</w:t>
      </w:r>
      <w:r w:rsidR="00550FE8" w:rsidRPr="00AB752B">
        <w:rPr>
          <w:sz w:val="24"/>
          <w:szCs w:val="24"/>
        </w:rPr>
        <w:t xml:space="preserve"> </w:t>
      </w:r>
      <w:r w:rsidRPr="00AB752B">
        <w:rPr>
          <w:sz w:val="24"/>
          <w:szCs w:val="24"/>
        </w:rPr>
        <w:t xml:space="preserve">Anti-Apartheid Movement (AAM) </w:t>
      </w:r>
      <w:r w:rsidR="00D94016" w:rsidRPr="00AB752B">
        <w:rPr>
          <w:sz w:val="24"/>
          <w:szCs w:val="24"/>
        </w:rPr>
        <w:t>Sport (Campaigns) Report</w:t>
      </w:r>
      <w:r w:rsidRPr="00AB752B">
        <w:rPr>
          <w:sz w:val="24"/>
          <w:szCs w:val="24"/>
        </w:rPr>
        <w:t xml:space="preserve"> </w:t>
      </w:r>
      <w:r w:rsidR="005A017A" w:rsidRPr="00AB752B">
        <w:rPr>
          <w:sz w:val="24"/>
          <w:szCs w:val="24"/>
        </w:rPr>
        <w:t>contains</w:t>
      </w:r>
      <w:r w:rsidR="0037765A" w:rsidRPr="00AB752B">
        <w:rPr>
          <w:sz w:val="24"/>
          <w:szCs w:val="24"/>
        </w:rPr>
        <w:t xml:space="preserve"> passing references to</w:t>
      </w:r>
      <w:r w:rsidR="00D94016" w:rsidRPr="00AB752B">
        <w:rPr>
          <w:sz w:val="24"/>
          <w:szCs w:val="24"/>
        </w:rPr>
        <w:t xml:space="preserve"> </w:t>
      </w:r>
      <w:r w:rsidR="0037765A" w:rsidRPr="00AB752B">
        <w:rPr>
          <w:sz w:val="24"/>
          <w:szCs w:val="24"/>
        </w:rPr>
        <w:t xml:space="preserve">campaigning activity in </w:t>
      </w:r>
      <w:r w:rsidR="00D94016" w:rsidRPr="00AB752B">
        <w:rPr>
          <w:sz w:val="24"/>
          <w:szCs w:val="24"/>
        </w:rPr>
        <w:t>Wales</w:t>
      </w:r>
      <w:r w:rsidR="0037765A" w:rsidRPr="00AB752B">
        <w:rPr>
          <w:sz w:val="24"/>
          <w:szCs w:val="24"/>
        </w:rPr>
        <w:t xml:space="preserve">, </w:t>
      </w:r>
      <w:r w:rsidR="006D4B13" w:rsidRPr="00AB752B">
        <w:rPr>
          <w:sz w:val="24"/>
          <w:szCs w:val="24"/>
        </w:rPr>
        <w:t xml:space="preserve">including </w:t>
      </w:r>
      <w:r w:rsidR="005A017A" w:rsidRPr="00AB752B">
        <w:rPr>
          <w:sz w:val="24"/>
          <w:szCs w:val="24"/>
        </w:rPr>
        <w:t xml:space="preserve">mention of branch activity in </w:t>
      </w:r>
      <w:r w:rsidR="005A07C1" w:rsidRPr="00AB752B">
        <w:rPr>
          <w:sz w:val="24"/>
          <w:szCs w:val="24"/>
        </w:rPr>
        <w:t>W</w:t>
      </w:r>
      <w:r w:rsidR="005A017A" w:rsidRPr="00AB752B">
        <w:rPr>
          <w:sz w:val="24"/>
          <w:szCs w:val="24"/>
        </w:rPr>
        <w:t xml:space="preserve">est Wales, </w:t>
      </w:r>
      <w:r w:rsidR="0037765A" w:rsidRPr="00AB752B">
        <w:rPr>
          <w:sz w:val="24"/>
          <w:szCs w:val="24"/>
        </w:rPr>
        <w:t xml:space="preserve">however what is </w:t>
      </w:r>
      <w:r w:rsidR="003031E8" w:rsidRPr="00AB752B">
        <w:rPr>
          <w:sz w:val="24"/>
          <w:szCs w:val="24"/>
        </w:rPr>
        <w:t xml:space="preserve">notable </w:t>
      </w:r>
      <w:r w:rsidR="0037765A" w:rsidRPr="00AB752B">
        <w:rPr>
          <w:sz w:val="24"/>
          <w:szCs w:val="24"/>
        </w:rPr>
        <w:t>is</w:t>
      </w:r>
      <w:r w:rsidR="003031E8" w:rsidRPr="00AB752B">
        <w:rPr>
          <w:sz w:val="24"/>
          <w:szCs w:val="24"/>
        </w:rPr>
        <w:t xml:space="preserve"> the absence of reference to either the</w:t>
      </w:r>
      <w:r w:rsidR="00D94016" w:rsidRPr="00AB752B">
        <w:rPr>
          <w:sz w:val="24"/>
          <w:szCs w:val="24"/>
        </w:rPr>
        <w:t xml:space="preserve"> Battle of Swansea </w:t>
      </w:r>
      <w:r w:rsidR="0037765A" w:rsidRPr="00AB752B">
        <w:rPr>
          <w:sz w:val="24"/>
          <w:szCs w:val="24"/>
        </w:rPr>
        <w:t xml:space="preserve">in November 1969 </w:t>
      </w:r>
      <w:r w:rsidR="00D94016" w:rsidRPr="00AB752B">
        <w:rPr>
          <w:sz w:val="24"/>
          <w:szCs w:val="24"/>
        </w:rPr>
        <w:t>or the violence meted out to demonstrators</w:t>
      </w:r>
      <w:r w:rsidR="004D514C" w:rsidRPr="00AB752B">
        <w:rPr>
          <w:sz w:val="24"/>
          <w:szCs w:val="24"/>
        </w:rPr>
        <w:t xml:space="preserve">, </w:t>
      </w:r>
      <w:r w:rsidR="005A07C1" w:rsidRPr="00AB752B">
        <w:rPr>
          <w:sz w:val="24"/>
          <w:szCs w:val="24"/>
        </w:rPr>
        <w:t>despite</w:t>
      </w:r>
      <w:r w:rsidR="004D514C" w:rsidRPr="00AB752B">
        <w:rPr>
          <w:sz w:val="24"/>
          <w:szCs w:val="24"/>
        </w:rPr>
        <w:t xml:space="preserve"> it </w:t>
      </w:r>
      <w:r w:rsidR="00D94016" w:rsidRPr="00AB752B">
        <w:rPr>
          <w:sz w:val="24"/>
          <w:szCs w:val="24"/>
        </w:rPr>
        <w:t xml:space="preserve">being </w:t>
      </w:r>
      <w:r w:rsidR="003031E8" w:rsidRPr="00AB752B">
        <w:rPr>
          <w:sz w:val="24"/>
          <w:szCs w:val="24"/>
        </w:rPr>
        <w:t xml:space="preserve">a significant enough national event to be </w:t>
      </w:r>
      <w:r w:rsidR="00D94016" w:rsidRPr="00AB752B">
        <w:rPr>
          <w:sz w:val="24"/>
          <w:szCs w:val="24"/>
        </w:rPr>
        <w:t>debated in the House of Parliament (see Hansen link above)</w:t>
      </w:r>
      <w:r w:rsidR="0017135F" w:rsidRPr="00AB752B">
        <w:rPr>
          <w:sz w:val="24"/>
          <w:szCs w:val="24"/>
        </w:rPr>
        <w:t>. The Batt</w:t>
      </w:r>
      <w:r w:rsidR="009F19FC" w:rsidRPr="00AB752B">
        <w:rPr>
          <w:sz w:val="24"/>
          <w:szCs w:val="24"/>
        </w:rPr>
        <w:t>le</w:t>
      </w:r>
      <w:r w:rsidR="0017135F" w:rsidRPr="00AB752B">
        <w:rPr>
          <w:sz w:val="24"/>
          <w:szCs w:val="24"/>
        </w:rPr>
        <w:t xml:space="preserve"> Swansea has also been described as a seminal event in the history of the Anti-Apartheid Movement in </w:t>
      </w:r>
      <w:r w:rsidR="009F19FC" w:rsidRPr="00AB752B">
        <w:rPr>
          <w:sz w:val="24"/>
          <w:szCs w:val="24"/>
        </w:rPr>
        <w:t>the UK and internationally</w:t>
      </w:r>
      <w:r w:rsidR="00727099" w:rsidRPr="00AB752B">
        <w:rPr>
          <w:sz w:val="24"/>
          <w:szCs w:val="24"/>
        </w:rPr>
        <w:t>. T</w:t>
      </w:r>
      <w:r w:rsidR="00D94016" w:rsidRPr="00AB752B">
        <w:rPr>
          <w:sz w:val="24"/>
          <w:szCs w:val="24"/>
        </w:rPr>
        <w:t>he founders of WAAM, M</w:t>
      </w:r>
      <w:r w:rsidR="00F72187" w:rsidRPr="00AB752B">
        <w:rPr>
          <w:sz w:val="24"/>
          <w:szCs w:val="24"/>
        </w:rPr>
        <w:t xml:space="preserve">ick </w:t>
      </w:r>
      <w:proofErr w:type="spellStart"/>
      <w:r w:rsidR="00F72187" w:rsidRPr="00AB752B">
        <w:rPr>
          <w:sz w:val="24"/>
          <w:szCs w:val="24"/>
        </w:rPr>
        <w:t>Antoniw</w:t>
      </w:r>
      <w:proofErr w:type="spellEnd"/>
      <w:r w:rsidR="00D94016" w:rsidRPr="00AB752B">
        <w:rPr>
          <w:sz w:val="24"/>
          <w:szCs w:val="24"/>
        </w:rPr>
        <w:t xml:space="preserve"> and </w:t>
      </w:r>
      <w:proofErr w:type="spellStart"/>
      <w:r w:rsidR="00D94016" w:rsidRPr="00AB752B">
        <w:rPr>
          <w:sz w:val="24"/>
          <w:szCs w:val="24"/>
        </w:rPr>
        <w:t>H</w:t>
      </w:r>
      <w:r w:rsidR="00F72187" w:rsidRPr="00AB752B">
        <w:rPr>
          <w:sz w:val="24"/>
          <w:szCs w:val="24"/>
        </w:rPr>
        <w:t>anef</w:t>
      </w:r>
      <w:proofErr w:type="spellEnd"/>
      <w:r w:rsidR="00F72187" w:rsidRPr="00AB752B">
        <w:rPr>
          <w:sz w:val="24"/>
          <w:szCs w:val="24"/>
        </w:rPr>
        <w:t xml:space="preserve"> </w:t>
      </w:r>
      <w:proofErr w:type="spellStart"/>
      <w:r w:rsidR="00D94016" w:rsidRPr="00AB752B">
        <w:rPr>
          <w:sz w:val="24"/>
          <w:szCs w:val="24"/>
        </w:rPr>
        <w:t>B</w:t>
      </w:r>
      <w:r w:rsidR="00F72187" w:rsidRPr="00AB752B">
        <w:rPr>
          <w:sz w:val="24"/>
          <w:szCs w:val="24"/>
        </w:rPr>
        <w:t>hamjee</w:t>
      </w:r>
      <w:proofErr w:type="spellEnd"/>
      <w:r w:rsidR="008B56FB" w:rsidRPr="00AB752B">
        <w:rPr>
          <w:sz w:val="24"/>
          <w:szCs w:val="24"/>
        </w:rPr>
        <w:t>,</w:t>
      </w:r>
      <w:r w:rsidR="00D94016" w:rsidRPr="00AB752B">
        <w:rPr>
          <w:sz w:val="24"/>
          <w:szCs w:val="24"/>
        </w:rPr>
        <w:t xml:space="preserve"> </w:t>
      </w:r>
      <w:r w:rsidR="001E0BBE" w:rsidRPr="00AB752B">
        <w:rPr>
          <w:sz w:val="24"/>
          <w:szCs w:val="24"/>
        </w:rPr>
        <w:t xml:space="preserve">have </w:t>
      </w:r>
      <w:r w:rsidR="00727099" w:rsidRPr="00AB752B">
        <w:rPr>
          <w:sz w:val="24"/>
          <w:szCs w:val="24"/>
        </w:rPr>
        <w:t>cite</w:t>
      </w:r>
      <w:r w:rsidR="001E0BBE" w:rsidRPr="00AB752B">
        <w:rPr>
          <w:sz w:val="24"/>
          <w:szCs w:val="24"/>
        </w:rPr>
        <w:t>d</w:t>
      </w:r>
      <w:r w:rsidR="00727099" w:rsidRPr="00AB752B">
        <w:rPr>
          <w:sz w:val="24"/>
          <w:szCs w:val="24"/>
        </w:rPr>
        <w:t xml:space="preserve"> the Battle </w:t>
      </w:r>
      <w:r w:rsidR="00EE2924" w:rsidRPr="00AB752B">
        <w:rPr>
          <w:sz w:val="24"/>
          <w:szCs w:val="24"/>
        </w:rPr>
        <w:t>of</w:t>
      </w:r>
      <w:r w:rsidR="00727099" w:rsidRPr="00AB752B">
        <w:rPr>
          <w:sz w:val="24"/>
          <w:szCs w:val="24"/>
        </w:rPr>
        <w:t xml:space="preserve"> Swansea as </w:t>
      </w:r>
      <w:r w:rsidR="00E73C65" w:rsidRPr="00AB752B">
        <w:rPr>
          <w:sz w:val="24"/>
          <w:szCs w:val="24"/>
        </w:rPr>
        <w:t xml:space="preserve">leading eventually to </w:t>
      </w:r>
      <w:r w:rsidR="008B56FB" w:rsidRPr="00AB752B">
        <w:rPr>
          <w:sz w:val="24"/>
          <w:szCs w:val="24"/>
        </w:rPr>
        <w:t xml:space="preserve">the </w:t>
      </w:r>
      <w:r w:rsidR="00D94016" w:rsidRPr="00AB752B">
        <w:rPr>
          <w:sz w:val="24"/>
          <w:szCs w:val="24"/>
        </w:rPr>
        <w:t>W</w:t>
      </w:r>
      <w:r w:rsidR="008B56FB" w:rsidRPr="00AB752B">
        <w:rPr>
          <w:sz w:val="24"/>
          <w:szCs w:val="24"/>
        </w:rPr>
        <w:t xml:space="preserve">elsh </w:t>
      </w:r>
      <w:r w:rsidR="00D94016" w:rsidRPr="00AB752B">
        <w:rPr>
          <w:sz w:val="24"/>
          <w:szCs w:val="24"/>
        </w:rPr>
        <w:t>R</w:t>
      </w:r>
      <w:r w:rsidR="008B56FB" w:rsidRPr="00AB752B">
        <w:rPr>
          <w:sz w:val="24"/>
          <w:szCs w:val="24"/>
        </w:rPr>
        <w:t xml:space="preserve">ugby </w:t>
      </w:r>
      <w:r w:rsidR="00D94016" w:rsidRPr="00AB752B">
        <w:rPr>
          <w:sz w:val="24"/>
          <w:szCs w:val="24"/>
        </w:rPr>
        <w:t>U</w:t>
      </w:r>
      <w:r w:rsidR="008B56FB" w:rsidRPr="00AB752B">
        <w:rPr>
          <w:sz w:val="24"/>
          <w:szCs w:val="24"/>
        </w:rPr>
        <w:t>nion</w:t>
      </w:r>
      <w:r w:rsidR="00E73C65" w:rsidRPr="00AB752B">
        <w:rPr>
          <w:sz w:val="24"/>
          <w:szCs w:val="24"/>
        </w:rPr>
        <w:t>’s sanction of</w:t>
      </w:r>
      <w:r w:rsidR="00A315A6" w:rsidRPr="00AB752B">
        <w:rPr>
          <w:sz w:val="24"/>
          <w:szCs w:val="24"/>
        </w:rPr>
        <w:t xml:space="preserve"> the Springboks and</w:t>
      </w:r>
      <w:r w:rsidR="000856C3" w:rsidRPr="00AB752B">
        <w:rPr>
          <w:sz w:val="24"/>
          <w:szCs w:val="24"/>
        </w:rPr>
        <w:t xml:space="preserve"> Apartheid rugby</w:t>
      </w:r>
      <w:r w:rsidR="006D4B13" w:rsidRPr="00AB752B">
        <w:rPr>
          <w:sz w:val="24"/>
          <w:szCs w:val="24"/>
        </w:rPr>
        <w:t xml:space="preserve">, and </w:t>
      </w:r>
      <w:r w:rsidR="00D94016" w:rsidRPr="00AB752B">
        <w:rPr>
          <w:sz w:val="24"/>
          <w:szCs w:val="24"/>
        </w:rPr>
        <w:t>being the only international Rugby Association to do so</w:t>
      </w:r>
      <w:r w:rsidR="009E0949" w:rsidRPr="00AB752B">
        <w:rPr>
          <w:sz w:val="24"/>
          <w:szCs w:val="24"/>
        </w:rPr>
        <w:t>.</w:t>
      </w:r>
      <w:r w:rsidR="009E3E7E" w:rsidRPr="00AB752B">
        <w:rPr>
          <w:rStyle w:val="FootnoteReference"/>
          <w:sz w:val="24"/>
          <w:szCs w:val="24"/>
        </w:rPr>
        <w:footnoteReference w:id="3"/>
      </w:r>
      <w:r w:rsidR="009F19FC" w:rsidRPr="00AB752B">
        <w:rPr>
          <w:sz w:val="24"/>
          <w:szCs w:val="24"/>
        </w:rPr>
        <w:t xml:space="preserve"> </w:t>
      </w:r>
      <w:r w:rsidR="004A41FE" w:rsidRPr="00AB752B">
        <w:rPr>
          <w:sz w:val="24"/>
          <w:szCs w:val="24"/>
        </w:rPr>
        <w:t xml:space="preserve">The lack of </w:t>
      </w:r>
      <w:r w:rsidR="006C6601" w:rsidRPr="00AB752B">
        <w:rPr>
          <w:sz w:val="24"/>
          <w:szCs w:val="24"/>
        </w:rPr>
        <w:t xml:space="preserve">remarks on the </w:t>
      </w:r>
      <w:r w:rsidR="002D12C7" w:rsidRPr="00AB752B">
        <w:rPr>
          <w:sz w:val="24"/>
          <w:szCs w:val="24"/>
        </w:rPr>
        <w:t>demonstration</w:t>
      </w:r>
      <w:r w:rsidR="005B3B07" w:rsidRPr="00AB752B">
        <w:rPr>
          <w:sz w:val="24"/>
          <w:szCs w:val="24"/>
        </w:rPr>
        <w:t xml:space="preserve"> </w:t>
      </w:r>
      <w:r w:rsidR="00DD278C" w:rsidRPr="00AB752B">
        <w:rPr>
          <w:sz w:val="24"/>
          <w:szCs w:val="24"/>
        </w:rPr>
        <w:t xml:space="preserve">in this Annual Report </w:t>
      </w:r>
      <w:r w:rsidR="005B3B07" w:rsidRPr="00AB752B">
        <w:rPr>
          <w:sz w:val="24"/>
          <w:szCs w:val="24"/>
        </w:rPr>
        <w:t>may indicate discomfort with the direct</w:t>
      </w:r>
      <w:r w:rsidR="001E0BBE" w:rsidRPr="00AB752B">
        <w:rPr>
          <w:sz w:val="24"/>
          <w:szCs w:val="24"/>
        </w:rPr>
        <w:t>-</w:t>
      </w:r>
      <w:r w:rsidR="005B3B07" w:rsidRPr="00AB752B">
        <w:rPr>
          <w:sz w:val="24"/>
          <w:szCs w:val="24"/>
        </w:rPr>
        <w:t xml:space="preserve">action tactics of the </w:t>
      </w:r>
      <w:r w:rsidR="001E0BBE" w:rsidRPr="00AB752B">
        <w:rPr>
          <w:sz w:val="24"/>
          <w:szCs w:val="24"/>
        </w:rPr>
        <w:t>AA</w:t>
      </w:r>
      <w:r w:rsidR="003E0D4E" w:rsidRPr="00AB752B">
        <w:rPr>
          <w:sz w:val="24"/>
          <w:szCs w:val="24"/>
        </w:rPr>
        <w:t xml:space="preserve">M member </w:t>
      </w:r>
      <w:r w:rsidR="005B3B07" w:rsidRPr="00AB752B">
        <w:rPr>
          <w:sz w:val="24"/>
          <w:szCs w:val="24"/>
        </w:rPr>
        <w:t>demonstrator</w:t>
      </w:r>
      <w:r w:rsidR="00DD278C" w:rsidRPr="00AB752B">
        <w:rPr>
          <w:sz w:val="24"/>
          <w:szCs w:val="24"/>
        </w:rPr>
        <w:t>s</w:t>
      </w:r>
      <w:r w:rsidR="00C67084" w:rsidRPr="00AB752B">
        <w:rPr>
          <w:sz w:val="24"/>
          <w:szCs w:val="24"/>
        </w:rPr>
        <w:t>.</w:t>
      </w:r>
    </w:p>
    <w:p w14:paraId="34BD63D3" w14:textId="1522B551" w:rsidR="00D94016" w:rsidRPr="00AB752B" w:rsidRDefault="00FA5699" w:rsidP="00954594">
      <w:pPr>
        <w:rPr>
          <w:b/>
          <w:bCs/>
          <w:sz w:val="24"/>
          <w:szCs w:val="24"/>
        </w:rPr>
      </w:pPr>
      <w:r w:rsidRPr="00AB752B">
        <w:rPr>
          <w:b/>
          <w:bCs/>
          <w:sz w:val="24"/>
          <w:szCs w:val="24"/>
        </w:rPr>
        <w:t>a</w:t>
      </w:r>
      <w:r w:rsidR="00DE4AFD" w:rsidRPr="00AB752B">
        <w:rPr>
          <w:b/>
          <w:bCs/>
          <w:sz w:val="24"/>
          <w:szCs w:val="24"/>
        </w:rPr>
        <w:t>r08</w:t>
      </w:r>
      <w:r w:rsidRPr="00AB752B">
        <w:rPr>
          <w:b/>
          <w:bCs/>
          <w:sz w:val="24"/>
          <w:szCs w:val="24"/>
        </w:rPr>
        <w:t xml:space="preserve"> </w:t>
      </w:r>
      <w:r w:rsidR="00D94016" w:rsidRPr="00AB752B">
        <w:rPr>
          <w:b/>
          <w:bCs/>
          <w:sz w:val="24"/>
          <w:szCs w:val="24"/>
        </w:rPr>
        <w:t>Anti-Apartheid Movement Annual Report August 1969/August 1970, Oxford, Bodleian Libraries, AAM Archive Forward to Freedom, MSS AAM 13</w:t>
      </w:r>
    </w:p>
    <w:p w14:paraId="2FB3F06A" w14:textId="461CEE2B" w:rsidR="00B13F7C" w:rsidRPr="00B06D7C" w:rsidRDefault="00D94016" w:rsidP="00954594">
      <w:pPr>
        <w:rPr>
          <w:sz w:val="24"/>
          <w:szCs w:val="24"/>
        </w:rPr>
      </w:pPr>
      <w:hyperlink r:id="rId10" w:history="1">
        <w:r w:rsidRPr="00AB752B">
          <w:rPr>
            <w:rStyle w:val="Hyperlink"/>
            <w:color w:val="auto"/>
            <w:sz w:val="24"/>
            <w:szCs w:val="24"/>
          </w:rPr>
          <w:t>https://www.aamarchives.org/archive/reports/ar09-annual-report-september-1969-</w:t>
        </w:r>
      </w:hyperlink>
      <w:r w:rsidRPr="00AB752B">
        <w:rPr>
          <w:sz w:val="24"/>
          <w:szCs w:val="24"/>
        </w:rPr>
        <w:t xml:space="preserve"> (accessed 14.03.21</w:t>
      </w:r>
      <w:r w:rsidR="00B06D7C">
        <w:rPr>
          <w:sz w:val="24"/>
          <w:szCs w:val="24"/>
        </w:rPr>
        <w:t>)</w:t>
      </w:r>
    </w:p>
    <w:p w14:paraId="3BBACA83" w14:textId="703EAE5C" w:rsidR="00EB5D7A" w:rsidRPr="00AB752B" w:rsidRDefault="00EB5D7A" w:rsidP="00954594">
      <w:pPr>
        <w:rPr>
          <w:sz w:val="28"/>
          <w:szCs w:val="28"/>
          <w:u w:val="single"/>
        </w:rPr>
      </w:pPr>
      <w:r w:rsidRPr="00AB752B">
        <w:rPr>
          <w:sz w:val="28"/>
          <w:szCs w:val="28"/>
          <w:u w:val="single"/>
        </w:rPr>
        <w:lastRenderedPageBreak/>
        <w:t>AAM Annual Report</w:t>
      </w:r>
      <w:r w:rsidR="00D92438" w:rsidRPr="00AB752B">
        <w:rPr>
          <w:sz w:val="28"/>
          <w:szCs w:val="28"/>
          <w:u w:val="single"/>
        </w:rPr>
        <w:t xml:space="preserve"> of activities and deve</w:t>
      </w:r>
      <w:r w:rsidR="007F5C04" w:rsidRPr="00AB752B">
        <w:rPr>
          <w:sz w:val="28"/>
          <w:szCs w:val="28"/>
          <w:u w:val="single"/>
        </w:rPr>
        <w:t xml:space="preserve">lopments </w:t>
      </w:r>
      <w:r w:rsidR="00450D75" w:rsidRPr="00AB752B">
        <w:rPr>
          <w:sz w:val="28"/>
          <w:szCs w:val="28"/>
          <w:u w:val="single"/>
        </w:rPr>
        <w:t>October 1980–September 1981</w:t>
      </w:r>
    </w:p>
    <w:p w14:paraId="5F3CED68" w14:textId="5A6BF4C2" w:rsidR="008265BD" w:rsidRPr="00AB752B" w:rsidRDefault="00764795" w:rsidP="00954594">
      <w:pPr>
        <w:rPr>
          <w:sz w:val="24"/>
          <w:szCs w:val="24"/>
        </w:rPr>
      </w:pPr>
      <w:r w:rsidRPr="00AB752B">
        <w:rPr>
          <w:sz w:val="24"/>
          <w:szCs w:val="24"/>
        </w:rPr>
        <w:t xml:space="preserve">Some 11 years on from the 69/70 AAM Annual Report </w:t>
      </w:r>
      <w:r w:rsidR="00601992" w:rsidRPr="00AB752B">
        <w:rPr>
          <w:sz w:val="24"/>
          <w:szCs w:val="24"/>
        </w:rPr>
        <w:t xml:space="preserve">provides detail of </w:t>
      </w:r>
      <w:r w:rsidR="00AF593F" w:rsidRPr="00AB752B">
        <w:rPr>
          <w:sz w:val="24"/>
          <w:szCs w:val="24"/>
        </w:rPr>
        <w:t xml:space="preserve">‘encouraging’ activities </w:t>
      </w:r>
      <w:r w:rsidR="003E0D4E" w:rsidRPr="00AB752B">
        <w:rPr>
          <w:sz w:val="24"/>
          <w:szCs w:val="24"/>
        </w:rPr>
        <w:t xml:space="preserve">and an announcement of </w:t>
      </w:r>
      <w:r w:rsidR="00FB45B4" w:rsidRPr="00AB752B">
        <w:rPr>
          <w:sz w:val="24"/>
          <w:szCs w:val="24"/>
        </w:rPr>
        <w:t>regional develop</w:t>
      </w:r>
      <w:r w:rsidR="00A25592" w:rsidRPr="00AB752B">
        <w:rPr>
          <w:sz w:val="24"/>
          <w:szCs w:val="24"/>
        </w:rPr>
        <w:t>ments</w:t>
      </w:r>
      <w:r w:rsidR="00607593" w:rsidRPr="00AB752B">
        <w:rPr>
          <w:sz w:val="24"/>
          <w:szCs w:val="24"/>
        </w:rPr>
        <w:t xml:space="preserve"> for the already established Scottish Committee</w:t>
      </w:r>
      <w:r w:rsidR="00B80B41" w:rsidRPr="00AB752B">
        <w:rPr>
          <w:sz w:val="24"/>
          <w:szCs w:val="24"/>
        </w:rPr>
        <w:t xml:space="preserve"> and the formation the </w:t>
      </w:r>
      <w:r w:rsidR="003E0D4E" w:rsidRPr="00AB752B">
        <w:rPr>
          <w:sz w:val="24"/>
          <w:szCs w:val="24"/>
        </w:rPr>
        <w:t>Wales AAM Committee</w:t>
      </w:r>
      <w:r w:rsidR="00B80B41" w:rsidRPr="00AB752B">
        <w:rPr>
          <w:sz w:val="24"/>
          <w:szCs w:val="24"/>
        </w:rPr>
        <w:t xml:space="preserve">, in order to </w:t>
      </w:r>
      <w:r w:rsidR="00E6017E" w:rsidRPr="00AB752B">
        <w:rPr>
          <w:sz w:val="24"/>
          <w:szCs w:val="24"/>
        </w:rPr>
        <w:t>revive a</w:t>
      </w:r>
      <w:r w:rsidR="00791A6C" w:rsidRPr="00AB752B">
        <w:rPr>
          <w:sz w:val="24"/>
          <w:szCs w:val="24"/>
        </w:rPr>
        <w:t>ctivity in Wales</w:t>
      </w:r>
      <w:r w:rsidR="00B80B41" w:rsidRPr="00AB752B">
        <w:rPr>
          <w:sz w:val="24"/>
          <w:szCs w:val="24"/>
        </w:rPr>
        <w:t>.</w:t>
      </w:r>
      <w:r w:rsidR="00791A6C" w:rsidRPr="00AB752B">
        <w:rPr>
          <w:sz w:val="24"/>
          <w:szCs w:val="24"/>
        </w:rPr>
        <w:t xml:space="preserve"> Interestingly, </w:t>
      </w:r>
      <w:proofErr w:type="spellStart"/>
      <w:r w:rsidR="00791A6C" w:rsidRPr="00AB752B">
        <w:rPr>
          <w:sz w:val="24"/>
          <w:szCs w:val="24"/>
        </w:rPr>
        <w:t>ther</w:t>
      </w:r>
      <w:proofErr w:type="spellEnd"/>
      <w:r w:rsidR="00791A6C" w:rsidRPr="00AB752B">
        <w:rPr>
          <w:sz w:val="24"/>
          <w:szCs w:val="24"/>
        </w:rPr>
        <w:t xml:space="preserve"> </w:t>
      </w:r>
      <w:proofErr w:type="spellStart"/>
      <w:r w:rsidR="00791A6C" w:rsidRPr="00AB752B">
        <w:rPr>
          <w:sz w:val="24"/>
          <w:szCs w:val="24"/>
        </w:rPr>
        <w:t>eis</w:t>
      </w:r>
      <w:proofErr w:type="spellEnd"/>
      <w:r w:rsidR="00791A6C" w:rsidRPr="00AB752B">
        <w:rPr>
          <w:sz w:val="24"/>
          <w:szCs w:val="24"/>
        </w:rPr>
        <w:t xml:space="preserve"> a lack of clarity of language within the report, which later refers to </w:t>
      </w:r>
      <w:r w:rsidR="00E5178D" w:rsidRPr="00AB752B">
        <w:rPr>
          <w:sz w:val="24"/>
          <w:szCs w:val="24"/>
        </w:rPr>
        <w:t xml:space="preserve">the Welsh Anti-Apartheid Movement. According to both Mick </w:t>
      </w:r>
      <w:proofErr w:type="spellStart"/>
      <w:r w:rsidR="00E5178D" w:rsidRPr="00AB752B">
        <w:rPr>
          <w:sz w:val="24"/>
          <w:szCs w:val="24"/>
        </w:rPr>
        <w:t>Antoniw</w:t>
      </w:r>
      <w:proofErr w:type="spellEnd"/>
      <w:r w:rsidR="00E5178D" w:rsidRPr="00AB752B">
        <w:rPr>
          <w:sz w:val="24"/>
          <w:szCs w:val="24"/>
        </w:rPr>
        <w:t xml:space="preserve"> and Hanif </w:t>
      </w:r>
      <w:proofErr w:type="spellStart"/>
      <w:r w:rsidR="00E5178D" w:rsidRPr="00AB752B">
        <w:rPr>
          <w:sz w:val="24"/>
          <w:szCs w:val="24"/>
        </w:rPr>
        <w:t>Bhamjee</w:t>
      </w:r>
      <w:proofErr w:type="spellEnd"/>
      <w:r w:rsidR="00E5178D" w:rsidRPr="00AB752B">
        <w:rPr>
          <w:sz w:val="24"/>
          <w:szCs w:val="24"/>
        </w:rPr>
        <w:t xml:space="preserve">, there was great reluctance </w:t>
      </w:r>
      <w:r w:rsidR="00E512AC" w:rsidRPr="00AB752B">
        <w:rPr>
          <w:sz w:val="24"/>
          <w:szCs w:val="24"/>
        </w:rPr>
        <w:t>in AAM regarding WAAM’s devol</w:t>
      </w:r>
      <w:r w:rsidR="00632AC6" w:rsidRPr="00AB752B">
        <w:rPr>
          <w:sz w:val="24"/>
          <w:szCs w:val="24"/>
        </w:rPr>
        <w:t>u</w:t>
      </w:r>
      <w:r w:rsidR="00E512AC" w:rsidRPr="00AB752B">
        <w:rPr>
          <w:sz w:val="24"/>
          <w:szCs w:val="24"/>
        </w:rPr>
        <w:t>tion</w:t>
      </w:r>
      <w:r w:rsidR="00632AC6" w:rsidRPr="00AB752B">
        <w:rPr>
          <w:sz w:val="24"/>
          <w:szCs w:val="24"/>
        </w:rPr>
        <w:t xml:space="preserve"> and it appears to have been left as deliberately fuzzy, the AAM continuing to refer to </w:t>
      </w:r>
      <w:r w:rsidR="00BC4BFF" w:rsidRPr="00AB752B">
        <w:rPr>
          <w:sz w:val="24"/>
          <w:szCs w:val="24"/>
        </w:rPr>
        <w:t xml:space="preserve">WAAM as the Welsh Committee, while WAAM very publicly identified itself </w:t>
      </w:r>
      <w:proofErr w:type="gramStart"/>
      <w:r w:rsidR="00BC4BFF" w:rsidRPr="00AB752B">
        <w:rPr>
          <w:sz w:val="24"/>
          <w:szCs w:val="24"/>
        </w:rPr>
        <w:t xml:space="preserve">as  </w:t>
      </w:r>
      <w:proofErr w:type="spellStart"/>
      <w:r w:rsidR="00BC4BFF" w:rsidRPr="00AB752B">
        <w:rPr>
          <w:sz w:val="24"/>
          <w:szCs w:val="24"/>
        </w:rPr>
        <w:t>as</w:t>
      </w:r>
      <w:proofErr w:type="spellEnd"/>
      <w:proofErr w:type="gramEnd"/>
      <w:r w:rsidR="00BC4BFF" w:rsidRPr="00AB752B">
        <w:rPr>
          <w:sz w:val="24"/>
          <w:szCs w:val="24"/>
        </w:rPr>
        <w:t xml:space="preserve"> a movement</w:t>
      </w:r>
      <w:r w:rsidR="00632AC6" w:rsidRPr="00AB752B">
        <w:rPr>
          <w:sz w:val="24"/>
          <w:szCs w:val="24"/>
        </w:rPr>
        <w:t xml:space="preserve"> </w:t>
      </w:r>
      <w:r w:rsidR="00BC4BFF" w:rsidRPr="00AB752B">
        <w:rPr>
          <w:sz w:val="24"/>
          <w:szCs w:val="24"/>
        </w:rPr>
        <w:t>in its own right.</w:t>
      </w:r>
      <w:r w:rsidR="00621C24" w:rsidRPr="00AB752B">
        <w:rPr>
          <w:rStyle w:val="FootnoteReference"/>
          <w:sz w:val="24"/>
          <w:szCs w:val="24"/>
        </w:rPr>
        <w:footnoteReference w:id="4"/>
      </w:r>
    </w:p>
    <w:p w14:paraId="217703EA" w14:textId="221C4BB0" w:rsidR="006A36EC" w:rsidRPr="00AB752B" w:rsidRDefault="00621C24" w:rsidP="00954594">
      <w:pPr>
        <w:rPr>
          <w:sz w:val="24"/>
          <w:szCs w:val="24"/>
        </w:rPr>
      </w:pPr>
      <w:r w:rsidRPr="00AB752B">
        <w:rPr>
          <w:sz w:val="24"/>
          <w:szCs w:val="24"/>
        </w:rPr>
        <w:t xml:space="preserve">The report also </w:t>
      </w:r>
      <w:r w:rsidR="00CE5FC2" w:rsidRPr="00AB752B">
        <w:rPr>
          <w:sz w:val="24"/>
          <w:szCs w:val="24"/>
        </w:rPr>
        <w:t>reports on</w:t>
      </w:r>
      <w:r w:rsidR="00675AA1" w:rsidRPr="00AB752B">
        <w:rPr>
          <w:sz w:val="24"/>
          <w:szCs w:val="24"/>
        </w:rPr>
        <w:t xml:space="preserve"> the </w:t>
      </w:r>
      <w:r w:rsidR="001516E3" w:rsidRPr="00AB752B">
        <w:rPr>
          <w:sz w:val="24"/>
          <w:szCs w:val="24"/>
        </w:rPr>
        <w:t>stren</w:t>
      </w:r>
      <w:r w:rsidR="00C701E2" w:rsidRPr="00AB752B">
        <w:rPr>
          <w:sz w:val="24"/>
          <w:szCs w:val="24"/>
        </w:rPr>
        <w:t xml:space="preserve">gth of WAAM’s international links, growing size of membership, and the wide </w:t>
      </w:r>
      <w:r w:rsidR="00CE5FC2" w:rsidRPr="00AB752B">
        <w:rPr>
          <w:sz w:val="24"/>
          <w:szCs w:val="24"/>
        </w:rPr>
        <w:t xml:space="preserve">cross-party </w:t>
      </w:r>
      <w:r w:rsidR="00C701E2" w:rsidRPr="00AB752B">
        <w:rPr>
          <w:sz w:val="24"/>
          <w:szCs w:val="24"/>
        </w:rPr>
        <w:t xml:space="preserve">and trade union </w:t>
      </w:r>
      <w:r w:rsidR="00675AA1" w:rsidRPr="00AB752B">
        <w:rPr>
          <w:sz w:val="24"/>
          <w:szCs w:val="24"/>
        </w:rPr>
        <w:t>representation</w:t>
      </w:r>
      <w:r w:rsidR="008D18EF" w:rsidRPr="00AB752B">
        <w:rPr>
          <w:sz w:val="24"/>
          <w:szCs w:val="24"/>
        </w:rPr>
        <w:t xml:space="preserve"> within</w:t>
      </w:r>
      <w:r w:rsidR="00675AA1" w:rsidRPr="00AB752B">
        <w:rPr>
          <w:sz w:val="24"/>
          <w:szCs w:val="24"/>
        </w:rPr>
        <w:t xml:space="preserve"> WAAM</w:t>
      </w:r>
      <w:r w:rsidR="008D18EF" w:rsidRPr="00AB752B">
        <w:rPr>
          <w:sz w:val="24"/>
          <w:szCs w:val="24"/>
        </w:rPr>
        <w:t>’s organising body</w:t>
      </w:r>
      <w:r w:rsidR="00C701E2" w:rsidRPr="00AB752B">
        <w:rPr>
          <w:sz w:val="24"/>
          <w:szCs w:val="24"/>
        </w:rPr>
        <w:t xml:space="preserve">. It </w:t>
      </w:r>
      <w:r w:rsidR="00CE5FC2" w:rsidRPr="00AB752B">
        <w:rPr>
          <w:sz w:val="24"/>
          <w:szCs w:val="24"/>
        </w:rPr>
        <w:t xml:space="preserve">included </w:t>
      </w:r>
      <w:r w:rsidR="006A36EC" w:rsidRPr="00AB752B">
        <w:rPr>
          <w:sz w:val="24"/>
          <w:szCs w:val="24"/>
        </w:rPr>
        <w:t xml:space="preserve">representatives of </w:t>
      </w:r>
      <w:r w:rsidR="00280A2F" w:rsidRPr="00AB752B">
        <w:rPr>
          <w:sz w:val="24"/>
          <w:szCs w:val="24"/>
        </w:rPr>
        <w:t>‘</w:t>
      </w:r>
      <w:r w:rsidR="006A36EC" w:rsidRPr="00AB752B">
        <w:rPr>
          <w:sz w:val="24"/>
          <w:szCs w:val="24"/>
        </w:rPr>
        <w:t xml:space="preserve">the Wales Labour Party, Wales Communist Party, Welsh Liberal Party, Plaid Cymru, Wales TUC and South Wales NUM. The Hon President is Emlyn Williams, President of the South Wales NUM. Membership has been healthily growing over the past few months and to date individual membership stands. at several hundred, and </w:t>
      </w:r>
      <w:proofErr w:type="gramStart"/>
      <w:r w:rsidR="006A36EC" w:rsidRPr="00AB752B">
        <w:rPr>
          <w:sz w:val="24"/>
          <w:szCs w:val="24"/>
        </w:rPr>
        <w:t>a large number of</w:t>
      </w:r>
      <w:proofErr w:type="gramEnd"/>
      <w:r w:rsidR="006A36EC" w:rsidRPr="00AB752B">
        <w:rPr>
          <w:sz w:val="24"/>
          <w:szCs w:val="24"/>
        </w:rPr>
        <w:t xml:space="preserve"> trade unions, trade union branches, Labour Party branches and trades councils have affiliated</w:t>
      </w:r>
      <w:r w:rsidR="001516E3" w:rsidRPr="00AB752B">
        <w:rPr>
          <w:sz w:val="24"/>
          <w:szCs w:val="24"/>
        </w:rPr>
        <w:t>’</w:t>
      </w:r>
      <w:r w:rsidR="006A36EC" w:rsidRPr="00AB752B">
        <w:rPr>
          <w:sz w:val="24"/>
          <w:szCs w:val="24"/>
        </w:rPr>
        <w:t>.</w:t>
      </w:r>
      <w:r w:rsidR="00C75F7F" w:rsidRPr="00AB752B">
        <w:rPr>
          <w:rStyle w:val="FootnoteReference"/>
          <w:sz w:val="24"/>
          <w:szCs w:val="24"/>
        </w:rPr>
        <w:footnoteReference w:id="5"/>
      </w:r>
      <w:r w:rsidR="006A36EC" w:rsidRPr="00AB752B">
        <w:rPr>
          <w:sz w:val="24"/>
          <w:szCs w:val="24"/>
        </w:rPr>
        <w:t xml:space="preserve"> </w:t>
      </w:r>
    </w:p>
    <w:p w14:paraId="2CA5A875" w14:textId="2B1D87C9" w:rsidR="008265BD" w:rsidRPr="00AB752B" w:rsidRDefault="00FA5699" w:rsidP="00954594">
      <w:pPr>
        <w:rPr>
          <w:sz w:val="24"/>
          <w:szCs w:val="24"/>
        </w:rPr>
      </w:pPr>
      <w:r w:rsidRPr="00AB752B">
        <w:rPr>
          <w:b/>
          <w:bCs/>
          <w:sz w:val="24"/>
          <w:szCs w:val="24"/>
        </w:rPr>
        <w:t xml:space="preserve">ar20 </w:t>
      </w:r>
      <w:r w:rsidR="008265BD" w:rsidRPr="00AB752B">
        <w:rPr>
          <w:b/>
          <w:bCs/>
          <w:sz w:val="24"/>
          <w:szCs w:val="24"/>
        </w:rPr>
        <w:t>Anti-Apartheid Movement Annual Report August 1969/August 1970, Oxford, Bodleian Libraries</w:t>
      </w:r>
      <w:bookmarkStart w:id="1" w:name="_Hlk66653226"/>
      <w:r w:rsidR="008265BD" w:rsidRPr="00AB752B">
        <w:rPr>
          <w:b/>
          <w:bCs/>
          <w:sz w:val="24"/>
          <w:szCs w:val="24"/>
        </w:rPr>
        <w:t>, AAM Archive</w:t>
      </w:r>
      <w:r w:rsidR="007F5C04" w:rsidRPr="00AB752B">
        <w:rPr>
          <w:b/>
          <w:bCs/>
          <w:sz w:val="24"/>
          <w:szCs w:val="24"/>
        </w:rPr>
        <w:t>s Committee,</w:t>
      </w:r>
      <w:r w:rsidR="008265BD" w:rsidRPr="00AB752B">
        <w:rPr>
          <w:b/>
          <w:bCs/>
          <w:sz w:val="24"/>
          <w:szCs w:val="24"/>
        </w:rPr>
        <w:t xml:space="preserve"> Forward to Freedom</w:t>
      </w:r>
      <w:r w:rsidR="00966289" w:rsidRPr="00AB752B">
        <w:rPr>
          <w:b/>
          <w:bCs/>
          <w:sz w:val="24"/>
          <w:szCs w:val="24"/>
        </w:rPr>
        <w:t xml:space="preserve">, </w:t>
      </w:r>
      <w:r w:rsidR="00DE4AFD" w:rsidRPr="00AB752B">
        <w:rPr>
          <w:b/>
          <w:bCs/>
          <w:sz w:val="24"/>
          <w:szCs w:val="24"/>
        </w:rPr>
        <w:t>MSS AAM 13</w:t>
      </w:r>
      <w:bookmarkEnd w:id="1"/>
    </w:p>
    <w:p w14:paraId="4E8604E9" w14:textId="7AEBB194" w:rsidR="003C04D6" w:rsidRPr="00AB752B" w:rsidRDefault="008265BD" w:rsidP="00954594">
      <w:pPr>
        <w:rPr>
          <w:sz w:val="24"/>
          <w:szCs w:val="24"/>
        </w:rPr>
      </w:pPr>
      <w:hyperlink r:id="rId11" w:history="1">
        <w:r w:rsidRPr="00AB752B">
          <w:rPr>
            <w:rStyle w:val="Hyperlink"/>
            <w:color w:val="auto"/>
            <w:sz w:val="24"/>
            <w:szCs w:val="24"/>
          </w:rPr>
          <w:t>https://www.aamarchives.org/archive/reports/ar20-annual-report-october-1980-september-1981/viewdocument.html</w:t>
        </w:r>
      </w:hyperlink>
      <w:r w:rsidRPr="00AB752B">
        <w:rPr>
          <w:sz w:val="24"/>
          <w:szCs w:val="24"/>
        </w:rPr>
        <w:t xml:space="preserve"> (accessed 14.03.21)</w:t>
      </w:r>
    </w:p>
    <w:p w14:paraId="72D1F799" w14:textId="77777777" w:rsidR="00861273" w:rsidRPr="00AB752B" w:rsidRDefault="00861273" w:rsidP="00887BB5">
      <w:pPr>
        <w:spacing w:after="0"/>
        <w:rPr>
          <w:sz w:val="24"/>
          <w:szCs w:val="24"/>
          <w:u w:val="single"/>
        </w:rPr>
      </w:pPr>
    </w:p>
    <w:p w14:paraId="7F3D5DF4" w14:textId="5664C477" w:rsidR="00896493" w:rsidRPr="00AB752B" w:rsidRDefault="0083490B" w:rsidP="00954594">
      <w:pPr>
        <w:rPr>
          <w:sz w:val="28"/>
          <w:szCs w:val="28"/>
        </w:rPr>
      </w:pPr>
      <w:r w:rsidRPr="00AB752B">
        <w:rPr>
          <w:sz w:val="28"/>
          <w:szCs w:val="28"/>
          <w:u w:val="single"/>
        </w:rPr>
        <w:t xml:space="preserve">Wales Anti-Apartheid </w:t>
      </w:r>
      <w:r w:rsidR="009C4A97" w:rsidRPr="00AB752B">
        <w:rPr>
          <w:sz w:val="28"/>
          <w:szCs w:val="28"/>
          <w:u w:val="single"/>
        </w:rPr>
        <w:t>Movement</w:t>
      </w:r>
      <w:r w:rsidR="00861273" w:rsidRPr="00AB752B">
        <w:rPr>
          <w:sz w:val="28"/>
          <w:szCs w:val="28"/>
          <w:u w:val="single"/>
        </w:rPr>
        <w:t xml:space="preserve"> </w:t>
      </w:r>
      <w:r w:rsidRPr="00AB752B">
        <w:rPr>
          <w:sz w:val="28"/>
          <w:szCs w:val="28"/>
          <w:u w:val="single"/>
        </w:rPr>
        <w:t>minutes, notes</w:t>
      </w:r>
    </w:p>
    <w:p w14:paraId="07A33A30" w14:textId="3B041489" w:rsidR="00894F4D" w:rsidRPr="00AB752B" w:rsidRDefault="005F50AE" w:rsidP="00954594">
      <w:pPr>
        <w:rPr>
          <w:sz w:val="24"/>
          <w:szCs w:val="24"/>
        </w:rPr>
      </w:pPr>
      <w:r w:rsidRPr="00AB752B">
        <w:rPr>
          <w:sz w:val="24"/>
          <w:szCs w:val="24"/>
        </w:rPr>
        <w:t>This collection comprises the entire archives of WAAM in the form of</w:t>
      </w:r>
      <w:r w:rsidR="00B60388" w:rsidRPr="00AB752B">
        <w:rPr>
          <w:sz w:val="24"/>
          <w:szCs w:val="24"/>
        </w:rPr>
        <w:t xml:space="preserve"> agendas and minutes of meetings</w:t>
      </w:r>
      <w:r w:rsidRPr="00AB752B">
        <w:rPr>
          <w:sz w:val="24"/>
          <w:szCs w:val="24"/>
        </w:rPr>
        <w:t xml:space="preserve">, </w:t>
      </w:r>
      <w:r w:rsidR="00894F4D" w:rsidRPr="00AB752B">
        <w:rPr>
          <w:sz w:val="24"/>
          <w:szCs w:val="24"/>
        </w:rPr>
        <w:t>letters, reports and other organisational documents</w:t>
      </w:r>
      <w:r w:rsidR="00B60388" w:rsidRPr="00AB752B">
        <w:rPr>
          <w:sz w:val="24"/>
          <w:szCs w:val="24"/>
        </w:rPr>
        <w:t xml:space="preserve"> of the Executive Committee, National Committee, Trade Union Committee</w:t>
      </w:r>
      <w:r w:rsidR="00E202C0" w:rsidRPr="00AB752B">
        <w:rPr>
          <w:sz w:val="24"/>
          <w:szCs w:val="24"/>
        </w:rPr>
        <w:t xml:space="preserve"> an</w:t>
      </w:r>
      <w:r w:rsidR="00E20DCF" w:rsidRPr="00AB752B">
        <w:rPr>
          <w:sz w:val="24"/>
          <w:szCs w:val="24"/>
        </w:rPr>
        <w:t xml:space="preserve">d </w:t>
      </w:r>
      <w:r w:rsidR="00E202C0" w:rsidRPr="00AB752B">
        <w:rPr>
          <w:sz w:val="24"/>
          <w:szCs w:val="24"/>
        </w:rPr>
        <w:t xml:space="preserve">other committees, and of particular interest </w:t>
      </w:r>
      <w:r w:rsidR="00E20DCF" w:rsidRPr="00AB752B">
        <w:rPr>
          <w:sz w:val="24"/>
          <w:szCs w:val="24"/>
        </w:rPr>
        <w:t>press cuttings and press releases.</w:t>
      </w:r>
    </w:p>
    <w:p w14:paraId="24C466C9" w14:textId="77777777" w:rsidR="00887BB5" w:rsidRDefault="00340968" w:rsidP="00954594">
      <w:pPr>
        <w:rPr>
          <w:sz w:val="24"/>
          <w:szCs w:val="24"/>
        </w:rPr>
      </w:pPr>
      <w:r w:rsidRPr="00AB752B">
        <w:rPr>
          <w:b/>
          <w:bCs/>
          <w:sz w:val="24"/>
          <w:szCs w:val="24"/>
        </w:rPr>
        <w:t xml:space="preserve">Aberystwyth, </w:t>
      </w:r>
      <w:proofErr w:type="spellStart"/>
      <w:r w:rsidR="00585A1E" w:rsidRPr="00AB752B">
        <w:rPr>
          <w:b/>
          <w:bCs/>
          <w:sz w:val="24"/>
          <w:szCs w:val="24"/>
        </w:rPr>
        <w:t>Llyfrgell</w:t>
      </w:r>
      <w:proofErr w:type="spellEnd"/>
      <w:r w:rsidR="00585A1E" w:rsidRPr="00AB752B">
        <w:rPr>
          <w:b/>
          <w:bCs/>
          <w:sz w:val="24"/>
          <w:szCs w:val="24"/>
        </w:rPr>
        <w:t xml:space="preserve"> </w:t>
      </w:r>
      <w:proofErr w:type="spellStart"/>
      <w:r w:rsidR="00585A1E" w:rsidRPr="00AB752B">
        <w:rPr>
          <w:b/>
          <w:bCs/>
          <w:sz w:val="24"/>
          <w:szCs w:val="24"/>
        </w:rPr>
        <w:t>Genedlaethol</w:t>
      </w:r>
      <w:proofErr w:type="spellEnd"/>
      <w:r w:rsidR="00585A1E" w:rsidRPr="00AB752B">
        <w:rPr>
          <w:b/>
          <w:bCs/>
          <w:sz w:val="24"/>
          <w:szCs w:val="24"/>
        </w:rPr>
        <w:t xml:space="preserve"> Cymru The National Library of Wales</w:t>
      </w:r>
      <w:r w:rsidR="00DB1183" w:rsidRPr="00AB752B">
        <w:rPr>
          <w:b/>
          <w:bCs/>
          <w:sz w:val="24"/>
          <w:szCs w:val="24"/>
        </w:rPr>
        <w:t xml:space="preserve">, </w:t>
      </w:r>
      <w:r w:rsidR="00DB1183" w:rsidRPr="00AB752B">
        <w:rPr>
          <w:b/>
          <w:bCs/>
          <w:sz w:val="24"/>
          <w:szCs w:val="24"/>
        </w:rPr>
        <w:t xml:space="preserve">Wales Anti-Apartheid Movement </w:t>
      </w:r>
      <w:proofErr w:type="gramStart"/>
      <w:r w:rsidR="00DB1183" w:rsidRPr="00AB752B">
        <w:rPr>
          <w:b/>
          <w:bCs/>
          <w:sz w:val="24"/>
          <w:szCs w:val="24"/>
        </w:rPr>
        <w:t xml:space="preserve">Papers, </w:t>
      </w:r>
      <w:r w:rsidR="00585A1E" w:rsidRPr="00AB752B">
        <w:rPr>
          <w:b/>
          <w:bCs/>
          <w:sz w:val="24"/>
          <w:szCs w:val="24"/>
        </w:rPr>
        <w:t xml:space="preserve"> </w:t>
      </w:r>
      <w:r w:rsidR="00535D0C" w:rsidRPr="00AB752B">
        <w:rPr>
          <w:b/>
          <w:bCs/>
          <w:sz w:val="24"/>
          <w:szCs w:val="24"/>
        </w:rPr>
        <w:t>GB</w:t>
      </w:r>
      <w:proofErr w:type="gramEnd"/>
      <w:r w:rsidR="00535D0C" w:rsidRPr="00AB752B">
        <w:rPr>
          <w:b/>
          <w:bCs/>
          <w:sz w:val="24"/>
          <w:szCs w:val="24"/>
        </w:rPr>
        <w:t xml:space="preserve"> 0210 WAAM</w:t>
      </w:r>
    </w:p>
    <w:p w14:paraId="6EFBE800" w14:textId="1E709CAA" w:rsidR="00CD2BDC" w:rsidRPr="00887BB5" w:rsidRDefault="00FB6BBA" w:rsidP="00954594">
      <w:pPr>
        <w:rPr>
          <w:sz w:val="24"/>
          <w:szCs w:val="24"/>
        </w:rPr>
      </w:pPr>
      <w:r w:rsidRPr="00AB752B">
        <w:rPr>
          <w:sz w:val="24"/>
          <w:szCs w:val="24"/>
        </w:rPr>
        <w:t xml:space="preserve">https://archifau.llyfrgell.cymru/index.php/wales-anti-apartheid-movement-papers </w:t>
      </w:r>
      <w:proofErr w:type="spellStart"/>
      <w:proofErr w:type="gramStart"/>
      <w:r w:rsidRPr="00AB752B">
        <w:rPr>
          <w:sz w:val="24"/>
          <w:szCs w:val="24"/>
        </w:rPr>
        <w:t>archives.library</w:t>
      </w:r>
      <w:proofErr w:type="spellEnd"/>
      <w:proofErr w:type="gramEnd"/>
      <w:r w:rsidRPr="00AB752B">
        <w:rPr>
          <w:sz w:val="24"/>
          <w:szCs w:val="24"/>
        </w:rPr>
        <w:t xml:space="preserve"> .wales/</w:t>
      </w:r>
      <w:proofErr w:type="spellStart"/>
      <w:r w:rsidRPr="00AB752B">
        <w:rPr>
          <w:sz w:val="24"/>
          <w:szCs w:val="24"/>
        </w:rPr>
        <w:t>index.php</w:t>
      </w:r>
      <w:proofErr w:type="spellEnd"/>
      <w:r w:rsidRPr="00AB752B">
        <w:rPr>
          <w:sz w:val="24"/>
          <w:szCs w:val="24"/>
        </w:rPr>
        <w:t>/wales-anti-apartheid-movement-papers</w:t>
      </w:r>
      <w:r w:rsidRPr="00AB752B">
        <w:rPr>
          <w:sz w:val="24"/>
          <w:szCs w:val="24"/>
        </w:rPr>
        <w:t xml:space="preserve"> </w:t>
      </w:r>
      <w:r w:rsidR="00A6196C" w:rsidRPr="00AB752B">
        <w:rPr>
          <w:sz w:val="24"/>
          <w:szCs w:val="24"/>
        </w:rPr>
        <w:t xml:space="preserve"> </w:t>
      </w:r>
      <w:r w:rsidRPr="00AB752B">
        <w:rPr>
          <w:sz w:val="24"/>
          <w:szCs w:val="24"/>
        </w:rPr>
        <w:t>(accessed 14.03.21)</w:t>
      </w:r>
    </w:p>
    <w:p w14:paraId="3FD997B9" w14:textId="199E7504" w:rsidR="00CD2BDC" w:rsidRPr="00AB752B" w:rsidRDefault="003D7A56" w:rsidP="00954594">
      <w:pPr>
        <w:rPr>
          <w:sz w:val="28"/>
          <w:szCs w:val="28"/>
          <w:u w:val="single"/>
        </w:rPr>
      </w:pPr>
      <w:r w:rsidRPr="00AB752B">
        <w:rPr>
          <w:sz w:val="28"/>
          <w:szCs w:val="28"/>
          <w:u w:val="single"/>
        </w:rPr>
        <w:lastRenderedPageBreak/>
        <w:t xml:space="preserve">Online </w:t>
      </w:r>
      <w:proofErr w:type="spellStart"/>
      <w:r w:rsidRPr="00AB752B">
        <w:rPr>
          <w:sz w:val="28"/>
          <w:szCs w:val="28"/>
          <w:u w:val="single"/>
        </w:rPr>
        <w:t>Llafur</w:t>
      </w:r>
      <w:proofErr w:type="spellEnd"/>
      <w:r w:rsidRPr="00AB752B">
        <w:rPr>
          <w:sz w:val="28"/>
          <w:szCs w:val="28"/>
          <w:u w:val="single"/>
        </w:rPr>
        <w:t xml:space="preserve"> Event online STOP THE SPRINGBOKS! – Wales and Opposition to Apartheid</w:t>
      </w:r>
      <w:r w:rsidRPr="00AB752B">
        <w:rPr>
          <w:sz w:val="28"/>
          <w:szCs w:val="28"/>
          <w:u w:val="single"/>
        </w:rPr>
        <w:t xml:space="preserve"> </w:t>
      </w:r>
    </w:p>
    <w:p w14:paraId="066EA48A" w14:textId="30BE5894" w:rsidR="00CD2BDC" w:rsidRPr="00AB752B" w:rsidRDefault="00CD2BDC" w:rsidP="00954594">
      <w:pPr>
        <w:rPr>
          <w:sz w:val="24"/>
          <w:szCs w:val="24"/>
        </w:rPr>
      </w:pPr>
      <w:r w:rsidRPr="00AB752B">
        <w:rPr>
          <w:sz w:val="24"/>
          <w:szCs w:val="24"/>
        </w:rPr>
        <w:t>Valuable</w:t>
      </w:r>
      <w:r w:rsidR="0050697F" w:rsidRPr="00AB752B">
        <w:rPr>
          <w:sz w:val="24"/>
          <w:szCs w:val="24"/>
        </w:rPr>
        <w:t xml:space="preserve"> oral history accounts</w:t>
      </w:r>
      <w:r w:rsidR="007D477D" w:rsidRPr="00AB752B">
        <w:rPr>
          <w:sz w:val="24"/>
          <w:szCs w:val="24"/>
        </w:rPr>
        <w:t xml:space="preserve"> and discussion</w:t>
      </w:r>
      <w:r w:rsidR="0050697F" w:rsidRPr="00AB752B">
        <w:rPr>
          <w:sz w:val="24"/>
          <w:szCs w:val="24"/>
        </w:rPr>
        <w:t>, from founders and original members of WAAM</w:t>
      </w:r>
      <w:r w:rsidR="00E06E05" w:rsidRPr="00AB752B">
        <w:rPr>
          <w:sz w:val="24"/>
          <w:szCs w:val="24"/>
        </w:rPr>
        <w:t>, of the movement</w:t>
      </w:r>
      <w:r w:rsidR="00992915" w:rsidRPr="00AB752B">
        <w:rPr>
          <w:sz w:val="24"/>
          <w:szCs w:val="24"/>
        </w:rPr>
        <w:t>’</w:t>
      </w:r>
      <w:r w:rsidR="00E06E05" w:rsidRPr="00AB752B">
        <w:rPr>
          <w:sz w:val="24"/>
          <w:szCs w:val="24"/>
        </w:rPr>
        <w:t xml:space="preserve">s origins in </w:t>
      </w:r>
      <w:r w:rsidR="00992915" w:rsidRPr="00AB752B">
        <w:rPr>
          <w:sz w:val="24"/>
          <w:szCs w:val="24"/>
        </w:rPr>
        <w:t>W</w:t>
      </w:r>
      <w:r w:rsidR="00E06E05" w:rsidRPr="00AB752B">
        <w:rPr>
          <w:sz w:val="24"/>
          <w:szCs w:val="24"/>
        </w:rPr>
        <w:t xml:space="preserve">ales and </w:t>
      </w:r>
      <w:r w:rsidR="00992915" w:rsidRPr="00AB752B">
        <w:rPr>
          <w:sz w:val="24"/>
          <w:szCs w:val="24"/>
        </w:rPr>
        <w:t xml:space="preserve">its </w:t>
      </w:r>
      <w:r w:rsidR="00E06E05" w:rsidRPr="00AB752B">
        <w:rPr>
          <w:sz w:val="24"/>
          <w:szCs w:val="24"/>
        </w:rPr>
        <w:t xml:space="preserve">development into </w:t>
      </w:r>
      <w:r w:rsidR="00992915" w:rsidRPr="00AB752B">
        <w:rPr>
          <w:sz w:val="24"/>
          <w:szCs w:val="24"/>
        </w:rPr>
        <w:t>the most</w:t>
      </w:r>
      <w:r w:rsidR="00E06E05" w:rsidRPr="00AB752B">
        <w:rPr>
          <w:sz w:val="24"/>
          <w:szCs w:val="24"/>
        </w:rPr>
        <w:t xml:space="preserve"> potent pol</w:t>
      </w:r>
      <w:r w:rsidR="00992915" w:rsidRPr="00AB752B">
        <w:rPr>
          <w:sz w:val="24"/>
          <w:szCs w:val="24"/>
        </w:rPr>
        <w:t xml:space="preserve">itical pressure group in Wales. With contributions from </w:t>
      </w:r>
      <w:r w:rsidR="008E45F1" w:rsidRPr="00AB752B">
        <w:rPr>
          <w:sz w:val="24"/>
          <w:szCs w:val="24"/>
        </w:rPr>
        <w:t>‘</w:t>
      </w:r>
      <w:proofErr w:type="spellStart"/>
      <w:r w:rsidR="003E65B9" w:rsidRPr="00AB752B">
        <w:rPr>
          <w:sz w:val="24"/>
          <w:szCs w:val="24"/>
        </w:rPr>
        <w:t>Hanef</w:t>
      </w:r>
      <w:proofErr w:type="spellEnd"/>
      <w:r w:rsidR="003E65B9" w:rsidRPr="00AB752B">
        <w:rPr>
          <w:sz w:val="24"/>
          <w:szCs w:val="24"/>
        </w:rPr>
        <w:t xml:space="preserve"> </w:t>
      </w:r>
      <w:proofErr w:type="spellStart"/>
      <w:r w:rsidR="003E65B9" w:rsidRPr="00AB752B">
        <w:rPr>
          <w:sz w:val="24"/>
          <w:szCs w:val="24"/>
        </w:rPr>
        <w:t>Bhamjee</w:t>
      </w:r>
      <w:proofErr w:type="spellEnd"/>
      <w:r w:rsidR="003E65B9" w:rsidRPr="00AB752B">
        <w:rPr>
          <w:sz w:val="24"/>
          <w:szCs w:val="24"/>
        </w:rPr>
        <w:t xml:space="preserve">, Mick </w:t>
      </w:r>
      <w:proofErr w:type="spellStart"/>
      <w:r w:rsidR="003E65B9" w:rsidRPr="00AB752B">
        <w:rPr>
          <w:sz w:val="24"/>
          <w:szCs w:val="24"/>
        </w:rPr>
        <w:t>Antoniw</w:t>
      </w:r>
      <w:proofErr w:type="spellEnd"/>
      <w:r w:rsidR="003E65B9" w:rsidRPr="00AB752B">
        <w:rPr>
          <w:sz w:val="24"/>
          <w:szCs w:val="24"/>
        </w:rPr>
        <w:t xml:space="preserve">, Hywel Francis, Mair Francis and Gaynor </w:t>
      </w:r>
      <w:proofErr w:type="spellStart"/>
      <w:r w:rsidR="003E65B9" w:rsidRPr="00AB752B">
        <w:rPr>
          <w:sz w:val="24"/>
          <w:szCs w:val="24"/>
        </w:rPr>
        <w:t>Legall</w:t>
      </w:r>
      <w:proofErr w:type="spellEnd"/>
      <w:r w:rsidR="003E65B9" w:rsidRPr="00AB752B">
        <w:rPr>
          <w:sz w:val="24"/>
          <w:szCs w:val="24"/>
        </w:rPr>
        <w:t xml:space="preserve"> and wider historical and cultural impact of the Wales Anti-Apartheid Movement</w:t>
      </w:r>
      <w:r w:rsidR="008E45F1" w:rsidRPr="00AB752B">
        <w:rPr>
          <w:sz w:val="24"/>
          <w:szCs w:val="24"/>
        </w:rPr>
        <w:t>’</w:t>
      </w:r>
      <w:r w:rsidR="003E65B9" w:rsidRPr="00AB752B">
        <w:rPr>
          <w:sz w:val="24"/>
          <w:szCs w:val="24"/>
        </w:rPr>
        <w:t>.</w:t>
      </w:r>
      <w:r w:rsidR="00965D34" w:rsidRPr="00AB752B">
        <w:rPr>
          <w:rStyle w:val="FootnoteReference"/>
          <w:sz w:val="24"/>
          <w:szCs w:val="24"/>
        </w:rPr>
        <w:footnoteReference w:id="6"/>
      </w:r>
      <w:r w:rsidR="0050697F" w:rsidRPr="00AB752B">
        <w:rPr>
          <w:sz w:val="24"/>
          <w:szCs w:val="24"/>
        </w:rPr>
        <w:t xml:space="preserve"> </w:t>
      </w:r>
    </w:p>
    <w:p w14:paraId="2334055C" w14:textId="77777777" w:rsidR="007E2743" w:rsidRPr="00AB752B" w:rsidRDefault="003D7A56" w:rsidP="00954594">
      <w:pPr>
        <w:rPr>
          <w:b/>
          <w:bCs/>
          <w:sz w:val="24"/>
          <w:szCs w:val="24"/>
        </w:rPr>
      </w:pPr>
      <w:proofErr w:type="spellStart"/>
      <w:r w:rsidRPr="00AB752B">
        <w:rPr>
          <w:b/>
          <w:bCs/>
          <w:sz w:val="24"/>
          <w:szCs w:val="24"/>
        </w:rPr>
        <w:t>Llafur</w:t>
      </w:r>
      <w:proofErr w:type="spellEnd"/>
      <w:r w:rsidRPr="00AB752B">
        <w:rPr>
          <w:b/>
          <w:bCs/>
          <w:sz w:val="24"/>
          <w:szCs w:val="24"/>
        </w:rPr>
        <w:t xml:space="preserve"> Welsh People's History Society, Online </w:t>
      </w:r>
      <w:proofErr w:type="spellStart"/>
      <w:r w:rsidRPr="00AB752B">
        <w:rPr>
          <w:b/>
          <w:bCs/>
          <w:sz w:val="24"/>
          <w:szCs w:val="24"/>
        </w:rPr>
        <w:t>Llafur</w:t>
      </w:r>
      <w:proofErr w:type="spellEnd"/>
      <w:r w:rsidRPr="00AB752B">
        <w:rPr>
          <w:b/>
          <w:bCs/>
          <w:sz w:val="24"/>
          <w:szCs w:val="24"/>
        </w:rPr>
        <w:t xml:space="preserve"> Event</w:t>
      </w:r>
      <w:r w:rsidR="008279F9" w:rsidRPr="00AB752B">
        <w:rPr>
          <w:b/>
          <w:bCs/>
          <w:sz w:val="24"/>
          <w:szCs w:val="24"/>
        </w:rPr>
        <w:t>,</w:t>
      </w:r>
      <w:r w:rsidRPr="00AB752B">
        <w:rPr>
          <w:b/>
          <w:bCs/>
          <w:sz w:val="24"/>
          <w:szCs w:val="24"/>
        </w:rPr>
        <w:t xml:space="preserve"> STOP THE SPRINGBOKS! – Wales and Opposition to Apartheid</w:t>
      </w:r>
      <w:r w:rsidR="008279F9" w:rsidRPr="00AB752B">
        <w:rPr>
          <w:b/>
          <w:bCs/>
          <w:sz w:val="24"/>
          <w:szCs w:val="24"/>
        </w:rPr>
        <w:t>, YouTube,</w:t>
      </w:r>
      <w:r w:rsidRPr="00AB752B">
        <w:rPr>
          <w:b/>
          <w:bCs/>
          <w:sz w:val="24"/>
          <w:szCs w:val="24"/>
        </w:rPr>
        <w:t xml:space="preserve"> </w:t>
      </w:r>
      <w:proofErr w:type="spellStart"/>
      <w:r w:rsidR="00965D34" w:rsidRPr="00AB752B">
        <w:rPr>
          <w:b/>
          <w:bCs/>
          <w:sz w:val="24"/>
          <w:szCs w:val="24"/>
        </w:rPr>
        <w:t>Llafur</w:t>
      </w:r>
      <w:proofErr w:type="spellEnd"/>
      <w:r w:rsidR="00965D34" w:rsidRPr="00AB752B">
        <w:rPr>
          <w:b/>
          <w:bCs/>
          <w:sz w:val="24"/>
          <w:szCs w:val="24"/>
        </w:rPr>
        <w:t xml:space="preserve"> Welsh People's History Society</w:t>
      </w:r>
      <w:r w:rsidR="00965D34" w:rsidRPr="00AB752B">
        <w:rPr>
          <w:b/>
          <w:bCs/>
          <w:sz w:val="24"/>
          <w:szCs w:val="24"/>
        </w:rPr>
        <w:t xml:space="preserve"> Channel.</w:t>
      </w:r>
      <w:r w:rsidR="007E2743" w:rsidRPr="00AB752B">
        <w:rPr>
          <w:b/>
          <w:bCs/>
          <w:sz w:val="24"/>
          <w:szCs w:val="24"/>
        </w:rPr>
        <w:t xml:space="preserve"> </w:t>
      </w:r>
    </w:p>
    <w:p w14:paraId="348086DB" w14:textId="05A1973F" w:rsidR="003D7A56" w:rsidRPr="00AB752B" w:rsidRDefault="003D7A56" w:rsidP="00954594">
      <w:pPr>
        <w:rPr>
          <w:b/>
          <w:bCs/>
          <w:sz w:val="24"/>
          <w:szCs w:val="24"/>
        </w:rPr>
      </w:pPr>
      <w:proofErr w:type="gramStart"/>
      <w:r w:rsidRPr="00AB752B">
        <w:rPr>
          <w:sz w:val="24"/>
          <w:szCs w:val="24"/>
        </w:rPr>
        <w:t xml:space="preserve">https://www.youtube.com/watch?v=GHxaA7WsOfk  </w:t>
      </w:r>
      <w:r w:rsidR="00FF1439" w:rsidRPr="00AB752B">
        <w:rPr>
          <w:sz w:val="24"/>
          <w:szCs w:val="24"/>
        </w:rPr>
        <w:t>(</w:t>
      </w:r>
      <w:proofErr w:type="gramEnd"/>
      <w:r w:rsidRPr="00AB752B">
        <w:rPr>
          <w:sz w:val="24"/>
          <w:szCs w:val="24"/>
        </w:rPr>
        <w:t>accessed 14.03.21)</w:t>
      </w:r>
    </w:p>
    <w:p w14:paraId="4EAF673C" w14:textId="77777777" w:rsidR="00474E55" w:rsidRPr="00AB752B" w:rsidRDefault="00474E55" w:rsidP="00954594">
      <w:pPr>
        <w:rPr>
          <w:sz w:val="24"/>
          <w:szCs w:val="24"/>
        </w:rPr>
      </w:pPr>
    </w:p>
    <w:p w14:paraId="3A5DBF01" w14:textId="2C90D0B2" w:rsidR="00DD70EC" w:rsidRPr="00AB752B" w:rsidRDefault="000A1E5B" w:rsidP="00954594">
      <w:pPr>
        <w:rPr>
          <w:sz w:val="28"/>
          <w:szCs w:val="28"/>
          <w:u w:val="single"/>
        </w:rPr>
      </w:pPr>
      <w:r w:rsidRPr="00AB752B">
        <w:rPr>
          <w:sz w:val="28"/>
          <w:szCs w:val="28"/>
          <w:u w:val="single"/>
        </w:rPr>
        <w:t>T</w:t>
      </w:r>
      <w:r w:rsidR="00DD70EC" w:rsidRPr="00AB752B">
        <w:rPr>
          <w:sz w:val="28"/>
          <w:szCs w:val="28"/>
          <w:u w:val="single"/>
        </w:rPr>
        <w:t xml:space="preserve">ranscript </w:t>
      </w:r>
      <w:r w:rsidRPr="00AB752B">
        <w:rPr>
          <w:sz w:val="28"/>
          <w:szCs w:val="28"/>
          <w:u w:val="single"/>
        </w:rPr>
        <w:t xml:space="preserve">of interview </w:t>
      </w:r>
      <w:r w:rsidR="00DD70EC" w:rsidRPr="00AB752B">
        <w:rPr>
          <w:sz w:val="28"/>
          <w:szCs w:val="28"/>
          <w:u w:val="single"/>
        </w:rPr>
        <w:t xml:space="preserve">with </w:t>
      </w:r>
      <w:proofErr w:type="spellStart"/>
      <w:r w:rsidR="00DD70EC" w:rsidRPr="00AB752B">
        <w:rPr>
          <w:sz w:val="28"/>
          <w:szCs w:val="28"/>
          <w:u w:val="single"/>
        </w:rPr>
        <w:t>Ha</w:t>
      </w:r>
      <w:r w:rsidR="00B714F8" w:rsidRPr="00AB752B">
        <w:rPr>
          <w:sz w:val="28"/>
          <w:szCs w:val="28"/>
          <w:u w:val="single"/>
        </w:rPr>
        <w:t>nef</w:t>
      </w:r>
      <w:proofErr w:type="spellEnd"/>
      <w:r w:rsidR="00B714F8" w:rsidRPr="00AB752B">
        <w:rPr>
          <w:sz w:val="28"/>
          <w:szCs w:val="28"/>
          <w:u w:val="single"/>
        </w:rPr>
        <w:t xml:space="preserve"> </w:t>
      </w:r>
      <w:proofErr w:type="spellStart"/>
      <w:r w:rsidR="00B714F8" w:rsidRPr="00AB752B">
        <w:rPr>
          <w:sz w:val="28"/>
          <w:szCs w:val="28"/>
          <w:u w:val="single"/>
        </w:rPr>
        <w:t>Bhamjee</w:t>
      </w:r>
      <w:proofErr w:type="spellEnd"/>
      <w:r w:rsidR="00F51D69" w:rsidRPr="00AB752B">
        <w:rPr>
          <w:sz w:val="28"/>
          <w:szCs w:val="28"/>
          <w:u w:val="single"/>
        </w:rPr>
        <w:t>, founder member of Wales Anti-Apartheid Movement, F</w:t>
      </w:r>
      <w:r w:rsidR="007064EB" w:rsidRPr="00AB752B">
        <w:rPr>
          <w:sz w:val="28"/>
          <w:szCs w:val="28"/>
          <w:u w:val="single"/>
        </w:rPr>
        <w:t>or</w:t>
      </w:r>
      <w:r w:rsidR="00F51D69" w:rsidRPr="00AB752B">
        <w:rPr>
          <w:sz w:val="28"/>
          <w:szCs w:val="28"/>
          <w:u w:val="single"/>
        </w:rPr>
        <w:t>ward to Freedom</w:t>
      </w:r>
      <w:r w:rsidR="007064EB" w:rsidRPr="00AB752B">
        <w:rPr>
          <w:sz w:val="28"/>
          <w:szCs w:val="28"/>
          <w:u w:val="single"/>
        </w:rPr>
        <w:t xml:space="preserve"> project</w:t>
      </w:r>
      <w:r w:rsidR="00344981" w:rsidRPr="00AB752B">
        <w:rPr>
          <w:sz w:val="28"/>
          <w:szCs w:val="28"/>
          <w:u w:val="single"/>
        </w:rPr>
        <w:t xml:space="preserve">, </w:t>
      </w:r>
      <w:r w:rsidR="007064EB" w:rsidRPr="00AB752B">
        <w:rPr>
          <w:sz w:val="28"/>
          <w:szCs w:val="28"/>
          <w:u w:val="single"/>
        </w:rPr>
        <w:t>2013</w:t>
      </w:r>
    </w:p>
    <w:p w14:paraId="5D1370C4" w14:textId="77777777" w:rsidR="00124390" w:rsidRPr="00AB752B" w:rsidRDefault="00E20DCF" w:rsidP="00954594">
      <w:pPr>
        <w:rPr>
          <w:sz w:val="24"/>
          <w:szCs w:val="24"/>
        </w:rPr>
      </w:pPr>
      <w:r w:rsidRPr="00AB752B">
        <w:rPr>
          <w:sz w:val="24"/>
          <w:szCs w:val="24"/>
        </w:rPr>
        <w:t xml:space="preserve">This is a </w:t>
      </w:r>
      <w:r w:rsidR="00850D83" w:rsidRPr="00AB752B">
        <w:rPr>
          <w:sz w:val="24"/>
          <w:szCs w:val="24"/>
        </w:rPr>
        <w:t xml:space="preserve">rich resource that </w:t>
      </w:r>
      <w:r w:rsidR="00474E55" w:rsidRPr="00AB752B">
        <w:rPr>
          <w:sz w:val="24"/>
          <w:szCs w:val="24"/>
        </w:rPr>
        <w:t xml:space="preserve">provides </w:t>
      </w:r>
      <w:r w:rsidR="00850D83" w:rsidRPr="00AB752B">
        <w:rPr>
          <w:sz w:val="24"/>
          <w:szCs w:val="24"/>
        </w:rPr>
        <w:t>cross</w:t>
      </w:r>
      <w:r w:rsidR="00474E55" w:rsidRPr="00AB752B">
        <w:rPr>
          <w:sz w:val="24"/>
          <w:szCs w:val="24"/>
        </w:rPr>
        <w:t>-</w:t>
      </w:r>
      <w:r w:rsidR="00850D83" w:rsidRPr="00AB752B">
        <w:rPr>
          <w:sz w:val="24"/>
          <w:szCs w:val="24"/>
        </w:rPr>
        <w:t>referenc</w:t>
      </w:r>
      <w:r w:rsidR="00474E55" w:rsidRPr="00AB752B">
        <w:rPr>
          <w:sz w:val="24"/>
          <w:szCs w:val="24"/>
        </w:rPr>
        <w:t xml:space="preserve">ing </w:t>
      </w:r>
      <w:r w:rsidR="00462301" w:rsidRPr="00AB752B">
        <w:rPr>
          <w:sz w:val="24"/>
          <w:szCs w:val="24"/>
        </w:rPr>
        <w:t xml:space="preserve">to </w:t>
      </w:r>
      <w:r w:rsidR="00474E55" w:rsidRPr="00AB752B">
        <w:rPr>
          <w:sz w:val="24"/>
          <w:szCs w:val="24"/>
        </w:rPr>
        <w:t>and ver</w:t>
      </w:r>
      <w:r w:rsidR="00462301" w:rsidRPr="00AB752B">
        <w:rPr>
          <w:sz w:val="24"/>
          <w:szCs w:val="24"/>
        </w:rPr>
        <w:t>i</w:t>
      </w:r>
      <w:r w:rsidR="00474E55" w:rsidRPr="00AB752B">
        <w:rPr>
          <w:sz w:val="24"/>
          <w:szCs w:val="24"/>
        </w:rPr>
        <w:t>fication</w:t>
      </w:r>
      <w:r w:rsidR="00850D83" w:rsidRPr="00AB752B">
        <w:rPr>
          <w:sz w:val="24"/>
          <w:szCs w:val="24"/>
        </w:rPr>
        <w:t xml:space="preserve"> </w:t>
      </w:r>
      <w:r w:rsidR="00462301" w:rsidRPr="00AB752B">
        <w:rPr>
          <w:sz w:val="24"/>
          <w:szCs w:val="24"/>
        </w:rPr>
        <w:t>of</w:t>
      </w:r>
      <w:r w:rsidR="00850D83" w:rsidRPr="00AB752B">
        <w:rPr>
          <w:sz w:val="24"/>
          <w:szCs w:val="24"/>
        </w:rPr>
        <w:t xml:space="preserve"> several other </w:t>
      </w:r>
      <w:r w:rsidR="006A217F" w:rsidRPr="00AB752B">
        <w:rPr>
          <w:sz w:val="24"/>
          <w:szCs w:val="24"/>
        </w:rPr>
        <w:t>primary sources</w:t>
      </w:r>
      <w:r w:rsidR="00850D83" w:rsidRPr="00AB752B">
        <w:rPr>
          <w:sz w:val="24"/>
          <w:szCs w:val="24"/>
        </w:rPr>
        <w:t xml:space="preserve"> in this </w:t>
      </w:r>
      <w:r w:rsidR="006A217F" w:rsidRPr="00AB752B">
        <w:rPr>
          <w:sz w:val="24"/>
          <w:szCs w:val="24"/>
        </w:rPr>
        <w:t>bibliography</w:t>
      </w:r>
      <w:r w:rsidR="001E6A88" w:rsidRPr="00AB752B">
        <w:rPr>
          <w:sz w:val="24"/>
          <w:szCs w:val="24"/>
        </w:rPr>
        <w:t xml:space="preserve">, for example </w:t>
      </w:r>
      <w:r w:rsidR="00462301" w:rsidRPr="00AB752B">
        <w:rPr>
          <w:sz w:val="24"/>
          <w:szCs w:val="24"/>
        </w:rPr>
        <w:t>the</w:t>
      </w:r>
      <w:r w:rsidR="001E6A88" w:rsidRPr="00AB752B">
        <w:rPr>
          <w:sz w:val="24"/>
          <w:szCs w:val="24"/>
        </w:rPr>
        <w:t xml:space="preserve"> </w:t>
      </w:r>
      <w:r w:rsidR="001E7F0D" w:rsidRPr="00AB752B">
        <w:rPr>
          <w:sz w:val="24"/>
          <w:szCs w:val="24"/>
        </w:rPr>
        <w:t xml:space="preserve">WAAM organised march </w:t>
      </w:r>
      <w:r w:rsidR="001E6A88" w:rsidRPr="00AB752B">
        <w:rPr>
          <w:sz w:val="24"/>
          <w:szCs w:val="24"/>
        </w:rPr>
        <w:t>in Cardiff featuring</w:t>
      </w:r>
      <w:r w:rsidR="001E7F0D" w:rsidRPr="00AB752B">
        <w:rPr>
          <w:sz w:val="24"/>
          <w:szCs w:val="24"/>
        </w:rPr>
        <w:t xml:space="preserve"> </w:t>
      </w:r>
      <w:r w:rsidR="000E6C52" w:rsidRPr="00AB752B">
        <w:rPr>
          <w:sz w:val="24"/>
          <w:szCs w:val="24"/>
        </w:rPr>
        <w:t xml:space="preserve">‘detained </w:t>
      </w:r>
      <w:r w:rsidR="003A20DD" w:rsidRPr="00AB752B">
        <w:rPr>
          <w:sz w:val="24"/>
          <w:szCs w:val="24"/>
        </w:rPr>
        <w:t>children</w:t>
      </w:r>
      <w:r w:rsidR="00CD5FE1" w:rsidRPr="00AB752B">
        <w:rPr>
          <w:sz w:val="24"/>
          <w:szCs w:val="24"/>
        </w:rPr>
        <w:t>,</w:t>
      </w:r>
      <w:r w:rsidR="000E6C52" w:rsidRPr="00AB752B">
        <w:rPr>
          <w:sz w:val="24"/>
          <w:szCs w:val="24"/>
        </w:rPr>
        <w:t>’</w:t>
      </w:r>
      <w:r w:rsidR="000D40B2" w:rsidRPr="00AB752B">
        <w:rPr>
          <w:rStyle w:val="FootnoteReference"/>
          <w:sz w:val="24"/>
          <w:szCs w:val="24"/>
        </w:rPr>
        <w:footnoteReference w:id="7"/>
      </w:r>
      <w:r w:rsidR="003A20DD" w:rsidRPr="00AB752B">
        <w:rPr>
          <w:sz w:val="24"/>
          <w:szCs w:val="24"/>
        </w:rPr>
        <w:t xml:space="preserve"> </w:t>
      </w:r>
      <w:r w:rsidR="00CD5FE1" w:rsidRPr="00AB752B">
        <w:rPr>
          <w:sz w:val="24"/>
          <w:szCs w:val="24"/>
        </w:rPr>
        <w:t>s</w:t>
      </w:r>
      <w:r w:rsidR="003E22B3" w:rsidRPr="00AB752B">
        <w:rPr>
          <w:sz w:val="24"/>
          <w:szCs w:val="24"/>
        </w:rPr>
        <w:t xml:space="preserve">ee </w:t>
      </w:r>
      <w:r w:rsidR="000E6C52" w:rsidRPr="00AB752B">
        <w:rPr>
          <w:sz w:val="24"/>
          <w:szCs w:val="24"/>
        </w:rPr>
        <w:t>ACTSA Cymru</w:t>
      </w:r>
      <w:r w:rsidR="00CD5FE1" w:rsidRPr="00AB752B">
        <w:rPr>
          <w:sz w:val="24"/>
          <w:szCs w:val="24"/>
        </w:rPr>
        <w:t xml:space="preserve"> </w:t>
      </w:r>
      <w:r w:rsidR="00CD5FE1" w:rsidRPr="00AB752B">
        <w:rPr>
          <w:sz w:val="24"/>
          <w:szCs w:val="24"/>
        </w:rPr>
        <w:t>15033.jpg</w:t>
      </w:r>
      <w:r w:rsidR="00072B20" w:rsidRPr="00AB752B">
        <w:rPr>
          <w:sz w:val="24"/>
          <w:szCs w:val="24"/>
        </w:rPr>
        <w:t xml:space="preserve"> entry</w:t>
      </w:r>
      <w:r w:rsidR="000D40B2" w:rsidRPr="00AB752B">
        <w:rPr>
          <w:sz w:val="24"/>
          <w:szCs w:val="24"/>
        </w:rPr>
        <w:t xml:space="preserve">. </w:t>
      </w:r>
      <w:r w:rsidR="000D40B2" w:rsidRPr="00AB752B">
        <w:rPr>
          <w:rStyle w:val="FootnoteReference"/>
          <w:sz w:val="24"/>
          <w:szCs w:val="24"/>
        </w:rPr>
        <w:footnoteReference w:id="8"/>
      </w:r>
      <w:r w:rsidR="00370217" w:rsidRPr="00AB752B">
        <w:rPr>
          <w:sz w:val="24"/>
          <w:szCs w:val="24"/>
        </w:rPr>
        <w:t xml:space="preserve"> It</w:t>
      </w:r>
      <w:r w:rsidR="008756AD" w:rsidRPr="00AB752B">
        <w:rPr>
          <w:sz w:val="24"/>
          <w:szCs w:val="24"/>
        </w:rPr>
        <w:t xml:space="preserve"> </w:t>
      </w:r>
      <w:r w:rsidR="003E22B3" w:rsidRPr="00AB752B">
        <w:rPr>
          <w:sz w:val="24"/>
          <w:szCs w:val="24"/>
        </w:rPr>
        <w:t>also includes a useful analysis of WAAM campaigning tactics.</w:t>
      </w:r>
      <w:r w:rsidR="00370217" w:rsidRPr="00AB752B">
        <w:rPr>
          <w:rStyle w:val="FootnoteReference"/>
          <w:sz w:val="24"/>
          <w:szCs w:val="24"/>
        </w:rPr>
        <w:footnoteReference w:id="9"/>
      </w:r>
      <w:r w:rsidR="00CD5FE1" w:rsidRPr="00AB752B">
        <w:rPr>
          <w:sz w:val="24"/>
          <w:szCs w:val="24"/>
        </w:rPr>
        <w:t xml:space="preserve"> </w:t>
      </w:r>
      <w:r w:rsidR="00672A16" w:rsidRPr="00AB752B">
        <w:rPr>
          <w:sz w:val="24"/>
          <w:szCs w:val="24"/>
        </w:rPr>
        <w:t xml:space="preserve">The violence </w:t>
      </w:r>
      <w:r w:rsidR="00B44605" w:rsidRPr="00AB752B">
        <w:rPr>
          <w:sz w:val="24"/>
          <w:szCs w:val="24"/>
        </w:rPr>
        <w:t xml:space="preserve">of </w:t>
      </w:r>
      <w:r w:rsidR="00047BCE" w:rsidRPr="00AB752B">
        <w:rPr>
          <w:sz w:val="24"/>
          <w:szCs w:val="24"/>
        </w:rPr>
        <w:t xml:space="preserve">Battle of Swansea </w:t>
      </w:r>
      <w:r w:rsidR="00B44605" w:rsidRPr="00AB752B">
        <w:rPr>
          <w:sz w:val="24"/>
          <w:szCs w:val="24"/>
        </w:rPr>
        <w:t xml:space="preserve">is verified by </w:t>
      </w:r>
      <w:proofErr w:type="spellStart"/>
      <w:r w:rsidR="00B44605" w:rsidRPr="00AB752B">
        <w:rPr>
          <w:sz w:val="24"/>
          <w:szCs w:val="24"/>
        </w:rPr>
        <w:t>Bhamjee</w:t>
      </w:r>
      <w:proofErr w:type="spellEnd"/>
      <w:r w:rsidR="00487D4E" w:rsidRPr="00AB752B">
        <w:rPr>
          <w:sz w:val="24"/>
          <w:szCs w:val="24"/>
        </w:rPr>
        <w:t xml:space="preserve">: </w:t>
      </w:r>
      <w:r w:rsidR="00F027B2" w:rsidRPr="00AB752B">
        <w:rPr>
          <w:sz w:val="24"/>
          <w:szCs w:val="24"/>
        </w:rPr>
        <w:t>‘</w:t>
      </w:r>
      <w:r w:rsidR="00487D4E" w:rsidRPr="00AB752B">
        <w:rPr>
          <w:sz w:val="24"/>
          <w:szCs w:val="24"/>
        </w:rPr>
        <w:t>the 1969 rugby tour, and especially the game in Swansea, was one of the most violent in British sporting history. Rumour has it that some person who had very strong links with South Africa had hired skinheads to beat up anti-apartheid demonstrators – and they were beaten up. There was something like 200-odd people injured in fisticuffs, those who ran on the pitch were brutally assaulted. And the cops just picked them up and threw them into the crowd generally, but in the crowd where they knew the thugs were, and the demonstrators were really beaten up at that demo. We had some photographs of that, which I provided to Christabel Gurney</w:t>
      </w:r>
      <w:r w:rsidR="00124390" w:rsidRPr="00AB752B">
        <w:rPr>
          <w:sz w:val="24"/>
          <w:szCs w:val="24"/>
        </w:rPr>
        <w:t>.</w:t>
      </w:r>
      <w:r w:rsidR="00F027B2" w:rsidRPr="00AB752B">
        <w:rPr>
          <w:sz w:val="24"/>
          <w:szCs w:val="24"/>
        </w:rPr>
        <w:t>’</w:t>
      </w:r>
      <w:r w:rsidR="009D7EB8" w:rsidRPr="00AB752B">
        <w:rPr>
          <w:rStyle w:val="FootnoteReference"/>
          <w:sz w:val="24"/>
          <w:szCs w:val="24"/>
        </w:rPr>
        <w:footnoteReference w:id="10"/>
      </w:r>
    </w:p>
    <w:p w14:paraId="1DF2F563" w14:textId="70E4D7D2" w:rsidR="00F47D86" w:rsidRPr="00AB752B" w:rsidRDefault="00124390" w:rsidP="00954594">
      <w:pPr>
        <w:rPr>
          <w:sz w:val="24"/>
          <w:szCs w:val="24"/>
        </w:rPr>
      </w:pPr>
      <w:r w:rsidRPr="00AB752B">
        <w:rPr>
          <w:sz w:val="24"/>
          <w:szCs w:val="24"/>
        </w:rPr>
        <w:t>The requirement for campaigning with</w:t>
      </w:r>
      <w:r w:rsidR="009D4E79" w:rsidRPr="00AB752B">
        <w:rPr>
          <w:sz w:val="24"/>
          <w:szCs w:val="24"/>
        </w:rPr>
        <w:t xml:space="preserve"> Welsh Language</w:t>
      </w:r>
      <w:r w:rsidR="00C665C0" w:rsidRPr="00AB752B">
        <w:rPr>
          <w:sz w:val="24"/>
          <w:szCs w:val="24"/>
        </w:rPr>
        <w:t xml:space="preserve"> </w:t>
      </w:r>
      <w:r w:rsidRPr="00AB752B">
        <w:rPr>
          <w:sz w:val="24"/>
          <w:szCs w:val="24"/>
        </w:rPr>
        <w:t xml:space="preserve">materials is </w:t>
      </w:r>
      <w:r w:rsidR="00114A40" w:rsidRPr="00AB752B">
        <w:rPr>
          <w:sz w:val="24"/>
          <w:szCs w:val="24"/>
        </w:rPr>
        <w:t>strongly emphasis</w:t>
      </w:r>
      <w:r w:rsidR="001A3A55" w:rsidRPr="00AB752B">
        <w:rPr>
          <w:sz w:val="24"/>
          <w:szCs w:val="24"/>
        </w:rPr>
        <w:t>ed,</w:t>
      </w:r>
      <w:r w:rsidR="00114A40" w:rsidRPr="00AB752B">
        <w:rPr>
          <w:rStyle w:val="FootnoteReference"/>
          <w:sz w:val="24"/>
          <w:szCs w:val="24"/>
        </w:rPr>
        <w:footnoteReference w:id="11"/>
      </w:r>
      <w:r w:rsidR="001A3A55" w:rsidRPr="00AB752B">
        <w:rPr>
          <w:sz w:val="24"/>
          <w:szCs w:val="24"/>
        </w:rPr>
        <w:t xml:space="preserve"> and there is a valuable discussion on the </w:t>
      </w:r>
      <w:r w:rsidR="003A084C" w:rsidRPr="00AB752B">
        <w:rPr>
          <w:sz w:val="24"/>
          <w:szCs w:val="24"/>
        </w:rPr>
        <w:t xml:space="preserve">need for WAAM to develop alongside freshly </w:t>
      </w:r>
      <w:r w:rsidR="003A084C" w:rsidRPr="00AB752B">
        <w:rPr>
          <w:sz w:val="24"/>
          <w:szCs w:val="24"/>
        </w:rPr>
        <w:lastRenderedPageBreak/>
        <w:t xml:space="preserve">emergent motions of a new </w:t>
      </w:r>
      <w:r w:rsidR="00492A45" w:rsidRPr="00AB752B">
        <w:rPr>
          <w:sz w:val="24"/>
          <w:szCs w:val="24"/>
        </w:rPr>
        <w:t xml:space="preserve">Welsh </w:t>
      </w:r>
      <w:r w:rsidR="003A084C" w:rsidRPr="00AB752B">
        <w:rPr>
          <w:sz w:val="24"/>
          <w:szCs w:val="24"/>
        </w:rPr>
        <w:t>national identit</w:t>
      </w:r>
      <w:r w:rsidR="00492A45" w:rsidRPr="00AB752B">
        <w:rPr>
          <w:sz w:val="24"/>
          <w:szCs w:val="24"/>
        </w:rPr>
        <w:t xml:space="preserve">y, </w:t>
      </w:r>
      <w:r w:rsidR="00BB674A" w:rsidRPr="00AB752B">
        <w:rPr>
          <w:sz w:val="24"/>
          <w:szCs w:val="24"/>
        </w:rPr>
        <w:t xml:space="preserve">embedding into the Welsh non-political class, attending </w:t>
      </w:r>
      <w:proofErr w:type="spellStart"/>
      <w:r w:rsidR="00BB674A" w:rsidRPr="00AB752B">
        <w:rPr>
          <w:sz w:val="24"/>
          <w:szCs w:val="24"/>
        </w:rPr>
        <w:t>Eisteddfoddau</w:t>
      </w:r>
      <w:proofErr w:type="spellEnd"/>
      <w:r w:rsidR="00BB674A" w:rsidRPr="00AB752B">
        <w:rPr>
          <w:sz w:val="24"/>
          <w:szCs w:val="24"/>
        </w:rPr>
        <w:t xml:space="preserve">, </w:t>
      </w:r>
      <w:r w:rsidR="00C854C2" w:rsidRPr="00AB752B">
        <w:rPr>
          <w:sz w:val="24"/>
          <w:szCs w:val="24"/>
        </w:rPr>
        <w:t xml:space="preserve">the need being expressed </w:t>
      </w:r>
      <w:r w:rsidR="009D63E0" w:rsidRPr="00AB752B">
        <w:rPr>
          <w:sz w:val="24"/>
          <w:szCs w:val="24"/>
        </w:rPr>
        <w:t>during the 70s and early 80s for independen</w:t>
      </w:r>
      <w:r w:rsidR="001C7946" w:rsidRPr="00AB752B">
        <w:rPr>
          <w:sz w:val="24"/>
          <w:szCs w:val="24"/>
        </w:rPr>
        <w:t>ce of</w:t>
      </w:r>
      <w:r w:rsidR="009D63E0" w:rsidRPr="00AB752B">
        <w:rPr>
          <w:sz w:val="24"/>
          <w:szCs w:val="24"/>
        </w:rPr>
        <w:t xml:space="preserve"> structure in the </w:t>
      </w:r>
      <w:r w:rsidR="001C7946" w:rsidRPr="00AB752B">
        <w:rPr>
          <w:sz w:val="24"/>
          <w:szCs w:val="24"/>
        </w:rPr>
        <w:t xml:space="preserve">Welsh </w:t>
      </w:r>
      <w:r w:rsidR="009D63E0" w:rsidRPr="00AB752B">
        <w:rPr>
          <w:sz w:val="24"/>
          <w:szCs w:val="24"/>
        </w:rPr>
        <w:t xml:space="preserve">trade union </w:t>
      </w:r>
      <w:r w:rsidR="00745649" w:rsidRPr="00AB752B">
        <w:rPr>
          <w:sz w:val="24"/>
          <w:szCs w:val="24"/>
        </w:rPr>
        <w:t>and labour movement</w:t>
      </w:r>
      <w:r w:rsidR="001C7946" w:rsidRPr="00AB752B">
        <w:rPr>
          <w:sz w:val="24"/>
          <w:szCs w:val="24"/>
        </w:rPr>
        <w:t xml:space="preserve">, and the reluctance of UK and Wales </w:t>
      </w:r>
      <w:r w:rsidR="00873D6B" w:rsidRPr="00AB752B">
        <w:rPr>
          <w:sz w:val="24"/>
          <w:szCs w:val="24"/>
        </w:rPr>
        <w:t xml:space="preserve">Labour, and AAM, to engage. </w:t>
      </w:r>
      <w:r w:rsidR="00873D6B" w:rsidRPr="00AB752B">
        <w:rPr>
          <w:rStyle w:val="FootnoteReference"/>
          <w:sz w:val="24"/>
          <w:szCs w:val="24"/>
        </w:rPr>
        <w:footnoteReference w:id="12"/>
      </w:r>
    </w:p>
    <w:p w14:paraId="2BE0B597" w14:textId="1DF09D81" w:rsidR="003F6EA4" w:rsidRPr="00AB752B" w:rsidRDefault="00196C98" w:rsidP="00954594">
      <w:pPr>
        <w:rPr>
          <w:b/>
          <w:bCs/>
          <w:sz w:val="24"/>
          <w:szCs w:val="24"/>
        </w:rPr>
      </w:pPr>
      <w:proofErr w:type="spellStart"/>
      <w:r w:rsidRPr="00AB752B">
        <w:rPr>
          <w:b/>
          <w:bCs/>
          <w:sz w:val="24"/>
          <w:szCs w:val="24"/>
        </w:rPr>
        <w:t>Hanef</w:t>
      </w:r>
      <w:proofErr w:type="spellEnd"/>
      <w:r w:rsidRPr="00AB752B">
        <w:rPr>
          <w:b/>
          <w:bCs/>
          <w:sz w:val="24"/>
          <w:szCs w:val="24"/>
        </w:rPr>
        <w:t xml:space="preserve"> </w:t>
      </w:r>
      <w:proofErr w:type="spellStart"/>
      <w:r w:rsidRPr="00AB752B">
        <w:rPr>
          <w:b/>
          <w:bCs/>
          <w:sz w:val="24"/>
          <w:szCs w:val="24"/>
        </w:rPr>
        <w:t>Bhamjee</w:t>
      </w:r>
      <w:proofErr w:type="spellEnd"/>
      <w:r w:rsidRPr="00AB752B">
        <w:rPr>
          <w:b/>
          <w:bCs/>
          <w:sz w:val="24"/>
          <w:szCs w:val="24"/>
        </w:rPr>
        <w:t xml:space="preserve"> </w:t>
      </w:r>
      <w:r w:rsidR="00DB213C" w:rsidRPr="00AB752B">
        <w:rPr>
          <w:b/>
          <w:bCs/>
          <w:sz w:val="24"/>
          <w:szCs w:val="24"/>
        </w:rPr>
        <w:t>transcript</w:t>
      </w:r>
      <w:r w:rsidR="00FB3845" w:rsidRPr="00AB752B">
        <w:rPr>
          <w:b/>
          <w:bCs/>
          <w:sz w:val="24"/>
          <w:szCs w:val="24"/>
        </w:rPr>
        <w:t>,</w:t>
      </w:r>
      <w:r w:rsidR="00FB3845" w:rsidRPr="00AB752B">
        <w:rPr>
          <w:sz w:val="24"/>
          <w:szCs w:val="24"/>
        </w:rPr>
        <w:t xml:space="preserve"> </w:t>
      </w:r>
      <w:r w:rsidR="00FB3845" w:rsidRPr="00AB752B">
        <w:rPr>
          <w:b/>
          <w:bCs/>
          <w:sz w:val="24"/>
          <w:szCs w:val="24"/>
        </w:rPr>
        <w:t>Oxford, Bodleian Libraries, AAM Archive Forward to Freedom</w:t>
      </w:r>
      <w:r w:rsidR="00355084" w:rsidRPr="00AB752B">
        <w:rPr>
          <w:b/>
          <w:bCs/>
          <w:sz w:val="24"/>
          <w:szCs w:val="24"/>
        </w:rPr>
        <w:t xml:space="preserve">, </w:t>
      </w:r>
      <w:r w:rsidR="003F0291" w:rsidRPr="00AB752B">
        <w:rPr>
          <w:b/>
          <w:bCs/>
          <w:sz w:val="24"/>
          <w:szCs w:val="24"/>
        </w:rPr>
        <w:t>int37t.</w:t>
      </w:r>
    </w:p>
    <w:p w14:paraId="2D1EDCF0" w14:textId="462D1693" w:rsidR="00046E0E" w:rsidRPr="00AB752B" w:rsidRDefault="00046E0E" w:rsidP="00954594">
      <w:pPr>
        <w:rPr>
          <w:sz w:val="24"/>
          <w:szCs w:val="24"/>
        </w:rPr>
      </w:pPr>
      <w:hyperlink r:id="rId12" w:history="1">
        <w:r w:rsidRPr="00AB752B">
          <w:rPr>
            <w:rStyle w:val="Hyperlink"/>
            <w:color w:val="auto"/>
            <w:sz w:val="24"/>
            <w:szCs w:val="24"/>
          </w:rPr>
          <w:t>https://www.aamarchives.org/archive/interviews/hanef-bhamjee/int37t-hanef-bhamjee-transcript/viewdocument.html</w:t>
        </w:r>
      </w:hyperlink>
      <w:r w:rsidR="003D1218" w:rsidRPr="00AB752B">
        <w:rPr>
          <w:sz w:val="24"/>
          <w:szCs w:val="24"/>
        </w:rPr>
        <w:t xml:space="preserve"> (accessed </w:t>
      </w:r>
      <w:r w:rsidR="00F3452D" w:rsidRPr="00AB752B">
        <w:rPr>
          <w:sz w:val="24"/>
          <w:szCs w:val="24"/>
        </w:rPr>
        <w:t>14.03.21)</w:t>
      </w:r>
    </w:p>
    <w:p w14:paraId="7B38D94C" w14:textId="77777777" w:rsidR="00046E0E" w:rsidRPr="00AB752B" w:rsidRDefault="00046E0E" w:rsidP="00954594">
      <w:pPr>
        <w:rPr>
          <w:sz w:val="24"/>
          <w:szCs w:val="24"/>
        </w:rPr>
      </w:pPr>
    </w:p>
    <w:p w14:paraId="34D43F46" w14:textId="7261DE47" w:rsidR="00426717" w:rsidRPr="00AB752B" w:rsidRDefault="00343DDC" w:rsidP="004A671E">
      <w:pPr>
        <w:rPr>
          <w:sz w:val="28"/>
          <w:szCs w:val="28"/>
          <w:u w:val="single"/>
        </w:rPr>
      </w:pPr>
      <w:r w:rsidRPr="00AB752B">
        <w:rPr>
          <w:sz w:val="28"/>
          <w:szCs w:val="28"/>
          <w:u w:val="single"/>
        </w:rPr>
        <w:t xml:space="preserve">3 </w:t>
      </w:r>
      <w:r w:rsidR="00426717" w:rsidRPr="00AB752B">
        <w:rPr>
          <w:sz w:val="28"/>
          <w:szCs w:val="28"/>
          <w:u w:val="single"/>
        </w:rPr>
        <w:t>WAAM Posters - National Museum of Wales</w:t>
      </w:r>
    </w:p>
    <w:p w14:paraId="58140B76" w14:textId="7BF2D819" w:rsidR="00DF4570" w:rsidRPr="00AB752B" w:rsidRDefault="00343DDC" w:rsidP="004A671E">
      <w:pPr>
        <w:rPr>
          <w:sz w:val="24"/>
          <w:szCs w:val="24"/>
        </w:rPr>
      </w:pPr>
      <w:r w:rsidRPr="00AB752B">
        <w:rPr>
          <w:sz w:val="24"/>
          <w:szCs w:val="24"/>
        </w:rPr>
        <w:t>M</w:t>
      </w:r>
      <w:r w:rsidR="001E4BFB" w:rsidRPr="00AB752B">
        <w:rPr>
          <w:sz w:val="24"/>
          <w:szCs w:val="24"/>
        </w:rPr>
        <w:t>a</w:t>
      </w:r>
      <w:r w:rsidRPr="00AB752B">
        <w:rPr>
          <w:sz w:val="24"/>
          <w:szCs w:val="24"/>
        </w:rPr>
        <w:t>terial ev</w:t>
      </w:r>
      <w:r w:rsidR="001E4BFB" w:rsidRPr="00AB752B">
        <w:rPr>
          <w:sz w:val="24"/>
          <w:szCs w:val="24"/>
        </w:rPr>
        <w:t xml:space="preserve">idence of </w:t>
      </w:r>
      <w:r w:rsidR="00E75913" w:rsidRPr="00AB752B">
        <w:rPr>
          <w:sz w:val="24"/>
          <w:szCs w:val="24"/>
        </w:rPr>
        <w:t xml:space="preserve">development of </w:t>
      </w:r>
      <w:r w:rsidR="00DF4570" w:rsidRPr="00AB752B">
        <w:rPr>
          <w:sz w:val="24"/>
          <w:szCs w:val="24"/>
        </w:rPr>
        <w:t>bilingual</w:t>
      </w:r>
      <w:r w:rsidR="00E75913" w:rsidRPr="00AB752B">
        <w:rPr>
          <w:sz w:val="24"/>
          <w:szCs w:val="24"/>
        </w:rPr>
        <w:t xml:space="preserve">, English only and </w:t>
      </w:r>
      <w:r w:rsidR="001D22E8" w:rsidRPr="00AB752B">
        <w:rPr>
          <w:sz w:val="24"/>
          <w:szCs w:val="24"/>
        </w:rPr>
        <w:t>W</w:t>
      </w:r>
      <w:r w:rsidR="00DF4570" w:rsidRPr="00AB752B">
        <w:rPr>
          <w:sz w:val="24"/>
          <w:szCs w:val="24"/>
        </w:rPr>
        <w:t>elsh only publicity</w:t>
      </w:r>
      <w:r w:rsidR="001E4BFB" w:rsidRPr="00AB752B">
        <w:rPr>
          <w:sz w:val="24"/>
          <w:szCs w:val="24"/>
        </w:rPr>
        <w:t xml:space="preserve"> and awareness raising posters.</w:t>
      </w:r>
    </w:p>
    <w:p w14:paraId="2597D560" w14:textId="257714DA" w:rsidR="005F40DC" w:rsidRPr="00AB752B" w:rsidRDefault="005F40DC" w:rsidP="00954594">
      <w:pPr>
        <w:rPr>
          <w:sz w:val="24"/>
          <w:szCs w:val="24"/>
        </w:rPr>
      </w:pPr>
      <w:r w:rsidRPr="00AB752B">
        <w:rPr>
          <w:sz w:val="24"/>
          <w:szCs w:val="24"/>
        </w:rPr>
        <w:t>1.</w:t>
      </w:r>
      <w:r w:rsidR="0065706D" w:rsidRPr="00AB752B">
        <w:rPr>
          <w:b/>
          <w:bCs/>
          <w:sz w:val="24"/>
          <w:szCs w:val="24"/>
        </w:rPr>
        <w:t>Bilingual</w:t>
      </w:r>
      <w:r w:rsidR="00D944E7" w:rsidRPr="00AB752B">
        <w:rPr>
          <w:b/>
          <w:bCs/>
          <w:sz w:val="24"/>
          <w:szCs w:val="24"/>
        </w:rPr>
        <w:t xml:space="preserve"> </w:t>
      </w:r>
      <w:r w:rsidRPr="00AB752B">
        <w:rPr>
          <w:b/>
          <w:bCs/>
          <w:sz w:val="24"/>
          <w:szCs w:val="24"/>
        </w:rPr>
        <w:t xml:space="preserve">WAAM </w:t>
      </w:r>
      <w:r w:rsidR="007F4574" w:rsidRPr="00AB752B">
        <w:rPr>
          <w:b/>
          <w:bCs/>
          <w:sz w:val="24"/>
          <w:szCs w:val="24"/>
        </w:rPr>
        <w:t xml:space="preserve">Poster "The Struggle is my Life Y </w:t>
      </w:r>
      <w:proofErr w:type="spellStart"/>
      <w:r w:rsidR="007F4574" w:rsidRPr="00AB752B">
        <w:rPr>
          <w:b/>
          <w:bCs/>
          <w:sz w:val="24"/>
          <w:szCs w:val="24"/>
        </w:rPr>
        <w:t>Frwydr</w:t>
      </w:r>
      <w:proofErr w:type="spellEnd"/>
      <w:r w:rsidR="007F4574" w:rsidRPr="00AB752B">
        <w:rPr>
          <w:b/>
          <w:bCs/>
          <w:sz w:val="24"/>
          <w:szCs w:val="24"/>
        </w:rPr>
        <w:t xml:space="preserve"> </w:t>
      </w:r>
      <w:proofErr w:type="spellStart"/>
      <w:r w:rsidR="007F4574" w:rsidRPr="00AB752B">
        <w:rPr>
          <w:b/>
          <w:bCs/>
          <w:sz w:val="24"/>
          <w:szCs w:val="24"/>
        </w:rPr>
        <w:t>yw</w:t>
      </w:r>
      <w:proofErr w:type="spellEnd"/>
      <w:r w:rsidR="007F4574" w:rsidRPr="00AB752B">
        <w:rPr>
          <w:b/>
          <w:bCs/>
          <w:sz w:val="24"/>
          <w:szCs w:val="24"/>
        </w:rPr>
        <w:t xml:space="preserve"> </w:t>
      </w:r>
      <w:proofErr w:type="spellStart"/>
      <w:r w:rsidR="007F4574" w:rsidRPr="00AB752B">
        <w:rPr>
          <w:b/>
          <w:bCs/>
          <w:sz w:val="24"/>
          <w:szCs w:val="24"/>
        </w:rPr>
        <w:t>fy</w:t>
      </w:r>
      <w:proofErr w:type="spellEnd"/>
      <w:r w:rsidR="007F4574" w:rsidRPr="00AB752B">
        <w:rPr>
          <w:b/>
          <w:bCs/>
          <w:sz w:val="24"/>
          <w:szCs w:val="24"/>
        </w:rPr>
        <w:t xml:space="preserve"> </w:t>
      </w:r>
      <w:proofErr w:type="spellStart"/>
      <w:r w:rsidR="007F4574" w:rsidRPr="00AB752B">
        <w:rPr>
          <w:b/>
          <w:bCs/>
          <w:sz w:val="24"/>
          <w:szCs w:val="24"/>
        </w:rPr>
        <w:t>Mywyd</w:t>
      </w:r>
      <w:proofErr w:type="spellEnd"/>
      <w:r w:rsidR="007F4574" w:rsidRPr="00AB752B">
        <w:rPr>
          <w:b/>
          <w:bCs/>
          <w:sz w:val="24"/>
          <w:szCs w:val="24"/>
        </w:rPr>
        <w:t>"</w:t>
      </w:r>
      <w:r w:rsidR="000422EF" w:rsidRPr="00AB752B">
        <w:rPr>
          <w:b/>
          <w:bCs/>
          <w:sz w:val="24"/>
          <w:szCs w:val="24"/>
        </w:rPr>
        <w:t xml:space="preserve">, </w:t>
      </w:r>
      <w:r w:rsidR="007F4574" w:rsidRPr="00AB752B">
        <w:rPr>
          <w:b/>
          <w:bCs/>
          <w:sz w:val="24"/>
          <w:szCs w:val="24"/>
        </w:rPr>
        <w:t>depicting Nelson Mandela and dates 1964-1988</w:t>
      </w:r>
      <w:r w:rsidR="00FF0229" w:rsidRPr="00AB752B">
        <w:rPr>
          <w:b/>
          <w:bCs/>
          <w:sz w:val="24"/>
          <w:szCs w:val="24"/>
        </w:rPr>
        <w:t xml:space="preserve">, 1988, </w:t>
      </w:r>
      <w:r w:rsidR="00FF0229" w:rsidRPr="00AB752B">
        <w:rPr>
          <w:b/>
          <w:bCs/>
          <w:sz w:val="24"/>
          <w:szCs w:val="24"/>
        </w:rPr>
        <w:t xml:space="preserve">St </w:t>
      </w:r>
      <w:proofErr w:type="spellStart"/>
      <w:r w:rsidR="00FF0229" w:rsidRPr="00AB752B">
        <w:rPr>
          <w:b/>
          <w:bCs/>
          <w:sz w:val="24"/>
          <w:szCs w:val="24"/>
        </w:rPr>
        <w:t>Fagans</w:t>
      </w:r>
      <w:proofErr w:type="spellEnd"/>
      <w:r w:rsidR="00FF0229" w:rsidRPr="00AB752B">
        <w:rPr>
          <w:b/>
          <w:bCs/>
          <w:sz w:val="24"/>
          <w:szCs w:val="24"/>
        </w:rPr>
        <w:t>, National Museum of History's Archive and Library Collections, Social and Cultural History,</w:t>
      </w:r>
      <w:r w:rsidR="00D944E7" w:rsidRPr="00AB752B">
        <w:rPr>
          <w:b/>
          <w:bCs/>
          <w:sz w:val="24"/>
          <w:szCs w:val="24"/>
        </w:rPr>
        <w:t xml:space="preserve"> </w:t>
      </w:r>
      <w:r w:rsidR="00D944E7" w:rsidRPr="00AB752B">
        <w:rPr>
          <w:b/>
          <w:bCs/>
          <w:sz w:val="24"/>
          <w:szCs w:val="24"/>
        </w:rPr>
        <w:t>F2019.6.1</w:t>
      </w:r>
    </w:p>
    <w:p w14:paraId="06DDAC41" w14:textId="3C0D39A4" w:rsidR="00081DA9" w:rsidRPr="00AB752B" w:rsidRDefault="005F28C4" w:rsidP="00954594">
      <w:pPr>
        <w:rPr>
          <w:sz w:val="24"/>
          <w:szCs w:val="24"/>
        </w:rPr>
      </w:pPr>
      <w:r w:rsidRPr="00AB752B">
        <w:rPr>
          <w:sz w:val="24"/>
          <w:szCs w:val="24"/>
        </w:rPr>
        <w:t>2</w:t>
      </w:r>
      <w:r w:rsidR="00081DA9" w:rsidRPr="00AB752B">
        <w:rPr>
          <w:b/>
          <w:bCs/>
          <w:sz w:val="24"/>
          <w:szCs w:val="24"/>
        </w:rPr>
        <w:t>. English only</w:t>
      </w:r>
      <w:r w:rsidR="00D944E7" w:rsidRPr="00AB752B">
        <w:rPr>
          <w:sz w:val="24"/>
          <w:szCs w:val="24"/>
        </w:rPr>
        <w:t xml:space="preserve"> </w:t>
      </w:r>
      <w:r w:rsidR="00081DA9" w:rsidRPr="00AB752B">
        <w:rPr>
          <w:b/>
          <w:bCs/>
          <w:sz w:val="24"/>
          <w:szCs w:val="24"/>
        </w:rPr>
        <w:t xml:space="preserve">WAAM </w:t>
      </w:r>
      <w:r w:rsidR="00081DA9" w:rsidRPr="00AB752B">
        <w:rPr>
          <w:b/>
          <w:bCs/>
          <w:sz w:val="24"/>
          <w:szCs w:val="24"/>
        </w:rPr>
        <w:t>Poster "Smash Apartheid Sanctions Now" 1990 calendar at right</w:t>
      </w:r>
      <w:r w:rsidR="00191E04" w:rsidRPr="00AB752B">
        <w:rPr>
          <w:b/>
          <w:bCs/>
          <w:sz w:val="24"/>
          <w:szCs w:val="24"/>
        </w:rPr>
        <w:t xml:space="preserve">, </w:t>
      </w:r>
      <w:r w:rsidR="00191E04" w:rsidRPr="00AB752B">
        <w:rPr>
          <w:b/>
          <w:bCs/>
          <w:sz w:val="24"/>
          <w:szCs w:val="24"/>
        </w:rPr>
        <w:t xml:space="preserve">1990, St </w:t>
      </w:r>
      <w:proofErr w:type="spellStart"/>
      <w:r w:rsidR="00191E04" w:rsidRPr="00AB752B">
        <w:rPr>
          <w:b/>
          <w:bCs/>
          <w:sz w:val="24"/>
          <w:szCs w:val="24"/>
        </w:rPr>
        <w:t>Fagans</w:t>
      </w:r>
      <w:proofErr w:type="spellEnd"/>
      <w:r w:rsidR="00191E04" w:rsidRPr="00AB752B">
        <w:rPr>
          <w:b/>
          <w:bCs/>
          <w:sz w:val="24"/>
          <w:szCs w:val="24"/>
        </w:rPr>
        <w:t>, National Museum of History's Archive and Library Collections, Social and Cultural History</w:t>
      </w:r>
      <w:r w:rsidR="00A25EFB" w:rsidRPr="00AB752B">
        <w:rPr>
          <w:sz w:val="24"/>
          <w:szCs w:val="24"/>
        </w:rPr>
        <w:t xml:space="preserve">, </w:t>
      </w:r>
      <w:r w:rsidR="00A25EFB" w:rsidRPr="00AB752B">
        <w:rPr>
          <w:b/>
          <w:bCs/>
          <w:sz w:val="24"/>
          <w:szCs w:val="24"/>
        </w:rPr>
        <w:t>F2019.6.2</w:t>
      </w:r>
    </w:p>
    <w:p w14:paraId="75810459" w14:textId="19B46811" w:rsidR="00C7540B" w:rsidRPr="00AB752B" w:rsidRDefault="007F1DF0" w:rsidP="00954594">
      <w:pPr>
        <w:rPr>
          <w:sz w:val="24"/>
          <w:szCs w:val="24"/>
        </w:rPr>
      </w:pPr>
      <w:r w:rsidRPr="00AB752B">
        <w:rPr>
          <w:sz w:val="24"/>
          <w:szCs w:val="24"/>
        </w:rPr>
        <w:t xml:space="preserve">3. </w:t>
      </w:r>
      <w:r w:rsidR="007742E0" w:rsidRPr="00AB752B">
        <w:rPr>
          <w:b/>
          <w:bCs/>
          <w:sz w:val="24"/>
          <w:szCs w:val="24"/>
        </w:rPr>
        <w:t>Welsh only</w:t>
      </w:r>
      <w:r w:rsidR="007742E0" w:rsidRPr="00AB752B">
        <w:rPr>
          <w:sz w:val="24"/>
          <w:szCs w:val="24"/>
        </w:rPr>
        <w:t xml:space="preserve"> </w:t>
      </w:r>
      <w:r w:rsidR="002A0D47" w:rsidRPr="00AB752B">
        <w:rPr>
          <w:b/>
          <w:bCs/>
          <w:sz w:val="24"/>
          <w:szCs w:val="24"/>
        </w:rPr>
        <w:t xml:space="preserve">WAAM poster </w:t>
      </w:r>
      <w:r w:rsidR="003B3DFD" w:rsidRPr="00AB752B">
        <w:rPr>
          <w:b/>
          <w:bCs/>
          <w:sz w:val="24"/>
          <w:szCs w:val="24"/>
        </w:rPr>
        <w:t>CHWALWN APARTHEID / PEIDIWCH A PHRYNU NWYDDAU O DDE AFFRICA</w:t>
      </w:r>
      <w:r w:rsidR="00081DA9" w:rsidRPr="00AB752B">
        <w:rPr>
          <w:b/>
          <w:bCs/>
          <w:sz w:val="24"/>
          <w:szCs w:val="24"/>
        </w:rPr>
        <w:t>’</w:t>
      </w:r>
      <w:r w:rsidR="002A0D47" w:rsidRPr="00AB752B">
        <w:rPr>
          <w:b/>
          <w:bCs/>
          <w:sz w:val="24"/>
          <w:szCs w:val="24"/>
        </w:rPr>
        <w:t>, 1990</w:t>
      </w:r>
      <w:r w:rsidR="003C419D" w:rsidRPr="00AB752B">
        <w:rPr>
          <w:b/>
          <w:bCs/>
          <w:sz w:val="24"/>
          <w:szCs w:val="24"/>
        </w:rPr>
        <w:t xml:space="preserve">, </w:t>
      </w:r>
      <w:r w:rsidR="003C419D" w:rsidRPr="00AB752B">
        <w:rPr>
          <w:b/>
          <w:bCs/>
          <w:sz w:val="24"/>
          <w:szCs w:val="24"/>
        </w:rPr>
        <w:t xml:space="preserve">St </w:t>
      </w:r>
      <w:proofErr w:type="spellStart"/>
      <w:r w:rsidR="003C419D" w:rsidRPr="00AB752B">
        <w:rPr>
          <w:b/>
          <w:bCs/>
          <w:sz w:val="24"/>
          <w:szCs w:val="24"/>
        </w:rPr>
        <w:t>Fagans</w:t>
      </w:r>
      <w:proofErr w:type="spellEnd"/>
      <w:r w:rsidR="003C419D" w:rsidRPr="00AB752B">
        <w:rPr>
          <w:b/>
          <w:bCs/>
          <w:sz w:val="24"/>
          <w:szCs w:val="24"/>
        </w:rPr>
        <w:t>, National Museum of History's Archive and Library Collections</w:t>
      </w:r>
      <w:r w:rsidR="002A0D47" w:rsidRPr="00AB752B">
        <w:rPr>
          <w:b/>
          <w:bCs/>
          <w:sz w:val="24"/>
          <w:szCs w:val="24"/>
        </w:rPr>
        <w:t>, Social and Cultural History</w:t>
      </w:r>
      <w:r w:rsidRPr="00AB752B">
        <w:rPr>
          <w:b/>
          <w:bCs/>
          <w:sz w:val="24"/>
          <w:szCs w:val="24"/>
        </w:rPr>
        <w:t xml:space="preserve">, </w:t>
      </w:r>
      <w:r w:rsidR="00C7540B" w:rsidRPr="00AB752B">
        <w:rPr>
          <w:b/>
          <w:bCs/>
          <w:sz w:val="24"/>
          <w:szCs w:val="24"/>
        </w:rPr>
        <w:t>F2019.6.3</w:t>
      </w:r>
    </w:p>
    <w:p w14:paraId="0A0D434D" w14:textId="2E181A1A" w:rsidR="009346D7" w:rsidRPr="00AB752B" w:rsidRDefault="003B3DFD" w:rsidP="00954594">
      <w:pPr>
        <w:rPr>
          <w:sz w:val="24"/>
          <w:szCs w:val="24"/>
        </w:rPr>
      </w:pPr>
      <w:hyperlink r:id="rId13" w:history="1">
        <w:r w:rsidRPr="00AB752B">
          <w:rPr>
            <w:rStyle w:val="Hyperlink"/>
            <w:color w:val="auto"/>
            <w:sz w:val="24"/>
            <w:szCs w:val="24"/>
          </w:rPr>
          <w:t>https://museum.wales/collections/online/object/4b4d0bb3-36a8-3ca2-a096-cc43a0400822/Poster/</w:t>
        </w:r>
      </w:hyperlink>
      <w:r w:rsidRPr="00AB752B">
        <w:rPr>
          <w:sz w:val="24"/>
          <w:szCs w:val="24"/>
        </w:rPr>
        <w:t xml:space="preserve"> (accessed 14.03.21)</w:t>
      </w:r>
    </w:p>
    <w:p w14:paraId="3B1C6BF2" w14:textId="77777777" w:rsidR="009346D7" w:rsidRPr="00AB752B" w:rsidRDefault="009346D7" w:rsidP="00954594">
      <w:pPr>
        <w:rPr>
          <w:sz w:val="24"/>
          <w:szCs w:val="24"/>
          <w:u w:val="single"/>
        </w:rPr>
      </w:pPr>
    </w:p>
    <w:p w14:paraId="7B659B5A" w14:textId="6672CEF0" w:rsidR="005E143E" w:rsidRPr="00AB752B" w:rsidRDefault="005E143E" w:rsidP="00954594">
      <w:pPr>
        <w:rPr>
          <w:sz w:val="28"/>
          <w:szCs w:val="28"/>
          <w:u w:val="single"/>
        </w:rPr>
      </w:pPr>
      <w:r w:rsidRPr="00AB752B">
        <w:rPr>
          <w:sz w:val="28"/>
          <w:szCs w:val="28"/>
          <w:u w:val="single"/>
        </w:rPr>
        <w:t xml:space="preserve">ACTSA CYMRU </w:t>
      </w:r>
      <w:r w:rsidR="001B6FB0" w:rsidRPr="00AB752B">
        <w:rPr>
          <w:sz w:val="28"/>
          <w:szCs w:val="28"/>
          <w:u w:val="single"/>
        </w:rPr>
        <w:t>p</w:t>
      </w:r>
      <w:r w:rsidR="00497808" w:rsidRPr="00AB752B">
        <w:rPr>
          <w:sz w:val="28"/>
          <w:szCs w:val="28"/>
          <w:u w:val="single"/>
        </w:rPr>
        <w:t>hotographs</w:t>
      </w:r>
    </w:p>
    <w:p w14:paraId="0500B7EF" w14:textId="0A60B964" w:rsidR="00497808" w:rsidRPr="00AB752B" w:rsidRDefault="001F6D28" w:rsidP="00954594">
      <w:pPr>
        <w:rPr>
          <w:sz w:val="24"/>
          <w:szCs w:val="24"/>
        </w:rPr>
      </w:pPr>
      <w:r w:rsidRPr="00AB752B">
        <w:rPr>
          <w:sz w:val="24"/>
          <w:szCs w:val="24"/>
        </w:rPr>
        <w:t>Showing the multi</w:t>
      </w:r>
      <w:r w:rsidR="00497808" w:rsidRPr="00AB752B">
        <w:rPr>
          <w:sz w:val="24"/>
          <w:szCs w:val="24"/>
        </w:rPr>
        <w:t>-</w:t>
      </w:r>
      <w:r w:rsidRPr="00AB752B">
        <w:rPr>
          <w:sz w:val="24"/>
          <w:szCs w:val="24"/>
        </w:rPr>
        <w:t>racial support for the Anti-Apartheid Movement</w:t>
      </w:r>
      <w:r w:rsidR="00BC7073" w:rsidRPr="00AB752B">
        <w:rPr>
          <w:sz w:val="24"/>
          <w:szCs w:val="24"/>
        </w:rPr>
        <w:t>, and the imaginative street theatre tactics used by WAAM</w:t>
      </w:r>
      <w:r w:rsidR="00E03DBB" w:rsidRPr="00AB752B">
        <w:rPr>
          <w:sz w:val="24"/>
          <w:szCs w:val="24"/>
        </w:rPr>
        <w:t xml:space="preserve"> in Cardiff</w:t>
      </w:r>
      <w:r w:rsidR="007F45AE" w:rsidRPr="00AB752B">
        <w:rPr>
          <w:rFonts w:ascii="Helvetica" w:hAnsi="Helvetica" w:cs="Helvetica"/>
          <w:sz w:val="24"/>
          <w:szCs w:val="24"/>
          <w:shd w:val="clear" w:color="auto" w:fill="FFFFFF"/>
        </w:rPr>
        <w:t>.</w:t>
      </w:r>
      <w:r w:rsidR="0055449F" w:rsidRPr="00AB752B">
        <w:rPr>
          <w:rFonts w:ascii="Helvetica" w:hAnsi="Helvetica" w:cs="Helvetica"/>
          <w:sz w:val="24"/>
          <w:szCs w:val="24"/>
          <w:shd w:val="clear" w:color="auto" w:fill="FFFFFF"/>
        </w:rPr>
        <w:t xml:space="preserve">’ </w:t>
      </w:r>
      <w:r w:rsidR="00497808" w:rsidRPr="00AB752B">
        <w:rPr>
          <w:sz w:val="24"/>
          <w:szCs w:val="24"/>
        </w:rPr>
        <w:t xml:space="preserve"> </w:t>
      </w:r>
    </w:p>
    <w:p w14:paraId="4567B97F" w14:textId="77777777" w:rsidR="00A626EC" w:rsidRPr="00AB752B" w:rsidRDefault="00DD5C79" w:rsidP="00954594">
      <w:pPr>
        <w:rPr>
          <w:sz w:val="24"/>
          <w:szCs w:val="24"/>
        </w:rPr>
      </w:pPr>
      <w:r w:rsidRPr="00AB752B">
        <w:rPr>
          <w:b/>
          <w:bCs/>
          <w:sz w:val="24"/>
          <w:szCs w:val="24"/>
        </w:rPr>
        <w:t xml:space="preserve">Photograph of </w:t>
      </w:r>
      <w:proofErr w:type="spellStart"/>
      <w:r w:rsidR="007F3AFC" w:rsidRPr="00AB752B">
        <w:rPr>
          <w:b/>
          <w:bCs/>
          <w:sz w:val="24"/>
          <w:szCs w:val="24"/>
        </w:rPr>
        <w:t>Butetown</w:t>
      </w:r>
      <w:proofErr w:type="spellEnd"/>
      <w:r w:rsidR="009A46ED" w:rsidRPr="00AB752B">
        <w:rPr>
          <w:b/>
          <w:bCs/>
          <w:sz w:val="24"/>
          <w:szCs w:val="24"/>
        </w:rPr>
        <w:t xml:space="preserve"> </w:t>
      </w:r>
      <w:r w:rsidR="00C36266" w:rsidRPr="00AB752B">
        <w:rPr>
          <w:b/>
          <w:bCs/>
          <w:sz w:val="24"/>
          <w:szCs w:val="24"/>
        </w:rPr>
        <w:t xml:space="preserve">Stop </w:t>
      </w:r>
      <w:r w:rsidR="00643AD6" w:rsidRPr="00AB752B">
        <w:rPr>
          <w:b/>
          <w:bCs/>
          <w:sz w:val="24"/>
          <w:szCs w:val="24"/>
        </w:rPr>
        <w:t xml:space="preserve">the </w:t>
      </w:r>
      <w:r w:rsidR="00C36266" w:rsidRPr="00AB752B">
        <w:rPr>
          <w:b/>
          <w:bCs/>
          <w:sz w:val="24"/>
          <w:szCs w:val="24"/>
        </w:rPr>
        <w:t>Springbok</w:t>
      </w:r>
      <w:r w:rsidR="00294513" w:rsidRPr="00AB752B">
        <w:rPr>
          <w:b/>
          <w:bCs/>
          <w:sz w:val="24"/>
          <w:szCs w:val="24"/>
        </w:rPr>
        <w:t>s</w:t>
      </w:r>
      <w:r w:rsidR="00643AD6" w:rsidRPr="00AB752B">
        <w:rPr>
          <w:b/>
          <w:bCs/>
          <w:sz w:val="24"/>
          <w:szCs w:val="24"/>
        </w:rPr>
        <w:t xml:space="preserve"> March</w:t>
      </w:r>
      <w:r w:rsidR="005B1DF9" w:rsidRPr="00AB752B">
        <w:rPr>
          <w:b/>
          <w:bCs/>
          <w:sz w:val="24"/>
          <w:szCs w:val="24"/>
        </w:rPr>
        <w:t>,</w:t>
      </w:r>
      <w:r w:rsidR="0083284A" w:rsidRPr="00AB752B">
        <w:rPr>
          <w:b/>
          <w:bCs/>
          <w:sz w:val="24"/>
          <w:szCs w:val="24"/>
        </w:rPr>
        <w:t xml:space="preserve"> </w:t>
      </w:r>
      <w:r w:rsidR="00643AD6" w:rsidRPr="00AB752B">
        <w:rPr>
          <w:b/>
          <w:bCs/>
          <w:sz w:val="24"/>
          <w:szCs w:val="24"/>
        </w:rPr>
        <w:t xml:space="preserve">13 December 1969. </w:t>
      </w:r>
      <w:r w:rsidR="0007220D" w:rsidRPr="00AB752B">
        <w:rPr>
          <w:b/>
          <w:bCs/>
          <w:sz w:val="24"/>
          <w:szCs w:val="24"/>
        </w:rPr>
        <w:t xml:space="preserve">Cardiff, ACTSA Cymru, </w:t>
      </w:r>
      <w:r w:rsidR="009235F8" w:rsidRPr="00AB752B">
        <w:rPr>
          <w:b/>
          <w:bCs/>
          <w:sz w:val="24"/>
          <w:szCs w:val="24"/>
        </w:rPr>
        <w:t>History</w:t>
      </w:r>
      <w:r w:rsidR="00C31E37" w:rsidRPr="00AB752B">
        <w:rPr>
          <w:b/>
          <w:bCs/>
          <w:sz w:val="24"/>
          <w:szCs w:val="24"/>
        </w:rPr>
        <w:t xml:space="preserve">, Wales </w:t>
      </w:r>
      <w:proofErr w:type="spellStart"/>
      <w:r w:rsidR="00C31E37" w:rsidRPr="00AB752B">
        <w:rPr>
          <w:b/>
          <w:bCs/>
          <w:sz w:val="24"/>
          <w:szCs w:val="24"/>
        </w:rPr>
        <w:t>Anti Apartheid</w:t>
      </w:r>
      <w:proofErr w:type="spellEnd"/>
      <w:r w:rsidR="00C31E37" w:rsidRPr="00AB752B">
        <w:rPr>
          <w:b/>
          <w:bCs/>
          <w:sz w:val="24"/>
          <w:szCs w:val="24"/>
        </w:rPr>
        <w:t xml:space="preserve"> </w:t>
      </w:r>
      <w:proofErr w:type="gramStart"/>
      <w:r w:rsidR="00C31E37" w:rsidRPr="00AB752B">
        <w:rPr>
          <w:b/>
          <w:bCs/>
          <w:sz w:val="24"/>
          <w:szCs w:val="24"/>
        </w:rPr>
        <w:t>Movement</w:t>
      </w:r>
      <w:r w:rsidR="00643AD6" w:rsidRPr="00AB752B">
        <w:rPr>
          <w:b/>
          <w:bCs/>
          <w:sz w:val="24"/>
          <w:szCs w:val="24"/>
        </w:rPr>
        <w:t>,</w:t>
      </w:r>
      <w:r w:rsidR="00E752E2" w:rsidRPr="00AB752B">
        <w:rPr>
          <w:b/>
          <w:bCs/>
          <w:sz w:val="24"/>
          <w:szCs w:val="24"/>
        </w:rPr>
        <w:t>15018.jpg</w:t>
      </w:r>
      <w:proofErr w:type="gramEnd"/>
    </w:p>
    <w:p w14:paraId="6B5F9134" w14:textId="628ED4F4" w:rsidR="007F3AFC" w:rsidRPr="00AB752B" w:rsidRDefault="00A626EC" w:rsidP="00954594">
      <w:pPr>
        <w:rPr>
          <w:sz w:val="24"/>
          <w:szCs w:val="24"/>
        </w:rPr>
      </w:pPr>
      <w:hyperlink r:id="rId14" w:history="1">
        <w:r w:rsidRPr="00AB752B">
          <w:rPr>
            <w:rStyle w:val="Hyperlink"/>
            <w:color w:val="auto"/>
            <w:sz w:val="24"/>
            <w:szCs w:val="24"/>
          </w:rPr>
          <w:t>http://www.actsacymru.org/history/21-wales-anti-apartheid-movement#gallery69dad1ac5d-5</w:t>
        </w:r>
      </w:hyperlink>
      <w:r w:rsidR="00E752E2" w:rsidRPr="00AB752B">
        <w:rPr>
          <w:sz w:val="24"/>
          <w:szCs w:val="24"/>
        </w:rPr>
        <w:t xml:space="preserve"> </w:t>
      </w:r>
      <w:r w:rsidRPr="00AB752B">
        <w:rPr>
          <w:sz w:val="24"/>
          <w:szCs w:val="24"/>
        </w:rPr>
        <w:t>(accessed 14.03.21)</w:t>
      </w:r>
    </w:p>
    <w:p w14:paraId="282C4972" w14:textId="77777777" w:rsidR="00557907" w:rsidRPr="00AB752B" w:rsidRDefault="00B716F8" w:rsidP="00954594">
      <w:pPr>
        <w:rPr>
          <w:b/>
          <w:bCs/>
          <w:sz w:val="24"/>
          <w:szCs w:val="24"/>
        </w:rPr>
      </w:pPr>
      <w:r w:rsidRPr="00AB752B">
        <w:rPr>
          <w:b/>
          <w:bCs/>
          <w:sz w:val="24"/>
          <w:szCs w:val="24"/>
        </w:rPr>
        <w:t>Photograph of ‘Detained Children’ WAAM March Cardiff,</w:t>
      </w:r>
      <w:r w:rsidR="002E04C0" w:rsidRPr="00AB752B">
        <w:rPr>
          <w:b/>
          <w:bCs/>
          <w:sz w:val="24"/>
          <w:szCs w:val="24"/>
        </w:rPr>
        <w:t xml:space="preserve"> </w:t>
      </w:r>
      <w:r w:rsidR="002E04C0" w:rsidRPr="00AB752B">
        <w:rPr>
          <w:b/>
          <w:bCs/>
          <w:sz w:val="24"/>
          <w:szCs w:val="24"/>
        </w:rPr>
        <w:t xml:space="preserve">Cardiff, ACTSA Cymru, History, Wales </w:t>
      </w:r>
      <w:proofErr w:type="spellStart"/>
      <w:r w:rsidR="002E04C0" w:rsidRPr="00AB752B">
        <w:rPr>
          <w:b/>
          <w:bCs/>
          <w:sz w:val="24"/>
          <w:szCs w:val="24"/>
        </w:rPr>
        <w:t>Anti Apartheid</w:t>
      </w:r>
      <w:proofErr w:type="spellEnd"/>
      <w:r w:rsidR="002E04C0" w:rsidRPr="00AB752B">
        <w:rPr>
          <w:b/>
          <w:bCs/>
          <w:sz w:val="24"/>
          <w:szCs w:val="24"/>
        </w:rPr>
        <w:t xml:space="preserve"> Movement</w:t>
      </w:r>
      <w:r w:rsidRPr="00AB752B">
        <w:rPr>
          <w:b/>
          <w:bCs/>
          <w:sz w:val="24"/>
          <w:szCs w:val="24"/>
        </w:rPr>
        <w:t xml:space="preserve"> </w:t>
      </w:r>
      <w:r w:rsidR="002E04C0" w:rsidRPr="00AB752B">
        <w:rPr>
          <w:b/>
          <w:bCs/>
          <w:sz w:val="24"/>
          <w:szCs w:val="24"/>
        </w:rPr>
        <w:t>15033.jpg</w:t>
      </w:r>
    </w:p>
    <w:p w14:paraId="756850F7" w14:textId="0B23EDBC" w:rsidR="00B714F8" w:rsidRPr="00AB752B" w:rsidRDefault="00557907" w:rsidP="00954594">
      <w:pPr>
        <w:rPr>
          <w:sz w:val="24"/>
          <w:szCs w:val="24"/>
        </w:rPr>
      </w:pPr>
      <w:hyperlink r:id="rId15" w:history="1">
        <w:r w:rsidRPr="00AB752B">
          <w:rPr>
            <w:rStyle w:val="Hyperlink"/>
            <w:color w:val="auto"/>
            <w:sz w:val="24"/>
            <w:szCs w:val="24"/>
          </w:rPr>
          <w:t>http://www.</w:t>
        </w:r>
        <w:r w:rsidRPr="00AB752B">
          <w:rPr>
            <w:rStyle w:val="Hyperlink"/>
            <w:color w:val="auto"/>
            <w:sz w:val="24"/>
            <w:szCs w:val="24"/>
          </w:rPr>
          <w:t>a</w:t>
        </w:r>
        <w:r w:rsidRPr="00AB752B">
          <w:rPr>
            <w:rStyle w:val="Hyperlink"/>
            <w:color w:val="auto"/>
            <w:sz w:val="24"/>
            <w:szCs w:val="24"/>
          </w:rPr>
          <w:t>ctsacymru.org/history/21-wales-anti-apartheid-movement#gallery69dad1ac5d-6</w:t>
        </w:r>
      </w:hyperlink>
      <w:r w:rsidRPr="00AB752B">
        <w:rPr>
          <w:rStyle w:val="Hyperlink"/>
          <w:color w:val="auto"/>
          <w:sz w:val="24"/>
          <w:szCs w:val="24"/>
          <w:u w:val="none"/>
        </w:rPr>
        <w:t xml:space="preserve"> (accessed 14.03.21)</w:t>
      </w:r>
      <w:r w:rsidR="0052569F" w:rsidRPr="00AB752B">
        <w:rPr>
          <w:rStyle w:val="Hyperlink"/>
          <w:color w:val="auto"/>
          <w:sz w:val="24"/>
          <w:szCs w:val="24"/>
          <w:u w:val="none"/>
        </w:rPr>
        <w:t xml:space="preserve"> </w:t>
      </w:r>
    </w:p>
    <w:p w14:paraId="367186DA" w14:textId="77777777" w:rsidR="00CE613B" w:rsidRPr="00AB752B" w:rsidRDefault="00CE613B" w:rsidP="00F000B6">
      <w:pPr>
        <w:rPr>
          <w:sz w:val="24"/>
          <w:szCs w:val="24"/>
          <w:u w:val="single"/>
        </w:rPr>
      </w:pPr>
    </w:p>
    <w:p w14:paraId="468B7C6E" w14:textId="3B6BED0B" w:rsidR="00F000B6" w:rsidRPr="00AB752B" w:rsidRDefault="00F000B6" w:rsidP="00F000B6">
      <w:pPr>
        <w:rPr>
          <w:sz w:val="28"/>
          <w:szCs w:val="28"/>
          <w:u w:val="single"/>
        </w:rPr>
      </w:pPr>
      <w:r w:rsidRPr="00AB752B">
        <w:rPr>
          <w:sz w:val="28"/>
          <w:szCs w:val="28"/>
          <w:u w:val="single"/>
        </w:rPr>
        <w:t>Photo: Wales Rejects Apartheid</w:t>
      </w:r>
    </w:p>
    <w:p w14:paraId="703150CA" w14:textId="480F258A" w:rsidR="00F000B6" w:rsidRPr="00AB752B" w:rsidRDefault="00760D42" w:rsidP="00F000B6">
      <w:pPr>
        <w:rPr>
          <w:sz w:val="24"/>
          <w:szCs w:val="24"/>
        </w:rPr>
      </w:pPr>
      <w:r w:rsidRPr="00AB752B">
        <w:rPr>
          <w:sz w:val="24"/>
          <w:szCs w:val="24"/>
        </w:rPr>
        <w:t xml:space="preserve">Media Wales photograph showing a </w:t>
      </w:r>
      <w:r w:rsidR="00591ACE" w:rsidRPr="00AB752B">
        <w:rPr>
          <w:sz w:val="24"/>
          <w:szCs w:val="24"/>
        </w:rPr>
        <w:t>theatrical and street performance</w:t>
      </w:r>
      <w:r w:rsidR="00BF4BD4" w:rsidRPr="00AB752B">
        <w:rPr>
          <w:sz w:val="24"/>
          <w:szCs w:val="24"/>
        </w:rPr>
        <w:t xml:space="preserve"> aspect</w:t>
      </w:r>
      <w:r w:rsidR="006D36D4" w:rsidRPr="00AB752B">
        <w:rPr>
          <w:sz w:val="24"/>
          <w:szCs w:val="24"/>
        </w:rPr>
        <w:t xml:space="preserve"> </w:t>
      </w:r>
      <w:r w:rsidR="00591ACE" w:rsidRPr="00AB752B">
        <w:rPr>
          <w:sz w:val="24"/>
          <w:szCs w:val="24"/>
        </w:rPr>
        <w:t xml:space="preserve">of </w:t>
      </w:r>
      <w:r w:rsidR="00BF4BD4" w:rsidRPr="00AB752B">
        <w:rPr>
          <w:sz w:val="24"/>
          <w:szCs w:val="24"/>
        </w:rPr>
        <w:t xml:space="preserve">WAAM’s </w:t>
      </w:r>
      <w:r w:rsidR="006D36D4" w:rsidRPr="00AB752B">
        <w:rPr>
          <w:sz w:val="24"/>
          <w:szCs w:val="24"/>
        </w:rPr>
        <w:t>political demonstrating</w:t>
      </w:r>
      <w:r w:rsidR="00772E1C" w:rsidRPr="00AB752B">
        <w:rPr>
          <w:sz w:val="24"/>
          <w:szCs w:val="24"/>
        </w:rPr>
        <w:t xml:space="preserve"> in 1970</w:t>
      </w:r>
      <w:r w:rsidR="00BF4BD4" w:rsidRPr="00AB752B">
        <w:rPr>
          <w:sz w:val="24"/>
          <w:szCs w:val="24"/>
        </w:rPr>
        <w:t>, th</w:t>
      </w:r>
      <w:r w:rsidR="00772E1C" w:rsidRPr="00AB752B">
        <w:rPr>
          <w:sz w:val="24"/>
          <w:szCs w:val="24"/>
        </w:rPr>
        <w:t>e legacy of which</w:t>
      </w:r>
      <w:r w:rsidR="00BF4BD4" w:rsidRPr="00AB752B">
        <w:rPr>
          <w:sz w:val="24"/>
          <w:szCs w:val="24"/>
        </w:rPr>
        <w:t xml:space="preserve"> can be see today in</w:t>
      </w:r>
      <w:r w:rsidR="00D550D0" w:rsidRPr="00AB752B">
        <w:rPr>
          <w:sz w:val="24"/>
          <w:szCs w:val="24"/>
        </w:rPr>
        <w:t xml:space="preserve"> the Red Brigade</w:t>
      </w:r>
      <w:r w:rsidR="00772E1C" w:rsidRPr="00AB752B">
        <w:rPr>
          <w:sz w:val="24"/>
          <w:szCs w:val="24"/>
        </w:rPr>
        <w:t xml:space="preserve"> Extinction Rebellion protests. </w:t>
      </w:r>
    </w:p>
    <w:p w14:paraId="2EF54481" w14:textId="3D7EBB41" w:rsidR="00F000B6" w:rsidRPr="00AB752B" w:rsidRDefault="00F000B6" w:rsidP="00F000B6">
      <w:pPr>
        <w:rPr>
          <w:sz w:val="24"/>
          <w:szCs w:val="24"/>
        </w:rPr>
      </w:pPr>
      <w:r w:rsidRPr="00AB752B">
        <w:rPr>
          <w:sz w:val="24"/>
          <w:szCs w:val="24"/>
        </w:rPr>
        <w:t xml:space="preserve">Issue over the dating of this image that needs clarification. </w:t>
      </w:r>
      <w:r w:rsidR="00782DCE" w:rsidRPr="00AB752B">
        <w:rPr>
          <w:sz w:val="24"/>
          <w:szCs w:val="24"/>
        </w:rPr>
        <w:t>P</w:t>
      </w:r>
      <w:r w:rsidRPr="00AB752B">
        <w:rPr>
          <w:sz w:val="24"/>
          <w:szCs w:val="24"/>
        </w:rPr>
        <w:t xml:space="preserve">ublished date is given as 01.01.70, </w:t>
      </w:r>
      <w:r w:rsidR="00950BA6" w:rsidRPr="00AB752B">
        <w:rPr>
          <w:sz w:val="24"/>
          <w:szCs w:val="24"/>
        </w:rPr>
        <w:t>archive cited date is 24.01.70</w:t>
      </w:r>
      <w:r w:rsidR="00D550D0" w:rsidRPr="00AB752B">
        <w:rPr>
          <w:sz w:val="24"/>
          <w:szCs w:val="24"/>
        </w:rPr>
        <w:t>.</w:t>
      </w:r>
    </w:p>
    <w:p w14:paraId="1251CABA" w14:textId="77777777" w:rsidR="00F000B6" w:rsidRPr="00AB752B" w:rsidRDefault="00F000B6" w:rsidP="00F000B6">
      <w:pPr>
        <w:rPr>
          <w:b/>
          <w:bCs/>
          <w:sz w:val="24"/>
          <w:szCs w:val="24"/>
        </w:rPr>
      </w:pPr>
      <w:r w:rsidRPr="00AB752B">
        <w:rPr>
          <w:b/>
          <w:bCs/>
          <w:sz w:val="24"/>
          <w:szCs w:val="24"/>
        </w:rPr>
        <w:t>‘Wales Rejects Apartheid’, 1 January 1970, Oxford, Bodleian Libraries, AAM Archive Forward to Freedom, Sport, Media Wales Ltd, pic6916</w:t>
      </w:r>
    </w:p>
    <w:p w14:paraId="66DB0E72" w14:textId="77777777" w:rsidR="00F000B6" w:rsidRPr="00AB752B" w:rsidRDefault="00F000B6" w:rsidP="00F000B6">
      <w:pPr>
        <w:rPr>
          <w:sz w:val="24"/>
          <w:szCs w:val="24"/>
        </w:rPr>
      </w:pPr>
      <w:r w:rsidRPr="00AB752B">
        <w:rPr>
          <w:sz w:val="24"/>
          <w:szCs w:val="24"/>
        </w:rPr>
        <w:t>https://www.aamarchives.org/archive/campaigns/sport/pic6916-wales-rejects-apartheid/viewdocument.html (accessed 14.03.21)</w:t>
      </w:r>
    </w:p>
    <w:p w14:paraId="09026302" w14:textId="1FBE0785" w:rsidR="00A541DB" w:rsidRPr="00AB752B" w:rsidRDefault="00A541DB" w:rsidP="00954594">
      <w:pPr>
        <w:rPr>
          <w:sz w:val="24"/>
          <w:szCs w:val="24"/>
        </w:rPr>
      </w:pPr>
    </w:p>
    <w:p w14:paraId="16E2BBF0" w14:textId="77777777" w:rsidR="009346D7" w:rsidRPr="002D0FDF" w:rsidRDefault="009346D7" w:rsidP="00954594">
      <w:pPr>
        <w:rPr>
          <w:sz w:val="28"/>
          <w:szCs w:val="28"/>
          <w:u w:val="single"/>
        </w:rPr>
      </w:pPr>
      <w:r w:rsidRPr="002D0FDF">
        <w:rPr>
          <w:sz w:val="28"/>
          <w:szCs w:val="28"/>
          <w:u w:val="single"/>
        </w:rPr>
        <w:t>AAM Annual General Meeting 1976 Resolutions</w:t>
      </w:r>
    </w:p>
    <w:p w14:paraId="1350B0AB" w14:textId="41C843CD" w:rsidR="009346D7" w:rsidRPr="00AB752B" w:rsidRDefault="001D22E8" w:rsidP="00954594">
      <w:pPr>
        <w:rPr>
          <w:sz w:val="24"/>
          <w:szCs w:val="24"/>
        </w:rPr>
      </w:pPr>
      <w:r w:rsidRPr="00AB752B">
        <w:rPr>
          <w:sz w:val="24"/>
          <w:szCs w:val="24"/>
        </w:rPr>
        <w:t xml:space="preserve">This report describes </w:t>
      </w:r>
      <w:r w:rsidR="00551435" w:rsidRPr="00AB752B">
        <w:rPr>
          <w:sz w:val="24"/>
          <w:szCs w:val="24"/>
        </w:rPr>
        <w:t xml:space="preserve">the establishing of the </w:t>
      </w:r>
      <w:r w:rsidR="009346D7" w:rsidRPr="00AB752B">
        <w:rPr>
          <w:sz w:val="24"/>
          <w:szCs w:val="24"/>
        </w:rPr>
        <w:t>setting up of the Scottish AAM</w:t>
      </w:r>
      <w:r w:rsidR="00551435" w:rsidRPr="00AB752B">
        <w:rPr>
          <w:sz w:val="24"/>
          <w:szCs w:val="24"/>
        </w:rPr>
        <w:t xml:space="preserve"> as a </w:t>
      </w:r>
      <w:r w:rsidR="008A247F" w:rsidRPr="00AB752B">
        <w:rPr>
          <w:sz w:val="24"/>
          <w:szCs w:val="24"/>
        </w:rPr>
        <w:t xml:space="preserve">regional </w:t>
      </w:r>
      <w:r w:rsidR="00551435" w:rsidRPr="00AB752B">
        <w:rPr>
          <w:sz w:val="24"/>
          <w:szCs w:val="24"/>
        </w:rPr>
        <w:t>committee, rather than an independent</w:t>
      </w:r>
      <w:r w:rsidR="008A247F" w:rsidRPr="00AB752B">
        <w:rPr>
          <w:sz w:val="24"/>
          <w:szCs w:val="24"/>
        </w:rPr>
        <w:t xml:space="preserve"> movement, at a far earlier stage </w:t>
      </w:r>
      <w:r w:rsidR="00CB55C6" w:rsidRPr="00AB752B">
        <w:rPr>
          <w:sz w:val="24"/>
          <w:szCs w:val="24"/>
        </w:rPr>
        <w:t xml:space="preserve">in the development of the AAM than Wales’ regional status was established. Interestingly, the Scottish Committee opposed the later </w:t>
      </w:r>
      <w:r w:rsidR="0085466F" w:rsidRPr="00AB752B">
        <w:rPr>
          <w:sz w:val="24"/>
          <w:szCs w:val="24"/>
        </w:rPr>
        <w:t>establishment of WAAM,</w:t>
      </w:r>
      <w:r w:rsidR="000E32F5" w:rsidRPr="00AB752B">
        <w:rPr>
          <w:rStyle w:val="FootnoteReference"/>
          <w:sz w:val="24"/>
          <w:szCs w:val="24"/>
        </w:rPr>
        <w:footnoteReference w:id="13"/>
      </w:r>
      <w:r w:rsidR="0085466F" w:rsidRPr="00AB752B">
        <w:rPr>
          <w:sz w:val="24"/>
          <w:szCs w:val="24"/>
        </w:rPr>
        <w:t xml:space="preserve"> possibly an </w:t>
      </w:r>
      <w:r w:rsidR="000E32F5" w:rsidRPr="00AB752B">
        <w:rPr>
          <w:sz w:val="24"/>
          <w:szCs w:val="24"/>
        </w:rPr>
        <w:t>indication</w:t>
      </w:r>
      <w:r w:rsidR="0085466F" w:rsidRPr="00AB752B">
        <w:rPr>
          <w:sz w:val="24"/>
          <w:szCs w:val="24"/>
        </w:rPr>
        <w:t xml:space="preserve"> of the depth of Scottish</w:t>
      </w:r>
      <w:r w:rsidR="000E32F5" w:rsidRPr="00AB752B">
        <w:rPr>
          <w:sz w:val="24"/>
          <w:szCs w:val="24"/>
        </w:rPr>
        <w:t xml:space="preserve"> L</w:t>
      </w:r>
      <w:r w:rsidR="0085466F" w:rsidRPr="00AB752B">
        <w:rPr>
          <w:sz w:val="24"/>
          <w:szCs w:val="24"/>
        </w:rPr>
        <w:t>abour involvement in</w:t>
      </w:r>
      <w:r w:rsidR="000E32F5" w:rsidRPr="00AB752B">
        <w:rPr>
          <w:sz w:val="24"/>
          <w:szCs w:val="24"/>
        </w:rPr>
        <w:t xml:space="preserve"> the Scottish Committee.</w:t>
      </w:r>
    </w:p>
    <w:p w14:paraId="199658BB" w14:textId="77777777" w:rsidR="009346D7" w:rsidRPr="00AB752B" w:rsidRDefault="009346D7" w:rsidP="00954594">
      <w:pPr>
        <w:rPr>
          <w:b/>
          <w:bCs/>
          <w:sz w:val="24"/>
          <w:szCs w:val="24"/>
        </w:rPr>
      </w:pPr>
      <w:r w:rsidRPr="00AB752B">
        <w:rPr>
          <w:b/>
          <w:bCs/>
          <w:sz w:val="24"/>
          <w:szCs w:val="24"/>
        </w:rPr>
        <w:t>Resolutions Adopted at the Annual General Meeting Anti-Apartheid Movement, 1976-10-</w:t>
      </w:r>
      <w:proofErr w:type="gramStart"/>
      <w:r w:rsidRPr="00AB752B">
        <w:rPr>
          <w:b/>
          <w:bCs/>
          <w:sz w:val="24"/>
          <w:szCs w:val="24"/>
        </w:rPr>
        <w:t>24,  JSTOR</w:t>
      </w:r>
      <w:proofErr w:type="gramEnd"/>
      <w:r w:rsidRPr="00AB752B">
        <w:rPr>
          <w:b/>
          <w:bCs/>
          <w:sz w:val="24"/>
          <w:szCs w:val="24"/>
        </w:rPr>
        <w:t xml:space="preserve"> Struggles for Freedom: Southern Africa, Oxford, Bodleian Library, Anti-Apartheid Movement Collection, Archives of the Anti-Apartheid Movement, AAM National Committee Papers, 1976-1977, MSS AAM 49</w:t>
      </w:r>
    </w:p>
    <w:p w14:paraId="0867EEB4" w14:textId="7FDF0B20" w:rsidR="00F16ADB" w:rsidRPr="00AB752B" w:rsidRDefault="009346D7" w:rsidP="00E03DBB">
      <w:pPr>
        <w:rPr>
          <w:sz w:val="24"/>
          <w:szCs w:val="24"/>
        </w:rPr>
      </w:pPr>
      <w:r w:rsidRPr="00AB752B">
        <w:rPr>
          <w:sz w:val="24"/>
          <w:szCs w:val="24"/>
        </w:rPr>
        <w:t>https://www-jstor-org.ezproxy.uwtsd.ac.uk/stable/al.sff.document.aamp2b600016?seq=1#metadata_info_tab_contents (accessed 14.03.21)</w:t>
      </w:r>
    </w:p>
    <w:p w14:paraId="527CAA45" w14:textId="77777777" w:rsidR="00B82527" w:rsidRPr="00AB752B" w:rsidRDefault="00B82527" w:rsidP="00954594">
      <w:pPr>
        <w:rPr>
          <w:rFonts w:cstheme="minorHAnsi"/>
          <w:b/>
          <w:bCs/>
          <w:sz w:val="24"/>
          <w:szCs w:val="24"/>
          <w:shd w:val="clear" w:color="auto" w:fill="FFFFFF"/>
        </w:rPr>
      </w:pPr>
    </w:p>
    <w:p w14:paraId="0AE83460" w14:textId="612F333D" w:rsidR="00B82527" w:rsidRPr="002D0FDF" w:rsidRDefault="00B82527" w:rsidP="00954594">
      <w:pPr>
        <w:rPr>
          <w:rFonts w:cstheme="minorHAnsi"/>
          <w:sz w:val="28"/>
          <w:szCs w:val="28"/>
          <w:u w:val="single"/>
          <w:shd w:val="clear" w:color="auto" w:fill="FFFFFF"/>
        </w:rPr>
      </w:pPr>
      <w:r w:rsidRPr="002D0FDF">
        <w:rPr>
          <w:rFonts w:cstheme="minorHAnsi"/>
          <w:sz w:val="28"/>
          <w:szCs w:val="28"/>
          <w:u w:val="single"/>
          <w:shd w:val="clear" w:color="auto" w:fill="FFFFFF"/>
        </w:rPr>
        <w:t xml:space="preserve">Photo of Peter Hain at STST press </w:t>
      </w:r>
      <w:proofErr w:type="gramStart"/>
      <w:r w:rsidRPr="002D0FDF">
        <w:rPr>
          <w:rFonts w:cstheme="minorHAnsi"/>
          <w:sz w:val="28"/>
          <w:szCs w:val="28"/>
          <w:u w:val="single"/>
          <w:shd w:val="clear" w:color="auto" w:fill="FFFFFF"/>
        </w:rPr>
        <w:t>conference</w:t>
      </w:r>
      <w:r w:rsidR="009D6C89" w:rsidRPr="002D0FDF">
        <w:rPr>
          <w:rFonts w:cstheme="minorHAnsi"/>
          <w:sz w:val="28"/>
          <w:szCs w:val="28"/>
          <w:u w:val="single"/>
          <w:shd w:val="clear" w:color="auto" w:fill="FFFFFF"/>
        </w:rPr>
        <w:t xml:space="preserve"> </w:t>
      </w:r>
      <w:r w:rsidR="00CF063E" w:rsidRPr="002D0FDF">
        <w:rPr>
          <w:rFonts w:cstheme="minorHAnsi"/>
          <w:sz w:val="28"/>
          <w:szCs w:val="28"/>
          <w:u w:val="single"/>
          <w:shd w:val="clear" w:color="auto" w:fill="FFFFFF"/>
        </w:rPr>
        <w:t xml:space="preserve"> 7</w:t>
      </w:r>
      <w:proofErr w:type="gramEnd"/>
      <w:r w:rsidR="00CF063E" w:rsidRPr="002D0FDF">
        <w:rPr>
          <w:rFonts w:cstheme="minorHAnsi"/>
          <w:sz w:val="28"/>
          <w:szCs w:val="28"/>
          <w:u w:val="single"/>
          <w:shd w:val="clear" w:color="auto" w:fill="FFFFFF"/>
        </w:rPr>
        <w:t xml:space="preserve"> March 1970</w:t>
      </w:r>
      <w:r w:rsidRPr="002D0FDF">
        <w:rPr>
          <w:rFonts w:cstheme="minorHAnsi"/>
          <w:sz w:val="28"/>
          <w:szCs w:val="28"/>
          <w:u w:val="single"/>
          <w:shd w:val="clear" w:color="auto" w:fill="FFFFFF"/>
        </w:rPr>
        <w:t xml:space="preserve">  </w:t>
      </w:r>
    </w:p>
    <w:p w14:paraId="25E30F71" w14:textId="36B75AF1" w:rsidR="004E113F" w:rsidRPr="00AB752B" w:rsidRDefault="00554058" w:rsidP="00954594">
      <w:pPr>
        <w:rPr>
          <w:rFonts w:cstheme="minorHAnsi"/>
          <w:sz w:val="24"/>
          <w:szCs w:val="24"/>
          <w:shd w:val="clear" w:color="auto" w:fill="FFFFFF"/>
        </w:rPr>
      </w:pPr>
      <w:r w:rsidRPr="00AB752B">
        <w:rPr>
          <w:rFonts w:cstheme="minorHAnsi"/>
          <w:sz w:val="24"/>
          <w:szCs w:val="24"/>
          <w:shd w:val="clear" w:color="auto" w:fill="FFFFFF"/>
        </w:rPr>
        <w:t>Peter Hain at a</w:t>
      </w:r>
      <w:r w:rsidR="00EA62AA" w:rsidRPr="00AB752B">
        <w:rPr>
          <w:rFonts w:cstheme="minorHAnsi"/>
          <w:sz w:val="24"/>
          <w:szCs w:val="24"/>
          <w:shd w:val="clear" w:color="auto" w:fill="FFFFFF"/>
        </w:rPr>
        <w:t>n STST</w:t>
      </w:r>
      <w:r w:rsidRPr="00AB752B">
        <w:rPr>
          <w:rFonts w:cstheme="minorHAnsi"/>
          <w:sz w:val="24"/>
          <w:szCs w:val="24"/>
          <w:shd w:val="clear" w:color="auto" w:fill="FFFFFF"/>
        </w:rPr>
        <w:t xml:space="preserve"> press conference</w:t>
      </w:r>
      <w:r w:rsidR="00AD2F98" w:rsidRPr="00AB752B">
        <w:rPr>
          <w:rFonts w:cstheme="minorHAnsi"/>
          <w:sz w:val="24"/>
          <w:szCs w:val="24"/>
          <w:shd w:val="clear" w:color="auto" w:fill="FFFFFF"/>
        </w:rPr>
        <w:t>, showing the growing support for sports boycotts from within the sports establishment. With Hain on the platform are</w:t>
      </w:r>
      <w:r w:rsidR="006C3D5C" w:rsidRPr="00AB752B">
        <w:rPr>
          <w:rFonts w:cstheme="minorHAnsi"/>
          <w:sz w:val="24"/>
          <w:szCs w:val="24"/>
          <w:shd w:val="clear" w:color="auto" w:fill="FFFFFF"/>
        </w:rPr>
        <w:t xml:space="preserve"> </w:t>
      </w:r>
      <w:r w:rsidR="006C3D5C" w:rsidRPr="00AB752B">
        <w:rPr>
          <w:rFonts w:cstheme="minorHAnsi"/>
          <w:sz w:val="24"/>
          <w:szCs w:val="24"/>
          <w:shd w:val="clear" w:color="auto" w:fill="FFFFFF"/>
        </w:rPr>
        <w:t xml:space="preserve">Jeff Crawford, </w:t>
      </w:r>
      <w:r w:rsidR="006C3D5C" w:rsidRPr="00AB752B">
        <w:rPr>
          <w:rFonts w:cstheme="minorHAnsi"/>
          <w:sz w:val="24"/>
          <w:szCs w:val="24"/>
          <w:shd w:val="clear" w:color="auto" w:fill="FFFFFF"/>
        </w:rPr>
        <w:lastRenderedPageBreak/>
        <w:t>Secretary of the West Indian Standing Conference, England cricketer Mike Brearley, STST member Mike Craft and STST Chair Peter Hain</w:t>
      </w:r>
      <w:r w:rsidR="00B02288" w:rsidRPr="00AB752B">
        <w:rPr>
          <w:rFonts w:cstheme="minorHAnsi"/>
          <w:sz w:val="24"/>
          <w:szCs w:val="24"/>
          <w:shd w:val="clear" w:color="auto" w:fill="FFFFFF"/>
        </w:rPr>
        <w:t>.</w:t>
      </w:r>
      <w:r w:rsidRPr="00AB752B">
        <w:rPr>
          <w:rFonts w:cstheme="minorHAnsi"/>
          <w:sz w:val="24"/>
          <w:szCs w:val="24"/>
          <w:shd w:val="clear" w:color="auto" w:fill="FFFFFF"/>
        </w:rPr>
        <w:t xml:space="preserve"> </w:t>
      </w:r>
      <w:r w:rsidR="00B02288" w:rsidRPr="00AB752B">
        <w:rPr>
          <w:rFonts w:cstheme="minorHAnsi"/>
          <w:sz w:val="24"/>
          <w:szCs w:val="24"/>
          <w:shd w:val="clear" w:color="auto" w:fill="FFFFFF"/>
        </w:rPr>
        <w:t>T</w:t>
      </w:r>
      <w:r w:rsidRPr="00AB752B">
        <w:rPr>
          <w:rFonts w:cstheme="minorHAnsi"/>
          <w:sz w:val="24"/>
          <w:szCs w:val="24"/>
          <w:shd w:val="clear" w:color="auto" w:fill="FFFFFF"/>
        </w:rPr>
        <w:t xml:space="preserve">he tour was </w:t>
      </w:r>
      <w:r w:rsidR="00B02288" w:rsidRPr="00AB752B">
        <w:rPr>
          <w:rFonts w:cstheme="minorHAnsi"/>
          <w:sz w:val="24"/>
          <w:szCs w:val="24"/>
          <w:shd w:val="clear" w:color="auto" w:fill="FFFFFF"/>
        </w:rPr>
        <w:t>abandoned</w:t>
      </w:r>
      <w:r w:rsidRPr="00AB752B">
        <w:rPr>
          <w:rFonts w:cstheme="minorHAnsi"/>
          <w:sz w:val="24"/>
          <w:szCs w:val="24"/>
          <w:shd w:val="clear" w:color="auto" w:fill="FFFFFF"/>
        </w:rPr>
        <w:t xml:space="preserve"> in May 1970. </w:t>
      </w:r>
      <w:r w:rsidR="00B02288" w:rsidRPr="00AB752B">
        <w:rPr>
          <w:rStyle w:val="FootnoteReference"/>
          <w:rFonts w:cstheme="minorHAnsi"/>
          <w:sz w:val="24"/>
          <w:szCs w:val="24"/>
          <w:shd w:val="clear" w:color="auto" w:fill="FFFFFF"/>
        </w:rPr>
        <w:footnoteReference w:id="14"/>
      </w:r>
    </w:p>
    <w:p w14:paraId="2EB3D054" w14:textId="63A401B9" w:rsidR="00C90310" w:rsidRPr="00AB752B" w:rsidRDefault="00C90310" w:rsidP="00954594">
      <w:pPr>
        <w:rPr>
          <w:rFonts w:cstheme="minorHAnsi"/>
          <w:sz w:val="24"/>
          <w:szCs w:val="24"/>
          <w:shd w:val="clear" w:color="auto" w:fill="FFFFFF"/>
        </w:rPr>
      </w:pPr>
      <w:r w:rsidRPr="00AB752B">
        <w:rPr>
          <w:rFonts w:cstheme="minorHAnsi"/>
          <w:b/>
          <w:bCs/>
          <w:sz w:val="24"/>
          <w:szCs w:val="24"/>
          <w:shd w:val="clear" w:color="auto" w:fill="FFFFFF"/>
        </w:rPr>
        <w:t xml:space="preserve">Photo of Peter Hain, </w:t>
      </w:r>
      <w:r w:rsidRPr="00AB752B">
        <w:rPr>
          <w:rFonts w:cstheme="minorHAnsi"/>
          <w:b/>
          <w:bCs/>
          <w:sz w:val="24"/>
          <w:szCs w:val="24"/>
          <w:shd w:val="clear" w:color="auto" w:fill="FFFFFF"/>
        </w:rPr>
        <w:t>Stop the Seventy Tour press conference</w:t>
      </w:r>
      <w:r w:rsidR="00B215E0" w:rsidRPr="00AB752B">
        <w:rPr>
          <w:rFonts w:cstheme="minorHAnsi"/>
          <w:b/>
          <w:bCs/>
          <w:sz w:val="24"/>
          <w:szCs w:val="24"/>
          <w:shd w:val="clear" w:color="auto" w:fill="FFFFFF"/>
        </w:rPr>
        <w:t>,</w:t>
      </w:r>
      <w:r w:rsidR="00E819A6" w:rsidRPr="00AB752B">
        <w:rPr>
          <w:rFonts w:cstheme="minorHAnsi"/>
          <w:b/>
          <w:bCs/>
          <w:sz w:val="24"/>
          <w:szCs w:val="24"/>
          <w:shd w:val="clear" w:color="auto" w:fill="FFFFFF"/>
        </w:rPr>
        <w:t xml:space="preserve"> </w:t>
      </w:r>
      <w:r w:rsidR="007E4E55" w:rsidRPr="00AB752B">
        <w:rPr>
          <w:rFonts w:cstheme="minorHAnsi"/>
          <w:b/>
          <w:bCs/>
          <w:sz w:val="24"/>
          <w:szCs w:val="24"/>
          <w:shd w:val="clear" w:color="auto" w:fill="FFFFFF"/>
        </w:rPr>
        <w:t>7 March 1970</w:t>
      </w:r>
      <w:r w:rsidR="00E819A6" w:rsidRPr="00AB752B">
        <w:rPr>
          <w:rFonts w:cstheme="minorHAnsi"/>
          <w:b/>
          <w:bCs/>
          <w:sz w:val="24"/>
          <w:szCs w:val="24"/>
          <w:shd w:val="clear" w:color="auto" w:fill="FFFFFF"/>
        </w:rPr>
        <w:t>,</w:t>
      </w:r>
      <w:r w:rsidR="000A30DB" w:rsidRPr="00AB752B">
        <w:rPr>
          <w:sz w:val="24"/>
          <w:szCs w:val="24"/>
        </w:rPr>
        <w:t xml:space="preserve"> </w:t>
      </w:r>
      <w:r w:rsidR="000A30DB" w:rsidRPr="00AB752B">
        <w:rPr>
          <w:rFonts w:cstheme="minorHAnsi"/>
          <w:b/>
          <w:bCs/>
          <w:sz w:val="24"/>
          <w:szCs w:val="24"/>
          <w:shd w:val="clear" w:color="auto" w:fill="FFFFFF"/>
        </w:rPr>
        <w:t>Oxford, Bodleian Libraries, AAM Archive Forward to Freedom</w:t>
      </w:r>
      <w:r w:rsidR="005E4721" w:rsidRPr="00AB752B">
        <w:rPr>
          <w:rFonts w:cstheme="minorHAnsi"/>
          <w:b/>
          <w:bCs/>
          <w:sz w:val="24"/>
          <w:szCs w:val="24"/>
          <w:shd w:val="clear" w:color="auto" w:fill="FFFFFF"/>
        </w:rPr>
        <w:t xml:space="preserve">, </w:t>
      </w:r>
      <w:r w:rsidR="005E4721" w:rsidRPr="00AB752B">
        <w:rPr>
          <w:rFonts w:cstheme="minorHAnsi"/>
          <w:b/>
          <w:bCs/>
          <w:sz w:val="24"/>
          <w:szCs w:val="24"/>
          <w:shd w:val="clear" w:color="auto" w:fill="FFFFFF"/>
        </w:rPr>
        <w:t>MSS AAM 2402</w:t>
      </w:r>
    </w:p>
    <w:p w14:paraId="61C05B6A" w14:textId="7694B9BD" w:rsidR="00B72FA9" w:rsidRPr="00AB752B" w:rsidRDefault="00B72FA9" w:rsidP="00954594">
      <w:pPr>
        <w:rPr>
          <w:sz w:val="24"/>
          <w:szCs w:val="24"/>
        </w:rPr>
      </w:pPr>
      <w:hyperlink r:id="rId16" w:history="1">
        <w:r w:rsidRPr="00AB752B">
          <w:rPr>
            <w:rStyle w:val="Hyperlink"/>
            <w:color w:val="auto"/>
            <w:sz w:val="24"/>
            <w:szCs w:val="24"/>
          </w:rPr>
          <w:t>https://www.aamarchives.org/archive/history/1970s/pic7007-stop-the-seventy-tour-press-conference.html</w:t>
        </w:r>
      </w:hyperlink>
      <w:r w:rsidRPr="00AB752B">
        <w:rPr>
          <w:sz w:val="24"/>
          <w:szCs w:val="24"/>
        </w:rPr>
        <w:t xml:space="preserve"> (accessed 14.03.21)</w:t>
      </w:r>
    </w:p>
    <w:p w14:paraId="2486C856" w14:textId="77777777" w:rsidR="00B72FA9" w:rsidRPr="003F5F39" w:rsidRDefault="00B72FA9" w:rsidP="00954594">
      <w:pPr>
        <w:rPr>
          <w:rFonts w:cstheme="minorHAnsi"/>
          <w:b/>
          <w:bCs/>
          <w:color w:val="2A363B"/>
          <w:sz w:val="24"/>
          <w:szCs w:val="24"/>
          <w:shd w:val="clear" w:color="auto" w:fill="FFFFFF"/>
        </w:rPr>
      </w:pPr>
    </w:p>
    <w:p w14:paraId="168B8444" w14:textId="5EFBA4BF" w:rsidR="00B8294F" w:rsidRPr="003F5F39" w:rsidRDefault="00B8294F" w:rsidP="006847C2">
      <w:pPr>
        <w:ind w:left="720"/>
        <w:rPr>
          <w:sz w:val="24"/>
          <w:szCs w:val="24"/>
        </w:rPr>
      </w:pPr>
    </w:p>
    <w:p w14:paraId="491EDA98" w14:textId="77777777" w:rsidR="00AB752B" w:rsidRDefault="00AB752B" w:rsidP="005343AB">
      <w:pPr>
        <w:rPr>
          <w:sz w:val="24"/>
          <w:szCs w:val="24"/>
          <w:u w:val="single"/>
        </w:rPr>
      </w:pPr>
    </w:p>
    <w:p w14:paraId="19E337AA" w14:textId="77777777" w:rsidR="00AB752B" w:rsidRDefault="00AB752B" w:rsidP="005343AB">
      <w:pPr>
        <w:rPr>
          <w:sz w:val="24"/>
          <w:szCs w:val="24"/>
          <w:u w:val="single"/>
        </w:rPr>
      </w:pPr>
    </w:p>
    <w:p w14:paraId="3EC8B5CA" w14:textId="77777777" w:rsidR="00AB752B" w:rsidRDefault="00AB752B" w:rsidP="005343AB">
      <w:pPr>
        <w:rPr>
          <w:sz w:val="24"/>
          <w:szCs w:val="24"/>
          <w:u w:val="single"/>
        </w:rPr>
      </w:pPr>
    </w:p>
    <w:p w14:paraId="0C7CEFB6" w14:textId="3CDB2935" w:rsidR="005343AB" w:rsidRPr="005343AB" w:rsidRDefault="005343AB" w:rsidP="005343AB">
      <w:pPr>
        <w:rPr>
          <w:sz w:val="24"/>
          <w:szCs w:val="24"/>
        </w:rPr>
      </w:pPr>
      <w:r w:rsidRPr="005343AB">
        <w:rPr>
          <w:sz w:val="24"/>
          <w:szCs w:val="24"/>
        </w:rPr>
        <w:t>2083 words</w:t>
      </w:r>
    </w:p>
    <w:p w14:paraId="5C988322" w14:textId="77777777" w:rsidR="00B976E9" w:rsidRPr="003F5F39" w:rsidRDefault="00B976E9" w:rsidP="006847C2">
      <w:pPr>
        <w:ind w:left="720"/>
        <w:rPr>
          <w:sz w:val="24"/>
          <w:szCs w:val="24"/>
          <w:u w:val="single"/>
        </w:rPr>
      </w:pPr>
    </w:p>
    <w:p w14:paraId="2A1D9772" w14:textId="77777777" w:rsidR="00FF3AD9" w:rsidRPr="003F5F39" w:rsidRDefault="00FF3AD9" w:rsidP="006847C2">
      <w:pPr>
        <w:ind w:left="720"/>
        <w:rPr>
          <w:sz w:val="24"/>
          <w:szCs w:val="24"/>
        </w:rPr>
      </w:pPr>
    </w:p>
    <w:p w14:paraId="3E70C95B" w14:textId="77777777" w:rsidR="00330B7B" w:rsidRPr="003F5F39" w:rsidRDefault="00330B7B" w:rsidP="006847C2">
      <w:pPr>
        <w:ind w:left="720"/>
        <w:rPr>
          <w:sz w:val="24"/>
          <w:szCs w:val="24"/>
        </w:rPr>
      </w:pPr>
    </w:p>
    <w:p w14:paraId="240C6786" w14:textId="77777777" w:rsidR="00330B7B" w:rsidRPr="003F5F39" w:rsidRDefault="00330B7B" w:rsidP="006847C2">
      <w:pPr>
        <w:ind w:left="720"/>
        <w:rPr>
          <w:sz w:val="24"/>
          <w:szCs w:val="24"/>
        </w:rPr>
      </w:pPr>
    </w:p>
    <w:p w14:paraId="22CF5311" w14:textId="77777777" w:rsidR="00330B7B" w:rsidRPr="003F5F39" w:rsidRDefault="00330B7B" w:rsidP="006847C2">
      <w:pPr>
        <w:ind w:left="720"/>
        <w:rPr>
          <w:sz w:val="24"/>
          <w:szCs w:val="24"/>
        </w:rPr>
      </w:pPr>
    </w:p>
    <w:p w14:paraId="084381E0" w14:textId="77777777" w:rsidR="00330B7B" w:rsidRPr="003F5F39" w:rsidRDefault="00330B7B" w:rsidP="006847C2">
      <w:pPr>
        <w:ind w:left="720"/>
        <w:rPr>
          <w:sz w:val="24"/>
          <w:szCs w:val="24"/>
        </w:rPr>
      </w:pPr>
    </w:p>
    <w:p w14:paraId="69910E0A" w14:textId="77777777" w:rsidR="00330B7B" w:rsidRPr="003F5F39" w:rsidRDefault="00330B7B" w:rsidP="006847C2">
      <w:pPr>
        <w:ind w:left="720"/>
        <w:rPr>
          <w:sz w:val="24"/>
          <w:szCs w:val="24"/>
        </w:rPr>
      </w:pPr>
    </w:p>
    <w:p w14:paraId="010F553B" w14:textId="77777777" w:rsidR="00330B7B" w:rsidRPr="003F5F39" w:rsidRDefault="00330B7B" w:rsidP="006847C2">
      <w:pPr>
        <w:ind w:left="720"/>
        <w:rPr>
          <w:sz w:val="24"/>
          <w:szCs w:val="24"/>
        </w:rPr>
      </w:pPr>
    </w:p>
    <w:p w14:paraId="36049E6C" w14:textId="77777777" w:rsidR="00330B7B" w:rsidRPr="003F5F39" w:rsidRDefault="00330B7B" w:rsidP="006847C2">
      <w:pPr>
        <w:ind w:left="720"/>
        <w:rPr>
          <w:sz w:val="24"/>
          <w:szCs w:val="24"/>
        </w:rPr>
      </w:pPr>
    </w:p>
    <w:p w14:paraId="7771A67F" w14:textId="77777777" w:rsidR="00330B7B" w:rsidRPr="003F5F39" w:rsidRDefault="00330B7B" w:rsidP="006847C2">
      <w:pPr>
        <w:ind w:left="720"/>
        <w:rPr>
          <w:sz w:val="24"/>
          <w:szCs w:val="24"/>
        </w:rPr>
      </w:pPr>
    </w:p>
    <w:p w14:paraId="3D43A0FB" w14:textId="77777777" w:rsidR="00330B7B" w:rsidRPr="003F5F39" w:rsidRDefault="00330B7B" w:rsidP="006847C2">
      <w:pPr>
        <w:ind w:left="720"/>
        <w:rPr>
          <w:sz w:val="24"/>
          <w:szCs w:val="24"/>
        </w:rPr>
      </w:pPr>
    </w:p>
    <w:p w14:paraId="6114B50C" w14:textId="77777777" w:rsidR="00330B7B" w:rsidRPr="003F5F39" w:rsidRDefault="00330B7B" w:rsidP="006847C2">
      <w:pPr>
        <w:ind w:left="720"/>
        <w:rPr>
          <w:sz w:val="24"/>
          <w:szCs w:val="24"/>
        </w:rPr>
      </w:pPr>
    </w:p>
    <w:p w14:paraId="5DB52BEA" w14:textId="782B6A33" w:rsidR="000A3103" w:rsidRPr="003F5F39" w:rsidRDefault="000A3103" w:rsidP="00953CC3">
      <w:pPr>
        <w:rPr>
          <w:sz w:val="24"/>
          <w:szCs w:val="24"/>
          <w:lang w:val="en-US"/>
        </w:rPr>
      </w:pPr>
    </w:p>
    <w:sectPr w:rsidR="000A3103" w:rsidRPr="003F5F39">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E1EDE36" w14:textId="77777777" w:rsidR="009E3E7E" w:rsidRDefault="009E3E7E" w:rsidP="009E3E7E">
      <w:pPr>
        <w:spacing w:after="0" w:line="240" w:lineRule="auto"/>
      </w:pPr>
      <w:r>
        <w:separator/>
      </w:r>
    </w:p>
  </w:endnote>
  <w:endnote w:type="continuationSeparator" w:id="0">
    <w:p w14:paraId="36241859" w14:textId="77777777" w:rsidR="009E3E7E" w:rsidRDefault="009E3E7E" w:rsidP="009E3E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71292337"/>
      <w:docPartObj>
        <w:docPartGallery w:val="Page Numbers (Bottom of Page)"/>
        <w:docPartUnique/>
      </w:docPartObj>
    </w:sdtPr>
    <w:sdtEndPr>
      <w:rPr>
        <w:noProof/>
      </w:rPr>
    </w:sdtEndPr>
    <w:sdtContent>
      <w:p w14:paraId="7F0900CF" w14:textId="644B24C9" w:rsidR="00BB328B" w:rsidRDefault="00BB328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924EBDD" w14:textId="77777777" w:rsidR="00BB328B" w:rsidRDefault="00BB32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D976D7E" w14:textId="77777777" w:rsidR="009E3E7E" w:rsidRDefault="009E3E7E" w:rsidP="009E3E7E">
      <w:pPr>
        <w:spacing w:after="0" w:line="240" w:lineRule="auto"/>
      </w:pPr>
      <w:r>
        <w:separator/>
      </w:r>
    </w:p>
  </w:footnote>
  <w:footnote w:type="continuationSeparator" w:id="0">
    <w:p w14:paraId="190E4F97" w14:textId="77777777" w:rsidR="009E3E7E" w:rsidRDefault="009E3E7E" w:rsidP="009E3E7E">
      <w:pPr>
        <w:spacing w:after="0" w:line="240" w:lineRule="auto"/>
      </w:pPr>
      <w:r>
        <w:continuationSeparator/>
      </w:r>
    </w:p>
  </w:footnote>
  <w:footnote w:id="1">
    <w:p w14:paraId="2B032857" w14:textId="75871F55" w:rsidR="00DB3601" w:rsidRDefault="00DB3601" w:rsidP="00DB3601">
      <w:pPr>
        <w:pStyle w:val="FootnoteText"/>
      </w:pPr>
      <w:r>
        <w:rPr>
          <w:rStyle w:val="FootnoteReference"/>
        </w:rPr>
        <w:footnoteRef/>
      </w:r>
      <w:r>
        <w:t xml:space="preserve"> </w:t>
      </w:r>
      <w:r>
        <w:t>House of Commons Debate 17 November 1969, https://api.parliament.uk/historic-hansard/commons/1969/nov/17/springboks-rugby-match-swansea, c846</w:t>
      </w:r>
      <w:r w:rsidR="00580B88">
        <w:t>.</w:t>
      </w:r>
    </w:p>
    <w:p w14:paraId="548C4A11" w14:textId="332F5C63" w:rsidR="00DB3601" w:rsidRPr="00DB3601" w:rsidRDefault="00DB3601" w:rsidP="00DB3601">
      <w:pPr>
        <w:pStyle w:val="FootnoteText"/>
        <w:rPr>
          <w:lang w:val="en-US"/>
        </w:rPr>
      </w:pPr>
      <w:r>
        <w:t xml:space="preserve"> (accessed 14.03.21)</w:t>
      </w:r>
    </w:p>
  </w:footnote>
  <w:footnote w:id="2">
    <w:p w14:paraId="771485C9" w14:textId="747632C8" w:rsidR="00DB3601" w:rsidRPr="000533DF" w:rsidRDefault="000533DF" w:rsidP="00DB3601">
      <w:pPr>
        <w:pStyle w:val="FootnoteText"/>
        <w:rPr>
          <w:lang w:val="en-US"/>
        </w:rPr>
      </w:pPr>
      <w:r>
        <w:rPr>
          <w:rStyle w:val="FootnoteReference"/>
        </w:rPr>
        <w:footnoteRef/>
      </w:r>
      <w:r>
        <w:t xml:space="preserve"> </w:t>
      </w:r>
      <w:bookmarkStart w:id="0" w:name="_Hlk66650335"/>
      <w:r w:rsidR="008036F8">
        <w:t>I</w:t>
      </w:r>
      <w:r w:rsidR="003D0DCA">
        <w:t>bid</w:t>
      </w:r>
      <w:r w:rsidR="008036F8">
        <w:t>, c</w:t>
      </w:r>
      <w:r w:rsidR="00580B88">
        <w:t>849-852.</w:t>
      </w:r>
    </w:p>
    <w:p w14:paraId="10F860A4" w14:textId="32166C12" w:rsidR="000533DF" w:rsidRPr="000533DF" w:rsidRDefault="000533DF" w:rsidP="002724E2">
      <w:pPr>
        <w:pStyle w:val="FootnoteText"/>
        <w:rPr>
          <w:lang w:val="en-US"/>
        </w:rPr>
      </w:pPr>
    </w:p>
    <w:bookmarkEnd w:id="0"/>
  </w:footnote>
  <w:footnote w:id="3">
    <w:p w14:paraId="5D5A4205" w14:textId="15AE4603" w:rsidR="009E3E7E" w:rsidRPr="009E3E7E" w:rsidRDefault="009E3E7E">
      <w:pPr>
        <w:pStyle w:val="FootnoteText"/>
        <w:rPr>
          <w:lang w:val="en-US"/>
        </w:rPr>
      </w:pPr>
      <w:r>
        <w:rPr>
          <w:rStyle w:val="FootnoteReference"/>
        </w:rPr>
        <w:footnoteRef/>
      </w:r>
      <w:r>
        <w:t xml:space="preserve"> </w:t>
      </w:r>
      <w:proofErr w:type="spellStart"/>
      <w:r w:rsidRPr="009E3E7E">
        <w:t>Llafur</w:t>
      </w:r>
      <w:proofErr w:type="spellEnd"/>
      <w:r w:rsidRPr="009E3E7E">
        <w:t xml:space="preserve"> Welsh People's History Society, Online </w:t>
      </w:r>
      <w:proofErr w:type="spellStart"/>
      <w:r w:rsidRPr="009E3E7E">
        <w:t>Llafur</w:t>
      </w:r>
      <w:proofErr w:type="spellEnd"/>
      <w:r w:rsidRPr="009E3E7E">
        <w:t xml:space="preserve"> Event online STOP THE SPRINGBOKS! – Wales and Opposition to Apartheid </w:t>
      </w:r>
      <w:proofErr w:type="gramStart"/>
      <w:r w:rsidRPr="009E3E7E">
        <w:t xml:space="preserve">https://www.youtube.com/watch?v=GHxaA7WsOfk  </w:t>
      </w:r>
      <w:r w:rsidR="00965D34">
        <w:t>(</w:t>
      </w:r>
      <w:proofErr w:type="gramEnd"/>
      <w:r w:rsidRPr="009E3E7E">
        <w:t>accessed 14.03.21)</w:t>
      </w:r>
    </w:p>
  </w:footnote>
  <w:footnote w:id="4">
    <w:p w14:paraId="7A99AB10" w14:textId="08B210E6" w:rsidR="00621C24" w:rsidRPr="00621C24" w:rsidRDefault="00621C24">
      <w:pPr>
        <w:pStyle w:val="FootnoteText"/>
        <w:rPr>
          <w:lang w:val="en-US"/>
        </w:rPr>
      </w:pPr>
      <w:r>
        <w:rPr>
          <w:rStyle w:val="FootnoteReference"/>
        </w:rPr>
        <w:footnoteRef/>
      </w:r>
      <w:r>
        <w:t xml:space="preserve"> </w:t>
      </w:r>
      <w:r>
        <w:rPr>
          <w:lang w:val="en-US"/>
        </w:rPr>
        <w:t>Ibid.</w:t>
      </w:r>
    </w:p>
  </w:footnote>
  <w:footnote w:id="5">
    <w:p w14:paraId="350D519E" w14:textId="7F182521" w:rsidR="00C75F7F" w:rsidRPr="006551F6" w:rsidRDefault="00C75F7F" w:rsidP="006551F6">
      <w:pPr>
        <w:rPr>
          <w:sz w:val="20"/>
          <w:szCs w:val="20"/>
        </w:rPr>
      </w:pPr>
      <w:r>
        <w:rPr>
          <w:rStyle w:val="FootnoteReference"/>
        </w:rPr>
        <w:footnoteRef/>
      </w:r>
      <w:r>
        <w:t xml:space="preserve"> </w:t>
      </w:r>
      <w:r w:rsidR="00DD4300" w:rsidRPr="006551F6">
        <w:rPr>
          <w:sz w:val="20"/>
          <w:szCs w:val="20"/>
        </w:rPr>
        <w:t>Anti-Apartheid Movement Annual Report August 1969/August 1970</w:t>
      </w:r>
      <w:proofErr w:type="gramStart"/>
      <w:r w:rsidR="00096460" w:rsidRPr="006551F6">
        <w:rPr>
          <w:sz w:val="20"/>
          <w:szCs w:val="20"/>
        </w:rPr>
        <w:t xml:space="preserve">, </w:t>
      </w:r>
      <w:r w:rsidR="00096460" w:rsidRPr="006551F6">
        <w:rPr>
          <w:sz w:val="20"/>
          <w:szCs w:val="20"/>
        </w:rPr>
        <w:t>,</w:t>
      </w:r>
      <w:proofErr w:type="gramEnd"/>
      <w:r w:rsidR="00096460" w:rsidRPr="006551F6">
        <w:rPr>
          <w:sz w:val="20"/>
          <w:szCs w:val="20"/>
        </w:rPr>
        <w:t xml:space="preserve"> AAM Archives Committee, Forward to Freedom, MSS AAM 13</w:t>
      </w:r>
      <w:r w:rsidR="00096460" w:rsidRPr="006551F6">
        <w:rPr>
          <w:sz w:val="20"/>
          <w:szCs w:val="20"/>
        </w:rPr>
        <w:t xml:space="preserve">, </w:t>
      </w:r>
      <w:r w:rsidR="00096460" w:rsidRPr="006551F6">
        <w:rPr>
          <w:sz w:val="20"/>
          <w:szCs w:val="20"/>
        </w:rPr>
        <w:t xml:space="preserve">https://archifau.llyfrgell.cymru/index.php/wales-anti-apartheid-movement-papers </w:t>
      </w:r>
      <w:proofErr w:type="spellStart"/>
      <w:r w:rsidR="00096460" w:rsidRPr="006551F6">
        <w:rPr>
          <w:sz w:val="20"/>
          <w:szCs w:val="20"/>
        </w:rPr>
        <w:t>archives.library</w:t>
      </w:r>
      <w:proofErr w:type="spellEnd"/>
      <w:r w:rsidR="00096460" w:rsidRPr="006551F6">
        <w:rPr>
          <w:sz w:val="20"/>
          <w:szCs w:val="20"/>
        </w:rPr>
        <w:t xml:space="preserve"> .wales/</w:t>
      </w:r>
      <w:proofErr w:type="spellStart"/>
      <w:r w:rsidR="00096460" w:rsidRPr="006551F6">
        <w:rPr>
          <w:sz w:val="20"/>
          <w:szCs w:val="20"/>
        </w:rPr>
        <w:t>index.php</w:t>
      </w:r>
      <w:proofErr w:type="spellEnd"/>
      <w:r w:rsidR="00096460" w:rsidRPr="006551F6">
        <w:rPr>
          <w:sz w:val="20"/>
          <w:szCs w:val="20"/>
        </w:rPr>
        <w:t>/wales-anti-apartheid-movement-papers  (accessed 14.03.21)</w:t>
      </w:r>
      <w:r w:rsidR="00406DFF">
        <w:rPr>
          <w:sz w:val="20"/>
          <w:szCs w:val="20"/>
        </w:rPr>
        <w:t>.</w:t>
      </w:r>
    </w:p>
  </w:footnote>
  <w:footnote w:id="6">
    <w:p w14:paraId="0153EE83" w14:textId="50FCCD8A" w:rsidR="007E2743" w:rsidRPr="009E3E7E" w:rsidRDefault="00965D34" w:rsidP="007E2743">
      <w:pPr>
        <w:pStyle w:val="FootnoteText"/>
        <w:rPr>
          <w:lang w:val="en-US"/>
        </w:rPr>
      </w:pPr>
      <w:r>
        <w:rPr>
          <w:rStyle w:val="FootnoteReference"/>
        </w:rPr>
        <w:footnoteRef/>
      </w:r>
      <w:r>
        <w:t xml:space="preserve"> </w:t>
      </w:r>
      <w:proofErr w:type="spellStart"/>
      <w:r w:rsidR="007E2743" w:rsidRPr="009E3E7E">
        <w:t>Llafur</w:t>
      </w:r>
      <w:proofErr w:type="spellEnd"/>
      <w:r w:rsidR="007E2743" w:rsidRPr="009E3E7E">
        <w:t xml:space="preserve"> Welsh People's History Society, Online </w:t>
      </w:r>
      <w:proofErr w:type="spellStart"/>
      <w:r w:rsidR="007E2743" w:rsidRPr="009E3E7E">
        <w:t>Llafur</w:t>
      </w:r>
      <w:proofErr w:type="spellEnd"/>
      <w:r w:rsidR="007E2743" w:rsidRPr="009E3E7E">
        <w:t xml:space="preserve"> Event online STOP THE SPRINGBOKS! – Wales and Opposition to Apartheid https://www.youtube.com/watch?v=GHxaA7WsOfk </w:t>
      </w:r>
      <w:r w:rsidR="007E2743">
        <w:t>(</w:t>
      </w:r>
      <w:r w:rsidR="007E2743" w:rsidRPr="009E3E7E">
        <w:t>accessed 14.03.21)</w:t>
      </w:r>
    </w:p>
    <w:p w14:paraId="1158F664" w14:textId="0BF1D629" w:rsidR="00965D34" w:rsidRPr="00965D34" w:rsidRDefault="00965D34">
      <w:pPr>
        <w:pStyle w:val="FootnoteText"/>
        <w:rPr>
          <w:lang w:val="en-US"/>
        </w:rPr>
      </w:pPr>
    </w:p>
  </w:footnote>
  <w:footnote w:id="7">
    <w:p w14:paraId="116C6BFC" w14:textId="0380CBD4" w:rsidR="000D40B2" w:rsidRPr="000D40B2" w:rsidRDefault="000D40B2">
      <w:pPr>
        <w:pStyle w:val="FootnoteText"/>
        <w:rPr>
          <w:lang w:val="en-US"/>
        </w:rPr>
      </w:pPr>
      <w:r>
        <w:rPr>
          <w:rStyle w:val="FootnoteReference"/>
        </w:rPr>
        <w:footnoteRef/>
      </w:r>
      <w:r>
        <w:t xml:space="preserve"> </w:t>
      </w:r>
      <w:bookmarkStart w:id="2" w:name="_Hlk66654475"/>
      <w:proofErr w:type="spellStart"/>
      <w:r w:rsidR="00F7772A" w:rsidRPr="00F7772A">
        <w:t>Hanef</w:t>
      </w:r>
      <w:proofErr w:type="spellEnd"/>
      <w:r w:rsidR="00F7772A" w:rsidRPr="00F7772A">
        <w:t xml:space="preserve"> </w:t>
      </w:r>
      <w:proofErr w:type="spellStart"/>
      <w:r w:rsidR="00F7772A" w:rsidRPr="00F7772A">
        <w:t>Bhamjee</w:t>
      </w:r>
      <w:proofErr w:type="spellEnd"/>
      <w:r w:rsidR="00F7772A" w:rsidRPr="00F7772A">
        <w:t xml:space="preserve"> transcript, </w:t>
      </w:r>
      <w:r w:rsidR="00996AD6">
        <w:t xml:space="preserve">p.8, </w:t>
      </w:r>
      <w:r w:rsidR="00F7772A" w:rsidRPr="00F7772A">
        <w:t>AAM Archive Forward to Freedom, int37t</w:t>
      </w:r>
      <w:r w:rsidR="00996AD6">
        <w:t>,</w:t>
      </w:r>
      <w:r w:rsidR="006551F6" w:rsidRPr="006551F6">
        <w:t xml:space="preserve"> </w:t>
      </w:r>
      <w:r w:rsidR="006551F6" w:rsidRPr="006551F6">
        <w:t>https://www.aamarchives.org/archive/interviews/hanef-bhamjee/int37t-hanef-bhamjee-transcript/viewdocument.html (accessed 14.03.21</w:t>
      </w:r>
      <w:r w:rsidR="00406DFF">
        <w:t>.</w:t>
      </w:r>
      <w:r w:rsidR="006551F6" w:rsidRPr="006551F6">
        <w:t>)</w:t>
      </w:r>
    </w:p>
    <w:bookmarkEnd w:id="2"/>
  </w:footnote>
  <w:footnote w:id="8">
    <w:p w14:paraId="7D91CCF3" w14:textId="43112337" w:rsidR="000D40B2" w:rsidRPr="000D40B2" w:rsidRDefault="000D40B2">
      <w:pPr>
        <w:pStyle w:val="FootnoteText"/>
        <w:rPr>
          <w:lang w:val="en-US"/>
        </w:rPr>
      </w:pPr>
      <w:r>
        <w:rPr>
          <w:rStyle w:val="FootnoteReference"/>
        </w:rPr>
        <w:footnoteRef/>
      </w:r>
      <w:r>
        <w:t xml:space="preserve"> </w:t>
      </w:r>
      <w:r w:rsidR="0001175B" w:rsidRPr="0001175B">
        <w:t>Photograph of ‘Detained Children’ WAAM March Cardif</w:t>
      </w:r>
      <w:r w:rsidR="009770AA">
        <w:t>f</w:t>
      </w:r>
      <w:r w:rsidR="0001175B">
        <w:t>, ACTSA Cymru</w:t>
      </w:r>
      <w:r w:rsidR="009770AA">
        <w:t xml:space="preserve">, </w:t>
      </w:r>
      <w:bookmarkStart w:id="3" w:name="_Hlk66654620"/>
      <w:r w:rsidR="009770AA" w:rsidRPr="009770AA">
        <w:t>15033.jpg</w:t>
      </w:r>
      <w:r w:rsidR="0001175B" w:rsidRPr="0001175B">
        <w:t xml:space="preserve"> </w:t>
      </w:r>
      <w:bookmarkEnd w:id="3"/>
      <w:r w:rsidR="00DC3186" w:rsidRPr="00DC3186">
        <w:t>http://www.actsacymru.org/history/21-wales-anti-apartheid-movement#gallery69dad1ac5d-6 (accessed 14.03.21)</w:t>
      </w:r>
      <w:r w:rsidR="00406DFF">
        <w:t>.</w:t>
      </w:r>
    </w:p>
  </w:footnote>
  <w:footnote w:id="9">
    <w:p w14:paraId="56290335" w14:textId="73F6185A" w:rsidR="00370217" w:rsidRPr="00370217" w:rsidRDefault="00370217">
      <w:pPr>
        <w:pStyle w:val="FootnoteText"/>
        <w:rPr>
          <w:lang w:val="en-US"/>
        </w:rPr>
      </w:pPr>
      <w:r>
        <w:rPr>
          <w:rStyle w:val="FootnoteReference"/>
        </w:rPr>
        <w:footnoteRef/>
      </w:r>
      <w:r>
        <w:t xml:space="preserve"> </w:t>
      </w:r>
      <w:proofErr w:type="spellStart"/>
      <w:r w:rsidR="009D7EB8" w:rsidRPr="009D7EB8">
        <w:t>Hanef</w:t>
      </w:r>
      <w:proofErr w:type="spellEnd"/>
      <w:r w:rsidR="009D7EB8" w:rsidRPr="009D7EB8">
        <w:t xml:space="preserve"> </w:t>
      </w:r>
      <w:proofErr w:type="spellStart"/>
      <w:r w:rsidR="009D7EB8" w:rsidRPr="009D7EB8">
        <w:t>Bhamjee</w:t>
      </w:r>
      <w:proofErr w:type="spellEnd"/>
      <w:r w:rsidR="009D7EB8" w:rsidRPr="009D7EB8">
        <w:t xml:space="preserve"> transcript, p.8, AAM Archive Forward to Freedom, int37t, https://www.aamarchives.org/archive/interviews/hanef-bhamjee/int37t-hanef-bhamjee-transcript/viewdocument.html (accessed 14.03.21)</w:t>
      </w:r>
      <w:r w:rsidR="00406DFF">
        <w:t>.</w:t>
      </w:r>
    </w:p>
  </w:footnote>
  <w:footnote w:id="10">
    <w:p w14:paraId="30044BB3" w14:textId="78125FE7" w:rsidR="009D7EB8" w:rsidRPr="009D7EB8" w:rsidRDefault="009D7EB8">
      <w:pPr>
        <w:pStyle w:val="FootnoteText"/>
        <w:rPr>
          <w:lang w:val="en-US"/>
        </w:rPr>
      </w:pPr>
      <w:r>
        <w:rPr>
          <w:rStyle w:val="FootnoteReference"/>
        </w:rPr>
        <w:footnoteRef/>
      </w:r>
      <w:r>
        <w:t xml:space="preserve"> </w:t>
      </w:r>
      <w:r w:rsidR="00406DFF">
        <w:t>Ibid, p.17.</w:t>
      </w:r>
    </w:p>
  </w:footnote>
  <w:footnote w:id="11">
    <w:p w14:paraId="7418D5D0" w14:textId="3C329AEB" w:rsidR="00114A40" w:rsidRPr="00114A40" w:rsidRDefault="00114A40">
      <w:pPr>
        <w:pStyle w:val="FootnoteText"/>
        <w:rPr>
          <w:lang w:val="en-US"/>
        </w:rPr>
      </w:pPr>
      <w:r>
        <w:rPr>
          <w:rStyle w:val="FootnoteReference"/>
        </w:rPr>
        <w:footnoteRef/>
      </w:r>
      <w:r>
        <w:t xml:space="preserve"> Ibid, </w:t>
      </w:r>
      <w:r w:rsidRPr="00114A40">
        <w:t>p</w:t>
      </w:r>
      <w:r w:rsidR="00873D6B">
        <w:t>.</w:t>
      </w:r>
      <w:r w:rsidRPr="00114A40">
        <w:t xml:space="preserve"> 20</w:t>
      </w:r>
      <w:r w:rsidR="001A3A55">
        <w:t>.</w:t>
      </w:r>
    </w:p>
  </w:footnote>
  <w:footnote w:id="12">
    <w:p w14:paraId="1638936B" w14:textId="544BA062" w:rsidR="00873D6B" w:rsidRPr="00873D6B" w:rsidRDefault="00873D6B">
      <w:pPr>
        <w:pStyle w:val="FootnoteText"/>
        <w:rPr>
          <w:lang w:val="en-US"/>
        </w:rPr>
      </w:pPr>
      <w:r>
        <w:rPr>
          <w:rStyle w:val="FootnoteReference"/>
        </w:rPr>
        <w:footnoteRef/>
      </w:r>
      <w:r>
        <w:t xml:space="preserve"> </w:t>
      </w:r>
      <w:r>
        <w:rPr>
          <w:lang w:val="en-US"/>
        </w:rPr>
        <w:t>Ibid, p</w:t>
      </w:r>
      <w:r w:rsidR="00343DDC">
        <w:rPr>
          <w:lang w:val="en-US"/>
        </w:rPr>
        <w:t xml:space="preserve">. </w:t>
      </w:r>
      <w:r>
        <w:rPr>
          <w:lang w:val="en-US"/>
        </w:rPr>
        <w:t>21.</w:t>
      </w:r>
    </w:p>
  </w:footnote>
  <w:footnote w:id="13">
    <w:p w14:paraId="3ADDF30E" w14:textId="5EABB807" w:rsidR="000E32F5" w:rsidRPr="000E32F5" w:rsidRDefault="000E32F5">
      <w:pPr>
        <w:pStyle w:val="FootnoteText"/>
        <w:rPr>
          <w:lang w:val="en-US"/>
        </w:rPr>
      </w:pPr>
      <w:r>
        <w:rPr>
          <w:rStyle w:val="FootnoteReference"/>
        </w:rPr>
        <w:footnoteRef/>
      </w:r>
      <w:r w:rsidRPr="000E32F5">
        <w:t xml:space="preserve">  </w:t>
      </w:r>
      <w:proofErr w:type="spellStart"/>
      <w:r w:rsidR="00396849">
        <w:t>Bhamjee</w:t>
      </w:r>
      <w:proofErr w:type="spellEnd"/>
      <w:r w:rsidR="00396849">
        <w:t xml:space="preserve">, </w:t>
      </w:r>
      <w:proofErr w:type="spellStart"/>
      <w:r w:rsidRPr="000E32F5">
        <w:t>Llafur</w:t>
      </w:r>
      <w:proofErr w:type="spellEnd"/>
      <w:r w:rsidRPr="000E32F5">
        <w:t xml:space="preserve"> Welsh People's History Society, Online </w:t>
      </w:r>
      <w:proofErr w:type="spellStart"/>
      <w:r w:rsidRPr="000E32F5">
        <w:t>Llafur</w:t>
      </w:r>
      <w:proofErr w:type="spellEnd"/>
      <w:r w:rsidRPr="000E32F5">
        <w:t xml:space="preserve"> Event online STOP THE SPRINGBOKS! – Wales and Opposition to Apartheid </w:t>
      </w:r>
      <w:proofErr w:type="gramStart"/>
      <w:r w:rsidRPr="000E32F5">
        <w:t>https://www.youtube.com/watch?v=GHxaA7WsOfk  accessed</w:t>
      </w:r>
      <w:proofErr w:type="gramEnd"/>
      <w:r w:rsidRPr="000E32F5">
        <w:t xml:space="preserve"> 14.03.21)</w:t>
      </w:r>
      <w:r>
        <w:t xml:space="preserve"> </w:t>
      </w:r>
    </w:p>
  </w:footnote>
  <w:footnote w:id="14">
    <w:p w14:paraId="33822F66" w14:textId="77777777" w:rsidR="00B02288" w:rsidRDefault="00B02288" w:rsidP="00B02288">
      <w:pPr>
        <w:pStyle w:val="FootnoteText"/>
      </w:pPr>
      <w:r>
        <w:rPr>
          <w:rStyle w:val="FootnoteReference"/>
        </w:rPr>
        <w:footnoteRef/>
      </w:r>
      <w:r>
        <w:t xml:space="preserve"> </w:t>
      </w:r>
      <w:r>
        <w:t>AAM Archive Forward to Freedom, MSS AAM 2402</w:t>
      </w:r>
    </w:p>
    <w:p w14:paraId="3328A2A6" w14:textId="24613CDE" w:rsidR="00B02288" w:rsidRPr="00B02288" w:rsidRDefault="00B02288" w:rsidP="00B02288">
      <w:pPr>
        <w:pStyle w:val="FootnoteText"/>
        <w:rPr>
          <w:lang w:val="en-US"/>
        </w:rPr>
      </w:pPr>
      <w:r>
        <w:t>https://www.aamarchives.org/archive/history/1970s/pic7007-stop-the-seventy-tour-press-conference.html (accessed 14.03.21)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587B94"/>
    <w:multiLevelType w:val="hybridMultilevel"/>
    <w:tmpl w:val="44DC38E6"/>
    <w:lvl w:ilvl="0" w:tplc="CC00C4D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FBF39F1"/>
    <w:multiLevelType w:val="hybridMultilevel"/>
    <w:tmpl w:val="004CAB16"/>
    <w:lvl w:ilvl="0" w:tplc="87C4E62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4E6B1860"/>
    <w:multiLevelType w:val="multilevel"/>
    <w:tmpl w:val="9970F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2915C68"/>
    <w:multiLevelType w:val="hybridMultilevel"/>
    <w:tmpl w:val="7A78D48A"/>
    <w:lvl w:ilvl="0" w:tplc="D30052B6">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1E21"/>
    <w:rsid w:val="000003D2"/>
    <w:rsid w:val="000009B2"/>
    <w:rsid w:val="0001175B"/>
    <w:rsid w:val="000150C3"/>
    <w:rsid w:val="00016C96"/>
    <w:rsid w:val="00016D6F"/>
    <w:rsid w:val="00024717"/>
    <w:rsid w:val="00027661"/>
    <w:rsid w:val="00032BEF"/>
    <w:rsid w:val="00036CAF"/>
    <w:rsid w:val="000422EF"/>
    <w:rsid w:val="00042A38"/>
    <w:rsid w:val="00046E0E"/>
    <w:rsid w:val="00047BCE"/>
    <w:rsid w:val="000523F0"/>
    <w:rsid w:val="000533DF"/>
    <w:rsid w:val="000571F3"/>
    <w:rsid w:val="00070436"/>
    <w:rsid w:val="00070D8C"/>
    <w:rsid w:val="00071D65"/>
    <w:rsid w:val="0007220D"/>
    <w:rsid w:val="00072B20"/>
    <w:rsid w:val="00075C34"/>
    <w:rsid w:val="00081DA9"/>
    <w:rsid w:val="000856C3"/>
    <w:rsid w:val="00096460"/>
    <w:rsid w:val="000A1E5B"/>
    <w:rsid w:val="000A30DB"/>
    <w:rsid w:val="000A3103"/>
    <w:rsid w:val="000A6251"/>
    <w:rsid w:val="000A62E3"/>
    <w:rsid w:val="000A633E"/>
    <w:rsid w:val="000B00E3"/>
    <w:rsid w:val="000B12C6"/>
    <w:rsid w:val="000B222D"/>
    <w:rsid w:val="000B2C34"/>
    <w:rsid w:val="000C050D"/>
    <w:rsid w:val="000C7170"/>
    <w:rsid w:val="000C7D87"/>
    <w:rsid w:val="000D2BF1"/>
    <w:rsid w:val="000D40B2"/>
    <w:rsid w:val="000E32F5"/>
    <w:rsid w:val="000E41F8"/>
    <w:rsid w:val="000E58CD"/>
    <w:rsid w:val="000E6C52"/>
    <w:rsid w:val="000F2FBE"/>
    <w:rsid w:val="0010247E"/>
    <w:rsid w:val="00104702"/>
    <w:rsid w:val="00114A40"/>
    <w:rsid w:val="00124390"/>
    <w:rsid w:val="00131CEB"/>
    <w:rsid w:val="00142621"/>
    <w:rsid w:val="0015065A"/>
    <w:rsid w:val="001516E3"/>
    <w:rsid w:val="00152DA0"/>
    <w:rsid w:val="0017135F"/>
    <w:rsid w:val="00174D19"/>
    <w:rsid w:val="001905A3"/>
    <w:rsid w:val="00191E04"/>
    <w:rsid w:val="0019510F"/>
    <w:rsid w:val="00196C98"/>
    <w:rsid w:val="001A3A55"/>
    <w:rsid w:val="001B0E24"/>
    <w:rsid w:val="001B6FB0"/>
    <w:rsid w:val="001C7946"/>
    <w:rsid w:val="001D1248"/>
    <w:rsid w:val="001D12A1"/>
    <w:rsid w:val="001D22E8"/>
    <w:rsid w:val="001E0BBE"/>
    <w:rsid w:val="001E0C0E"/>
    <w:rsid w:val="001E4BFB"/>
    <w:rsid w:val="001E6A88"/>
    <w:rsid w:val="001E7F0D"/>
    <w:rsid w:val="001F6D28"/>
    <w:rsid w:val="00206E7E"/>
    <w:rsid w:val="002127A6"/>
    <w:rsid w:val="00213D9A"/>
    <w:rsid w:val="0021488F"/>
    <w:rsid w:val="002379E5"/>
    <w:rsid w:val="00261C77"/>
    <w:rsid w:val="002724E2"/>
    <w:rsid w:val="002764F8"/>
    <w:rsid w:val="0027698D"/>
    <w:rsid w:val="00280A2F"/>
    <w:rsid w:val="00280A42"/>
    <w:rsid w:val="002910AA"/>
    <w:rsid w:val="00294513"/>
    <w:rsid w:val="002975FA"/>
    <w:rsid w:val="002A0D47"/>
    <w:rsid w:val="002C1E3B"/>
    <w:rsid w:val="002C23F7"/>
    <w:rsid w:val="002D0FDF"/>
    <w:rsid w:val="002D12C7"/>
    <w:rsid w:val="002D4CAE"/>
    <w:rsid w:val="002D6B5F"/>
    <w:rsid w:val="002D71B4"/>
    <w:rsid w:val="002E04C0"/>
    <w:rsid w:val="002E4C71"/>
    <w:rsid w:val="002E65EE"/>
    <w:rsid w:val="00300D9E"/>
    <w:rsid w:val="003031E8"/>
    <w:rsid w:val="00305856"/>
    <w:rsid w:val="003248BE"/>
    <w:rsid w:val="003262D9"/>
    <w:rsid w:val="00330B7B"/>
    <w:rsid w:val="00331DFE"/>
    <w:rsid w:val="00340968"/>
    <w:rsid w:val="00341689"/>
    <w:rsid w:val="00341822"/>
    <w:rsid w:val="00343DDC"/>
    <w:rsid w:val="00344981"/>
    <w:rsid w:val="00345B49"/>
    <w:rsid w:val="00352A3B"/>
    <w:rsid w:val="00355084"/>
    <w:rsid w:val="00356F75"/>
    <w:rsid w:val="0036795B"/>
    <w:rsid w:val="00370217"/>
    <w:rsid w:val="0037484F"/>
    <w:rsid w:val="0037765A"/>
    <w:rsid w:val="0038239A"/>
    <w:rsid w:val="00382AEB"/>
    <w:rsid w:val="00390368"/>
    <w:rsid w:val="003905CB"/>
    <w:rsid w:val="00396849"/>
    <w:rsid w:val="003A084C"/>
    <w:rsid w:val="003A20DD"/>
    <w:rsid w:val="003B3DFD"/>
    <w:rsid w:val="003B59E1"/>
    <w:rsid w:val="003C043B"/>
    <w:rsid w:val="003C04D6"/>
    <w:rsid w:val="003C419D"/>
    <w:rsid w:val="003C7424"/>
    <w:rsid w:val="003C7D38"/>
    <w:rsid w:val="003D0DCA"/>
    <w:rsid w:val="003D1218"/>
    <w:rsid w:val="003D33A6"/>
    <w:rsid w:val="003D5E25"/>
    <w:rsid w:val="003D7A56"/>
    <w:rsid w:val="003E0D4E"/>
    <w:rsid w:val="003E22B3"/>
    <w:rsid w:val="003E34A5"/>
    <w:rsid w:val="003E3943"/>
    <w:rsid w:val="003E3FC8"/>
    <w:rsid w:val="003E65B9"/>
    <w:rsid w:val="003F0291"/>
    <w:rsid w:val="003F5F39"/>
    <w:rsid w:val="003F6EA4"/>
    <w:rsid w:val="004006B0"/>
    <w:rsid w:val="00402769"/>
    <w:rsid w:val="00403991"/>
    <w:rsid w:val="00403DF9"/>
    <w:rsid w:val="00406DFF"/>
    <w:rsid w:val="00412A89"/>
    <w:rsid w:val="0042280F"/>
    <w:rsid w:val="00426717"/>
    <w:rsid w:val="004361D9"/>
    <w:rsid w:val="00436C5C"/>
    <w:rsid w:val="004403C5"/>
    <w:rsid w:val="00440916"/>
    <w:rsid w:val="00450D75"/>
    <w:rsid w:val="00452DB3"/>
    <w:rsid w:val="004576F9"/>
    <w:rsid w:val="00462301"/>
    <w:rsid w:val="00474E55"/>
    <w:rsid w:val="00477035"/>
    <w:rsid w:val="00487D4E"/>
    <w:rsid w:val="00487DEC"/>
    <w:rsid w:val="00492A45"/>
    <w:rsid w:val="00496DFE"/>
    <w:rsid w:val="00497808"/>
    <w:rsid w:val="004A30C7"/>
    <w:rsid w:val="004A41FE"/>
    <w:rsid w:val="004A5A36"/>
    <w:rsid w:val="004A671E"/>
    <w:rsid w:val="004C231E"/>
    <w:rsid w:val="004C3FDA"/>
    <w:rsid w:val="004C779B"/>
    <w:rsid w:val="004D514C"/>
    <w:rsid w:val="004D7700"/>
    <w:rsid w:val="004E113F"/>
    <w:rsid w:val="004E28E2"/>
    <w:rsid w:val="004E431F"/>
    <w:rsid w:val="004E634C"/>
    <w:rsid w:val="004E6CCB"/>
    <w:rsid w:val="004F1D45"/>
    <w:rsid w:val="0050697F"/>
    <w:rsid w:val="00507AA0"/>
    <w:rsid w:val="00515A33"/>
    <w:rsid w:val="00516B56"/>
    <w:rsid w:val="0052569F"/>
    <w:rsid w:val="00530DA8"/>
    <w:rsid w:val="005343AB"/>
    <w:rsid w:val="005349F5"/>
    <w:rsid w:val="00535D0C"/>
    <w:rsid w:val="00550FE8"/>
    <w:rsid w:val="00551435"/>
    <w:rsid w:val="00551599"/>
    <w:rsid w:val="00552F65"/>
    <w:rsid w:val="00554058"/>
    <w:rsid w:val="0055449F"/>
    <w:rsid w:val="00557907"/>
    <w:rsid w:val="005609A4"/>
    <w:rsid w:val="00566CE2"/>
    <w:rsid w:val="00580B88"/>
    <w:rsid w:val="00585A1E"/>
    <w:rsid w:val="00591ACE"/>
    <w:rsid w:val="005920EE"/>
    <w:rsid w:val="005A017A"/>
    <w:rsid w:val="005A07C1"/>
    <w:rsid w:val="005A563C"/>
    <w:rsid w:val="005B1DF9"/>
    <w:rsid w:val="005B3B07"/>
    <w:rsid w:val="005B71A7"/>
    <w:rsid w:val="005C0E33"/>
    <w:rsid w:val="005C3B6E"/>
    <w:rsid w:val="005D13CC"/>
    <w:rsid w:val="005E143E"/>
    <w:rsid w:val="005E4721"/>
    <w:rsid w:val="005E7AAB"/>
    <w:rsid w:val="005F0B07"/>
    <w:rsid w:val="005F28C4"/>
    <w:rsid w:val="005F40DC"/>
    <w:rsid w:val="005F50AE"/>
    <w:rsid w:val="00601992"/>
    <w:rsid w:val="00607593"/>
    <w:rsid w:val="0060783D"/>
    <w:rsid w:val="00613209"/>
    <w:rsid w:val="00621C24"/>
    <w:rsid w:val="00627EEB"/>
    <w:rsid w:val="00632AC6"/>
    <w:rsid w:val="00643AD6"/>
    <w:rsid w:val="006551F6"/>
    <w:rsid w:val="0065706D"/>
    <w:rsid w:val="006577DC"/>
    <w:rsid w:val="00661B6E"/>
    <w:rsid w:val="006655BE"/>
    <w:rsid w:val="006712B3"/>
    <w:rsid w:val="00671E49"/>
    <w:rsid w:val="00672A16"/>
    <w:rsid w:val="00673BA1"/>
    <w:rsid w:val="00675AA1"/>
    <w:rsid w:val="006847C2"/>
    <w:rsid w:val="00696783"/>
    <w:rsid w:val="006A1BFC"/>
    <w:rsid w:val="006A2066"/>
    <w:rsid w:val="006A217F"/>
    <w:rsid w:val="006A36EC"/>
    <w:rsid w:val="006A69D3"/>
    <w:rsid w:val="006B28C3"/>
    <w:rsid w:val="006C0180"/>
    <w:rsid w:val="006C3D5C"/>
    <w:rsid w:val="006C6601"/>
    <w:rsid w:val="006D36D4"/>
    <w:rsid w:val="006D4B13"/>
    <w:rsid w:val="006D4D07"/>
    <w:rsid w:val="007044CB"/>
    <w:rsid w:val="00705120"/>
    <w:rsid w:val="007064EB"/>
    <w:rsid w:val="00711815"/>
    <w:rsid w:val="007140EB"/>
    <w:rsid w:val="00723E15"/>
    <w:rsid w:val="0072478D"/>
    <w:rsid w:val="007247A1"/>
    <w:rsid w:val="00727099"/>
    <w:rsid w:val="00733F6E"/>
    <w:rsid w:val="00740BAF"/>
    <w:rsid w:val="00745649"/>
    <w:rsid w:val="00747466"/>
    <w:rsid w:val="00760D42"/>
    <w:rsid w:val="007611E8"/>
    <w:rsid w:val="00764795"/>
    <w:rsid w:val="00772E1C"/>
    <w:rsid w:val="007742E0"/>
    <w:rsid w:val="00782DCE"/>
    <w:rsid w:val="00791A6C"/>
    <w:rsid w:val="007932C9"/>
    <w:rsid w:val="007A40EC"/>
    <w:rsid w:val="007B7EA6"/>
    <w:rsid w:val="007C5685"/>
    <w:rsid w:val="007D477D"/>
    <w:rsid w:val="007E03F4"/>
    <w:rsid w:val="007E2743"/>
    <w:rsid w:val="007E4E55"/>
    <w:rsid w:val="007F1DF0"/>
    <w:rsid w:val="007F3AFC"/>
    <w:rsid w:val="007F4574"/>
    <w:rsid w:val="007F45AE"/>
    <w:rsid w:val="007F52A4"/>
    <w:rsid w:val="007F52AA"/>
    <w:rsid w:val="007F5C04"/>
    <w:rsid w:val="007F626C"/>
    <w:rsid w:val="007F7F93"/>
    <w:rsid w:val="0080148F"/>
    <w:rsid w:val="00802EB5"/>
    <w:rsid w:val="008036F8"/>
    <w:rsid w:val="00805157"/>
    <w:rsid w:val="008153C6"/>
    <w:rsid w:val="008177C6"/>
    <w:rsid w:val="008265BD"/>
    <w:rsid w:val="008279F9"/>
    <w:rsid w:val="008304E8"/>
    <w:rsid w:val="008315C2"/>
    <w:rsid w:val="0083284A"/>
    <w:rsid w:val="0083490B"/>
    <w:rsid w:val="00843998"/>
    <w:rsid w:val="008447B4"/>
    <w:rsid w:val="00850D83"/>
    <w:rsid w:val="0085466F"/>
    <w:rsid w:val="00861273"/>
    <w:rsid w:val="008614AD"/>
    <w:rsid w:val="00873D6B"/>
    <w:rsid w:val="008756AD"/>
    <w:rsid w:val="00887BB5"/>
    <w:rsid w:val="00894F4D"/>
    <w:rsid w:val="00896493"/>
    <w:rsid w:val="00896936"/>
    <w:rsid w:val="008A14D6"/>
    <w:rsid w:val="008A247F"/>
    <w:rsid w:val="008B2338"/>
    <w:rsid w:val="008B56FB"/>
    <w:rsid w:val="008C2C0B"/>
    <w:rsid w:val="008C42BC"/>
    <w:rsid w:val="008D18EF"/>
    <w:rsid w:val="008E1ABF"/>
    <w:rsid w:val="008E45F1"/>
    <w:rsid w:val="008E4F4B"/>
    <w:rsid w:val="008F1E21"/>
    <w:rsid w:val="008F70F8"/>
    <w:rsid w:val="00904EBD"/>
    <w:rsid w:val="00906738"/>
    <w:rsid w:val="00915236"/>
    <w:rsid w:val="009235F8"/>
    <w:rsid w:val="00930136"/>
    <w:rsid w:val="009346D7"/>
    <w:rsid w:val="00944BB2"/>
    <w:rsid w:val="00947CE7"/>
    <w:rsid w:val="00950BA6"/>
    <w:rsid w:val="00953A9B"/>
    <w:rsid w:val="00953CC3"/>
    <w:rsid w:val="00954594"/>
    <w:rsid w:val="009606E2"/>
    <w:rsid w:val="00965D34"/>
    <w:rsid w:val="00966289"/>
    <w:rsid w:val="00967F06"/>
    <w:rsid w:val="009770AA"/>
    <w:rsid w:val="00977E5A"/>
    <w:rsid w:val="00990A9B"/>
    <w:rsid w:val="00992915"/>
    <w:rsid w:val="00993999"/>
    <w:rsid w:val="00996AD6"/>
    <w:rsid w:val="009A29F8"/>
    <w:rsid w:val="009A2A18"/>
    <w:rsid w:val="009A3F45"/>
    <w:rsid w:val="009A46ED"/>
    <w:rsid w:val="009B018B"/>
    <w:rsid w:val="009B6200"/>
    <w:rsid w:val="009C1F87"/>
    <w:rsid w:val="009C4A97"/>
    <w:rsid w:val="009D4E79"/>
    <w:rsid w:val="009D63E0"/>
    <w:rsid w:val="009D6C89"/>
    <w:rsid w:val="009D7EB8"/>
    <w:rsid w:val="009E0949"/>
    <w:rsid w:val="009E3E7E"/>
    <w:rsid w:val="009E7BC2"/>
    <w:rsid w:val="009F19FC"/>
    <w:rsid w:val="009F343D"/>
    <w:rsid w:val="00A051A9"/>
    <w:rsid w:val="00A1040C"/>
    <w:rsid w:val="00A211F7"/>
    <w:rsid w:val="00A25592"/>
    <w:rsid w:val="00A25EFB"/>
    <w:rsid w:val="00A315A6"/>
    <w:rsid w:val="00A32A41"/>
    <w:rsid w:val="00A36497"/>
    <w:rsid w:val="00A3786B"/>
    <w:rsid w:val="00A4052B"/>
    <w:rsid w:val="00A40AA3"/>
    <w:rsid w:val="00A51CB1"/>
    <w:rsid w:val="00A541DB"/>
    <w:rsid w:val="00A56254"/>
    <w:rsid w:val="00A613B6"/>
    <w:rsid w:val="00A6196C"/>
    <w:rsid w:val="00A626EC"/>
    <w:rsid w:val="00A62969"/>
    <w:rsid w:val="00A7725C"/>
    <w:rsid w:val="00A9404C"/>
    <w:rsid w:val="00A94E0C"/>
    <w:rsid w:val="00AA427E"/>
    <w:rsid w:val="00AB0112"/>
    <w:rsid w:val="00AB47C6"/>
    <w:rsid w:val="00AB752B"/>
    <w:rsid w:val="00AD2F98"/>
    <w:rsid w:val="00AF593F"/>
    <w:rsid w:val="00AF65CB"/>
    <w:rsid w:val="00B02288"/>
    <w:rsid w:val="00B069EB"/>
    <w:rsid w:val="00B06D7C"/>
    <w:rsid w:val="00B07D78"/>
    <w:rsid w:val="00B13F7C"/>
    <w:rsid w:val="00B159C9"/>
    <w:rsid w:val="00B215E0"/>
    <w:rsid w:val="00B23DB4"/>
    <w:rsid w:val="00B321BC"/>
    <w:rsid w:val="00B343A1"/>
    <w:rsid w:val="00B35B82"/>
    <w:rsid w:val="00B37914"/>
    <w:rsid w:val="00B44605"/>
    <w:rsid w:val="00B461FF"/>
    <w:rsid w:val="00B50796"/>
    <w:rsid w:val="00B5415B"/>
    <w:rsid w:val="00B60388"/>
    <w:rsid w:val="00B63136"/>
    <w:rsid w:val="00B7034A"/>
    <w:rsid w:val="00B70E14"/>
    <w:rsid w:val="00B714F8"/>
    <w:rsid w:val="00B716F8"/>
    <w:rsid w:val="00B72FA9"/>
    <w:rsid w:val="00B75F7C"/>
    <w:rsid w:val="00B808CB"/>
    <w:rsid w:val="00B80B41"/>
    <w:rsid w:val="00B82527"/>
    <w:rsid w:val="00B8294F"/>
    <w:rsid w:val="00B976E9"/>
    <w:rsid w:val="00BB328B"/>
    <w:rsid w:val="00BB5FCA"/>
    <w:rsid w:val="00BB674A"/>
    <w:rsid w:val="00BC0526"/>
    <w:rsid w:val="00BC4BFF"/>
    <w:rsid w:val="00BC66D3"/>
    <w:rsid w:val="00BC6970"/>
    <w:rsid w:val="00BC7073"/>
    <w:rsid w:val="00BF4BD4"/>
    <w:rsid w:val="00C10096"/>
    <w:rsid w:val="00C103EA"/>
    <w:rsid w:val="00C11045"/>
    <w:rsid w:val="00C22F76"/>
    <w:rsid w:val="00C31E37"/>
    <w:rsid w:val="00C36266"/>
    <w:rsid w:val="00C54FB0"/>
    <w:rsid w:val="00C621A0"/>
    <w:rsid w:val="00C665C0"/>
    <w:rsid w:val="00C67084"/>
    <w:rsid w:val="00C701E2"/>
    <w:rsid w:val="00C7540B"/>
    <w:rsid w:val="00C75F7F"/>
    <w:rsid w:val="00C854C2"/>
    <w:rsid w:val="00C87181"/>
    <w:rsid w:val="00C90310"/>
    <w:rsid w:val="00C93534"/>
    <w:rsid w:val="00CA0229"/>
    <w:rsid w:val="00CA2E12"/>
    <w:rsid w:val="00CA47B0"/>
    <w:rsid w:val="00CB1088"/>
    <w:rsid w:val="00CB5304"/>
    <w:rsid w:val="00CB55C6"/>
    <w:rsid w:val="00CC25C5"/>
    <w:rsid w:val="00CD2BDC"/>
    <w:rsid w:val="00CD2D0A"/>
    <w:rsid w:val="00CD5FE1"/>
    <w:rsid w:val="00CD6902"/>
    <w:rsid w:val="00CE308F"/>
    <w:rsid w:val="00CE3F02"/>
    <w:rsid w:val="00CE5FC2"/>
    <w:rsid w:val="00CE613B"/>
    <w:rsid w:val="00CF063E"/>
    <w:rsid w:val="00D14C33"/>
    <w:rsid w:val="00D14DD4"/>
    <w:rsid w:val="00D22BAA"/>
    <w:rsid w:val="00D3430B"/>
    <w:rsid w:val="00D50C29"/>
    <w:rsid w:val="00D50C56"/>
    <w:rsid w:val="00D550D0"/>
    <w:rsid w:val="00D7766F"/>
    <w:rsid w:val="00D83498"/>
    <w:rsid w:val="00D85569"/>
    <w:rsid w:val="00D90746"/>
    <w:rsid w:val="00D9097D"/>
    <w:rsid w:val="00D92438"/>
    <w:rsid w:val="00D9385D"/>
    <w:rsid w:val="00D94016"/>
    <w:rsid w:val="00D944E7"/>
    <w:rsid w:val="00DB1183"/>
    <w:rsid w:val="00DB213C"/>
    <w:rsid w:val="00DB3601"/>
    <w:rsid w:val="00DC3186"/>
    <w:rsid w:val="00DD14FA"/>
    <w:rsid w:val="00DD278C"/>
    <w:rsid w:val="00DD4300"/>
    <w:rsid w:val="00DD5C79"/>
    <w:rsid w:val="00DD70EC"/>
    <w:rsid w:val="00DE1F7B"/>
    <w:rsid w:val="00DE29FD"/>
    <w:rsid w:val="00DE4AFD"/>
    <w:rsid w:val="00DE6FC7"/>
    <w:rsid w:val="00DF0B0C"/>
    <w:rsid w:val="00DF4570"/>
    <w:rsid w:val="00DF7DCA"/>
    <w:rsid w:val="00E03DBB"/>
    <w:rsid w:val="00E03F00"/>
    <w:rsid w:val="00E06E05"/>
    <w:rsid w:val="00E12B23"/>
    <w:rsid w:val="00E202C0"/>
    <w:rsid w:val="00E20DCF"/>
    <w:rsid w:val="00E30509"/>
    <w:rsid w:val="00E312BD"/>
    <w:rsid w:val="00E512AC"/>
    <w:rsid w:val="00E5178D"/>
    <w:rsid w:val="00E55641"/>
    <w:rsid w:val="00E6017E"/>
    <w:rsid w:val="00E62198"/>
    <w:rsid w:val="00E73C65"/>
    <w:rsid w:val="00E752E2"/>
    <w:rsid w:val="00E75913"/>
    <w:rsid w:val="00E819A6"/>
    <w:rsid w:val="00E81CEA"/>
    <w:rsid w:val="00E93459"/>
    <w:rsid w:val="00E93EAF"/>
    <w:rsid w:val="00E9758C"/>
    <w:rsid w:val="00EA3DA5"/>
    <w:rsid w:val="00EA62AA"/>
    <w:rsid w:val="00EB4EBA"/>
    <w:rsid w:val="00EB594A"/>
    <w:rsid w:val="00EB5D7A"/>
    <w:rsid w:val="00EC0267"/>
    <w:rsid w:val="00ED3D53"/>
    <w:rsid w:val="00ED6183"/>
    <w:rsid w:val="00EE2924"/>
    <w:rsid w:val="00F000B6"/>
    <w:rsid w:val="00F027B2"/>
    <w:rsid w:val="00F02885"/>
    <w:rsid w:val="00F16ADB"/>
    <w:rsid w:val="00F232F3"/>
    <w:rsid w:val="00F3452D"/>
    <w:rsid w:val="00F365AB"/>
    <w:rsid w:val="00F42AFE"/>
    <w:rsid w:val="00F47D86"/>
    <w:rsid w:val="00F51D69"/>
    <w:rsid w:val="00F605DD"/>
    <w:rsid w:val="00F649BC"/>
    <w:rsid w:val="00F72187"/>
    <w:rsid w:val="00F7646F"/>
    <w:rsid w:val="00F7772A"/>
    <w:rsid w:val="00F964BE"/>
    <w:rsid w:val="00FA2D07"/>
    <w:rsid w:val="00FA5699"/>
    <w:rsid w:val="00FB0130"/>
    <w:rsid w:val="00FB3845"/>
    <w:rsid w:val="00FB45B4"/>
    <w:rsid w:val="00FB6BBA"/>
    <w:rsid w:val="00FC15B7"/>
    <w:rsid w:val="00FC4880"/>
    <w:rsid w:val="00FF0229"/>
    <w:rsid w:val="00FF1439"/>
    <w:rsid w:val="00FF3A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CF62A9"/>
  <w15:chartTrackingRefBased/>
  <w15:docId w15:val="{83017E79-BB49-435C-A9BF-E08D63E738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47CE7"/>
    <w:rPr>
      <w:color w:val="0563C1" w:themeColor="hyperlink"/>
      <w:u w:val="single"/>
    </w:rPr>
  </w:style>
  <w:style w:type="character" w:styleId="UnresolvedMention">
    <w:name w:val="Unresolved Mention"/>
    <w:basedOn w:val="DefaultParagraphFont"/>
    <w:uiPriority w:val="99"/>
    <w:semiHidden/>
    <w:unhideWhenUsed/>
    <w:rsid w:val="00947CE7"/>
    <w:rPr>
      <w:color w:val="605E5C"/>
      <w:shd w:val="clear" w:color="auto" w:fill="E1DFDD"/>
    </w:rPr>
  </w:style>
  <w:style w:type="paragraph" w:customStyle="1" w:styleId="paragraph">
    <w:name w:val="paragraph"/>
    <w:basedOn w:val="Normal"/>
    <w:rsid w:val="004F1D4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4F1D45"/>
  </w:style>
  <w:style w:type="character" w:customStyle="1" w:styleId="spellingerror">
    <w:name w:val="spellingerror"/>
    <w:basedOn w:val="DefaultParagraphFont"/>
    <w:rsid w:val="004F1D45"/>
  </w:style>
  <w:style w:type="character" w:customStyle="1" w:styleId="eop">
    <w:name w:val="eop"/>
    <w:basedOn w:val="DefaultParagraphFont"/>
    <w:rsid w:val="004F1D45"/>
  </w:style>
  <w:style w:type="character" w:styleId="FollowedHyperlink">
    <w:name w:val="FollowedHyperlink"/>
    <w:basedOn w:val="DefaultParagraphFont"/>
    <w:uiPriority w:val="99"/>
    <w:semiHidden/>
    <w:unhideWhenUsed/>
    <w:rsid w:val="002D6B5F"/>
    <w:rPr>
      <w:color w:val="954F72" w:themeColor="followedHyperlink"/>
      <w:u w:val="single"/>
    </w:rPr>
  </w:style>
  <w:style w:type="paragraph" w:customStyle="1" w:styleId="trt0xe">
    <w:name w:val="trt0xe"/>
    <w:basedOn w:val="Normal"/>
    <w:rsid w:val="009C1F8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65706D"/>
    <w:pPr>
      <w:ind w:left="720"/>
      <w:contextualSpacing/>
    </w:pPr>
  </w:style>
  <w:style w:type="paragraph" w:styleId="FootnoteText">
    <w:name w:val="footnote text"/>
    <w:basedOn w:val="Normal"/>
    <w:link w:val="FootnoteTextChar"/>
    <w:uiPriority w:val="99"/>
    <w:unhideWhenUsed/>
    <w:rsid w:val="009E3E7E"/>
    <w:pPr>
      <w:spacing w:after="0" w:line="240" w:lineRule="auto"/>
    </w:pPr>
    <w:rPr>
      <w:sz w:val="20"/>
      <w:szCs w:val="20"/>
    </w:rPr>
  </w:style>
  <w:style w:type="character" w:customStyle="1" w:styleId="FootnoteTextChar">
    <w:name w:val="Footnote Text Char"/>
    <w:basedOn w:val="DefaultParagraphFont"/>
    <w:link w:val="FootnoteText"/>
    <w:uiPriority w:val="99"/>
    <w:rsid w:val="009E3E7E"/>
    <w:rPr>
      <w:sz w:val="20"/>
      <w:szCs w:val="20"/>
    </w:rPr>
  </w:style>
  <w:style w:type="character" w:styleId="FootnoteReference">
    <w:name w:val="footnote reference"/>
    <w:basedOn w:val="DefaultParagraphFont"/>
    <w:uiPriority w:val="99"/>
    <w:semiHidden/>
    <w:unhideWhenUsed/>
    <w:rsid w:val="009E3E7E"/>
    <w:rPr>
      <w:vertAlign w:val="superscript"/>
    </w:rPr>
  </w:style>
  <w:style w:type="paragraph" w:styleId="Header">
    <w:name w:val="header"/>
    <w:basedOn w:val="Normal"/>
    <w:link w:val="HeaderChar"/>
    <w:uiPriority w:val="99"/>
    <w:unhideWhenUsed/>
    <w:rsid w:val="00BB32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328B"/>
  </w:style>
  <w:style w:type="paragraph" w:styleId="Footer">
    <w:name w:val="footer"/>
    <w:basedOn w:val="Normal"/>
    <w:link w:val="FooterChar"/>
    <w:uiPriority w:val="99"/>
    <w:unhideWhenUsed/>
    <w:rsid w:val="00BB32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32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620129">
      <w:bodyDiv w:val="1"/>
      <w:marLeft w:val="0"/>
      <w:marRight w:val="0"/>
      <w:marTop w:val="0"/>
      <w:marBottom w:val="0"/>
      <w:divBdr>
        <w:top w:val="none" w:sz="0" w:space="0" w:color="auto"/>
        <w:left w:val="none" w:sz="0" w:space="0" w:color="auto"/>
        <w:bottom w:val="none" w:sz="0" w:space="0" w:color="auto"/>
        <w:right w:val="none" w:sz="0" w:space="0" w:color="auto"/>
      </w:divBdr>
    </w:div>
    <w:div w:id="393088659">
      <w:bodyDiv w:val="1"/>
      <w:marLeft w:val="0"/>
      <w:marRight w:val="0"/>
      <w:marTop w:val="0"/>
      <w:marBottom w:val="0"/>
      <w:divBdr>
        <w:top w:val="none" w:sz="0" w:space="0" w:color="auto"/>
        <w:left w:val="none" w:sz="0" w:space="0" w:color="auto"/>
        <w:bottom w:val="none" w:sz="0" w:space="0" w:color="auto"/>
        <w:right w:val="none" w:sz="0" w:space="0" w:color="auto"/>
      </w:divBdr>
    </w:div>
    <w:div w:id="398019786">
      <w:bodyDiv w:val="1"/>
      <w:marLeft w:val="0"/>
      <w:marRight w:val="0"/>
      <w:marTop w:val="0"/>
      <w:marBottom w:val="0"/>
      <w:divBdr>
        <w:top w:val="none" w:sz="0" w:space="0" w:color="auto"/>
        <w:left w:val="none" w:sz="0" w:space="0" w:color="auto"/>
        <w:bottom w:val="none" w:sz="0" w:space="0" w:color="auto"/>
        <w:right w:val="none" w:sz="0" w:space="0" w:color="auto"/>
      </w:divBdr>
    </w:div>
    <w:div w:id="421755493">
      <w:bodyDiv w:val="1"/>
      <w:marLeft w:val="0"/>
      <w:marRight w:val="0"/>
      <w:marTop w:val="0"/>
      <w:marBottom w:val="0"/>
      <w:divBdr>
        <w:top w:val="none" w:sz="0" w:space="0" w:color="auto"/>
        <w:left w:val="none" w:sz="0" w:space="0" w:color="auto"/>
        <w:bottom w:val="none" w:sz="0" w:space="0" w:color="auto"/>
        <w:right w:val="none" w:sz="0" w:space="0" w:color="auto"/>
      </w:divBdr>
      <w:divsChild>
        <w:div w:id="2001151099">
          <w:marLeft w:val="0"/>
          <w:marRight w:val="0"/>
          <w:marTop w:val="100"/>
          <w:marBottom w:val="100"/>
          <w:divBdr>
            <w:top w:val="none" w:sz="0" w:space="0" w:color="auto"/>
            <w:left w:val="none" w:sz="0" w:space="0" w:color="auto"/>
            <w:bottom w:val="none" w:sz="0" w:space="0" w:color="auto"/>
            <w:right w:val="none" w:sz="0" w:space="0" w:color="auto"/>
          </w:divBdr>
        </w:div>
        <w:div w:id="234321859">
          <w:marLeft w:val="0"/>
          <w:marRight w:val="0"/>
          <w:marTop w:val="100"/>
          <w:marBottom w:val="100"/>
          <w:divBdr>
            <w:top w:val="none" w:sz="0" w:space="0" w:color="auto"/>
            <w:left w:val="none" w:sz="0" w:space="0" w:color="auto"/>
            <w:bottom w:val="none" w:sz="0" w:space="0" w:color="auto"/>
            <w:right w:val="none" w:sz="0" w:space="0" w:color="auto"/>
          </w:divBdr>
        </w:div>
      </w:divsChild>
    </w:div>
    <w:div w:id="725301861">
      <w:bodyDiv w:val="1"/>
      <w:marLeft w:val="0"/>
      <w:marRight w:val="0"/>
      <w:marTop w:val="0"/>
      <w:marBottom w:val="0"/>
      <w:divBdr>
        <w:top w:val="none" w:sz="0" w:space="0" w:color="auto"/>
        <w:left w:val="none" w:sz="0" w:space="0" w:color="auto"/>
        <w:bottom w:val="none" w:sz="0" w:space="0" w:color="auto"/>
        <w:right w:val="none" w:sz="0" w:space="0" w:color="auto"/>
      </w:divBdr>
    </w:div>
    <w:div w:id="771976809">
      <w:bodyDiv w:val="1"/>
      <w:marLeft w:val="0"/>
      <w:marRight w:val="0"/>
      <w:marTop w:val="0"/>
      <w:marBottom w:val="0"/>
      <w:divBdr>
        <w:top w:val="none" w:sz="0" w:space="0" w:color="auto"/>
        <w:left w:val="none" w:sz="0" w:space="0" w:color="auto"/>
        <w:bottom w:val="none" w:sz="0" w:space="0" w:color="auto"/>
        <w:right w:val="none" w:sz="0" w:space="0" w:color="auto"/>
      </w:divBdr>
    </w:div>
    <w:div w:id="830373167">
      <w:bodyDiv w:val="1"/>
      <w:marLeft w:val="0"/>
      <w:marRight w:val="0"/>
      <w:marTop w:val="0"/>
      <w:marBottom w:val="0"/>
      <w:divBdr>
        <w:top w:val="none" w:sz="0" w:space="0" w:color="auto"/>
        <w:left w:val="none" w:sz="0" w:space="0" w:color="auto"/>
        <w:bottom w:val="none" w:sz="0" w:space="0" w:color="auto"/>
        <w:right w:val="none" w:sz="0" w:space="0" w:color="auto"/>
      </w:divBdr>
      <w:divsChild>
        <w:div w:id="1484465297">
          <w:marLeft w:val="0"/>
          <w:marRight w:val="0"/>
          <w:marTop w:val="0"/>
          <w:marBottom w:val="0"/>
          <w:divBdr>
            <w:top w:val="none" w:sz="0" w:space="0" w:color="auto"/>
            <w:left w:val="none" w:sz="0" w:space="0" w:color="auto"/>
            <w:bottom w:val="none" w:sz="0" w:space="0" w:color="auto"/>
            <w:right w:val="none" w:sz="0" w:space="0" w:color="auto"/>
          </w:divBdr>
          <w:divsChild>
            <w:div w:id="750085433">
              <w:blockQuote w:val="1"/>
              <w:marLeft w:val="0"/>
              <w:marRight w:val="0"/>
              <w:marTop w:val="240"/>
              <w:marBottom w:val="240"/>
              <w:divBdr>
                <w:top w:val="none" w:sz="0" w:space="0" w:color="auto"/>
                <w:left w:val="none" w:sz="0" w:space="0" w:color="auto"/>
                <w:bottom w:val="none" w:sz="0" w:space="0" w:color="auto"/>
                <w:right w:val="none" w:sz="0" w:space="0" w:color="auto"/>
              </w:divBdr>
            </w:div>
          </w:divsChild>
        </w:div>
        <w:div w:id="1651983553">
          <w:marLeft w:val="0"/>
          <w:marRight w:val="0"/>
          <w:marTop w:val="0"/>
          <w:marBottom w:val="0"/>
          <w:divBdr>
            <w:top w:val="none" w:sz="0" w:space="0" w:color="auto"/>
            <w:left w:val="none" w:sz="0" w:space="0" w:color="auto"/>
            <w:bottom w:val="none" w:sz="0" w:space="0" w:color="auto"/>
            <w:right w:val="none" w:sz="0" w:space="0" w:color="auto"/>
          </w:divBdr>
          <w:divsChild>
            <w:div w:id="1375928963">
              <w:blockQuote w:val="1"/>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 w:id="871574169">
      <w:bodyDiv w:val="1"/>
      <w:marLeft w:val="0"/>
      <w:marRight w:val="0"/>
      <w:marTop w:val="0"/>
      <w:marBottom w:val="0"/>
      <w:divBdr>
        <w:top w:val="none" w:sz="0" w:space="0" w:color="auto"/>
        <w:left w:val="none" w:sz="0" w:space="0" w:color="auto"/>
        <w:bottom w:val="none" w:sz="0" w:space="0" w:color="auto"/>
        <w:right w:val="none" w:sz="0" w:space="0" w:color="auto"/>
      </w:divBdr>
      <w:divsChild>
        <w:div w:id="253978989">
          <w:marLeft w:val="0"/>
          <w:marRight w:val="0"/>
          <w:marTop w:val="0"/>
          <w:marBottom w:val="0"/>
          <w:divBdr>
            <w:top w:val="none" w:sz="0" w:space="0" w:color="auto"/>
            <w:left w:val="none" w:sz="0" w:space="0" w:color="auto"/>
            <w:bottom w:val="none" w:sz="0" w:space="0" w:color="auto"/>
            <w:right w:val="none" w:sz="0" w:space="0" w:color="auto"/>
          </w:divBdr>
          <w:divsChild>
            <w:div w:id="1234043323">
              <w:marLeft w:val="0"/>
              <w:marRight w:val="0"/>
              <w:marTop w:val="0"/>
              <w:marBottom w:val="0"/>
              <w:divBdr>
                <w:top w:val="none" w:sz="0" w:space="0" w:color="auto"/>
                <w:left w:val="none" w:sz="0" w:space="0" w:color="auto"/>
                <w:bottom w:val="none" w:sz="0" w:space="0" w:color="auto"/>
                <w:right w:val="none" w:sz="0" w:space="0" w:color="auto"/>
              </w:divBdr>
            </w:div>
            <w:div w:id="874386040">
              <w:marLeft w:val="0"/>
              <w:marRight w:val="0"/>
              <w:marTop w:val="0"/>
              <w:marBottom w:val="0"/>
              <w:divBdr>
                <w:top w:val="none" w:sz="0" w:space="0" w:color="auto"/>
                <w:left w:val="none" w:sz="0" w:space="0" w:color="auto"/>
                <w:bottom w:val="none" w:sz="0" w:space="0" w:color="auto"/>
                <w:right w:val="none" w:sz="0" w:space="0" w:color="auto"/>
              </w:divBdr>
              <w:divsChild>
                <w:div w:id="1639845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2778598">
          <w:marLeft w:val="0"/>
          <w:marRight w:val="0"/>
          <w:marTop w:val="0"/>
          <w:marBottom w:val="0"/>
          <w:divBdr>
            <w:top w:val="none" w:sz="0" w:space="0" w:color="auto"/>
            <w:left w:val="none" w:sz="0" w:space="0" w:color="auto"/>
            <w:bottom w:val="none" w:sz="0" w:space="0" w:color="auto"/>
            <w:right w:val="none" w:sz="0" w:space="0" w:color="auto"/>
          </w:divBdr>
          <w:divsChild>
            <w:div w:id="272715309">
              <w:marLeft w:val="0"/>
              <w:marRight w:val="0"/>
              <w:marTop w:val="0"/>
              <w:marBottom w:val="0"/>
              <w:divBdr>
                <w:top w:val="none" w:sz="0" w:space="0" w:color="auto"/>
                <w:left w:val="none" w:sz="0" w:space="0" w:color="auto"/>
                <w:bottom w:val="none" w:sz="0" w:space="0" w:color="auto"/>
                <w:right w:val="none" w:sz="0" w:space="0" w:color="auto"/>
              </w:divBdr>
            </w:div>
            <w:div w:id="1540775505">
              <w:marLeft w:val="0"/>
              <w:marRight w:val="0"/>
              <w:marTop w:val="0"/>
              <w:marBottom w:val="0"/>
              <w:divBdr>
                <w:top w:val="none" w:sz="0" w:space="0" w:color="auto"/>
                <w:left w:val="none" w:sz="0" w:space="0" w:color="auto"/>
                <w:bottom w:val="none" w:sz="0" w:space="0" w:color="auto"/>
                <w:right w:val="none" w:sz="0" w:space="0" w:color="auto"/>
              </w:divBdr>
              <w:divsChild>
                <w:div w:id="730689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3941824">
          <w:marLeft w:val="0"/>
          <w:marRight w:val="0"/>
          <w:marTop w:val="0"/>
          <w:marBottom w:val="0"/>
          <w:divBdr>
            <w:top w:val="none" w:sz="0" w:space="0" w:color="auto"/>
            <w:left w:val="none" w:sz="0" w:space="0" w:color="auto"/>
            <w:bottom w:val="none" w:sz="0" w:space="0" w:color="auto"/>
            <w:right w:val="none" w:sz="0" w:space="0" w:color="auto"/>
          </w:divBdr>
          <w:divsChild>
            <w:div w:id="1819148675">
              <w:marLeft w:val="0"/>
              <w:marRight w:val="0"/>
              <w:marTop w:val="0"/>
              <w:marBottom w:val="0"/>
              <w:divBdr>
                <w:top w:val="none" w:sz="0" w:space="0" w:color="auto"/>
                <w:left w:val="none" w:sz="0" w:space="0" w:color="auto"/>
                <w:bottom w:val="none" w:sz="0" w:space="0" w:color="auto"/>
                <w:right w:val="none" w:sz="0" w:space="0" w:color="auto"/>
              </w:divBdr>
            </w:div>
            <w:div w:id="813911578">
              <w:marLeft w:val="0"/>
              <w:marRight w:val="0"/>
              <w:marTop w:val="0"/>
              <w:marBottom w:val="0"/>
              <w:divBdr>
                <w:top w:val="none" w:sz="0" w:space="0" w:color="auto"/>
                <w:left w:val="none" w:sz="0" w:space="0" w:color="auto"/>
                <w:bottom w:val="none" w:sz="0" w:space="0" w:color="auto"/>
                <w:right w:val="none" w:sz="0" w:space="0" w:color="auto"/>
              </w:divBdr>
              <w:divsChild>
                <w:div w:id="409816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8862655">
          <w:marLeft w:val="0"/>
          <w:marRight w:val="0"/>
          <w:marTop w:val="0"/>
          <w:marBottom w:val="0"/>
          <w:divBdr>
            <w:top w:val="none" w:sz="0" w:space="0" w:color="auto"/>
            <w:left w:val="none" w:sz="0" w:space="0" w:color="auto"/>
            <w:bottom w:val="none" w:sz="0" w:space="0" w:color="auto"/>
            <w:right w:val="none" w:sz="0" w:space="0" w:color="auto"/>
          </w:divBdr>
          <w:divsChild>
            <w:div w:id="559244305">
              <w:marLeft w:val="0"/>
              <w:marRight w:val="0"/>
              <w:marTop w:val="0"/>
              <w:marBottom w:val="0"/>
              <w:divBdr>
                <w:top w:val="none" w:sz="0" w:space="0" w:color="auto"/>
                <w:left w:val="none" w:sz="0" w:space="0" w:color="auto"/>
                <w:bottom w:val="none" w:sz="0" w:space="0" w:color="auto"/>
                <w:right w:val="none" w:sz="0" w:space="0" w:color="auto"/>
              </w:divBdr>
            </w:div>
            <w:div w:id="691996368">
              <w:marLeft w:val="0"/>
              <w:marRight w:val="0"/>
              <w:marTop w:val="0"/>
              <w:marBottom w:val="0"/>
              <w:divBdr>
                <w:top w:val="none" w:sz="0" w:space="0" w:color="auto"/>
                <w:left w:val="none" w:sz="0" w:space="0" w:color="auto"/>
                <w:bottom w:val="none" w:sz="0" w:space="0" w:color="auto"/>
                <w:right w:val="none" w:sz="0" w:space="0" w:color="auto"/>
              </w:divBdr>
              <w:divsChild>
                <w:div w:id="4523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9282222">
          <w:marLeft w:val="0"/>
          <w:marRight w:val="0"/>
          <w:marTop w:val="0"/>
          <w:marBottom w:val="0"/>
          <w:divBdr>
            <w:top w:val="none" w:sz="0" w:space="0" w:color="auto"/>
            <w:left w:val="none" w:sz="0" w:space="0" w:color="auto"/>
            <w:bottom w:val="none" w:sz="0" w:space="0" w:color="auto"/>
            <w:right w:val="none" w:sz="0" w:space="0" w:color="auto"/>
          </w:divBdr>
          <w:divsChild>
            <w:div w:id="2023698690">
              <w:marLeft w:val="0"/>
              <w:marRight w:val="0"/>
              <w:marTop w:val="0"/>
              <w:marBottom w:val="0"/>
              <w:divBdr>
                <w:top w:val="none" w:sz="0" w:space="0" w:color="auto"/>
                <w:left w:val="none" w:sz="0" w:space="0" w:color="auto"/>
                <w:bottom w:val="none" w:sz="0" w:space="0" w:color="auto"/>
                <w:right w:val="none" w:sz="0" w:space="0" w:color="auto"/>
              </w:divBdr>
            </w:div>
            <w:div w:id="1959796552">
              <w:marLeft w:val="0"/>
              <w:marRight w:val="0"/>
              <w:marTop w:val="0"/>
              <w:marBottom w:val="0"/>
              <w:divBdr>
                <w:top w:val="none" w:sz="0" w:space="0" w:color="auto"/>
                <w:left w:val="none" w:sz="0" w:space="0" w:color="auto"/>
                <w:bottom w:val="none" w:sz="0" w:space="0" w:color="auto"/>
                <w:right w:val="none" w:sz="0" w:space="0" w:color="auto"/>
              </w:divBdr>
              <w:divsChild>
                <w:div w:id="558710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0408492">
      <w:bodyDiv w:val="1"/>
      <w:marLeft w:val="0"/>
      <w:marRight w:val="0"/>
      <w:marTop w:val="0"/>
      <w:marBottom w:val="0"/>
      <w:divBdr>
        <w:top w:val="none" w:sz="0" w:space="0" w:color="auto"/>
        <w:left w:val="none" w:sz="0" w:space="0" w:color="auto"/>
        <w:bottom w:val="none" w:sz="0" w:space="0" w:color="auto"/>
        <w:right w:val="none" w:sz="0" w:space="0" w:color="auto"/>
      </w:divBdr>
      <w:divsChild>
        <w:div w:id="2144035671">
          <w:marLeft w:val="0"/>
          <w:marRight w:val="0"/>
          <w:marTop w:val="0"/>
          <w:marBottom w:val="0"/>
          <w:divBdr>
            <w:top w:val="none" w:sz="0" w:space="0" w:color="auto"/>
            <w:left w:val="none" w:sz="0" w:space="0" w:color="auto"/>
            <w:bottom w:val="none" w:sz="0" w:space="0" w:color="auto"/>
            <w:right w:val="none" w:sz="0" w:space="0" w:color="auto"/>
          </w:divBdr>
          <w:divsChild>
            <w:div w:id="1117601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0031709">
      <w:bodyDiv w:val="1"/>
      <w:marLeft w:val="0"/>
      <w:marRight w:val="0"/>
      <w:marTop w:val="0"/>
      <w:marBottom w:val="0"/>
      <w:divBdr>
        <w:top w:val="none" w:sz="0" w:space="0" w:color="auto"/>
        <w:left w:val="none" w:sz="0" w:space="0" w:color="auto"/>
        <w:bottom w:val="none" w:sz="0" w:space="0" w:color="auto"/>
        <w:right w:val="none" w:sz="0" w:space="0" w:color="auto"/>
      </w:divBdr>
    </w:div>
    <w:div w:id="1410225724">
      <w:bodyDiv w:val="1"/>
      <w:marLeft w:val="0"/>
      <w:marRight w:val="0"/>
      <w:marTop w:val="0"/>
      <w:marBottom w:val="0"/>
      <w:divBdr>
        <w:top w:val="none" w:sz="0" w:space="0" w:color="auto"/>
        <w:left w:val="none" w:sz="0" w:space="0" w:color="auto"/>
        <w:bottom w:val="none" w:sz="0" w:space="0" w:color="auto"/>
        <w:right w:val="none" w:sz="0" w:space="0" w:color="auto"/>
      </w:divBdr>
      <w:divsChild>
        <w:div w:id="1100446420">
          <w:marLeft w:val="0"/>
          <w:marRight w:val="0"/>
          <w:marTop w:val="0"/>
          <w:marBottom w:val="180"/>
          <w:divBdr>
            <w:top w:val="none" w:sz="0" w:space="0" w:color="auto"/>
            <w:left w:val="none" w:sz="0" w:space="0" w:color="auto"/>
            <w:bottom w:val="none" w:sz="0" w:space="0" w:color="auto"/>
            <w:right w:val="none" w:sz="0" w:space="0" w:color="auto"/>
          </w:divBdr>
        </w:div>
      </w:divsChild>
    </w:div>
    <w:div w:id="1593665489">
      <w:bodyDiv w:val="1"/>
      <w:marLeft w:val="0"/>
      <w:marRight w:val="0"/>
      <w:marTop w:val="0"/>
      <w:marBottom w:val="0"/>
      <w:divBdr>
        <w:top w:val="none" w:sz="0" w:space="0" w:color="auto"/>
        <w:left w:val="none" w:sz="0" w:space="0" w:color="auto"/>
        <w:bottom w:val="none" w:sz="0" w:space="0" w:color="auto"/>
        <w:right w:val="none" w:sz="0" w:space="0" w:color="auto"/>
      </w:divBdr>
      <w:divsChild>
        <w:div w:id="1881088856">
          <w:marLeft w:val="0"/>
          <w:marRight w:val="0"/>
          <w:marTop w:val="0"/>
          <w:marBottom w:val="0"/>
          <w:divBdr>
            <w:top w:val="none" w:sz="0" w:space="0" w:color="auto"/>
            <w:left w:val="none" w:sz="0" w:space="0" w:color="auto"/>
            <w:bottom w:val="none" w:sz="0" w:space="0" w:color="auto"/>
            <w:right w:val="none" w:sz="0" w:space="0" w:color="auto"/>
          </w:divBdr>
          <w:divsChild>
            <w:div w:id="1089276301">
              <w:marLeft w:val="0"/>
              <w:marRight w:val="0"/>
              <w:marTop w:val="0"/>
              <w:marBottom w:val="0"/>
              <w:divBdr>
                <w:top w:val="none" w:sz="0" w:space="0" w:color="auto"/>
                <w:left w:val="none" w:sz="0" w:space="0" w:color="auto"/>
                <w:bottom w:val="none" w:sz="0" w:space="0" w:color="auto"/>
                <w:right w:val="none" w:sz="0" w:space="0" w:color="auto"/>
              </w:divBdr>
              <w:divsChild>
                <w:div w:id="2008362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4245227">
          <w:marLeft w:val="0"/>
          <w:marRight w:val="0"/>
          <w:marTop w:val="0"/>
          <w:marBottom w:val="0"/>
          <w:divBdr>
            <w:top w:val="none" w:sz="0" w:space="0" w:color="auto"/>
            <w:left w:val="none" w:sz="0" w:space="0" w:color="auto"/>
            <w:bottom w:val="none" w:sz="0" w:space="0" w:color="auto"/>
            <w:right w:val="none" w:sz="0" w:space="0" w:color="auto"/>
          </w:divBdr>
          <w:divsChild>
            <w:div w:id="2124884564">
              <w:marLeft w:val="0"/>
              <w:marRight w:val="0"/>
              <w:marTop w:val="0"/>
              <w:marBottom w:val="0"/>
              <w:divBdr>
                <w:top w:val="none" w:sz="0" w:space="0" w:color="auto"/>
                <w:left w:val="none" w:sz="0" w:space="0" w:color="auto"/>
                <w:bottom w:val="none" w:sz="0" w:space="0" w:color="auto"/>
                <w:right w:val="none" w:sz="0" w:space="0" w:color="auto"/>
              </w:divBdr>
            </w:div>
            <w:div w:id="672802286">
              <w:marLeft w:val="0"/>
              <w:marRight w:val="0"/>
              <w:marTop w:val="0"/>
              <w:marBottom w:val="0"/>
              <w:divBdr>
                <w:top w:val="none" w:sz="0" w:space="0" w:color="auto"/>
                <w:left w:val="none" w:sz="0" w:space="0" w:color="auto"/>
                <w:bottom w:val="none" w:sz="0" w:space="0" w:color="auto"/>
                <w:right w:val="none" w:sz="0" w:space="0" w:color="auto"/>
              </w:divBdr>
              <w:divsChild>
                <w:div w:id="1889950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4723471">
      <w:bodyDiv w:val="1"/>
      <w:marLeft w:val="0"/>
      <w:marRight w:val="0"/>
      <w:marTop w:val="0"/>
      <w:marBottom w:val="0"/>
      <w:divBdr>
        <w:top w:val="none" w:sz="0" w:space="0" w:color="auto"/>
        <w:left w:val="none" w:sz="0" w:space="0" w:color="auto"/>
        <w:bottom w:val="none" w:sz="0" w:space="0" w:color="auto"/>
        <w:right w:val="none" w:sz="0" w:space="0" w:color="auto"/>
      </w:divBdr>
    </w:div>
    <w:div w:id="2113351798">
      <w:bodyDiv w:val="1"/>
      <w:marLeft w:val="0"/>
      <w:marRight w:val="0"/>
      <w:marTop w:val="0"/>
      <w:marBottom w:val="0"/>
      <w:divBdr>
        <w:top w:val="none" w:sz="0" w:space="0" w:color="auto"/>
        <w:left w:val="none" w:sz="0" w:space="0" w:color="auto"/>
        <w:bottom w:val="none" w:sz="0" w:space="0" w:color="auto"/>
        <w:right w:val="none" w:sz="0" w:space="0" w:color="auto"/>
      </w:divBdr>
      <w:divsChild>
        <w:div w:id="726294294">
          <w:marLeft w:val="0"/>
          <w:marRight w:val="0"/>
          <w:marTop w:val="0"/>
          <w:marBottom w:val="0"/>
          <w:divBdr>
            <w:top w:val="none" w:sz="0" w:space="0" w:color="auto"/>
            <w:left w:val="none" w:sz="0" w:space="0" w:color="auto"/>
            <w:bottom w:val="none" w:sz="0" w:space="0" w:color="auto"/>
            <w:right w:val="none" w:sz="0" w:space="0" w:color="auto"/>
          </w:divBdr>
        </w:div>
      </w:divsChild>
    </w:div>
    <w:div w:id="21234545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wales-50422755" TargetMode="External"/><Relationship Id="rId13" Type="http://schemas.openxmlformats.org/officeDocument/2006/relationships/hyperlink" Target="https://museum.wales/collections/online/object/4b4d0bb3-36a8-3ca2-a096-cc43a0400822/Poster/"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aamarchives.org/archive/interviews/hanef-bhamjee/int37t-hanef-bhamjee-transcript/viewdocument.html"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aamarchives.org/archive/history/1970s/pic7007-stop-the-seventy-tour-press-conference.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amarchives.org/archive/reports/ar20-annual-report-october-1980-september-1981/viewdocument.html" TargetMode="External"/><Relationship Id="rId5" Type="http://schemas.openxmlformats.org/officeDocument/2006/relationships/webSettings" Target="webSettings.xml"/><Relationship Id="rId15" Type="http://schemas.openxmlformats.org/officeDocument/2006/relationships/hyperlink" Target="http://www.actsacymru.org/history/21-wales-anti-apartheid-movement#gallery69dad1ac5d-6" TargetMode="External"/><Relationship Id="rId10" Type="http://schemas.openxmlformats.org/officeDocument/2006/relationships/hyperlink" Target="https://www.aamarchives.org/archive/reports/ar09-annual-report-september-1969-"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api.parliament.uk/historic-hansard/commons/1969/nov/17/springboks-rugby-match-swansea" TargetMode="External"/><Relationship Id="rId14" Type="http://schemas.openxmlformats.org/officeDocument/2006/relationships/hyperlink" Target="http://www.actsacymru.org/history/21-wales-anti-apartheid-movement#gallery69dad1ac5d-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7DE20B-1FA3-4C2B-A779-C4CD9CC28E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2232</Words>
  <Characters>12728</Characters>
  <Application>Microsoft Office Word</Application>
  <DocSecurity>0</DocSecurity>
  <Lines>106</Lines>
  <Paragraphs>29</Paragraphs>
  <ScaleCrop>false</ScaleCrop>
  <Company/>
  <LinksUpToDate>false</LinksUpToDate>
  <CharactersWithSpaces>14931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Dinah Mulholland</dc:creator>
  <cp:keywords/>
  <dc:description/>
  <cp:lastModifiedBy>Dinah Mulholland</cp:lastModifiedBy>
  <cp:revision>2</cp:revision>
  <dcterms:created xsi:type="dcterms:W3CDTF">2021-03-14T23:44:00Z</dcterms:created>
  <dcterms:modified xsi:type="dcterms:W3CDTF">2021-03-14T23:44:00Z</dcterms:modified>
</cp:coreProperties>
</file>