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D6A91A5">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jc w:val="center"/>
        <w:textAlignment w:val="auto"/>
        <w:rPr>
          <w:rStyle w:val="5"/>
          <w:rFonts w:hint="eastAsia" w:ascii="Times New Roman" w:hAnsi="Times New Roman" w:cs="Times New Roman" w:eastAsiaTheme="minorEastAsia"/>
          <w:b/>
          <w:sz w:val="28"/>
          <w:szCs w:val="28"/>
        </w:rPr>
      </w:pPr>
      <w:r>
        <w:rPr>
          <w:rStyle w:val="5"/>
          <w:rFonts w:hint="eastAsia" w:ascii="Times New Roman" w:hAnsi="Times New Roman" w:cs="Times New Roman" w:eastAsiaTheme="minorEastAsia"/>
          <w:b/>
          <w:sz w:val="28"/>
          <w:szCs w:val="28"/>
        </w:rPr>
        <w:t>PHILOSOPHICAL FOUNDATION AND THINKING: FROM ANIMATION TO CHINESE OPERA CULTURE INHERITANCE</w:t>
      </w:r>
    </w:p>
    <w:p w14:paraId="5750D6B3">
      <w:pPr>
        <w:numPr>
          <w:ilvl w:val="0"/>
          <w:numId w:val="0"/>
        </w:numPr>
        <w:jc w:val="center"/>
        <w:rPr>
          <w:rFonts w:hint="default" w:ascii="Times New Roman" w:hAnsi="Times New Roman" w:cs="Times New Roman" w:eastAsiaTheme="minorEastAsia"/>
          <w:b/>
          <w:bCs/>
          <w:sz w:val="24"/>
          <w:szCs w:val="24"/>
        </w:rPr>
      </w:pPr>
      <w:r>
        <w:rPr>
          <w:rFonts w:hint="default" w:ascii="Times New Roman" w:hAnsi="Times New Roman" w:cs="Times New Roman" w:eastAsiaTheme="minorEastAsia"/>
          <w:b/>
          <w:bCs/>
          <w:kern w:val="2"/>
          <w:sz w:val="24"/>
          <w:szCs w:val="24"/>
          <w:lang w:val="en-US" w:eastAsia="zh-CN" w:bidi="ar-SA"/>
        </w:rPr>
        <w:t>1.</w:t>
      </w:r>
      <w:r>
        <w:rPr>
          <w:rStyle w:val="5"/>
          <w:rFonts w:hint="default" w:ascii="Times New Roman" w:hAnsi="Times New Roman" w:cs="Times New Roman" w:eastAsiaTheme="minorEastAsia"/>
          <w:b/>
          <w:bCs/>
          <w:sz w:val="24"/>
          <w:szCs w:val="24"/>
        </w:rPr>
        <w:t>INTRODUCTION</w:t>
      </w:r>
    </w:p>
    <w:p w14:paraId="1565D59E">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 xml:space="preserve">1.1  </w:t>
      </w:r>
      <w:r>
        <w:rPr>
          <w:rFonts w:hint="eastAsia" w:ascii="Times New Roman" w:hAnsi="Times New Roman" w:eastAsiaTheme="minorEastAsia" w:cstheme="minorEastAsia"/>
          <w:b/>
          <w:bCs/>
          <w:i/>
          <w:iCs/>
          <w:kern w:val="0"/>
          <w:sz w:val="24"/>
          <w:szCs w:val="24"/>
          <w:lang w:val="en-US" w:eastAsia="zh-CN" w:bidi="ar"/>
        </w:rPr>
        <w:t>BACKGROUND</w:t>
      </w:r>
    </w:p>
    <w:p w14:paraId="2149C16C">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PingFang SC" w:cs="Times New Roman"/>
          <w:i w:val="0"/>
          <w:iCs w:val="0"/>
          <w:caps w:val="0"/>
          <w:color w:val="2A2F45"/>
          <w:spacing w:val="0"/>
          <w:sz w:val="24"/>
          <w:szCs w:val="24"/>
          <w:shd w:val="clear" w:fill="FFFFFF"/>
        </w:rPr>
      </w:pPr>
      <w:r>
        <w:rPr>
          <w:rFonts w:hint="default" w:ascii="Times New Roman" w:hAnsi="Times New Roman" w:eastAsia="PingFang SC" w:cs="Times New Roman"/>
          <w:i w:val="0"/>
          <w:iCs w:val="0"/>
          <w:caps w:val="0"/>
          <w:color w:val="2A2F45"/>
          <w:spacing w:val="0"/>
          <w:sz w:val="24"/>
          <w:szCs w:val="24"/>
          <w:shd w:val="clear" w:fill="FFFFFF"/>
        </w:rPr>
        <w:t>The combination of animation and Chinese opera culture enriches the modern transmission path of traditional culture. As an important form of intangible cultural heritage, Chinese opera culture has become an important symbol of Chinese civilization by virtue of its unique aesthetic value and profound historical connotation.However, in the modern context, the inheritance of opera culture faces many challenges, such as a lack of interest among young audiences, and overly stylized cultural symbols that fail to resonate with contemporary aesthetics.This highlights the urgency of reshaping opera culture in today's society. As a medium with great expressive force and cross-cultural communication potential, animation provides the possibility for the reproduction and innovative expression of traditional culture.</w:t>
      </w:r>
    </w:p>
    <w:p w14:paraId="38FC224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PingFang SC" w:cs="Times New Roman"/>
          <w:i w:val="0"/>
          <w:iCs w:val="0"/>
          <w:caps w:val="0"/>
          <w:color w:val="2A2F45"/>
          <w:spacing w:val="0"/>
          <w:sz w:val="24"/>
          <w:szCs w:val="24"/>
          <w:shd w:val="clear" w:fill="FFFFFF"/>
        </w:rPr>
      </w:pPr>
      <w:r>
        <w:rPr>
          <w:rFonts w:hint="default" w:ascii="Times New Roman" w:hAnsi="Times New Roman" w:eastAsia="PingFang SC" w:cs="Times New Roman"/>
          <w:i w:val="0"/>
          <w:iCs w:val="0"/>
          <w:caps w:val="0"/>
          <w:color w:val="2A2F45"/>
          <w:spacing w:val="0"/>
          <w:sz w:val="24"/>
          <w:szCs w:val="24"/>
          <w:shd w:val="clear" w:fill="FFFFFF"/>
        </w:rPr>
        <w:t>The importance of philosophical basis in this study is reflected in three aspects: ontology emphasizes that dynamic design in animation is constructed through cultural symbols, narrative space and social interaction, and reveals how animation creation reconstructs cultural symbols;</w:t>
      </w:r>
    </w:p>
    <w:p w14:paraId="48446424">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PingFang SC" w:cs="Times New Roman"/>
          <w:i w:val="0"/>
          <w:iCs w:val="0"/>
          <w:caps w:val="0"/>
          <w:color w:val="2A2F45"/>
          <w:spacing w:val="0"/>
          <w:sz w:val="24"/>
          <w:szCs w:val="24"/>
          <w:shd w:val="clear" w:fill="FFFFFF"/>
        </w:rPr>
        <w:t xml:space="preserve"> epistemology discusses how creators generate and disseminate knowledge about opera culture through animation. axiology evaluates ethical and social responsibility in creation, such as how to balance artistic expression with cultural heritage.The value-sensitive Design mentioned by Manders-Huits (2010) in his research emphasizes the integration of Value considerations in the creation process to enhance the social significance and cultural influence of works</w:t>
      </w:r>
      <w:r>
        <w:rPr>
          <w:rFonts w:hint="default" w:ascii="Times New Roman" w:hAnsi="Times New Roman" w:cs="Times New Roman"/>
          <w:color w:val="auto"/>
        </w:rPr>
        <w:t>(Manders-Huits, 2011)</w:t>
      </w:r>
      <w:r>
        <w:rPr>
          <w:rFonts w:hint="default" w:ascii="Times New Roman" w:hAnsi="Times New Roman" w:eastAsia="PingFang SC" w:cs="Times New Roman"/>
          <w:i w:val="0"/>
          <w:iCs w:val="0"/>
          <w:caps w:val="0"/>
          <w:color w:val="2A2F45"/>
          <w:spacing w:val="0"/>
          <w:sz w:val="24"/>
          <w:szCs w:val="24"/>
          <w:shd w:val="clear" w:fill="FFFFFF"/>
        </w:rPr>
        <w:t>.In this study, reliability, validity and ethical issues are also important issues that cannot be ignored. As Anscomb (202</w:t>
      </w:r>
      <w:r>
        <w:rPr>
          <w:rFonts w:hint="eastAsia" w:ascii="Times New Roman" w:hAnsi="Times New Roman" w:eastAsia="PingFang SC" w:cs="Times New Roman"/>
          <w:i w:val="0"/>
          <w:iCs w:val="0"/>
          <w:caps w:val="0"/>
          <w:color w:val="2A2F45"/>
          <w:spacing w:val="0"/>
          <w:sz w:val="24"/>
          <w:szCs w:val="24"/>
          <w:shd w:val="clear" w:fill="FFFFFF"/>
          <w:lang w:val="en-US" w:eastAsia="zh-CN"/>
        </w:rPr>
        <w:t>1</w:t>
      </w:r>
      <w:r>
        <w:rPr>
          <w:rFonts w:hint="default" w:ascii="Times New Roman" w:hAnsi="Times New Roman" w:eastAsia="PingFang SC" w:cs="Times New Roman"/>
          <w:i w:val="0"/>
          <w:iCs w:val="0"/>
          <w:caps w:val="0"/>
          <w:color w:val="2A2F45"/>
          <w:spacing w:val="0"/>
          <w:sz w:val="24"/>
          <w:szCs w:val="24"/>
          <w:shd w:val="clear" w:fill="FFFFFF"/>
        </w:rPr>
        <w:t>) points out, transparency in creative practices and accuracy of cultural symbols help ensure the credibility of research</w:t>
      </w:r>
      <w:r>
        <w:rPr>
          <w:rFonts w:hint="eastAsia" w:ascii="Times New Roman" w:hAnsi="Times New Roman" w:eastAsia="宋体" w:cs="Times New Roman"/>
          <w:i w:val="0"/>
          <w:iCs w:val="0"/>
          <w:caps w:val="0"/>
          <w:color w:val="2A2F45"/>
          <w:spacing w:val="0"/>
          <w:sz w:val="24"/>
          <w:szCs w:val="24"/>
          <w:shd w:val="clear" w:fill="FFFFFF"/>
          <w:lang w:val="en-US" w:eastAsia="zh-CN"/>
        </w:rPr>
        <w:t>. At the same time, ethical reflection is an integral part of design decisions, especially in the process of animating Chinese opera culture, to avoid potential problems such as symbol simplification or cultural appropriation.</w:t>
      </w:r>
    </w:p>
    <w:p w14:paraId="293BBF6A">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 xml:space="preserve">1.2  </w:t>
      </w:r>
      <w:r>
        <w:rPr>
          <w:rFonts w:hint="eastAsia" w:ascii="Times New Roman" w:hAnsi="Times New Roman" w:eastAsiaTheme="minorEastAsia" w:cstheme="minorEastAsia"/>
          <w:b/>
          <w:bCs/>
          <w:i/>
          <w:iCs/>
          <w:kern w:val="0"/>
          <w:sz w:val="24"/>
          <w:szCs w:val="24"/>
          <w:lang w:val="en-US" w:eastAsia="zh-CN" w:bidi="ar"/>
        </w:rPr>
        <w:t>RESEARCH QUESTION AND PURPOSE</w:t>
      </w:r>
    </w:p>
    <w:p w14:paraId="7CB266B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 xml:space="preserve">The purpose of this </w:t>
      </w:r>
      <w:r>
        <w:rPr>
          <w:rFonts w:hint="eastAsia" w:ascii="Times New Roman" w:hAnsi="Times New Roman" w:eastAsia="宋体" w:cs="Times New Roman"/>
          <w:i w:val="0"/>
          <w:iCs w:val="0"/>
          <w:caps w:val="0"/>
          <w:color w:val="2A2F45"/>
          <w:spacing w:val="0"/>
          <w:sz w:val="24"/>
          <w:szCs w:val="24"/>
          <w:shd w:val="clear" w:fill="FFFFFF"/>
          <w:lang w:val="en-US" w:eastAsia="zh-CN"/>
        </w:rPr>
        <w:t>essay</w:t>
      </w:r>
      <w:r>
        <w:rPr>
          <w:rFonts w:hint="default" w:ascii="Times New Roman" w:hAnsi="Times New Roman" w:eastAsia="宋体" w:cs="Times New Roman"/>
          <w:i w:val="0"/>
          <w:iCs w:val="0"/>
          <w:caps w:val="0"/>
          <w:color w:val="2A2F45"/>
          <w:spacing w:val="0"/>
          <w:sz w:val="24"/>
          <w:szCs w:val="24"/>
          <w:shd w:val="clear" w:fill="FFFFFF"/>
          <w:lang w:val="en-US" w:eastAsia="zh-CN"/>
        </w:rPr>
        <w:t xml:space="preserve"> is to explore how philosophical theories influence animation creation and value orientation, especially through defamiliarization technology in animation to achieve contemporary expression of Chinese opera culture. In the medium of animation, philosophical foundations (ontology, epistemology, and axiology) provide creators with a more comprehensive way of thinking, helping creators to find the right creative balance between the virtual and the real, the innovation and preservation of cultural symbols.</w:t>
      </w:r>
    </w:p>
    <w:p w14:paraId="146C51B5">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Moore</w:t>
      </w:r>
      <w:r>
        <w:rPr>
          <w:rFonts w:hint="eastAsia" w:ascii="Times New Roman" w:hAnsi="Times New Roman" w:eastAsia="宋体" w:cs="Times New Roman"/>
          <w:i w:val="0"/>
          <w:iCs w:val="0"/>
          <w:caps w:val="0"/>
          <w:color w:val="2A2F45"/>
          <w:spacing w:val="0"/>
          <w:sz w:val="24"/>
          <w:szCs w:val="24"/>
          <w:shd w:val="clear" w:fill="FFFFFF"/>
          <w:lang w:val="en-US" w:eastAsia="zh-CN"/>
        </w:rPr>
        <w:t>(</w:t>
      </w:r>
      <w:r>
        <w:rPr>
          <w:rFonts w:hint="default" w:ascii="Times New Roman" w:hAnsi="Times New Roman" w:eastAsia="宋体" w:cs="Times New Roman"/>
          <w:i w:val="0"/>
          <w:iCs w:val="0"/>
          <w:caps w:val="0"/>
          <w:color w:val="2A2F45"/>
          <w:spacing w:val="0"/>
          <w:sz w:val="24"/>
          <w:szCs w:val="24"/>
          <w:shd w:val="clear" w:fill="FFFFFF"/>
          <w:lang w:val="en-US" w:eastAsia="zh-CN"/>
        </w:rPr>
        <w:t>2021) points out that "Technology in the digital age can both promote cultural transmission and bring ethical and social challenges, and the dual nature of technology is that it is both 'toxic' and 'therapeutic'."(Moore, 2021) The philosophical foundation of animation creation is the key to helping designers find a balance between the double-edged nature of technology.</w:t>
      </w:r>
    </w:p>
    <w:p w14:paraId="6193CB3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 xml:space="preserve">The core question of this </w:t>
      </w:r>
      <w:r>
        <w:rPr>
          <w:rFonts w:hint="eastAsia" w:ascii="Times New Roman" w:hAnsi="Times New Roman" w:eastAsia="宋体" w:cs="Times New Roman"/>
          <w:i w:val="0"/>
          <w:iCs w:val="0"/>
          <w:caps w:val="0"/>
          <w:color w:val="2A2F45"/>
          <w:spacing w:val="0"/>
          <w:sz w:val="24"/>
          <w:szCs w:val="24"/>
          <w:shd w:val="clear" w:fill="FFFFFF"/>
          <w:lang w:val="en-US" w:eastAsia="zh-CN"/>
        </w:rPr>
        <w:t>essay</w:t>
      </w:r>
      <w:r>
        <w:rPr>
          <w:rFonts w:hint="default" w:ascii="Times New Roman" w:hAnsi="Times New Roman" w:eastAsia="宋体" w:cs="Times New Roman"/>
          <w:i w:val="0"/>
          <w:iCs w:val="0"/>
          <w:caps w:val="0"/>
          <w:color w:val="2A2F45"/>
          <w:spacing w:val="0"/>
          <w:sz w:val="24"/>
          <w:szCs w:val="24"/>
          <w:shd w:val="clear" w:fill="FFFFFF"/>
          <w:lang w:val="en-US" w:eastAsia="zh-CN"/>
        </w:rPr>
        <w:t xml:space="preserve"> is "How to guide the expression of opera culture in animation through philosophy?" The study of this issue aims to reveal how the philosophical foundations (ontology, epistemology, and axiology) in animation creation influence narrative and visual design.For example, by combining nostalgia with cultural identity in animated narratives, creators can inspire audiences' emotional resonance and enhance the effectiveness of cultural communication(Oh, Chan, and van Eenoo, 2023).Defamiliarization technology plays a key role in this process, which enables the audience to find a new cognitive Angle between familiarity and strangeness through the re-interpretation of traditional cultural elements.</w:t>
      </w:r>
    </w:p>
    <w:p w14:paraId="0E4AD38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Research objectives include theoretical contribution and practical significance. At the theoretical level, this study hopes to expand the academic discussion of animation design and cultural expression, and provide a new philosophical perspective for digital, humanities and art disciplines. On a practical level, the study will show how defamiliarization techniques and philosophical guidance can be used to create animation works with more cultural depth and audience appeal.This will not only help promote the contemporary dissemination of Chinese opera culture, but also provide innovative ways of expression and design strategies for the animation industry.</w:t>
      </w:r>
    </w:p>
    <w:p w14:paraId="3B959EC0">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1.3  ESSAY</w:t>
      </w:r>
      <w:r>
        <w:rPr>
          <w:rFonts w:hint="eastAsia" w:ascii="Times New Roman" w:hAnsi="Times New Roman" w:eastAsiaTheme="minorEastAsia" w:cstheme="minorEastAsia"/>
          <w:b/>
          <w:bCs/>
          <w:i/>
          <w:iCs/>
          <w:kern w:val="0"/>
          <w:sz w:val="24"/>
          <w:szCs w:val="24"/>
          <w:lang w:val="en-US" w:eastAsia="zh-CN" w:bidi="ar"/>
        </w:rPr>
        <w:t xml:space="preserve"> STRUCTURE OVERVIEW</w:t>
      </w:r>
    </w:p>
    <w:p w14:paraId="0921F90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This thesis focuses on the core theme of how philosophical foundations (ontology, epistemology and values) shape and guide the expression of opera culture in animation. The content structure is as follows:</w:t>
      </w:r>
    </w:p>
    <w:p w14:paraId="0A493EFC">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In the first chapter, the introduction summarizes the research background, points out the possibility of the combination of animation and traditional opera culture, and clarifies the important role of philosophical foundation in this study, and clarifies the research questions and objectives.</w:t>
      </w:r>
    </w:p>
    <w:p w14:paraId="195948CF">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 xml:space="preserve">Chapter 2 Theoretical framework focuses on three core aspects of philosophical foundations: ontology focuses on the construction of virtual and reality in animation, epistemology explores how creators generate and transmit cultural knowledge, and values assess the balance between artistic expression and cultural inheritance in the creative process. Combined with the application of relevant theories and the concrete transformation in practice, this </w:t>
      </w:r>
      <w:r>
        <w:rPr>
          <w:rFonts w:hint="eastAsia" w:ascii="Times New Roman" w:hAnsi="Times New Roman" w:eastAsia="宋体" w:cs="Times New Roman"/>
          <w:i w:val="0"/>
          <w:iCs w:val="0"/>
          <w:caps w:val="0"/>
          <w:color w:val="2A2F45"/>
          <w:spacing w:val="0"/>
          <w:sz w:val="24"/>
          <w:szCs w:val="24"/>
          <w:shd w:val="clear" w:fill="FFFFFF"/>
          <w:lang w:val="en-US" w:eastAsia="zh-CN"/>
        </w:rPr>
        <w:t>essay</w:t>
      </w:r>
      <w:r>
        <w:rPr>
          <w:rFonts w:hint="default" w:ascii="Times New Roman" w:hAnsi="Times New Roman" w:eastAsia="宋体" w:cs="Times New Roman"/>
          <w:i w:val="0"/>
          <w:iCs w:val="0"/>
          <w:caps w:val="0"/>
          <w:color w:val="2A2F45"/>
          <w:spacing w:val="0"/>
          <w:sz w:val="24"/>
          <w:szCs w:val="24"/>
          <w:shd w:val="clear" w:fill="FFFFFF"/>
          <w:lang w:val="en-US" w:eastAsia="zh-CN"/>
        </w:rPr>
        <w:t xml:space="preserve"> deeply analyzes the influence of philosophical theories on animation creation.</w:t>
      </w:r>
    </w:p>
    <w:p w14:paraId="12B81B1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 xml:space="preserve">Chapter </w:t>
      </w:r>
      <w:r>
        <w:rPr>
          <w:rFonts w:hint="eastAsia" w:ascii="Times New Roman" w:hAnsi="Times New Roman" w:eastAsia="宋体" w:cs="Times New Roman"/>
          <w:i w:val="0"/>
          <w:iCs w:val="0"/>
          <w:caps w:val="0"/>
          <w:color w:val="2A2F45"/>
          <w:spacing w:val="0"/>
          <w:sz w:val="24"/>
          <w:szCs w:val="24"/>
          <w:shd w:val="clear" w:fill="FFFFFF"/>
          <w:lang w:val="en-US" w:eastAsia="zh-CN"/>
        </w:rPr>
        <w:t>3</w:t>
      </w:r>
      <w:r>
        <w:rPr>
          <w:rFonts w:hint="default" w:ascii="Times New Roman" w:hAnsi="Times New Roman" w:eastAsia="宋体" w:cs="Times New Roman"/>
          <w:i w:val="0"/>
          <w:iCs w:val="0"/>
          <w:caps w:val="0"/>
          <w:color w:val="2A2F45"/>
          <w:spacing w:val="0"/>
          <w:sz w:val="24"/>
          <w:szCs w:val="24"/>
          <w:shd w:val="clear" w:fill="FFFFFF"/>
          <w:lang w:val="en-US" w:eastAsia="zh-CN"/>
        </w:rPr>
        <w:t xml:space="preserve"> summarizes the current situation of the application of philosophical basis in this study, analyzes the research gaps in the combination of animation and opera culture, and supports the combination of theory and practice through relevant cases to provide background basis for subsequent research.</w:t>
      </w:r>
    </w:p>
    <w:p w14:paraId="0E6470E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Chapter 4 analysis and discussion through research findings and theoretical integration, reveals how philosophical basis guides cultural expression in animation. Through comparison with existing research, the unique contribution of this study in academia and practice is highlighted, and the limitations of the study are reflected to provide direction for future research.</w:t>
      </w:r>
    </w:p>
    <w:p w14:paraId="7D54040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Chapter 5 summarizes the key role of philosophical foundations in guiding research methods and creative practice, emphasizes the contribution of research to the field of animation and opera cultural communication, and looks forward to the possibility of future research in various aspects.</w:t>
      </w:r>
    </w:p>
    <w:p w14:paraId="0C94149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Based on theory and guided by practice, this thesis tries to answer the core question of "How to guide the expression of opera culture in animation through philosophy"</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169558A7">
      <w:pPr>
        <w:numPr>
          <w:ilvl w:val="0"/>
          <w:numId w:val="0"/>
        </w:numPr>
        <w:jc w:val="center"/>
        <w:rPr>
          <w:rFonts w:hint="default" w:ascii="Times New Roman" w:hAnsi="Times New Roman" w:cs="Times New Roman" w:eastAsiaTheme="minorEastAsia"/>
          <w:b/>
          <w:bCs/>
          <w:sz w:val="24"/>
          <w:szCs w:val="24"/>
        </w:rPr>
      </w:pPr>
      <w:r>
        <w:rPr>
          <w:rFonts w:hint="eastAsia" w:ascii="Times New Roman" w:hAnsi="Times New Roman" w:cs="Times New Roman"/>
          <w:b/>
          <w:bCs/>
          <w:kern w:val="2"/>
          <w:sz w:val="24"/>
          <w:szCs w:val="24"/>
          <w:lang w:val="en-US" w:eastAsia="zh-CN" w:bidi="ar-SA"/>
        </w:rPr>
        <w:t>2</w:t>
      </w:r>
      <w:r>
        <w:rPr>
          <w:rFonts w:hint="default" w:ascii="Times New Roman" w:hAnsi="Times New Roman" w:cs="Times New Roman" w:eastAsiaTheme="minorEastAsia"/>
          <w:b/>
          <w:bCs/>
          <w:kern w:val="2"/>
          <w:sz w:val="24"/>
          <w:szCs w:val="24"/>
          <w:lang w:val="en-US" w:eastAsia="zh-CN" w:bidi="ar-SA"/>
        </w:rPr>
        <w:t>.</w:t>
      </w:r>
      <w:r>
        <w:rPr>
          <w:rStyle w:val="5"/>
          <w:rFonts w:hint="default" w:ascii="Times New Roman" w:hAnsi="Times New Roman" w:cs="Times New Roman" w:eastAsiaTheme="minorEastAsia"/>
          <w:b/>
          <w:bCs/>
          <w:sz w:val="24"/>
          <w:szCs w:val="24"/>
        </w:rPr>
        <w:t>THEORETICAL FRAMEWORK</w:t>
      </w:r>
    </w:p>
    <w:p w14:paraId="4CDB40E2">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2.1  PHILOSOPHICAL FOUNDATION</w:t>
      </w:r>
    </w:p>
    <w:p w14:paraId="69A05AFC">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2"/>
          <w:szCs w:val="22"/>
          <w:lang w:val="en-US"/>
        </w:rPr>
      </w:pPr>
      <w:r>
        <w:rPr>
          <w:rFonts w:hint="eastAsia" w:ascii="Times New Roman" w:hAnsi="Times New Roman" w:cstheme="minorEastAsia"/>
          <w:b/>
          <w:bCs/>
          <w:i/>
          <w:iCs/>
          <w:kern w:val="0"/>
          <w:sz w:val="22"/>
          <w:szCs w:val="22"/>
          <w:lang w:val="en-US" w:eastAsia="zh-CN" w:bidi="ar"/>
        </w:rPr>
        <w:t>2.1.1 ONTOLOGY</w:t>
      </w:r>
    </w:p>
    <w:p w14:paraId="1A2671A2">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The ontological stance of this study is based on the philosophical perspectives of Constructivism and Interpretivism, emphasizing that "reality" in animation is dynamically constructed through cultural symbols, narrative Spaces, and social interactions. Reality is not objectively fixed, but is constantly redefined and interpreted through the interaction between the creator and the audience in a specific context.</w:t>
      </w:r>
    </w:p>
    <w:p w14:paraId="6F88C81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Constructivism believes that the "reality" in animation is not a simple representation of the physical world, but a narrative space constructed by the creator through symbolic reconstruction and visual narration. For example, Della Chiara (2023) pointed out that the design of the virtual environment enables the audience to participate in the meaning generation of symbols in a multi-dimensional cultural experience, thus giving these symbols new cultural value.</w:t>
      </w:r>
    </w:p>
    <w:p w14:paraId="16DDE2D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In the process of animation of opera culture, this point of view is reflected in the narrative means of visual symbols, time and space, which separates traditional opera symbols from their original context and reconstructs them, making them more understandable and acceptable to contemporary audiences.</w:t>
      </w:r>
    </w:p>
    <w:p w14:paraId="169947A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Interpretivism is further concerned with how cultural symbols are interpreted in specific social and historical contexts. As mentioned by Soddu (2010), animation can become a "generative engine" through virtual technology to build narrative space across time and space.This process can not only convey the cultural elements of opera, but also redefine the meaning of these elements in the modern cultural environment, making it more attractive to the audience at the visual and emotional level.</w:t>
      </w:r>
    </w:p>
    <w:p w14:paraId="3E40426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Based on the above standpoint, this study believes that "reality" in animation is not only a product of interweaving symbols and cultural memory, but also a dynamic cultural space jointly constructed by creators and audiences. This kind of space is not only the bearer of cultural memory, but also the producer of cultural significance.For example, Holliday (2024) points out in his study that media, as an important carrier of cultural memory, shapes collective cultural identity8 through the diversity of narrative and the ambiguity of symbols. In the animation expression of opera culture, the creators reconstruct traditional symbols through media, so that the audience can re-experience and perceive these cultural symbols through defamiliarization technology, so as to promote cultural inheritance and innovation.</w:t>
      </w:r>
    </w:p>
    <w:p w14:paraId="372D2F5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To sum up, this study combines the ontological positions of constructivism and interpretivism, and emphasizes the dual role of animation in cultural communication: it is both an interpreter of cultural symbols and a constructor of cultural meanings. This perspective provides a theoretical basis for exploring the expression and dissemination of opera culture in animation.</w:t>
      </w:r>
    </w:p>
    <w:p w14:paraId="082B9AA0">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2"/>
          <w:szCs w:val="22"/>
          <w:lang w:val="en-US"/>
        </w:rPr>
      </w:pPr>
      <w:r>
        <w:rPr>
          <w:rFonts w:hint="eastAsia" w:ascii="Times New Roman" w:hAnsi="Times New Roman" w:cstheme="minorEastAsia"/>
          <w:b/>
          <w:bCs/>
          <w:i/>
          <w:iCs/>
          <w:kern w:val="0"/>
          <w:sz w:val="22"/>
          <w:szCs w:val="22"/>
          <w:lang w:val="en-US" w:eastAsia="zh-CN" w:bidi="ar"/>
        </w:rPr>
        <w:t>2.1.2 EPISTEMOLOGY</w:t>
      </w:r>
    </w:p>
    <w:p w14:paraId="426680B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This study adopts the epistemological standpoint of interpretivism, emphasizes the dynamic process of knowledge generation through the interaction of practice and theory, and explores the knowledge transfer mode of animation in expressing complex cultural content.</w:t>
      </w:r>
    </w:p>
    <w:p w14:paraId="7F1A640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The process of knowledge generation by creators through animation practice and theoretical research is regarded as a kind of "socialization and externalization of knowledge". According to Marley (2012), in practice, creators use the "socialization, externalization, combination and internalization" (SECI) knowledge transfer model to transform tacit knowledge (such as artistic intuition and cultural symbol perception) into explicit knowledge (such as animation narrative framework and visual design principles). This process is particularly reflected in how creators construct innovative cultural expressions through multiple media and symbolic systems, combining personal experience and collective memory.At the same time, animation not only helps creators explore the possibilities of cultural symbols, but also builds new relationships between symbols. For example, Ploetzner(2020) point out that animation provides creators with a unique perception and cognitive approach by displaying changes in time and space, thus generating new conceptual knowledge and visual representation at the narrative level.</w:t>
      </w:r>
    </w:p>
    <w:p w14:paraId="6BFA2C2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In animation, the expression of knowledge is mainly reflected in the following ways: visual symbols, dynamic narration and multi-modal cultural display. According to the Animation Processing Model (APM) proposed by Ploetzner(2020), knowledge generation is a progressive process from perception (such as the organization of time and space) to cognition (such as the establishment of conceptual models). This model emphasizes how animation can display complex cultural knowledge structures, such as symbolism and stylization in opera culture, through dynamic visualization.In addition, in his research on art education and therapy, Ceau Nuu (2023) pointed out that creators often act as "learners" in the creative process, constantly learning and redefining the meaning of cultural symbols through artistic creation. This process of knowledge generation based on interaction further embodies the deep value of cultural communication and creation(Ceaușu, 2023).</w:t>
      </w:r>
    </w:p>
    <w:p w14:paraId="5B6FAD15">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Through the above discussion, the epistemological framework of this study emphasizes the co-role of the creator and the audience in knowledge generation: the creator constructs new narrative forms of cultural symbols through animation practice, while the audience participates in the reinterpretation of these knowledge through the viewing process. This two-way interaction not only contributes to the spread of opera culture, but also provides new possibilities for the interpretation of culture modernity.</w:t>
      </w:r>
    </w:p>
    <w:p w14:paraId="10B0DDAC">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2"/>
          <w:szCs w:val="22"/>
          <w:lang w:val="en-US"/>
        </w:rPr>
      </w:pPr>
      <w:r>
        <w:rPr>
          <w:rFonts w:hint="eastAsia" w:ascii="Times New Roman" w:hAnsi="Times New Roman" w:cstheme="minorEastAsia"/>
          <w:b/>
          <w:bCs/>
          <w:i/>
          <w:iCs/>
          <w:kern w:val="0"/>
          <w:sz w:val="22"/>
          <w:szCs w:val="22"/>
          <w:lang w:val="en-US" w:eastAsia="zh-CN" w:bidi="ar"/>
        </w:rPr>
        <w:t>2.1.3 AXIOLOGY</w:t>
      </w:r>
    </w:p>
    <w:p w14:paraId="770FF5C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The axiology stance of this study is deeply influenced by the concern about cultural inheritance and social responsibility. Combining with the literature, this essay discusses how axiology guide the creative goals of opera and animation, and probes into the balance between artistic ethics and cultural expression in the creative process.</w:t>
      </w:r>
    </w:p>
    <w:p w14:paraId="3FEE557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The combination of animation and drama is not only a formal innovation, but also a cultural re-creation. Li(2024) pointed out that cultural and artistic works carry social values and cultural memory, and their design objectives should serve cultural communication and the transmission of social significance</w:t>
      </w:r>
      <w:r>
        <w:rPr>
          <w:rFonts w:hint="eastAsia" w:ascii="Times New Roman" w:hAnsi="Times New Roman" w:eastAsia="宋体" w:cs="Times New Roman"/>
          <w:i w:val="0"/>
          <w:iCs w:val="0"/>
          <w:caps w:val="0"/>
          <w:color w:val="2A2F45"/>
          <w:spacing w:val="0"/>
          <w:sz w:val="24"/>
          <w:szCs w:val="24"/>
          <w:shd w:val="clear" w:fill="FFFFFF"/>
          <w:lang w:val="en-US" w:eastAsia="zh-CN"/>
        </w:rPr>
        <w:t>.Traditional cultural and artistic forms, such as ancestral hall murals, are particularly evident in their visual interpretation of the human quest for cultural identity and collective memory. This provides an important reference for the animation of opera culture in this study: In terms of design objectives, we should not only inherit the core cultural values of traditional opera, but also enhance its social cognition and acceptance through animation media.</w:t>
      </w:r>
    </w:p>
    <w:p w14:paraId="42F7C10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Art ethics in design practice is expressed as respect for the meaning of symbols and faithful representation of cultural background, while paying attention to the potential impact of creation on the target audience. Benke(2020) mentioned that in design science research, ethical considerations need to run through the creation process, especially when it comes to the reconstruction of cultural symbols, and its potential social and cultural influences need to be considered</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7A51360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For this study, the animation expression of opera culture must avoid the simplification and alienation of cultural symbols, while maintaining the authenticity of the original culture on the basis of innovative expression. The embodiment of this axiology is achieved by balancing cultural inheritance and artistic innovation.</w:t>
      </w:r>
    </w:p>
    <w:p w14:paraId="7574C28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In the process of creation, how to strike a balance between the freedom of artistic expression and the inheritance of cultural symbols is also one of the core issues. Fillis(2023) emphasized the importance of value co-creation and social participation in artistic creation, pointing out that creators should build cultural meaning together with the target audience, so as to ensure the transparency and cultural adaptability of the creative process</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26718DA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eastAsia" w:ascii="Times New Roman" w:hAnsi="Times New Roman" w:eastAsia="宋体" w:cs="Times New Roman"/>
          <w:i w:val="0"/>
          <w:iCs w:val="0"/>
          <w:caps w:val="0"/>
          <w:color w:val="2A2F45"/>
          <w:spacing w:val="0"/>
          <w:sz w:val="24"/>
          <w:szCs w:val="24"/>
          <w:shd w:val="clear" w:fill="FFFFFF"/>
          <w:lang w:val="en-US" w:eastAsia="zh-CN"/>
        </w:rPr>
        <w:t>In this study, the creator re-constructs the narrative function of opera cultural symbols through animation design, and takes the audience as an active knowledge participant to guide their cognition and re-interpretation of traditional cultural symbols. This co-creation process not only reflects the value of artistic innovation, but also ensures the continuity of cultural inheritance.</w:t>
      </w:r>
    </w:p>
    <w:p w14:paraId="27F63A9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To sum up, the axiology of this study emphasize social responsibility in design goals, respect for cultural symbols in art ethics, and value balance in the creative process. This position of axiology not only helps define the ethical boundary of animation design, but also lays the value foundation for its practical application in cultural communication.</w:t>
      </w:r>
    </w:p>
    <w:p w14:paraId="36B9F8E3">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2.2  THE APPLICATION OF PHILOSOPHICAL THEORY</w:t>
      </w:r>
    </w:p>
    <w:p w14:paraId="20932CA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The application of philosophical theories in art and design can be traced back to the modernism period, when the design philosophy based on systematization and patterning promoted the innovation of art and design. In his research on art and design education, Walton(2023) points out that the central position of knowledge and reasoning in the field of art should not be overlooked. He cites the theory of Inferentialism, which emphasizes that knowledge is developed through the use of concepts and rational sensitivity in socio-historical practice</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1B514512">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This perspective in art education emphasizes the interpretation of the social and cultural context of art through logical and practical frameworks.</w:t>
      </w:r>
    </w:p>
    <w:p w14:paraId="1E0FE784">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Further, Zavoleas and Taylor(2021) explore the evolution of patterns in architectural design, emphasizing the shift of system patterns from static geometry to dynamically responsive systems. This shift, supported by technology, gives the design greater flexibility and adaptability, while also enhancing its cultural significance</w:t>
      </w:r>
      <w:r>
        <w:rPr>
          <w:rFonts w:hint="eastAsia" w:ascii="Times New Roman" w:hAnsi="Times New Roman" w:eastAsia="宋体" w:cs="Times New Roman"/>
          <w:i w:val="0"/>
          <w:iCs w:val="0"/>
          <w:caps w:val="0"/>
          <w:color w:val="2A2F45"/>
          <w:spacing w:val="0"/>
          <w:sz w:val="24"/>
          <w:szCs w:val="24"/>
          <w:shd w:val="clear" w:fill="FFFFFF"/>
          <w:lang w:val="en-US" w:eastAsia="zh-CN"/>
        </w:rPr>
        <w:t>.This dynamic mode idea can be applied to animation design to build a bridge between traditional opera cultural elements and modern media.</w:t>
      </w:r>
    </w:p>
    <w:p w14:paraId="1CBF3F8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eastAsia" w:ascii="Times New Roman" w:hAnsi="Times New Roman" w:eastAsia="宋体" w:cs="Times New Roman"/>
          <w:i w:val="0"/>
          <w:iCs w:val="0"/>
          <w:caps w:val="0"/>
          <w:color w:val="2A2F45"/>
          <w:spacing w:val="0"/>
          <w:sz w:val="24"/>
          <w:szCs w:val="24"/>
          <w:shd w:val="clear" w:fill="FFFFFF"/>
          <w:lang w:val="en-US" w:eastAsia="zh-CN"/>
        </w:rPr>
        <w:t>Wang(2024) analyzes the origin of animation thinking from a philosophical perspective and points out that animation is the intersection of philosophy, culture and art. Through the exploration of "image" thinking, he shows how philosophy affects the narrative structure and cultural expression of animation creation.The support of this research framework is embodied in the emphasis on the role of philosophical theory in shaping the narrative logic of animated opera culture.</w:t>
      </w:r>
    </w:p>
    <w:p w14:paraId="53EDD2E5">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eastAsia" w:ascii="Times New Roman" w:hAnsi="Times New Roman" w:eastAsia="宋体" w:cs="Times New Roman"/>
          <w:i w:val="0"/>
          <w:iCs w:val="0"/>
          <w:caps w:val="0"/>
          <w:color w:val="2A2F45"/>
          <w:spacing w:val="0"/>
          <w:sz w:val="24"/>
          <w:szCs w:val="24"/>
          <w:shd w:val="clear" w:fill="FFFFFF"/>
          <w:lang w:val="en-US" w:eastAsia="zh-CN"/>
        </w:rPr>
        <w:t>Combined with the above literature, this research framework takes philosophical theory as the guiding principle throughout and explores how to provide methodological support for animation creation through dynamic models, inferentialism and philosophical narration. These theories further verify the importance of art design as a tool of knowledge generation and cultural transmission.</w:t>
      </w:r>
    </w:p>
    <w:p w14:paraId="6AC5FF41">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2.3  PHILOSOPHICAL THEORY AND PRACTICAL DECISION MAKING</w:t>
      </w:r>
    </w:p>
    <w:p w14:paraId="3BD22F9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 xml:space="preserve">The philosophical theory provides important theoretical basis and practical guidance for the design decision of animation drama creation. Through the combination of ontology, epistemology and </w:t>
      </w:r>
      <w:r>
        <w:rPr>
          <w:rFonts w:hint="eastAsia" w:ascii="Times New Roman" w:hAnsi="Times New Roman" w:eastAsia="宋体" w:cs="Times New Roman"/>
          <w:i w:val="0"/>
          <w:iCs w:val="0"/>
          <w:caps w:val="0"/>
          <w:color w:val="2A2F45"/>
          <w:spacing w:val="0"/>
          <w:sz w:val="24"/>
          <w:szCs w:val="24"/>
          <w:shd w:val="clear" w:fill="FFFFFF"/>
          <w:lang w:val="en-US" w:eastAsia="zh-CN"/>
        </w:rPr>
        <w:t>a</w:t>
      </w:r>
      <w:r>
        <w:rPr>
          <w:rFonts w:hint="default" w:ascii="Times New Roman" w:hAnsi="Times New Roman" w:eastAsia="宋体" w:cs="Times New Roman"/>
          <w:i w:val="0"/>
          <w:iCs w:val="0"/>
          <w:caps w:val="0"/>
          <w:color w:val="2A2F45"/>
          <w:spacing w:val="0"/>
          <w:sz w:val="24"/>
          <w:szCs w:val="24"/>
          <w:shd w:val="clear" w:fill="FFFFFF"/>
          <w:lang w:val="en-US" w:eastAsia="zh-CN"/>
        </w:rPr>
        <w:t>xiology, this study explores how to transform philosophical theories into practical design methods in order to realize the modern expression and dissemination of opera culture.</w:t>
      </w:r>
    </w:p>
    <w:p w14:paraId="49A6011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The ontological stance of this study emphasizes that "reality" in animation is a narrative space constructed by cultural symbols, emotions, and collective memory. Based on this, the design decision of animation creation should pay attention to the reinterpretation and visual expression of traditional opera symbols. The theorist theory of Walton (2023) points out that design is generated through logical analysis and innovative construction of historical symbols</w:t>
      </w:r>
      <w:r>
        <w:rPr>
          <w:rFonts w:hint="eastAsia" w:ascii="Times New Roman" w:hAnsi="Times New Roman" w:eastAsia="宋体" w:cs="Times New Roman"/>
          <w:i w:val="0"/>
          <w:iCs w:val="0"/>
          <w:caps w:val="0"/>
          <w:color w:val="2A2F45"/>
          <w:spacing w:val="0"/>
          <w:sz w:val="24"/>
          <w:szCs w:val="24"/>
          <w:shd w:val="clear" w:fill="FFFFFF"/>
          <w:lang w:val="en-US" w:eastAsia="zh-CN"/>
        </w:rPr>
        <w:t>.In practice, this logic is embodied in the visual translation of the stylized performance of the opera, as well as the construction of a trans-temporal and cross-cultural space through animation.</w:t>
      </w:r>
    </w:p>
    <w:p w14:paraId="41688CD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Epistemology provides a framework for creators to generate and disseminate knowledge. The creators generate knowledge through dynamic narration and symbol reconstruction in animation practice, and at the same time convey the deep meaning of traditional opera culture to the audience. For example, the animation processing model of Ploetzner(2020) emphasizes the role of visual narrative in the transmission of complex cultural information</w:t>
      </w:r>
      <w:r>
        <w:rPr>
          <w:rFonts w:hint="eastAsia" w:ascii="Times New Roman" w:hAnsi="Times New Roman" w:eastAsia="宋体" w:cs="Times New Roman"/>
          <w:i w:val="0"/>
          <w:iCs w:val="0"/>
          <w:caps w:val="0"/>
          <w:color w:val="2A2F45"/>
          <w:spacing w:val="0"/>
          <w:sz w:val="24"/>
          <w:szCs w:val="24"/>
          <w:shd w:val="clear" w:fill="FFFFFF"/>
          <w:lang w:val="en-US" w:eastAsia="zh-CN"/>
        </w:rPr>
        <w:t>.In design practice, creators need to use visual symbols and narrative techniques to transform tacit knowledge in opera culture (such as the symbolic meaning of stylized movements) into explicit knowledge, so that audiences can understand and participate in the reconstruction of cultural meaning through dynamic narrative.</w:t>
      </w:r>
    </w:p>
    <w:p w14:paraId="4057E5EC">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Axiology influence</w:t>
      </w:r>
      <w:r>
        <w:rPr>
          <w:rFonts w:hint="eastAsia" w:ascii="Times New Roman" w:hAnsi="Times New Roman" w:eastAsia="宋体" w:cs="Times New Roman"/>
          <w:i w:val="0"/>
          <w:iCs w:val="0"/>
          <w:caps w:val="0"/>
          <w:color w:val="2A2F45"/>
          <w:spacing w:val="0"/>
          <w:sz w:val="24"/>
          <w:szCs w:val="24"/>
          <w:shd w:val="clear" w:fill="FFFFFF"/>
          <w:lang w:val="en-US" w:eastAsia="zh-CN"/>
        </w:rPr>
        <w:t>s</w:t>
      </w:r>
      <w:r>
        <w:rPr>
          <w:rFonts w:hint="default" w:ascii="Times New Roman" w:hAnsi="Times New Roman" w:eastAsia="宋体" w:cs="Times New Roman"/>
          <w:i w:val="0"/>
          <w:iCs w:val="0"/>
          <w:caps w:val="0"/>
          <w:color w:val="2A2F45"/>
          <w:spacing w:val="0"/>
          <w:sz w:val="24"/>
          <w:szCs w:val="24"/>
          <w:shd w:val="clear" w:fill="FFFFFF"/>
          <w:lang w:val="en-US" w:eastAsia="zh-CN"/>
        </w:rPr>
        <w:t xml:space="preserve"> design goals and ethical considerations in creation. This study emphasizes the balance between cultural inheritance and artistic innovation, and design decisions should take into account the authenticity of opera culture and the freedom of modern expression. According to the study of Benke(2020), the authenticity and social responsibility of cultural symbols should be emphasized in artistic creation to avoid symbol simplification and cultural appropriation</w:t>
      </w:r>
      <w:r>
        <w:rPr>
          <w:rFonts w:hint="eastAsia" w:ascii="Times New Roman" w:hAnsi="Times New Roman" w:eastAsia="宋体" w:cs="Times New Roman"/>
          <w:i w:val="0"/>
          <w:iCs w:val="0"/>
          <w:caps w:val="0"/>
          <w:color w:val="2A2F45"/>
          <w:spacing w:val="0"/>
          <w:sz w:val="24"/>
          <w:szCs w:val="24"/>
          <w:shd w:val="clear" w:fill="FFFFFF"/>
          <w:lang w:val="en-US" w:eastAsia="zh-CN"/>
        </w:rPr>
        <w:t xml:space="preserve">. </w:t>
      </w:r>
      <w:r>
        <w:rPr>
          <w:rFonts w:hint="default" w:ascii="Times New Roman" w:hAnsi="Times New Roman" w:eastAsia="宋体" w:cs="Times New Roman"/>
          <w:i w:val="0"/>
          <w:iCs w:val="0"/>
          <w:caps w:val="0"/>
          <w:color w:val="2A2F45"/>
          <w:spacing w:val="0"/>
          <w:sz w:val="24"/>
          <w:szCs w:val="24"/>
          <w:shd w:val="clear" w:fill="FFFFFF"/>
          <w:lang w:val="en-US" w:eastAsia="zh-CN"/>
        </w:rPr>
        <w:t>In animation practice, this is reflected in the need for designers to retain the core cultural values of opera in visual narration, while providing audiences with novel cultural experiences through defamiliarization technology.</w:t>
      </w:r>
    </w:p>
    <w:p w14:paraId="0CB50AA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To sum up, by providing theoretical framework and practical methods for creators, philosophical theories help animation creation realize modern expression while preserving the core value of opera culture, and promote the dissemination and innovation of traditional culture in the context of globalization.</w:t>
      </w:r>
    </w:p>
    <w:p w14:paraId="5AFC4A44">
      <w:pPr>
        <w:numPr>
          <w:ilvl w:val="0"/>
          <w:numId w:val="0"/>
        </w:numPr>
        <w:jc w:val="center"/>
        <w:rPr>
          <w:rFonts w:hint="default" w:ascii="Times New Roman" w:hAnsi="Times New Roman" w:cs="Times New Roman" w:eastAsiaTheme="minorEastAsia"/>
          <w:b/>
          <w:bCs/>
          <w:sz w:val="24"/>
          <w:szCs w:val="24"/>
        </w:rPr>
      </w:pPr>
      <w:r>
        <w:rPr>
          <w:rFonts w:hint="eastAsia" w:ascii="Times New Roman" w:hAnsi="Times New Roman" w:cs="Times New Roman"/>
          <w:b/>
          <w:bCs/>
          <w:kern w:val="2"/>
          <w:sz w:val="24"/>
          <w:szCs w:val="24"/>
          <w:lang w:val="en-US" w:eastAsia="zh-CN" w:bidi="ar-SA"/>
        </w:rPr>
        <w:t>3</w:t>
      </w:r>
      <w:r>
        <w:rPr>
          <w:rFonts w:hint="default" w:ascii="Times New Roman" w:hAnsi="Times New Roman" w:cs="Times New Roman" w:eastAsiaTheme="minorEastAsia"/>
          <w:b/>
          <w:bCs/>
          <w:kern w:val="2"/>
          <w:sz w:val="24"/>
          <w:szCs w:val="24"/>
          <w:lang w:val="en-US" w:eastAsia="zh-CN" w:bidi="ar-SA"/>
        </w:rPr>
        <w:t>.</w:t>
      </w:r>
      <w:r>
        <w:rPr>
          <w:rStyle w:val="5"/>
          <w:rFonts w:hint="default" w:ascii="Times New Roman" w:hAnsi="Times New Roman" w:cs="Times New Roman" w:eastAsiaTheme="minorEastAsia"/>
          <w:b/>
          <w:bCs/>
          <w:sz w:val="24"/>
          <w:szCs w:val="24"/>
        </w:rPr>
        <w:t>LITERATURE REVIEW</w:t>
      </w:r>
    </w:p>
    <w:p w14:paraId="0880BC49">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3.1  OVERVIEW OF EXISTING RESEARCH</w:t>
      </w:r>
    </w:p>
    <w:p w14:paraId="7D2E64E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The application of philosophical foundations in art design and animation research is increasingly diversified, which provides important theoretical support for cultural narrative and creative practice.</w:t>
      </w:r>
    </w:p>
    <w:p w14:paraId="66187ED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Wang (2024) analyzed the profound influence of philosophical thoughts on animation Thinking, especially the ability to transform complex cultural elements into dynamic narratives through "Xiang Thinking", so as to achieve artistic reconstruction and innovation of animation</w:t>
      </w:r>
      <w:r>
        <w:rPr>
          <w:rFonts w:hint="eastAsia" w:ascii="Times New Roman" w:hAnsi="Times New Roman" w:eastAsia="宋体" w:cs="Times New Roman"/>
          <w:i w:val="0"/>
          <w:iCs w:val="0"/>
          <w:caps w:val="0"/>
          <w:color w:val="2A2F45"/>
          <w:spacing w:val="0"/>
          <w:sz w:val="24"/>
          <w:szCs w:val="24"/>
          <w:shd w:val="clear" w:fill="FFFFFF"/>
          <w:lang w:val="en-US" w:eastAsia="zh-CN"/>
        </w:rPr>
        <w:t>. Chen(2024)pointed out that Chinese animation not only promoted cultural self-confidence through the modern expression of traditional cultural archetypes, but also established a cultural transmission model in line with the spirit of The Times through visual and narrative innovation. This shows that the core role of philosophical theory in animation creation is to redefine the meaning of cultural symbols through reflective and critical thinking.</w:t>
      </w:r>
    </w:p>
    <w:p w14:paraId="1D5FBCC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eastAsia" w:ascii="Times New Roman" w:hAnsi="Times New Roman" w:eastAsia="宋体" w:cs="Times New Roman"/>
          <w:i w:val="0"/>
          <w:iCs w:val="0"/>
          <w:caps w:val="0"/>
          <w:color w:val="2A2F45"/>
          <w:spacing w:val="0"/>
          <w:sz w:val="24"/>
          <w:szCs w:val="24"/>
          <w:shd w:val="clear" w:fill="FFFFFF"/>
          <w:lang w:val="en-US" w:eastAsia="zh-CN"/>
        </w:rPr>
        <w:t>Regarding ontology, Pipere and Martinsone(2022) propose that the ontological principle of Paradoxical Simultaneity can explain the coexistence of conflict and harmony in dynamic cultural structures, which provides theoretical support for animation creation.In addition, Li and Jiang (2023) discussed how the idea of "unity of object and self" in East Asian aesthetics can stimulate the audience's emotional resonance and cultural identity through animation expression.In terms of axiology,Chen(2024) discussed how Chinese animation can modernize cultural symbols through cultural innovation and ethical reflection, avoid cultural appropriation and strengthen cultural self-confidence at the same time. This axiology emphasizes the balance between cultural authenticity and modern freedom of expression in artistic creation. In the philosophical discussion of animation theatrical design, researchers have gradually shifted from single symbol expression to comprehensive cultural narrative. Walton (2023) proposes that philosophy can help designers analyze complex cultural phenomena through conceptual models and guide the optimization of narrative frameworks. In addition,Wang(2024) explored the interactive relationship between philosophy and cultural expression in Chinese animation, and reinterpreted traditional cultural symbols through image thinking, thus forming unique animation language and narrative mode.</w:t>
      </w:r>
    </w:p>
    <w:p w14:paraId="42B8EE7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eastAsia" w:ascii="Times New Roman" w:hAnsi="Times New Roman" w:eastAsia="宋体" w:cs="Times New Roman"/>
          <w:i w:val="0"/>
          <w:iCs w:val="0"/>
          <w:caps w:val="0"/>
          <w:color w:val="2A2F45"/>
          <w:spacing w:val="0"/>
          <w:sz w:val="24"/>
          <w:szCs w:val="24"/>
          <w:shd w:val="clear" w:fill="FFFFFF"/>
          <w:lang w:val="en-US" w:eastAsia="zh-CN"/>
        </w:rPr>
        <w:t>T</w:t>
      </w:r>
      <w:r>
        <w:rPr>
          <w:rFonts w:hint="default" w:ascii="Times New Roman" w:hAnsi="Times New Roman" w:eastAsia="宋体" w:cs="Times New Roman"/>
          <w:i w:val="0"/>
          <w:iCs w:val="0"/>
          <w:caps w:val="0"/>
          <w:color w:val="2A2F45"/>
          <w:spacing w:val="0"/>
          <w:sz w:val="24"/>
          <w:szCs w:val="24"/>
          <w:shd w:val="clear" w:fill="FFFFFF"/>
          <w:lang w:val="en-US" w:eastAsia="zh-CN"/>
        </w:rPr>
        <w:t>o sum up, the existing research shows that the application of philosophical theories in art design and animation research is increasingly diversified</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2B6864CB">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3.2  RESEARCH GAPS AND PROBLEMS</w:t>
      </w:r>
    </w:p>
    <w:p w14:paraId="1D547CC4">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Although the application of philosophical basis in animation design has been gradually paid attention to, the systematic combination of philosophical basis and animation creation is still insufficient in current research. For example,Yusa(2024), in their study on the combination of AI and traditional Balinese dance animation, showed how technical tools can support cultural inheritance, but lacked a discussion on how philosophical guidance can form specific methodologies in the creative proces</w:t>
      </w:r>
      <w:r>
        <w:rPr>
          <w:rFonts w:hint="eastAsia" w:ascii="Times New Roman" w:hAnsi="Times New Roman" w:eastAsia="宋体" w:cs="Times New Roman"/>
          <w:i w:val="0"/>
          <w:iCs w:val="0"/>
          <w:caps w:val="0"/>
          <w:color w:val="2A2F45"/>
          <w:spacing w:val="0"/>
          <w:sz w:val="24"/>
          <w:szCs w:val="24"/>
          <w:shd w:val="clear" w:fill="FFFFFF"/>
          <w:lang w:val="en-US" w:eastAsia="zh-CN"/>
        </w:rPr>
        <w:t>s. This research focuses more on AI-driven technical representations and is limited in its analysis of how cultural philosophical frameworks permeate design goals and creative logic.</w:t>
      </w:r>
    </w:p>
    <w:p w14:paraId="16A370C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eastAsia" w:ascii="Times New Roman" w:hAnsi="Times New Roman" w:eastAsia="宋体" w:cs="Times New Roman"/>
          <w:i w:val="0"/>
          <w:iCs w:val="0"/>
          <w:caps w:val="0"/>
          <w:color w:val="2A2F45"/>
          <w:spacing w:val="0"/>
          <w:sz w:val="24"/>
          <w:szCs w:val="24"/>
          <w:shd w:val="clear" w:fill="FFFFFF"/>
          <w:lang w:val="en-US" w:eastAsia="zh-CN"/>
        </w:rPr>
        <w:t>Similarly,Li (2024)'s research on the Chinese animated film series Ne Zha shows the key role of traditional Taoist and Buddhist ideas in animated narrative and image-building.However, this study mainly focuses on the surface expression of cultural symbols, and does not deeply explore the essential guidance of philosophical basis to animation narrative logic. Rekik (2024), in his research on the realism of virtual human animation, discussed the realism of animation at the technical level, but did not deeply explore how to combine cultural philosophy with technical realization to meet the cultural expectations of the audience. This study aims to construct a framework for animation creation that integrates cultural expression and technical realization by systematically combining philosophical foundations, including ontology, epistemology and axiology. Compared with existing studies, this study attempted to:</w:t>
      </w:r>
    </w:p>
    <w:p w14:paraId="1641452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Take philosophical basis as a guiding tool to provide theoretical support for design decisions in animation creation. For example, the narrative space of cultural symbols is defined through ontology, and the dynamic narrative mode is designed in combination with the epistemological framework to enhance the cultural expression of animation.</w:t>
      </w:r>
    </w:p>
    <w:p w14:paraId="52F6805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It not only focuses on the realization of animation technology, but also ensures the balance between the authenticity of cultural symbols and modern expression through the framework of values.</w:t>
      </w:r>
    </w:p>
    <w:p w14:paraId="22280A3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Philosophical guidance is incorporated into animation creation to ensure the internal consistency of narrative logic and audience acceptance of technical performance.</w:t>
      </w:r>
    </w:p>
    <w:p w14:paraId="3C1CACB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To sum up, this study provides new ideas for the modern expression of traditional culture through the systematic combination of philosophical theory and animation creation practice. To make up for the disconnection between theory and practice in existing research.</w:t>
      </w:r>
    </w:p>
    <w:p w14:paraId="3FAE1340">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3.3  THEORETICAL AND CASE SUPPORT</w:t>
      </w:r>
    </w:p>
    <w:p w14:paraId="5F66C21D">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2"/>
          <w:szCs w:val="22"/>
          <w:lang w:val="en-US"/>
        </w:rPr>
      </w:pPr>
      <w:r>
        <w:rPr>
          <w:rFonts w:hint="eastAsia" w:ascii="Times New Roman" w:hAnsi="Times New Roman" w:cstheme="minorEastAsia"/>
          <w:b/>
          <w:bCs/>
          <w:i/>
          <w:iCs/>
          <w:kern w:val="0"/>
          <w:sz w:val="22"/>
          <w:szCs w:val="22"/>
          <w:lang w:val="en-US" w:eastAsia="zh-CN" w:bidi="ar"/>
        </w:rPr>
        <w:t>3.3.1 CASE SELECTION</w:t>
      </w:r>
    </w:p>
    <w:p w14:paraId="7BDC76D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 xml:space="preserve">This </w:t>
      </w:r>
      <w:r>
        <w:rPr>
          <w:rFonts w:hint="eastAsia" w:ascii="Times New Roman" w:hAnsi="Times New Roman" w:eastAsia="宋体" w:cs="Times New Roman"/>
          <w:i w:val="0"/>
          <w:iCs w:val="0"/>
          <w:caps w:val="0"/>
          <w:color w:val="2A2F45"/>
          <w:spacing w:val="0"/>
          <w:sz w:val="24"/>
          <w:szCs w:val="24"/>
          <w:shd w:val="clear" w:fill="FFFFFF"/>
          <w:lang w:val="en-US" w:eastAsia="zh-CN"/>
        </w:rPr>
        <w:t>essay</w:t>
      </w:r>
      <w:r>
        <w:rPr>
          <w:rFonts w:hint="default" w:ascii="Times New Roman" w:hAnsi="Times New Roman" w:eastAsia="宋体" w:cs="Times New Roman"/>
          <w:i w:val="0"/>
          <w:iCs w:val="0"/>
          <w:caps w:val="0"/>
          <w:color w:val="2A2F45"/>
          <w:spacing w:val="0"/>
          <w:sz w:val="24"/>
          <w:szCs w:val="24"/>
          <w:shd w:val="clear" w:fill="FFFFFF"/>
          <w:lang w:val="en-US" w:eastAsia="zh-CN"/>
        </w:rPr>
        <w:t xml:space="preserve"> chooses the case of Flavours of Youth, an animated film co-produced by China and Japan, to explore the complex relationship between cross-cultural narration and local cultural inheritance. Flavours of Youth reflects the reproduction of traditional Chinese cultural elements in modern animation narratives, and is an ideal case for analyzing how to use philosophical foundations in animation creation. Second, as the product of a transnational collaboration, it provides valuable data on the integration of animation technology and cultural expression through a multi-layered cultural perspective(Aoyama and Ng, 2024)</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26F4C6C2">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Flavours of Youth is divided into three parts, respectively telling stories related to cultural memory in different cities, showing the impact and regeneration of traditional culture in the process of modernization. This case highlights the combination of "nostalgia" and "nostalgia style" in cultural expression, making it an important reference for the study of cross-cultural narrative and local cultural preservation.</w:t>
      </w:r>
    </w:p>
    <w:p w14:paraId="6B47D066">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2"/>
          <w:szCs w:val="22"/>
          <w:lang w:val="en-US"/>
        </w:rPr>
      </w:pPr>
      <w:r>
        <w:rPr>
          <w:rFonts w:hint="eastAsia" w:ascii="Times New Roman" w:hAnsi="Times New Roman" w:cstheme="minorEastAsia"/>
          <w:b/>
          <w:bCs/>
          <w:i/>
          <w:iCs/>
          <w:kern w:val="0"/>
          <w:sz w:val="22"/>
          <w:szCs w:val="22"/>
          <w:lang w:val="en-US" w:eastAsia="zh-CN" w:bidi="ar"/>
        </w:rPr>
        <w:t>3.3.2 PROCEDURE ANALYSIS</w:t>
      </w:r>
    </w:p>
    <w:p w14:paraId="0C7E20F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By analyzing the design logic and creation goals of Flavours of Youth on the basis of philosophy, we can find the following key points</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6F3F948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From an ontological perspective, Flavours of Youth builds narrative space through highly idealized rural scenes, presenting the conflict between past cultural memory and modernization process. Aoyama and Ng (2024) point out that films express traditional Chinese culture through the visual language of Japanese animation, and this narrative logic reflects the assumption of "existence", that is, how cultural memory as a virtual existence can be reconstructed in visual media</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4FE64D2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From the perspective of epistemology, film generates new knowledge through visual symbols and narrative modes, and transforms traditional cultural symbols into content that modern audiences can understand. This process is not only the reproduction of cultural symbols, but also the reconstruction of the audience's cultural cognition. For example, the nostalgic narration in the film guides the audience to reflect on cultural changes and identity through the combination of "emotional nostalgia" and "mode nostalgia".</w:t>
      </w:r>
    </w:p>
    <w:p w14:paraId="30EB044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From the perspective of axiology, Flavours of Youth focuses on balancing the authenticity of traditional culture with the freedom of commercial expression in its creation. Through ethical reflection, the film avoids the controversy of cultural appropriation while preserving the core values of cultural symbols</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07A6629F">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2"/>
          <w:szCs w:val="22"/>
          <w:lang w:val="en-US"/>
        </w:rPr>
      </w:pPr>
      <w:r>
        <w:rPr>
          <w:rFonts w:hint="eastAsia" w:ascii="Times New Roman" w:hAnsi="Times New Roman" w:cstheme="minorEastAsia"/>
          <w:b/>
          <w:bCs/>
          <w:i/>
          <w:iCs/>
          <w:kern w:val="0"/>
          <w:sz w:val="22"/>
          <w:szCs w:val="22"/>
          <w:lang w:val="en-US" w:eastAsia="zh-CN" w:bidi="ar"/>
        </w:rPr>
        <w:t>3.3.3 DISCOVERY AND REFLECTION</w:t>
      </w:r>
    </w:p>
    <w:p w14:paraId="7CAD24A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The film achieves a cultural and commercial balance between visual style and narrative content, and its use of a "nostalgia machine" strategy has made cultural symbols more widely accepted by a global audience. However, its nostalgic narrative relies too much on the visual symbols of Japanese animation, resulting in the expression of Chinese cultural background to a certain extent.</w:t>
      </w:r>
    </w:p>
    <w:p w14:paraId="0A2494F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Through the analysis of philosophical basis, this study reveals how Flavours of Youth uses animation as a medium for cross-cultural narrative. The film shows the tension between local culture and global media, and provides practical inspiration for deeper cultural expression in future animation creation.</w:t>
      </w:r>
    </w:p>
    <w:p w14:paraId="76B97ADB">
      <w:pPr>
        <w:numPr>
          <w:ilvl w:val="0"/>
          <w:numId w:val="0"/>
        </w:numPr>
        <w:jc w:val="center"/>
        <w:rPr>
          <w:rFonts w:hint="default" w:ascii="Times New Roman" w:hAnsi="Times New Roman" w:cs="Times New Roman" w:eastAsiaTheme="minorEastAsia"/>
          <w:b/>
          <w:bCs/>
          <w:sz w:val="24"/>
          <w:szCs w:val="24"/>
        </w:rPr>
      </w:pPr>
      <w:r>
        <w:rPr>
          <w:rFonts w:hint="eastAsia" w:ascii="Times New Roman" w:hAnsi="Times New Roman" w:cs="Times New Roman"/>
          <w:b/>
          <w:bCs/>
          <w:kern w:val="2"/>
          <w:sz w:val="24"/>
          <w:szCs w:val="24"/>
          <w:lang w:val="en-US" w:eastAsia="zh-CN" w:bidi="ar-SA"/>
        </w:rPr>
        <w:t>4</w:t>
      </w:r>
      <w:r>
        <w:rPr>
          <w:rFonts w:hint="default" w:ascii="Times New Roman" w:hAnsi="Times New Roman" w:cs="Times New Roman" w:eastAsiaTheme="minorEastAsia"/>
          <w:b/>
          <w:bCs/>
          <w:kern w:val="2"/>
          <w:sz w:val="24"/>
          <w:szCs w:val="24"/>
          <w:lang w:val="en-US" w:eastAsia="zh-CN" w:bidi="ar-SA"/>
        </w:rPr>
        <w:t>.</w:t>
      </w:r>
      <w:r>
        <w:rPr>
          <w:rStyle w:val="5"/>
          <w:rFonts w:hint="default" w:ascii="Times New Roman" w:hAnsi="Times New Roman" w:cs="Times New Roman" w:eastAsiaTheme="minorEastAsia"/>
          <w:b/>
          <w:bCs/>
          <w:sz w:val="24"/>
          <w:szCs w:val="24"/>
        </w:rPr>
        <w:t>FINDINGS AND DISCUSSION</w:t>
      </w:r>
    </w:p>
    <w:p w14:paraId="585D51C9">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4.1  RESEARCH FINDING</w:t>
      </w:r>
    </w:p>
    <w:p w14:paraId="3D93880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Through the comprehensive guidance of ontology, epistemology and values, this study successfully combined the symbols of traditional opera culture with the expression forms of modern animation in the creation of animation drama, and constructed a creative framework with both cultural depth and modern attraction.</w:t>
      </w:r>
    </w:p>
    <w:p w14:paraId="2A77292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First, in the practice of animation, the stylized performance of the opera is transformed into dynamic visual symbols. Through defamiliarization technology, these symbols break away from the restrictions of the traditional stage and enter the narrative frame of modern animation, which strengthens the expressive force of cultural symbols and expands their spreading scope.</w:t>
      </w:r>
    </w:p>
    <w:p w14:paraId="2009530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Secondly, the creators use visual narration and symbol reconstruction to make the tacit knowledge of opera culture explicit, making the complex elements of opera culture more intuitive and easy to understand. At the same time, the use of dynamic narrative method inspires the audience to re-understand and re-interpret the opera culture, and enhances the interaction between the audience and the culture. Finally, in the design decision, the creators ensure the harmonious coexistence between the authenticity of the cultural symbols of the opera and the modern expression through ethical reflection.</w:t>
      </w:r>
    </w:p>
    <w:p w14:paraId="5E1EBDE5">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Specifically, the creator constructs the narrative space of drama cultural symbols through the ontological framework, and integrates the stylized actions and symbolic symbols into the animation narrative. At the same time, through the guidance of epistemology, the multi-modal narrative method is adopted to make the symbol expression more diversified and intuitive.</w:t>
      </w:r>
    </w:p>
    <w:p w14:paraId="4B9A658C">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In terms of artistic methods, by combining the philosophical basis of values, nostalgia is used to strengthen the audience's emotional resonance to the opera culture. At the same time, defamiliarization technology and modern animation language break the traditional expression mode, forming an organic integration of traditional culture and modern media</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0133989D">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4.2  PRACTICE INTEGRATION</w:t>
      </w:r>
    </w:p>
    <w:p w14:paraId="161F882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Under the framework of ontological philosophy, animation design can build a symbolic system with cultural depth in dynamic media. Han's (2022) research shows that creativity requires balancing multiple dimensions across different cultures and cognitive models</w:t>
      </w:r>
      <w:r>
        <w:rPr>
          <w:rFonts w:hint="eastAsia" w:ascii="Times New Roman" w:hAnsi="Times New Roman" w:eastAsia="宋体" w:cs="Times New Roman"/>
          <w:i w:val="0"/>
          <w:iCs w:val="0"/>
          <w:caps w:val="0"/>
          <w:color w:val="2A2F45"/>
          <w:spacing w:val="0"/>
          <w:sz w:val="24"/>
          <w:szCs w:val="24"/>
          <w:shd w:val="clear" w:fill="FFFFFF"/>
          <w:lang w:val="en-US" w:eastAsia="zh-CN"/>
        </w:rPr>
        <w:t>. To help creators transform the symbolic symbols of traditional Chinese opera into forms that can be understood and accepted by modern audiences in the medium of animation.</w:t>
      </w:r>
    </w:p>
    <w:p w14:paraId="7E137D4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Epistemology emphasizes generating knowledge through creative practice and realizing visual expression of knowledge through animation. In the process of creation, creators need to constantly explore different narrative forms and visual languages to form a way of expression that can convey cultural significance. Lee and Ostwald's research shows that creative decision-making requires a dynamic balance between "divergent thinking" and "convergent thinking," a balance that promotes innovative expression of cultural elements(Lee and Ostwald, 2020)</w:t>
      </w:r>
      <w:r>
        <w:rPr>
          <w:rFonts w:hint="eastAsia" w:ascii="Times New Roman" w:hAnsi="Times New Roman" w:eastAsia="宋体" w:cs="Times New Roman"/>
          <w:i w:val="0"/>
          <w:iCs w:val="0"/>
          <w:caps w:val="0"/>
          <w:color w:val="2A2F45"/>
          <w:spacing w:val="0"/>
          <w:sz w:val="24"/>
          <w:szCs w:val="24"/>
          <w:shd w:val="clear" w:fill="FFFFFF"/>
          <w:lang w:val="en-US" w:eastAsia="zh-CN"/>
        </w:rPr>
        <w:t>.In the concrete creation, the creators experiment with different animation techniques and forms of expression, so that the cultural symbols of opera not only retain their traditional values, but also revitalize in the contemporary context.</w:t>
      </w:r>
    </w:p>
    <w:p w14:paraId="31483C6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 xml:space="preserve">In animation creation, guided by philosophical </w:t>
      </w:r>
      <w:r>
        <w:rPr>
          <w:rFonts w:hint="eastAsia" w:ascii="Times New Roman" w:hAnsi="Times New Roman" w:eastAsia="宋体" w:cs="Times New Roman"/>
          <w:i w:val="0"/>
          <w:iCs w:val="0"/>
          <w:caps w:val="0"/>
          <w:color w:val="2A2F45"/>
          <w:spacing w:val="0"/>
          <w:sz w:val="24"/>
          <w:szCs w:val="24"/>
          <w:shd w:val="clear" w:fill="FFFFFF"/>
          <w:lang w:val="en-US" w:eastAsia="zh-CN"/>
        </w:rPr>
        <w:t>a</w:t>
      </w:r>
      <w:r>
        <w:rPr>
          <w:rFonts w:hint="default" w:ascii="Times New Roman" w:hAnsi="Times New Roman" w:eastAsia="宋体" w:cs="Times New Roman"/>
          <w:i w:val="0"/>
          <w:iCs w:val="0"/>
          <w:caps w:val="0"/>
          <w:color w:val="2A2F45"/>
          <w:spacing w:val="0"/>
          <w:sz w:val="24"/>
          <w:szCs w:val="24"/>
          <w:shd w:val="clear" w:fill="FFFFFF"/>
          <w:lang w:val="en-US" w:eastAsia="zh-CN"/>
        </w:rPr>
        <w:t>xiology, creators pay attention to the freedom of artistic expression, as well as symbolic simplification and cultural appropriation.Willgoss</w:t>
      </w:r>
      <w:r>
        <w:rPr>
          <w:rFonts w:hint="eastAsia" w:ascii="Times New Roman" w:hAnsi="Times New Roman" w:eastAsia="宋体" w:cs="Times New Roman"/>
          <w:i w:val="0"/>
          <w:iCs w:val="0"/>
          <w:caps w:val="0"/>
          <w:color w:val="2A2F45"/>
          <w:spacing w:val="0"/>
          <w:sz w:val="24"/>
          <w:szCs w:val="24"/>
          <w:shd w:val="clear" w:fill="FFFFFF"/>
          <w:lang w:val="en-US" w:eastAsia="zh-CN"/>
        </w:rPr>
        <w:t>(2018)</w:t>
      </w:r>
      <w:r>
        <w:rPr>
          <w:rFonts w:hint="default" w:ascii="Times New Roman" w:hAnsi="Times New Roman" w:eastAsia="宋体" w:cs="Times New Roman"/>
          <w:i w:val="0"/>
          <w:iCs w:val="0"/>
          <w:caps w:val="0"/>
          <w:color w:val="2A2F45"/>
          <w:spacing w:val="0"/>
          <w:sz w:val="24"/>
          <w:szCs w:val="24"/>
          <w:shd w:val="clear" w:fill="FFFFFF"/>
          <w:lang w:val="en-US" w:eastAsia="zh-CN"/>
        </w:rPr>
        <w:t>'research points out that ethical decision-making in the creative process can help creators realize innovation on the basis of respecting cultural authenticity</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0C0C53B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Research needs to be guided by philosophical foundations, and many trials in practice, and then constantly optimize design decisions based on feedback. The color design and space construction in animation are expanded in multiple dimensions through philosophical reflection, which can make the symbolic meaning of opera culture more clear and easy to be accepted by the audience</w:t>
      </w:r>
      <w:r>
        <w:rPr>
          <w:rFonts w:hint="eastAsia" w:ascii="Times New Roman" w:hAnsi="Times New Roman" w:eastAsia="宋体" w:cs="Times New Roman"/>
          <w:i w:val="0"/>
          <w:iCs w:val="0"/>
          <w:caps w:val="0"/>
          <w:color w:val="2A2F45"/>
          <w:spacing w:val="0"/>
          <w:sz w:val="24"/>
          <w:szCs w:val="24"/>
          <w:shd w:val="clear" w:fill="FFFFFF"/>
          <w:lang w:val="en-US" w:eastAsia="zh-CN"/>
        </w:rPr>
        <w:t>.At the same time, through the innovative exploration of technology and visual expression, breaking through the limitations of traditional narrative, it can also provide more performance possibilities for animation drama.</w:t>
      </w:r>
    </w:p>
    <w:p w14:paraId="59CBE016">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eastAsiaTheme="minorEastAsia" w:cstheme="minorEastAsia"/>
          <w:b/>
          <w:bCs/>
          <w:i/>
          <w:iCs/>
          <w:kern w:val="0"/>
          <w:sz w:val="24"/>
          <w:szCs w:val="24"/>
          <w:lang w:val="en-US" w:eastAsia="zh-CN" w:bidi="ar"/>
        </w:rPr>
      </w:pPr>
      <w:r>
        <w:rPr>
          <w:rFonts w:hint="eastAsia" w:ascii="Times New Roman" w:hAnsi="Times New Roman" w:cstheme="minorEastAsia"/>
          <w:b/>
          <w:bCs/>
          <w:i/>
          <w:iCs/>
          <w:kern w:val="0"/>
          <w:sz w:val="24"/>
          <w:szCs w:val="24"/>
          <w:lang w:val="en-US" w:eastAsia="zh-CN" w:bidi="ar"/>
        </w:rPr>
        <w:t>4.3  COMPARISON WITH EXISTING STUDIES</w:t>
      </w:r>
    </w:p>
    <w:p w14:paraId="450F7FC2">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Through the systematic application of philosophical basis in animation creation, this study puts forward a design framework combining cultural symbol reconstruction and dynamic narrative. Compared with the existing research, these findings not only supplement the deficiency in theory, but also provide a new perspective in creative practice.</w:t>
      </w:r>
    </w:p>
    <w:p w14:paraId="403377B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On this basis, this study further extends the guidance of philosophical basis to the dynamic expression of cultural symbols in opera, and explores how to construct a narrative space with both cultural depth and modern appeal through animation. This extension complements the specific application of philosophical theory at the level of cultural symbol representation.</w:t>
      </w:r>
    </w:p>
    <w:p w14:paraId="17CD572F">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Secondly, in terms of dynamic narrative and symbol reconstruction, Li(2024) found that Chinese animation mostly relies on static symbols, and lacks innovation in narrative means</w:t>
      </w:r>
      <w:r>
        <w:rPr>
          <w:rFonts w:hint="eastAsia" w:ascii="Times New Roman" w:hAnsi="Times New Roman" w:eastAsia="宋体" w:cs="Times New Roman"/>
          <w:i w:val="0"/>
          <w:iCs w:val="0"/>
          <w:caps w:val="0"/>
          <w:color w:val="2A2F45"/>
          <w:spacing w:val="0"/>
          <w:sz w:val="24"/>
          <w:szCs w:val="24"/>
          <w:shd w:val="clear" w:fill="FFFFFF"/>
          <w:lang w:val="en-US" w:eastAsia="zh-CN"/>
        </w:rPr>
        <w:t>. Through dynamic narrative method, this study explores new ideas for the transformation of symbols from static to dynamic.</w:t>
      </w:r>
    </w:p>
    <w:p w14:paraId="5089BA5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In addition, in terms of cultural inheritance and ethical reflection, existing studies mainly focus on the technical level, focusing on the technical improvement of animation realism, 25 while this study, from the philosophical perspective of values, pays special attention to the social responsibility and cultural ethics of creators, emphasizing that creators need to better convey cultural connotations through ethical reflection.Therefore, the uniqueness of this study is reflected in the multi-dimensional integration of philosophical basis in the whole process of animation creation, as well as the innovative exploration of the combination of cultural inheritance and modern technology.</w:t>
      </w:r>
    </w:p>
    <w:p w14:paraId="41F3B7B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This study focuses on the deep integration of culture and technology, and proposes a design strategy to enhance cultural communication through dynamic narrative and visual symbol reconstruction. This method effectively fills the shortcomings of the existing research on the expression of cultural symbols limited to the technical level. At the same time, it combines the philosophical basis with the logic of cultural expression to explore the possibility of cultural symbols from static to dynamic.</w:t>
      </w:r>
    </w:p>
    <w:p w14:paraId="239DEDD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In summary, through theoretical guidance and practical application based on philosophy, this study breaks through the limitations of existing studies in cultural symbol representation, dynamic narrative construction and ethical reflection, and provides important theoretical and practical contributions to the field of animation design and cultural communication. This interdisciplinary and innovative method makes this research have unique significance and value in both academic circles and creative practice.</w:t>
      </w:r>
    </w:p>
    <w:p w14:paraId="1D63C54F">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Although this study provides a new perspective on the combination of philosophy and animation drama creation, there are still some limitations in some aspects. First, the problem of the vastness of the data deserves attention. Due to the limited number of case studies, it is not possible to fully cover all relevant animation and opera cultural backgrounds. This selectivity can lead to limitations in the applicability of results to broader cultural contexts(Monti, 2023)</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32C2DBD4">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Secondly, the limitation of the applicable scope of the theory needs reflection. Based on constructivism and interpretivism frameworks, this study explores the guiding role of philosophical theories in the creation of animation, but these theories may not fully explain the complex narrative and symbolic expressions in some cultural contexts(Zhang, 2023).</w:t>
      </w:r>
    </w:p>
    <w:p w14:paraId="625FCC7F">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In order to deal with the problem of extensive data, future studies can expand the scope of cases to include animation works under more cultural backgrounds, so as to enhance the universality of research conclusions.For example, in-depth analysis of ethical decision-making and cultural symbol representation in animation creation under different cultural traditions 33. In terms of theoretical applicability, future research may try to integrate other philosophical theories, such as phenomenology or postmodernism, to further explore multi-dimensional cultural expression in animation creation. The supplement of these theories can provide more theoretical support for complex cultural narration(Monti, 2023)</w:t>
      </w:r>
      <w:r>
        <w:rPr>
          <w:rFonts w:hint="eastAsia" w:ascii="Times New Roman" w:hAnsi="Times New Roman" w:eastAsia="宋体" w:cs="Times New Roman"/>
          <w:i w:val="0"/>
          <w:iCs w:val="0"/>
          <w:caps w:val="0"/>
          <w:color w:val="2A2F45"/>
          <w:spacing w:val="0"/>
          <w:sz w:val="24"/>
          <w:szCs w:val="24"/>
          <w:shd w:val="clear" w:fill="FFFFFF"/>
          <w:lang w:val="en-US" w:eastAsia="zh-CN"/>
        </w:rPr>
        <w:t>.</w:t>
      </w:r>
    </w:p>
    <w:p w14:paraId="2E76002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As mentioned above, this study provides innovative ideas for the creation of animation drama under the guidance of philosophical basis, but it still needs improvement in terms of data and theoretical breadth. By expanding the scope of cases and integrating more theoretical frameworks, future research can further promote the combination of cultural communication and animation creation, and provide stronger academic support for cultural inheritance.</w:t>
      </w:r>
    </w:p>
    <w:p w14:paraId="28C90315">
      <w:pPr>
        <w:numPr>
          <w:ilvl w:val="0"/>
          <w:numId w:val="0"/>
        </w:numPr>
        <w:jc w:val="center"/>
        <w:rPr>
          <w:rFonts w:hint="default" w:ascii="Times New Roman" w:hAnsi="Times New Roman" w:cs="Times New Roman" w:eastAsiaTheme="minorEastAsia"/>
          <w:b/>
          <w:bCs/>
          <w:sz w:val="24"/>
          <w:szCs w:val="24"/>
        </w:rPr>
      </w:pPr>
      <w:r>
        <w:rPr>
          <w:rFonts w:hint="eastAsia" w:ascii="Times New Roman" w:hAnsi="Times New Roman" w:cs="Times New Roman"/>
          <w:b/>
          <w:bCs/>
          <w:kern w:val="2"/>
          <w:sz w:val="24"/>
          <w:szCs w:val="24"/>
          <w:lang w:val="en-US" w:eastAsia="zh-CN" w:bidi="ar-SA"/>
        </w:rPr>
        <w:t>5</w:t>
      </w:r>
      <w:r>
        <w:rPr>
          <w:rFonts w:hint="default" w:ascii="Times New Roman" w:hAnsi="Times New Roman" w:cs="Times New Roman" w:eastAsiaTheme="minorEastAsia"/>
          <w:b/>
          <w:bCs/>
          <w:kern w:val="2"/>
          <w:sz w:val="24"/>
          <w:szCs w:val="24"/>
          <w:lang w:val="en-US" w:eastAsia="zh-CN" w:bidi="ar-SA"/>
        </w:rPr>
        <w:t>.</w:t>
      </w:r>
      <w:r>
        <w:rPr>
          <w:rStyle w:val="5"/>
          <w:rFonts w:hint="default" w:ascii="Times New Roman" w:hAnsi="Times New Roman" w:cs="Times New Roman" w:eastAsiaTheme="minorEastAsia"/>
          <w:b/>
          <w:bCs/>
          <w:sz w:val="24"/>
          <w:szCs w:val="24"/>
        </w:rPr>
        <w:t>CONCLUSION AND FUTURE DIRECTIONS</w:t>
      </w:r>
    </w:p>
    <w:p w14:paraId="042D7B66">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5.1  RESEARCH SIGNIFICANCE</w:t>
      </w:r>
    </w:p>
    <w:p w14:paraId="2495B5BC">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This study provides a new theoretical perspective and practical method for the research of art design through the systematic application of philosophical basis in the creation of animation drama.</w:t>
      </w:r>
    </w:p>
    <w:p w14:paraId="469B32F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First, this study deepens the application of philosophical foundations in the field of art and design, especially through the combination of ontology, epistemology and values, to provide theoretical support for the dynamic expression of complex cultural content. This approach not only expands the applicability of philosophical basis in design research, but also provides a more systematic creative framework for animation design. This combination of theory and practice helps to promote deeper academic exploration in the field of art design.</w:t>
      </w:r>
    </w:p>
    <w:p w14:paraId="0E0CE27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Secondly, this study highlights the balance between cultural inheritance and innovation in creative practice. Through the combination of dynamic narrative and cultural symbol reconstruction, a creative method that not only respects the core value of traditional culture, but also meets the aesthetic needs of modern audience is put forward. This innovative mode provides a reference path for the expression of traditional culture in modern media, and fills the lack of tension between cultural transmission and innovation in current art design research.</w:t>
      </w:r>
    </w:p>
    <w:p w14:paraId="053EB38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Finally, the results of this study provide a new perspective for the social responsibility of art design. With an emphasis on ethical reflection, the study explores the balance between cultural authenticity, artistic freedom and social responsibility. This attention is not only enlightening for art and design education, but also provides a theoretical basis for practitioners to make ethical decisions in cultural communication.</w:t>
      </w:r>
    </w:p>
    <w:p w14:paraId="07D83955">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To sum up, this study provides important implications for the academic development and practical creation in the field of art design at the theoretical and practical levels, and opens up new possibilities for how animation creation can spread cultural heritage more effectively. In the future, the creative framework guided by this philosophical foundation can be applied to more fields and have a lasting impact on art design research.</w:t>
      </w:r>
    </w:p>
    <w:p w14:paraId="1E1DC6E2">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5.2  FUTURE DIRECTION</w:t>
      </w:r>
    </w:p>
    <w:p w14:paraId="460FE8C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The application of philosophical basis in the study of art design still has a broad space for development. Hübner (2024) proposes that the study of the arts requires a flexible methodological framework to accommodate the complexity of the intersection of different disciplines</w:t>
      </w:r>
      <w:r>
        <w:rPr>
          <w:rFonts w:hint="eastAsia" w:ascii="Times New Roman" w:hAnsi="Times New Roman" w:eastAsia="宋体" w:cs="Times New Roman"/>
          <w:i w:val="0"/>
          <w:iCs w:val="0"/>
          <w:caps w:val="0"/>
          <w:color w:val="2A2F45"/>
          <w:spacing w:val="0"/>
          <w:sz w:val="24"/>
          <w:szCs w:val="24"/>
          <w:shd w:val="clear" w:fill="FFFFFF"/>
          <w:lang w:val="en-US" w:eastAsia="zh-CN"/>
        </w:rPr>
        <w:t>. This idea suggests that philosophical foundations can be applied not only to the combination of animation and opera, but also to other fields, such as architecture, fashion design, and digital art. These fields also face the challenges of cultural expression and ethical decision-making, and the philosophical foundation can provide solid theoretical support for them, especially at the ontological and epistemological levels, to help designers better understand the social significance and cultural impact of their creations.</w:t>
      </w:r>
    </w:p>
    <w:p w14:paraId="1EF3F64F">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Through dynamic narration and innovative expression of cultural symbols, this study provides an example to promote the combination of cultural communication and animation creation. Harvey (2022) emphasizes the need for design disciplines to go beyond traditional approaches and build a framework with philosophy at its core to drive design practice</w:t>
      </w:r>
      <w:r>
        <w:rPr>
          <w:rFonts w:hint="eastAsia" w:ascii="Times New Roman" w:hAnsi="Times New Roman" w:eastAsia="宋体" w:cs="Times New Roman"/>
          <w:i w:val="0"/>
          <w:iCs w:val="0"/>
          <w:caps w:val="0"/>
          <w:color w:val="2A2F45"/>
          <w:spacing w:val="0"/>
          <w:sz w:val="24"/>
          <w:szCs w:val="24"/>
          <w:shd w:val="clear" w:fill="FFFFFF"/>
          <w:lang w:val="en-US" w:eastAsia="zh-CN"/>
        </w:rPr>
        <w:t>. In the future, this study can further verify the operability of these theoretical frameworks through experimental projects. For example, combining virtual reality technology to develop a more immersive opera animation experience not only enhances the effect of cultural transmission, but also tests the actual influence of different philosophical theories in the creative process.</w:t>
      </w:r>
    </w:p>
    <w:p w14:paraId="0D6240C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At the level of research methods, cross-field cooperation is introduced, combining social science and technology research methods to expand the applicability of philosophical frameworks(Harvey and Ankiewicz, 2023)</w:t>
      </w:r>
      <w:r>
        <w:rPr>
          <w:rFonts w:hint="eastAsia" w:ascii="Times New Roman" w:hAnsi="Times New Roman" w:eastAsia="宋体" w:cs="Times New Roman"/>
          <w:i w:val="0"/>
          <w:iCs w:val="0"/>
          <w:caps w:val="0"/>
          <w:color w:val="2A2F45"/>
          <w:spacing w:val="0"/>
          <w:sz w:val="24"/>
          <w:szCs w:val="24"/>
          <w:shd w:val="clear" w:fill="FFFFFF"/>
          <w:lang w:val="en-US" w:eastAsia="zh-CN"/>
        </w:rPr>
        <w:t>.Strengthen experimental research and test theoretical hypotheses through case studies and practice creation. For example, how to realize the dynamic representation of opera cultural symbols through augmented reality technology is studied. In addition, future research should further explore the role of designers in ethical decision-making.</w:t>
      </w:r>
    </w:p>
    <w:p w14:paraId="705C9D3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A2F45"/>
          <w:spacing w:val="0"/>
          <w:sz w:val="24"/>
          <w:szCs w:val="24"/>
          <w:shd w:val="clear" w:fill="FFFFFF"/>
          <w:lang w:val="en-US" w:eastAsia="zh-CN"/>
        </w:rPr>
        <w:t>To sum up, the application of philosophical basis in the field of art design has great potential. The theoretical framework and practical methods of this study provide new ideas for promoting cultural communication and innovative design, and point out key directions for future research. By integrating emerging technologies and interdisciplinary approaches, philosophical foundations will continue to support modern expressions of culture.</w:t>
      </w:r>
    </w:p>
    <w:p w14:paraId="795E2E6F">
      <w:pPr>
        <w:jc w:val="center"/>
        <w:rPr>
          <w:rFonts w:hint="default" w:ascii="Times New Roman" w:hAnsi="Times New Roman" w:cs="Times New Roman" w:eastAsiaTheme="minorEastAsia"/>
          <w:b/>
          <w:bCs/>
          <w:kern w:val="2"/>
          <w:sz w:val="24"/>
          <w:szCs w:val="24"/>
          <w:lang w:val="en-US" w:eastAsia="zh-CN" w:bidi="ar-SA"/>
        </w:rPr>
      </w:pPr>
      <w:r>
        <w:rPr>
          <w:rFonts w:hint="default" w:ascii="Times New Roman" w:hAnsi="Times New Roman" w:cs="Times New Roman" w:eastAsiaTheme="minorEastAsia"/>
          <w:b/>
          <w:bCs/>
          <w:kern w:val="2"/>
          <w:sz w:val="24"/>
          <w:szCs w:val="24"/>
          <w:lang w:val="en-US" w:eastAsia="zh-CN" w:bidi="ar-SA"/>
        </w:rPr>
        <w:t>REFERENCES</w:t>
      </w:r>
    </w:p>
    <w:p w14:paraId="0E4A53B7">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Manders-Huits, N., 2011. What values in design? The challenge of incorporating moral values into design. Science and engineering ethics, 17(2), pp.271-287.</w:t>
      </w:r>
    </w:p>
    <w:p w14:paraId="720CFED3">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Anscomb, C., 2021. Visibility, creativity, and collective working practices in art and science. European Journal for Philosophy of Science, 11, pp.1-23.</w:t>
      </w:r>
    </w:p>
    <w:p w14:paraId="49F96619">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Moore, G., Prolegomenon to a Digital Studies Manifesto. Aesthetics, Digital Studies and Bernard Stiegler, p.1.</w:t>
      </w:r>
    </w:p>
    <w:p w14:paraId="21E7685B">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Oh, J.E., Chan, Y.K. and van Eenoo, C., 2023. Cultural Identity and Historical Nostalgia in Animated Film. the iafor, p.29.</w:t>
      </w:r>
    </w:p>
    <w:p w14:paraId="4880B28B">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Della Chiara, M., 2023. Lost in communication: The relationship between hikikomori and virtual reality in Japanese anime. Aisthesis. Pratiche, linguaggi e saperi dell’estetico, 16(1), pp.85-93.</w:t>
      </w:r>
    </w:p>
    <w:p w14:paraId="35B0AF35">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Soddu, C., 2010. Perspective, a Visionary Process: The Main Generative Road for Crossing Dimensions. Nexus Network Journal, 12(1), pp.33-46.</w:t>
      </w:r>
    </w:p>
    <w:p w14:paraId="74E06E4C">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Holliday, P.J., 2024. Power, Image, and Memory: Historical Subjects in Art. Oxford University Press.</w:t>
      </w:r>
    </w:p>
    <w:p w14:paraId="2521231E">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Marley, I.R., 2012. Investigating the appropriateness of the theory of organisational knowledge creation as a management model for practice-led research. Literator: Journal of Literary Criticism, Comparative Linguistics and Literary Studies, 33(1), pp.1-10.</w:t>
      </w:r>
    </w:p>
    <w:p w14:paraId="2EF21958">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Ploetzner, R., Berney, S. and Bétrancourt, M., 2020. A review of learning demands in instructional animations: The educational effectiveness of animations unfolds if the features of change need to be learned. Journal of Computer Assisted Learning, 36(6), pp.838-860.</w:t>
      </w:r>
    </w:p>
    <w:p w14:paraId="4C05355C">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Ceaușu, F., 2023. Artistic Education and Creative Art-Therapy. Review of Artistic Education, (26), pp.236-241.</w:t>
      </w:r>
    </w:p>
    <w:p w14:paraId="4B16B0F4">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Li, W., Ma, S., Shi, W., Lin, H., Liu, Y., Cui, Y. and Ao, J., 2024. Artistic heritage conservation: the relevance and cultural value of Guangzhou clan building paintings to traditional rituals from a kinship perspective through perceptual assessment and data mining. Heritage Science, 12(1), p.216.</w:t>
      </w:r>
    </w:p>
    <w:p w14:paraId="377D20B0">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Benke, I., Feine, J., Venable, J.R. and Maedche, A., 2020. On implementing ethical principles in design science research. AIS Transactions on Human-Computer Interaction, 12(4), pp.206-227.</w:t>
      </w:r>
    </w:p>
    <w:p w14:paraId="72C16B3A">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Fillis, I., Lehman, K. and Wickham, M., 2023. Assessing the notion of art as a product: entrepreneurial marketing insights from the visual arts. Journal of Research in Marketing and Entrepreneurship, 25(3), pp.410-430.</w:t>
      </w:r>
    </w:p>
    <w:p w14:paraId="417549F7">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Walton, N., 2023. Making art explicit: Knowledge, reason and art history in the art and design curriculum. International journal of art &amp; Design Education, 42(4), pp.574-583.</w:t>
      </w:r>
    </w:p>
    <w:p w14:paraId="532D7DB3">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Zavoleas, Y. and Taylor, M., 2021. New relevancies between cultural context and spatial discourse: An evolution of patterns through methods, models and techniques. Nexus Network Journal, 23(1), pp.5-19.</w:t>
      </w:r>
    </w:p>
    <w:p w14:paraId="334C61C2">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Wang, Z., 2024. Philosophical perspective on artistic development and historic animation thinking. Trans/Form/Ação, 47(5), p.e02400159.</w:t>
      </w:r>
    </w:p>
    <w:p w14:paraId="2447E8FD">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Haiyan, C., Wei, Q. and Xiuli, C., 2024. The Innovative Expression of Traditional Chinese Cultural Archetypes in Animated Films: Establishing a Reliable, Admirable, and Respectable Image of China. Contemporary Social Sciences, 9(1).</w:t>
      </w:r>
    </w:p>
    <w:p w14:paraId="4137188C">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Pipere, A. and Mārtinsone, K., 2022. Metamodernism and social sciences: Scoping the future. Social Sciences, 11(10), p.457.</w:t>
      </w:r>
    </w:p>
    <w:p w14:paraId="7F0EDC51">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Li, Y. and Jiang, Q., 2023. The development and influence of Japanese aesthetics and its manifestation in Japanese animation. In SHS Web of Conferences (Vol. 153, p. 01007). EDP Sciences.</w:t>
      </w:r>
    </w:p>
    <w:p w14:paraId="07729A48">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Yusa, I.M.M., Anggara, I.G.A.S., Yasa, N.P.D., Novitasari, D. and Adnyana, I.N.W., 2024, August. Exploring AI Applications in Digital Art Creation of Hanoman Balinese Dance Animation. In 2024 IEEE International Symposium on Consumer Technology (ISCT) (pp. 191-197). IEEE.</w:t>
      </w:r>
    </w:p>
    <w:p w14:paraId="6E10869B">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Li, Z., 2024. The transformation of images of Nezha and the changing cultural discourses in Chinese national style animated films from 1979 to 2019. Humanities and Social Sciences Communications, 11(1), pp.1-8.</w:t>
      </w:r>
    </w:p>
    <w:p w14:paraId="65480AB6">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Rekik, R., Wuhrer, S., Hoyet, L., Zibrek, K. and Olivier, A.H., 2024, April. A Survey on Realistic Virtual Human Animations: Definitions, Features and Evaluations. In Computer Graphics Forum (p. e15064).</w:t>
      </w:r>
    </w:p>
    <w:p w14:paraId="67772E1A">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Aoyama, R. and Ng, R., 2024. Artificial flavors: nostalgia and the shifting landscapes of production in Sino-Japanese animation. Cultural Studies, 38(2), pp.245-272.</w:t>
      </w:r>
    </w:p>
    <w:p w14:paraId="1230A214">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Han, Y. and Wei, Q., 2022. A meta-analysis of the relationship between Zhongyong thinking and creativity: Evidence from China. Social Behavior and Personality: an international journal, 50(12), pp.1-16.</w:t>
      </w:r>
    </w:p>
    <w:p w14:paraId="303F2A76">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Lee, J.H. and Ostwald, M.J., 2020. Creative decision-making processes in parametric design. Buildings, 10(12), p.242.</w:t>
      </w:r>
    </w:p>
    <w:p w14:paraId="5EEB3073">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Willgoss, R.A., 2018. Creativity in Art Music Composition (Doctoral dissertation).</w:t>
      </w:r>
    </w:p>
    <w:p w14:paraId="75A803F4">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Monti, S., 2023. “Hola, Señorita. Do You Like Gazpacho?” Challenges and Trends in the Audiovisual Translation of Linguacultural Otherness in American Multilingual Animated Films and Their Italian Dubbed Version. Languages, 8(2), p.116.</w:t>
      </w:r>
    </w:p>
    <w:p w14:paraId="533C8295">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Zhang, C., 2023, January. Application of 3D Animation and Virtual Reality Technology in Digital Preservation of Religious Cultural Heritage. In 2023 International Conference on Computer Graphics and Image Processing (CGIP) (pp. 56-61). IEEE.</w:t>
      </w:r>
    </w:p>
    <w:p w14:paraId="26F8A8C9">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Hübner, F., 2024. Method, Methodology and Research Design in Artistic Research: Between Solid Routes and Emergent Pathways (p. 198). Taylor &amp; Francis.</w:t>
      </w:r>
    </w:p>
    <w:p w14:paraId="11E6EBB5">
      <w:pPr>
        <w:rPr>
          <w:rFonts w:hint="default" w:ascii="Times New Roman" w:hAnsi="Times New Roman" w:eastAsia="宋体" w:cs="Times New Roman"/>
          <w:i w:val="0"/>
          <w:iCs w:val="0"/>
          <w:caps w:val="0"/>
          <w:color w:val="222222"/>
          <w:spacing w:val="0"/>
          <w:sz w:val="19"/>
          <w:szCs w:val="19"/>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Harvey, N. and Ankiewicz, P., 2023. A principle-based philosophical framework for fashion design praxis and education in new design landscapes. International Journal of Technology and Design Education, 33(5), pp.1883-1900.</w:t>
      </w:r>
    </w:p>
    <w:p w14:paraId="5A365CFD">
      <w:pPr>
        <w:rPr>
          <w:rFonts w:hint="default" w:ascii="Times New Roman" w:hAnsi="Times New Roman" w:eastAsia="宋体" w:cs="Times New Roman"/>
          <w:i w:val="0"/>
          <w:iCs w:val="0"/>
          <w:caps w:val="0"/>
          <w:color w:val="2A2F45"/>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19"/>
          <w:szCs w:val="19"/>
          <w:shd w:val="clear" w:fill="FFFFFF"/>
          <w:lang w:val="en-US" w:eastAsia="zh-CN"/>
        </w:rPr>
        <w:t>Dorrestijn, S. and Verbeek, P.P., 2013. Technology, wellbeing, and freedom: The legacy of utopian design. International journal of design, 7(3), pp.45-56.</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PingFang SC">
    <w:panose1 w:val="020B0400000000000000"/>
    <w:charset w:val="86"/>
    <w:family w:val="auto"/>
    <w:pitch w:val="default"/>
    <w:sig w:usb0="A00002FF" w:usb1="7ACFFDFB" w:usb2="00000017" w:usb3="00000000" w:csb0="00040001"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TBhMzgwMmJiN2U1NjJjYmIzNDVmMjI4ZGE2ZWQxYTUifQ=="/>
  </w:docVars>
  <w:rsids>
    <w:rsidRoot w:val="48253DC1"/>
    <w:rsid w:val="062E1A37"/>
    <w:rsid w:val="3A754D79"/>
    <w:rsid w:val="48253DC1"/>
    <w:rsid w:val="767FF1B7"/>
    <w:rsid w:val="FBC6DA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5">
    <w:name w:val="Strong"/>
    <w:basedOn w:val="4"/>
    <w:qFormat/>
    <w:uiPriority w:val="0"/>
    <w:rPr>
      <w:b/>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21</Pages>
  <Words>6845</Words>
  <Characters>42223</Characters>
  <Lines>0</Lines>
  <Paragraphs>0</Paragraphs>
  <TotalTime>58</TotalTime>
  <ScaleCrop>false</ScaleCrop>
  <LinksUpToDate>false</LinksUpToDate>
  <CharactersWithSpaces>48939</CharactersWithSpaces>
  <Application>WPS Office_6.14.0.8924_F1E327BC-269C-435d-A152-05C5408002CA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2025-01-04T06:29:00Z</dcterms:created>
  <dc:creator>21</dc:creator>
  <cp:lastModifiedBy>溪</cp:lastModifiedBy>
  <dcterms:modified xsi:type="dcterms:W3CDTF">2025-01-06T00:43:12Z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2052-6.14.0.8924</vt:lpwstr>
  </property>
  <property fmtid="{D5CDD505-2E9C-101B-9397-08002B2CF9AE}" pid="3" name="ICV">
    <vt:lpwstr>5F161A6A17E75DA2B0297867DDA9C749_43</vt:lpwstr>
  </property>
</Properties>
</file>