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BA37AC" w14:textId="599C9CE5" w:rsidR="00D93174" w:rsidRPr="00901506" w:rsidRDefault="00A75942" w:rsidP="00D93174">
      <w:pPr>
        <w:pStyle w:val="IntenseQuote"/>
      </w:pPr>
      <w:r w:rsidRPr="00901506">
        <w:t xml:space="preserve">Reflective Review of Learning Journey </w:t>
      </w:r>
    </w:p>
    <w:p w14:paraId="683BE497" w14:textId="361F100D" w:rsidR="00D93174" w:rsidRDefault="00901506" w:rsidP="00D93174">
      <w:r>
        <w:t>Career development professionals provide services and activities which assist individuals or organisations seeking support to affect a wide range of career transitions. Career development can be related to various stages, be it during your education years from ideas of young people. This include educational choices, work experience and internships, labour market entry, skills and vocational training, job search, management level change , promotion or transfer</w:t>
      </w:r>
      <w:r w:rsidR="009F58D4">
        <w:t xml:space="preserve"> </w:t>
      </w:r>
      <w:r w:rsidRPr="00901506">
        <w:t>redundancy, entrepreneurial business development, working identity change, disability and stress related career development issues, adjustments to life-work balance, returners to the labour market, portfolio working and pre-retirement choices.</w:t>
      </w:r>
      <w:r>
        <w:t xml:space="preserve"> </w:t>
      </w:r>
    </w:p>
    <w:p w14:paraId="4BD78500" w14:textId="0DBC2874" w:rsidR="009F58D4" w:rsidRDefault="009F58D4" w:rsidP="00D93174">
      <w:r>
        <w:t xml:space="preserve">Services and activities may be delivered in </w:t>
      </w:r>
      <w:r w:rsidR="004371C5">
        <w:t>college,</w:t>
      </w:r>
      <w:r>
        <w:t xml:space="preserve"> </w:t>
      </w:r>
      <w:r w:rsidR="004371C5">
        <w:t>university,</w:t>
      </w:r>
      <w:r>
        <w:t xml:space="preserve"> schools , public employment , training organisations , the workplace </w:t>
      </w:r>
      <w:r w:rsidR="004371C5">
        <w:t xml:space="preserve">or voluntary sector it can be provide on an individual or group basis and may be in person or from social media “ videocall” they can share ideas , tools and resources.  </w:t>
      </w:r>
    </w:p>
    <w:p w14:paraId="0668ADA8" w14:textId="71883650" w:rsidR="00C27E7E" w:rsidRDefault="00C27E7E" w:rsidP="00D93174">
      <w:r>
        <w:t xml:space="preserve">Career development planning is a purposeful and orderly method for reviewing the current situation in career, deciding where are versus level we want to be and making use of goal setting to successfully implement the plans. Employers are often looking for skills and qualifications. </w:t>
      </w:r>
    </w:p>
    <w:p w14:paraId="11989499" w14:textId="0F4B4E5B" w:rsidR="00185764" w:rsidRDefault="00185764" w:rsidP="00185764">
      <w:r>
        <w:t xml:space="preserve">Tips for Career Growth and Development </w:t>
      </w:r>
    </w:p>
    <w:p w14:paraId="6AB2B685" w14:textId="3406652C" w:rsidR="00185764" w:rsidRDefault="00185764" w:rsidP="00185764">
      <w:pPr>
        <w:pStyle w:val="ListParagraph"/>
        <w:numPr>
          <w:ilvl w:val="0"/>
          <w:numId w:val="2"/>
        </w:numPr>
      </w:pPr>
      <w:r>
        <w:t xml:space="preserve">Set goals and create a plan to achieve them </w:t>
      </w:r>
    </w:p>
    <w:p w14:paraId="746419BF" w14:textId="7EF1CA10" w:rsidR="00185764" w:rsidRDefault="00185764" w:rsidP="00185764">
      <w:pPr>
        <w:pStyle w:val="ListParagraph"/>
        <w:numPr>
          <w:ilvl w:val="0"/>
          <w:numId w:val="2"/>
        </w:numPr>
      </w:pPr>
      <w:r>
        <w:t>Develop a timeline, including milestones</w:t>
      </w:r>
    </w:p>
    <w:p w14:paraId="1CE1D26F" w14:textId="0FF495A7" w:rsidR="00185764" w:rsidRDefault="00185764" w:rsidP="00185764">
      <w:pPr>
        <w:pStyle w:val="ListParagraph"/>
        <w:numPr>
          <w:ilvl w:val="0"/>
          <w:numId w:val="2"/>
        </w:numPr>
      </w:pPr>
      <w:r>
        <w:t xml:space="preserve">Utilize company programs </w:t>
      </w:r>
    </w:p>
    <w:p w14:paraId="351DDA19" w14:textId="4090E7D9" w:rsidR="00185764" w:rsidRDefault="00185764" w:rsidP="00185764">
      <w:pPr>
        <w:pStyle w:val="ListParagraph"/>
        <w:numPr>
          <w:ilvl w:val="0"/>
          <w:numId w:val="2"/>
        </w:numPr>
      </w:pPr>
      <w:r>
        <w:t xml:space="preserve">Own your career path </w:t>
      </w:r>
    </w:p>
    <w:p w14:paraId="6D9118F1" w14:textId="77777777" w:rsidR="000B4267" w:rsidRDefault="00185764" w:rsidP="000B4267">
      <w:pPr>
        <w:pStyle w:val="ListParagraph"/>
        <w:numPr>
          <w:ilvl w:val="0"/>
          <w:numId w:val="2"/>
        </w:numPr>
      </w:pPr>
      <w:r>
        <w:t>Write it down</w:t>
      </w:r>
    </w:p>
    <w:p w14:paraId="121B3871" w14:textId="4439E935" w:rsidR="00185764" w:rsidRDefault="000B4267" w:rsidP="000B4267">
      <w:r>
        <w:t>Career management is a must if you expect to gain maximum success and happiness from the hours w</w:t>
      </w:r>
      <w:r w:rsidR="00A41416">
        <w:t xml:space="preserve">e invest in work. </w:t>
      </w:r>
      <w:r w:rsidR="00185764">
        <w:t xml:space="preserve"> </w:t>
      </w:r>
    </w:p>
    <w:p w14:paraId="0F79E899" w14:textId="7CB46081" w:rsidR="00982AAB" w:rsidRDefault="00271472" w:rsidP="00D93174">
      <w:r w:rsidRPr="00271472">
        <w:rPr>
          <w:noProof/>
        </w:rPr>
        <w:drawing>
          <wp:anchor distT="0" distB="0" distL="114300" distR="114300" simplePos="0" relativeHeight="251658240" behindDoc="1" locked="0" layoutInCell="1" allowOverlap="1" wp14:anchorId="6193FD6D" wp14:editId="6D279FA1">
            <wp:simplePos x="0" y="0"/>
            <wp:positionH relativeFrom="column">
              <wp:posOffset>666750</wp:posOffset>
            </wp:positionH>
            <wp:positionV relativeFrom="paragraph">
              <wp:posOffset>6985</wp:posOffset>
            </wp:positionV>
            <wp:extent cx="3990975" cy="1983105"/>
            <wp:effectExtent l="0" t="0" r="9525" b="0"/>
            <wp:wrapTight wrapText="bothSides">
              <wp:wrapPolygon edited="0">
                <wp:start x="3299" y="415"/>
                <wp:lineTo x="0" y="3320"/>
                <wp:lineTo x="0" y="7262"/>
                <wp:lineTo x="412" y="7470"/>
                <wp:lineTo x="516" y="8507"/>
                <wp:lineTo x="5258" y="10790"/>
                <wp:lineTo x="5258" y="11205"/>
                <wp:lineTo x="5774" y="14110"/>
                <wp:lineTo x="0" y="15354"/>
                <wp:lineTo x="0" y="17014"/>
                <wp:lineTo x="1134" y="17429"/>
                <wp:lineTo x="1340" y="20957"/>
                <wp:lineTo x="3093" y="21164"/>
                <wp:lineTo x="6908" y="21372"/>
                <wp:lineTo x="14744" y="21372"/>
                <wp:lineTo x="20414" y="21164"/>
                <wp:lineTo x="20208" y="20749"/>
                <wp:lineTo x="20724" y="19504"/>
                <wp:lineTo x="20827" y="18052"/>
                <wp:lineTo x="21548" y="17014"/>
                <wp:lineTo x="21548" y="15354"/>
                <wp:lineTo x="15672" y="14110"/>
                <wp:lineTo x="16290" y="10997"/>
                <wp:lineTo x="16290" y="10790"/>
                <wp:lineTo x="19693" y="9130"/>
                <wp:lineTo x="19693" y="7470"/>
                <wp:lineTo x="21548" y="7470"/>
                <wp:lineTo x="21548" y="3527"/>
                <wp:lineTo x="18455" y="415"/>
                <wp:lineTo x="3299" y="415"/>
              </wp:wrapPolygon>
            </wp:wrapTight>
            <wp:docPr id="1" name="Picture 1" descr="Image result for career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eer develop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90975" cy="1983105"/>
                    </a:xfrm>
                    <a:prstGeom prst="rect">
                      <a:avLst/>
                    </a:prstGeom>
                    <a:noFill/>
                    <a:ln>
                      <a:noFill/>
                    </a:ln>
                  </pic:spPr>
                </pic:pic>
              </a:graphicData>
            </a:graphic>
            <wp14:sizeRelH relativeFrom="margin">
              <wp14:pctWidth>0</wp14:pctWidth>
            </wp14:sizeRelH>
          </wp:anchor>
        </w:drawing>
      </w:r>
    </w:p>
    <w:p w14:paraId="03890C39" w14:textId="3BA6A13A" w:rsidR="00982AAB" w:rsidRDefault="00982AAB" w:rsidP="00D93174"/>
    <w:p w14:paraId="02840298" w14:textId="1D643080" w:rsidR="00982AAB" w:rsidRDefault="00982AAB" w:rsidP="00D93174"/>
    <w:p w14:paraId="27A56995" w14:textId="0FD043C3" w:rsidR="00982AAB" w:rsidRDefault="00982AAB" w:rsidP="00D93174"/>
    <w:p w14:paraId="43C44005" w14:textId="5AD8D1C9" w:rsidR="00982AAB" w:rsidRDefault="00982AAB" w:rsidP="00D93174"/>
    <w:p w14:paraId="4AF50148" w14:textId="343F0B43" w:rsidR="00982AAB" w:rsidRDefault="00982AAB" w:rsidP="00D93174"/>
    <w:p w14:paraId="719FD697" w14:textId="1BF8431D" w:rsidR="00982AAB" w:rsidRDefault="00982AAB" w:rsidP="00D93174"/>
    <w:p w14:paraId="1E336483" w14:textId="34A3B92D" w:rsidR="00982AAB" w:rsidRDefault="00982AAB" w:rsidP="00D93174"/>
    <w:p w14:paraId="0803C70C" w14:textId="13F7C6B8" w:rsidR="00982AAB" w:rsidRDefault="00982AAB" w:rsidP="00D93174"/>
    <w:p w14:paraId="238F2C87" w14:textId="46AC0CE9" w:rsidR="00982AAB" w:rsidRDefault="00982AAB" w:rsidP="00D93174"/>
    <w:p w14:paraId="517826A0" w14:textId="096EBC1E" w:rsidR="00982AAB" w:rsidRDefault="00982AAB" w:rsidP="00D93174"/>
    <w:p w14:paraId="56CDF01C" w14:textId="77777777" w:rsidR="003D7948" w:rsidRDefault="003D7948" w:rsidP="00D93174"/>
    <w:p w14:paraId="78338544" w14:textId="782F32D6" w:rsidR="00982AAB" w:rsidRDefault="003D7948" w:rsidP="00D93174">
      <w:r w:rsidRPr="003D7948">
        <w:t>Employability is a word often tossed around during discussions related to getting a job or hiring someone. Even so, not many grasp the whole spectrum of skills, attributes and factors that influence each person’s employability. Interestingly, the term defines a broader spectrum of components than what we usually understand by it.</w:t>
      </w:r>
    </w:p>
    <w:p w14:paraId="488CB609" w14:textId="77777777" w:rsidR="00DE1979" w:rsidRDefault="00DE1979" w:rsidP="00DE1979">
      <w:r>
        <w:t>Ronald McQuaid and Colin Lindsay in a paper they published in the Urban Studies Journal called The Concept of Employability, explain that “many policy-makers have recently used the term as shorthand for ‘the individual’s employability skills and attributes’”.</w:t>
      </w:r>
    </w:p>
    <w:p w14:paraId="45BE3E31" w14:textId="5A25D7A0" w:rsidR="00DE1979" w:rsidRDefault="00DE1979" w:rsidP="00DE1979">
      <w:r>
        <w:t>In the past decade or two, McQuaid and Lindsay argue that the term’s usage has increased because of its potential role in tackling the social inclusion of disadvantaged groups, a reaction to the consequences of high levels of the long-term unemployed and inactivity, as well as a trend that encompasses new types of relationships between employers and employees.</w:t>
      </w:r>
    </w:p>
    <w:p w14:paraId="78CE04D7" w14:textId="129D0E29" w:rsidR="00DE1979" w:rsidRDefault="00DE1979" w:rsidP="00DE1979">
      <w:r>
        <w:t xml:space="preserve">Developing your employability </w:t>
      </w:r>
      <w:r w:rsidRPr="00DE1979">
        <w:t>characteristics that are necessary and are usually desired by employers? These differ from industry to industry, and from employer to employer. However, let’s have a look at a few examples of what constitutes employability.</w:t>
      </w:r>
    </w:p>
    <w:p w14:paraId="057DB458" w14:textId="3AFD5D8B" w:rsidR="00982AAB" w:rsidRDefault="0013118E" w:rsidP="00D93174">
      <w:r w:rsidRPr="0013118E">
        <w:rPr>
          <w:noProof/>
        </w:rPr>
        <w:drawing>
          <wp:anchor distT="0" distB="0" distL="114300" distR="114300" simplePos="0" relativeHeight="251659264" behindDoc="1" locked="0" layoutInCell="1" allowOverlap="1" wp14:anchorId="24FA7B9C" wp14:editId="09E0E5DB">
            <wp:simplePos x="0" y="0"/>
            <wp:positionH relativeFrom="column">
              <wp:posOffset>1304925</wp:posOffset>
            </wp:positionH>
            <wp:positionV relativeFrom="paragraph">
              <wp:posOffset>-635</wp:posOffset>
            </wp:positionV>
            <wp:extent cx="3124200" cy="2771775"/>
            <wp:effectExtent l="0" t="0" r="0" b="9525"/>
            <wp:wrapTight wrapText="bothSides">
              <wp:wrapPolygon edited="0">
                <wp:start x="0" y="0"/>
                <wp:lineTo x="0" y="21526"/>
                <wp:lineTo x="21468" y="21526"/>
                <wp:lineTo x="2146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124200" cy="2771775"/>
                    </a:xfrm>
                    <a:prstGeom prst="rect">
                      <a:avLst/>
                    </a:prstGeom>
                  </pic:spPr>
                </pic:pic>
              </a:graphicData>
            </a:graphic>
            <wp14:sizeRelH relativeFrom="margin">
              <wp14:pctWidth>0</wp14:pctWidth>
            </wp14:sizeRelH>
            <wp14:sizeRelV relativeFrom="margin">
              <wp14:pctHeight>0</wp14:pctHeight>
            </wp14:sizeRelV>
          </wp:anchor>
        </w:drawing>
      </w:r>
    </w:p>
    <w:p w14:paraId="2B686A95" w14:textId="5FCD979D" w:rsidR="00DE1979" w:rsidRDefault="00DE1979" w:rsidP="00D93174"/>
    <w:p w14:paraId="6D3E58CB" w14:textId="0BE16021" w:rsidR="00DE1979" w:rsidRDefault="00DE1979" w:rsidP="00D93174"/>
    <w:p w14:paraId="6031998B" w14:textId="69DC553E" w:rsidR="00DE1979" w:rsidRDefault="00DE1979" w:rsidP="00D93174"/>
    <w:p w14:paraId="44BF0D01" w14:textId="7062C543" w:rsidR="00DE1979" w:rsidRDefault="00DE1979" w:rsidP="00D93174"/>
    <w:p w14:paraId="18369CBE" w14:textId="0227F32E" w:rsidR="00DE1979" w:rsidRDefault="00DE1979" w:rsidP="00D93174"/>
    <w:p w14:paraId="51A8CA22" w14:textId="535F4A74" w:rsidR="00DE1979" w:rsidRDefault="00DE1979" w:rsidP="00D93174"/>
    <w:p w14:paraId="09B8154B" w14:textId="761586DB" w:rsidR="00DE1979" w:rsidRDefault="00DE1979" w:rsidP="00D93174"/>
    <w:p w14:paraId="32E36AA2" w14:textId="597E920E" w:rsidR="00DE1979" w:rsidRDefault="00DE1979" w:rsidP="00D93174"/>
    <w:p w14:paraId="67B60EAE" w14:textId="4E5E231E" w:rsidR="00DE1979" w:rsidRDefault="00DE1979" w:rsidP="00D93174"/>
    <w:p w14:paraId="0C76240C" w14:textId="2B519449" w:rsidR="00DE1979" w:rsidRDefault="00DE1979" w:rsidP="00D93174"/>
    <w:p w14:paraId="73B289A3" w14:textId="091D911B" w:rsidR="00DE1979" w:rsidRDefault="00A246BF" w:rsidP="00D93174">
      <w:pPr>
        <w:rPr>
          <w:b/>
          <w:bCs/>
        </w:rPr>
      </w:pPr>
      <w:r w:rsidRPr="00A246BF">
        <w:rPr>
          <w:b/>
          <w:bCs/>
        </w:rPr>
        <w:t>Transferable skills, essentials skills for every jobseeker include:</w:t>
      </w:r>
    </w:p>
    <w:p w14:paraId="4E5479D9" w14:textId="20E59079" w:rsidR="00A246BF" w:rsidRDefault="00A246BF" w:rsidP="00A246BF">
      <w:pPr>
        <w:pStyle w:val="ListParagraph"/>
        <w:numPr>
          <w:ilvl w:val="0"/>
          <w:numId w:val="3"/>
        </w:numPr>
      </w:pPr>
      <w:r>
        <w:t>Communication</w:t>
      </w:r>
    </w:p>
    <w:p w14:paraId="21E424C3" w14:textId="11819FD9" w:rsidR="00A246BF" w:rsidRDefault="00A246BF" w:rsidP="00A246BF">
      <w:pPr>
        <w:pStyle w:val="ListParagraph"/>
        <w:numPr>
          <w:ilvl w:val="0"/>
          <w:numId w:val="3"/>
        </w:numPr>
      </w:pPr>
      <w:r>
        <w:t>Teamwork</w:t>
      </w:r>
    </w:p>
    <w:p w14:paraId="34DE0DAB" w14:textId="1FFF53C2" w:rsidR="00A246BF" w:rsidRDefault="00A246BF" w:rsidP="00A246BF">
      <w:pPr>
        <w:pStyle w:val="ListParagraph"/>
        <w:numPr>
          <w:ilvl w:val="0"/>
          <w:numId w:val="3"/>
        </w:numPr>
      </w:pPr>
      <w:r>
        <w:t xml:space="preserve">Time management </w:t>
      </w:r>
    </w:p>
    <w:p w14:paraId="213D018F" w14:textId="08EDB39F" w:rsidR="00A246BF" w:rsidRDefault="00A246BF" w:rsidP="00A246BF">
      <w:pPr>
        <w:pStyle w:val="ListParagraph"/>
        <w:numPr>
          <w:ilvl w:val="0"/>
          <w:numId w:val="3"/>
        </w:numPr>
      </w:pPr>
      <w:r>
        <w:t xml:space="preserve">Problem Solving </w:t>
      </w:r>
    </w:p>
    <w:p w14:paraId="22109C8D" w14:textId="7A2B9AC9" w:rsidR="00A246BF" w:rsidRDefault="00A246BF" w:rsidP="00A246BF">
      <w:pPr>
        <w:pStyle w:val="ListParagraph"/>
        <w:numPr>
          <w:ilvl w:val="0"/>
          <w:numId w:val="3"/>
        </w:numPr>
      </w:pPr>
      <w:r>
        <w:t xml:space="preserve">Organisation </w:t>
      </w:r>
    </w:p>
    <w:p w14:paraId="75DE0B99" w14:textId="0A64C8DD" w:rsidR="00A246BF" w:rsidRDefault="00A246BF" w:rsidP="00A246BF">
      <w:pPr>
        <w:pStyle w:val="ListParagraph"/>
        <w:numPr>
          <w:ilvl w:val="0"/>
          <w:numId w:val="3"/>
        </w:numPr>
      </w:pPr>
      <w:r>
        <w:t xml:space="preserve">Learning </w:t>
      </w:r>
    </w:p>
    <w:p w14:paraId="577A8F1D" w14:textId="690F9DF3" w:rsidR="00A246BF" w:rsidRDefault="00A246BF" w:rsidP="00A246BF">
      <w:pPr>
        <w:pStyle w:val="ListParagraph"/>
        <w:numPr>
          <w:ilvl w:val="0"/>
          <w:numId w:val="3"/>
        </w:numPr>
      </w:pPr>
      <w:r>
        <w:t xml:space="preserve">Listening </w:t>
      </w:r>
    </w:p>
    <w:p w14:paraId="172B6000" w14:textId="1D7B08AC" w:rsidR="00A246BF" w:rsidRDefault="00A246BF" w:rsidP="00A246BF">
      <w:pPr>
        <w:pStyle w:val="ListParagraph"/>
        <w:numPr>
          <w:ilvl w:val="0"/>
          <w:numId w:val="3"/>
        </w:numPr>
      </w:pPr>
      <w:r>
        <w:t xml:space="preserve">Creativity </w:t>
      </w:r>
    </w:p>
    <w:p w14:paraId="14086FD3" w14:textId="0A0ADBC0" w:rsidR="00A246BF" w:rsidRDefault="00A246BF" w:rsidP="00A246BF">
      <w:pPr>
        <w:pStyle w:val="ListParagraph"/>
        <w:numPr>
          <w:ilvl w:val="0"/>
          <w:numId w:val="3"/>
        </w:numPr>
      </w:pPr>
      <w:r>
        <w:t>Leadership</w:t>
      </w:r>
    </w:p>
    <w:p w14:paraId="066C44F6" w14:textId="1FE6DF57" w:rsidR="00CF4D21" w:rsidRDefault="005A2319" w:rsidP="00D93174">
      <w:r w:rsidRPr="005A2319">
        <w:t>Development of these skills comes through a combination of reading, learning, and practice</w:t>
      </w:r>
      <w:r w:rsidR="00CF4D21">
        <w:t>.</w:t>
      </w:r>
    </w:p>
    <w:p w14:paraId="34C9C582" w14:textId="51A7AF5B" w:rsidR="00002066" w:rsidRDefault="0003346C" w:rsidP="00D93174">
      <w:pPr>
        <w:rPr>
          <w:b/>
          <w:bCs/>
        </w:rPr>
      </w:pPr>
      <w:r w:rsidRPr="0003346C">
        <w:rPr>
          <w:b/>
          <w:bCs/>
        </w:rPr>
        <w:lastRenderedPageBreak/>
        <w:t>Learning Style</w:t>
      </w:r>
      <w:r>
        <w:rPr>
          <w:b/>
          <w:bCs/>
        </w:rPr>
        <w:t xml:space="preserve">: The VARK </w:t>
      </w:r>
      <w:r w:rsidRPr="0003346C">
        <w:rPr>
          <w:b/>
          <w:bCs/>
        </w:rPr>
        <w:t>Questionnaire</w:t>
      </w:r>
    </w:p>
    <w:p w14:paraId="28FF1E70" w14:textId="18D6583A" w:rsidR="0003346C" w:rsidRPr="0003346C" w:rsidRDefault="0003346C" w:rsidP="00D93174">
      <w:r w:rsidRPr="0003346C">
        <w:t>The acronym “VARK” is used to describe four modalities of student learning that were described in a 1992 study by Neil D. Fleming and Coleen E. Mills. These different learning styles—visual, auditory, reading/writing and kinaesthetic—were identified after thousands of hours of classroom observation. The authors also created an accompanying questionnaire for educators to give to students to help them identify and understand their own learning preferences.</w:t>
      </w:r>
    </w:p>
    <w:p w14:paraId="4058FFE6" w14:textId="68FA0F56" w:rsidR="0003346C" w:rsidRDefault="0003346C" w:rsidP="00D93174">
      <w:r w:rsidRPr="0003346C">
        <w:t>Students who best internalize and synthesize information when it is presented to them in a graphic depiction of meaningful symbols are described as visual learners. They may respond to arrows, charts, diagrams and other visualizations of information hierarchy, but not necessarily to photographs or videos</w:t>
      </w:r>
      <w:r w:rsidRPr="0003346C">
        <w:rPr>
          <w:b/>
          <w:bCs/>
        </w:rPr>
        <w:t>.</w:t>
      </w:r>
      <w:r>
        <w:rPr>
          <w:b/>
          <w:bCs/>
        </w:rPr>
        <w:t xml:space="preserve"> </w:t>
      </w:r>
      <w:r>
        <w:t>V</w:t>
      </w:r>
      <w:r w:rsidRPr="0003346C">
        <w:t>isual learners tend to be holistic learners who process information best when it is presented to them as a robust whole rather than piecemeal, they tend to see positive educational outcomes when they are presented with summarizing charts and diagrams rather than sequential slides of information.</w:t>
      </w:r>
      <w:r>
        <w:t xml:space="preserve"> </w:t>
      </w:r>
    </w:p>
    <w:p w14:paraId="559CAB20" w14:textId="02F87858" w:rsidR="0003346C" w:rsidRDefault="0003346C" w:rsidP="00D93174">
      <w:r w:rsidRPr="0003346C">
        <w:t>Auditory (or aural) learners are most successful when they are given the opportunity to hear information presented to them vocally. Because students with this learning style may sometimes opt not to take notes during class in order to maintain their unbroken auditory attention, educators can erroneously conclude that they are less engaged than their classmates. However, these students may simply have decided that notetaking is a distraction and that their unbroken attention is a more valuable way for them to learn</w:t>
      </w:r>
      <w:r>
        <w:t xml:space="preserve">. </w:t>
      </w:r>
      <w:r w:rsidRPr="0003346C">
        <w:t>Auditory learning is a two-way street: Students who fall into this modality often find success in group activities where they are asked to discuss course materials vocally with their classmates, and they may benefit from reading their written work aloud to themselves to help them think it through.</w:t>
      </w:r>
    </w:p>
    <w:p w14:paraId="5C9C187C" w14:textId="6D0E06BC" w:rsidR="00CA0056" w:rsidRDefault="00CA0056" w:rsidP="00CA0056">
      <w:r>
        <w:t>Students who work best in the reading/writing modality demonstrate a strong learning preference for the written word. This includes both written information presented in class in the form of handouts and PowerPoint slide presentations as well as the opportunity to synthesize course content in the completion of written assignments. This modality also lends itself to conducting research online, as many information-rich sources on the internet are relatively text-heavy.</w:t>
      </w:r>
    </w:p>
    <w:p w14:paraId="112D8903" w14:textId="4E253F26" w:rsidR="00CA0056" w:rsidRDefault="00CA0056" w:rsidP="00CA0056">
      <w:r>
        <w:t>Reading/writing-oriented students should be encouraged to take copious notes during classroom lectures to help them both process information and have an easier time recalling it later.</w:t>
      </w:r>
    </w:p>
    <w:p w14:paraId="05F48188" w14:textId="2526ADBB" w:rsidR="00CA0056" w:rsidRPr="0003346C" w:rsidRDefault="005F0CBC" w:rsidP="00CA0056">
      <w:r w:rsidRPr="005F0CBC">
        <w:t>Kinaesthetic learners are hands-on, participatory learners who need to take a physically active role in the learning process in order to achieve their best educational outcomes. They are sometimes referred to as “tactile learners,” but this can be a bit of a misnomer; rather than simply utilizing touch, kinaesthetic learners tend to engage all their senses equally in the process of learning.</w:t>
      </w:r>
    </w:p>
    <w:p w14:paraId="74034E57" w14:textId="77777777" w:rsidR="006B4AE3" w:rsidRDefault="006B4AE3" w:rsidP="00D93174">
      <w:pPr>
        <w:rPr>
          <w:b/>
          <w:bCs/>
          <w:u w:val="single"/>
        </w:rPr>
      </w:pPr>
    </w:p>
    <w:p w14:paraId="0728BC5A" w14:textId="77777777" w:rsidR="006B4AE3" w:rsidRDefault="006B4AE3" w:rsidP="00D93174">
      <w:pPr>
        <w:rPr>
          <w:b/>
          <w:bCs/>
          <w:u w:val="single"/>
        </w:rPr>
      </w:pPr>
    </w:p>
    <w:p w14:paraId="4B05E699" w14:textId="77777777" w:rsidR="006B4AE3" w:rsidRDefault="006B4AE3" w:rsidP="00D93174">
      <w:pPr>
        <w:rPr>
          <w:b/>
          <w:bCs/>
          <w:u w:val="single"/>
        </w:rPr>
      </w:pPr>
    </w:p>
    <w:p w14:paraId="236EFDE6" w14:textId="77777777" w:rsidR="006B4AE3" w:rsidRDefault="006B4AE3" w:rsidP="00D93174">
      <w:pPr>
        <w:rPr>
          <w:b/>
          <w:bCs/>
          <w:u w:val="single"/>
        </w:rPr>
      </w:pPr>
    </w:p>
    <w:p w14:paraId="0548FD00" w14:textId="77777777" w:rsidR="006B4AE3" w:rsidRDefault="006B4AE3" w:rsidP="00D93174">
      <w:pPr>
        <w:rPr>
          <w:b/>
          <w:bCs/>
          <w:u w:val="single"/>
        </w:rPr>
      </w:pPr>
    </w:p>
    <w:p w14:paraId="1C2F53F6" w14:textId="77777777" w:rsidR="006B4AE3" w:rsidRDefault="006B4AE3" w:rsidP="00D93174">
      <w:pPr>
        <w:rPr>
          <w:b/>
          <w:bCs/>
          <w:u w:val="single"/>
        </w:rPr>
      </w:pPr>
    </w:p>
    <w:p w14:paraId="5961C415" w14:textId="77777777" w:rsidR="006B4AE3" w:rsidRDefault="006B4AE3" w:rsidP="00D93174">
      <w:pPr>
        <w:rPr>
          <w:b/>
          <w:bCs/>
          <w:u w:val="single"/>
        </w:rPr>
      </w:pPr>
    </w:p>
    <w:p w14:paraId="5292F573" w14:textId="5EB4CE78" w:rsidR="00DE1979" w:rsidRPr="00D5512E" w:rsidRDefault="002E51FF" w:rsidP="00D93174">
      <w:pPr>
        <w:rPr>
          <w:b/>
          <w:bCs/>
          <w:color w:val="FF0000"/>
          <w:u w:val="single"/>
        </w:rPr>
      </w:pPr>
      <w:r w:rsidRPr="00D5512E">
        <w:rPr>
          <w:b/>
          <w:bCs/>
          <w:color w:val="FF0000"/>
          <w:u w:val="single"/>
        </w:rPr>
        <w:lastRenderedPageBreak/>
        <w:t xml:space="preserve">Findings Scoring Chart </w:t>
      </w:r>
    </w:p>
    <w:tbl>
      <w:tblPr>
        <w:tblStyle w:val="TableGrid"/>
        <w:tblW w:w="0" w:type="auto"/>
        <w:tblLook w:val="04A0" w:firstRow="1" w:lastRow="0" w:firstColumn="1" w:lastColumn="0" w:noHBand="0" w:noVBand="1"/>
      </w:tblPr>
      <w:tblGrid>
        <w:gridCol w:w="1146"/>
        <w:gridCol w:w="1146"/>
        <w:gridCol w:w="1146"/>
        <w:gridCol w:w="1146"/>
        <w:gridCol w:w="1146"/>
      </w:tblGrid>
      <w:tr w:rsidR="00AD798F" w14:paraId="17F5FDD2" w14:textId="77777777" w:rsidTr="006B4AE3">
        <w:trPr>
          <w:trHeight w:val="326"/>
        </w:trPr>
        <w:tc>
          <w:tcPr>
            <w:tcW w:w="1146" w:type="dxa"/>
          </w:tcPr>
          <w:p w14:paraId="35536A79" w14:textId="20C33443" w:rsidR="00AD798F" w:rsidRDefault="00AD798F" w:rsidP="00D93174">
            <w:r>
              <w:t xml:space="preserve">Question </w:t>
            </w:r>
          </w:p>
        </w:tc>
        <w:tc>
          <w:tcPr>
            <w:tcW w:w="1146" w:type="dxa"/>
          </w:tcPr>
          <w:p w14:paraId="5C287CE5" w14:textId="161EF268" w:rsidR="00AD798F" w:rsidRDefault="00AD798F" w:rsidP="00D93174">
            <w:r>
              <w:t xml:space="preserve">A Category </w:t>
            </w:r>
          </w:p>
        </w:tc>
        <w:tc>
          <w:tcPr>
            <w:tcW w:w="1146" w:type="dxa"/>
          </w:tcPr>
          <w:p w14:paraId="184C4E56" w14:textId="277D0E8D" w:rsidR="00AD798F" w:rsidRDefault="00AD798F" w:rsidP="00D93174">
            <w:r>
              <w:t xml:space="preserve">B Category </w:t>
            </w:r>
          </w:p>
        </w:tc>
        <w:tc>
          <w:tcPr>
            <w:tcW w:w="1146" w:type="dxa"/>
          </w:tcPr>
          <w:p w14:paraId="4265F75C" w14:textId="7B1BA263" w:rsidR="00AD798F" w:rsidRDefault="00AD798F" w:rsidP="00D93174">
            <w:r>
              <w:t>C Category</w:t>
            </w:r>
          </w:p>
        </w:tc>
        <w:tc>
          <w:tcPr>
            <w:tcW w:w="1146" w:type="dxa"/>
          </w:tcPr>
          <w:p w14:paraId="5CCF4E26" w14:textId="210846C9" w:rsidR="00AD798F" w:rsidRDefault="00AD798F" w:rsidP="00D93174">
            <w:r>
              <w:t xml:space="preserve">D Category </w:t>
            </w:r>
          </w:p>
        </w:tc>
      </w:tr>
      <w:tr w:rsidR="00AD798F" w14:paraId="47623B4E" w14:textId="77777777" w:rsidTr="006B4AE3">
        <w:trPr>
          <w:trHeight w:val="308"/>
        </w:trPr>
        <w:tc>
          <w:tcPr>
            <w:tcW w:w="1146" w:type="dxa"/>
          </w:tcPr>
          <w:p w14:paraId="531717FC" w14:textId="7BC3900D" w:rsidR="00AD798F" w:rsidRDefault="00AD798F" w:rsidP="00AD798F">
            <w:pPr>
              <w:jc w:val="center"/>
            </w:pPr>
            <w:r>
              <w:t>1</w:t>
            </w:r>
          </w:p>
        </w:tc>
        <w:tc>
          <w:tcPr>
            <w:tcW w:w="1146" w:type="dxa"/>
          </w:tcPr>
          <w:p w14:paraId="38000F51" w14:textId="5C92CEB9" w:rsidR="00AD798F" w:rsidRDefault="00C03171" w:rsidP="00C03171">
            <w:pPr>
              <w:jc w:val="center"/>
            </w:pPr>
            <w:r w:rsidRPr="00D6634E">
              <w:rPr>
                <w:highlight w:val="yellow"/>
              </w:rPr>
              <w:t>V</w:t>
            </w:r>
          </w:p>
        </w:tc>
        <w:tc>
          <w:tcPr>
            <w:tcW w:w="1146" w:type="dxa"/>
          </w:tcPr>
          <w:p w14:paraId="7558580F" w14:textId="272674AB" w:rsidR="00AD798F" w:rsidRDefault="00C03171" w:rsidP="00C03171">
            <w:pPr>
              <w:jc w:val="center"/>
            </w:pPr>
            <w:r>
              <w:t>A</w:t>
            </w:r>
          </w:p>
        </w:tc>
        <w:tc>
          <w:tcPr>
            <w:tcW w:w="1146" w:type="dxa"/>
          </w:tcPr>
          <w:p w14:paraId="59373C25" w14:textId="09569CC4" w:rsidR="00AD798F" w:rsidRDefault="00C03171" w:rsidP="00C03171">
            <w:pPr>
              <w:jc w:val="center"/>
            </w:pPr>
            <w:r>
              <w:t>R</w:t>
            </w:r>
          </w:p>
        </w:tc>
        <w:tc>
          <w:tcPr>
            <w:tcW w:w="1146" w:type="dxa"/>
          </w:tcPr>
          <w:p w14:paraId="370B4BA8" w14:textId="35437E29" w:rsidR="00AD798F" w:rsidRDefault="00C03171" w:rsidP="00C03171">
            <w:pPr>
              <w:jc w:val="center"/>
            </w:pPr>
            <w:r>
              <w:t>K</w:t>
            </w:r>
          </w:p>
        </w:tc>
      </w:tr>
      <w:tr w:rsidR="00AD798F" w14:paraId="339E353F" w14:textId="77777777" w:rsidTr="006B4AE3">
        <w:trPr>
          <w:trHeight w:val="326"/>
        </w:trPr>
        <w:tc>
          <w:tcPr>
            <w:tcW w:w="1146" w:type="dxa"/>
          </w:tcPr>
          <w:p w14:paraId="1E89FFEC" w14:textId="187A34C4" w:rsidR="00AD798F" w:rsidRDefault="00AD798F" w:rsidP="00AD798F">
            <w:pPr>
              <w:jc w:val="center"/>
            </w:pPr>
            <w:r>
              <w:t>2</w:t>
            </w:r>
          </w:p>
        </w:tc>
        <w:tc>
          <w:tcPr>
            <w:tcW w:w="1146" w:type="dxa"/>
          </w:tcPr>
          <w:p w14:paraId="2F2BB962" w14:textId="794BC8A0" w:rsidR="00AD798F" w:rsidRDefault="00C03171" w:rsidP="00C03171">
            <w:pPr>
              <w:jc w:val="center"/>
            </w:pPr>
            <w:r>
              <w:t>R</w:t>
            </w:r>
          </w:p>
        </w:tc>
        <w:tc>
          <w:tcPr>
            <w:tcW w:w="1146" w:type="dxa"/>
          </w:tcPr>
          <w:p w14:paraId="3B73A45E" w14:textId="6B5CAB3E" w:rsidR="00AD798F" w:rsidRDefault="00C03171" w:rsidP="00C03171">
            <w:pPr>
              <w:jc w:val="center"/>
            </w:pPr>
            <w:r w:rsidRPr="00D6634E">
              <w:rPr>
                <w:highlight w:val="yellow"/>
              </w:rPr>
              <w:t>V</w:t>
            </w:r>
          </w:p>
        </w:tc>
        <w:tc>
          <w:tcPr>
            <w:tcW w:w="1146" w:type="dxa"/>
          </w:tcPr>
          <w:p w14:paraId="5E7573BA" w14:textId="5D2252F2" w:rsidR="00AD798F" w:rsidRDefault="00C03171" w:rsidP="00C03171">
            <w:pPr>
              <w:jc w:val="center"/>
            </w:pPr>
            <w:r>
              <w:t>A</w:t>
            </w:r>
          </w:p>
        </w:tc>
        <w:tc>
          <w:tcPr>
            <w:tcW w:w="1146" w:type="dxa"/>
          </w:tcPr>
          <w:p w14:paraId="5AE58EA5" w14:textId="08D4FDA3" w:rsidR="00AD798F" w:rsidRDefault="00C03171" w:rsidP="00C03171">
            <w:pPr>
              <w:jc w:val="center"/>
            </w:pPr>
            <w:r>
              <w:t>K</w:t>
            </w:r>
          </w:p>
        </w:tc>
      </w:tr>
      <w:tr w:rsidR="00AD798F" w14:paraId="5C867468" w14:textId="77777777" w:rsidTr="006B4AE3">
        <w:trPr>
          <w:trHeight w:val="308"/>
        </w:trPr>
        <w:tc>
          <w:tcPr>
            <w:tcW w:w="1146" w:type="dxa"/>
          </w:tcPr>
          <w:p w14:paraId="576D7B8A" w14:textId="2347085D" w:rsidR="00AD798F" w:rsidRDefault="00AD798F" w:rsidP="00AD798F">
            <w:pPr>
              <w:jc w:val="center"/>
            </w:pPr>
            <w:r>
              <w:t>3</w:t>
            </w:r>
          </w:p>
        </w:tc>
        <w:tc>
          <w:tcPr>
            <w:tcW w:w="1146" w:type="dxa"/>
          </w:tcPr>
          <w:p w14:paraId="1E294C2E" w14:textId="6E130305" w:rsidR="00AD798F" w:rsidRDefault="00C03171" w:rsidP="00C03171">
            <w:pPr>
              <w:jc w:val="center"/>
            </w:pPr>
            <w:r>
              <w:t>A</w:t>
            </w:r>
          </w:p>
        </w:tc>
        <w:tc>
          <w:tcPr>
            <w:tcW w:w="1146" w:type="dxa"/>
          </w:tcPr>
          <w:p w14:paraId="315C3B88" w14:textId="6A67C87B" w:rsidR="00AD798F" w:rsidRDefault="00C03171" w:rsidP="00C03171">
            <w:pPr>
              <w:jc w:val="center"/>
            </w:pPr>
            <w:r>
              <w:t>R</w:t>
            </w:r>
          </w:p>
        </w:tc>
        <w:tc>
          <w:tcPr>
            <w:tcW w:w="1146" w:type="dxa"/>
          </w:tcPr>
          <w:p w14:paraId="3A649A70" w14:textId="2A8305A7" w:rsidR="00AD798F" w:rsidRDefault="00C03171" w:rsidP="00C03171">
            <w:pPr>
              <w:jc w:val="center"/>
            </w:pPr>
            <w:r w:rsidRPr="00D6634E">
              <w:rPr>
                <w:highlight w:val="yellow"/>
              </w:rPr>
              <w:t>V</w:t>
            </w:r>
          </w:p>
        </w:tc>
        <w:tc>
          <w:tcPr>
            <w:tcW w:w="1146" w:type="dxa"/>
          </w:tcPr>
          <w:p w14:paraId="40857FD9" w14:textId="7F7CB1E1" w:rsidR="00AD798F" w:rsidRDefault="00C03171" w:rsidP="00C03171">
            <w:pPr>
              <w:jc w:val="center"/>
            </w:pPr>
            <w:r>
              <w:t>K</w:t>
            </w:r>
          </w:p>
        </w:tc>
      </w:tr>
      <w:tr w:rsidR="00AD798F" w14:paraId="535496B4" w14:textId="77777777" w:rsidTr="006B4AE3">
        <w:trPr>
          <w:trHeight w:val="326"/>
        </w:trPr>
        <w:tc>
          <w:tcPr>
            <w:tcW w:w="1146" w:type="dxa"/>
          </w:tcPr>
          <w:p w14:paraId="2D2CAC0C" w14:textId="7718A45C" w:rsidR="00AD798F" w:rsidRDefault="00AD798F" w:rsidP="00AD798F">
            <w:pPr>
              <w:jc w:val="center"/>
            </w:pPr>
            <w:r>
              <w:t>4</w:t>
            </w:r>
          </w:p>
        </w:tc>
        <w:tc>
          <w:tcPr>
            <w:tcW w:w="1146" w:type="dxa"/>
          </w:tcPr>
          <w:p w14:paraId="25D12246" w14:textId="35C97567" w:rsidR="00AD798F" w:rsidRDefault="00291A50" w:rsidP="00291A50">
            <w:pPr>
              <w:jc w:val="center"/>
            </w:pPr>
            <w:r>
              <w:t>K</w:t>
            </w:r>
          </w:p>
        </w:tc>
        <w:tc>
          <w:tcPr>
            <w:tcW w:w="1146" w:type="dxa"/>
          </w:tcPr>
          <w:p w14:paraId="631CB011" w14:textId="0CA9B19C" w:rsidR="00AD798F" w:rsidRDefault="00291A50" w:rsidP="00291A50">
            <w:pPr>
              <w:jc w:val="center"/>
            </w:pPr>
            <w:r w:rsidRPr="00D6634E">
              <w:rPr>
                <w:highlight w:val="yellow"/>
              </w:rPr>
              <w:t>V</w:t>
            </w:r>
          </w:p>
        </w:tc>
        <w:tc>
          <w:tcPr>
            <w:tcW w:w="1146" w:type="dxa"/>
          </w:tcPr>
          <w:p w14:paraId="5E9B77CE" w14:textId="650F6232" w:rsidR="00AD798F" w:rsidRDefault="00291A50" w:rsidP="00291A50">
            <w:pPr>
              <w:jc w:val="center"/>
            </w:pPr>
            <w:r>
              <w:t>R</w:t>
            </w:r>
          </w:p>
        </w:tc>
        <w:tc>
          <w:tcPr>
            <w:tcW w:w="1146" w:type="dxa"/>
          </w:tcPr>
          <w:p w14:paraId="0D500ECD" w14:textId="77777777" w:rsidR="00AD798F" w:rsidRDefault="00AD798F" w:rsidP="00D93174"/>
        </w:tc>
      </w:tr>
      <w:tr w:rsidR="00AD798F" w14:paraId="53F4B42A" w14:textId="77777777" w:rsidTr="006B4AE3">
        <w:trPr>
          <w:trHeight w:val="308"/>
        </w:trPr>
        <w:tc>
          <w:tcPr>
            <w:tcW w:w="1146" w:type="dxa"/>
          </w:tcPr>
          <w:p w14:paraId="6F265520" w14:textId="07664FB1" w:rsidR="00AD798F" w:rsidRDefault="00AD798F" w:rsidP="00AD798F">
            <w:pPr>
              <w:jc w:val="center"/>
            </w:pPr>
            <w:r>
              <w:t>5</w:t>
            </w:r>
          </w:p>
        </w:tc>
        <w:tc>
          <w:tcPr>
            <w:tcW w:w="1146" w:type="dxa"/>
          </w:tcPr>
          <w:p w14:paraId="2C9C8F62" w14:textId="5B5C75E0" w:rsidR="00AD798F" w:rsidRDefault="00DD7683" w:rsidP="00DD7683">
            <w:pPr>
              <w:jc w:val="center"/>
            </w:pPr>
            <w:r>
              <w:t>K</w:t>
            </w:r>
          </w:p>
        </w:tc>
        <w:tc>
          <w:tcPr>
            <w:tcW w:w="1146" w:type="dxa"/>
          </w:tcPr>
          <w:p w14:paraId="0D3565AA" w14:textId="0522E71F" w:rsidR="00AD798F" w:rsidRDefault="00DD7683" w:rsidP="00DD7683">
            <w:pPr>
              <w:jc w:val="center"/>
            </w:pPr>
            <w:r w:rsidRPr="00D6634E">
              <w:rPr>
                <w:highlight w:val="yellow"/>
              </w:rPr>
              <w:t>V</w:t>
            </w:r>
          </w:p>
        </w:tc>
        <w:tc>
          <w:tcPr>
            <w:tcW w:w="1146" w:type="dxa"/>
          </w:tcPr>
          <w:p w14:paraId="5489F409" w14:textId="27095473" w:rsidR="00AD798F" w:rsidRDefault="00DD7683" w:rsidP="00DD7683">
            <w:pPr>
              <w:jc w:val="center"/>
            </w:pPr>
            <w:r>
              <w:t>R</w:t>
            </w:r>
          </w:p>
        </w:tc>
        <w:tc>
          <w:tcPr>
            <w:tcW w:w="1146" w:type="dxa"/>
          </w:tcPr>
          <w:p w14:paraId="4B63EFD6" w14:textId="2BF97E7E" w:rsidR="00AD798F" w:rsidRDefault="00DD7683" w:rsidP="00DD7683">
            <w:pPr>
              <w:jc w:val="center"/>
            </w:pPr>
            <w:r>
              <w:t>A</w:t>
            </w:r>
          </w:p>
        </w:tc>
      </w:tr>
      <w:tr w:rsidR="00AD798F" w14:paraId="2B55BF7A" w14:textId="77777777" w:rsidTr="006B4AE3">
        <w:trPr>
          <w:trHeight w:val="326"/>
        </w:trPr>
        <w:tc>
          <w:tcPr>
            <w:tcW w:w="1146" w:type="dxa"/>
          </w:tcPr>
          <w:p w14:paraId="6DB09DC6" w14:textId="7B0BECEC" w:rsidR="00AD798F" w:rsidRDefault="00AD798F" w:rsidP="00AD798F">
            <w:pPr>
              <w:jc w:val="center"/>
            </w:pPr>
            <w:r>
              <w:t>6</w:t>
            </w:r>
          </w:p>
        </w:tc>
        <w:tc>
          <w:tcPr>
            <w:tcW w:w="1146" w:type="dxa"/>
          </w:tcPr>
          <w:p w14:paraId="2BA1B210" w14:textId="1D7682E4" w:rsidR="00AD798F" w:rsidRDefault="00DD7683" w:rsidP="00DD7683">
            <w:pPr>
              <w:jc w:val="center"/>
            </w:pPr>
            <w:r>
              <w:t>A</w:t>
            </w:r>
          </w:p>
        </w:tc>
        <w:tc>
          <w:tcPr>
            <w:tcW w:w="1146" w:type="dxa"/>
          </w:tcPr>
          <w:p w14:paraId="7538D079" w14:textId="66881382" w:rsidR="00AD798F" w:rsidRDefault="00DD7683" w:rsidP="00DD7683">
            <w:pPr>
              <w:jc w:val="center"/>
            </w:pPr>
            <w:r>
              <w:t>R</w:t>
            </w:r>
          </w:p>
        </w:tc>
        <w:tc>
          <w:tcPr>
            <w:tcW w:w="1146" w:type="dxa"/>
          </w:tcPr>
          <w:p w14:paraId="1FA2A8CC" w14:textId="0D61424A" w:rsidR="00AD798F" w:rsidRDefault="00DD7683" w:rsidP="00DD7683">
            <w:pPr>
              <w:jc w:val="center"/>
            </w:pPr>
            <w:r>
              <w:t>K</w:t>
            </w:r>
          </w:p>
        </w:tc>
        <w:tc>
          <w:tcPr>
            <w:tcW w:w="1146" w:type="dxa"/>
          </w:tcPr>
          <w:p w14:paraId="3E3250E2" w14:textId="6738BF1D" w:rsidR="00AD798F" w:rsidRDefault="00DD7683" w:rsidP="00DD7683">
            <w:pPr>
              <w:jc w:val="center"/>
            </w:pPr>
            <w:r w:rsidRPr="00D6634E">
              <w:rPr>
                <w:highlight w:val="yellow"/>
              </w:rPr>
              <w:t>V</w:t>
            </w:r>
          </w:p>
        </w:tc>
      </w:tr>
      <w:tr w:rsidR="00AD798F" w14:paraId="31B38D54" w14:textId="77777777" w:rsidTr="006B4AE3">
        <w:trPr>
          <w:trHeight w:val="326"/>
        </w:trPr>
        <w:tc>
          <w:tcPr>
            <w:tcW w:w="1146" w:type="dxa"/>
          </w:tcPr>
          <w:p w14:paraId="139F68D7" w14:textId="138D1FB6" w:rsidR="00AD798F" w:rsidRDefault="00AD798F" w:rsidP="00AD798F">
            <w:pPr>
              <w:jc w:val="center"/>
            </w:pPr>
            <w:r>
              <w:t>7</w:t>
            </w:r>
          </w:p>
        </w:tc>
        <w:tc>
          <w:tcPr>
            <w:tcW w:w="1146" w:type="dxa"/>
          </w:tcPr>
          <w:p w14:paraId="6585B873" w14:textId="07089826" w:rsidR="00AD798F" w:rsidRDefault="00DD7683" w:rsidP="00DD7683">
            <w:pPr>
              <w:jc w:val="center"/>
            </w:pPr>
            <w:r w:rsidRPr="00D6634E">
              <w:rPr>
                <w:highlight w:val="yellow"/>
              </w:rPr>
              <w:t>V</w:t>
            </w:r>
          </w:p>
        </w:tc>
        <w:tc>
          <w:tcPr>
            <w:tcW w:w="1146" w:type="dxa"/>
          </w:tcPr>
          <w:p w14:paraId="56020465" w14:textId="6FC1B0C2" w:rsidR="00AD798F" w:rsidRDefault="00DD7683" w:rsidP="00DD7683">
            <w:pPr>
              <w:jc w:val="center"/>
            </w:pPr>
            <w:r>
              <w:t>R</w:t>
            </w:r>
          </w:p>
        </w:tc>
        <w:tc>
          <w:tcPr>
            <w:tcW w:w="1146" w:type="dxa"/>
          </w:tcPr>
          <w:p w14:paraId="266F70C2" w14:textId="74A70333" w:rsidR="00AD798F" w:rsidRDefault="00DD7683" w:rsidP="00DD7683">
            <w:pPr>
              <w:jc w:val="center"/>
            </w:pPr>
            <w:r>
              <w:t>A</w:t>
            </w:r>
          </w:p>
        </w:tc>
        <w:tc>
          <w:tcPr>
            <w:tcW w:w="1146" w:type="dxa"/>
          </w:tcPr>
          <w:p w14:paraId="1C4582B1" w14:textId="43B44980" w:rsidR="00DD7683" w:rsidRDefault="00DD7683" w:rsidP="00DD7683">
            <w:pPr>
              <w:jc w:val="center"/>
            </w:pPr>
            <w:r>
              <w:t>K</w:t>
            </w:r>
          </w:p>
        </w:tc>
      </w:tr>
      <w:tr w:rsidR="00AD798F" w14:paraId="1086814D" w14:textId="77777777" w:rsidTr="006B4AE3">
        <w:trPr>
          <w:trHeight w:val="308"/>
        </w:trPr>
        <w:tc>
          <w:tcPr>
            <w:tcW w:w="1146" w:type="dxa"/>
          </w:tcPr>
          <w:p w14:paraId="789B5C93" w14:textId="131B31E7" w:rsidR="00AD798F" w:rsidRDefault="00AD798F" w:rsidP="00AD798F">
            <w:pPr>
              <w:jc w:val="center"/>
            </w:pPr>
            <w:r>
              <w:t>8</w:t>
            </w:r>
          </w:p>
        </w:tc>
        <w:tc>
          <w:tcPr>
            <w:tcW w:w="1146" w:type="dxa"/>
          </w:tcPr>
          <w:p w14:paraId="7B3B6152" w14:textId="7674955A" w:rsidR="00AD798F" w:rsidRDefault="00DD7683" w:rsidP="00DD7683">
            <w:pPr>
              <w:jc w:val="center"/>
            </w:pPr>
            <w:r>
              <w:t>A</w:t>
            </w:r>
          </w:p>
        </w:tc>
        <w:tc>
          <w:tcPr>
            <w:tcW w:w="1146" w:type="dxa"/>
          </w:tcPr>
          <w:p w14:paraId="3011729D" w14:textId="7192A670" w:rsidR="00AD798F" w:rsidRDefault="00DD7683" w:rsidP="00DD7683">
            <w:pPr>
              <w:jc w:val="center"/>
            </w:pPr>
            <w:r w:rsidRPr="00D6634E">
              <w:rPr>
                <w:highlight w:val="yellow"/>
              </w:rPr>
              <w:t>V</w:t>
            </w:r>
          </w:p>
        </w:tc>
        <w:tc>
          <w:tcPr>
            <w:tcW w:w="1146" w:type="dxa"/>
          </w:tcPr>
          <w:p w14:paraId="2866B333" w14:textId="2208038F" w:rsidR="00AD798F" w:rsidRDefault="00DD7683" w:rsidP="00DD7683">
            <w:pPr>
              <w:jc w:val="center"/>
            </w:pPr>
            <w:r>
              <w:t>K</w:t>
            </w:r>
          </w:p>
        </w:tc>
        <w:tc>
          <w:tcPr>
            <w:tcW w:w="1146" w:type="dxa"/>
          </w:tcPr>
          <w:p w14:paraId="06F56DEB" w14:textId="77777777" w:rsidR="00AD798F" w:rsidRDefault="00AD798F" w:rsidP="00D93174"/>
        </w:tc>
      </w:tr>
      <w:tr w:rsidR="00AD798F" w14:paraId="28C50AA6" w14:textId="77777777" w:rsidTr="006B4AE3">
        <w:trPr>
          <w:trHeight w:val="326"/>
        </w:trPr>
        <w:tc>
          <w:tcPr>
            <w:tcW w:w="1146" w:type="dxa"/>
          </w:tcPr>
          <w:p w14:paraId="70D03638" w14:textId="2A364E95" w:rsidR="00AD798F" w:rsidRDefault="00AD798F" w:rsidP="00AD798F">
            <w:pPr>
              <w:jc w:val="center"/>
            </w:pPr>
            <w:r>
              <w:t>9</w:t>
            </w:r>
          </w:p>
        </w:tc>
        <w:tc>
          <w:tcPr>
            <w:tcW w:w="1146" w:type="dxa"/>
          </w:tcPr>
          <w:p w14:paraId="7EBCF235" w14:textId="287D5BF1" w:rsidR="00AD798F" w:rsidRDefault="00DD7683" w:rsidP="00DD7683">
            <w:pPr>
              <w:jc w:val="center"/>
            </w:pPr>
            <w:r>
              <w:t>K</w:t>
            </w:r>
          </w:p>
        </w:tc>
        <w:tc>
          <w:tcPr>
            <w:tcW w:w="1146" w:type="dxa"/>
          </w:tcPr>
          <w:p w14:paraId="31A4E2CD" w14:textId="6C3D01F7" w:rsidR="00AD798F" w:rsidRDefault="00DD7683" w:rsidP="00DD7683">
            <w:pPr>
              <w:jc w:val="center"/>
            </w:pPr>
            <w:r>
              <w:t>R</w:t>
            </w:r>
          </w:p>
        </w:tc>
        <w:tc>
          <w:tcPr>
            <w:tcW w:w="1146" w:type="dxa"/>
          </w:tcPr>
          <w:p w14:paraId="1D9D9C94" w14:textId="7B8163A0" w:rsidR="00AD798F" w:rsidRDefault="00DD7683" w:rsidP="00DD7683">
            <w:pPr>
              <w:jc w:val="center"/>
            </w:pPr>
            <w:r w:rsidRPr="004B687B">
              <w:rPr>
                <w:highlight w:val="yellow"/>
              </w:rPr>
              <w:t>A</w:t>
            </w:r>
          </w:p>
        </w:tc>
        <w:tc>
          <w:tcPr>
            <w:tcW w:w="1146" w:type="dxa"/>
          </w:tcPr>
          <w:p w14:paraId="428CA5E5" w14:textId="77777777" w:rsidR="00AD798F" w:rsidRDefault="00AD798F" w:rsidP="00D93174"/>
        </w:tc>
      </w:tr>
      <w:tr w:rsidR="00AD798F" w14:paraId="0858F360" w14:textId="77777777" w:rsidTr="006B4AE3">
        <w:trPr>
          <w:trHeight w:val="308"/>
        </w:trPr>
        <w:tc>
          <w:tcPr>
            <w:tcW w:w="1146" w:type="dxa"/>
          </w:tcPr>
          <w:p w14:paraId="0D8B8F15" w14:textId="1D5C58B8" w:rsidR="00AD798F" w:rsidRDefault="00AD798F" w:rsidP="00AD798F">
            <w:pPr>
              <w:jc w:val="center"/>
            </w:pPr>
            <w:r>
              <w:t>10</w:t>
            </w:r>
          </w:p>
        </w:tc>
        <w:tc>
          <w:tcPr>
            <w:tcW w:w="1146" w:type="dxa"/>
          </w:tcPr>
          <w:p w14:paraId="3DFCE056" w14:textId="4854CF6C" w:rsidR="00AD798F" w:rsidRDefault="00DD7683" w:rsidP="00DD7683">
            <w:pPr>
              <w:jc w:val="center"/>
            </w:pPr>
            <w:r w:rsidRPr="00D6634E">
              <w:rPr>
                <w:highlight w:val="yellow"/>
              </w:rPr>
              <w:t>V</w:t>
            </w:r>
          </w:p>
        </w:tc>
        <w:tc>
          <w:tcPr>
            <w:tcW w:w="1146" w:type="dxa"/>
          </w:tcPr>
          <w:p w14:paraId="29371690" w14:textId="5234DF89" w:rsidR="00AD798F" w:rsidRDefault="00DD7683" w:rsidP="00DD7683">
            <w:pPr>
              <w:jc w:val="center"/>
            </w:pPr>
            <w:r>
              <w:t>A</w:t>
            </w:r>
          </w:p>
        </w:tc>
        <w:tc>
          <w:tcPr>
            <w:tcW w:w="1146" w:type="dxa"/>
          </w:tcPr>
          <w:p w14:paraId="41696B8D" w14:textId="51706954" w:rsidR="00AD798F" w:rsidRDefault="00DD7683" w:rsidP="00DD7683">
            <w:pPr>
              <w:jc w:val="center"/>
            </w:pPr>
            <w:r>
              <w:t>R</w:t>
            </w:r>
          </w:p>
        </w:tc>
        <w:tc>
          <w:tcPr>
            <w:tcW w:w="1146" w:type="dxa"/>
          </w:tcPr>
          <w:p w14:paraId="044FE6E1" w14:textId="622B295F" w:rsidR="00AD798F" w:rsidRDefault="00DD7683" w:rsidP="00DD7683">
            <w:pPr>
              <w:jc w:val="center"/>
            </w:pPr>
            <w:r>
              <w:t>K</w:t>
            </w:r>
          </w:p>
        </w:tc>
      </w:tr>
      <w:tr w:rsidR="00AD798F" w14:paraId="2296985C" w14:textId="77777777" w:rsidTr="006B4AE3">
        <w:trPr>
          <w:trHeight w:val="326"/>
        </w:trPr>
        <w:tc>
          <w:tcPr>
            <w:tcW w:w="1146" w:type="dxa"/>
          </w:tcPr>
          <w:p w14:paraId="1A8FE138" w14:textId="5530319E" w:rsidR="00AD798F" w:rsidRDefault="00AD798F" w:rsidP="00AD798F">
            <w:pPr>
              <w:jc w:val="center"/>
            </w:pPr>
            <w:r>
              <w:t>11</w:t>
            </w:r>
          </w:p>
        </w:tc>
        <w:tc>
          <w:tcPr>
            <w:tcW w:w="1146" w:type="dxa"/>
          </w:tcPr>
          <w:p w14:paraId="1CBFD546" w14:textId="634FE6BB" w:rsidR="00AD798F" w:rsidRDefault="00D5512E" w:rsidP="00D5512E">
            <w:pPr>
              <w:jc w:val="center"/>
            </w:pPr>
            <w:r>
              <w:t>K</w:t>
            </w:r>
          </w:p>
        </w:tc>
        <w:tc>
          <w:tcPr>
            <w:tcW w:w="1146" w:type="dxa"/>
          </w:tcPr>
          <w:p w14:paraId="06658D30" w14:textId="0B53817B" w:rsidR="00AD798F" w:rsidRDefault="00D5512E" w:rsidP="00D5512E">
            <w:pPr>
              <w:jc w:val="center"/>
            </w:pPr>
            <w:r>
              <w:t>A</w:t>
            </w:r>
          </w:p>
        </w:tc>
        <w:tc>
          <w:tcPr>
            <w:tcW w:w="1146" w:type="dxa"/>
          </w:tcPr>
          <w:p w14:paraId="00E62B1B" w14:textId="1D9B1497" w:rsidR="00AD798F" w:rsidRDefault="00D5512E" w:rsidP="00D5512E">
            <w:pPr>
              <w:jc w:val="center"/>
            </w:pPr>
            <w:r>
              <w:t>R</w:t>
            </w:r>
          </w:p>
        </w:tc>
        <w:tc>
          <w:tcPr>
            <w:tcW w:w="1146" w:type="dxa"/>
          </w:tcPr>
          <w:p w14:paraId="191054EC" w14:textId="6171B494" w:rsidR="00AD798F" w:rsidRDefault="00D5512E" w:rsidP="00D5512E">
            <w:pPr>
              <w:jc w:val="center"/>
            </w:pPr>
            <w:r w:rsidRPr="00D6634E">
              <w:rPr>
                <w:highlight w:val="yellow"/>
              </w:rPr>
              <w:t>V</w:t>
            </w:r>
          </w:p>
        </w:tc>
      </w:tr>
      <w:tr w:rsidR="00AD798F" w14:paraId="57DDFB7A" w14:textId="77777777" w:rsidTr="006B4AE3">
        <w:trPr>
          <w:trHeight w:val="308"/>
        </w:trPr>
        <w:tc>
          <w:tcPr>
            <w:tcW w:w="1146" w:type="dxa"/>
          </w:tcPr>
          <w:p w14:paraId="6D13FDD2" w14:textId="6AC72A0D" w:rsidR="00AD798F" w:rsidRDefault="00AD798F" w:rsidP="00AD798F">
            <w:pPr>
              <w:jc w:val="center"/>
            </w:pPr>
            <w:r>
              <w:t>12</w:t>
            </w:r>
          </w:p>
        </w:tc>
        <w:tc>
          <w:tcPr>
            <w:tcW w:w="1146" w:type="dxa"/>
          </w:tcPr>
          <w:p w14:paraId="32FD42C6" w14:textId="622975CB" w:rsidR="00AD798F" w:rsidRDefault="00D5512E" w:rsidP="00D5512E">
            <w:pPr>
              <w:jc w:val="center"/>
            </w:pPr>
            <w:r>
              <w:t>A</w:t>
            </w:r>
          </w:p>
        </w:tc>
        <w:tc>
          <w:tcPr>
            <w:tcW w:w="1146" w:type="dxa"/>
          </w:tcPr>
          <w:p w14:paraId="38F7658B" w14:textId="6B98D964" w:rsidR="00AD798F" w:rsidRDefault="00D5512E" w:rsidP="00D5512E">
            <w:pPr>
              <w:jc w:val="center"/>
            </w:pPr>
            <w:r>
              <w:t>R</w:t>
            </w:r>
          </w:p>
        </w:tc>
        <w:tc>
          <w:tcPr>
            <w:tcW w:w="1146" w:type="dxa"/>
          </w:tcPr>
          <w:p w14:paraId="05FF6782" w14:textId="61D8B9B4" w:rsidR="00AD798F" w:rsidRDefault="00D5512E" w:rsidP="00D5512E">
            <w:pPr>
              <w:jc w:val="center"/>
            </w:pPr>
            <w:r w:rsidRPr="004B687B">
              <w:rPr>
                <w:highlight w:val="yellow"/>
              </w:rPr>
              <w:t>V</w:t>
            </w:r>
          </w:p>
        </w:tc>
        <w:tc>
          <w:tcPr>
            <w:tcW w:w="1146" w:type="dxa"/>
          </w:tcPr>
          <w:p w14:paraId="323289D2" w14:textId="77777777" w:rsidR="00AD798F" w:rsidRDefault="00AD798F" w:rsidP="00D93174"/>
        </w:tc>
      </w:tr>
      <w:tr w:rsidR="00C03171" w14:paraId="23BA42DC" w14:textId="77777777" w:rsidTr="006B4AE3">
        <w:trPr>
          <w:trHeight w:val="308"/>
        </w:trPr>
        <w:tc>
          <w:tcPr>
            <w:tcW w:w="1146" w:type="dxa"/>
          </w:tcPr>
          <w:p w14:paraId="0BC9C6E7" w14:textId="0FF32CE5" w:rsidR="00C03171" w:rsidRDefault="00C03171" w:rsidP="00AD798F">
            <w:pPr>
              <w:jc w:val="center"/>
            </w:pPr>
            <w:r>
              <w:t>13</w:t>
            </w:r>
          </w:p>
        </w:tc>
        <w:tc>
          <w:tcPr>
            <w:tcW w:w="1146" w:type="dxa"/>
          </w:tcPr>
          <w:p w14:paraId="56E04BC1" w14:textId="52590947" w:rsidR="00C03171" w:rsidRDefault="00D5512E" w:rsidP="00D5512E">
            <w:pPr>
              <w:jc w:val="center"/>
            </w:pPr>
            <w:r>
              <w:t>R</w:t>
            </w:r>
          </w:p>
        </w:tc>
        <w:tc>
          <w:tcPr>
            <w:tcW w:w="1146" w:type="dxa"/>
          </w:tcPr>
          <w:p w14:paraId="75C72206" w14:textId="3CC5CF4C" w:rsidR="00C03171" w:rsidRDefault="00D5512E" w:rsidP="00D5512E">
            <w:pPr>
              <w:jc w:val="center"/>
            </w:pPr>
            <w:r w:rsidRPr="004B687B">
              <w:rPr>
                <w:highlight w:val="yellow"/>
              </w:rPr>
              <w:t>V</w:t>
            </w:r>
          </w:p>
        </w:tc>
        <w:tc>
          <w:tcPr>
            <w:tcW w:w="1146" w:type="dxa"/>
          </w:tcPr>
          <w:p w14:paraId="73712422" w14:textId="0BAE5CAC" w:rsidR="00C03171" w:rsidRDefault="00D5512E" w:rsidP="00D5512E">
            <w:pPr>
              <w:jc w:val="center"/>
            </w:pPr>
            <w:r>
              <w:t>K</w:t>
            </w:r>
          </w:p>
        </w:tc>
        <w:tc>
          <w:tcPr>
            <w:tcW w:w="1146" w:type="dxa"/>
          </w:tcPr>
          <w:p w14:paraId="5684122E" w14:textId="3B25DF98" w:rsidR="00C03171" w:rsidRDefault="00D5512E" w:rsidP="00D5512E">
            <w:pPr>
              <w:jc w:val="center"/>
            </w:pPr>
            <w:r>
              <w:t>A</w:t>
            </w:r>
          </w:p>
        </w:tc>
      </w:tr>
    </w:tbl>
    <w:p w14:paraId="0E421CBE" w14:textId="3C26EB57" w:rsidR="00DE1979" w:rsidRDefault="00724CF4" w:rsidP="00C92EBE">
      <w:r>
        <w:t>The scoring Chart show the results of my preferred learning style which is Visual a</w:t>
      </w:r>
      <w:r w:rsidR="00C92EBE">
        <w:t xml:space="preserve">nd </w:t>
      </w:r>
      <w:proofErr w:type="spellStart"/>
      <w:r>
        <w:t>Kines</w:t>
      </w:r>
      <w:r w:rsidR="00C92EBE">
        <w:t>thetic</w:t>
      </w:r>
      <w:proofErr w:type="spellEnd"/>
      <w:r w:rsidR="00C92EBE">
        <w:t xml:space="preserve">. I calculated the letters in yellow to get the result for each VARK category. </w:t>
      </w:r>
    </w:p>
    <w:p w14:paraId="3C1F4BD0" w14:textId="2557BD60" w:rsidR="00C92EBE" w:rsidRDefault="00D0199D" w:rsidP="00C92EBE">
      <w:pPr>
        <w:pStyle w:val="ListParagraph"/>
        <w:numPr>
          <w:ilvl w:val="0"/>
          <w:numId w:val="5"/>
        </w:numPr>
      </w:pPr>
      <w:r>
        <w:t>Total number of Vs Yellow:  4</w:t>
      </w:r>
    </w:p>
    <w:p w14:paraId="5AD16A85" w14:textId="4CC0E67F" w:rsidR="00D0199D" w:rsidRDefault="00D0199D" w:rsidP="00C92EBE">
      <w:pPr>
        <w:pStyle w:val="ListParagraph"/>
        <w:numPr>
          <w:ilvl w:val="0"/>
          <w:numId w:val="5"/>
        </w:numPr>
      </w:pPr>
      <w:r>
        <w:t>Total number of As Yellow: 2</w:t>
      </w:r>
    </w:p>
    <w:p w14:paraId="1F5782EF" w14:textId="7C8715CC" w:rsidR="00D0199D" w:rsidRDefault="00D0199D" w:rsidP="00C92EBE">
      <w:pPr>
        <w:pStyle w:val="ListParagraph"/>
        <w:numPr>
          <w:ilvl w:val="0"/>
          <w:numId w:val="5"/>
        </w:numPr>
      </w:pPr>
      <w:r>
        <w:t>Total number of Rs: 2</w:t>
      </w:r>
    </w:p>
    <w:p w14:paraId="5996D451" w14:textId="7679587F" w:rsidR="00B15B45" w:rsidRDefault="00D0199D" w:rsidP="00B15B45">
      <w:pPr>
        <w:pStyle w:val="ListParagraph"/>
        <w:numPr>
          <w:ilvl w:val="0"/>
          <w:numId w:val="5"/>
        </w:numPr>
      </w:pPr>
      <w:r>
        <w:t>Total number of Ks: 5</w:t>
      </w:r>
    </w:p>
    <w:p w14:paraId="793F6253" w14:textId="18D6CCFB" w:rsidR="00B15B45" w:rsidRPr="00B15B45" w:rsidRDefault="005A0A7C" w:rsidP="00B15B45">
      <w:pPr>
        <w:rPr>
          <w:rFonts w:cstheme="minorHAnsi"/>
          <w:color w:val="FF0000"/>
          <w:sz w:val="24"/>
          <w:szCs w:val="24"/>
          <w:u w:val="single"/>
        </w:rPr>
      </w:pPr>
      <w:r>
        <w:rPr>
          <w:noProof/>
        </w:rPr>
        <mc:AlternateContent>
          <mc:Choice Requires="wps">
            <w:drawing>
              <wp:anchor distT="45720" distB="45720" distL="114300" distR="114300" simplePos="0" relativeHeight="251661312" behindDoc="1" locked="0" layoutInCell="1" allowOverlap="1" wp14:anchorId="316070A2" wp14:editId="07C3DABD">
                <wp:simplePos x="0" y="0"/>
                <wp:positionH relativeFrom="margin">
                  <wp:posOffset>495300</wp:posOffset>
                </wp:positionH>
                <wp:positionV relativeFrom="paragraph">
                  <wp:posOffset>3304540</wp:posOffset>
                </wp:positionV>
                <wp:extent cx="866775" cy="238125"/>
                <wp:effectExtent l="0" t="0" r="28575" b="28575"/>
                <wp:wrapTight wrapText="bothSides">
                  <wp:wrapPolygon edited="0">
                    <wp:start x="0" y="0"/>
                    <wp:lineTo x="0" y="22464"/>
                    <wp:lineTo x="21837" y="22464"/>
                    <wp:lineTo x="21837"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238125"/>
                        </a:xfrm>
                        <a:prstGeom prst="rect">
                          <a:avLst/>
                        </a:prstGeom>
                        <a:solidFill>
                          <a:srgbClr val="FFFFFF"/>
                        </a:solidFill>
                        <a:ln w="9525">
                          <a:solidFill>
                            <a:srgbClr val="000000"/>
                          </a:solidFill>
                          <a:miter lim="800000"/>
                          <a:headEnd/>
                          <a:tailEnd/>
                        </a:ln>
                      </wps:spPr>
                      <wps:txbx>
                        <w:txbxContent>
                          <w:p w14:paraId="4C823B08" w14:textId="38DDA84F" w:rsidR="005A0A7C" w:rsidRPr="005A0A7C" w:rsidRDefault="005A0A7C">
                            <w:pPr>
                              <w:rPr>
                                <w:b/>
                                <w:bCs/>
                                <w:lang w:val="pt-PT"/>
                              </w:rPr>
                            </w:pPr>
                            <w:r w:rsidRPr="005A0A7C">
                              <w:rPr>
                                <w:b/>
                                <w:bCs/>
                                <w:lang w:val="pt-PT"/>
                              </w:rPr>
                              <w:t xml:space="preserve">Total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6070A2" id="_x0000_t202" coordsize="21600,21600" o:spt="202" path="m,l,21600r21600,l21600,xe">
                <v:stroke joinstyle="miter"/>
                <v:path gradientshapeok="t" o:connecttype="rect"/>
              </v:shapetype>
              <v:shape id="Text Box 2" o:spid="_x0000_s1026" type="#_x0000_t202" style="position:absolute;margin-left:39pt;margin-top:260.2pt;width:68.25pt;height:18.7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">
                <v:textbox>
                  <w:txbxContent>
                    <w:p w14:paraId="4C823B08" w14:textId="38DDA84F" w:rsidR="005A0A7C" w:rsidRPr="005A0A7C" w:rsidRDefault="005A0A7C">
                      <w:pPr>
                        <w:rPr>
                          <w:b/>
                          <w:bCs/>
                          <w:lang w:val="pt-PT"/>
                        </w:rPr>
                      </w:pPr>
                      <w:r w:rsidRPr="005A0A7C">
                        <w:rPr>
                          <w:b/>
                          <w:bCs/>
                          <w:lang w:val="pt-PT"/>
                        </w:rPr>
                        <w:t xml:space="preserve">Total </w:t>
                      </w:r>
                    </w:p>
                  </w:txbxContent>
                </v:textbox>
                <w10:wrap type="tight" anchorx="margin"/>
              </v:shape>
            </w:pict>
          </mc:Fallback>
        </mc:AlternateContent>
      </w:r>
      <w:r w:rsidR="00B15B45" w:rsidRPr="00B15B45">
        <w:rPr>
          <w:rFonts w:eastAsia="Times New Roman" w:cstheme="minorHAnsi"/>
          <w:noProof/>
          <w:color w:val="FF0000"/>
          <w:u w:val="single"/>
          <w:lang w:eastAsia="en-GB"/>
        </w:rPr>
        <w:t xml:space="preserve">Scoring and Interpreting The learning Style Questionnaire </w:t>
      </w:r>
    </w:p>
    <w:tbl>
      <w:tblPr>
        <w:tblStyle w:val="PlainTable1"/>
        <w:tblW w:w="0" w:type="auto"/>
        <w:tblInd w:w="2475" w:type="dxa"/>
        <w:tblLook w:val="04A0" w:firstRow="1" w:lastRow="0" w:firstColumn="1" w:lastColumn="0" w:noHBand="0" w:noVBand="1"/>
      </w:tblPr>
      <w:tblGrid>
        <w:gridCol w:w="894"/>
        <w:gridCol w:w="1032"/>
        <w:gridCol w:w="952"/>
        <w:gridCol w:w="1181"/>
      </w:tblGrid>
      <w:tr w:rsidR="00397739" w14:paraId="15FD808E" w14:textId="77777777" w:rsidTr="005A0A7C">
        <w:trPr>
          <w:cnfStyle w:val="100000000000" w:firstRow="1" w:lastRow="0" w:firstColumn="0" w:lastColumn="0" w:oddVBand="0" w:evenVBand="0" w:oddHBand="0"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894" w:type="dxa"/>
          </w:tcPr>
          <w:p w14:paraId="1CBAB59E" w14:textId="6AF0E6DA" w:rsidR="00397739" w:rsidRPr="005A0A7C" w:rsidRDefault="00397739" w:rsidP="00D93174">
            <w:pPr>
              <w:rPr>
                <w:sz w:val="18"/>
                <w:szCs w:val="18"/>
              </w:rPr>
            </w:pPr>
            <w:r w:rsidRPr="00D01DF8">
              <w:rPr>
                <w:sz w:val="18"/>
                <w:szCs w:val="18"/>
                <w:highlight w:val="green"/>
              </w:rPr>
              <w:t>2</w:t>
            </w:r>
          </w:p>
        </w:tc>
        <w:tc>
          <w:tcPr>
            <w:tcW w:w="1032" w:type="dxa"/>
          </w:tcPr>
          <w:p w14:paraId="41D62C11" w14:textId="2845007E" w:rsidR="00397739" w:rsidRPr="005A0A7C" w:rsidRDefault="00397739" w:rsidP="00D93174">
            <w:pPr>
              <w:cnfStyle w:val="100000000000" w:firstRow="1" w:lastRow="0" w:firstColumn="0" w:lastColumn="0" w:oddVBand="0" w:evenVBand="0" w:oddHBand="0" w:evenHBand="0" w:firstRowFirstColumn="0" w:firstRowLastColumn="0" w:lastRowFirstColumn="0" w:lastRowLastColumn="0"/>
              <w:rPr>
                <w:sz w:val="18"/>
                <w:szCs w:val="18"/>
                <w:highlight w:val="green"/>
              </w:rPr>
            </w:pPr>
            <w:r w:rsidRPr="005A0A7C">
              <w:rPr>
                <w:sz w:val="18"/>
                <w:szCs w:val="18"/>
                <w:highlight w:val="green"/>
              </w:rPr>
              <w:t>7</w:t>
            </w:r>
          </w:p>
        </w:tc>
        <w:tc>
          <w:tcPr>
            <w:tcW w:w="952" w:type="dxa"/>
          </w:tcPr>
          <w:p w14:paraId="50654E75" w14:textId="60697745" w:rsidR="00397739" w:rsidRPr="005A0A7C" w:rsidRDefault="000C6A98" w:rsidP="00D93174">
            <w:pPr>
              <w:cnfStyle w:val="100000000000" w:firstRow="1" w:lastRow="0" w:firstColumn="0" w:lastColumn="0" w:oddVBand="0" w:evenVBand="0" w:oddHBand="0" w:evenHBand="0" w:firstRowFirstColumn="0" w:firstRowLastColumn="0" w:lastRowFirstColumn="0" w:lastRowLastColumn="0"/>
              <w:rPr>
                <w:sz w:val="18"/>
                <w:szCs w:val="18"/>
              </w:rPr>
            </w:pPr>
            <w:r w:rsidRPr="005A0A7C">
              <w:rPr>
                <w:sz w:val="18"/>
                <w:szCs w:val="18"/>
              </w:rPr>
              <w:t>1</w:t>
            </w:r>
          </w:p>
        </w:tc>
        <w:tc>
          <w:tcPr>
            <w:tcW w:w="1181" w:type="dxa"/>
          </w:tcPr>
          <w:p w14:paraId="597FC6E1" w14:textId="4D93644E" w:rsidR="00397739" w:rsidRPr="005A0A7C" w:rsidRDefault="000C6A98" w:rsidP="00D93174">
            <w:pPr>
              <w:cnfStyle w:val="100000000000" w:firstRow="1" w:lastRow="0" w:firstColumn="0" w:lastColumn="0" w:oddVBand="0" w:evenVBand="0" w:oddHBand="0" w:evenHBand="0" w:firstRowFirstColumn="0" w:firstRowLastColumn="0" w:lastRowFirstColumn="0" w:lastRowLastColumn="0"/>
              <w:rPr>
                <w:sz w:val="18"/>
                <w:szCs w:val="18"/>
              </w:rPr>
            </w:pPr>
            <w:r w:rsidRPr="005A0A7C">
              <w:rPr>
                <w:sz w:val="18"/>
                <w:szCs w:val="18"/>
              </w:rPr>
              <w:t>5</w:t>
            </w:r>
          </w:p>
        </w:tc>
      </w:tr>
      <w:tr w:rsidR="00397739" w14:paraId="5A8806AC" w14:textId="77777777" w:rsidTr="005A0A7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894" w:type="dxa"/>
          </w:tcPr>
          <w:p w14:paraId="393980C2" w14:textId="22B4CE2A" w:rsidR="00397739" w:rsidRPr="005A0A7C" w:rsidRDefault="00397739" w:rsidP="00D93174">
            <w:pPr>
              <w:rPr>
                <w:sz w:val="18"/>
                <w:szCs w:val="18"/>
              </w:rPr>
            </w:pPr>
            <w:r w:rsidRPr="005A0A7C">
              <w:rPr>
                <w:sz w:val="18"/>
                <w:szCs w:val="18"/>
              </w:rPr>
              <w:t>4</w:t>
            </w:r>
          </w:p>
        </w:tc>
        <w:tc>
          <w:tcPr>
            <w:tcW w:w="1032" w:type="dxa"/>
          </w:tcPr>
          <w:p w14:paraId="6E0D5CA7" w14:textId="35BABFD6" w:rsidR="00397739" w:rsidRPr="005A0A7C" w:rsidRDefault="00397739" w:rsidP="00D93174">
            <w:pPr>
              <w:cnfStyle w:val="000000100000" w:firstRow="0" w:lastRow="0" w:firstColumn="0" w:lastColumn="0" w:oddVBand="0" w:evenVBand="0" w:oddHBand="1" w:evenHBand="0" w:firstRowFirstColumn="0" w:firstRowLastColumn="0" w:lastRowFirstColumn="0" w:lastRowLastColumn="0"/>
              <w:rPr>
                <w:sz w:val="18"/>
                <w:szCs w:val="18"/>
              </w:rPr>
            </w:pPr>
            <w:r w:rsidRPr="005A0A7C">
              <w:rPr>
                <w:sz w:val="18"/>
                <w:szCs w:val="18"/>
              </w:rPr>
              <w:t>13</w:t>
            </w:r>
          </w:p>
        </w:tc>
        <w:tc>
          <w:tcPr>
            <w:tcW w:w="952" w:type="dxa"/>
          </w:tcPr>
          <w:p w14:paraId="11A86C21" w14:textId="491170DA"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highlight w:val="green"/>
              </w:rPr>
            </w:pPr>
            <w:r w:rsidRPr="005A0A7C">
              <w:rPr>
                <w:sz w:val="18"/>
                <w:szCs w:val="18"/>
                <w:highlight w:val="green"/>
              </w:rPr>
              <w:t>3</w:t>
            </w:r>
          </w:p>
        </w:tc>
        <w:tc>
          <w:tcPr>
            <w:tcW w:w="1181" w:type="dxa"/>
          </w:tcPr>
          <w:p w14:paraId="0548F267" w14:textId="2A7BE392"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highlight w:val="green"/>
              </w:rPr>
            </w:pPr>
            <w:r w:rsidRPr="005A0A7C">
              <w:rPr>
                <w:sz w:val="18"/>
                <w:szCs w:val="18"/>
                <w:highlight w:val="green"/>
              </w:rPr>
              <w:t>9</w:t>
            </w:r>
          </w:p>
        </w:tc>
      </w:tr>
      <w:tr w:rsidR="00397739" w14:paraId="06465FC7" w14:textId="77777777" w:rsidTr="005A0A7C">
        <w:trPr>
          <w:trHeight w:val="204"/>
        </w:trPr>
        <w:tc>
          <w:tcPr>
            <w:cnfStyle w:val="001000000000" w:firstRow="0" w:lastRow="0" w:firstColumn="1" w:lastColumn="0" w:oddVBand="0" w:evenVBand="0" w:oddHBand="0" w:evenHBand="0" w:firstRowFirstColumn="0" w:firstRowLastColumn="0" w:lastRowFirstColumn="0" w:lastRowLastColumn="0"/>
            <w:tcW w:w="894" w:type="dxa"/>
          </w:tcPr>
          <w:p w14:paraId="2F74E999" w14:textId="4FB0F216" w:rsidR="00397739" w:rsidRPr="005A0A7C" w:rsidRDefault="00397739" w:rsidP="00D93174">
            <w:pPr>
              <w:rPr>
                <w:sz w:val="18"/>
                <w:szCs w:val="18"/>
              </w:rPr>
            </w:pPr>
            <w:r w:rsidRPr="005A0A7C">
              <w:rPr>
                <w:sz w:val="18"/>
                <w:szCs w:val="18"/>
              </w:rPr>
              <w:t>6</w:t>
            </w:r>
          </w:p>
        </w:tc>
        <w:tc>
          <w:tcPr>
            <w:tcW w:w="1032" w:type="dxa"/>
          </w:tcPr>
          <w:p w14:paraId="333268C0" w14:textId="1CC1DBA9"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highlight w:val="green"/>
              </w:rPr>
            </w:pPr>
            <w:r w:rsidRPr="005A0A7C">
              <w:rPr>
                <w:sz w:val="18"/>
                <w:szCs w:val="18"/>
                <w:highlight w:val="green"/>
              </w:rPr>
              <w:t>15</w:t>
            </w:r>
          </w:p>
        </w:tc>
        <w:tc>
          <w:tcPr>
            <w:tcW w:w="952" w:type="dxa"/>
          </w:tcPr>
          <w:p w14:paraId="2FE9633F" w14:textId="3D232C6B"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8</w:t>
            </w:r>
          </w:p>
        </w:tc>
        <w:tc>
          <w:tcPr>
            <w:tcW w:w="1181" w:type="dxa"/>
          </w:tcPr>
          <w:p w14:paraId="27912508" w14:textId="4C7DFF55" w:rsidR="00397739" w:rsidRPr="00D01DF8" w:rsidRDefault="000C6A98" w:rsidP="00D93174">
            <w:pPr>
              <w:cnfStyle w:val="000000000000" w:firstRow="0" w:lastRow="0" w:firstColumn="0" w:lastColumn="0" w:oddVBand="0" w:evenVBand="0" w:oddHBand="0" w:evenHBand="0" w:firstRowFirstColumn="0" w:firstRowLastColumn="0" w:lastRowFirstColumn="0" w:lastRowLastColumn="0"/>
              <w:rPr>
                <w:sz w:val="18"/>
                <w:szCs w:val="18"/>
                <w:highlight w:val="green"/>
              </w:rPr>
            </w:pPr>
            <w:r w:rsidRPr="00D01DF8">
              <w:rPr>
                <w:sz w:val="18"/>
                <w:szCs w:val="18"/>
                <w:highlight w:val="green"/>
              </w:rPr>
              <w:t>11</w:t>
            </w:r>
          </w:p>
        </w:tc>
      </w:tr>
      <w:tr w:rsidR="00397739" w14:paraId="48001854" w14:textId="77777777" w:rsidTr="005A0A7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894" w:type="dxa"/>
          </w:tcPr>
          <w:p w14:paraId="54D50DCA" w14:textId="62DB114D" w:rsidR="00397739" w:rsidRPr="005A0A7C" w:rsidRDefault="00397739" w:rsidP="00D93174">
            <w:pPr>
              <w:rPr>
                <w:sz w:val="18"/>
                <w:szCs w:val="18"/>
              </w:rPr>
            </w:pPr>
            <w:r w:rsidRPr="005A0A7C">
              <w:rPr>
                <w:sz w:val="18"/>
                <w:szCs w:val="18"/>
              </w:rPr>
              <w:t>10</w:t>
            </w:r>
          </w:p>
        </w:tc>
        <w:tc>
          <w:tcPr>
            <w:tcW w:w="1032" w:type="dxa"/>
          </w:tcPr>
          <w:p w14:paraId="0C7ED694" w14:textId="372D8202"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rPr>
            </w:pPr>
            <w:r w:rsidRPr="005A0A7C">
              <w:rPr>
                <w:sz w:val="18"/>
                <w:szCs w:val="18"/>
              </w:rPr>
              <w:t>16</w:t>
            </w:r>
          </w:p>
        </w:tc>
        <w:tc>
          <w:tcPr>
            <w:tcW w:w="952" w:type="dxa"/>
          </w:tcPr>
          <w:p w14:paraId="78FA9739" w14:textId="09B64485"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highlight w:val="green"/>
              </w:rPr>
            </w:pPr>
            <w:r w:rsidRPr="005A0A7C">
              <w:rPr>
                <w:sz w:val="18"/>
                <w:szCs w:val="18"/>
                <w:highlight w:val="green"/>
              </w:rPr>
              <w:t>12</w:t>
            </w:r>
          </w:p>
        </w:tc>
        <w:tc>
          <w:tcPr>
            <w:tcW w:w="1181" w:type="dxa"/>
          </w:tcPr>
          <w:p w14:paraId="40884D09" w14:textId="17383EE1"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rPr>
            </w:pPr>
            <w:r w:rsidRPr="005A0A7C">
              <w:rPr>
                <w:sz w:val="18"/>
                <w:szCs w:val="18"/>
              </w:rPr>
              <w:t>19</w:t>
            </w:r>
          </w:p>
        </w:tc>
      </w:tr>
      <w:tr w:rsidR="00397739" w14:paraId="137C5BA1" w14:textId="77777777" w:rsidTr="005A0A7C">
        <w:trPr>
          <w:trHeight w:val="204"/>
        </w:trPr>
        <w:tc>
          <w:tcPr>
            <w:cnfStyle w:val="001000000000" w:firstRow="0" w:lastRow="0" w:firstColumn="1" w:lastColumn="0" w:oddVBand="0" w:evenVBand="0" w:oddHBand="0" w:evenHBand="0" w:firstRowFirstColumn="0" w:firstRowLastColumn="0" w:lastRowFirstColumn="0" w:lastRowLastColumn="0"/>
            <w:tcW w:w="894" w:type="dxa"/>
          </w:tcPr>
          <w:p w14:paraId="46B221FC" w14:textId="1EB0FA69" w:rsidR="00397739" w:rsidRPr="005A0A7C" w:rsidRDefault="00397739" w:rsidP="00D93174">
            <w:pPr>
              <w:rPr>
                <w:sz w:val="18"/>
                <w:szCs w:val="18"/>
              </w:rPr>
            </w:pPr>
            <w:r w:rsidRPr="005A0A7C">
              <w:rPr>
                <w:sz w:val="18"/>
                <w:szCs w:val="18"/>
              </w:rPr>
              <w:t>17</w:t>
            </w:r>
          </w:p>
        </w:tc>
        <w:tc>
          <w:tcPr>
            <w:tcW w:w="1032" w:type="dxa"/>
          </w:tcPr>
          <w:p w14:paraId="3ACEA7B9" w14:textId="4C426C59"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highlight w:val="green"/>
              </w:rPr>
            </w:pPr>
            <w:r w:rsidRPr="005A0A7C">
              <w:rPr>
                <w:sz w:val="18"/>
                <w:szCs w:val="18"/>
                <w:highlight w:val="green"/>
              </w:rPr>
              <w:t>25</w:t>
            </w:r>
          </w:p>
        </w:tc>
        <w:tc>
          <w:tcPr>
            <w:tcW w:w="952" w:type="dxa"/>
          </w:tcPr>
          <w:p w14:paraId="2505429E" w14:textId="37C87A9D"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14</w:t>
            </w:r>
          </w:p>
        </w:tc>
        <w:tc>
          <w:tcPr>
            <w:tcW w:w="1181" w:type="dxa"/>
          </w:tcPr>
          <w:p w14:paraId="55D97C24" w14:textId="60F3A5F6"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highlight w:val="green"/>
              </w:rPr>
            </w:pPr>
            <w:r w:rsidRPr="005A0A7C">
              <w:rPr>
                <w:sz w:val="18"/>
                <w:szCs w:val="18"/>
                <w:highlight w:val="green"/>
              </w:rPr>
              <w:t>21</w:t>
            </w:r>
          </w:p>
        </w:tc>
      </w:tr>
      <w:tr w:rsidR="00397739" w14:paraId="56430CA5" w14:textId="77777777" w:rsidTr="005A0A7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894" w:type="dxa"/>
          </w:tcPr>
          <w:p w14:paraId="24D3EE35" w14:textId="22CE7BCD" w:rsidR="00397739" w:rsidRPr="005A0A7C" w:rsidRDefault="00397739" w:rsidP="00D93174">
            <w:pPr>
              <w:rPr>
                <w:sz w:val="18"/>
                <w:szCs w:val="18"/>
              </w:rPr>
            </w:pPr>
            <w:r w:rsidRPr="005A0A7C">
              <w:rPr>
                <w:sz w:val="18"/>
                <w:szCs w:val="18"/>
              </w:rPr>
              <w:t>23</w:t>
            </w:r>
          </w:p>
        </w:tc>
        <w:tc>
          <w:tcPr>
            <w:tcW w:w="1032" w:type="dxa"/>
          </w:tcPr>
          <w:p w14:paraId="71661C00" w14:textId="5488666E"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highlight w:val="green"/>
              </w:rPr>
            </w:pPr>
            <w:r w:rsidRPr="005A0A7C">
              <w:rPr>
                <w:sz w:val="18"/>
                <w:szCs w:val="18"/>
                <w:highlight w:val="green"/>
              </w:rPr>
              <w:t>28</w:t>
            </w:r>
          </w:p>
        </w:tc>
        <w:tc>
          <w:tcPr>
            <w:tcW w:w="952" w:type="dxa"/>
          </w:tcPr>
          <w:p w14:paraId="754D2767" w14:textId="2EB5345D"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highlight w:val="green"/>
              </w:rPr>
            </w:pPr>
            <w:r w:rsidRPr="005A0A7C">
              <w:rPr>
                <w:sz w:val="18"/>
                <w:szCs w:val="18"/>
                <w:highlight w:val="green"/>
              </w:rPr>
              <w:t>18</w:t>
            </w:r>
          </w:p>
        </w:tc>
        <w:tc>
          <w:tcPr>
            <w:tcW w:w="1181" w:type="dxa"/>
          </w:tcPr>
          <w:p w14:paraId="2BEDA0EA" w14:textId="7C935B12"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rPr>
            </w:pPr>
            <w:r w:rsidRPr="005A0A7C">
              <w:rPr>
                <w:sz w:val="18"/>
                <w:szCs w:val="18"/>
              </w:rPr>
              <w:t>27</w:t>
            </w:r>
          </w:p>
        </w:tc>
      </w:tr>
      <w:tr w:rsidR="00397739" w14:paraId="3778A1A8" w14:textId="77777777" w:rsidTr="005A0A7C">
        <w:trPr>
          <w:trHeight w:val="204"/>
        </w:trPr>
        <w:tc>
          <w:tcPr>
            <w:cnfStyle w:val="001000000000" w:firstRow="0" w:lastRow="0" w:firstColumn="1" w:lastColumn="0" w:oddVBand="0" w:evenVBand="0" w:oddHBand="0" w:evenHBand="0" w:firstRowFirstColumn="0" w:firstRowLastColumn="0" w:lastRowFirstColumn="0" w:lastRowLastColumn="0"/>
            <w:tcW w:w="894" w:type="dxa"/>
          </w:tcPr>
          <w:p w14:paraId="6548F566" w14:textId="77EBB53F" w:rsidR="00397739" w:rsidRPr="005A0A7C" w:rsidRDefault="00397739" w:rsidP="00D93174">
            <w:pPr>
              <w:rPr>
                <w:sz w:val="18"/>
                <w:szCs w:val="18"/>
              </w:rPr>
            </w:pPr>
            <w:r w:rsidRPr="005A0A7C">
              <w:rPr>
                <w:sz w:val="18"/>
                <w:szCs w:val="18"/>
              </w:rPr>
              <w:t>24</w:t>
            </w:r>
          </w:p>
        </w:tc>
        <w:tc>
          <w:tcPr>
            <w:tcW w:w="1032" w:type="dxa"/>
          </w:tcPr>
          <w:p w14:paraId="3AFB33A1" w14:textId="7F7AD73D"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29</w:t>
            </w:r>
          </w:p>
        </w:tc>
        <w:tc>
          <w:tcPr>
            <w:tcW w:w="952" w:type="dxa"/>
          </w:tcPr>
          <w:p w14:paraId="51F87EB4" w14:textId="2B547C56"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highlight w:val="green"/>
              </w:rPr>
            </w:pPr>
            <w:r w:rsidRPr="005A0A7C">
              <w:rPr>
                <w:sz w:val="18"/>
                <w:szCs w:val="18"/>
                <w:highlight w:val="green"/>
              </w:rPr>
              <w:t>20</w:t>
            </w:r>
          </w:p>
        </w:tc>
        <w:tc>
          <w:tcPr>
            <w:tcW w:w="1181" w:type="dxa"/>
          </w:tcPr>
          <w:p w14:paraId="4521A9B7" w14:textId="448ED7BC"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highlight w:val="green"/>
              </w:rPr>
            </w:pPr>
            <w:r w:rsidRPr="005A0A7C">
              <w:rPr>
                <w:sz w:val="18"/>
                <w:szCs w:val="18"/>
                <w:highlight w:val="green"/>
              </w:rPr>
              <w:t>35</w:t>
            </w:r>
          </w:p>
        </w:tc>
      </w:tr>
      <w:tr w:rsidR="00397739" w14:paraId="1E1710FE" w14:textId="77777777" w:rsidTr="005A0A7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894" w:type="dxa"/>
          </w:tcPr>
          <w:p w14:paraId="29DE6B25" w14:textId="7BA47112" w:rsidR="00397739" w:rsidRPr="005A0A7C" w:rsidRDefault="00397739" w:rsidP="00D93174">
            <w:pPr>
              <w:rPr>
                <w:sz w:val="18"/>
                <w:szCs w:val="18"/>
              </w:rPr>
            </w:pPr>
            <w:r w:rsidRPr="00D01DF8">
              <w:rPr>
                <w:sz w:val="18"/>
                <w:szCs w:val="18"/>
                <w:highlight w:val="green"/>
              </w:rPr>
              <w:t>32</w:t>
            </w:r>
          </w:p>
        </w:tc>
        <w:tc>
          <w:tcPr>
            <w:tcW w:w="1032" w:type="dxa"/>
          </w:tcPr>
          <w:p w14:paraId="54C13E5C" w14:textId="6DB9D85F"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highlight w:val="green"/>
              </w:rPr>
            </w:pPr>
            <w:r w:rsidRPr="005A0A7C">
              <w:rPr>
                <w:sz w:val="18"/>
                <w:szCs w:val="18"/>
                <w:highlight w:val="green"/>
              </w:rPr>
              <w:t>31</w:t>
            </w:r>
          </w:p>
        </w:tc>
        <w:tc>
          <w:tcPr>
            <w:tcW w:w="952" w:type="dxa"/>
          </w:tcPr>
          <w:p w14:paraId="14823A0C" w14:textId="2BB29AD3"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rPr>
            </w:pPr>
            <w:r w:rsidRPr="005A0A7C">
              <w:rPr>
                <w:sz w:val="18"/>
                <w:szCs w:val="18"/>
              </w:rPr>
              <w:t>22</w:t>
            </w:r>
          </w:p>
        </w:tc>
        <w:tc>
          <w:tcPr>
            <w:tcW w:w="1181" w:type="dxa"/>
          </w:tcPr>
          <w:p w14:paraId="62F9A40A" w14:textId="40E1B758"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rPr>
            </w:pPr>
            <w:r w:rsidRPr="005A0A7C">
              <w:rPr>
                <w:sz w:val="18"/>
                <w:szCs w:val="18"/>
              </w:rPr>
              <w:t>37</w:t>
            </w:r>
          </w:p>
        </w:tc>
      </w:tr>
      <w:tr w:rsidR="00397739" w14:paraId="66C5C414" w14:textId="77777777" w:rsidTr="005A0A7C">
        <w:trPr>
          <w:trHeight w:val="192"/>
        </w:trPr>
        <w:tc>
          <w:tcPr>
            <w:cnfStyle w:val="001000000000" w:firstRow="0" w:lastRow="0" w:firstColumn="1" w:lastColumn="0" w:oddVBand="0" w:evenVBand="0" w:oddHBand="0" w:evenHBand="0" w:firstRowFirstColumn="0" w:firstRowLastColumn="0" w:lastRowFirstColumn="0" w:lastRowLastColumn="0"/>
            <w:tcW w:w="894" w:type="dxa"/>
          </w:tcPr>
          <w:p w14:paraId="0AF327B3" w14:textId="0F654741" w:rsidR="00397739" w:rsidRPr="005A0A7C" w:rsidRDefault="00397739" w:rsidP="00D93174">
            <w:pPr>
              <w:rPr>
                <w:sz w:val="18"/>
                <w:szCs w:val="18"/>
              </w:rPr>
            </w:pPr>
            <w:r w:rsidRPr="005A0A7C">
              <w:rPr>
                <w:sz w:val="18"/>
                <w:szCs w:val="18"/>
              </w:rPr>
              <w:t>34</w:t>
            </w:r>
          </w:p>
        </w:tc>
        <w:tc>
          <w:tcPr>
            <w:tcW w:w="1032" w:type="dxa"/>
          </w:tcPr>
          <w:p w14:paraId="2D46C0A4" w14:textId="02C1FD5F"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33</w:t>
            </w:r>
          </w:p>
        </w:tc>
        <w:tc>
          <w:tcPr>
            <w:tcW w:w="952" w:type="dxa"/>
          </w:tcPr>
          <w:p w14:paraId="0E59196A" w14:textId="2138A129"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highlight w:val="green"/>
              </w:rPr>
            </w:pPr>
            <w:r w:rsidRPr="005A0A7C">
              <w:rPr>
                <w:sz w:val="18"/>
                <w:szCs w:val="18"/>
                <w:highlight w:val="green"/>
              </w:rPr>
              <w:t>26</w:t>
            </w:r>
          </w:p>
        </w:tc>
        <w:tc>
          <w:tcPr>
            <w:tcW w:w="1181" w:type="dxa"/>
          </w:tcPr>
          <w:p w14:paraId="0B30B614" w14:textId="70C919AB"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highlight w:val="green"/>
              </w:rPr>
            </w:pPr>
            <w:r w:rsidRPr="005A0A7C">
              <w:rPr>
                <w:sz w:val="18"/>
                <w:szCs w:val="18"/>
                <w:highlight w:val="green"/>
              </w:rPr>
              <w:t>44</w:t>
            </w:r>
          </w:p>
        </w:tc>
      </w:tr>
      <w:tr w:rsidR="005A0A7C" w14:paraId="4B4F4685" w14:textId="77777777" w:rsidTr="005A0A7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894" w:type="dxa"/>
          </w:tcPr>
          <w:p w14:paraId="305E61FC" w14:textId="1B35184F" w:rsidR="00397739" w:rsidRPr="005A0A7C" w:rsidRDefault="00397739" w:rsidP="00D93174">
            <w:pPr>
              <w:rPr>
                <w:sz w:val="18"/>
                <w:szCs w:val="18"/>
              </w:rPr>
            </w:pPr>
            <w:r w:rsidRPr="005A0A7C">
              <w:rPr>
                <w:sz w:val="18"/>
                <w:szCs w:val="18"/>
              </w:rPr>
              <w:t>38</w:t>
            </w:r>
          </w:p>
        </w:tc>
        <w:tc>
          <w:tcPr>
            <w:tcW w:w="1032" w:type="dxa"/>
          </w:tcPr>
          <w:p w14:paraId="2FE1DA03" w14:textId="18A252AF"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highlight w:val="green"/>
              </w:rPr>
            </w:pPr>
            <w:r w:rsidRPr="005A0A7C">
              <w:rPr>
                <w:sz w:val="18"/>
                <w:szCs w:val="18"/>
                <w:highlight w:val="green"/>
              </w:rPr>
              <w:t>36</w:t>
            </w:r>
          </w:p>
        </w:tc>
        <w:tc>
          <w:tcPr>
            <w:tcW w:w="952" w:type="dxa"/>
          </w:tcPr>
          <w:p w14:paraId="06757A4A" w14:textId="420BDB87"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rPr>
            </w:pPr>
            <w:r w:rsidRPr="005A0A7C">
              <w:rPr>
                <w:sz w:val="18"/>
                <w:szCs w:val="18"/>
              </w:rPr>
              <w:t>30</w:t>
            </w:r>
          </w:p>
        </w:tc>
        <w:tc>
          <w:tcPr>
            <w:tcW w:w="1181" w:type="dxa"/>
          </w:tcPr>
          <w:p w14:paraId="63E10A26" w14:textId="5E8336C2"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rPr>
            </w:pPr>
            <w:r w:rsidRPr="005A0A7C">
              <w:rPr>
                <w:sz w:val="18"/>
                <w:szCs w:val="18"/>
              </w:rPr>
              <w:t>49</w:t>
            </w:r>
          </w:p>
        </w:tc>
      </w:tr>
      <w:tr w:rsidR="00397739" w14:paraId="26B7496E" w14:textId="77777777" w:rsidTr="005A0A7C">
        <w:trPr>
          <w:trHeight w:val="192"/>
        </w:trPr>
        <w:tc>
          <w:tcPr>
            <w:cnfStyle w:val="001000000000" w:firstRow="0" w:lastRow="0" w:firstColumn="1" w:lastColumn="0" w:oddVBand="0" w:evenVBand="0" w:oddHBand="0" w:evenHBand="0" w:firstRowFirstColumn="0" w:firstRowLastColumn="0" w:lastRowFirstColumn="0" w:lastRowLastColumn="0"/>
            <w:tcW w:w="894" w:type="dxa"/>
          </w:tcPr>
          <w:p w14:paraId="7F9B871B" w14:textId="0E185313" w:rsidR="00397739" w:rsidRPr="005A0A7C" w:rsidRDefault="00397739" w:rsidP="00D93174">
            <w:pPr>
              <w:rPr>
                <w:sz w:val="18"/>
                <w:szCs w:val="18"/>
              </w:rPr>
            </w:pPr>
            <w:r w:rsidRPr="00D01DF8">
              <w:rPr>
                <w:sz w:val="18"/>
                <w:szCs w:val="18"/>
                <w:highlight w:val="green"/>
              </w:rPr>
              <w:t>40</w:t>
            </w:r>
          </w:p>
        </w:tc>
        <w:tc>
          <w:tcPr>
            <w:tcW w:w="1032" w:type="dxa"/>
          </w:tcPr>
          <w:p w14:paraId="0C9B16A4" w14:textId="1A6BCA43"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39</w:t>
            </w:r>
          </w:p>
        </w:tc>
        <w:tc>
          <w:tcPr>
            <w:tcW w:w="952" w:type="dxa"/>
          </w:tcPr>
          <w:p w14:paraId="34C0408F" w14:textId="5E34BD46"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42</w:t>
            </w:r>
          </w:p>
        </w:tc>
        <w:tc>
          <w:tcPr>
            <w:tcW w:w="1181" w:type="dxa"/>
          </w:tcPr>
          <w:p w14:paraId="4E798384" w14:textId="14C862DA" w:rsidR="00397739" w:rsidRPr="00D01DF8" w:rsidRDefault="000C6A98" w:rsidP="00D93174">
            <w:pPr>
              <w:cnfStyle w:val="000000000000" w:firstRow="0" w:lastRow="0" w:firstColumn="0" w:lastColumn="0" w:oddVBand="0" w:evenVBand="0" w:oddHBand="0" w:evenHBand="0" w:firstRowFirstColumn="0" w:firstRowLastColumn="0" w:lastRowFirstColumn="0" w:lastRowLastColumn="0"/>
              <w:rPr>
                <w:sz w:val="18"/>
                <w:szCs w:val="18"/>
                <w:highlight w:val="green"/>
              </w:rPr>
            </w:pPr>
            <w:r w:rsidRPr="00D01DF8">
              <w:rPr>
                <w:sz w:val="18"/>
                <w:szCs w:val="18"/>
                <w:highlight w:val="green"/>
              </w:rPr>
              <w:t>50</w:t>
            </w:r>
          </w:p>
        </w:tc>
      </w:tr>
      <w:tr w:rsidR="005A0A7C" w14:paraId="4466427B" w14:textId="77777777" w:rsidTr="005A0A7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894" w:type="dxa"/>
          </w:tcPr>
          <w:p w14:paraId="53480228" w14:textId="34D4C049" w:rsidR="00397739" w:rsidRPr="005A0A7C" w:rsidRDefault="00397739" w:rsidP="00D93174">
            <w:pPr>
              <w:rPr>
                <w:sz w:val="18"/>
                <w:szCs w:val="18"/>
              </w:rPr>
            </w:pPr>
            <w:r w:rsidRPr="005A0A7C">
              <w:rPr>
                <w:sz w:val="18"/>
                <w:szCs w:val="18"/>
              </w:rPr>
              <w:t>43</w:t>
            </w:r>
          </w:p>
        </w:tc>
        <w:tc>
          <w:tcPr>
            <w:tcW w:w="1032" w:type="dxa"/>
          </w:tcPr>
          <w:p w14:paraId="0C878D94" w14:textId="4C584E06"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rPr>
            </w:pPr>
            <w:r w:rsidRPr="005A0A7C">
              <w:rPr>
                <w:sz w:val="18"/>
                <w:szCs w:val="18"/>
              </w:rPr>
              <w:t>41</w:t>
            </w:r>
          </w:p>
        </w:tc>
        <w:tc>
          <w:tcPr>
            <w:tcW w:w="952" w:type="dxa"/>
          </w:tcPr>
          <w:p w14:paraId="474F2076" w14:textId="57557BBB"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highlight w:val="green"/>
              </w:rPr>
            </w:pPr>
            <w:r w:rsidRPr="005A0A7C">
              <w:rPr>
                <w:sz w:val="18"/>
                <w:szCs w:val="18"/>
                <w:highlight w:val="green"/>
              </w:rPr>
              <w:t>47</w:t>
            </w:r>
          </w:p>
        </w:tc>
        <w:tc>
          <w:tcPr>
            <w:tcW w:w="1181" w:type="dxa"/>
          </w:tcPr>
          <w:p w14:paraId="419D2376" w14:textId="19AE88D8"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rPr>
            </w:pPr>
            <w:r w:rsidRPr="005A0A7C">
              <w:rPr>
                <w:sz w:val="18"/>
                <w:szCs w:val="18"/>
              </w:rPr>
              <w:t>53</w:t>
            </w:r>
          </w:p>
        </w:tc>
      </w:tr>
      <w:tr w:rsidR="00397739" w14:paraId="6C9642AC" w14:textId="77777777" w:rsidTr="005A0A7C">
        <w:trPr>
          <w:trHeight w:val="192"/>
        </w:trPr>
        <w:tc>
          <w:tcPr>
            <w:cnfStyle w:val="001000000000" w:firstRow="0" w:lastRow="0" w:firstColumn="1" w:lastColumn="0" w:oddVBand="0" w:evenVBand="0" w:oddHBand="0" w:evenHBand="0" w:firstRowFirstColumn="0" w:firstRowLastColumn="0" w:lastRowFirstColumn="0" w:lastRowLastColumn="0"/>
            <w:tcW w:w="894" w:type="dxa"/>
          </w:tcPr>
          <w:p w14:paraId="1BD9FF7B" w14:textId="47DBF937" w:rsidR="00397739" w:rsidRPr="005A0A7C" w:rsidRDefault="00397739" w:rsidP="00D93174">
            <w:pPr>
              <w:rPr>
                <w:sz w:val="18"/>
                <w:szCs w:val="18"/>
              </w:rPr>
            </w:pPr>
            <w:r w:rsidRPr="00D01DF8">
              <w:rPr>
                <w:sz w:val="18"/>
                <w:szCs w:val="18"/>
                <w:highlight w:val="green"/>
              </w:rPr>
              <w:t>45</w:t>
            </w:r>
          </w:p>
        </w:tc>
        <w:tc>
          <w:tcPr>
            <w:tcW w:w="1032" w:type="dxa"/>
          </w:tcPr>
          <w:p w14:paraId="152AC71C" w14:textId="4C4CC873"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46</w:t>
            </w:r>
          </w:p>
        </w:tc>
        <w:tc>
          <w:tcPr>
            <w:tcW w:w="952" w:type="dxa"/>
          </w:tcPr>
          <w:p w14:paraId="25254435" w14:textId="00852B84"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51</w:t>
            </w:r>
          </w:p>
        </w:tc>
        <w:tc>
          <w:tcPr>
            <w:tcW w:w="1181" w:type="dxa"/>
          </w:tcPr>
          <w:p w14:paraId="21B6603A" w14:textId="296FB49A"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highlight w:val="green"/>
              </w:rPr>
            </w:pPr>
            <w:r w:rsidRPr="005A0A7C">
              <w:rPr>
                <w:sz w:val="18"/>
                <w:szCs w:val="18"/>
                <w:highlight w:val="green"/>
              </w:rPr>
              <w:t>54</w:t>
            </w:r>
          </w:p>
        </w:tc>
      </w:tr>
      <w:tr w:rsidR="005A0A7C" w14:paraId="524AF33C" w14:textId="77777777" w:rsidTr="005A0A7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894" w:type="dxa"/>
          </w:tcPr>
          <w:p w14:paraId="1E35F12F" w14:textId="2B72357B" w:rsidR="00397739" w:rsidRPr="005A0A7C" w:rsidRDefault="00397739" w:rsidP="00D93174">
            <w:pPr>
              <w:rPr>
                <w:sz w:val="18"/>
                <w:szCs w:val="18"/>
              </w:rPr>
            </w:pPr>
            <w:r w:rsidRPr="005A0A7C">
              <w:rPr>
                <w:sz w:val="18"/>
                <w:szCs w:val="18"/>
              </w:rPr>
              <w:t>48</w:t>
            </w:r>
          </w:p>
        </w:tc>
        <w:tc>
          <w:tcPr>
            <w:tcW w:w="1032" w:type="dxa"/>
          </w:tcPr>
          <w:p w14:paraId="16724DBA" w14:textId="3A88FA6F"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rPr>
            </w:pPr>
            <w:r w:rsidRPr="005A0A7C">
              <w:rPr>
                <w:sz w:val="18"/>
                <w:szCs w:val="18"/>
                <w:highlight w:val="green"/>
              </w:rPr>
              <w:t>52</w:t>
            </w:r>
          </w:p>
        </w:tc>
        <w:tc>
          <w:tcPr>
            <w:tcW w:w="952" w:type="dxa"/>
          </w:tcPr>
          <w:p w14:paraId="3A1C8E25" w14:textId="14ADD454"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rPr>
            </w:pPr>
            <w:r w:rsidRPr="005A0A7C">
              <w:rPr>
                <w:sz w:val="18"/>
                <w:szCs w:val="18"/>
              </w:rPr>
              <w:t>57</w:t>
            </w:r>
          </w:p>
        </w:tc>
        <w:tc>
          <w:tcPr>
            <w:tcW w:w="1181" w:type="dxa"/>
          </w:tcPr>
          <w:p w14:paraId="7485F668" w14:textId="176BEFCD"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rPr>
            </w:pPr>
            <w:r w:rsidRPr="005A0A7C">
              <w:rPr>
                <w:sz w:val="18"/>
                <w:szCs w:val="18"/>
              </w:rPr>
              <w:t>56</w:t>
            </w:r>
          </w:p>
        </w:tc>
      </w:tr>
      <w:tr w:rsidR="00397739" w14:paraId="06DAC9A5" w14:textId="77777777" w:rsidTr="005A0A7C">
        <w:trPr>
          <w:trHeight w:val="192"/>
        </w:trPr>
        <w:tc>
          <w:tcPr>
            <w:cnfStyle w:val="001000000000" w:firstRow="0" w:lastRow="0" w:firstColumn="1" w:lastColumn="0" w:oddVBand="0" w:evenVBand="0" w:oddHBand="0" w:evenHBand="0" w:firstRowFirstColumn="0" w:firstRowLastColumn="0" w:lastRowFirstColumn="0" w:lastRowLastColumn="0"/>
            <w:tcW w:w="894" w:type="dxa"/>
          </w:tcPr>
          <w:p w14:paraId="298A0828" w14:textId="1248735F" w:rsidR="00397739" w:rsidRPr="005A0A7C" w:rsidRDefault="00397739" w:rsidP="00D93174">
            <w:pPr>
              <w:rPr>
                <w:sz w:val="18"/>
                <w:szCs w:val="18"/>
              </w:rPr>
            </w:pPr>
            <w:r w:rsidRPr="00D01DF8">
              <w:rPr>
                <w:sz w:val="18"/>
                <w:szCs w:val="18"/>
                <w:highlight w:val="green"/>
              </w:rPr>
              <w:t>58</w:t>
            </w:r>
          </w:p>
        </w:tc>
        <w:tc>
          <w:tcPr>
            <w:tcW w:w="1032" w:type="dxa"/>
          </w:tcPr>
          <w:p w14:paraId="2F67AA45" w14:textId="72B3E2E4"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55</w:t>
            </w:r>
          </w:p>
        </w:tc>
        <w:tc>
          <w:tcPr>
            <w:tcW w:w="952" w:type="dxa"/>
          </w:tcPr>
          <w:p w14:paraId="36FBD456" w14:textId="74F3CB74"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highlight w:val="green"/>
              </w:rPr>
              <w:t>61</w:t>
            </w:r>
          </w:p>
        </w:tc>
        <w:tc>
          <w:tcPr>
            <w:tcW w:w="1181" w:type="dxa"/>
          </w:tcPr>
          <w:p w14:paraId="760DB4B7" w14:textId="50330023"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59</w:t>
            </w:r>
          </w:p>
        </w:tc>
      </w:tr>
      <w:tr w:rsidR="005A0A7C" w14:paraId="127071C9" w14:textId="77777777" w:rsidTr="005A0A7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894" w:type="dxa"/>
          </w:tcPr>
          <w:p w14:paraId="59EE257F" w14:textId="1BF92EA6" w:rsidR="00397739" w:rsidRPr="005A0A7C" w:rsidRDefault="00397739" w:rsidP="00D93174">
            <w:pPr>
              <w:rPr>
                <w:sz w:val="18"/>
                <w:szCs w:val="18"/>
              </w:rPr>
            </w:pPr>
            <w:r w:rsidRPr="005A0A7C">
              <w:rPr>
                <w:sz w:val="18"/>
                <w:szCs w:val="18"/>
              </w:rPr>
              <w:t>64</w:t>
            </w:r>
          </w:p>
        </w:tc>
        <w:tc>
          <w:tcPr>
            <w:tcW w:w="1032" w:type="dxa"/>
          </w:tcPr>
          <w:p w14:paraId="202155AD" w14:textId="74C06BA3"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rPr>
            </w:pPr>
            <w:r w:rsidRPr="005A0A7C">
              <w:rPr>
                <w:sz w:val="18"/>
                <w:szCs w:val="18"/>
              </w:rPr>
              <w:t>60</w:t>
            </w:r>
          </w:p>
        </w:tc>
        <w:tc>
          <w:tcPr>
            <w:tcW w:w="952" w:type="dxa"/>
          </w:tcPr>
          <w:p w14:paraId="39E08DD6" w14:textId="3921EAF2" w:rsidR="00397739" w:rsidRPr="00D01DF8" w:rsidRDefault="000C6A98" w:rsidP="00D93174">
            <w:pPr>
              <w:cnfStyle w:val="000000100000" w:firstRow="0" w:lastRow="0" w:firstColumn="0" w:lastColumn="0" w:oddVBand="0" w:evenVBand="0" w:oddHBand="1" w:evenHBand="0" w:firstRowFirstColumn="0" w:firstRowLastColumn="0" w:lastRowFirstColumn="0" w:lastRowLastColumn="0"/>
              <w:rPr>
                <w:sz w:val="18"/>
                <w:szCs w:val="18"/>
                <w:highlight w:val="green"/>
              </w:rPr>
            </w:pPr>
            <w:r w:rsidRPr="00D01DF8">
              <w:rPr>
                <w:sz w:val="18"/>
                <w:szCs w:val="18"/>
                <w:highlight w:val="green"/>
              </w:rPr>
              <w:t>63</w:t>
            </w:r>
          </w:p>
        </w:tc>
        <w:tc>
          <w:tcPr>
            <w:tcW w:w="1181" w:type="dxa"/>
          </w:tcPr>
          <w:p w14:paraId="76AE2939" w14:textId="4218B12F"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highlight w:val="green"/>
              </w:rPr>
            </w:pPr>
            <w:r w:rsidRPr="005A0A7C">
              <w:rPr>
                <w:sz w:val="18"/>
                <w:szCs w:val="18"/>
                <w:highlight w:val="green"/>
              </w:rPr>
              <w:t>65</w:t>
            </w:r>
          </w:p>
        </w:tc>
      </w:tr>
      <w:tr w:rsidR="00397739" w14:paraId="535F9EB9" w14:textId="77777777" w:rsidTr="005A0A7C">
        <w:trPr>
          <w:trHeight w:val="192"/>
        </w:trPr>
        <w:tc>
          <w:tcPr>
            <w:cnfStyle w:val="001000000000" w:firstRow="0" w:lastRow="0" w:firstColumn="1" w:lastColumn="0" w:oddVBand="0" w:evenVBand="0" w:oddHBand="0" w:evenHBand="0" w:firstRowFirstColumn="0" w:firstRowLastColumn="0" w:lastRowFirstColumn="0" w:lastRowLastColumn="0"/>
            <w:tcW w:w="894" w:type="dxa"/>
          </w:tcPr>
          <w:p w14:paraId="031931E4" w14:textId="4D1B855C" w:rsidR="00397739" w:rsidRPr="005A0A7C" w:rsidRDefault="00397739" w:rsidP="00D93174">
            <w:pPr>
              <w:rPr>
                <w:sz w:val="18"/>
                <w:szCs w:val="18"/>
              </w:rPr>
            </w:pPr>
            <w:r w:rsidRPr="005A0A7C">
              <w:rPr>
                <w:sz w:val="18"/>
                <w:szCs w:val="18"/>
              </w:rPr>
              <w:t>71</w:t>
            </w:r>
          </w:p>
        </w:tc>
        <w:tc>
          <w:tcPr>
            <w:tcW w:w="1032" w:type="dxa"/>
          </w:tcPr>
          <w:p w14:paraId="789BAC33" w14:textId="11B4DC20"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62</w:t>
            </w:r>
          </w:p>
        </w:tc>
        <w:tc>
          <w:tcPr>
            <w:tcW w:w="952" w:type="dxa"/>
          </w:tcPr>
          <w:p w14:paraId="072A1F76" w14:textId="412AE6DD"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68</w:t>
            </w:r>
          </w:p>
        </w:tc>
        <w:tc>
          <w:tcPr>
            <w:tcW w:w="1181" w:type="dxa"/>
          </w:tcPr>
          <w:p w14:paraId="7605B0E1" w14:textId="165158AA"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69</w:t>
            </w:r>
          </w:p>
        </w:tc>
      </w:tr>
      <w:tr w:rsidR="00397739" w14:paraId="2747E46D" w14:textId="77777777" w:rsidTr="005A0A7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894" w:type="dxa"/>
          </w:tcPr>
          <w:p w14:paraId="7083EFB4" w14:textId="4B8F89E0" w:rsidR="00397739" w:rsidRPr="005A0A7C" w:rsidRDefault="00397739" w:rsidP="00D93174">
            <w:pPr>
              <w:rPr>
                <w:sz w:val="18"/>
                <w:szCs w:val="18"/>
              </w:rPr>
            </w:pPr>
            <w:r w:rsidRPr="00D01DF8">
              <w:rPr>
                <w:sz w:val="18"/>
                <w:szCs w:val="18"/>
                <w:highlight w:val="green"/>
              </w:rPr>
              <w:t>72</w:t>
            </w:r>
          </w:p>
        </w:tc>
        <w:tc>
          <w:tcPr>
            <w:tcW w:w="1032" w:type="dxa"/>
          </w:tcPr>
          <w:p w14:paraId="108FC0C2" w14:textId="1C8CE0C8"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highlight w:val="green"/>
              </w:rPr>
            </w:pPr>
            <w:r w:rsidRPr="005A0A7C">
              <w:rPr>
                <w:sz w:val="18"/>
                <w:szCs w:val="18"/>
                <w:highlight w:val="green"/>
              </w:rPr>
              <w:t>66</w:t>
            </w:r>
          </w:p>
        </w:tc>
        <w:tc>
          <w:tcPr>
            <w:tcW w:w="952" w:type="dxa"/>
          </w:tcPr>
          <w:p w14:paraId="75E28965" w14:textId="3E47E8D7"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highlight w:val="green"/>
              </w:rPr>
            </w:pPr>
            <w:r w:rsidRPr="005A0A7C">
              <w:rPr>
                <w:sz w:val="18"/>
                <w:szCs w:val="18"/>
                <w:highlight w:val="green"/>
              </w:rPr>
              <w:t>75</w:t>
            </w:r>
          </w:p>
        </w:tc>
        <w:tc>
          <w:tcPr>
            <w:tcW w:w="1181" w:type="dxa"/>
          </w:tcPr>
          <w:p w14:paraId="0EBDED5E" w14:textId="5DB4C943"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highlight w:val="green"/>
              </w:rPr>
            </w:pPr>
            <w:r w:rsidRPr="005A0A7C">
              <w:rPr>
                <w:sz w:val="18"/>
                <w:szCs w:val="18"/>
                <w:highlight w:val="green"/>
              </w:rPr>
              <w:t>70</w:t>
            </w:r>
          </w:p>
        </w:tc>
      </w:tr>
      <w:tr w:rsidR="00397739" w14:paraId="48856C93" w14:textId="77777777" w:rsidTr="005A0A7C">
        <w:trPr>
          <w:trHeight w:val="192"/>
        </w:trPr>
        <w:tc>
          <w:tcPr>
            <w:cnfStyle w:val="001000000000" w:firstRow="0" w:lastRow="0" w:firstColumn="1" w:lastColumn="0" w:oddVBand="0" w:evenVBand="0" w:oddHBand="0" w:evenHBand="0" w:firstRowFirstColumn="0" w:firstRowLastColumn="0" w:lastRowFirstColumn="0" w:lastRowLastColumn="0"/>
            <w:tcW w:w="894" w:type="dxa"/>
          </w:tcPr>
          <w:p w14:paraId="65EC0B65" w14:textId="6146E42D" w:rsidR="00397739" w:rsidRPr="005A0A7C" w:rsidRDefault="00397739" w:rsidP="00D93174">
            <w:pPr>
              <w:rPr>
                <w:sz w:val="18"/>
                <w:szCs w:val="18"/>
              </w:rPr>
            </w:pPr>
            <w:r w:rsidRPr="005A0A7C">
              <w:rPr>
                <w:sz w:val="18"/>
                <w:szCs w:val="18"/>
              </w:rPr>
              <w:t>74</w:t>
            </w:r>
          </w:p>
        </w:tc>
        <w:tc>
          <w:tcPr>
            <w:tcW w:w="1032" w:type="dxa"/>
          </w:tcPr>
          <w:p w14:paraId="2B7E0426" w14:textId="5C9A5490"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67</w:t>
            </w:r>
          </w:p>
        </w:tc>
        <w:tc>
          <w:tcPr>
            <w:tcW w:w="952" w:type="dxa"/>
          </w:tcPr>
          <w:p w14:paraId="1C71F335" w14:textId="3F85CE14"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77</w:t>
            </w:r>
          </w:p>
        </w:tc>
        <w:tc>
          <w:tcPr>
            <w:tcW w:w="1181" w:type="dxa"/>
          </w:tcPr>
          <w:p w14:paraId="5A8C0414" w14:textId="5C4287FC" w:rsidR="00397739" w:rsidRPr="005A0A7C" w:rsidRDefault="000C6A98"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73</w:t>
            </w:r>
          </w:p>
        </w:tc>
      </w:tr>
      <w:tr w:rsidR="00397739" w14:paraId="0783DB57" w14:textId="77777777" w:rsidTr="005A0A7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894" w:type="dxa"/>
          </w:tcPr>
          <w:p w14:paraId="2A88921A" w14:textId="67BC49AC" w:rsidR="00397739" w:rsidRPr="005A0A7C" w:rsidRDefault="00397739" w:rsidP="00D93174">
            <w:pPr>
              <w:rPr>
                <w:sz w:val="18"/>
                <w:szCs w:val="18"/>
              </w:rPr>
            </w:pPr>
            <w:r w:rsidRPr="005A0A7C">
              <w:rPr>
                <w:sz w:val="18"/>
                <w:szCs w:val="18"/>
              </w:rPr>
              <w:t>79</w:t>
            </w:r>
          </w:p>
        </w:tc>
        <w:tc>
          <w:tcPr>
            <w:tcW w:w="1032" w:type="dxa"/>
          </w:tcPr>
          <w:p w14:paraId="5459C6D0" w14:textId="66E453A3"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rPr>
            </w:pPr>
            <w:r w:rsidRPr="005A0A7C">
              <w:rPr>
                <w:sz w:val="18"/>
                <w:szCs w:val="18"/>
              </w:rPr>
              <w:t>76</w:t>
            </w:r>
          </w:p>
        </w:tc>
        <w:tc>
          <w:tcPr>
            <w:tcW w:w="952" w:type="dxa"/>
          </w:tcPr>
          <w:p w14:paraId="132CEB76" w14:textId="248997DB"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rPr>
            </w:pPr>
            <w:r w:rsidRPr="005A0A7C">
              <w:rPr>
                <w:sz w:val="18"/>
                <w:szCs w:val="18"/>
              </w:rPr>
              <w:t>78</w:t>
            </w:r>
          </w:p>
        </w:tc>
        <w:tc>
          <w:tcPr>
            <w:tcW w:w="1181" w:type="dxa"/>
          </w:tcPr>
          <w:p w14:paraId="3D51D5CD" w14:textId="45FBB7EA" w:rsidR="00397739" w:rsidRPr="005A0A7C" w:rsidRDefault="000C6A98" w:rsidP="00D93174">
            <w:pPr>
              <w:cnfStyle w:val="000000100000" w:firstRow="0" w:lastRow="0" w:firstColumn="0" w:lastColumn="0" w:oddVBand="0" w:evenVBand="0" w:oddHBand="1" w:evenHBand="0" w:firstRowFirstColumn="0" w:firstRowLastColumn="0" w:lastRowFirstColumn="0" w:lastRowLastColumn="0"/>
              <w:rPr>
                <w:sz w:val="18"/>
                <w:szCs w:val="18"/>
                <w:highlight w:val="green"/>
              </w:rPr>
            </w:pPr>
            <w:r w:rsidRPr="005A0A7C">
              <w:rPr>
                <w:sz w:val="18"/>
                <w:szCs w:val="18"/>
                <w:highlight w:val="green"/>
              </w:rPr>
              <w:t>80</w:t>
            </w:r>
          </w:p>
        </w:tc>
      </w:tr>
      <w:tr w:rsidR="005A0A7C" w14:paraId="209F88B2" w14:textId="77777777" w:rsidTr="005A0A7C">
        <w:trPr>
          <w:trHeight w:val="192"/>
        </w:trPr>
        <w:tc>
          <w:tcPr>
            <w:cnfStyle w:val="001000000000" w:firstRow="0" w:lastRow="0" w:firstColumn="1" w:lastColumn="0" w:oddVBand="0" w:evenVBand="0" w:oddHBand="0" w:evenHBand="0" w:firstRowFirstColumn="0" w:firstRowLastColumn="0" w:lastRowFirstColumn="0" w:lastRowLastColumn="0"/>
            <w:tcW w:w="894" w:type="dxa"/>
          </w:tcPr>
          <w:p w14:paraId="5F03B102" w14:textId="12A40FFE" w:rsidR="005A0A7C" w:rsidRPr="005A0A7C" w:rsidRDefault="005A0A7C" w:rsidP="00D93174">
            <w:pPr>
              <w:rPr>
                <w:sz w:val="18"/>
                <w:szCs w:val="18"/>
              </w:rPr>
            </w:pPr>
            <w:r w:rsidRPr="005A0A7C">
              <w:rPr>
                <w:sz w:val="18"/>
                <w:szCs w:val="18"/>
              </w:rPr>
              <w:t xml:space="preserve">Activist </w:t>
            </w:r>
          </w:p>
        </w:tc>
        <w:tc>
          <w:tcPr>
            <w:tcW w:w="1032" w:type="dxa"/>
          </w:tcPr>
          <w:p w14:paraId="2BAA7AAF" w14:textId="51ECCCDE" w:rsidR="005A0A7C" w:rsidRPr="005A0A7C" w:rsidRDefault="005A0A7C"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Reflector</w:t>
            </w:r>
          </w:p>
        </w:tc>
        <w:tc>
          <w:tcPr>
            <w:tcW w:w="952" w:type="dxa"/>
          </w:tcPr>
          <w:p w14:paraId="46316710" w14:textId="513E8940" w:rsidR="005A0A7C" w:rsidRPr="005A0A7C" w:rsidRDefault="005A0A7C"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Theorist</w:t>
            </w:r>
          </w:p>
        </w:tc>
        <w:tc>
          <w:tcPr>
            <w:tcW w:w="1181" w:type="dxa"/>
          </w:tcPr>
          <w:p w14:paraId="704BA255" w14:textId="1B817DBE" w:rsidR="005A0A7C" w:rsidRPr="005A0A7C" w:rsidRDefault="005A0A7C" w:rsidP="00D93174">
            <w:pPr>
              <w:cnfStyle w:val="000000000000" w:firstRow="0" w:lastRow="0" w:firstColumn="0" w:lastColumn="0" w:oddVBand="0" w:evenVBand="0" w:oddHBand="0" w:evenHBand="0" w:firstRowFirstColumn="0" w:firstRowLastColumn="0" w:lastRowFirstColumn="0" w:lastRowLastColumn="0"/>
              <w:rPr>
                <w:sz w:val="18"/>
                <w:szCs w:val="18"/>
              </w:rPr>
            </w:pPr>
            <w:r w:rsidRPr="005A0A7C">
              <w:rPr>
                <w:sz w:val="18"/>
                <w:szCs w:val="18"/>
              </w:rPr>
              <w:t>Pragmatist</w:t>
            </w:r>
          </w:p>
        </w:tc>
      </w:tr>
      <w:tr w:rsidR="005A0A7C" w14:paraId="13EA5766" w14:textId="77777777" w:rsidTr="005A0A7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894" w:type="dxa"/>
          </w:tcPr>
          <w:p w14:paraId="29A875F0" w14:textId="27F8E2F7" w:rsidR="005A0A7C" w:rsidRPr="00D01DF8" w:rsidRDefault="00D01DF8" w:rsidP="00D01DF8">
            <w:pPr>
              <w:jc w:val="center"/>
              <w:rPr>
                <w:b w:val="0"/>
                <w:bCs w:val="0"/>
                <w:highlight w:val="green"/>
              </w:rPr>
            </w:pPr>
            <w:r w:rsidRPr="00D01DF8">
              <w:rPr>
                <w:b w:val="0"/>
                <w:bCs w:val="0"/>
                <w:highlight w:val="green"/>
              </w:rPr>
              <w:t>6</w:t>
            </w:r>
          </w:p>
        </w:tc>
        <w:tc>
          <w:tcPr>
            <w:tcW w:w="1032" w:type="dxa"/>
          </w:tcPr>
          <w:p w14:paraId="3EC13DF2" w14:textId="60073466" w:rsidR="005A0A7C" w:rsidRPr="005A0A7C" w:rsidRDefault="00D01DF8" w:rsidP="005A0A7C">
            <w:pPr>
              <w:jc w:val="center"/>
              <w:cnfStyle w:val="000000100000" w:firstRow="0" w:lastRow="0" w:firstColumn="0" w:lastColumn="0" w:oddVBand="0" w:evenVBand="0" w:oddHBand="1" w:evenHBand="0" w:firstRowFirstColumn="0" w:firstRowLastColumn="0" w:lastRowFirstColumn="0" w:lastRowLastColumn="0"/>
              <w:rPr>
                <w:sz w:val="20"/>
                <w:szCs w:val="20"/>
              </w:rPr>
            </w:pPr>
            <w:r w:rsidRPr="00D01DF8">
              <w:rPr>
                <w:sz w:val="20"/>
                <w:szCs w:val="20"/>
                <w:highlight w:val="green"/>
              </w:rPr>
              <w:t>8</w:t>
            </w:r>
          </w:p>
        </w:tc>
        <w:tc>
          <w:tcPr>
            <w:tcW w:w="952" w:type="dxa"/>
          </w:tcPr>
          <w:p w14:paraId="16724AE1" w14:textId="60F9A48B" w:rsidR="005A0A7C" w:rsidRDefault="00D01DF8" w:rsidP="00D01DF8">
            <w:pPr>
              <w:jc w:val="center"/>
              <w:cnfStyle w:val="000000100000" w:firstRow="0" w:lastRow="0" w:firstColumn="0" w:lastColumn="0" w:oddVBand="0" w:evenVBand="0" w:oddHBand="1" w:evenHBand="0" w:firstRowFirstColumn="0" w:firstRowLastColumn="0" w:lastRowFirstColumn="0" w:lastRowLastColumn="0"/>
            </w:pPr>
            <w:r w:rsidRPr="00D01DF8">
              <w:rPr>
                <w:highlight w:val="green"/>
              </w:rPr>
              <w:t>9</w:t>
            </w:r>
          </w:p>
        </w:tc>
        <w:tc>
          <w:tcPr>
            <w:tcW w:w="1181" w:type="dxa"/>
          </w:tcPr>
          <w:p w14:paraId="39AF44AC" w14:textId="47534251" w:rsidR="005A0A7C" w:rsidRPr="00D01DF8" w:rsidRDefault="00D01DF8" w:rsidP="00D01DF8">
            <w:pPr>
              <w:jc w:val="center"/>
              <w:cnfStyle w:val="000000100000" w:firstRow="0" w:lastRow="0" w:firstColumn="0" w:lastColumn="0" w:oddVBand="0" w:evenVBand="0" w:oddHBand="1" w:evenHBand="0" w:firstRowFirstColumn="0" w:firstRowLastColumn="0" w:lastRowFirstColumn="0" w:lastRowLastColumn="0"/>
              <w:rPr>
                <w:highlight w:val="green"/>
              </w:rPr>
            </w:pPr>
            <w:r>
              <w:rPr>
                <w:highlight w:val="green"/>
              </w:rPr>
              <w:t>11</w:t>
            </w:r>
          </w:p>
        </w:tc>
      </w:tr>
    </w:tbl>
    <w:p w14:paraId="234F0650" w14:textId="35A51301" w:rsidR="000C6A98" w:rsidRDefault="000C6A98" w:rsidP="00D93174"/>
    <w:p w14:paraId="53C143F6" w14:textId="38592429" w:rsidR="00DE1979" w:rsidRDefault="00DE1979" w:rsidP="00D93174"/>
    <w:p w14:paraId="684D9BA8" w14:textId="1F523F56" w:rsidR="00DE1979" w:rsidRDefault="00DE1979" w:rsidP="00D93174"/>
    <w:p w14:paraId="315484F5" w14:textId="127D861F" w:rsidR="006A2034" w:rsidRPr="0042386A" w:rsidRDefault="006A2034" w:rsidP="00D93174">
      <w:pPr>
        <w:rPr>
          <w:sz w:val="24"/>
          <w:szCs w:val="24"/>
        </w:rPr>
      </w:pPr>
    </w:p>
    <w:p w14:paraId="748F01F0" w14:textId="67895133" w:rsidR="006A2034" w:rsidRPr="0042386A" w:rsidRDefault="005557DA" w:rsidP="00D93174">
      <w:pPr>
        <w:rPr>
          <w:sz w:val="24"/>
          <w:szCs w:val="24"/>
        </w:rPr>
      </w:pPr>
      <w:r w:rsidRPr="0042386A">
        <w:rPr>
          <w:sz w:val="24"/>
          <w:szCs w:val="24"/>
        </w:rPr>
        <w:t xml:space="preserve">The results present my preferred learning style is identified as </w:t>
      </w:r>
      <w:r w:rsidR="004268D8" w:rsidRPr="0042386A">
        <w:rPr>
          <w:sz w:val="24"/>
          <w:szCs w:val="24"/>
        </w:rPr>
        <w:t>‘Pragmatist</w:t>
      </w:r>
      <w:r w:rsidRPr="0042386A">
        <w:rPr>
          <w:sz w:val="24"/>
          <w:szCs w:val="24"/>
        </w:rPr>
        <w:t xml:space="preserve"> ‘</w:t>
      </w:r>
      <w:r w:rsidR="00A47E82" w:rsidRPr="0042386A">
        <w:rPr>
          <w:sz w:val="24"/>
          <w:szCs w:val="24"/>
        </w:rPr>
        <w:t xml:space="preserve">. </w:t>
      </w:r>
      <w:r w:rsidR="004268D8" w:rsidRPr="0042386A">
        <w:rPr>
          <w:sz w:val="24"/>
          <w:szCs w:val="24"/>
        </w:rPr>
        <w:t>A pragmatist is pragmatic someone who is practical and focused on reaching a goal.</w:t>
      </w:r>
      <w:r w:rsidR="00FB180D" w:rsidRPr="0042386A">
        <w:rPr>
          <w:sz w:val="24"/>
          <w:szCs w:val="24"/>
        </w:rPr>
        <w:t xml:space="preserve"> Pragmatists are keen on trying out ideas, theories and techniques to see if they work in practice. They positively search out new ideas and take the first opportunity to experiment with applications. They are the sorts of people who return </w:t>
      </w:r>
      <w:r w:rsidR="00FB0A39" w:rsidRPr="0042386A">
        <w:rPr>
          <w:sz w:val="24"/>
          <w:szCs w:val="24"/>
        </w:rPr>
        <w:t xml:space="preserve">from management courses with new ideas that they want to make it on practice. They see a solution for all problems using the problems opportunity to </w:t>
      </w:r>
      <w:r w:rsidR="0039316A" w:rsidRPr="0042386A">
        <w:rPr>
          <w:sz w:val="24"/>
          <w:szCs w:val="24"/>
        </w:rPr>
        <w:t>‘challenge’.</w:t>
      </w:r>
      <w:r w:rsidR="00FB0A39" w:rsidRPr="0042386A">
        <w:rPr>
          <w:sz w:val="24"/>
          <w:szCs w:val="24"/>
        </w:rPr>
        <w:t xml:space="preserve"> </w:t>
      </w:r>
    </w:p>
    <w:p w14:paraId="19FCFCAD" w14:textId="0DC22C30" w:rsidR="0039316A" w:rsidRPr="0042386A" w:rsidRDefault="0039316A" w:rsidP="00D93174">
      <w:pPr>
        <w:rPr>
          <w:b/>
          <w:bCs/>
          <w:sz w:val="24"/>
          <w:szCs w:val="24"/>
        </w:rPr>
      </w:pPr>
      <w:r w:rsidRPr="0042386A">
        <w:rPr>
          <w:b/>
          <w:bCs/>
          <w:sz w:val="24"/>
          <w:szCs w:val="24"/>
        </w:rPr>
        <w:t>Pragmatists Weaknesses:</w:t>
      </w:r>
    </w:p>
    <w:p w14:paraId="6D25EA21" w14:textId="26AE4AE4" w:rsidR="0039316A" w:rsidRPr="0042386A" w:rsidRDefault="0039316A" w:rsidP="0039316A">
      <w:pPr>
        <w:pStyle w:val="ListParagraph"/>
        <w:numPr>
          <w:ilvl w:val="0"/>
          <w:numId w:val="7"/>
        </w:numPr>
        <w:rPr>
          <w:b/>
          <w:bCs/>
          <w:sz w:val="24"/>
          <w:szCs w:val="24"/>
        </w:rPr>
      </w:pPr>
      <w:r w:rsidRPr="0042386A">
        <w:rPr>
          <w:b/>
          <w:bCs/>
          <w:sz w:val="24"/>
          <w:szCs w:val="24"/>
        </w:rPr>
        <w:t xml:space="preserve">On balance, task oriented not people oriented. </w:t>
      </w:r>
    </w:p>
    <w:p w14:paraId="49BAB33D" w14:textId="4C179F8F" w:rsidR="0039316A" w:rsidRPr="0042386A" w:rsidRDefault="0039316A" w:rsidP="0039316A">
      <w:pPr>
        <w:pStyle w:val="ListParagraph"/>
        <w:numPr>
          <w:ilvl w:val="0"/>
          <w:numId w:val="7"/>
        </w:numPr>
        <w:rPr>
          <w:b/>
          <w:bCs/>
          <w:sz w:val="24"/>
          <w:szCs w:val="24"/>
        </w:rPr>
      </w:pPr>
      <w:r w:rsidRPr="0042386A">
        <w:rPr>
          <w:b/>
          <w:bCs/>
          <w:sz w:val="24"/>
          <w:szCs w:val="24"/>
        </w:rPr>
        <w:t>Not very interested in theory or basic principles.</w:t>
      </w:r>
    </w:p>
    <w:p w14:paraId="415117C0" w14:textId="44AA5989" w:rsidR="0039316A" w:rsidRPr="0042386A" w:rsidRDefault="0039316A" w:rsidP="0039316A">
      <w:pPr>
        <w:pStyle w:val="ListParagraph"/>
        <w:numPr>
          <w:ilvl w:val="0"/>
          <w:numId w:val="7"/>
        </w:numPr>
        <w:rPr>
          <w:b/>
          <w:bCs/>
          <w:sz w:val="24"/>
          <w:szCs w:val="24"/>
        </w:rPr>
      </w:pPr>
      <w:r w:rsidRPr="0042386A">
        <w:rPr>
          <w:b/>
          <w:bCs/>
          <w:sz w:val="24"/>
          <w:szCs w:val="24"/>
        </w:rPr>
        <w:t xml:space="preserve">Impatient with waffle. </w:t>
      </w:r>
    </w:p>
    <w:p w14:paraId="140E2FD2" w14:textId="0F24802A" w:rsidR="0039316A" w:rsidRPr="0042386A" w:rsidRDefault="0039316A" w:rsidP="0039316A">
      <w:pPr>
        <w:rPr>
          <w:b/>
          <w:bCs/>
          <w:sz w:val="24"/>
          <w:szCs w:val="24"/>
        </w:rPr>
      </w:pPr>
      <w:r w:rsidRPr="0042386A">
        <w:rPr>
          <w:b/>
          <w:bCs/>
          <w:sz w:val="24"/>
          <w:szCs w:val="24"/>
        </w:rPr>
        <w:t>Pragmatists Strengths:</w:t>
      </w:r>
    </w:p>
    <w:p w14:paraId="065588C7" w14:textId="6684DF19" w:rsidR="0039316A" w:rsidRPr="0042386A" w:rsidRDefault="0039316A" w:rsidP="0039316A">
      <w:pPr>
        <w:pStyle w:val="ListParagraph"/>
        <w:numPr>
          <w:ilvl w:val="0"/>
          <w:numId w:val="8"/>
        </w:numPr>
        <w:rPr>
          <w:b/>
          <w:bCs/>
          <w:sz w:val="24"/>
          <w:szCs w:val="24"/>
        </w:rPr>
      </w:pPr>
      <w:r w:rsidRPr="0042386A">
        <w:rPr>
          <w:b/>
          <w:bCs/>
          <w:sz w:val="24"/>
          <w:szCs w:val="24"/>
        </w:rPr>
        <w:t>Keen to test things out in practice.</w:t>
      </w:r>
    </w:p>
    <w:p w14:paraId="126FADE8" w14:textId="4FB4ED74" w:rsidR="0039316A" w:rsidRPr="0042386A" w:rsidRDefault="0039316A" w:rsidP="0039316A">
      <w:pPr>
        <w:pStyle w:val="ListParagraph"/>
        <w:numPr>
          <w:ilvl w:val="0"/>
          <w:numId w:val="8"/>
        </w:numPr>
        <w:rPr>
          <w:b/>
          <w:bCs/>
          <w:sz w:val="24"/>
          <w:szCs w:val="24"/>
        </w:rPr>
      </w:pPr>
      <w:r w:rsidRPr="0042386A">
        <w:rPr>
          <w:b/>
          <w:bCs/>
          <w:sz w:val="24"/>
          <w:szCs w:val="24"/>
        </w:rPr>
        <w:t xml:space="preserve">Technique oriented </w:t>
      </w:r>
    </w:p>
    <w:p w14:paraId="2C231974" w14:textId="311E8A03" w:rsidR="0042386A" w:rsidRPr="0042386A" w:rsidRDefault="0039316A" w:rsidP="0042386A">
      <w:pPr>
        <w:pStyle w:val="ListParagraph"/>
        <w:numPr>
          <w:ilvl w:val="0"/>
          <w:numId w:val="8"/>
        </w:numPr>
        <w:rPr>
          <w:b/>
          <w:bCs/>
          <w:sz w:val="24"/>
          <w:szCs w:val="24"/>
        </w:rPr>
      </w:pPr>
      <w:r w:rsidRPr="0042386A">
        <w:rPr>
          <w:b/>
          <w:bCs/>
          <w:sz w:val="24"/>
          <w:szCs w:val="24"/>
        </w:rPr>
        <w:t>Practical, down to earth, realistic</w:t>
      </w:r>
    </w:p>
    <w:p w14:paraId="7BA15AC5" w14:textId="32DA8CB0" w:rsidR="0042386A" w:rsidRPr="0042386A" w:rsidRDefault="0042386A" w:rsidP="0042386A">
      <w:pPr>
        <w:jc w:val="center"/>
        <w:rPr>
          <w:b/>
          <w:bCs/>
          <w:color w:val="FF0000"/>
          <w:sz w:val="28"/>
          <w:szCs w:val="28"/>
          <w:u w:val="single"/>
        </w:rPr>
      </w:pPr>
      <w:r w:rsidRPr="0042386A">
        <w:rPr>
          <w:b/>
          <w:bCs/>
          <w:color w:val="FF0000"/>
          <w:sz w:val="28"/>
          <w:szCs w:val="28"/>
          <w:u w:val="single"/>
        </w:rPr>
        <w:t>Swot Analysis</w:t>
      </w:r>
    </w:p>
    <w:p w14:paraId="754BEF57" w14:textId="77777777" w:rsidR="0039316A" w:rsidRPr="0039316A" w:rsidRDefault="0039316A" w:rsidP="0039316A">
      <w:pPr>
        <w:rPr>
          <w:b/>
          <w:bCs/>
        </w:rPr>
      </w:pPr>
    </w:p>
    <w:p w14:paraId="7D1288D4" w14:textId="3BAC549C" w:rsidR="0039316A" w:rsidRDefault="00F85908" w:rsidP="00D93174">
      <w:r>
        <w:t xml:space="preserve">SWOT analysis is knowledge of the internal strengths and weaknesses, along with the opportunities and threats facing a business, project or programme can paint a broad picture of its current status. This analysis helps to understanding and avoids relying on habit or instinct, helping leaders and managers to make informed decisions about the actions available to them. </w:t>
      </w:r>
    </w:p>
    <w:p w14:paraId="5D36AABA" w14:textId="1E55D07B" w:rsidR="00F85908" w:rsidRDefault="00F85908" w:rsidP="00D93174">
      <w:r>
        <w:t>SWOT analysis can be useful for lots of contexts, including:</w:t>
      </w:r>
    </w:p>
    <w:p w14:paraId="5D2BB4C8" w14:textId="235098B1" w:rsidR="00F85908" w:rsidRDefault="00F85908" w:rsidP="00F85908">
      <w:pPr>
        <w:pStyle w:val="ListParagraph"/>
        <w:numPr>
          <w:ilvl w:val="0"/>
          <w:numId w:val="9"/>
        </w:numPr>
      </w:pPr>
      <w:r>
        <w:t xml:space="preserve">Planning </w:t>
      </w:r>
    </w:p>
    <w:p w14:paraId="65FE8D46" w14:textId="5163D1E5" w:rsidR="00F85908" w:rsidRDefault="00F85908" w:rsidP="00F85908">
      <w:pPr>
        <w:pStyle w:val="ListParagraph"/>
        <w:numPr>
          <w:ilvl w:val="0"/>
          <w:numId w:val="9"/>
        </w:numPr>
      </w:pPr>
      <w:r>
        <w:t xml:space="preserve">Problem solving </w:t>
      </w:r>
    </w:p>
    <w:p w14:paraId="7D78297C" w14:textId="3E33DD58" w:rsidR="00F85908" w:rsidRDefault="00F85908" w:rsidP="00F85908">
      <w:pPr>
        <w:pStyle w:val="ListParagraph"/>
        <w:numPr>
          <w:ilvl w:val="0"/>
          <w:numId w:val="9"/>
        </w:numPr>
      </w:pPr>
      <w:r>
        <w:t xml:space="preserve">Personal – development planning </w:t>
      </w:r>
    </w:p>
    <w:p w14:paraId="66BF42FF" w14:textId="304DEB57" w:rsidR="00F85908" w:rsidRDefault="00F85908" w:rsidP="00F85908">
      <w:pPr>
        <w:pStyle w:val="ListParagraph"/>
        <w:numPr>
          <w:ilvl w:val="0"/>
          <w:numId w:val="9"/>
        </w:numPr>
      </w:pPr>
      <w:r>
        <w:t xml:space="preserve">Strategic decision making </w:t>
      </w:r>
    </w:p>
    <w:p w14:paraId="384A31BC" w14:textId="5B5EC735" w:rsidR="00F85908" w:rsidRDefault="00F85908" w:rsidP="00F85908">
      <w:pPr>
        <w:ind w:left="360"/>
      </w:pPr>
      <w:r>
        <w:t xml:space="preserve">In each area SWOT what </w:t>
      </w:r>
      <w:r w:rsidR="00000363">
        <w:t>questions,</w:t>
      </w:r>
      <w:r>
        <w:t xml:space="preserve"> you could ask as a part of our analysis?</w:t>
      </w:r>
    </w:p>
    <w:p w14:paraId="5E0D14D1" w14:textId="788AA275" w:rsidR="00000363" w:rsidRDefault="00000363" w:rsidP="00F85908">
      <w:pPr>
        <w:ind w:left="360"/>
        <w:rPr>
          <w:b/>
          <w:bCs/>
        </w:rPr>
      </w:pPr>
      <w:r w:rsidRPr="00000363">
        <w:rPr>
          <w:b/>
          <w:bCs/>
        </w:rPr>
        <w:t xml:space="preserve">Strengths </w:t>
      </w:r>
    </w:p>
    <w:p w14:paraId="79876613" w14:textId="524310A2" w:rsidR="00000363" w:rsidRDefault="00000363" w:rsidP="00F85908">
      <w:pPr>
        <w:ind w:left="360"/>
      </w:pPr>
      <w:r w:rsidRPr="00000363">
        <w:t>Your strengths are an integral part of your organization, so think about what makes it "tick." What do you do better than anyone else? What values drive your business? What unique or lowest-cost resources can you draw upon that others can't</w:t>
      </w:r>
      <w:r w:rsidRPr="00000363">
        <w:rPr>
          <w:b/>
          <w:bCs/>
        </w:rPr>
        <w:t xml:space="preserve">? </w:t>
      </w:r>
      <w:r w:rsidRPr="00000363">
        <w:t>Identify and analyse your</w:t>
      </w:r>
      <w:r>
        <w:t xml:space="preserve"> organization. </w:t>
      </w:r>
    </w:p>
    <w:p w14:paraId="71E1EAC5" w14:textId="64CA3673" w:rsidR="00000363" w:rsidRDefault="00000363" w:rsidP="00F85908">
      <w:pPr>
        <w:ind w:left="360"/>
        <w:rPr>
          <w:b/>
          <w:bCs/>
        </w:rPr>
      </w:pPr>
      <w:r w:rsidRPr="00000363">
        <w:rPr>
          <w:b/>
          <w:bCs/>
        </w:rPr>
        <w:t xml:space="preserve">Weaknesses </w:t>
      </w:r>
    </w:p>
    <w:p w14:paraId="134089CD" w14:textId="77777777" w:rsidR="00552371" w:rsidRDefault="00552371" w:rsidP="00F85908">
      <w:pPr>
        <w:ind w:left="360"/>
      </w:pPr>
    </w:p>
    <w:p w14:paraId="67AF14AB" w14:textId="77777777" w:rsidR="00552371" w:rsidRDefault="00552371" w:rsidP="00F85908">
      <w:pPr>
        <w:ind w:left="360"/>
      </w:pPr>
    </w:p>
    <w:p w14:paraId="3C97C00E" w14:textId="2DF33E70" w:rsidR="00000363" w:rsidRDefault="00E80D46" w:rsidP="00F85908">
      <w:pPr>
        <w:ind w:left="360"/>
      </w:pPr>
      <w:bookmarkStart w:id="0" w:name="_GoBack"/>
      <w:bookmarkEnd w:id="0"/>
      <w:r w:rsidRPr="00E80D46">
        <w:t>Weaknesses, like strengths, are inherent features of your organization, so focus on your people, resources, systems, and procedures. Think about what you could improve, and the sorts of practices you should avoid.</w:t>
      </w:r>
    </w:p>
    <w:p w14:paraId="2C5D60A4" w14:textId="3DE1BFA6" w:rsidR="00E80D46" w:rsidRDefault="00E80D46" w:rsidP="00F85908">
      <w:pPr>
        <w:ind w:left="360"/>
        <w:rPr>
          <w:b/>
          <w:bCs/>
        </w:rPr>
      </w:pPr>
      <w:r w:rsidRPr="00E80D46">
        <w:rPr>
          <w:b/>
          <w:bCs/>
        </w:rPr>
        <w:t xml:space="preserve">Opportunities </w:t>
      </w:r>
    </w:p>
    <w:p w14:paraId="188227B6" w14:textId="5A70BF37" w:rsidR="00E80D46" w:rsidRDefault="00E80D46" w:rsidP="00F85908">
      <w:pPr>
        <w:ind w:left="360"/>
      </w:pPr>
      <w:r w:rsidRPr="00E80D46">
        <w:t>You should also watch out for changes in government policy related to your field. And changes in social patterns, population profiles, and lifestyles can all throw up interesting opportunities.</w:t>
      </w:r>
    </w:p>
    <w:p w14:paraId="7EE4E849" w14:textId="77777777" w:rsidR="00E80D46" w:rsidRDefault="00E80D46" w:rsidP="00F85908">
      <w:pPr>
        <w:ind w:left="360"/>
      </w:pPr>
      <w:r w:rsidRPr="00E80D46">
        <w:rPr>
          <w:b/>
          <w:bCs/>
        </w:rPr>
        <w:t>Threats</w:t>
      </w:r>
    </w:p>
    <w:p w14:paraId="32648430" w14:textId="5A7D23AB" w:rsidR="00E80D46" w:rsidRDefault="00E80D46" w:rsidP="00F85908">
      <w:pPr>
        <w:ind w:left="360"/>
      </w:pPr>
      <w:r w:rsidRPr="00E80D46">
        <w:t xml:space="preserve"> Always consider what your competitors are doing, and whether you should be changing your organization's emphasis to meet the challenge. But remember that what they're doing might not be the right thing for you to </w:t>
      </w:r>
      <w:r w:rsidR="005870D8" w:rsidRPr="00E80D46">
        <w:t>do and</w:t>
      </w:r>
      <w:r w:rsidRPr="00E80D46">
        <w:t xml:space="preserve"> avoid copying them without knowing how it will improve your position.</w:t>
      </w:r>
    </w:p>
    <w:p w14:paraId="0DCE329D" w14:textId="5F460493" w:rsidR="005870D8" w:rsidRPr="00E80D46" w:rsidRDefault="005870D8" w:rsidP="00F85908">
      <w:pPr>
        <w:ind w:left="360"/>
      </w:pPr>
    </w:p>
    <w:p w14:paraId="412107C1" w14:textId="77777777" w:rsidR="00000363" w:rsidRDefault="00000363" w:rsidP="00F85908">
      <w:pPr>
        <w:ind w:left="360"/>
      </w:pPr>
    </w:p>
    <w:tbl>
      <w:tblPr>
        <w:tblStyle w:val="TableGrid"/>
        <w:tblW w:w="0" w:type="auto"/>
        <w:jc w:val="right"/>
        <w:tblLook w:val="04A0" w:firstRow="1" w:lastRow="0" w:firstColumn="1" w:lastColumn="0" w:noHBand="0" w:noVBand="1"/>
      </w:tblPr>
      <w:tblGrid>
        <w:gridCol w:w="4508"/>
        <w:gridCol w:w="4508"/>
      </w:tblGrid>
      <w:tr w:rsidR="005870D8" w:rsidRPr="005870D8" w14:paraId="2CD54355" w14:textId="77777777" w:rsidTr="005F6CE5">
        <w:trPr>
          <w:jc w:val="right"/>
        </w:trPr>
        <w:tc>
          <w:tcPr>
            <w:tcW w:w="4508" w:type="dxa"/>
            <w:shd w:val="clear" w:color="auto" w:fill="00B050"/>
          </w:tcPr>
          <w:p w14:paraId="5AE196DE" w14:textId="77777777" w:rsidR="005870D8" w:rsidRPr="005870D8" w:rsidRDefault="005870D8" w:rsidP="005870D8">
            <w:pPr>
              <w:rPr>
                <w:rFonts w:ascii="Times New Roman" w:eastAsia="Times New Roman" w:hAnsi="Times New Roman" w:cs="Times New Roman"/>
                <w:b/>
                <w:sz w:val="24"/>
                <w:szCs w:val="24"/>
                <w:lang w:val="en-AU"/>
              </w:rPr>
            </w:pPr>
          </w:p>
          <w:p w14:paraId="1B65A748" w14:textId="77777777" w:rsidR="005870D8" w:rsidRPr="005870D8" w:rsidRDefault="005870D8" w:rsidP="005870D8">
            <w:pPr>
              <w:rPr>
                <w:rFonts w:ascii="Times New Roman" w:eastAsia="Times New Roman" w:hAnsi="Times New Roman" w:cs="Times New Roman"/>
                <w:b/>
                <w:sz w:val="24"/>
                <w:szCs w:val="24"/>
                <w:lang w:val="en-AU"/>
              </w:rPr>
            </w:pPr>
            <w:r w:rsidRPr="005870D8">
              <w:rPr>
                <w:rFonts w:ascii="Times New Roman" w:eastAsia="Times New Roman" w:hAnsi="Times New Roman" w:cs="Times New Roman"/>
                <w:b/>
                <w:sz w:val="24"/>
                <w:szCs w:val="24"/>
                <w:lang w:val="en-AU"/>
              </w:rPr>
              <w:t>Strengths</w:t>
            </w:r>
          </w:p>
          <w:p w14:paraId="25CF2676" w14:textId="77777777" w:rsidR="005870D8" w:rsidRPr="005870D8" w:rsidRDefault="005870D8" w:rsidP="005870D8">
            <w:pPr>
              <w:rPr>
                <w:rFonts w:ascii="Times New Roman" w:eastAsia="Times New Roman" w:hAnsi="Times New Roman" w:cs="Times New Roman"/>
                <w:b/>
                <w:sz w:val="24"/>
                <w:szCs w:val="24"/>
                <w:lang w:val="en-AU"/>
              </w:rPr>
            </w:pPr>
          </w:p>
        </w:tc>
        <w:tc>
          <w:tcPr>
            <w:tcW w:w="4508" w:type="dxa"/>
            <w:shd w:val="clear" w:color="auto" w:fill="FFC000"/>
          </w:tcPr>
          <w:p w14:paraId="17034447" w14:textId="77777777" w:rsidR="005870D8" w:rsidRPr="005870D8" w:rsidRDefault="005870D8" w:rsidP="005870D8">
            <w:pPr>
              <w:rPr>
                <w:rFonts w:ascii="Times New Roman" w:eastAsia="Times New Roman" w:hAnsi="Times New Roman" w:cs="Times New Roman"/>
                <w:b/>
                <w:sz w:val="24"/>
                <w:szCs w:val="24"/>
                <w:lang w:val="en-AU"/>
              </w:rPr>
            </w:pPr>
          </w:p>
          <w:p w14:paraId="735F0F3D" w14:textId="77777777" w:rsidR="005870D8" w:rsidRPr="005870D8" w:rsidRDefault="005870D8" w:rsidP="005870D8">
            <w:pPr>
              <w:rPr>
                <w:rFonts w:ascii="Times New Roman" w:eastAsia="Times New Roman" w:hAnsi="Times New Roman" w:cs="Times New Roman"/>
                <w:b/>
                <w:sz w:val="24"/>
                <w:szCs w:val="24"/>
                <w:lang w:val="en-AU"/>
              </w:rPr>
            </w:pPr>
            <w:r w:rsidRPr="005870D8">
              <w:rPr>
                <w:rFonts w:ascii="Times New Roman" w:eastAsia="Times New Roman" w:hAnsi="Times New Roman" w:cs="Times New Roman"/>
                <w:b/>
                <w:sz w:val="24"/>
                <w:szCs w:val="24"/>
                <w:lang w:val="en-AU"/>
              </w:rPr>
              <w:t>Weaknesses</w:t>
            </w:r>
          </w:p>
          <w:p w14:paraId="20D880E3" w14:textId="77777777" w:rsidR="005870D8" w:rsidRPr="005870D8" w:rsidRDefault="005870D8" w:rsidP="005870D8">
            <w:pPr>
              <w:rPr>
                <w:rFonts w:ascii="Times New Roman" w:eastAsia="Times New Roman" w:hAnsi="Times New Roman" w:cs="Times New Roman"/>
                <w:b/>
                <w:sz w:val="24"/>
                <w:szCs w:val="24"/>
                <w:lang w:val="en-AU"/>
              </w:rPr>
            </w:pPr>
          </w:p>
        </w:tc>
      </w:tr>
      <w:tr w:rsidR="005870D8" w:rsidRPr="005870D8" w14:paraId="545E9D6F" w14:textId="77777777" w:rsidTr="005F6CE5">
        <w:trPr>
          <w:jc w:val="right"/>
        </w:trPr>
        <w:tc>
          <w:tcPr>
            <w:tcW w:w="4508" w:type="dxa"/>
            <w:shd w:val="clear" w:color="auto" w:fill="auto"/>
          </w:tcPr>
          <w:p w14:paraId="0C84D692" w14:textId="77777777" w:rsidR="005870D8" w:rsidRPr="005870D8" w:rsidRDefault="005870D8" w:rsidP="005870D8">
            <w:pPr>
              <w:rPr>
                <w:rFonts w:ascii="Times New Roman" w:eastAsia="Times New Roman" w:hAnsi="Times New Roman" w:cs="Times New Roman"/>
                <w:bCs/>
                <w:sz w:val="24"/>
                <w:szCs w:val="24"/>
                <w:lang w:val="en-AU"/>
              </w:rPr>
            </w:pPr>
            <w:r w:rsidRPr="005870D8">
              <w:rPr>
                <w:rFonts w:ascii="Times New Roman" w:eastAsia="Times New Roman" w:hAnsi="Times New Roman" w:cs="Times New Roman"/>
                <w:bCs/>
                <w:sz w:val="24"/>
                <w:szCs w:val="24"/>
                <w:lang w:val="en-AU"/>
              </w:rPr>
              <w:t>Confident</w:t>
            </w:r>
          </w:p>
          <w:p w14:paraId="26FE3A21" w14:textId="2FBE31A3" w:rsidR="005870D8" w:rsidRPr="005870D8" w:rsidRDefault="005870D8" w:rsidP="005870D8">
            <w:pPr>
              <w:rPr>
                <w:rFonts w:ascii="Times New Roman" w:eastAsia="Times New Roman" w:hAnsi="Times New Roman" w:cs="Times New Roman"/>
                <w:bCs/>
                <w:sz w:val="24"/>
                <w:szCs w:val="24"/>
                <w:lang w:val="en-AU"/>
              </w:rPr>
            </w:pPr>
            <w:r>
              <w:rPr>
                <w:rFonts w:ascii="Times New Roman" w:eastAsia="Times New Roman" w:hAnsi="Times New Roman" w:cs="Times New Roman"/>
                <w:bCs/>
                <w:sz w:val="24"/>
                <w:szCs w:val="24"/>
                <w:lang w:val="en-AU"/>
              </w:rPr>
              <w:t xml:space="preserve">Good listener </w:t>
            </w:r>
          </w:p>
          <w:p w14:paraId="275B74E6" w14:textId="4B4250F7" w:rsidR="005870D8" w:rsidRPr="005870D8" w:rsidRDefault="005870D8" w:rsidP="005870D8">
            <w:pPr>
              <w:rPr>
                <w:rFonts w:ascii="Times New Roman" w:eastAsia="Times New Roman" w:hAnsi="Times New Roman" w:cs="Times New Roman"/>
                <w:bCs/>
                <w:sz w:val="24"/>
                <w:szCs w:val="24"/>
                <w:lang w:val="en-AU"/>
              </w:rPr>
            </w:pPr>
            <w:r w:rsidRPr="005870D8">
              <w:rPr>
                <w:rFonts w:ascii="Times New Roman" w:eastAsia="Times New Roman" w:hAnsi="Times New Roman" w:cs="Times New Roman"/>
                <w:bCs/>
                <w:sz w:val="24"/>
                <w:szCs w:val="24"/>
                <w:lang w:val="en-AU"/>
              </w:rPr>
              <w:t>Empower others</w:t>
            </w:r>
          </w:p>
          <w:p w14:paraId="7AA06642" w14:textId="77777777" w:rsidR="005870D8" w:rsidRPr="005870D8" w:rsidRDefault="005870D8" w:rsidP="005870D8">
            <w:pPr>
              <w:rPr>
                <w:rFonts w:ascii="Times New Roman" w:eastAsia="Times New Roman" w:hAnsi="Times New Roman" w:cs="Times New Roman"/>
                <w:bCs/>
                <w:sz w:val="24"/>
                <w:szCs w:val="24"/>
                <w:lang w:val="en-AU"/>
              </w:rPr>
            </w:pPr>
            <w:r w:rsidRPr="005870D8">
              <w:rPr>
                <w:rFonts w:ascii="Times New Roman" w:eastAsia="Times New Roman" w:hAnsi="Times New Roman" w:cs="Times New Roman"/>
                <w:bCs/>
                <w:sz w:val="24"/>
                <w:szCs w:val="24"/>
                <w:lang w:val="en-AU"/>
              </w:rPr>
              <w:t>Quick learner</w:t>
            </w:r>
          </w:p>
          <w:p w14:paraId="398201FE" w14:textId="77777777" w:rsidR="005870D8" w:rsidRPr="005870D8" w:rsidRDefault="005870D8" w:rsidP="005870D8">
            <w:pPr>
              <w:rPr>
                <w:rFonts w:ascii="Times New Roman" w:eastAsia="Times New Roman" w:hAnsi="Times New Roman" w:cs="Times New Roman"/>
                <w:b/>
                <w:sz w:val="24"/>
                <w:szCs w:val="24"/>
                <w:lang w:val="en-AU"/>
              </w:rPr>
            </w:pPr>
            <w:r w:rsidRPr="005870D8">
              <w:rPr>
                <w:rFonts w:ascii="Times New Roman" w:eastAsia="Times New Roman" w:hAnsi="Times New Roman" w:cs="Times New Roman"/>
                <w:bCs/>
                <w:sz w:val="24"/>
                <w:szCs w:val="24"/>
                <w:lang w:val="en-AU"/>
              </w:rPr>
              <w:t>Punctual</w:t>
            </w:r>
          </w:p>
        </w:tc>
        <w:tc>
          <w:tcPr>
            <w:tcW w:w="4508" w:type="dxa"/>
            <w:shd w:val="clear" w:color="auto" w:fill="auto"/>
          </w:tcPr>
          <w:p w14:paraId="4B9350A1" w14:textId="12300B72" w:rsidR="005870D8" w:rsidRPr="005870D8" w:rsidRDefault="005870D8" w:rsidP="005870D8">
            <w:pPr>
              <w:rPr>
                <w:rFonts w:ascii="Times New Roman" w:eastAsia="Times New Roman" w:hAnsi="Times New Roman" w:cs="Times New Roman"/>
                <w:bCs/>
                <w:sz w:val="24"/>
                <w:szCs w:val="24"/>
                <w:lang w:val="en-AU"/>
              </w:rPr>
            </w:pPr>
            <w:r w:rsidRPr="005870D8">
              <w:rPr>
                <w:rFonts w:ascii="Times New Roman" w:eastAsia="Times New Roman" w:hAnsi="Times New Roman" w:cs="Times New Roman"/>
                <w:bCs/>
                <w:sz w:val="24"/>
                <w:szCs w:val="24"/>
                <w:lang w:val="en-AU"/>
              </w:rPr>
              <w:t>Decision</w:t>
            </w:r>
            <w:r>
              <w:rPr>
                <w:rFonts w:ascii="Times New Roman" w:eastAsia="Times New Roman" w:hAnsi="Times New Roman" w:cs="Times New Roman"/>
                <w:b/>
                <w:sz w:val="24"/>
                <w:szCs w:val="24"/>
                <w:lang w:val="en-AU"/>
              </w:rPr>
              <w:t xml:space="preserve"> </w:t>
            </w:r>
            <w:r w:rsidRPr="005870D8">
              <w:rPr>
                <w:rFonts w:ascii="Times New Roman" w:eastAsia="Times New Roman" w:hAnsi="Times New Roman" w:cs="Times New Roman"/>
                <w:bCs/>
                <w:sz w:val="24"/>
                <w:szCs w:val="24"/>
                <w:lang w:val="en-AU"/>
              </w:rPr>
              <w:t xml:space="preserve">making </w:t>
            </w:r>
          </w:p>
          <w:p w14:paraId="2C7D60D0" w14:textId="77777777" w:rsidR="005870D8" w:rsidRDefault="005870D8" w:rsidP="005870D8">
            <w:pPr>
              <w:rPr>
                <w:rFonts w:ascii="Times New Roman" w:eastAsia="Times New Roman" w:hAnsi="Times New Roman" w:cs="Times New Roman"/>
                <w:bCs/>
                <w:sz w:val="24"/>
                <w:szCs w:val="24"/>
                <w:lang w:val="en-AU"/>
              </w:rPr>
            </w:pPr>
            <w:r w:rsidRPr="005870D8">
              <w:rPr>
                <w:rFonts w:ascii="Times New Roman" w:eastAsia="Times New Roman" w:hAnsi="Times New Roman" w:cs="Times New Roman"/>
                <w:bCs/>
                <w:sz w:val="24"/>
                <w:szCs w:val="24"/>
                <w:lang w:val="en-AU"/>
              </w:rPr>
              <w:t xml:space="preserve">Impatient </w:t>
            </w:r>
          </w:p>
          <w:p w14:paraId="36CF12AB" w14:textId="4D221315" w:rsidR="005870D8" w:rsidRDefault="005870D8" w:rsidP="005870D8">
            <w:pPr>
              <w:rPr>
                <w:rFonts w:ascii="Times New Roman" w:eastAsia="Times New Roman" w:hAnsi="Times New Roman" w:cs="Times New Roman"/>
                <w:bCs/>
                <w:sz w:val="24"/>
                <w:szCs w:val="24"/>
                <w:lang w:val="en-AU"/>
              </w:rPr>
            </w:pPr>
            <w:r>
              <w:rPr>
                <w:rFonts w:ascii="Times New Roman" w:eastAsia="Times New Roman" w:hAnsi="Times New Roman" w:cs="Times New Roman"/>
                <w:bCs/>
                <w:sz w:val="24"/>
                <w:szCs w:val="24"/>
                <w:lang w:val="en-AU"/>
              </w:rPr>
              <w:t xml:space="preserve">Motivated </w:t>
            </w:r>
          </w:p>
          <w:p w14:paraId="0F61F63A" w14:textId="77777777" w:rsidR="005870D8" w:rsidRDefault="005870D8" w:rsidP="005870D8">
            <w:pPr>
              <w:rPr>
                <w:rFonts w:ascii="Times New Roman" w:eastAsia="Times New Roman" w:hAnsi="Times New Roman" w:cs="Times New Roman"/>
                <w:bCs/>
                <w:sz w:val="24"/>
                <w:szCs w:val="24"/>
                <w:lang w:val="en-AU"/>
              </w:rPr>
            </w:pPr>
            <w:r>
              <w:rPr>
                <w:rFonts w:ascii="Times New Roman" w:eastAsia="Times New Roman" w:hAnsi="Times New Roman" w:cs="Times New Roman"/>
                <w:bCs/>
                <w:sz w:val="24"/>
                <w:szCs w:val="24"/>
                <w:lang w:val="en-AU"/>
              </w:rPr>
              <w:t>Good communication skills</w:t>
            </w:r>
          </w:p>
          <w:p w14:paraId="1A5F481F" w14:textId="4A84C79F" w:rsidR="005870D8" w:rsidRPr="005870D8" w:rsidRDefault="005870D8" w:rsidP="005870D8">
            <w:pPr>
              <w:rPr>
                <w:rFonts w:ascii="Times New Roman" w:eastAsia="Times New Roman" w:hAnsi="Times New Roman" w:cs="Times New Roman"/>
                <w:bCs/>
                <w:sz w:val="24"/>
                <w:szCs w:val="24"/>
                <w:lang w:val="en-AU"/>
              </w:rPr>
            </w:pPr>
            <w:r>
              <w:rPr>
                <w:rFonts w:ascii="Times New Roman" w:eastAsia="Times New Roman" w:hAnsi="Times New Roman" w:cs="Times New Roman"/>
                <w:bCs/>
                <w:sz w:val="24"/>
                <w:szCs w:val="24"/>
                <w:lang w:val="en-AU"/>
              </w:rPr>
              <w:t xml:space="preserve">Argumentative  </w:t>
            </w:r>
          </w:p>
        </w:tc>
      </w:tr>
      <w:tr w:rsidR="005870D8" w:rsidRPr="005870D8" w14:paraId="53E3A5DC" w14:textId="77777777" w:rsidTr="005F6CE5">
        <w:trPr>
          <w:jc w:val="right"/>
        </w:trPr>
        <w:tc>
          <w:tcPr>
            <w:tcW w:w="4508" w:type="dxa"/>
            <w:shd w:val="clear" w:color="auto" w:fill="00B0F0"/>
          </w:tcPr>
          <w:p w14:paraId="4CCA92CD" w14:textId="77777777" w:rsidR="005870D8" w:rsidRPr="005870D8" w:rsidRDefault="005870D8" w:rsidP="005870D8">
            <w:pPr>
              <w:rPr>
                <w:rFonts w:ascii="Times New Roman" w:eastAsia="Times New Roman" w:hAnsi="Times New Roman" w:cs="Times New Roman"/>
                <w:b/>
                <w:sz w:val="24"/>
                <w:szCs w:val="24"/>
                <w:lang w:val="en-AU"/>
              </w:rPr>
            </w:pPr>
          </w:p>
          <w:p w14:paraId="126E9665" w14:textId="77777777" w:rsidR="005870D8" w:rsidRPr="005870D8" w:rsidRDefault="005870D8" w:rsidP="005870D8">
            <w:pPr>
              <w:rPr>
                <w:rFonts w:ascii="Times New Roman" w:eastAsia="Times New Roman" w:hAnsi="Times New Roman" w:cs="Times New Roman"/>
                <w:b/>
                <w:sz w:val="24"/>
                <w:szCs w:val="24"/>
                <w:lang w:val="en-AU"/>
              </w:rPr>
            </w:pPr>
            <w:r w:rsidRPr="005870D8">
              <w:rPr>
                <w:rFonts w:ascii="Times New Roman" w:eastAsia="Times New Roman" w:hAnsi="Times New Roman" w:cs="Times New Roman"/>
                <w:b/>
                <w:sz w:val="24"/>
                <w:szCs w:val="24"/>
                <w:lang w:val="en-AU"/>
              </w:rPr>
              <w:t>Opportunities</w:t>
            </w:r>
          </w:p>
        </w:tc>
        <w:tc>
          <w:tcPr>
            <w:tcW w:w="4508" w:type="dxa"/>
            <w:shd w:val="clear" w:color="auto" w:fill="FF0000"/>
          </w:tcPr>
          <w:p w14:paraId="378C64F4" w14:textId="77777777" w:rsidR="005870D8" w:rsidRPr="005870D8" w:rsidRDefault="005870D8" w:rsidP="005870D8">
            <w:pPr>
              <w:rPr>
                <w:rFonts w:ascii="Times New Roman" w:eastAsia="Times New Roman" w:hAnsi="Times New Roman" w:cs="Times New Roman"/>
                <w:b/>
                <w:sz w:val="24"/>
                <w:szCs w:val="24"/>
                <w:lang w:val="en-AU"/>
              </w:rPr>
            </w:pPr>
          </w:p>
          <w:p w14:paraId="2009AA54" w14:textId="77777777" w:rsidR="005870D8" w:rsidRPr="005870D8" w:rsidRDefault="005870D8" w:rsidP="005870D8">
            <w:pPr>
              <w:rPr>
                <w:rFonts w:ascii="Times New Roman" w:eastAsia="Times New Roman" w:hAnsi="Times New Roman" w:cs="Times New Roman"/>
                <w:b/>
                <w:sz w:val="24"/>
                <w:szCs w:val="24"/>
                <w:lang w:val="en-AU"/>
              </w:rPr>
            </w:pPr>
            <w:r w:rsidRPr="005870D8">
              <w:rPr>
                <w:rFonts w:ascii="Times New Roman" w:eastAsia="Times New Roman" w:hAnsi="Times New Roman" w:cs="Times New Roman"/>
                <w:b/>
                <w:sz w:val="24"/>
                <w:szCs w:val="24"/>
                <w:lang w:val="en-AU"/>
              </w:rPr>
              <w:t>Threats</w:t>
            </w:r>
          </w:p>
          <w:p w14:paraId="2DD80925" w14:textId="77777777" w:rsidR="005870D8" w:rsidRPr="005870D8" w:rsidRDefault="005870D8" w:rsidP="005870D8">
            <w:pPr>
              <w:rPr>
                <w:rFonts w:ascii="Times New Roman" w:eastAsia="Times New Roman" w:hAnsi="Times New Roman" w:cs="Times New Roman"/>
                <w:b/>
                <w:sz w:val="24"/>
                <w:szCs w:val="24"/>
                <w:lang w:val="en-AU"/>
              </w:rPr>
            </w:pPr>
          </w:p>
        </w:tc>
      </w:tr>
      <w:tr w:rsidR="005870D8" w:rsidRPr="005870D8" w14:paraId="10338BC4" w14:textId="77777777" w:rsidTr="005F6CE5">
        <w:trPr>
          <w:jc w:val="right"/>
        </w:trPr>
        <w:tc>
          <w:tcPr>
            <w:tcW w:w="4508" w:type="dxa"/>
            <w:shd w:val="clear" w:color="auto" w:fill="auto"/>
          </w:tcPr>
          <w:p w14:paraId="5F5EC575" w14:textId="77777777" w:rsidR="005870D8" w:rsidRPr="005870D8" w:rsidRDefault="005870D8" w:rsidP="005870D8">
            <w:pPr>
              <w:rPr>
                <w:rFonts w:ascii="Times New Roman" w:eastAsia="Times New Roman" w:hAnsi="Times New Roman" w:cs="Times New Roman"/>
                <w:b/>
                <w:sz w:val="24"/>
                <w:szCs w:val="24"/>
                <w:lang w:val="en-AU"/>
              </w:rPr>
            </w:pPr>
          </w:p>
          <w:p w14:paraId="51C9FFDB" w14:textId="77777777" w:rsidR="005870D8" w:rsidRPr="005870D8" w:rsidRDefault="005870D8" w:rsidP="005870D8">
            <w:pPr>
              <w:rPr>
                <w:rFonts w:ascii="Times New Roman" w:eastAsia="Times New Roman" w:hAnsi="Times New Roman" w:cs="Times New Roman"/>
                <w:bCs/>
                <w:sz w:val="24"/>
                <w:szCs w:val="24"/>
                <w:lang w:val="en-AU"/>
              </w:rPr>
            </w:pPr>
            <w:r w:rsidRPr="005870D8">
              <w:rPr>
                <w:rFonts w:ascii="Times New Roman" w:eastAsia="Times New Roman" w:hAnsi="Times New Roman" w:cs="Times New Roman"/>
                <w:bCs/>
                <w:sz w:val="24"/>
                <w:szCs w:val="24"/>
                <w:lang w:val="en-AU"/>
              </w:rPr>
              <w:t>Personal development</w:t>
            </w:r>
          </w:p>
          <w:p w14:paraId="4D69530B" w14:textId="77777777" w:rsidR="005870D8" w:rsidRPr="005870D8" w:rsidRDefault="005870D8" w:rsidP="005870D8">
            <w:pPr>
              <w:rPr>
                <w:rFonts w:ascii="Times New Roman" w:eastAsia="Times New Roman" w:hAnsi="Times New Roman" w:cs="Times New Roman"/>
                <w:bCs/>
                <w:sz w:val="24"/>
                <w:szCs w:val="24"/>
                <w:lang w:val="en-AU"/>
              </w:rPr>
            </w:pPr>
          </w:p>
          <w:p w14:paraId="5CA3A8B5" w14:textId="77777777" w:rsidR="005870D8" w:rsidRPr="005870D8" w:rsidRDefault="005870D8" w:rsidP="005870D8">
            <w:pPr>
              <w:rPr>
                <w:rFonts w:ascii="Times New Roman" w:eastAsia="Times New Roman" w:hAnsi="Times New Roman" w:cs="Times New Roman"/>
                <w:bCs/>
                <w:sz w:val="24"/>
                <w:szCs w:val="24"/>
                <w:lang w:val="en-AU"/>
              </w:rPr>
            </w:pPr>
            <w:r w:rsidRPr="005870D8">
              <w:rPr>
                <w:rFonts w:ascii="Times New Roman" w:eastAsia="Times New Roman" w:hAnsi="Times New Roman" w:cs="Times New Roman"/>
                <w:bCs/>
                <w:sz w:val="24"/>
                <w:szCs w:val="24"/>
                <w:lang w:val="en-AU"/>
              </w:rPr>
              <w:t>Employment</w:t>
            </w:r>
          </w:p>
          <w:p w14:paraId="0D8C0E2F" w14:textId="77777777" w:rsidR="005870D8" w:rsidRPr="005870D8" w:rsidRDefault="005870D8" w:rsidP="005870D8">
            <w:pPr>
              <w:rPr>
                <w:rFonts w:ascii="Times New Roman" w:eastAsia="Times New Roman" w:hAnsi="Times New Roman" w:cs="Times New Roman"/>
                <w:bCs/>
                <w:sz w:val="24"/>
                <w:szCs w:val="24"/>
                <w:lang w:val="en-AU"/>
              </w:rPr>
            </w:pPr>
          </w:p>
          <w:p w14:paraId="5108E02A" w14:textId="2E0DFC25" w:rsidR="005870D8" w:rsidRPr="005870D8" w:rsidRDefault="005870D8" w:rsidP="005870D8">
            <w:pPr>
              <w:rPr>
                <w:rFonts w:ascii="Times New Roman" w:eastAsia="Times New Roman" w:hAnsi="Times New Roman" w:cs="Times New Roman"/>
                <w:bCs/>
                <w:sz w:val="24"/>
                <w:szCs w:val="24"/>
                <w:lang w:val="en-AU"/>
              </w:rPr>
            </w:pPr>
            <w:r>
              <w:rPr>
                <w:rFonts w:ascii="Times New Roman" w:eastAsia="Times New Roman" w:hAnsi="Times New Roman" w:cs="Times New Roman"/>
                <w:bCs/>
                <w:sz w:val="24"/>
                <w:szCs w:val="24"/>
                <w:lang w:val="en-AU"/>
              </w:rPr>
              <w:t xml:space="preserve">Learn </w:t>
            </w:r>
          </w:p>
          <w:p w14:paraId="5C8C82D9" w14:textId="77777777" w:rsidR="005870D8" w:rsidRPr="005870D8" w:rsidRDefault="005870D8" w:rsidP="005870D8">
            <w:pPr>
              <w:rPr>
                <w:rFonts w:ascii="Times New Roman" w:eastAsia="Times New Roman" w:hAnsi="Times New Roman" w:cs="Times New Roman"/>
                <w:b/>
                <w:sz w:val="24"/>
                <w:szCs w:val="24"/>
                <w:lang w:val="en-AU"/>
              </w:rPr>
            </w:pPr>
          </w:p>
          <w:p w14:paraId="1CD319C9" w14:textId="77777777" w:rsidR="005870D8" w:rsidRPr="005870D8" w:rsidRDefault="005870D8" w:rsidP="005870D8">
            <w:pPr>
              <w:rPr>
                <w:rFonts w:ascii="Times New Roman" w:eastAsia="Times New Roman" w:hAnsi="Times New Roman" w:cs="Times New Roman"/>
                <w:b/>
                <w:sz w:val="24"/>
                <w:szCs w:val="24"/>
                <w:lang w:val="en-AU"/>
              </w:rPr>
            </w:pPr>
          </w:p>
        </w:tc>
        <w:tc>
          <w:tcPr>
            <w:tcW w:w="4508" w:type="dxa"/>
            <w:shd w:val="clear" w:color="auto" w:fill="auto"/>
          </w:tcPr>
          <w:p w14:paraId="6990F701" w14:textId="77777777" w:rsidR="005870D8" w:rsidRPr="005870D8" w:rsidRDefault="005870D8" w:rsidP="005870D8">
            <w:pPr>
              <w:rPr>
                <w:rFonts w:ascii="Times New Roman" w:eastAsia="Times New Roman" w:hAnsi="Times New Roman" w:cs="Times New Roman"/>
                <w:b/>
                <w:sz w:val="24"/>
                <w:szCs w:val="24"/>
                <w:lang w:val="en-AU"/>
              </w:rPr>
            </w:pPr>
          </w:p>
          <w:p w14:paraId="6EBC7F26" w14:textId="77777777" w:rsidR="005870D8" w:rsidRDefault="005870D8" w:rsidP="005870D8">
            <w:pPr>
              <w:rPr>
                <w:rFonts w:ascii="Times New Roman" w:eastAsia="Times New Roman" w:hAnsi="Times New Roman" w:cs="Times New Roman"/>
                <w:bCs/>
                <w:sz w:val="24"/>
                <w:szCs w:val="24"/>
                <w:lang w:val="en-AU"/>
              </w:rPr>
            </w:pPr>
            <w:r w:rsidRPr="005870D8">
              <w:rPr>
                <w:rFonts w:ascii="Times New Roman" w:eastAsia="Times New Roman" w:hAnsi="Times New Roman" w:cs="Times New Roman"/>
                <w:bCs/>
                <w:sz w:val="24"/>
                <w:szCs w:val="24"/>
                <w:lang w:val="en-AU"/>
              </w:rPr>
              <w:t>Unemployed</w:t>
            </w:r>
          </w:p>
          <w:p w14:paraId="15360496" w14:textId="77777777" w:rsidR="005870D8" w:rsidRDefault="005870D8" w:rsidP="005870D8">
            <w:pPr>
              <w:rPr>
                <w:rFonts w:ascii="Times New Roman" w:eastAsia="Times New Roman" w:hAnsi="Times New Roman" w:cs="Times New Roman"/>
                <w:bCs/>
                <w:sz w:val="24"/>
                <w:szCs w:val="24"/>
                <w:lang w:val="en-AU"/>
              </w:rPr>
            </w:pPr>
            <w:r>
              <w:rPr>
                <w:rFonts w:ascii="Times New Roman" w:eastAsia="Times New Roman" w:hAnsi="Times New Roman" w:cs="Times New Roman"/>
                <w:bCs/>
                <w:sz w:val="24"/>
                <w:szCs w:val="24"/>
                <w:lang w:val="en-AU"/>
              </w:rPr>
              <w:t>Lose my family/friends</w:t>
            </w:r>
          </w:p>
          <w:p w14:paraId="073ED30F" w14:textId="15CA83FB" w:rsidR="005870D8" w:rsidRPr="005870D8" w:rsidRDefault="005870D8" w:rsidP="005870D8">
            <w:pPr>
              <w:rPr>
                <w:rFonts w:ascii="Times New Roman" w:eastAsia="Times New Roman" w:hAnsi="Times New Roman" w:cs="Times New Roman"/>
                <w:bCs/>
                <w:sz w:val="24"/>
                <w:szCs w:val="24"/>
                <w:lang w:val="en-AU"/>
              </w:rPr>
            </w:pPr>
          </w:p>
        </w:tc>
      </w:tr>
    </w:tbl>
    <w:p w14:paraId="272F0AD9" w14:textId="531E0C1D" w:rsidR="00F85908" w:rsidRDefault="00F85908" w:rsidP="00F85908">
      <w:pPr>
        <w:ind w:left="360"/>
      </w:pPr>
    </w:p>
    <w:p w14:paraId="42C39485" w14:textId="64257FF1" w:rsidR="00191094" w:rsidRDefault="00191094" w:rsidP="00F85908">
      <w:pPr>
        <w:ind w:left="360"/>
      </w:pPr>
    </w:p>
    <w:p w14:paraId="0DAA2149" w14:textId="52CBB41A" w:rsidR="00191094" w:rsidRDefault="00191094" w:rsidP="00F85908">
      <w:pPr>
        <w:ind w:left="360"/>
      </w:pPr>
    </w:p>
    <w:p w14:paraId="6BC92754" w14:textId="1EF6B236" w:rsidR="00191094" w:rsidRDefault="00191094" w:rsidP="00F85908">
      <w:pPr>
        <w:ind w:left="360"/>
      </w:pPr>
    </w:p>
    <w:p w14:paraId="791F7C48" w14:textId="47EFDEFA" w:rsidR="00191094" w:rsidRDefault="00191094" w:rsidP="00F85908">
      <w:pPr>
        <w:ind w:left="360"/>
      </w:pPr>
    </w:p>
    <w:p w14:paraId="5849EA5F" w14:textId="26B11847" w:rsidR="00191094" w:rsidRDefault="00191094" w:rsidP="00F85908">
      <w:pPr>
        <w:ind w:left="360"/>
      </w:pPr>
    </w:p>
    <w:p w14:paraId="72FD267E" w14:textId="74BAB3A5" w:rsidR="00191094" w:rsidRDefault="00191094" w:rsidP="00F85908">
      <w:pPr>
        <w:ind w:left="360"/>
      </w:pPr>
    </w:p>
    <w:p w14:paraId="5BFA354A" w14:textId="77777777" w:rsidR="00191094" w:rsidRDefault="00191094" w:rsidP="00F85908">
      <w:pPr>
        <w:ind w:left="360"/>
      </w:pPr>
    </w:p>
    <w:p w14:paraId="73712C50" w14:textId="77777777" w:rsidR="00191094" w:rsidRDefault="00191094" w:rsidP="00FB7D3A">
      <w:pPr>
        <w:jc w:val="center"/>
        <w:rPr>
          <w:b/>
          <w:bCs/>
          <w:color w:val="FF0000"/>
          <w:u w:val="single"/>
        </w:rPr>
      </w:pPr>
    </w:p>
    <w:p w14:paraId="59C95C97" w14:textId="4C5BA90D" w:rsidR="00F85908" w:rsidRPr="00FB7D3A" w:rsidRDefault="00FB7D3A" w:rsidP="00FB7D3A">
      <w:pPr>
        <w:jc w:val="center"/>
        <w:rPr>
          <w:b/>
          <w:bCs/>
          <w:color w:val="FF0000"/>
          <w:u w:val="single"/>
        </w:rPr>
      </w:pPr>
      <w:r w:rsidRPr="00FB7D3A">
        <w:rPr>
          <w:b/>
          <w:bCs/>
          <w:color w:val="FF0000"/>
          <w:u w:val="single"/>
        </w:rPr>
        <w:t>SMART GOALS</w:t>
      </w:r>
    </w:p>
    <w:p w14:paraId="3D432ED6" w14:textId="77777777" w:rsidR="0039316A" w:rsidRDefault="0039316A" w:rsidP="00D93174"/>
    <w:p w14:paraId="2E7AD297" w14:textId="77777777" w:rsidR="00191094" w:rsidRDefault="00191094" w:rsidP="00D93174">
      <w:r w:rsidRPr="00191094">
        <w:t xml:space="preserve">Goals are part of every aspect of business/life and provide a sense of direction, motivation, a clear focus, and clarify importance. By setting goals for yourself, you are providing yourself with a target to aim for. A SMART goal is used to help guide goal setting. SMART is an acronym that stands for Specific, Measurable, Achievable, Realistic, and Timely. Therefore, a SMART goal incorporates </w:t>
      </w:r>
      <w:r w:rsidRPr="00191094">
        <w:t>all</w:t>
      </w:r>
      <w:r w:rsidRPr="00191094">
        <w:t xml:space="preserve"> these criteria to help focus your efforts and increase the chances of achieving that goal.</w:t>
      </w:r>
    </w:p>
    <w:p w14:paraId="1882E76B" w14:textId="57BDFC09" w:rsidR="006A2034" w:rsidRDefault="00191094" w:rsidP="00D93174">
      <w:r w:rsidRPr="00191094">
        <w:drawing>
          <wp:anchor distT="0" distB="0" distL="114300" distR="114300" simplePos="0" relativeHeight="251662336" behindDoc="1" locked="0" layoutInCell="1" allowOverlap="1" wp14:anchorId="4B717962" wp14:editId="690500C9">
            <wp:simplePos x="0" y="0"/>
            <wp:positionH relativeFrom="margin">
              <wp:align>right</wp:align>
            </wp:positionH>
            <wp:positionV relativeFrom="paragraph">
              <wp:posOffset>115570</wp:posOffset>
            </wp:positionV>
            <wp:extent cx="2200275" cy="2200275"/>
            <wp:effectExtent l="0" t="0" r="9525" b="9525"/>
            <wp:wrapTight wrapText="bothSides">
              <wp:wrapPolygon edited="0">
                <wp:start x="0" y="0"/>
                <wp:lineTo x="0" y="21506"/>
                <wp:lineTo x="21506" y="21506"/>
                <wp:lineTo x="2150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00275" cy="2200275"/>
                    </a:xfrm>
                    <a:prstGeom prst="rect">
                      <a:avLst/>
                    </a:prstGeom>
                  </pic:spPr>
                </pic:pic>
              </a:graphicData>
            </a:graphic>
          </wp:anchor>
        </w:drawing>
      </w:r>
    </w:p>
    <w:p w14:paraId="72690A7D" w14:textId="60625F4E" w:rsidR="00191094" w:rsidRDefault="00191094" w:rsidP="00191094">
      <w:r>
        <w:t>S</w:t>
      </w:r>
      <w:r>
        <w:t xml:space="preserve"> - </w:t>
      </w:r>
      <w:r>
        <w:t>Specific: what exactly do you want to have completed?</w:t>
      </w:r>
    </w:p>
    <w:p w14:paraId="42C44B1B" w14:textId="271F64B4" w:rsidR="00191094" w:rsidRDefault="00191094" w:rsidP="00191094">
      <w:r>
        <w:t>M</w:t>
      </w:r>
      <w:r>
        <w:t xml:space="preserve">- </w:t>
      </w:r>
      <w:r>
        <w:t>Measurable: how will you know whether you have completed it or not?</w:t>
      </w:r>
    </w:p>
    <w:p w14:paraId="7F8221A6" w14:textId="4391204E" w:rsidR="00191094" w:rsidRDefault="00191094" w:rsidP="00191094">
      <w:r>
        <w:t>A</w:t>
      </w:r>
      <w:r>
        <w:t xml:space="preserve">- </w:t>
      </w:r>
      <w:r>
        <w:t>Achievable: are you likely to be able to achieve this goal/complete this work…?</w:t>
      </w:r>
    </w:p>
    <w:p w14:paraId="3E51CB26" w14:textId="47107770" w:rsidR="00191094" w:rsidRDefault="00191094" w:rsidP="00191094">
      <w:r>
        <w:t>R</w:t>
      </w:r>
      <w:r>
        <w:t xml:space="preserve">- </w:t>
      </w:r>
      <w:r>
        <w:t>Realistic: in the timescale you have allocated?</w:t>
      </w:r>
    </w:p>
    <w:p w14:paraId="62EB55BB" w14:textId="37CFEA51" w:rsidR="00191094" w:rsidRDefault="00191094" w:rsidP="00191094">
      <w:r>
        <w:t>T</w:t>
      </w:r>
      <w:r>
        <w:t xml:space="preserve">- </w:t>
      </w:r>
      <w:r>
        <w:t>Time Based: By when do you want to have completed this?</w:t>
      </w:r>
    </w:p>
    <w:p w14:paraId="7745D629" w14:textId="45E2CE5C" w:rsidR="006A2034" w:rsidRPr="00431CB4" w:rsidRDefault="00431CB4" w:rsidP="00D93174">
      <w:pPr>
        <w:rPr>
          <w:b/>
          <w:bCs/>
          <w:color w:val="C00000"/>
          <w:u w:val="single"/>
        </w:rPr>
      </w:pPr>
      <w:r w:rsidRPr="00431CB4">
        <w:rPr>
          <w:b/>
          <w:bCs/>
          <w:color w:val="C00000"/>
          <w:u w:val="single"/>
        </w:rPr>
        <w:t>MY SMART GOALS</w:t>
      </w:r>
    </w:p>
    <w:p w14:paraId="2241CAEE" w14:textId="77777777" w:rsidR="009E12DB" w:rsidRDefault="009E12DB" w:rsidP="00D93174">
      <w:r>
        <w:t xml:space="preserve">My smart goal is to pass my course focusing on my assignments and presentation in class to improve that I need to organize my time and practice a lot. Practice is the key for success and results. The duration of it is until the final day of my course from there I will see results. </w:t>
      </w:r>
    </w:p>
    <w:p w14:paraId="74E540A0" w14:textId="20E1A788" w:rsidR="006A2034" w:rsidRDefault="009E12DB" w:rsidP="00D93174">
      <w:r>
        <w:t xml:space="preserve"> </w:t>
      </w:r>
      <w:r w:rsidRPr="009E12DB">
        <w:t>Achieve ‘Certificate of Higher Education: Skills for The Workplace’ by course end date.</w:t>
      </w:r>
    </w:p>
    <w:p w14:paraId="0BE4E20E" w14:textId="66C0D7CC" w:rsidR="009E12DB" w:rsidRDefault="009E12DB" w:rsidP="00D93174"/>
    <w:p w14:paraId="0F23AD77" w14:textId="1C2BFC2C" w:rsidR="009E12DB" w:rsidRPr="009E12DB" w:rsidRDefault="009E12DB" w:rsidP="009E12DB">
      <w:pPr>
        <w:jc w:val="center"/>
        <w:rPr>
          <w:b/>
          <w:bCs/>
          <w:color w:val="C00000"/>
          <w:u w:val="single"/>
        </w:rPr>
      </w:pPr>
      <w:r w:rsidRPr="009E12DB">
        <w:rPr>
          <w:b/>
          <w:bCs/>
          <w:color w:val="C00000"/>
          <w:u w:val="single"/>
        </w:rPr>
        <w:t>Kolb's Learning Cycle</w:t>
      </w:r>
    </w:p>
    <w:p w14:paraId="3CD7FAC8" w14:textId="5E75D4FC" w:rsidR="006A2034" w:rsidRDefault="009E12DB" w:rsidP="00D93174">
      <w:r w:rsidRPr="009E12DB">
        <w:drawing>
          <wp:anchor distT="0" distB="0" distL="114300" distR="114300" simplePos="0" relativeHeight="251663360" behindDoc="0" locked="0" layoutInCell="1" allowOverlap="1" wp14:anchorId="440EB414" wp14:editId="20F241C9">
            <wp:simplePos x="0" y="0"/>
            <wp:positionH relativeFrom="column">
              <wp:posOffset>1857375</wp:posOffset>
            </wp:positionH>
            <wp:positionV relativeFrom="paragraph">
              <wp:posOffset>70485</wp:posOffset>
            </wp:positionV>
            <wp:extent cx="2905125" cy="2082768"/>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05125" cy="2082768"/>
                    </a:xfrm>
                    <a:prstGeom prst="rect">
                      <a:avLst/>
                    </a:prstGeom>
                  </pic:spPr>
                </pic:pic>
              </a:graphicData>
            </a:graphic>
          </wp:anchor>
        </w:drawing>
      </w:r>
    </w:p>
    <w:p w14:paraId="11B22853" w14:textId="7AC1AC00" w:rsidR="006A2034" w:rsidRDefault="006A2034" w:rsidP="00D93174"/>
    <w:p w14:paraId="72F07083" w14:textId="0D193CD1" w:rsidR="006A2034" w:rsidRDefault="006A2034" w:rsidP="00D93174"/>
    <w:p w14:paraId="1C3ECEB5" w14:textId="308CB2BF" w:rsidR="006A2034" w:rsidRDefault="006A2034" w:rsidP="00D93174"/>
    <w:p w14:paraId="20B21DAF" w14:textId="6C29834F" w:rsidR="006A2034" w:rsidRDefault="006A2034" w:rsidP="00D93174"/>
    <w:p w14:paraId="0F9F6B82" w14:textId="71EC0CCD" w:rsidR="006A2034" w:rsidRDefault="006A2034" w:rsidP="00D93174"/>
    <w:p w14:paraId="07B4059E" w14:textId="20483CAB" w:rsidR="006A2034" w:rsidRDefault="006A2034" w:rsidP="00D93174"/>
    <w:p w14:paraId="0E4C1D6D" w14:textId="1911A602" w:rsidR="006A2034" w:rsidRDefault="006A2034" w:rsidP="00D93174"/>
    <w:p w14:paraId="551A522C" w14:textId="6DCF4BB5" w:rsidR="006A2034" w:rsidRDefault="006A2034" w:rsidP="00D93174"/>
    <w:p w14:paraId="449843E8" w14:textId="79B7C7D9" w:rsidR="006A2034" w:rsidRDefault="006A2034" w:rsidP="00D93174"/>
    <w:p w14:paraId="1A7ACFE3" w14:textId="7485FB46" w:rsidR="009E12DB" w:rsidRDefault="009E12DB" w:rsidP="00D93174"/>
    <w:p w14:paraId="1DC26BCD" w14:textId="1AA31C1A" w:rsidR="009E12DB" w:rsidRDefault="009E12DB" w:rsidP="00D93174">
      <w:r w:rsidRPr="009E12DB">
        <w:t xml:space="preserve">Kolb's learning theory </w:t>
      </w:r>
      <w:r w:rsidR="00F770E3">
        <w:t xml:space="preserve">in </w:t>
      </w:r>
      <w:r w:rsidRPr="009E12DB">
        <w:t>1974</w:t>
      </w:r>
      <w:r w:rsidR="00F770E3">
        <w:t xml:space="preserve"> </w:t>
      </w:r>
      <w:r w:rsidRPr="009E12DB">
        <w:t>sets out four distinct learning styles, which are based on a four-stage learning cycle (see above). Kolb explains that different people naturally prefer a certain single different learning style.</w:t>
      </w:r>
      <w:r w:rsidR="00F770E3">
        <w:t xml:space="preserve"> </w:t>
      </w:r>
      <w:r w:rsidR="00F770E3" w:rsidRPr="00F770E3">
        <w:t>Various factors influence a person's preferred style.  For example, social environment, educational experiences, or the basic cognitive structure of the individual.</w:t>
      </w:r>
    </w:p>
    <w:p w14:paraId="5596137E" w14:textId="77777777" w:rsidR="00F770E3" w:rsidRDefault="00F770E3" w:rsidP="00D93174"/>
    <w:p w14:paraId="347B3588" w14:textId="75C17CEB" w:rsidR="00F770E3" w:rsidRPr="00F770E3" w:rsidRDefault="00F770E3" w:rsidP="00D93174">
      <w:pPr>
        <w:rPr>
          <w:u w:val="single"/>
        </w:rPr>
      </w:pPr>
      <w:r w:rsidRPr="00F770E3">
        <w:rPr>
          <w:b/>
          <w:color w:val="C00000"/>
          <w:sz w:val="24"/>
          <w:szCs w:val="24"/>
          <w:u w:val="single"/>
        </w:rPr>
        <w:t>The GO MAD framework</w:t>
      </w:r>
    </w:p>
    <w:p w14:paraId="50176973" w14:textId="6919240F" w:rsidR="006A2034" w:rsidRDefault="0087625C" w:rsidP="0087625C">
      <w:r>
        <w:t xml:space="preserve">In </w:t>
      </w:r>
      <w:r w:rsidR="000767F9">
        <w:t xml:space="preserve">1999 </w:t>
      </w:r>
      <w:r>
        <w:t xml:space="preserve">Andy Gilbert and Ian </w:t>
      </w:r>
      <w:r w:rsidR="000767F9">
        <w:t xml:space="preserve">published </w:t>
      </w:r>
      <w:proofErr w:type="spellStart"/>
      <w:r>
        <w:t>Chakrvorty</w:t>
      </w:r>
      <w:proofErr w:type="spellEnd"/>
      <w:r>
        <w:t xml:space="preserve"> developed the Go Mad Thinking </w:t>
      </w:r>
      <w:proofErr w:type="gramStart"/>
      <w:r>
        <w:t>model</w:t>
      </w:r>
      <w:proofErr w:type="gramEnd"/>
      <w:r>
        <w:t xml:space="preserve"> System with the book </w:t>
      </w:r>
      <w:r w:rsidR="000767F9">
        <w:t>originally.</w:t>
      </w:r>
      <w:r>
        <w:t xml:space="preserve"> The framework can be used at a personal level by applying the key principals to making a difference in your life. It can also be used at a more- in depth application for large scale changes and business improvement programmes.</w:t>
      </w:r>
    </w:p>
    <w:p w14:paraId="6DD753EA" w14:textId="7E10B067" w:rsidR="006A2034" w:rsidRDefault="000767F9" w:rsidP="00D93174">
      <w:r w:rsidRPr="0087625C">
        <w:drawing>
          <wp:anchor distT="0" distB="0" distL="114300" distR="114300" simplePos="0" relativeHeight="251664384" behindDoc="1" locked="0" layoutInCell="1" allowOverlap="1" wp14:anchorId="7F32F50B" wp14:editId="69B1139E">
            <wp:simplePos x="0" y="0"/>
            <wp:positionH relativeFrom="column">
              <wp:posOffset>1009650</wp:posOffset>
            </wp:positionH>
            <wp:positionV relativeFrom="paragraph">
              <wp:posOffset>10160</wp:posOffset>
            </wp:positionV>
            <wp:extent cx="3378200" cy="2317115"/>
            <wp:effectExtent l="0" t="0" r="0" b="6985"/>
            <wp:wrapTight wrapText="bothSides">
              <wp:wrapPolygon edited="0">
                <wp:start x="0" y="0"/>
                <wp:lineTo x="0" y="21488"/>
                <wp:lineTo x="21438" y="21488"/>
                <wp:lineTo x="214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78200" cy="2317115"/>
                    </a:xfrm>
                    <a:prstGeom prst="rect">
                      <a:avLst/>
                    </a:prstGeom>
                  </pic:spPr>
                </pic:pic>
              </a:graphicData>
            </a:graphic>
            <wp14:sizeRelH relativeFrom="margin">
              <wp14:pctWidth>0</wp14:pctWidth>
            </wp14:sizeRelH>
            <wp14:sizeRelV relativeFrom="margin">
              <wp14:pctHeight>0</wp14:pctHeight>
            </wp14:sizeRelV>
          </wp:anchor>
        </w:drawing>
      </w:r>
    </w:p>
    <w:p w14:paraId="3DADEC4D" w14:textId="04D4A273" w:rsidR="006A2034" w:rsidRDefault="006A2034" w:rsidP="00D93174"/>
    <w:p w14:paraId="7992CB18" w14:textId="3F1108A9" w:rsidR="006A2034" w:rsidRDefault="006A2034" w:rsidP="00D93174"/>
    <w:p w14:paraId="2FF909B5" w14:textId="624EA4AF" w:rsidR="006A2034" w:rsidRDefault="006A2034" w:rsidP="00D93174"/>
    <w:p w14:paraId="38718593" w14:textId="77777777" w:rsidR="0087625C" w:rsidRDefault="0087625C" w:rsidP="00D93174"/>
    <w:p w14:paraId="010CB418" w14:textId="77777777" w:rsidR="0087625C" w:rsidRDefault="0087625C" w:rsidP="00D93174"/>
    <w:p w14:paraId="5AE042F1" w14:textId="77777777" w:rsidR="0087625C" w:rsidRDefault="0087625C" w:rsidP="00D93174"/>
    <w:p w14:paraId="689703EC" w14:textId="77777777" w:rsidR="0087625C" w:rsidRDefault="0087625C" w:rsidP="00D93174"/>
    <w:p w14:paraId="7EE6748F" w14:textId="77777777" w:rsidR="0087625C" w:rsidRDefault="0087625C" w:rsidP="00D93174"/>
    <w:p w14:paraId="654CD630" w14:textId="77777777" w:rsidR="0087625C" w:rsidRDefault="0087625C" w:rsidP="00D93174"/>
    <w:p w14:paraId="59590EB2" w14:textId="328ABBCD" w:rsidR="0087625C" w:rsidRDefault="00820D0B" w:rsidP="00D93174">
      <w:r>
        <w:t xml:space="preserve">Using the GO MAD </w:t>
      </w:r>
      <w:r w:rsidR="00BF7BD8">
        <w:t>framework,</w:t>
      </w:r>
      <w:r>
        <w:t xml:space="preserve"> the learners will gain focus by developing the ability to define clear goals about </w:t>
      </w:r>
      <w:r w:rsidR="00BF7BD8">
        <w:t>anything,</w:t>
      </w:r>
      <w:r>
        <w:t xml:space="preserve"> improve actions by learning how to generate numerous possibilities and discover how to think in a solution focused way to accelerate results. </w:t>
      </w:r>
    </w:p>
    <w:p w14:paraId="1B6A641C" w14:textId="34CD0B10" w:rsidR="00BF7BD8" w:rsidRDefault="00BF7BD8" w:rsidP="00BF7BD8">
      <w:r>
        <w:t>Principal 1 – Considers WHY you want to a make a difference</w:t>
      </w:r>
      <w:r>
        <w:t>.</w:t>
      </w:r>
    </w:p>
    <w:p w14:paraId="5B8F3659" w14:textId="392E3849" w:rsidR="00BF7BD8" w:rsidRDefault="00BF7BD8" w:rsidP="00BF7BD8">
      <w:r>
        <w:t xml:space="preserve">Principal 2 </w:t>
      </w:r>
      <w:r>
        <w:t>– F</w:t>
      </w:r>
      <w:r>
        <w:t>ocus</w:t>
      </w:r>
      <w:r>
        <w:t xml:space="preserve"> </w:t>
      </w:r>
      <w:r>
        <w:t>on WHAT difference you want to make</w:t>
      </w:r>
      <w:r>
        <w:t>.</w:t>
      </w:r>
    </w:p>
    <w:p w14:paraId="59CAC469" w14:textId="439CE04A" w:rsidR="00BF7BD8" w:rsidRDefault="00BF7BD8" w:rsidP="00BF7BD8">
      <w:r>
        <w:t xml:space="preserve">Principal 3 – </w:t>
      </w:r>
      <w:r>
        <w:t>C</w:t>
      </w:r>
      <w:r>
        <w:t>oncentrate on HOW to make a difference</w:t>
      </w:r>
      <w:r>
        <w:t xml:space="preserve">. </w:t>
      </w:r>
    </w:p>
    <w:p w14:paraId="2FDB2471" w14:textId="74554BA0" w:rsidR="0087625C" w:rsidRDefault="0087625C" w:rsidP="00D93174"/>
    <w:p w14:paraId="074323AD" w14:textId="228BBDD1" w:rsidR="00BF7BD8" w:rsidRPr="00BF7BD8" w:rsidRDefault="00BF7BD8" w:rsidP="00D93174">
      <w:pPr>
        <w:rPr>
          <w:b/>
          <w:bCs/>
          <w:u w:val="single"/>
        </w:rPr>
      </w:pPr>
      <w:r w:rsidRPr="00BF7BD8">
        <w:rPr>
          <w:b/>
          <w:bCs/>
          <w:color w:val="C00000"/>
          <w:u w:val="single"/>
        </w:rPr>
        <w:t>Conclusion</w:t>
      </w:r>
      <w:r w:rsidRPr="00BF7BD8">
        <w:rPr>
          <w:b/>
          <w:bCs/>
          <w:u w:val="single"/>
        </w:rPr>
        <w:t xml:space="preserve"> </w:t>
      </w:r>
    </w:p>
    <w:p w14:paraId="152F3839" w14:textId="05E11EC1" w:rsidR="0087625C" w:rsidRDefault="00BF7BD8" w:rsidP="00D93174">
      <w:r>
        <w:t xml:space="preserve">From this report I have reflected and reviewed my learning journey this process will help me to develop my personal skills and mentality. Using the SWOT </w:t>
      </w:r>
      <w:r w:rsidR="0040164C">
        <w:t>analysis,</w:t>
      </w:r>
      <w:r>
        <w:t xml:space="preserve"> I have the highlighted my strengths, weaknesses and threats and change it into opportunities using SMART goals. This report helped me to </w:t>
      </w:r>
      <w:r w:rsidR="0040164C">
        <w:t>organise my goals plan which steps I should follow</w:t>
      </w:r>
      <w:r w:rsidR="00520939">
        <w:t xml:space="preserve"> to be successful. </w:t>
      </w:r>
    </w:p>
    <w:p w14:paraId="58AE739B" w14:textId="63ED72F3" w:rsidR="0087625C" w:rsidRDefault="00031283" w:rsidP="00D93174">
      <w:r>
        <w:t xml:space="preserve">  </w:t>
      </w:r>
    </w:p>
    <w:p w14:paraId="275FBBD4" w14:textId="1EB58EE8" w:rsidR="00031283" w:rsidRDefault="00031283" w:rsidP="00D93174"/>
    <w:p w14:paraId="36381A6C" w14:textId="77777777" w:rsidR="00031283" w:rsidRDefault="00031283" w:rsidP="00D93174"/>
    <w:p w14:paraId="0BF9677D" w14:textId="77AAE7FB" w:rsidR="0087625C" w:rsidRDefault="00ED2B2F" w:rsidP="00D93174">
      <w:pPr>
        <w:rPr>
          <w:b/>
          <w:bCs/>
          <w:color w:val="C00000"/>
          <w:sz w:val="24"/>
          <w:szCs w:val="24"/>
          <w:u w:val="single"/>
        </w:rPr>
      </w:pPr>
      <w:r w:rsidRPr="00ED2B2F">
        <w:rPr>
          <w:b/>
          <w:bCs/>
          <w:color w:val="C00000"/>
          <w:sz w:val="24"/>
          <w:szCs w:val="24"/>
          <w:u w:val="single"/>
        </w:rPr>
        <w:t>References:</w:t>
      </w:r>
    </w:p>
    <w:p w14:paraId="75119D38" w14:textId="2EACCF45" w:rsidR="00DE1979" w:rsidRDefault="00ED2B2F" w:rsidP="00031283">
      <w:pPr>
        <w:pStyle w:val="ListParagraph"/>
        <w:numPr>
          <w:ilvl w:val="0"/>
          <w:numId w:val="10"/>
        </w:numPr>
      </w:pPr>
      <w:proofErr w:type="spellStart"/>
      <w:r>
        <w:t>SimplyPsychology</w:t>
      </w:r>
      <w:proofErr w:type="spellEnd"/>
      <w:r>
        <w:t xml:space="preserve"> </w:t>
      </w:r>
      <w:r w:rsidRPr="00031283">
        <w:rPr>
          <w:b/>
          <w:bCs/>
        </w:rPr>
        <w:t>‘ Kolb´s Learning Styles and Experiential Learning Cycle´</w:t>
      </w:r>
      <w:r>
        <w:t xml:space="preserve"> </w:t>
      </w:r>
      <w:r w:rsidR="00660873">
        <w:t xml:space="preserve">  - </w:t>
      </w:r>
      <w:hyperlink r:id="rId13" w:history="1">
        <w:r w:rsidR="00660873" w:rsidRPr="00D663D8">
          <w:rPr>
            <w:rStyle w:val="Hyperlink"/>
          </w:rPr>
          <w:t>https://www.simplypsychology.org/learning-kolb.html</w:t>
        </w:r>
      </w:hyperlink>
      <w:r>
        <w:t xml:space="preserve"> </w:t>
      </w:r>
      <w:r w:rsidR="00660873">
        <w:t>(2017)</w:t>
      </w:r>
    </w:p>
    <w:p w14:paraId="5C6F2B47" w14:textId="2A5AB82E" w:rsidR="00DE1979" w:rsidRDefault="00BD1EFF" w:rsidP="00031283">
      <w:pPr>
        <w:pStyle w:val="ListParagraph"/>
        <w:numPr>
          <w:ilvl w:val="0"/>
          <w:numId w:val="10"/>
        </w:numPr>
      </w:pPr>
      <w:r>
        <w:t xml:space="preserve">MyStarJob.com </w:t>
      </w:r>
      <w:r w:rsidRPr="00031283">
        <w:rPr>
          <w:b/>
          <w:bCs/>
        </w:rPr>
        <w:t>‘What</w:t>
      </w:r>
      <w:r w:rsidR="00660873" w:rsidRPr="00031283">
        <w:rPr>
          <w:b/>
          <w:bCs/>
        </w:rPr>
        <w:t xml:space="preserve"> makes you </w:t>
      </w:r>
      <w:r w:rsidRPr="00031283">
        <w:rPr>
          <w:b/>
          <w:bCs/>
        </w:rPr>
        <w:t xml:space="preserve">employable? ‘ </w:t>
      </w:r>
      <w:hyperlink r:id="rId14" w:history="1">
        <w:r w:rsidRPr="00D663D8">
          <w:rPr>
            <w:rStyle w:val="Hyperlink"/>
          </w:rPr>
          <w:t>http://mystarjob.com/articles/story.aspx?file=/2013/9/21/mystarjob_careerguide/13596333&amp;sec=mystarjob_careerguide</w:t>
        </w:r>
      </w:hyperlink>
      <w:r>
        <w:t xml:space="preserve"> (</w:t>
      </w:r>
      <w:r w:rsidR="004D7A41">
        <w:t>2013)</w:t>
      </w:r>
    </w:p>
    <w:p w14:paraId="552621C2" w14:textId="3F2F08D0" w:rsidR="005F0CBC" w:rsidRDefault="00765D7C" w:rsidP="00031283">
      <w:pPr>
        <w:pStyle w:val="ListParagraph"/>
        <w:numPr>
          <w:ilvl w:val="0"/>
          <w:numId w:val="10"/>
        </w:numPr>
      </w:pPr>
      <w:proofErr w:type="spellStart"/>
      <w:r>
        <w:t>KU</w:t>
      </w:r>
      <w:r w:rsidR="00502245">
        <w:t>TheUniversityOfKansas</w:t>
      </w:r>
      <w:proofErr w:type="spellEnd"/>
      <w:r w:rsidR="00502245">
        <w:t xml:space="preserve"> </w:t>
      </w:r>
      <w:r w:rsidR="00502245" w:rsidRPr="00031283">
        <w:rPr>
          <w:b/>
          <w:bCs/>
        </w:rPr>
        <w:t xml:space="preserve">‘ 4 Different Learning Styles you should Know: The VARK Model </w:t>
      </w:r>
      <w:hyperlink r:id="rId15" w:history="1">
        <w:r w:rsidR="00502245" w:rsidRPr="00D663D8">
          <w:rPr>
            <w:rStyle w:val="Hyperlink"/>
          </w:rPr>
          <w:t>https://educationonline.ku.edu/community/4-different-learning-styles-to-know</w:t>
        </w:r>
      </w:hyperlink>
      <w:r w:rsidR="00502245">
        <w:t xml:space="preserve"> (2019)</w:t>
      </w:r>
    </w:p>
    <w:p w14:paraId="380E2BD6" w14:textId="4816297A" w:rsidR="00BF6E79" w:rsidRDefault="00BF6E79" w:rsidP="00031283">
      <w:pPr>
        <w:pStyle w:val="ListParagraph"/>
        <w:numPr>
          <w:ilvl w:val="0"/>
          <w:numId w:val="10"/>
        </w:numPr>
      </w:pPr>
      <w:r>
        <w:t xml:space="preserve">Teach Make a Difference </w:t>
      </w:r>
      <w:r w:rsidRPr="00031283">
        <w:rPr>
          <w:b/>
          <w:bCs/>
        </w:rPr>
        <w:t>‘ Learning Styles’</w:t>
      </w:r>
      <w:r>
        <w:t xml:space="preserve"> </w:t>
      </w:r>
      <w:hyperlink r:id="rId16" w:history="1">
        <w:r w:rsidRPr="00D663D8">
          <w:rPr>
            <w:rStyle w:val="Hyperlink"/>
          </w:rPr>
          <w:t>https://teach.com/what/teachers-know/learning-styles/</w:t>
        </w:r>
      </w:hyperlink>
      <w:r>
        <w:t xml:space="preserve"> (2019)</w:t>
      </w:r>
    </w:p>
    <w:p w14:paraId="790ACF57" w14:textId="292A60EC" w:rsidR="00795F28" w:rsidRPr="00031283" w:rsidRDefault="00031283" w:rsidP="00031283">
      <w:pPr>
        <w:pStyle w:val="ListParagraph"/>
        <w:numPr>
          <w:ilvl w:val="0"/>
          <w:numId w:val="10"/>
        </w:numPr>
      </w:pPr>
      <w:proofErr w:type="spellStart"/>
      <w:r w:rsidRPr="00031283">
        <w:t>GoMad</w:t>
      </w:r>
      <w:proofErr w:type="spellEnd"/>
      <w:r w:rsidRPr="00031283">
        <w:t xml:space="preserve"> Thinking </w:t>
      </w:r>
      <w:r w:rsidRPr="00031283">
        <w:rPr>
          <w:b/>
          <w:bCs/>
        </w:rPr>
        <w:t xml:space="preserve">‘Better Results’ </w:t>
      </w:r>
      <w:hyperlink r:id="rId17" w:history="1">
        <w:r w:rsidRPr="00D663D8">
          <w:rPr>
            <w:rStyle w:val="Hyperlink"/>
          </w:rPr>
          <w:t>https://www.gomadthinking.com/</w:t>
        </w:r>
      </w:hyperlink>
      <w:r>
        <w:t xml:space="preserve"> (2019)</w:t>
      </w:r>
    </w:p>
    <w:p w14:paraId="349434AC" w14:textId="34B58992" w:rsidR="00982AAB" w:rsidRPr="00031283" w:rsidRDefault="00982AAB" w:rsidP="00D93174"/>
    <w:p w14:paraId="336B6CC6" w14:textId="3B38AD64" w:rsidR="00982AAB" w:rsidRPr="00031283" w:rsidRDefault="00982AAB" w:rsidP="00D93174"/>
    <w:p w14:paraId="0860976B" w14:textId="7C9D9F49" w:rsidR="00982AAB" w:rsidRPr="00031283" w:rsidRDefault="00982AAB" w:rsidP="00D93174"/>
    <w:p w14:paraId="45F4B54C" w14:textId="57DBEF29" w:rsidR="00982AAB" w:rsidRPr="00031283" w:rsidRDefault="00982AAB" w:rsidP="00D93174"/>
    <w:p w14:paraId="2B72EDD5" w14:textId="731ADA78" w:rsidR="00982AAB" w:rsidRPr="00031283" w:rsidRDefault="00982AAB" w:rsidP="00D93174"/>
    <w:p w14:paraId="683C227B" w14:textId="6603B04F" w:rsidR="00982AAB" w:rsidRPr="00031283" w:rsidRDefault="00982AAB" w:rsidP="00D93174"/>
    <w:p w14:paraId="368FA88E" w14:textId="2423E830" w:rsidR="00982AAB" w:rsidRPr="00031283" w:rsidRDefault="00982AAB" w:rsidP="00D93174"/>
    <w:p w14:paraId="108F474B" w14:textId="5FB2419F" w:rsidR="00271472" w:rsidRPr="00031283" w:rsidRDefault="00271472" w:rsidP="00D93174"/>
    <w:p w14:paraId="548C60B4" w14:textId="2866C178" w:rsidR="00271472" w:rsidRPr="00031283" w:rsidRDefault="00271472" w:rsidP="00D93174"/>
    <w:p w14:paraId="0918D78A" w14:textId="19116C6D" w:rsidR="00271472" w:rsidRPr="00031283" w:rsidRDefault="00271472" w:rsidP="00D93174"/>
    <w:p w14:paraId="4C795A47" w14:textId="668936F9" w:rsidR="00271472" w:rsidRPr="00031283" w:rsidRDefault="00271472" w:rsidP="00D93174"/>
    <w:p w14:paraId="390EDEDA" w14:textId="0A88165C" w:rsidR="00271472" w:rsidRPr="00031283" w:rsidRDefault="00271472" w:rsidP="00D93174"/>
    <w:p w14:paraId="21CE6DA3" w14:textId="0750D21F" w:rsidR="00271472" w:rsidRPr="00031283" w:rsidRDefault="00271472" w:rsidP="00D93174"/>
    <w:p w14:paraId="4299A2D0" w14:textId="1B07DE35" w:rsidR="00271472" w:rsidRPr="00031283" w:rsidRDefault="00271472" w:rsidP="00D93174"/>
    <w:p w14:paraId="17E44629" w14:textId="2B64617F" w:rsidR="00271472" w:rsidRPr="00031283" w:rsidRDefault="00271472" w:rsidP="00D93174"/>
    <w:p w14:paraId="44FD0D5E" w14:textId="3AF6ACE2" w:rsidR="00271472" w:rsidRPr="00031283" w:rsidRDefault="00271472" w:rsidP="00D93174"/>
    <w:p w14:paraId="24533CDC" w14:textId="285286D6" w:rsidR="00271472" w:rsidRPr="00031283" w:rsidRDefault="00271472" w:rsidP="00D93174"/>
    <w:p w14:paraId="010B7B17" w14:textId="307DCF70" w:rsidR="00271472" w:rsidRPr="00031283" w:rsidRDefault="00271472" w:rsidP="00D93174"/>
    <w:p w14:paraId="658BCA5D" w14:textId="3EDF2C7C" w:rsidR="00271472" w:rsidRPr="00031283" w:rsidRDefault="00271472" w:rsidP="00D93174"/>
    <w:p w14:paraId="12BA795A" w14:textId="16CE1F2E" w:rsidR="00271472" w:rsidRPr="00031283" w:rsidRDefault="00271472" w:rsidP="00D93174"/>
    <w:p w14:paraId="7C8EE500" w14:textId="10F4212C" w:rsidR="00271472" w:rsidRPr="00031283" w:rsidRDefault="00271472" w:rsidP="00D93174"/>
    <w:p w14:paraId="00A94551" w14:textId="78D4EDF8" w:rsidR="00271472" w:rsidRPr="00031283" w:rsidRDefault="00271472" w:rsidP="00D93174"/>
    <w:p w14:paraId="1BBA301E" w14:textId="50D4B900" w:rsidR="00271472" w:rsidRPr="00031283" w:rsidRDefault="00271472" w:rsidP="00D93174"/>
    <w:p w14:paraId="0BCA277E" w14:textId="6559D53A" w:rsidR="00271472" w:rsidRPr="00031283" w:rsidRDefault="00271472" w:rsidP="00D93174"/>
    <w:p w14:paraId="425604B6" w14:textId="78FF9082" w:rsidR="00271472" w:rsidRPr="00031283" w:rsidRDefault="00271472" w:rsidP="00D93174"/>
    <w:p w14:paraId="7F57B59F" w14:textId="62DF9244" w:rsidR="00271472" w:rsidRPr="00031283" w:rsidRDefault="00271472" w:rsidP="00D93174"/>
    <w:p w14:paraId="35FB1E22" w14:textId="7DBFD99C" w:rsidR="00271472" w:rsidRPr="00031283" w:rsidRDefault="00271472" w:rsidP="00D93174"/>
    <w:p w14:paraId="440C3F04" w14:textId="24DA5459" w:rsidR="00271472" w:rsidRPr="00031283" w:rsidRDefault="00271472" w:rsidP="00D93174"/>
    <w:p w14:paraId="66E29047" w14:textId="1CC5EB9B" w:rsidR="00271472" w:rsidRPr="00031283" w:rsidRDefault="00271472" w:rsidP="00D93174"/>
    <w:p w14:paraId="6FEC5DCA" w14:textId="59D70F55" w:rsidR="00271472" w:rsidRPr="00031283" w:rsidRDefault="00271472" w:rsidP="00D93174"/>
    <w:p w14:paraId="2A7420F3" w14:textId="4420C16D" w:rsidR="00271472" w:rsidRPr="00031283" w:rsidRDefault="00271472" w:rsidP="00D93174"/>
    <w:p w14:paraId="37A94073" w14:textId="77777777" w:rsidR="00271472" w:rsidRPr="00031283" w:rsidRDefault="00271472" w:rsidP="00D93174"/>
    <w:p w14:paraId="4683BD87" w14:textId="05F36834" w:rsidR="00982AAB" w:rsidRPr="00D93174" w:rsidRDefault="00552371" w:rsidP="00D93174">
      <w:hyperlink r:id="rId18" w:history="1">
        <w:r w:rsidR="00982AAB">
          <w:rPr>
            <w:rStyle w:val="Hyperlink"/>
          </w:rPr>
          <w:t>https://www.thecdi.net/About/CareerDevelopment</w:t>
        </w:r>
      </w:hyperlink>
    </w:p>
    <w:sectPr w:rsidR="00982AAB" w:rsidRPr="00D93174">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597639" w14:textId="77777777" w:rsidR="00A75942" w:rsidRDefault="00A75942" w:rsidP="00A75942">
      <w:pPr>
        <w:spacing w:after="0" w:line="240" w:lineRule="auto"/>
      </w:pPr>
      <w:r>
        <w:separator/>
      </w:r>
    </w:p>
  </w:endnote>
  <w:endnote w:type="continuationSeparator" w:id="0">
    <w:p w14:paraId="4FF89F1A" w14:textId="77777777" w:rsidR="00A75942" w:rsidRDefault="00A75942" w:rsidP="00A75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930B5" w14:textId="38C68B1A" w:rsidR="00A75942" w:rsidRPr="00A75942" w:rsidRDefault="00A75942" w:rsidP="00A75942">
    <w:pPr>
      <w:pStyle w:val="Footer"/>
      <w:jc w:val="right"/>
      <w:rPr>
        <w:lang w:val="pt-PT"/>
      </w:rPr>
    </w:pPr>
    <w:r>
      <w:rPr>
        <w:lang w:val="pt-PT"/>
      </w:rPr>
      <w:t>Tamara Manuel - 1816601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D6E5B" w14:textId="77777777" w:rsidR="00A75942" w:rsidRDefault="00A75942" w:rsidP="00A75942">
      <w:pPr>
        <w:spacing w:after="0" w:line="240" w:lineRule="auto"/>
      </w:pPr>
      <w:r>
        <w:separator/>
      </w:r>
    </w:p>
  </w:footnote>
  <w:footnote w:type="continuationSeparator" w:id="0">
    <w:p w14:paraId="535DFFE6" w14:textId="77777777" w:rsidR="00A75942" w:rsidRDefault="00A75942" w:rsidP="00A759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FB864" w14:textId="28B1D745" w:rsidR="00A75942" w:rsidRDefault="00A75942" w:rsidP="00A75942">
    <w:pPr>
      <w:pStyle w:val="Header"/>
      <w:jc w:val="right"/>
    </w:pPr>
    <w:r w:rsidRPr="00A75942">
      <w:t>University of Wales Trinity Saint D</w:t>
    </w:r>
    <w:r>
      <w:t xml:space="preserve">avid </w:t>
    </w:r>
  </w:p>
  <w:p w14:paraId="499C373A" w14:textId="2E0D6EDA" w:rsidR="00A75942" w:rsidRDefault="00A75942" w:rsidP="00A75942">
    <w:pPr>
      <w:pStyle w:val="Header"/>
      <w:jc w:val="right"/>
    </w:pPr>
    <w:r>
      <w:t xml:space="preserve">Level 4 Assessment Specification </w:t>
    </w:r>
  </w:p>
  <w:p w14:paraId="54625CEA" w14:textId="6BBCA83A" w:rsidR="00A75942" w:rsidRPr="00A75942" w:rsidRDefault="00A75942" w:rsidP="00A75942">
    <w:pPr>
      <w:pStyle w:val="Header"/>
      <w:jc w:val="right"/>
    </w:pPr>
    <w:r>
      <w:t>Professional Career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3313B"/>
    <w:multiLevelType w:val="hybridMultilevel"/>
    <w:tmpl w:val="A7445C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D3594E"/>
    <w:multiLevelType w:val="hybridMultilevel"/>
    <w:tmpl w:val="A7168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6C60A4"/>
    <w:multiLevelType w:val="hybridMultilevel"/>
    <w:tmpl w:val="7F82FF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970A7E"/>
    <w:multiLevelType w:val="hybridMultilevel"/>
    <w:tmpl w:val="E8B06364"/>
    <w:lvl w:ilvl="0" w:tplc="18B2C624">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905143"/>
    <w:multiLevelType w:val="hybridMultilevel"/>
    <w:tmpl w:val="9438C1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A419F5"/>
    <w:multiLevelType w:val="hybridMultilevel"/>
    <w:tmpl w:val="1632EEF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935C09"/>
    <w:multiLevelType w:val="hybridMultilevel"/>
    <w:tmpl w:val="FC5633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105590"/>
    <w:multiLevelType w:val="hybridMultilevel"/>
    <w:tmpl w:val="5F22F4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3358C8"/>
    <w:multiLevelType w:val="hybridMultilevel"/>
    <w:tmpl w:val="549EC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3E1973"/>
    <w:multiLevelType w:val="hybridMultilevel"/>
    <w:tmpl w:val="08CAA6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
  </w:num>
  <w:num w:numId="4">
    <w:abstractNumId w:val="8"/>
  </w:num>
  <w:num w:numId="5">
    <w:abstractNumId w:val="9"/>
  </w:num>
  <w:num w:numId="6">
    <w:abstractNumId w:val="4"/>
  </w:num>
  <w:num w:numId="7">
    <w:abstractNumId w:val="6"/>
  </w:num>
  <w:num w:numId="8">
    <w:abstractNumId w:val="2"/>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942"/>
    <w:rsid w:val="00000363"/>
    <w:rsid w:val="00002066"/>
    <w:rsid w:val="00031283"/>
    <w:rsid w:val="0003346C"/>
    <w:rsid w:val="000767F9"/>
    <w:rsid w:val="00081F38"/>
    <w:rsid w:val="000B4267"/>
    <w:rsid w:val="000C6A98"/>
    <w:rsid w:val="0013118E"/>
    <w:rsid w:val="00185764"/>
    <w:rsid w:val="00191094"/>
    <w:rsid w:val="00203B93"/>
    <w:rsid w:val="00207385"/>
    <w:rsid w:val="00271472"/>
    <w:rsid w:val="00291A50"/>
    <w:rsid w:val="002C4D55"/>
    <w:rsid w:val="002E04E6"/>
    <w:rsid w:val="002E51FF"/>
    <w:rsid w:val="0039316A"/>
    <w:rsid w:val="00397739"/>
    <w:rsid w:val="003C1D71"/>
    <w:rsid w:val="003D7948"/>
    <w:rsid w:val="0040164C"/>
    <w:rsid w:val="0042386A"/>
    <w:rsid w:val="004268D8"/>
    <w:rsid w:val="00431CB4"/>
    <w:rsid w:val="004371C5"/>
    <w:rsid w:val="004A7EE9"/>
    <w:rsid w:val="004B687B"/>
    <w:rsid w:val="004D7A41"/>
    <w:rsid w:val="005017AF"/>
    <w:rsid w:val="00502245"/>
    <w:rsid w:val="00520939"/>
    <w:rsid w:val="00552371"/>
    <w:rsid w:val="005557DA"/>
    <w:rsid w:val="005870D8"/>
    <w:rsid w:val="005A0A7C"/>
    <w:rsid w:val="005A2319"/>
    <w:rsid w:val="005A42DA"/>
    <w:rsid w:val="005F0CBC"/>
    <w:rsid w:val="00660873"/>
    <w:rsid w:val="006A2034"/>
    <w:rsid w:val="006B4AE3"/>
    <w:rsid w:val="00724CF4"/>
    <w:rsid w:val="00765D7C"/>
    <w:rsid w:val="00770747"/>
    <w:rsid w:val="00795F28"/>
    <w:rsid w:val="00820D0B"/>
    <w:rsid w:val="0087625C"/>
    <w:rsid w:val="00901506"/>
    <w:rsid w:val="00973CA1"/>
    <w:rsid w:val="00982AAB"/>
    <w:rsid w:val="009E12DB"/>
    <w:rsid w:val="009F58D4"/>
    <w:rsid w:val="00A07A42"/>
    <w:rsid w:val="00A246BF"/>
    <w:rsid w:val="00A41416"/>
    <w:rsid w:val="00A47E82"/>
    <w:rsid w:val="00A75942"/>
    <w:rsid w:val="00AD798F"/>
    <w:rsid w:val="00B15B45"/>
    <w:rsid w:val="00BD1EFF"/>
    <w:rsid w:val="00BF6E79"/>
    <w:rsid w:val="00BF7BD8"/>
    <w:rsid w:val="00C03171"/>
    <w:rsid w:val="00C27E7E"/>
    <w:rsid w:val="00C92EBE"/>
    <w:rsid w:val="00CA0056"/>
    <w:rsid w:val="00CF4D21"/>
    <w:rsid w:val="00D0199D"/>
    <w:rsid w:val="00D01DF8"/>
    <w:rsid w:val="00D050C8"/>
    <w:rsid w:val="00D5512E"/>
    <w:rsid w:val="00D6634E"/>
    <w:rsid w:val="00D93174"/>
    <w:rsid w:val="00DD7683"/>
    <w:rsid w:val="00DE1979"/>
    <w:rsid w:val="00E80D46"/>
    <w:rsid w:val="00ED2B2F"/>
    <w:rsid w:val="00F770E3"/>
    <w:rsid w:val="00F85908"/>
    <w:rsid w:val="00FB0A39"/>
    <w:rsid w:val="00FB180D"/>
    <w:rsid w:val="00FB7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4AB3A"/>
  <w15:chartTrackingRefBased/>
  <w15:docId w15:val="{681701FD-FECC-4C7F-A206-95249FDB7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59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942"/>
  </w:style>
  <w:style w:type="paragraph" w:styleId="Footer">
    <w:name w:val="footer"/>
    <w:basedOn w:val="Normal"/>
    <w:link w:val="FooterChar"/>
    <w:uiPriority w:val="99"/>
    <w:unhideWhenUsed/>
    <w:rsid w:val="00A759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942"/>
  </w:style>
  <w:style w:type="paragraph" w:styleId="IntenseQuote">
    <w:name w:val="Intense Quote"/>
    <w:basedOn w:val="Normal"/>
    <w:next w:val="Normal"/>
    <w:link w:val="IntenseQuoteChar"/>
    <w:uiPriority w:val="30"/>
    <w:qFormat/>
    <w:rsid w:val="00A7594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75942"/>
    <w:rPr>
      <w:i/>
      <w:iCs/>
      <w:color w:val="4472C4" w:themeColor="accent1"/>
    </w:rPr>
  </w:style>
  <w:style w:type="character" w:styleId="Hyperlink">
    <w:name w:val="Hyperlink"/>
    <w:basedOn w:val="DefaultParagraphFont"/>
    <w:uiPriority w:val="99"/>
    <w:unhideWhenUsed/>
    <w:rsid w:val="00982AAB"/>
    <w:rPr>
      <w:color w:val="0000FF"/>
      <w:u w:val="single"/>
    </w:rPr>
  </w:style>
  <w:style w:type="paragraph" w:styleId="ListParagraph">
    <w:name w:val="List Paragraph"/>
    <w:basedOn w:val="Normal"/>
    <w:uiPriority w:val="34"/>
    <w:qFormat/>
    <w:rsid w:val="00185764"/>
    <w:pPr>
      <w:ind w:left="720"/>
      <w:contextualSpacing/>
    </w:pPr>
  </w:style>
  <w:style w:type="table" w:styleId="TableGrid">
    <w:name w:val="Table Grid"/>
    <w:basedOn w:val="TableNormal"/>
    <w:uiPriority w:val="39"/>
    <w:rsid w:val="00AD7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AD798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AD798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AD798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AD798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39773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39773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8762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implypsychology.org/learning-kolb.html" TargetMode="External"/><Relationship Id="rId18" Type="http://schemas.openxmlformats.org/officeDocument/2006/relationships/hyperlink" Target="https://www.thecdi.net/About/CareerDevelopmen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madthinking.com/" TargetMode="External"/><Relationship Id="rId2" Type="http://schemas.openxmlformats.org/officeDocument/2006/relationships/numbering" Target="numbering.xml"/><Relationship Id="rId16" Type="http://schemas.openxmlformats.org/officeDocument/2006/relationships/hyperlink" Target="https://teach.com/what/teachers-know/learning-styl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educationonline.ku.edu/community/4-different-learning-styles-to-know"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mystarjob.com/articles/story.aspx?file=/2013/9/21/mystarjob_careerguide/13596333&amp;sec=mystarjob_careerguid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D8E99-FF8D-4123-9FCE-C09370C8C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10</Pages>
  <Words>2062</Words>
  <Characters>11755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Ferreira</dc:creator>
  <cp:keywords/>
  <dc:description/>
  <cp:lastModifiedBy>Tamara Ferreira</cp:lastModifiedBy>
  <cp:revision>56</cp:revision>
  <dcterms:created xsi:type="dcterms:W3CDTF">2019-11-17T19:43:00Z</dcterms:created>
  <dcterms:modified xsi:type="dcterms:W3CDTF">2019-12-01T00:29:00Z</dcterms:modified>
</cp:coreProperties>
</file>