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28411A7" w14:textId="77777777" w:rsidR="002478BB" w:rsidRDefault="002478BB">
      <w:pPr>
        <w:spacing w:after="160" w:line="259" w:lineRule="auto"/>
      </w:pPr>
    </w:p>
    <w:p w14:paraId="7FA62C4D" w14:textId="77777777" w:rsidR="002478BB" w:rsidRDefault="002478BB">
      <w:pPr>
        <w:spacing w:after="160" w:line="259" w:lineRule="auto"/>
      </w:pPr>
    </w:p>
    <w:p w14:paraId="24FE70BF" w14:textId="77777777" w:rsidR="002478BB" w:rsidRDefault="002478BB">
      <w:pPr>
        <w:spacing w:after="160" w:line="259" w:lineRule="auto"/>
      </w:pPr>
    </w:p>
    <w:p w14:paraId="50382315" w14:textId="77777777" w:rsidR="002478BB" w:rsidRDefault="002478BB">
      <w:pPr>
        <w:spacing w:after="160" w:line="259" w:lineRule="auto"/>
      </w:pPr>
    </w:p>
    <w:p w14:paraId="14A6B25A" w14:textId="77777777" w:rsidR="002478BB" w:rsidRDefault="002478BB">
      <w:pPr>
        <w:spacing w:after="160" w:line="259" w:lineRule="auto"/>
      </w:pPr>
    </w:p>
    <w:p w14:paraId="5A14D261" w14:textId="77777777" w:rsidR="002478BB" w:rsidRDefault="002478BB">
      <w:pPr>
        <w:spacing w:after="160" w:line="259" w:lineRule="auto"/>
      </w:pPr>
    </w:p>
    <w:p w14:paraId="6BD7A91B" w14:textId="77777777" w:rsidR="002478BB" w:rsidRDefault="002478BB">
      <w:pPr>
        <w:spacing w:after="160" w:line="259" w:lineRule="auto"/>
      </w:pPr>
    </w:p>
    <w:p w14:paraId="4B7F50CB" w14:textId="77777777" w:rsidR="002478BB" w:rsidRDefault="002478BB">
      <w:pPr>
        <w:spacing w:after="160" w:line="259" w:lineRule="auto"/>
      </w:pPr>
    </w:p>
    <w:p w14:paraId="6E4B4972" w14:textId="77777777" w:rsidR="002478BB" w:rsidRDefault="002478BB">
      <w:pPr>
        <w:spacing w:after="160" w:line="259" w:lineRule="auto"/>
      </w:pPr>
    </w:p>
    <w:p w14:paraId="594D821D" w14:textId="77777777" w:rsidR="002478BB" w:rsidRDefault="002478BB">
      <w:pPr>
        <w:spacing w:after="160" w:line="259" w:lineRule="auto"/>
      </w:pPr>
    </w:p>
    <w:p w14:paraId="0D857B5D" w14:textId="77777777" w:rsidR="002478BB" w:rsidRDefault="002478BB" w:rsidP="002478BB">
      <w:pPr>
        <w:spacing w:after="160" w:line="259" w:lineRule="auto"/>
        <w:jc w:val="center"/>
      </w:pPr>
      <w:r>
        <w:t>Reflective Practice</w:t>
      </w:r>
    </w:p>
    <w:p w14:paraId="54DA56AE" w14:textId="77777777" w:rsidR="002478BB" w:rsidRDefault="00B17CB2" w:rsidP="002478BB">
      <w:pPr>
        <w:spacing w:after="160" w:line="259" w:lineRule="auto"/>
        <w:jc w:val="center"/>
      </w:pPr>
      <w:r>
        <w:t>[Ayesha Begum</w:t>
      </w:r>
      <w:r w:rsidR="002478BB">
        <w:t>]</w:t>
      </w:r>
    </w:p>
    <w:p w14:paraId="573C3E61" w14:textId="77777777" w:rsidR="002478BB" w:rsidRDefault="002478BB" w:rsidP="002478BB">
      <w:pPr>
        <w:spacing w:after="160" w:line="259" w:lineRule="auto"/>
        <w:jc w:val="center"/>
      </w:pPr>
      <w:r>
        <w:br w:type="page"/>
      </w:r>
    </w:p>
    <w:p w14:paraId="3D320207" w14:textId="77777777" w:rsidR="002478BB" w:rsidRDefault="002478BB" w:rsidP="002478BB">
      <w:pPr>
        <w:jc w:val="center"/>
      </w:pPr>
      <w:r w:rsidRPr="002478BB">
        <w:lastRenderedPageBreak/>
        <w:t>Reflective Practice</w:t>
      </w:r>
    </w:p>
    <w:p w14:paraId="4284AADF" w14:textId="77777777" w:rsidR="002E043D" w:rsidRDefault="002E043D" w:rsidP="002478BB">
      <w:pPr>
        <w:jc w:val="center"/>
      </w:pPr>
    </w:p>
    <w:p w14:paraId="1664792F" w14:textId="77777777" w:rsidR="0098648E" w:rsidRPr="006D1AC1" w:rsidRDefault="0098648E" w:rsidP="0098648E">
      <w:pPr>
        <w:pStyle w:val="Heading1"/>
        <w:spacing w:before="0" w:line="480" w:lineRule="auto"/>
      </w:pPr>
      <w:r w:rsidRPr="006D1AC1">
        <w:t>2 learning styles questionnaires</w:t>
      </w:r>
    </w:p>
    <w:p w14:paraId="2789AB3C" w14:textId="77777777" w:rsidR="0098648E" w:rsidRPr="006D1AC1" w:rsidRDefault="0098648E" w:rsidP="0098648E">
      <w:pPr>
        <w:spacing w:after="0" w:line="480" w:lineRule="auto"/>
        <w:ind w:firstLine="720"/>
      </w:pPr>
      <w:r w:rsidRPr="006D1AC1">
        <w:t xml:space="preserve">I understand how to accomplish something when somebody says something to me instead of perusing the same for myself. </w:t>
      </w:r>
    </w:p>
    <w:p w14:paraId="677AE83F" w14:textId="77777777" w:rsidR="0098648E" w:rsidRPr="006D1AC1" w:rsidRDefault="0098648E" w:rsidP="0098648E">
      <w:pPr>
        <w:spacing w:after="0" w:line="480" w:lineRule="auto"/>
        <w:ind w:firstLine="720"/>
      </w:pPr>
      <w:r w:rsidRPr="006D1AC1">
        <w:t>I will in general solve problems through a more experimentation approach instead of through a systematic methodology.</w:t>
      </w:r>
    </w:p>
    <w:p w14:paraId="712CB5B7" w14:textId="77777777" w:rsidR="0098648E" w:rsidRPr="006D1AC1" w:rsidRDefault="0098648E" w:rsidP="0098648E">
      <w:pPr>
        <w:spacing w:after="0" w:line="480" w:lineRule="auto"/>
        <w:ind w:firstLine="720"/>
      </w:pPr>
      <w:r w:rsidRPr="006D1AC1">
        <w:t xml:space="preserve">To have the option to talk about my continuous personal development plan there is need to initially examine what my swot analysis </w:t>
      </w:r>
      <w:proofErr w:type="gramStart"/>
      <w:r w:rsidRPr="006D1AC1">
        <w:t>are ,as</w:t>
      </w:r>
      <w:proofErr w:type="gramEnd"/>
      <w:r w:rsidRPr="006D1AC1">
        <w:t xml:space="preserve"> this will shape the foundation to any developmental plan.</w:t>
      </w:r>
    </w:p>
    <w:p w14:paraId="5B441ED8" w14:textId="77777777" w:rsidR="0098648E" w:rsidRPr="006D1AC1" w:rsidRDefault="0098648E" w:rsidP="0098648E">
      <w:pPr>
        <w:pStyle w:val="Heading1"/>
        <w:spacing w:before="0" w:line="480" w:lineRule="auto"/>
      </w:pPr>
      <w:r w:rsidRPr="006D1AC1">
        <w:t>Swot Analysis</w:t>
      </w:r>
    </w:p>
    <w:p w14:paraId="5F603DED" w14:textId="77777777" w:rsidR="0098648E" w:rsidRPr="006D1AC1" w:rsidRDefault="0098648E" w:rsidP="0098648E">
      <w:pPr>
        <w:pStyle w:val="Heading2"/>
        <w:spacing w:before="0" w:line="480" w:lineRule="auto"/>
      </w:pPr>
      <w:r w:rsidRPr="006D1AC1">
        <w:t>Strengths</w:t>
      </w:r>
    </w:p>
    <w:p w14:paraId="0A3497CD" w14:textId="77777777" w:rsidR="0098648E" w:rsidRPr="006D1AC1" w:rsidRDefault="0098648E" w:rsidP="0098648E">
      <w:pPr>
        <w:spacing w:after="0" w:line="480" w:lineRule="auto"/>
        <w:ind w:firstLine="720"/>
      </w:pPr>
      <w:r w:rsidRPr="006D1AC1">
        <w:t xml:space="preserve">Creating solid “relationship building abilities” alongside utilizing the intensity of other </w:t>
      </w:r>
      <w:proofErr w:type="gramStart"/>
      <w:r w:rsidRPr="006D1AC1">
        <w:t>individuals</w:t>
      </w:r>
      <w:proofErr w:type="gramEnd"/>
      <w:r w:rsidRPr="006D1AC1">
        <w:t xml:space="preserve"> assistance. Planning reliably to diminish pressure and enlarging the quest for arrangements. Just as building up a few basic thoughts with capacity of gauging the upsides and downsides of a choice.</w:t>
      </w:r>
    </w:p>
    <w:p w14:paraId="1EB039C3" w14:textId="77777777" w:rsidR="0098648E" w:rsidRPr="007D5555" w:rsidRDefault="0098648E" w:rsidP="0098648E">
      <w:pPr>
        <w:pStyle w:val="Heading2"/>
        <w:spacing w:before="0" w:line="480" w:lineRule="auto"/>
      </w:pPr>
      <w:r w:rsidRPr="006D1AC1">
        <w:t>Weaknesses</w:t>
      </w:r>
    </w:p>
    <w:p w14:paraId="69A4C0B5" w14:textId="77777777" w:rsidR="0098648E" w:rsidRPr="007D5555" w:rsidRDefault="0098648E" w:rsidP="0098648E">
      <w:pPr>
        <w:spacing w:after="0" w:line="480" w:lineRule="auto"/>
        <w:ind w:firstLine="567"/>
      </w:pPr>
      <w:r w:rsidRPr="007D5555">
        <w:t xml:space="preserve">I have discovered several of my weaknesses that for the most part influence instruction. I realize that my writings are bad or flawless like others. Each time I attempt to compose an essay, I need to peruse and change it several times, yet I still get terrible grades for my assignments. English is my second language; that is for what reason I am truly scared to compose or peruse because of a paranoid fear of getting an awful grade. I attempt to compose as much as possible because language structure and sentence structure are the feeble points of my composition. I have gone to several courses to improve my composition however so </w:t>
      </w:r>
      <w:proofErr w:type="gramStart"/>
      <w:r w:rsidRPr="007D5555">
        <w:t>far</w:t>
      </w:r>
      <w:proofErr w:type="gramEnd"/>
      <w:r w:rsidRPr="007D5555">
        <w:t xml:space="preserve"> I see no improvement. </w:t>
      </w:r>
      <w:r w:rsidRPr="007D5555">
        <w:lastRenderedPageBreak/>
        <w:t>Sometimes I feel that a question about my work is entirely awkward and embarrassing. I just stay silent and give my request as it is.</w:t>
      </w:r>
    </w:p>
    <w:p w14:paraId="7081DBE8" w14:textId="77777777" w:rsidR="0098648E" w:rsidRPr="006D1AC1" w:rsidRDefault="0098648E" w:rsidP="0098648E">
      <w:pPr>
        <w:pStyle w:val="Heading2"/>
        <w:spacing w:before="0" w:line="480" w:lineRule="auto"/>
      </w:pPr>
      <w:r w:rsidRPr="007D5555">
        <w:t>Communicating with others is another weakness I can never seem to improve. At whatever point I converse with a stranger or a senior, I usually get nervous and stutter.</w:t>
      </w:r>
    </w:p>
    <w:p w14:paraId="7FA3ED4A" w14:textId="298CB765" w:rsidR="00107153" w:rsidRPr="007D5555" w:rsidRDefault="00107153" w:rsidP="00CB4C36">
      <w:pPr>
        <w:spacing w:after="0" w:line="480" w:lineRule="auto"/>
        <w:ind w:firstLine="567"/>
      </w:pPr>
      <w:bookmarkStart w:id="0" w:name="_GoBack"/>
      <w:bookmarkEnd w:id="0"/>
    </w:p>
    <w:p w14:paraId="4ED326F1" w14:textId="77777777" w:rsidR="004B7FB1" w:rsidRPr="007D5555" w:rsidRDefault="00565F87" w:rsidP="00CB4C36">
      <w:pPr>
        <w:pStyle w:val="Heading2"/>
        <w:spacing w:before="0" w:line="480" w:lineRule="auto"/>
      </w:pPr>
      <w:r w:rsidRPr="007D5555">
        <w:t>Opportunities</w:t>
      </w:r>
    </w:p>
    <w:p w14:paraId="1589DD85" w14:textId="77777777" w:rsidR="00565F87" w:rsidRDefault="004B7FB1" w:rsidP="00CB4C36">
      <w:pPr>
        <w:spacing w:after="0" w:line="480" w:lineRule="auto"/>
        <w:ind w:firstLine="567"/>
      </w:pPr>
      <w:r w:rsidRPr="007D5555">
        <w:t>My strong and weak points are a part of who I am and will lead me down the path to success in future. Although my weaknesses lie in the reading and writing aspect of education and in the communication with others, my strengths has more influence, on whom I am and how I present myself. My strengths include the love of taking care of kids and organ</w:t>
      </w:r>
      <w:r w:rsidR="00945C19" w:rsidRPr="007D5555">
        <w:t>isation</w:t>
      </w:r>
      <w:r w:rsidRPr="007D5555">
        <w:t>, two very important personality traits that go hand in hand.</w:t>
      </w:r>
    </w:p>
    <w:p w14:paraId="6503F55B" w14:textId="77777777" w:rsidR="00107153" w:rsidRPr="007D5555" w:rsidRDefault="00107153" w:rsidP="00CB4C36">
      <w:pPr>
        <w:spacing w:after="0" w:line="480" w:lineRule="auto"/>
        <w:ind w:firstLine="567"/>
      </w:pPr>
    </w:p>
    <w:p w14:paraId="63E88D2E" w14:textId="77777777" w:rsidR="00565F87" w:rsidRPr="007D5555" w:rsidRDefault="00565F87" w:rsidP="00CB4C36">
      <w:pPr>
        <w:pStyle w:val="Heading2"/>
        <w:spacing w:before="0" w:line="480" w:lineRule="auto"/>
      </w:pPr>
      <w:r w:rsidRPr="007D5555">
        <w:t>Threats</w:t>
      </w:r>
    </w:p>
    <w:p w14:paraId="6B7D17D7" w14:textId="77777777" w:rsidR="00350140" w:rsidRDefault="004B7FB1" w:rsidP="00CB4C36">
      <w:pPr>
        <w:spacing w:after="0" w:line="480" w:lineRule="auto"/>
        <w:ind w:firstLine="567"/>
      </w:pPr>
      <w:r w:rsidRPr="007D5555">
        <w:t xml:space="preserve">If I </w:t>
      </w:r>
      <w:r w:rsidR="003A5DEF" w:rsidRPr="007D5555">
        <w:t>did not</w:t>
      </w:r>
      <w:r w:rsidRPr="007D5555">
        <w:t xml:space="preserve"> love kids and taking care of them, I </w:t>
      </w:r>
      <w:r w:rsidR="003A5DEF" w:rsidRPr="007D5555">
        <w:t>would not</w:t>
      </w:r>
      <w:r w:rsidRPr="007D5555">
        <w:t xml:space="preserve"> have found a career </w:t>
      </w:r>
      <w:r w:rsidR="003A5DEF" w:rsidRPr="007D5555">
        <w:t>that,</w:t>
      </w:r>
      <w:r w:rsidRPr="007D5555">
        <w:t xml:space="preserve"> I wanted to go into, a preschool teacher. In order to become a superb teacher, one must be organ</w:t>
      </w:r>
      <w:r w:rsidR="00945C19" w:rsidRPr="007D5555">
        <w:t>ised</w:t>
      </w:r>
      <w:r w:rsidRPr="007D5555">
        <w:t xml:space="preserve"> and able to listen to others and help them with problems, which are important qualities that I possess.</w:t>
      </w:r>
    </w:p>
    <w:p w14:paraId="39089628" w14:textId="77777777" w:rsidR="00107153" w:rsidRPr="007D5555" w:rsidRDefault="00107153" w:rsidP="00CB4C36">
      <w:pPr>
        <w:spacing w:after="0" w:line="480" w:lineRule="auto"/>
        <w:ind w:firstLine="567"/>
      </w:pPr>
    </w:p>
    <w:p w14:paraId="19754A89" w14:textId="77777777" w:rsidR="00350140" w:rsidRPr="007D5555" w:rsidRDefault="00B460F0" w:rsidP="00CB4C36">
      <w:pPr>
        <w:pStyle w:val="Heading1"/>
        <w:spacing w:before="0" w:line="480" w:lineRule="auto"/>
        <w:rPr>
          <w:rFonts w:eastAsia="Times New Roman"/>
          <w:lang w:eastAsia="en-GB"/>
        </w:rPr>
      </w:pPr>
      <w:r w:rsidRPr="007D5555">
        <w:rPr>
          <w:rFonts w:eastAsia="Times New Roman"/>
          <w:lang w:eastAsia="en-GB"/>
        </w:rPr>
        <w:t>Self-awareness</w:t>
      </w:r>
    </w:p>
    <w:p w14:paraId="43B9209E" w14:textId="77777777" w:rsidR="00843C4F" w:rsidRPr="007D5555" w:rsidRDefault="00843C4F" w:rsidP="00CB4C36">
      <w:pPr>
        <w:pStyle w:val="Heading2"/>
        <w:spacing w:before="0" w:line="480" w:lineRule="auto"/>
        <w:rPr>
          <w:lang w:eastAsia="en-GB"/>
        </w:rPr>
      </w:pPr>
      <w:r w:rsidRPr="007D5555">
        <w:rPr>
          <w:lang w:eastAsia="en-GB"/>
        </w:rPr>
        <w:t>Barriers</w:t>
      </w:r>
    </w:p>
    <w:p w14:paraId="302525BD" w14:textId="77777777" w:rsidR="00843C4F" w:rsidRDefault="00760D98" w:rsidP="00CB4C36">
      <w:pPr>
        <w:spacing w:after="0" w:line="480" w:lineRule="auto"/>
        <w:ind w:firstLine="567"/>
        <w:rPr>
          <w:lang w:eastAsia="en-GB"/>
        </w:rPr>
      </w:pPr>
      <w:r w:rsidRPr="007D5555">
        <w:rPr>
          <w:lang w:eastAsia="en-GB"/>
        </w:rPr>
        <w:t xml:space="preserve">I must be profoundly energetic and enthusiastic and want to persistently refresh the information and skills required for learning. I need to buckle down, be solid and trustworthy because it is an equal relationship between a student and an instructor. I need to procure the </w:t>
      </w:r>
      <w:r w:rsidRPr="007D5555">
        <w:rPr>
          <w:lang w:eastAsia="en-GB"/>
        </w:rPr>
        <w:lastRenderedPageBreak/>
        <w:t xml:space="preserve">capacity to work independently and as a component of the bigger organization's group. I should have a strong sense of duty that should almost certainly start a course of activity and work through it until it is finished. I should have a strong drive and motivation to continuously build up my professional skills. Likewise, I should have great communication skills, both spoken and composed. I think I come up short on the capacity to relate to a wide range of other individuals I work with. I should be adaptable to changing conditions or situations. </w:t>
      </w:r>
      <w:r w:rsidR="00107153" w:rsidRPr="007D5555">
        <w:rPr>
          <w:lang w:eastAsia="en-GB"/>
        </w:rPr>
        <w:t>In addition</w:t>
      </w:r>
      <w:r w:rsidRPr="007D5555">
        <w:rPr>
          <w:lang w:eastAsia="en-GB"/>
        </w:rPr>
        <w:t>, I should be able to adapt rapidly, and my presence of mind helps me to respond to the needs of new situations.</w:t>
      </w:r>
    </w:p>
    <w:p w14:paraId="1C25A36C" w14:textId="77777777" w:rsidR="00107153" w:rsidRPr="007D5555" w:rsidRDefault="00107153" w:rsidP="00CB4C36">
      <w:pPr>
        <w:spacing w:after="0" w:line="480" w:lineRule="auto"/>
        <w:ind w:firstLine="567"/>
        <w:rPr>
          <w:lang w:eastAsia="en-GB"/>
        </w:rPr>
      </w:pPr>
    </w:p>
    <w:p w14:paraId="6AFB1EF4" w14:textId="77777777" w:rsidR="00CE69B9" w:rsidRPr="007D5555" w:rsidRDefault="0059121A" w:rsidP="00CB4C36">
      <w:pPr>
        <w:pStyle w:val="Heading2"/>
        <w:spacing w:before="0" w:line="480" w:lineRule="auto"/>
        <w:rPr>
          <w:lang w:eastAsia="en-GB"/>
        </w:rPr>
      </w:pPr>
      <w:r w:rsidRPr="007D5555">
        <w:rPr>
          <w:lang w:eastAsia="en-GB"/>
        </w:rPr>
        <w:t>Planning</w:t>
      </w:r>
    </w:p>
    <w:p w14:paraId="3EDF63BD" w14:textId="77777777" w:rsidR="00843C4F" w:rsidRDefault="00CE69B9" w:rsidP="00CB4C36">
      <w:pPr>
        <w:spacing w:after="0" w:line="480" w:lineRule="auto"/>
        <w:ind w:firstLine="567"/>
        <w:rPr>
          <w:lang w:eastAsia="en-GB"/>
        </w:rPr>
      </w:pPr>
      <w:r w:rsidRPr="007D5555">
        <w:rPr>
          <w:lang w:eastAsia="en-GB"/>
        </w:rPr>
        <w:t xml:space="preserve">First strategy is learning service as an inclusive strategy to overcome barriers to learning and participation. </w:t>
      </w:r>
      <w:r w:rsidR="00B61A42" w:rsidRPr="007D5555">
        <w:rPr>
          <w:lang w:eastAsia="en-GB"/>
        </w:rPr>
        <w:t>An educational offering</w:t>
      </w:r>
      <w:r w:rsidR="00760D98" w:rsidRPr="007D5555">
        <w:rPr>
          <w:lang w:eastAsia="en-GB"/>
        </w:rPr>
        <w:t xml:space="preserve"> joins learning and network work in a solitary well-explained venture where participants learn while attempting to meet the genuine needs of nature to improve them</w:t>
      </w:r>
      <w:r w:rsidRPr="007D5555">
        <w:rPr>
          <w:lang w:eastAsia="en-GB"/>
        </w:rPr>
        <w:t>. In service learning, pedagogical intentions and solidarity intentions merge, forming an educati</w:t>
      </w:r>
      <w:r w:rsidR="0059121A" w:rsidRPr="007D5555">
        <w:rPr>
          <w:lang w:eastAsia="en-GB"/>
        </w:rPr>
        <w:t xml:space="preserve">onal project of social utility. </w:t>
      </w:r>
      <w:r w:rsidRPr="007D5555">
        <w:rPr>
          <w:lang w:eastAsia="en-GB"/>
        </w:rPr>
        <w:t>It promotes the prominence of boys and girls, tries to involve them in the design, implementation and evaluation of the project and shares the initiative with agents outside the educational community.</w:t>
      </w:r>
    </w:p>
    <w:p w14:paraId="1B020F1F" w14:textId="77777777" w:rsidR="00107153" w:rsidRPr="007D5555" w:rsidRDefault="00107153" w:rsidP="00CB4C36">
      <w:pPr>
        <w:spacing w:after="0" w:line="480" w:lineRule="auto"/>
        <w:ind w:firstLine="567"/>
        <w:rPr>
          <w:lang w:eastAsia="en-GB"/>
        </w:rPr>
      </w:pPr>
    </w:p>
    <w:p w14:paraId="390ADA59" w14:textId="77777777" w:rsidR="00530791" w:rsidRPr="007D5555" w:rsidRDefault="00530791" w:rsidP="00CB4C36">
      <w:pPr>
        <w:pStyle w:val="Heading1"/>
        <w:spacing w:before="0" w:line="480" w:lineRule="auto"/>
        <w:rPr>
          <w:lang w:eastAsia="en-GB"/>
        </w:rPr>
      </w:pPr>
      <w:r w:rsidRPr="007D5555">
        <w:rPr>
          <w:lang w:eastAsia="en-GB"/>
        </w:rPr>
        <w:t>Addressing Development Needs</w:t>
      </w:r>
    </w:p>
    <w:p w14:paraId="70676A1C" w14:textId="77777777" w:rsidR="00530791" w:rsidRPr="007D5555" w:rsidRDefault="00530791" w:rsidP="00CB4C36">
      <w:pPr>
        <w:pStyle w:val="Heading2"/>
        <w:spacing w:before="0" w:line="480" w:lineRule="auto"/>
        <w:rPr>
          <w:lang w:eastAsia="en-GB"/>
        </w:rPr>
      </w:pPr>
      <w:r w:rsidRPr="007D5555">
        <w:rPr>
          <w:lang w:eastAsia="en-GB"/>
        </w:rPr>
        <w:t>Learning Preferences</w:t>
      </w:r>
    </w:p>
    <w:p w14:paraId="4A5EB5F3" w14:textId="77777777" w:rsidR="00530791" w:rsidRPr="007D5555" w:rsidRDefault="00530791" w:rsidP="00CB4C36">
      <w:pPr>
        <w:spacing w:after="0" w:line="480" w:lineRule="auto"/>
        <w:ind w:firstLine="567"/>
        <w:rPr>
          <w:lang w:eastAsia="en-GB"/>
        </w:rPr>
      </w:pPr>
      <w:r w:rsidRPr="007D5555">
        <w:rPr>
          <w:lang w:eastAsia="en-GB"/>
        </w:rPr>
        <w:t xml:space="preserve">The concept of </w:t>
      </w:r>
      <w:r w:rsidR="00153B1C" w:rsidRPr="007D5555">
        <w:rPr>
          <w:lang w:eastAsia="en-GB"/>
        </w:rPr>
        <w:t xml:space="preserve">learning styles </w:t>
      </w:r>
      <w:proofErr w:type="gramStart"/>
      <w:r w:rsidR="00153B1C" w:rsidRPr="007D5555">
        <w:rPr>
          <w:lang w:eastAsia="en-GB"/>
        </w:rPr>
        <w:t>refer</w:t>
      </w:r>
      <w:proofErr w:type="gramEnd"/>
      <w:r w:rsidR="00153B1C" w:rsidRPr="007D5555">
        <w:rPr>
          <w:lang w:eastAsia="en-GB"/>
        </w:rPr>
        <w:t xml:space="preserve"> to students' preferred strategies and are related to the collection, interpretation, organization and thinking about new information</w:t>
      </w:r>
      <w:r w:rsidR="00B61A42" w:rsidRPr="007D5555">
        <w:rPr>
          <w:lang w:eastAsia="en-GB"/>
        </w:rPr>
        <w:t>.</w:t>
      </w:r>
    </w:p>
    <w:p w14:paraId="2E76F5D5" w14:textId="77777777" w:rsidR="00530791" w:rsidRPr="007D5555" w:rsidRDefault="00530791" w:rsidP="00CB4C36">
      <w:pPr>
        <w:spacing w:after="0" w:line="480" w:lineRule="auto"/>
        <w:ind w:firstLine="567"/>
        <w:rPr>
          <w:lang w:eastAsia="en-GB"/>
        </w:rPr>
      </w:pPr>
      <w:r w:rsidRPr="007D5555">
        <w:rPr>
          <w:lang w:eastAsia="en-GB"/>
        </w:rPr>
        <w:lastRenderedPageBreak/>
        <w:t xml:space="preserve">In other words, we could say that they are the “cognitive, affective and physiological traits that will determine the way in which students perceive, interact and respond to a learning environment” or, more simply, the “description of attitudes and </w:t>
      </w:r>
      <w:proofErr w:type="spellStart"/>
      <w:r w:rsidRPr="007D5555">
        <w:rPr>
          <w:lang w:eastAsia="en-GB"/>
        </w:rPr>
        <w:t>behaviors</w:t>
      </w:r>
      <w:proofErr w:type="spellEnd"/>
      <w:r w:rsidRPr="007D5555">
        <w:rPr>
          <w:lang w:eastAsia="en-GB"/>
        </w:rPr>
        <w:t xml:space="preserve"> that determine the individual's preferred way of </w:t>
      </w:r>
      <w:proofErr w:type="gramStart"/>
      <w:r w:rsidRPr="007D5555">
        <w:rPr>
          <w:lang w:eastAsia="en-GB"/>
        </w:rPr>
        <w:t>learning ”</w:t>
      </w:r>
      <w:proofErr w:type="gramEnd"/>
      <w:r w:rsidRPr="007D5555">
        <w:rPr>
          <w:lang w:eastAsia="en-GB"/>
        </w:rPr>
        <w:t>.</w:t>
      </w:r>
    </w:p>
    <w:p w14:paraId="24C1BBF4" w14:textId="77777777" w:rsidR="00530791" w:rsidRPr="007D5555" w:rsidRDefault="00FE5D95" w:rsidP="00CB4C36">
      <w:pPr>
        <w:spacing w:after="0" w:line="480" w:lineRule="auto"/>
        <w:ind w:firstLine="567"/>
        <w:rPr>
          <w:lang w:eastAsia="en-GB"/>
        </w:rPr>
      </w:pPr>
      <w:r w:rsidRPr="007D5555">
        <w:rPr>
          <w:lang w:eastAsia="en-GB"/>
        </w:rPr>
        <w:t>In short, the learning style is how our mind processes information. The impact that each person's emotions have on him to achieve effective and live learning. For example, when they learn a new concept, some students focus on the data, on the other logical aspects that others favour when reading or applying through activities.</w:t>
      </w:r>
    </w:p>
    <w:p w14:paraId="375455BC" w14:textId="77777777" w:rsidR="00530791" w:rsidRPr="007D5555" w:rsidRDefault="00760D98" w:rsidP="00CB4C36">
      <w:pPr>
        <w:spacing w:after="0" w:line="480" w:lineRule="auto"/>
        <w:ind w:firstLine="567"/>
        <w:rPr>
          <w:lang w:eastAsia="en-GB"/>
        </w:rPr>
      </w:pPr>
      <w:r w:rsidRPr="007D5555">
        <w:rPr>
          <w:lang w:eastAsia="en-GB"/>
        </w:rPr>
        <w:t xml:space="preserve">In this manner, it is important to design exercises that are custom-made </w:t>
      </w:r>
      <w:r w:rsidR="00FE5D95" w:rsidRPr="007D5555">
        <w:rPr>
          <w:lang w:eastAsia="en-GB"/>
        </w:rPr>
        <w:t>depending on the learning style of the participants regarding their gradual opening, if they understand that the objectives of the preparation program correspond to their needs and desires</w:t>
      </w:r>
      <w:r w:rsidR="005D494B" w:rsidRPr="007D5555">
        <w:rPr>
          <w:lang w:eastAsia="en-GB"/>
        </w:rPr>
        <w:t>.</w:t>
      </w:r>
    </w:p>
    <w:p w14:paraId="3969DBD3" w14:textId="77777777" w:rsidR="00530791" w:rsidRPr="007D5555" w:rsidRDefault="00760D98" w:rsidP="00CB4C36">
      <w:pPr>
        <w:spacing w:after="0" w:line="480" w:lineRule="auto"/>
        <w:ind w:firstLine="567"/>
        <w:rPr>
          <w:lang w:eastAsia="en-GB"/>
        </w:rPr>
      </w:pPr>
      <w:r w:rsidRPr="007D5555">
        <w:rPr>
          <w:lang w:eastAsia="en-GB"/>
        </w:rPr>
        <w:t>Note that learning styles are not steady, implying that they can change after some time. Truth be told, during their learning procedure, students find their best learning technique, contingent upon conditions, for example, conditions, contexts, or learning times.</w:t>
      </w:r>
    </w:p>
    <w:p w14:paraId="2D22EEEB" w14:textId="77777777" w:rsidR="00530791" w:rsidRPr="007D5555" w:rsidRDefault="00760D98" w:rsidP="00053B9F">
      <w:pPr>
        <w:spacing w:after="0" w:line="480" w:lineRule="auto"/>
        <w:ind w:firstLine="567"/>
        <w:rPr>
          <w:lang w:eastAsia="en-GB"/>
        </w:rPr>
      </w:pPr>
      <w:r w:rsidRPr="007D5555">
        <w:rPr>
          <w:lang w:eastAsia="en-GB"/>
        </w:rPr>
        <w:t xml:space="preserve">Students adapt even more viably when encouraged their overarching learning style. </w:t>
      </w:r>
      <w:r w:rsidR="00B61A42" w:rsidRPr="007D5555">
        <w:rPr>
          <w:lang w:eastAsia="en-GB"/>
        </w:rPr>
        <w:t>Therefore,</w:t>
      </w:r>
      <w:r w:rsidRPr="007D5555">
        <w:rPr>
          <w:lang w:eastAsia="en-GB"/>
        </w:rPr>
        <w:t xml:space="preserve"> we could state that</w:t>
      </w:r>
      <w:r w:rsidR="00053B9F">
        <w:rPr>
          <w:lang w:eastAsia="en-GB"/>
        </w:rPr>
        <w:t xml:space="preserve"> </w:t>
      </w:r>
      <w:r w:rsidR="00AD3846">
        <w:rPr>
          <w:lang w:eastAsia="en-GB"/>
        </w:rPr>
        <w:t>t</w:t>
      </w:r>
      <w:r w:rsidRPr="007D5555">
        <w:rPr>
          <w:lang w:eastAsia="en-GB"/>
        </w:rPr>
        <w:t>he facilitator can more readily direct every understudy's learning on the off chance that he realizes how to learn</w:t>
      </w:r>
      <w:r w:rsidR="003A5DEF" w:rsidRPr="007D5555">
        <w:rPr>
          <w:lang w:eastAsia="en-GB"/>
        </w:rPr>
        <w:t>.</w:t>
      </w:r>
    </w:p>
    <w:p w14:paraId="303468DE" w14:textId="77777777" w:rsidR="00530791" w:rsidRPr="007D5555" w:rsidRDefault="00760D98" w:rsidP="00CB4C36">
      <w:pPr>
        <w:spacing w:after="0" w:line="480" w:lineRule="auto"/>
        <w:ind w:firstLine="567"/>
        <w:rPr>
          <w:lang w:eastAsia="en-GB"/>
        </w:rPr>
      </w:pPr>
      <w:r w:rsidRPr="007D5555">
        <w:rPr>
          <w:lang w:eastAsia="en-GB"/>
        </w:rPr>
        <w:t>On the off chance that the objective of the teacher is to get students to adapt, at that point they ought to be known and advance their own learning style.</w:t>
      </w:r>
    </w:p>
    <w:p w14:paraId="65A7C8AA" w14:textId="77777777" w:rsidR="00530791" w:rsidRPr="007D5555" w:rsidRDefault="00530791" w:rsidP="00CB4C36">
      <w:pPr>
        <w:spacing w:after="0" w:line="480" w:lineRule="auto"/>
        <w:ind w:firstLine="567"/>
        <w:rPr>
          <w:lang w:eastAsia="en-GB"/>
        </w:rPr>
      </w:pPr>
      <w:r w:rsidRPr="007D5555">
        <w:rPr>
          <w:lang w:eastAsia="en-GB"/>
        </w:rPr>
        <w:t xml:space="preserve">However, </w:t>
      </w:r>
      <w:r w:rsidR="00E91CE6" w:rsidRPr="007D5555">
        <w:rPr>
          <w:lang w:eastAsia="en-GB"/>
        </w:rPr>
        <w:t xml:space="preserve">adjusting the educational mediation to the learning style of every grown-up understudy is an extremely complex task, and even more so, in the event that it is a separation learning process. In this unique circumstance, a few researchers have demonstrated that showing </w:t>
      </w:r>
      <w:r w:rsidR="00E91CE6" w:rsidRPr="007D5555">
        <w:rPr>
          <w:lang w:eastAsia="en-GB"/>
        </w:rPr>
        <w:lastRenderedPageBreak/>
        <w:t>data through various approaches prompts increasingly viable guidance. Thus, separation learning enables every understudy to “get” content adjusted to his or her predominant learning style.</w:t>
      </w:r>
    </w:p>
    <w:p w14:paraId="70CA0E8D" w14:textId="77777777" w:rsidR="00530791" w:rsidRPr="007D5555" w:rsidRDefault="00E91CE6" w:rsidP="00CB4C36">
      <w:pPr>
        <w:spacing w:after="0" w:line="480" w:lineRule="auto"/>
        <w:ind w:firstLine="567"/>
        <w:rPr>
          <w:lang w:eastAsia="en-GB"/>
        </w:rPr>
      </w:pPr>
      <w:r w:rsidRPr="007D5555">
        <w:rPr>
          <w:lang w:eastAsia="en-GB"/>
        </w:rPr>
        <w:t>There are various arrangements in terms of learning styles, for instance Honey and Mumford have four learning styles:</w:t>
      </w:r>
    </w:p>
    <w:p w14:paraId="129D2D8A" w14:textId="77777777" w:rsidR="005D494B" w:rsidRPr="007D5555" w:rsidRDefault="005D494B" w:rsidP="00CB4C36">
      <w:pPr>
        <w:pStyle w:val="Heading3"/>
        <w:spacing w:before="0" w:line="480" w:lineRule="auto"/>
        <w:rPr>
          <w:lang w:eastAsia="en-GB"/>
        </w:rPr>
      </w:pPr>
      <w:r w:rsidRPr="007D5555">
        <w:rPr>
          <w:lang w:eastAsia="en-GB"/>
        </w:rPr>
        <w:t>Activist</w:t>
      </w:r>
      <w:r w:rsidR="00530791" w:rsidRPr="007D5555">
        <w:rPr>
          <w:lang w:eastAsia="en-GB"/>
        </w:rPr>
        <w:t xml:space="preserve"> </w:t>
      </w:r>
    </w:p>
    <w:p w14:paraId="32E8B36B" w14:textId="77777777" w:rsidR="00530791" w:rsidRPr="007D5555" w:rsidRDefault="00E91CE6" w:rsidP="00CB4C36">
      <w:pPr>
        <w:spacing w:after="0" w:line="480" w:lineRule="auto"/>
        <w:ind w:firstLine="567"/>
        <w:rPr>
          <w:lang w:eastAsia="en-GB"/>
        </w:rPr>
      </w:pPr>
      <w:r w:rsidRPr="007D5555">
        <w:rPr>
          <w:lang w:eastAsia="en-GB"/>
        </w:rPr>
        <w:t>Students with an active-style predominance are completely occupied with new encounters. They face the difficulties and get exhausted in the long term. They are individuals who like to work in gatherings and actively take an interest in exercises.</w:t>
      </w:r>
    </w:p>
    <w:p w14:paraId="2437D0C3" w14:textId="77777777" w:rsidR="005D494B" w:rsidRPr="007D5555" w:rsidRDefault="005D494B" w:rsidP="00CB4C36">
      <w:pPr>
        <w:pStyle w:val="Heading3"/>
        <w:spacing w:before="0" w:line="480" w:lineRule="auto"/>
        <w:rPr>
          <w:lang w:eastAsia="en-GB"/>
        </w:rPr>
      </w:pPr>
      <w:r w:rsidRPr="007D5555">
        <w:rPr>
          <w:lang w:eastAsia="en-GB"/>
        </w:rPr>
        <w:t>Reflective</w:t>
      </w:r>
    </w:p>
    <w:p w14:paraId="0C5087DC" w14:textId="77777777" w:rsidR="00530791" w:rsidRPr="007D5555" w:rsidRDefault="00E91CE6" w:rsidP="00CB4C36">
      <w:pPr>
        <w:spacing w:after="0" w:line="480" w:lineRule="auto"/>
        <w:ind w:firstLine="567"/>
        <w:rPr>
          <w:lang w:eastAsia="en-GB"/>
        </w:rPr>
      </w:pPr>
      <w:r w:rsidRPr="007D5555">
        <w:rPr>
          <w:lang w:eastAsia="en-GB"/>
        </w:rPr>
        <w:t>Students with a dominatingly reflective learning style additionally learn with new encounters, however would prefer not to get included legitimately in them. They gather the data and examine it in harmony, before they finish up. They watch and tune in to other people, however intercede simply after they have assumed control over the circumstance.</w:t>
      </w:r>
    </w:p>
    <w:p w14:paraId="0878AD2F" w14:textId="77777777" w:rsidR="001B6B31" w:rsidRPr="007D5555" w:rsidRDefault="001B6B31" w:rsidP="00CB4C36">
      <w:pPr>
        <w:pStyle w:val="Heading3"/>
        <w:spacing w:before="0" w:line="480" w:lineRule="auto"/>
        <w:rPr>
          <w:lang w:eastAsia="en-GB"/>
        </w:rPr>
      </w:pPr>
      <w:r w:rsidRPr="007D5555">
        <w:rPr>
          <w:lang w:eastAsia="en-GB"/>
        </w:rPr>
        <w:t>Theoretical</w:t>
      </w:r>
    </w:p>
    <w:p w14:paraId="1898A8A3" w14:textId="77777777" w:rsidR="00530791" w:rsidRPr="007D5555" w:rsidRDefault="00A27CA7" w:rsidP="00CB4C36">
      <w:pPr>
        <w:spacing w:after="0" w:line="480" w:lineRule="auto"/>
        <w:ind w:firstLine="567"/>
        <w:rPr>
          <w:lang w:eastAsia="en-GB"/>
        </w:rPr>
      </w:pPr>
      <w:r w:rsidRPr="007D5555">
        <w:rPr>
          <w:lang w:eastAsia="en-GB"/>
        </w:rPr>
        <w:t>This sort of understudy adapts best when exhibiting data as a major aspect of a framework, model, hypothesis or idea. They like to investigate and incorporate; if the data is coherent, they are great.</w:t>
      </w:r>
    </w:p>
    <w:p w14:paraId="338A3069" w14:textId="77777777" w:rsidR="001B6B31" w:rsidRPr="007D5555" w:rsidRDefault="001B6B31" w:rsidP="00CB4C36">
      <w:pPr>
        <w:pStyle w:val="Heading3"/>
        <w:spacing w:before="0" w:line="480" w:lineRule="auto"/>
        <w:rPr>
          <w:lang w:eastAsia="en-GB"/>
        </w:rPr>
      </w:pPr>
      <w:r w:rsidRPr="007D5555">
        <w:rPr>
          <w:lang w:eastAsia="en-GB"/>
        </w:rPr>
        <w:t>Pragmatic</w:t>
      </w:r>
    </w:p>
    <w:p w14:paraId="576FF2A7" w14:textId="77777777" w:rsidR="00530791" w:rsidRDefault="00FE5D95" w:rsidP="00CB4C36">
      <w:pPr>
        <w:spacing w:after="0" w:line="480" w:lineRule="auto"/>
        <w:ind w:firstLine="567"/>
        <w:rPr>
          <w:lang w:eastAsia="en-GB"/>
        </w:rPr>
      </w:pPr>
      <w:r w:rsidRPr="007D5555">
        <w:rPr>
          <w:lang w:eastAsia="en-GB"/>
        </w:rPr>
        <w:t>Access to information or ideas is convenient. They are usually impatient when someone makes an excessive theory</w:t>
      </w:r>
      <w:r w:rsidR="00530791" w:rsidRPr="007D5555">
        <w:rPr>
          <w:lang w:eastAsia="en-GB"/>
        </w:rPr>
        <w:t>.</w:t>
      </w:r>
    </w:p>
    <w:p w14:paraId="7CBCC795" w14:textId="77777777" w:rsidR="003A5DEF" w:rsidRPr="007D5555" w:rsidRDefault="003A5DEF" w:rsidP="00CB4C36">
      <w:pPr>
        <w:spacing w:after="0" w:line="480" w:lineRule="auto"/>
        <w:ind w:firstLine="567"/>
        <w:rPr>
          <w:lang w:eastAsia="en-GB"/>
        </w:rPr>
      </w:pPr>
    </w:p>
    <w:p w14:paraId="714193F0" w14:textId="77777777" w:rsidR="002B2783" w:rsidRPr="007D5555" w:rsidRDefault="002B2783" w:rsidP="00CB4C36">
      <w:pPr>
        <w:pStyle w:val="Heading2"/>
        <w:spacing w:before="0" w:line="480" w:lineRule="auto"/>
        <w:rPr>
          <w:lang w:eastAsia="en-GB"/>
        </w:rPr>
      </w:pPr>
      <w:r w:rsidRPr="007D5555">
        <w:rPr>
          <w:lang w:eastAsia="en-GB"/>
        </w:rPr>
        <w:lastRenderedPageBreak/>
        <w:t>Support Mechanisms</w:t>
      </w:r>
    </w:p>
    <w:p w14:paraId="7BD56548" w14:textId="77777777" w:rsidR="002B2783" w:rsidRPr="007D5555" w:rsidRDefault="002B2783" w:rsidP="00CB4C36">
      <w:pPr>
        <w:spacing w:after="0" w:line="480" w:lineRule="auto"/>
        <w:ind w:firstLine="567"/>
        <w:rPr>
          <w:lang w:eastAsia="en-GB"/>
        </w:rPr>
      </w:pPr>
      <w:r w:rsidRPr="007D5555">
        <w:rPr>
          <w:lang w:eastAsia="en-GB"/>
        </w:rPr>
        <w:t xml:space="preserve">The family is the place where the adolescent develops from birth and it meets all the needs of the adolescent's development and adaptation. </w:t>
      </w:r>
      <w:r w:rsidR="00621880" w:rsidRPr="007D5555">
        <w:rPr>
          <w:lang w:eastAsia="en-GB"/>
        </w:rPr>
        <w:t xml:space="preserve">The mother is usually the most common attachment figure, but not the only one. It is necessary to prepare parents to be good attachment figures, because this is more decisive than this or that information or education. Therefore, many parents educate excellently without knowing great things. The educating role of fathers and mothers is now undefined, but must be adapted to the circumstances and realities of their children. We need to learn to be parents in each child and constantly ask ourselves if we are doing well, if we can improve, etc. </w:t>
      </w:r>
    </w:p>
    <w:p w14:paraId="449B682D" w14:textId="77777777" w:rsidR="0015328E" w:rsidRPr="007D5555" w:rsidRDefault="0015328E" w:rsidP="00CB4C36">
      <w:pPr>
        <w:spacing w:after="0" w:line="480" w:lineRule="auto"/>
        <w:ind w:firstLine="567"/>
        <w:rPr>
          <w:lang w:eastAsia="en-GB"/>
        </w:rPr>
      </w:pPr>
      <w:r w:rsidRPr="007D5555">
        <w:rPr>
          <w:lang w:eastAsia="en-GB"/>
        </w:rPr>
        <w:t>Whereas, the essence of friendship lies in the values, which are the foundation of lasting relationships, because friendship far exceeds superficiality, without remaining anecdotal, joke, good timing or passively available for what is offered. It is very useful to consider the importance of other values ​​to strengthen the value of friendship, among the most important are:</w:t>
      </w:r>
    </w:p>
    <w:p w14:paraId="18F86B47" w14:textId="77777777" w:rsidR="0015328E" w:rsidRPr="007D5555" w:rsidRDefault="0015328E" w:rsidP="00CB4C36">
      <w:pPr>
        <w:pStyle w:val="Heading3"/>
        <w:spacing w:before="0" w:line="480" w:lineRule="auto"/>
        <w:rPr>
          <w:lang w:eastAsia="en-GB"/>
        </w:rPr>
      </w:pPr>
      <w:r w:rsidRPr="007D5555">
        <w:rPr>
          <w:lang w:eastAsia="en-GB"/>
        </w:rPr>
        <w:t>Coherence</w:t>
      </w:r>
    </w:p>
    <w:p w14:paraId="0D384FF9" w14:textId="77777777" w:rsidR="0015328E" w:rsidRPr="007D5555" w:rsidRDefault="0015328E" w:rsidP="00CB4C36">
      <w:pPr>
        <w:spacing w:after="0" w:line="480" w:lineRule="auto"/>
        <w:ind w:firstLine="567"/>
        <w:rPr>
          <w:lang w:eastAsia="en-GB"/>
        </w:rPr>
      </w:pPr>
      <w:r w:rsidRPr="007D5555">
        <w:rPr>
          <w:lang w:eastAsia="en-GB"/>
        </w:rPr>
        <w:t xml:space="preserve">Of fundamental importance is to show a unique personality with all people and in all environments: vocabulary, manners, attitudes, opinion and our </w:t>
      </w:r>
      <w:proofErr w:type="spellStart"/>
      <w:r w:rsidRPr="007D5555">
        <w:rPr>
          <w:lang w:eastAsia="en-GB"/>
        </w:rPr>
        <w:t>behavior</w:t>
      </w:r>
      <w:proofErr w:type="spellEnd"/>
      <w:r w:rsidRPr="007D5555">
        <w:rPr>
          <w:lang w:eastAsia="en-GB"/>
        </w:rPr>
        <w:t xml:space="preserve"> in general. Nothing is more disconcerting than discovering different ways of being in the same person; this significantly affects communication, causes distrust and demonstrates lack of maturity.</w:t>
      </w:r>
    </w:p>
    <w:p w14:paraId="4460BA61" w14:textId="77777777" w:rsidR="0015328E" w:rsidRPr="007D5555" w:rsidRDefault="0015328E" w:rsidP="00CB4C36">
      <w:pPr>
        <w:pStyle w:val="Heading3"/>
        <w:spacing w:before="0" w:line="480" w:lineRule="auto"/>
        <w:rPr>
          <w:lang w:eastAsia="en-GB"/>
        </w:rPr>
      </w:pPr>
      <w:r w:rsidRPr="007D5555">
        <w:rPr>
          <w:lang w:eastAsia="en-GB"/>
        </w:rPr>
        <w:t>Flexibility</w:t>
      </w:r>
    </w:p>
    <w:p w14:paraId="4DDAFA8C" w14:textId="77777777" w:rsidR="0015328E" w:rsidRPr="007D5555" w:rsidRDefault="0015328E" w:rsidP="00CB4C36">
      <w:pPr>
        <w:spacing w:after="0" w:line="480" w:lineRule="auto"/>
        <w:ind w:firstLine="567"/>
        <w:rPr>
          <w:lang w:eastAsia="en-GB"/>
        </w:rPr>
      </w:pPr>
      <w:r w:rsidRPr="007D5555">
        <w:rPr>
          <w:lang w:eastAsia="en-GB"/>
        </w:rPr>
        <w:t xml:space="preserve">Adaptation to different environments facilitates coexistence, communication and allows us to increase our circle of friendships. We must take into account that the flexible person is always kind and helpful, everywhere; If we only pay attention to the people we know, we cannot talk about flexibility. Flexibility allows us to remove that feeling of exclusivity that many people </w:t>
      </w:r>
      <w:r w:rsidRPr="007D5555">
        <w:rPr>
          <w:lang w:eastAsia="en-GB"/>
        </w:rPr>
        <w:lastRenderedPageBreak/>
        <w:t xml:space="preserve">mistakenly claim. Each person for being naturally different contributes something different in the lives of </w:t>
      </w:r>
      <w:r w:rsidR="003A5DEF" w:rsidRPr="007D5555">
        <w:rPr>
          <w:lang w:eastAsia="en-GB"/>
        </w:rPr>
        <w:t>others that</w:t>
      </w:r>
      <w:r w:rsidRPr="007D5555">
        <w:rPr>
          <w:lang w:eastAsia="en-GB"/>
        </w:rPr>
        <w:t xml:space="preserve"> is the personal enrichment and the cultivation of friendships.</w:t>
      </w:r>
    </w:p>
    <w:p w14:paraId="64CAA87F" w14:textId="77777777" w:rsidR="0015328E" w:rsidRPr="007D5555" w:rsidRDefault="0015328E" w:rsidP="00CB4C36">
      <w:pPr>
        <w:pStyle w:val="Heading3"/>
        <w:spacing w:before="0" w:line="480" w:lineRule="auto"/>
        <w:rPr>
          <w:lang w:eastAsia="en-GB"/>
        </w:rPr>
      </w:pPr>
      <w:r w:rsidRPr="007D5555">
        <w:rPr>
          <w:lang w:eastAsia="en-GB"/>
        </w:rPr>
        <w:t>Communication</w:t>
      </w:r>
    </w:p>
    <w:p w14:paraId="4DAEEF98" w14:textId="77777777" w:rsidR="0015328E" w:rsidRDefault="0015328E" w:rsidP="00CB4C36">
      <w:pPr>
        <w:spacing w:after="0" w:line="480" w:lineRule="auto"/>
        <w:ind w:firstLine="567"/>
        <w:rPr>
          <w:lang w:eastAsia="en-GB"/>
        </w:rPr>
      </w:pPr>
      <w:r w:rsidRPr="007D5555">
        <w:rPr>
          <w:lang w:eastAsia="en-GB"/>
        </w:rPr>
        <w:t>True communication is not a pleasant conversation that can often be superficial. To communicate means to participate from our self to our friends, with the sincerity of the words, transmitting our true points of view and way of feeling, only in this way is there a real exchange of thoughts that lead to understanding and understanding.</w:t>
      </w:r>
    </w:p>
    <w:p w14:paraId="4B2A83CB" w14:textId="77777777" w:rsidR="003A5DEF" w:rsidRPr="007D5555" w:rsidRDefault="003A5DEF" w:rsidP="00CB4C36">
      <w:pPr>
        <w:spacing w:after="0" w:line="480" w:lineRule="auto"/>
        <w:ind w:firstLine="567"/>
        <w:rPr>
          <w:lang w:eastAsia="en-GB"/>
        </w:rPr>
      </w:pPr>
    </w:p>
    <w:p w14:paraId="390ED9F7" w14:textId="77777777" w:rsidR="00A42A40" w:rsidRPr="007D5555" w:rsidRDefault="00B1724E" w:rsidP="00CB4C36">
      <w:pPr>
        <w:pStyle w:val="Heading2"/>
        <w:spacing w:before="0" w:line="480" w:lineRule="auto"/>
        <w:rPr>
          <w:lang w:eastAsia="en-GB"/>
        </w:rPr>
      </w:pPr>
      <w:r w:rsidRPr="007D5555">
        <w:rPr>
          <w:lang w:eastAsia="en-GB"/>
        </w:rPr>
        <w:t>Personal Development Plan</w:t>
      </w:r>
    </w:p>
    <w:p w14:paraId="09CC9CB2" w14:textId="77777777" w:rsidR="00B1724E" w:rsidRPr="007D5555" w:rsidRDefault="00FE5D95" w:rsidP="00CB4C36">
      <w:pPr>
        <w:spacing w:after="0" w:line="480" w:lineRule="auto"/>
        <w:ind w:firstLine="567"/>
        <w:rPr>
          <w:lang w:eastAsia="en-GB"/>
        </w:rPr>
      </w:pPr>
      <w:r w:rsidRPr="007D5555">
        <w:rPr>
          <w:lang w:eastAsia="en-GB"/>
        </w:rPr>
        <w:t>I will improve my skills to enable an effective classroom environment by researching and implementing management, organization, transportation management and time management strategies to achieve the highest levels of performance.</w:t>
      </w:r>
      <w:r w:rsidR="0015330B" w:rsidRPr="007D5555">
        <w:rPr>
          <w:lang w:eastAsia="en-GB"/>
        </w:rPr>
        <w:t xml:space="preserve"> </w:t>
      </w:r>
    </w:p>
    <w:p w14:paraId="09A4027A" w14:textId="77777777" w:rsidR="0015330B" w:rsidRPr="007D5555" w:rsidRDefault="007D5555" w:rsidP="00CB4C36">
      <w:pPr>
        <w:spacing w:after="0" w:line="480" w:lineRule="auto"/>
        <w:ind w:firstLine="567"/>
        <w:rPr>
          <w:lang w:val="en-US" w:eastAsia="en-GB"/>
        </w:rPr>
      </w:pPr>
      <w:r w:rsidRPr="007D5555">
        <w:rPr>
          <w:lang w:eastAsia="en-GB"/>
        </w:rPr>
        <w:t>I will develop my understanding of differentiated teaching, including communication with principles from understanding to design, so that I can reach a higher level of understanding, which is evidenced by evaluations, reflection and participation.</w:t>
      </w:r>
    </w:p>
    <w:p w14:paraId="73FFC36E" w14:textId="77777777" w:rsidR="003A5DEF" w:rsidRDefault="007D5555" w:rsidP="003A5DEF">
      <w:pPr>
        <w:spacing w:after="0" w:line="480" w:lineRule="auto"/>
        <w:ind w:firstLine="567"/>
        <w:rPr>
          <w:lang w:eastAsia="en-GB"/>
        </w:rPr>
      </w:pPr>
      <w:r w:rsidRPr="007D5555">
        <w:rPr>
          <w:lang w:eastAsia="en-GB"/>
        </w:rPr>
        <w:t>I will explore and apply new knowledge and skills to improve my management techniques to maximize participation during the study period and develop discipline to achieve academic success.</w:t>
      </w:r>
      <w:r w:rsidR="003A5DEF">
        <w:rPr>
          <w:lang w:val="en-US" w:eastAsia="en-GB"/>
        </w:rPr>
        <w:t xml:space="preserve"> </w:t>
      </w:r>
      <w:r w:rsidRPr="007D5555">
        <w:rPr>
          <w:lang w:eastAsia="en-GB"/>
        </w:rPr>
        <w:t>I will research, implement and evaluate effective teaching strategies in my learning environment so that I and my colleagues and I can have a rich and appropriate learning environment.</w:t>
      </w:r>
    </w:p>
    <w:p w14:paraId="35F94D3F" w14:textId="77777777" w:rsidR="003A5DEF" w:rsidRDefault="003A5DEF" w:rsidP="003A5DEF">
      <w:pPr>
        <w:spacing w:after="0" w:line="480" w:lineRule="auto"/>
        <w:ind w:firstLine="567"/>
        <w:rPr>
          <w:lang w:eastAsia="en-GB"/>
        </w:rPr>
      </w:pPr>
    </w:p>
    <w:p w14:paraId="38152E26" w14:textId="77777777" w:rsidR="00F90412" w:rsidRPr="007D5555" w:rsidRDefault="009562CA" w:rsidP="003A5DEF">
      <w:pPr>
        <w:pStyle w:val="Heading2"/>
        <w:rPr>
          <w:lang w:eastAsia="en-GB"/>
        </w:rPr>
      </w:pPr>
      <w:r w:rsidRPr="007D5555">
        <w:rPr>
          <w:lang w:eastAsia="en-GB"/>
        </w:rPr>
        <w:t>Monitoring development (timed progress reviews)</w:t>
      </w:r>
    </w:p>
    <w:p w14:paraId="1F982D7E" w14:textId="77777777" w:rsidR="007B0A88" w:rsidRPr="007D5555" w:rsidRDefault="00F94603" w:rsidP="003A5DEF">
      <w:pPr>
        <w:pStyle w:val="ListParagraph"/>
        <w:numPr>
          <w:ilvl w:val="0"/>
          <w:numId w:val="12"/>
        </w:numPr>
        <w:spacing w:after="0" w:line="480" w:lineRule="auto"/>
        <w:ind w:left="360"/>
        <w:contextualSpacing w:val="0"/>
        <w:rPr>
          <w:lang w:eastAsia="en-GB"/>
        </w:rPr>
      </w:pPr>
      <w:r w:rsidRPr="00F94603">
        <w:rPr>
          <w:lang w:eastAsia="en-GB"/>
        </w:rPr>
        <w:t>Take the time for my survey. Many things do not want to think much, but in five minutes. I will make sure I am not strengthened and that my condition helps me think calmly.</w:t>
      </w:r>
    </w:p>
    <w:p w14:paraId="2C15EB67" w14:textId="77777777" w:rsidR="007B0A88" w:rsidRPr="007D5555" w:rsidRDefault="00F94603" w:rsidP="003A5DEF">
      <w:pPr>
        <w:pStyle w:val="ListParagraph"/>
        <w:numPr>
          <w:ilvl w:val="0"/>
          <w:numId w:val="12"/>
        </w:numPr>
        <w:spacing w:after="0" w:line="480" w:lineRule="auto"/>
        <w:ind w:left="360"/>
        <w:contextualSpacing w:val="0"/>
        <w:rPr>
          <w:lang w:eastAsia="en-GB"/>
        </w:rPr>
      </w:pPr>
      <w:r w:rsidRPr="00F94603">
        <w:rPr>
          <w:lang w:eastAsia="en-GB"/>
        </w:rPr>
        <w:lastRenderedPageBreak/>
        <w:t>Find my unique arrangement and set my goals and exercises. I have to do what I said.</w:t>
      </w:r>
    </w:p>
    <w:p w14:paraId="5FF4A3D6" w14:textId="77777777" w:rsidR="007B0A88" w:rsidRPr="007D5555" w:rsidRDefault="00F94603" w:rsidP="003A5DEF">
      <w:pPr>
        <w:pStyle w:val="ListParagraph"/>
        <w:numPr>
          <w:ilvl w:val="0"/>
          <w:numId w:val="12"/>
        </w:numPr>
        <w:spacing w:after="0" w:line="480" w:lineRule="auto"/>
        <w:ind w:left="360"/>
        <w:contextualSpacing w:val="0"/>
        <w:rPr>
          <w:lang w:eastAsia="en-GB"/>
        </w:rPr>
      </w:pPr>
      <w:r w:rsidRPr="00F94603">
        <w:rPr>
          <w:lang w:eastAsia="en-GB"/>
        </w:rPr>
        <w:t>For each organized movement, we conducted a survey on how reasonably I proceeded according to the method of action I have defined.</w:t>
      </w:r>
    </w:p>
    <w:p w14:paraId="473E2547" w14:textId="77777777" w:rsidR="007B0A88" w:rsidRPr="007D5555" w:rsidRDefault="009F61F7" w:rsidP="003A5DEF">
      <w:pPr>
        <w:pStyle w:val="ListParagraph"/>
        <w:numPr>
          <w:ilvl w:val="0"/>
          <w:numId w:val="12"/>
        </w:numPr>
        <w:spacing w:after="0" w:line="480" w:lineRule="auto"/>
        <w:ind w:left="360"/>
        <w:contextualSpacing w:val="0"/>
        <w:rPr>
          <w:lang w:eastAsia="en-GB"/>
        </w:rPr>
      </w:pPr>
      <w:r w:rsidRPr="007D5555">
        <w:rPr>
          <w:lang w:eastAsia="en-GB"/>
        </w:rPr>
        <w:t>I</w:t>
      </w:r>
      <w:r w:rsidR="007B0A88" w:rsidRPr="007D5555">
        <w:rPr>
          <w:lang w:eastAsia="en-GB"/>
        </w:rPr>
        <w:t xml:space="preserve"> need to be honest with yourself:</w:t>
      </w:r>
    </w:p>
    <w:p w14:paraId="3628FB25" w14:textId="77777777" w:rsidR="007B0A88" w:rsidRPr="007D5555" w:rsidRDefault="00F94603" w:rsidP="003A5DEF">
      <w:pPr>
        <w:pStyle w:val="ListParagraph"/>
        <w:numPr>
          <w:ilvl w:val="0"/>
          <w:numId w:val="12"/>
        </w:numPr>
        <w:spacing w:after="0" w:line="480" w:lineRule="auto"/>
        <w:ind w:left="360"/>
        <w:contextualSpacing w:val="0"/>
        <w:rPr>
          <w:lang w:eastAsia="en-GB"/>
        </w:rPr>
      </w:pPr>
      <w:r>
        <w:rPr>
          <w:lang w:eastAsia="en-GB"/>
        </w:rPr>
        <w:t>How much have I</w:t>
      </w:r>
      <w:r w:rsidRPr="00F94603">
        <w:rPr>
          <w:lang w:eastAsia="en-GB"/>
        </w:rPr>
        <w:t xml:space="preserve"> done</w:t>
      </w:r>
      <w:r>
        <w:rPr>
          <w:lang w:eastAsia="en-GB"/>
        </w:rPr>
        <w:t>?</w:t>
      </w:r>
    </w:p>
    <w:p w14:paraId="5D3798ED" w14:textId="77777777" w:rsidR="007B0A88" w:rsidRPr="007D5555" w:rsidRDefault="00F94603" w:rsidP="003A5DEF">
      <w:pPr>
        <w:pStyle w:val="ListParagraph"/>
        <w:numPr>
          <w:ilvl w:val="0"/>
          <w:numId w:val="12"/>
        </w:numPr>
        <w:spacing w:after="0" w:line="480" w:lineRule="auto"/>
        <w:ind w:left="360"/>
        <w:contextualSpacing w:val="0"/>
        <w:rPr>
          <w:lang w:eastAsia="en-GB"/>
        </w:rPr>
      </w:pPr>
      <w:r w:rsidRPr="00F94603">
        <w:rPr>
          <w:lang w:eastAsia="en-GB"/>
        </w:rPr>
        <w:t xml:space="preserve">Is it </w:t>
      </w:r>
      <w:proofErr w:type="gramStart"/>
      <w:r w:rsidRPr="00F94603">
        <w:rPr>
          <w:lang w:eastAsia="en-GB"/>
        </w:rPr>
        <w:t>correct</w:t>
      </w:r>
      <w:proofErr w:type="gramEnd"/>
      <w:r w:rsidRPr="00F94603">
        <w:rPr>
          <w:lang w:eastAsia="en-GB"/>
        </w:rPr>
        <w:t xml:space="preserve"> to say that it was as big as I expected?</w:t>
      </w:r>
    </w:p>
    <w:p w14:paraId="38F297D0" w14:textId="77777777" w:rsidR="007B0A88" w:rsidRPr="007D5555" w:rsidRDefault="00F94603" w:rsidP="003A5DEF">
      <w:pPr>
        <w:pStyle w:val="ListParagraph"/>
        <w:numPr>
          <w:ilvl w:val="0"/>
          <w:numId w:val="12"/>
        </w:numPr>
        <w:spacing w:after="0" w:line="480" w:lineRule="auto"/>
        <w:ind w:left="360"/>
        <w:contextualSpacing w:val="0"/>
        <w:rPr>
          <w:lang w:eastAsia="en-GB"/>
        </w:rPr>
      </w:pPr>
      <w:r w:rsidRPr="00F94603">
        <w:rPr>
          <w:lang w:eastAsia="en-GB"/>
        </w:rPr>
        <w:t>Did I do something different, but always powerful?</w:t>
      </w:r>
    </w:p>
    <w:p w14:paraId="4DB6C6A0" w14:textId="77777777" w:rsidR="007B0A88" w:rsidRPr="007D5555" w:rsidRDefault="00F94603" w:rsidP="003A5DEF">
      <w:pPr>
        <w:pStyle w:val="ListParagraph"/>
        <w:numPr>
          <w:ilvl w:val="0"/>
          <w:numId w:val="12"/>
        </w:numPr>
        <w:spacing w:after="0" w:line="480" w:lineRule="auto"/>
        <w:ind w:left="360"/>
        <w:contextualSpacing w:val="0"/>
        <w:rPr>
          <w:lang w:eastAsia="en-GB"/>
        </w:rPr>
      </w:pPr>
      <w:r w:rsidRPr="00F94603">
        <w:rPr>
          <w:lang w:eastAsia="en-GB"/>
        </w:rPr>
        <w:t>Consider how effectively I feel my progress in achieving my go</w:t>
      </w:r>
      <w:r>
        <w:rPr>
          <w:lang w:eastAsia="en-GB"/>
        </w:rPr>
        <w:t>als.</w:t>
      </w:r>
    </w:p>
    <w:p w14:paraId="77EECD93" w14:textId="77777777" w:rsidR="007B0A88" w:rsidRPr="007D5555" w:rsidRDefault="00F94603" w:rsidP="003A5DEF">
      <w:pPr>
        <w:pStyle w:val="ListParagraph"/>
        <w:numPr>
          <w:ilvl w:val="0"/>
          <w:numId w:val="12"/>
        </w:numPr>
        <w:spacing w:after="0" w:line="480" w:lineRule="auto"/>
        <w:ind w:left="360"/>
        <w:contextualSpacing w:val="0"/>
        <w:rPr>
          <w:lang w:eastAsia="en-GB"/>
        </w:rPr>
      </w:pPr>
      <w:r w:rsidRPr="00F94603">
        <w:rPr>
          <w:lang w:eastAsia="en-GB"/>
        </w:rPr>
        <w:t>Did I get ashore to achieve my goals?</w:t>
      </w:r>
    </w:p>
    <w:p w14:paraId="1F517E5C" w14:textId="77777777" w:rsidR="007B0A88" w:rsidRPr="007D5555" w:rsidRDefault="00F94603" w:rsidP="003A5DEF">
      <w:pPr>
        <w:pStyle w:val="ListParagraph"/>
        <w:numPr>
          <w:ilvl w:val="0"/>
          <w:numId w:val="12"/>
        </w:numPr>
        <w:spacing w:after="0" w:line="480" w:lineRule="auto"/>
        <w:ind w:left="360"/>
        <w:contextualSpacing w:val="0"/>
        <w:rPr>
          <w:lang w:eastAsia="en-GB"/>
        </w:rPr>
      </w:pPr>
      <w:r w:rsidRPr="00F94603">
        <w:rPr>
          <w:lang w:eastAsia="en-GB"/>
        </w:rPr>
        <w:t>Have I differentiated between more exercises necessary to hinder my progress?</w:t>
      </w:r>
    </w:p>
    <w:p w14:paraId="14694FF0" w14:textId="77777777" w:rsidR="007B0A88" w:rsidRPr="007D5555" w:rsidRDefault="00F94603" w:rsidP="003A5DEF">
      <w:pPr>
        <w:pStyle w:val="ListParagraph"/>
        <w:numPr>
          <w:ilvl w:val="0"/>
          <w:numId w:val="12"/>
        </w:numPr>
        <w:spacing w:after="0" w:line="480" w:lineRule="auto"/>
        <w:ind w:left="360"/>
        <w:contextualSpacing w:val="0"/>
        <w:rPr>
          <w:lang w:eastAsia="en-GB"/>
        </w:rPr>
      </w:pPr>
      <w:r w:rsidRPr="00F94603">
        <w:rPr>
          <w:lang w:eastAsia="en-GB"/>
        </w:rPr>
        <w:t>Are my goals (and plans) still significant?</w:t>
      </w:r>
    </w:p>
    <w:p w14:paraId="272C6CBA" w14:textId="77777777" w:rsidR="007B0A88" w:rsidRPr="007D5555" w:rsidRDefault="007F6656" w:rsidP="003A5DEF">
      <w:pPr>
        <w:pStyle w:val="ListParagraph"/>
        <w:numPr>
          <w:ilvl w:val="0"/>
          <w:numId w:val="12"/>
        </w:numPr>
        <w:spacing w:after="0" w:line="480" w:lineRule="auto"/>
        <w:ind w:left="360"/>
        <w:contextualSpacing w:val="0"/>
        <w:rPr>
          <w:lang w:eastAsia="en-GB"/>
        </w:rPr>
      </w:pPr>
      <w:r w:rsidRPr="007D5555">
        <w:rPr>
          <w:lang w:eastAsia="en-GB"/>
        </w:rPr>
        <w:t xml:space="preserve">Deciding </w:t>
      </w:r>
      <w:r w:rsidR="000978A1" w:rsidRPr="000978A1">
        <w:rPr>
          <w:lang w:eastAsia="en-GB"/>
        </w:rPr>
        <w:t>what I need to do immediately.</w:t>
      </w:r>
    </w:p>
    <w:p w14:paraId="6E53DA6F" w14:textId="77777777" w:rsidR="007B0A88" w:rsidRPr="007D5555" w:rsidRDefault="007B0A88" w:rsidP="003A5DEF">
      <w:pPr>
        <w:pStyle w:val="ListParagraph"/>
        <w:numPr>
          <w:ilvl w:val="0"/>
          <w:numId w:val="12"/>
        </w:numPr>
        <w:spacing w:after="0" w:line="480" w:lineRule="auto"/>
        <w:ind w:left="360"/>
        <w:contextualSpacing w:val="0"/>
        <w:rPr>
          <w:lang w:eastAsia="en-GB"/>
        </w:rPr>
      </w:pPr>
      <w:r w:rsidRPr="007D5555">
        <w:rPr>
          <w:lang w:eastAsia="en-GB"/>
        </w:rPr>
        <w:t>Is it more of the same or something different?</w:t>
      </w:r>
    </w:p>
    <w:p w14:paraId="21EFBD60" w14:textId="77777777" w:rsidR="007B0A88" w:rsidRPr="007D5555" w:rsidRDefault="007F6656" w:rsidP="003A5DEF">
      <w:pPr>
        <w:pStyle w:val="ListParagraph"/>
        <w:numPr>
          <w:ilvl w:val="0"/>
          <w:numId w:val="12"/>
        </w:numPr>
        <w:spacing w:after="0" w:line="480" w:lineRule="auto"/>
        <w:ind w:left="360"/>
        <w:contextualSpacing w:val="0"/>
        <w:rPr>
          <w:lang w:eastAsia="en-GB"/>
        </w:rPr>
      </w:pPr>
      <w:r w:rsidRPr="007D5555">
        <w:rPr>
          <w:lang w:eastAsia="en-GB"/>
        </w:rPr>
        <w:t>Do I</w:t>
      </w:r>
      <w:r w:rsidR="007B0A88" w:rsidRPr="007D5555">
        <w:rPr>
          <w:lang w:eastAsia="en-GB"/>
        </w:rPr>
        <w:t xml:space="preserve"> need to take more time, or find some external support, perhaps?</w:t>
      </w:r>
    </w:p>
    <w:p w14:paraId="0540D8D5" w14:textId="77777777" w:rsidR="007B0A88" w:rsidRPr="007D5555" w:rsidRDefault="007F6656" w:rsidP="003A5DEF">
      <w:pPr>
        <w:pStyle w:val="ListParagraph"/>
        <w:numPr>
          <w:ilvl w:val="0"/>
          <w:numId w:val="12"/>
        </w:numPr>
        <w:spacing w:after="0" w:line="480" w:lineRule="auto"/>
        <w:ind w:left="360"/>
        <w:contextualSpacing w:val="0"/>
        <w:rPr>
          <w:lang w:eastAsia="en-GB"/>
        </w:rPr>
      </w:pPr>
      <w:r w:rsidRPr="007D5555">
        <w:rPr>
          <w:lang w:eastAsia="en-GB"/>
        </w:rPr>
        <w:t>Revising my plan to set out my</w:t>
      </w:r>
      <w:r w:rsidR="007B0A88" w:rsidRPr="007D5555">
        <w:rPr>
          <w:lang w:eastAsia="en-GB"/>
        </w:rPr>
        <w:t xml:space="preserve"> new activities.</w:t>
      </w:r>
    </w:p>
    <w:p w14:paraId="23CB0566" w14:textId="77777777" w:rsidR="00FF05D5" w:rsidRPr="007D5555" w:rsidRDefault="00FF05D5" w:rsidP="00CB4C36">
      <w:pPr>
        <w:spacing w:after="0" w:line="480" w:lineRule="auto"/>
        <w:ind w:firstLine="567"/>
        <w:rPr>
          <w:lang w:eastAsia="en-GB"/>
        </w:rPr>
      </w:pPr>
      <w:r w:rsidRPr="007D5555">
        <w:rPr>
          <w:lang w:eastAsia="en-GB"/>
        </w:rPr>
        <w:br w:type="page"/>
      </w:r>
    </w:p>
    <w:p w14:paraId="3E9ADF5D" w14:textId="77777777" w:rsidR="00FF05D5" w:rsidRPr="007D5555" w:rsidRDefault="00FF05D5" w:rsidP="00CB4C36">
      <w:pPr>
        <w:pStyle w:val="Heading1"/>
        <w:spacing w:before="0" w:line="480" w:lineRule="auto"/>
        <w:jc w:val="center"/>
        <w:rPr>
          <w:b w:val="0"/>
          <w:i w:val="0"/>
          <w:lang w:eastAsia="en-GB"/>
        </w:rPr>
      </w:pPr>
      <w:r w:rsidRPr="007D5555">
        <w:rPr>
          <w:b w:val="0"/>
          <w:i w:val="0"/>
          <w:lang w:eastAsia="en-GB"/>
        </w:rPr>
        <w:lastRenderedPageBreak/>
        <w:t>References</w:t>
      </w:r>
    </w:p>
    <w:p w14:paraId="5677CD4C" w14:textId="77777777" w:rsidR="00EE1C47" w:rsidRPr="007D5555" w:rsidRDefault="00EE1C47" w:rsidP="00977AEE">
      <w:pPr>
        <w:spacing w:after="0" w:line="480" w:lineRule="auto"/>
        <w:ind w:left="720" w:hanging="720"/>
        <w:rPr>
          <w:lang w:eastAsia="en-GB"/>
        </w:rPr>
      </w:pPr>
      <w:proofErr w:type="spellStart"/>
      <w:r w:rsidRPr="007D5555">
        <w:rPr>
          <w:lang w:eastAsia="en-GB"/>
        </w:rPr>
        <w:t>Brockbank</w:t>
      </w:r>
      <w:proofErr w:type="spellEnd"/>
      <w:r w:rsidRPr="007D5555">
        <w:rPr>
          <w:lang w:eastAsia="en-GB"/>
        </w:rPr>
        <w:t>, A., McGill, I. and Beech, N., 2017. Reflective learning in practice. In </w:t>
      </w:r>
      <w:r w:rsidRPr="007D5555">
        <w:rPr>
          <w:i/>
          <w:iCs/>
          <w:lang w:eastAsia="en-GB"/>
        </w:rPr>
        <w:t>Reflective learning in practice</w:t>
      </w:r>
      <w:r w:rsidRPr="007D5555">
        <w:rPr>
          <w:lang w:eastAsia="en-GB"/>
        </w:rPr>
        <w:t> (pp. 18-28). Routledge.</w:t>
      </w:r>
    </w:p>
    <w:p w14:paraId="4D0BC6A2" w14:textId="77777777" w:rsidR="00EE1C47" w:rsidRPr="007D5555" w:rsidRDefault="00EE1C47" w:rsidP="00977AEE">
      <w:pPr>
        <w:spacing w:after="0" w:line="480" w:lineRule="auto"/>
        <w:ind w:left="720" w:hanging="720"/>
        <w:rPr>
          <w:lang w:eastAsia="en-GB"/>
        </w:rPr>
      </w:pPr>
      <w:proofErr w:type="spellStart"/>
      <w:r w:rsidRPr="007D5555">
        <w:rPr>
          <w:lang w:eastAsia="en-GB"/>
        </w:rPr>
        <w:t>Gamrat</w:t>
      </w:r>
      <w:proofErr w:type="spellEnd"/>
      <w:r w:rsidRPr="007D5555">
        <w:rPr>
          <w:lang w:eastAsia="en-GB"/>
        </w:rPr>
        <w:t xml:space="preserve">, C., Zimmerman, H.T., </w:t>
      </w:r>
      <w:proofErr w:type="spellStart"/>
      <w:r w:rsidRPr="007D5555">
        <w:rPr>
          <w:lang w:eastAsia="en-GB"/>
        </w:rPr>
        <w:t>Dudek</w:t>
      </w:r>
      <w:proofErr w:type="spellEnd"/>
      <w:r w:rsidRPr="007D5555">
        <w:rPr>
          <w:lang w:eastAsia="en-GB"/>
        </w:rPr>
        <w:t>, J. and Peck, K., 2014. Personalized workplace learning: An exploratory study on digital badging within a teacher professional development program. </w:t>
      </w:r>
      <w:r w:rsidRPr="007D5555">
        <w:rPr>
          <w:i/>
          <w:iCs/>
          <w:lang w:eastAsia="en-GB"/>
        </w:rPr>
        <w:t>British journal of educational technology</w:t>
      </w:r>
      <w:r w:rsidRPr="007D5555">
        <w:rPr>
          <w:lang w:eastAsia="en-GB"/>
        </w:rPr>
        <w:t>, </w:t>
      </w:r>
      <w:r w:rsidRPr="007D5555">
        <w:rPr>
          <w:i/>
          <w:iCs/>
          <w:lang w:eastAsia="en-GB"/>
        </w:rPr>
        <w:t>45</w:t>
      </w:r>
      <w:r w:rsidRPr="007D5555">
        <w:rPr>
          <w:lang w:eastAsia="en-GB"/>
        </w:rPr>
        <w:t>(6), pp.1136-1148.</w:t>
      </w:r>
    </w:p>
    <w:p w14:paraId="57D00F83" w14:textId="77777777" w:rsidR="00EE1C47" w:rsidRPr="007D5555" w:rsidRDefault="00EE1C47" w:rsidP="00977AEE">
      <w:pPr>
        <w:spacing w:after="0" w:line="480" w:lineRule="auto"/>
        <w:ind w:left="720" w:hanging="720"/>
        <w:rPr>
          <w:lang w:eastAsia="en-GB"/>
        </w:rPr>
      </w:pPr>
      <w:r w:rsidRPr="007D5555">
        <w:rPr>
          <w:lang w:eastAsia="en-GB"/>
        </w:rPr>
        <w:t xml:space="preserve">Herrington, J., Parker, J. and </w:t>
      </w:r>
      <w:proofErr w:type="spellStart"/>
      <w:r w:rsidRPr="007D5555">
        <w:rPr>
          <w:lang w:eastAsia="en-GB"/>
        </w:rPr>
        <w:t>Boase-Jelinek</w:t>
      </w:r>
      <w:proofErr w:type="spellEnd"/>
      <w:r w:rsidRPr="007D5555">
        <w:rPr>
          <w:lang w:eastAsia="en-GB"/>
        </w:rPr>
        <w:t>, D., 2014. Connected authentic learning: Reflection and intentional learning. </w:t>
      </w:r>
      <w:r w:rsidRPr="007D5555">
        <w:rPr>
          <w:i/>
          <w:iCs/>
          <w:lang w:eastAsia="en-GB"/>
        </w:rPr>
        <w:t>Australian Journal of Education</w:t>
      </w:r>
      <w:r w:rsidRPr="007D5555">
        <w:rPr>
          <w:lang w:eastAsia="en-GB"/>
        </w:rPr>
        <w:t>, </w:t>
      </w:r>
      <w:r w:rsidRPr="007D5555">
        <w:rPr>
          <w:i/>
          <w:iCs/>
          <w:lang w:eastAsia="en-GB"/>
        </w:rPr>
        <w:t>58</w:t>
      </w:r>
      <w:r w:rsidRPr="007D5555">
        <w:rPr>
          <w:lang w:eastAsia="en-GB"/>
        </w:rPr>
        <w:t>(1), pp.23-35.</w:t>
      </w:r>
    </w:p>
    <w:p w14:paraId="63F00C8C" w14:textId="77777777" w:rsidR="00EE1C47" w:rsidRPr="00576A24" w:rsidRDefault="00EE1C47" w:rsidP="00EE1C47">
      <w:pPr>
        <w:spacing w:after="0" w:line="480" w:lineRule="auto"/>
        <w:ind w:left="720" w:hanging="720"/>
        <w:rPr>
          <w:lang w:eastAsia="en-GB"/>
        </w:rPr>
      </w:pPr>
      <w:r w:rsidRPr="007D5555">
        <w:rPr>
          <w:lang w:eastAsia="en-GB"/>
        </w:rPr>
        <w:t xml:space="preserve">Hulme, J.A. and </w:t>
      </w:r>
      <w:proofErr w:type="spellStart"/>
      <w:r w:rsidRPr="007D5555">
        <w:rPr>
          <w:lang w:eastAsia="en-GB"/>
        </w:rPr>
        <w:t>Allcock</w:t>
      </w:r>
      <w:proofErr w:type="spellEnd"/>
      <w:r w:rsidRPr="007D5555">
        <w:rPr>
          <w:lang w:eastAsia="en-GB"/>
        </w:rPr>
        <w:t xml:space="preserve">, S.J., 2010. Learning styles in the classroom: Educational benefit or planning </w:t>
      </w:r>
      <w:proofErr w:type="gramStart"/>
      <w:r w:rsidRPr="007D5555">
        <w:rPr>
          <w:lang w:eastAsia="en-GB"/>
        </w:rPr>
        <w:t>exercise?.</w:t>
      </w:r>
      <w:proofErr w:type="gramEnd"/>
      <w:r w:rsidRPr="007D5555">
        <w:rPr>
          <w:lang w:eastAsia="en-GB"/>
        </w:rPr>
        <w:t> </w:t>
      </w:r>
      <w:r w:rsidRPr="007D5555">
        <w:rPr>
          <w:i/>
          <w:iCs/>
          <w:lang w:eastAsia="en-GB"/>
        </w:rPr>
        <w:t>Psychology Teaching Review</w:t>
      </w:r>
      <w:r w:rsidRPr="007D5555">
        <w:rPr>
          <w:lang w:eastAsia="en-GB"/>
        </w:rPr>
        <w:t>, </w:t>
      </w:r>
      <w:r w:rsidRPr="007D5555">
        <w:rPr>
          <w:i/>
          <w:iCs/>
          <w:lang w:eastAsia="en-GB"/>
        </w:rPr>
        <w:t>16</w:t>
      </w:r>
      <w:r w:rsidRPr="007D5555">
        <w:rPr>
          <w:lang w:eastAsia="en-GB"/>
        </w:rPr>
        <w:t>(2), pp.67-77.</w:t>
      </w:r>
    </w:p>
    <w:p w14:paraId="0B1E4FA6" w14:textId="77777777" w:rsidR="00EE1C47" w:rsidRPr="007D5555" w:rsidRDefault="00EE1C47" w:rsidP="00977AEE">
      <w:pPr>
        <w:spacing w:after="0" w:line="480" w:lineRule="auto"/>
        <w:ind w:left="720" w:hanging="720"/>
        <w:rPr>
          <w:lang w:eastAsia="en-GB"/>
        </w:rPr>
      </w:pPr>
      <w:proofErr w:type="spellStart"/>
      <w:r w:rsidRPr="007D5555">
        <w:rPr>
          <w:lang w:eastAsia="en-GB"/>
        </w:rPr>
        <w:t>Pastrana</w:t>
      </w:r>
      <w:proofErr w:type="spellEnd"/>
      <w:r w:rsidRPr="007D5555">
        <w:rPr>
          <w:lang w:eastAsia="en-GB"/>
        </w:rPr>
        <w:t>, T., Centeno, C. and De Lima, L., 2015. Palliative care in Latin America from the professional perspective: a SWOT analysis. </w:t>
      </w:r>
      <w:r w:rsidRPr="007D5555">
        <w:rPr>
          <w:i/>
          <w:iCs/>
          <w:lang w:eastAsia="en-GB"/>
        </w:rPr>
        <w:t>Journal of palliative medicine</w:t>
      </w:r>
      <w:r w:rsidRPr="007D5555">
        <w:rPr>
          <w:lang w:eastAsia="en-GB"/>
        </w:rPr>
        <w:t>, </w:t>
      </w:r>
      <w:r w:rsidRPr="007D5555">
        <w:rPr>
          <w:i/>
          <w:iCs/>
          <w:lang w:eastAsia="en-GB"/>
        </w:rPr>
        <w:t>18</w:t>
      </w:r>
      <w:r w:rsidRPr="007D5555">
        <w:rPr>
          <w:lang w:eastAsia="en-GB"/>
        </w:rPr>
        <w:t>(5), pp.429-437.</w:t>
      </w:r>
    </w:p>
    <w:p w14:paraId="24E23F4A" w14:textId="77777777" w:rsidR="00EE1C47" w:rsidRPr="007D5555" w:rsidRDefault="00EE1C47" w:rsidP="00977AEE">
      <w:pPr>
        <w:spacing w:after="0" w:line="480" w:lineRule="auto"/>
        <w:ind w:left="720" w:hanging="720"/>
        <w:rPr>
          <w:lang w:eastAsia="en-GB"/>
        </w:rPr>
      </w:pPr>
      <w:r w:rsidRPr="007D5555">
        <w:rPr>
          <w:lang w:eastAsia="en-GB"/>
        </w:rPr>
        <w:t>Pavlovich, K., 2007. The development of reflective practice through student journals. </w:t>
      </w:r>
      <w:r w:rsidRPr="007D5555">
        <w:rPr>
          <w:i/>
          <w:iCs/>
          <w:lang w:eastAsia="en-GB"/>
        </w:rPr>
        <w:t>Higher Education Research &amp; Development</w:t>
      </w:r>
      <w:r w:rsidRPr="007D5555">
        <w:rPr>
          <w:lang w:eastAsia="en-GB"/>
        </w:rPr>
        <w:t>, </w:t>
      </w:r>
      <w:r w:rsidRPr="007D5555">
        <w:rPr>
          <w:i/>
          <w:iCs/>
          <w:lang w:eastAsia="en-GB"/>
        </w:rPr>
        <w:t>26</w:t>
      </w:r>
      <w:r w:rsidRPr="007D5555">
        <w:rPr>
          <w:lang w:eastAsia="en-GB"/>
        </w:rPr>
        <w:t>(3), pp.281-295.</w:t>
      </w:r>
    </w:p>
    <w:p w14:paraId="16A2C543" w14:textId="77777777" w:rsidR="00EE1C47" w:rsidRPr="007D5555" w:rsidRDefault="00EE1C47" w:rsidP="00977AEE">
      <w:pPr>
        <w:spacing w:after="0" w:line="480" w:lineRule="auto"/>
        <w:ind w:left="720" w:hanging="720"/>
        <w:rPr>
          <w:lang w:eastAsia="en-GB"/>
        </w:rPr>
      </w:pPr>
      <w:r w:rsidRPr="007D5555">
        <w:rPr>
          <w:lang w:eastAsia="en-GB"/>
        </w:rPr>
        <w:t>Stefani, L., Mason, R. and Pegler, C., 2007. </w:t>
      </w:r>
      <w:r w:rsidRPr="007D5555">
        <w:rPr>
          <w:i/>
          <w:iCs/>
          <w:lang w:eastAsia="en-GB"/>
        </w:rPr>
        <w:t>The educational potential of e-portfolios: Supporting personal development and reflective learning</w:t>
      </w:r>
      <w:r w:rsidRPr="007D5555">
        <w:rPr>
          <w:lang w:eastAsia="en-GB"/>
        </w:rPr>
        <w:t>. Routledge.</w:t>
      </w:r>
    </w:p>
    <w:p w14:paraId="7D766AD6" w14:textId="77777777" w:rsidR="00EE1C47" w:rsidRPr="007D5555" w:rsidRDefault="00EE1C47" w:rsidP="00977AEE">
      <w:pPr>
        <w:spacing w:after="0" w:line="480" w:lineRule="auto"/>
        <w:ind w:left="720" w:hanging="720"/>
        <w:rPr>
          <w:lang w:eastAsia="en-GB"/>
        </w:rPr>
      </w:pPr>
      <w:r w:rsidRPr="007D5555">
        <w:rPr>
          <w:lang w:eastAsia="en-GB"/>
        </w:rPr>
        <w:t>Taylor, E.W., 2017. Transformative learning theory. In </w:t>
      </w:r>
      <w:r w:rsidRPr="007D5555">
        <w:rPr>
          <w:i/>
          <w:iCs/>
          <w:lang w:eastAsia="en-GB"/>
        </w:rPr>
        <w:t xml:space="preserve">Transformative learning meets </w:t>
      </w:r>
      <w:proofErr w:type="spellStart"/>
      <w:r w:rsidRPr="007D5555">
        <w:rPr>
          <w:i/>
          <w:iCs/>
          <w:lang w:eastAsia="en-GB"/>
        </w:rPr>
        <w:t>bildung</w:t>
      </w:r>
      <w:proofErr w:type="spellEnd"/>
      <w:r w:rsidRPr="007D5555">
        <w:rPr>
          <w:lang w:eastAsia="en-GB"/>
        </w:rPr>
        <w:t> (pp. 17-29). Brill Sense.</w:t>
      </w:r>
    </w:p>
    <w:p w14:paraId="42ED893B" w14:textId="77777777" w:rsidR="00EE1C47" w:rsidRPr="007D5555" w:rsidRDefault="00EE1C47" w:rsidP="00977AEE">
      <w:pPr>
        <w:spacing w:after="0" w:line="480" w:lineRule="auto"/>
        <w:ind w:left="720" w:hanging="720"/>
        <w:rPr>
          <w:lang w:eastAsia="en-GB"/>
        </w:rPr>
      </w:pPr>
      <w:proofErr w:type="spellStart"/>
      <w:r w:rsidRPr="007D5555">
        <w:rPr>
          <w:lang w:eastAsia="en-GB"/>
        </w:rPr>
        <w:t>Trede</w:t>
      </w:r>
      <w:proofErr w:type="spellEnd"/>
      <w:r w:rsidRPr="007D5555">
        <w:rPr>
          <w:lang w:eastAsia="en-GB"/>
        </w:rPr>
        <w:t>, F., 2012. Role of work-integrated learning in developing professionalism and professional identity. </w:t>
      </w:r>
      <w:r w:rsidRPr="007D5555">
        <w:rPr>
          <w:i/>
          <w:iCs/>
          <w:lang w:eastAsia="en-GB"/>
        </w:rPr>
        <w:t>International Journal of Work-Integrated Learning</w:t>
      </w:r>
      <w:r w:rsidRPr="007D5555">
        <w:rPr>
          <w:lang w:eastAsia="en-GB"/>
        </w:rPr>
        <w:t>, </w:t>
      </w:r>
      <w:r w:rsidRPr="007D5555">
        <w:rPr>
          <w:i/>
          <w:iCs/>
          <w:lang w:eastAsia="en-GB"/>
        </w:rPr>
        <w:t>13</w:t>
      </w:r>
      <w:r w:rsidRPr="007D5555">
        <w:rPr>
          <w:lang w:eastAsia="en-GB"/>
        </w:rPr>
        <w:t>(3), p.159.</w:t>
      </w:r>
    </w:p>
    <w:sectPr w:rsidR="00EE1C47" w:rsidRPr="007D5555" w:rsidSect="002478BB">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7D69A2" w14:textId="77777777" w:rsidR="00034E60" w:rsidRDefault="00034E60" w:rsidP="002478BB">
      <w:pPr>
        <w:spacing w:after="0" w:line="240" w:lineRule="auto"/>
      </w:pPr>
      <w:r>
        <w:separator/>
      </w:r>
    </w:p>
  </w:endnote>
  <w:endnote w:type="continuationSeparator" w:id="0">
    <w:p w14:paraId="42CBF4C2" w14:textId="77777777" w:rsidR="00034E60" w:rsidRDefault="00034E60" w:rsidP="002478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E5ADA9" w14:textId="77777777" w:rsidR="00034E60" w:rsidRDefault="00034E60" w:rsidP="002478BB">
      <w:pPr>
        <w:spacing w:after="0" w:line="240" w:lineRule="auto"/>
      </w:pPr>
      <w:r>
        <w:separator/>
      </w:r>
    </w:p>
  </w:footnote>
  <w:footnote w:type="continuationSeparator" w:id="0">
    <w:p w14:paraId="4E6C05A2" w14:textId="77777777" w:rsidR="00034E60" w:rsidRDefault="00034E60" w:rsidP="002478BB">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84F737" w14:textId="77777777" w:rsidR="002478BB" w:rsidRDefault="002478BB">
    <w:pPr>
      <w:pStyle w:val="Header"/>
      <w:jc w:val="right"/>
    </w:pPr>
    <w:r w:rsidRPr="002478BB">
      <w:t xml:space="preserve">Reflective Practice </w:t>
    </w:r>
    <w:sdt>
      <w:sdtPr>
        <w:id w:val="109321316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98648E">
          <w:rPr>
            <w:noProof/>
          </w:rPr>
          <w:t>2</w:t>
        </w:r>
        <w:r>
          <w:rPr>
            <w:noProof/>
          </w:rPr>
          <w:fldChar w:fldCharType="end"/>
        </w:r>
      </w:sdtContent>
    </w:sdt>
  </w:p>
  <w:p w14:paraId="5F0CDEF5" w14:textId="77777777" w:rsidR="002478BB" w:rsidRDefault="002478BB">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D1396A"/>
    <w:multiLevelType w:val="multilevel"/>
    <w:tmpl w:val="C100AB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AA02613"/>
    <w:multiLevelType w:val="hybridMultilevel"/>
    <w:tmpl w:val="D1484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53A66EF"/>
    <w:multiLevelType w:val="multilevel"/>
    <w:tmpl w:val="613CA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98A4C31"/>
    <w:multiLevelType w:val="hybridMultilevel"/>
    <w:tmpl w:val="8C3418E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A19456A"/>
    <w:multiLevelType w:val="hybridMultilevel"/>
    <w:tmpl w:val="7980B6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2896D20"/>
    <w:multiLevelType w:val="hybridMultilevel"/>
    <w:tmpl w:val="87B25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2D435FA"/>
    <w:multiLevelType w:val="hybridMultilevel"/>
    <w:tmpl w:val="068EC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319149C"/>
    <w:multiLevelType w:val="hybridMultilevel"/>
    <w:tmpl w:val="A08C9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43422FC"/>
    <w:multiLevelType w:val="hybridMultilevel"/>
    <w:tmpl w:val="C2F26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6F5386A"/>
    <w:multiLevelType w:val="hybridMultilevel"/>
    <w:tmpl w:val="EF3C94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640454F"/>
    <w:multiLevelType w:val="hybridMultilevel"/>
    <w:tmpl w:val="5388F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6D642D2"/>
    <w:multiLevelType w:val="hybridMultilevel"/>
    <w:tmpl w:val="8AD214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4"/>
  </w:num>
  <w:num w:numId="3">
    <w:abstractNumId w:val="3"/>
  </w:num>
  <w:num w:numId="4">
    <w:abstractNumId w:val="6"/>
  </w:num>
  <w:num w:numId="5">
    <w:abstractNumId w:val="1"/>
  </w:num>
  <w:num w:numId="6">
    <w:abstractNumId w:val="7"/>
  </w:num>
  <w:num w:numId="7">
    <w:abstractNumId w:val="5"/>
  </w:num>
  <w:num w:numId="8">
    <w:abstractNumId w:val="8"/>
  </w:num>
  <w:num w:numId="9">
    <w:abstractNumId w:val="2"/>
  </w:num>
  <w:num w:numId="10">
    <w:abstractNumId w:val="10"/>
  </w:num>
  <w:num w:numId="11">
    <w:abstractNumId w:val="0"/>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6A24"/>
    <w:rsid w:val="00034E60"/>
    <w:rsid w:val="00053B9F"/>
    <w:rsid w:val="00056CB1"/>
    <w:rsid w:val="00066807"/>
    <w:rsid w:val="00085788"/>
    <w:rsid w:val="000978A1"/>
    <w:rsid w:val="000C7F8A"/>
    <w:rsid w:val="000E38F8"/>
    <w:rsid w:val="00107153"/>
    <w:rsid w:val="0012645F"/>
    <w:rsid w:val="0015328E"/>
    <w:rsid w:val="0015330B"/>
    <w:rsid w:val="00153B1C"/>
    <w:rsid w:val="001644D5"/>
    <w:rsid w:val="001B4B78"/>
    <w:rsid w:val="001B5853"/>
    <w:rsid w:val="001B6B31"/>
    <w:rsid w:val="001D0C98"/>
    <w:rsid w:val="001D7151"/>
    <w:rsid w:val="002478BB"/>
    <w:rsid w:val="00284EFE"/>
    <w:rsid w:val="002A3EBD"/>
    <w:rsid w:val="002B2783"/>
    <w:rsid w:val="002E043D"/>
    <w:rsid w:val="00324981"/>
    <w:rsid w:val="00350140"/>
    <w:rsid w:val="0037561F"/>
    <w:rsid w:val="00380DEF"/>
    <w:rsid w:val="003A564E"/>
    <w:rsid w:val="003A5DEF"/>
    <w:rsid w:val="003A6ADD"/>
    <w:rsid w:val="003D0461"/>
    <w:rsid w:val="003F2A51"/>
    <w:rsid w:val="00410AD3"/>
    <w:rsid w:val="00413FB8"/>
    <w:rsid w:val="0042228D"/>
    <w:rsid w:val="00436575"/>
    <w:rsid w:val="00441492"/>
    <w:rsid w:val="00474BAB"/>
    <w:rsid w:val="004810D0"/>
    <w:rsid w:val="004B47AE"/>
    <w:rsid w:val="004B7FB1"/>
    <w:rsid w:val="005209FE"/>
    <w:rsid w:val="00530791"/>
    <w:rsid w:val="00565F87"/>
    <w:rsid w:val="00576A24"/>
    <w:rsid w:val="0059121A"/>
    <w:rsid w:val="005C3832"/>
    <w:rsid w:val="005D494B"/>
    <w:rsid w:val="00621880"/>
    <w:rsid w:val="0066454D"/>
    <w:rsid w:val="006A4451"/>
    <w:rsid w:val="007000EA"/>
    <w:rsid w:val="007008FD"/>
    <w:rsid w:val="00721B14"/>
    <w:rsid w:val="00760D98"/>
    <w:rsid w:val="00766FAA"/>
    <w:rsid w:val="007B0A88"/>
    <w:rsid w:val="007D5555"/>
    <w:rsid w:val="007E3576"/>
    <w:rsid w:val="007E7CA6"/>
    <w:rsid w:val="007F2199"/>
    <w:rsid w:val="007F6656"/>
    <w:rsid w:val="00843C4F"/>
    <w:rsid w:val="00945C19"/>
    <w:rsid w:val="00951E1A"/>
    <w:rsid w:val="009562CA"/>
    <w:rsid w:val="00977AEE"/>
    <w:rsid w:val="0098648E"/>
    <w:rsid w:val="009A179A"/>
    <w:rsid w:val="009F61F7"/>
    <w:rsid w:val="00A0106A"/>
    <w:rsid w:val="00A11BC8"/>
    <w:rsid w:val="00A11D04"/>
    <w:rsid w:val="00A11EF5"/>
    <w:rsid w:val="00A27CA7"/>
    <w:rsid w:val="00A42A40"/>
    <w:rsid w:val="00A56DDE"/>
    <w:rsid w:val="00AD3846"/>
    <w:rsid w:val="00B1724E"/>
    <w:rsid w:val="00B17CB2"/>
    <w:rsid w:val="00B460F0"/>
    <w:rsid w:val="00B61A42"/>
    <w:rsid w:val="00BC02A9"/>
    <w:rsid w:val="00BC5E46"/>
    <w:rsid w:val="00C2302B"/>
    <w:rsid w:val="00C36E15"/>
    <w:rsid w:val="00CB4C36"/>
    <w:rsid w:val="00CE69B9"/>
    <w:rsid w:val="00D24C7B"/>
    <w:rsid w:val="00D253E5"/>
    <w:rsid w:val="00D36A30"/>
    <w:rsid w:val="00D71F5D"/>
    <w:rsid w:val="00DD616E"/>
    <w:rsid w:val="00DF24F9"/>
    <w:rsid w:val="00E05EBC"/>
    <w:rsid w:val="00E108C2"/>
    <w:rsid w:val="00E45493"/>
    <w:rsid w:val="00E829E4"/>
    <w:rsid w:val="00E85CF1"/>
    <w:rsid w:val="00E91CE6"/>
    <w:rsid w:val="00EE1C47"/>
    <w:rsid w:val="00F16344"/>
    <w:rsid w:val="00F567AC"/>
    <w:rsid w:val="00F90412"/>
    <w:rsid w:val="00F94603"/>
    <w:rsid w:val="00FE5D95"/>
    <w:rsid w:val="00FF05D5"/>
    <w:rsid w:val="00FF5E24"/>
    <w:rsid w:val="00FF6C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733ED"/>
  <w15:chartTrackingRefBased/>
  <w15:docId w15:val="{CF414D70-8230-4F25-B58A-271781D8C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56DDE"/>
    <w:pPr>
      <w:spacing w:after="200"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C2302B"/>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A56DDE"/>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A56DDE"/>
    <w:pPr>
      <w:keepNext/>
      <w:keepLines/>
      <w:spacing w:before="40" w:after="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02B"/>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A56DDE"/>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A56DDE"/>
    <w:rPr>
      <w:rFonts w:ascii="Times New Roman" w:eastAsiaTheme="majorEastAsia" w:hAnsi="Times New Roman" w:cstheme="majorBidi"/>
      <w:sz w:val="24"/>
      <w:szCs w:val="24"/>
    </w:rPr>
  </w:style>
  <w:style w:type="paragraph" w:styleId="ListParagraph">
    <w:name w:val="List Paragraph"/>
    <w:basedOn w:val="Normal"/>
    <w:uiPriority w:val="34"/>
    <w:qFormat/>
    <w:rsid w:val="00576A24"/>
    <w:pPr>
      <w:ind w:left="720"/>
      <w:contextualSpacing/>
    </w:pPr>
  </w:style>
  <w:style w:type="paragraph" w:styleId="NormalWeb">
    <w:name w:val="Normal (Web)"/>
    <w:basedOn w:val="Normal"/>
    <w:uiPriority w:val="99"/>
    <w:semiHidden/>
    <w:unhideWhenUsed/>
    <w:rsid w:val="0015328E"/>
    <w:rPr>
      <w:rFonts w:cs="Times New Roman"/>
      <w:szCs w:val="24"/>
    </w:rPr>
  </w:style>
  <w:style w:type="character" w:styleId="Hyperlink">
    <w:name w:val="Hyperlink"/>
    <w:basedOn w:val="DefaultParagraphFont"/>
    <w:uiPriority w:val="99"/>
    <w:unhideWhenUsed/>
    <w:rsid w:val="007B0A88"/>
    <w:rPr>
      <w:color w:val="0563C1" w:themeColor="hyperlink"/>
      <w:u w:val="single"/>
    </w:rPr>
  </w:style>
  <w:style w:type="paragraph" w:styleId="Header">
    <w:name w:val="header"/>
    <w:basedOn w:val="Normal"/>
    <w:link w:val="HeaderChar"/>
    <w:uiPriority w:val="99"/>
    <w:unhideWhenUsed/>
    <w:rsid w:val="002478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8BB"/>
    <w:rPr>
      <w:rFonts w:ascii="Times New Roman" w:hAnsi="Times New Roman"/>
      <w:sz w:val="24"/>
      <w:lang w:val="en-GB"/>
    </w:rPr>
  </w:style>
  <w:style w:type="paragraph" w:styleId="Footer">
    <w:name w:val="footer"/>
    <w:basedOn w:val="Normal"/>
    <w:link w:val="FooterChar"/>
    <w:uiPriority w:val="99"/>
    <w:unhideWhenUsed/>
    <w:rsid w:val="002478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8BB"/>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9286852">
      <w:bodyDiv w:val="1"/>
      <w:marLeft w:val="0"/>
      <w:marRight w:val="0"/>
      <w:marTop w:val="0"/>
      <w:marBottom w:val="0"/>
      <w:divBdr>
        <w:top w:val="none" w:sz="0" w:space="0" w:color="auto"/>
        <w:left w:val="none" w:sz="0" w:space="0" w:color="auto"/>
        <w:bottom w:val="none" w:sz="0" w:space="0" w:color="auto"/>
        <w:right w:val="none" w:sz="0" w:space="0" w:color="auto"/>
      </w:divBdr>
    </w:div>
    <w:div w:id="1015427779">
      <w:bodyDiv w:val="1"/>
      <w:marLeft w:val="0"/>
      <w:marRight w:val="0"/>
      <w:marTop w:val="0"/>
      <w:marBottom w:val="0"/>
      <w:divBdr>
        <w:top w:val="none" w:sz="0" w:space="0" w:color="auto"/>
        <w:left w:val="none" w:sz="0" w:space="0" w:color="auto"/>
        <w:bottom w:val="none" w:sz="0" w:space="0" w:color="auto"/>
        <w:right w:val="none" w:sz="0" w:space="0" w:color="auto"/>
      </w:divBdr>
    </w:div>
    <w:div w:id="1021009261">
      <w:bodyDiv w:val="1"/>
      <w:marLeft w:val="0"/>
      <w:marRight w:val="0"/>
      <w:marTop w:val="0"/>
      <w:marBottom w:val="0"/>
      <w:divBdr>
        <w:top w:val="none" w:sz="0" w:space="0" w:color="auto"/>
        <w:left w:val="none" w:sz="0" w:space="0" w:color="auto"/>
        <w:bottom w:val="none" w:sz="0" w:space="0" w:color="auto"/>
        <w:right w:val="none" w:sz="0" w:space="0" w:color="auto"/>
      </w:divBdr>
      <w:divsChild>
        <w:div w:id="1525290474">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1067607618">
      <w:bodyDiv w:val="1"/>
      <w:marLeft w:val="0"/>
      <w:marRight w:val="0"/>
      <w:marTop w:val="0"/>
      <w:marBottom w:val="0"/>
      <w:divBdr>
        <w:top w:val="none" w:sz="0" w:space="0" w:color="auto"/>
        <w:left w:val="none" w:sz="0" w:space="0" w:color="auto"/>
        <w:bottom w:val="none" w:sz="0" w:space="0" w:color="auto"/>
        <w:right w:val="none" w:sz="0" w:space="0" w:color="auto"/>
      </w:divBdr>
      <w:divsChild>
        <w:div w:id="226455271">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1164316397">
      <w:bodyDiv w:val="1"/>
      <w:marLeft w:val="0"/>
      <w:marRight w:val="0"/>
      <w:marTop w:val="0"/>
      <w:marBottom w:val="0"/>
      <w:divBdr>
        <w:top w:val="none" w:sz="0" w:space="0" w:color="auto"/>
        <w:left w:val="none" w:sz="0" w:space="0" w:color="auto"/>
        <w:bottom w:val="none" w:sz="0" w:space="0" w:color="auto"/>
        <w:right w:val="none" w:sz="0" w:space="0" w:color="auto"/>
      </w:divBdr>
    </w:div>
    <w:div w:id="1375543103">
      <w:bodyDiv w:val="1"/>
      <w:marLeft w:val="0"/>
      <w:marRight w:val="0"/>
      <w:marTop w:val="0"/>
      <w:marBottom w:val="0"/>
      <w:divBdr>
        <w:top w:val="none" w:sz="0" w:space="0" w:color="auto"/>
        <w:left w:val="none" w:sz="0" w:space="0" w:color="auto"/>
        <w:bottom w:val="none" w:sz="0" w:space="0" w:color="auto"/>
        <w:right w:val="none" w:sz="0" w:space="0" w:color="auto"/>
      </w:divBdr>
    </w:div>
    <w:div w:id="1433893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1983</Words>
  <Characters>11308</Characters>
  <Application>Microsoft Macintosh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jehangir khan</cp:lastModifiedBy>
  <cp:revision>3</cp:revision>
  <dcterms:created xsi:type="dcterms:W3CDTF">2019-09-05T12:43:00Z</dcterms:created>
  <dcterms:modified xsi:type="dcterms:W3CDTF">2019-09-06T13:51:00Z</dcterms:modified>
</cp:coreProperties>
</file>