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5"/>
        <w:gridCol w:w="3116"/>
        <w:gridCol w:w="568"/>
        <w:gridCol w:w="566"/>
        <w:gridCol w:w="1134"/>
        <w:gridCol w:w="281"/>
        <w:gridCol w:w="465"/>
        <w:gridCol w:w="618"/>
      </w:tblGrid>
      <w:tr w:rsidR="007D30FF" w:rsidRPr="00BF30FF" w:rsidTr="007D30F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7D30FF" w:rsidRDefault="007D30FF" w:rsidP="007D30F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</w:p>
        </w:tc>
      </w:tr>
      <w:tr w:rsidR="005B43EB" w:rsidRPr="00BF30FF" w:rsidTr="002E7D55">
        <w:trPr>
          <w:cantSplit/>
          <w:trHeight w:val="54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2E7D55" w:rsidRDefault="00B10CDE" w:rsidP="005B43EB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Information Engineering</w:t>
            </w:r>
          </w:p>
        </w:tc>
      </w:tr>
      <w:tr w:rsidR="00991297" w:rsidRPr="00991297" w:rsidTr="00991297">
        <w:trPr>
          <w:cantSplit/>
          <w:trHeight w:val="42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B10CDE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Beverley Holland</w:t>
            </w:r>
          </w:p>
        </w:tc>
      </w:tr>
      <w:tr w:rsidR="00991297" w:rsidRPr="00991297" w:rsidTr="00991297">
        <w:trPr>
          <w:cantSplit/>
          <w:trHeight w:val="412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B10CDE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 w:rsidRPr="00B10CDE"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Kemi Ademoye</w:t>
            </w:r>
          </w:p>
        </w:tc>
      </w:tr>
      <w:tr w:rsidR="00991297" w:rsidRPr="00991297" w:rsidTr="00991297">
        <w:trPr>
          <w:cantSplit/>
          <w:trHeight w:val="56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7D30FF" w:rsidRPr="00BF30FF" w:rsidTr="007D30F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7D30FF" w:rsidRDefault="007D30F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Pr="007D30FF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2E7D55" w:rsidRPr="00BF30FF" w:rsidTr="00991297">
        <w:trPr>
          <w:cantSplit/>
          <w:trHeight w:val="563"/>
        </w:trPr>
        <w:tc>
          <w:tcPr>
            <w:tcW w:w="1257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3" w:type="pct"/>
            <w:gridSpan w:val="7"/>
            <w:shd w:val="clear" w:color="auto" w:fill="auto"/>
            <w:vAlign w:val="center"/>
          </w:tcPr>
          <w:p w:rsidR="002E7D55" w:rsidRPr="002E7D55" w:rsidRDefault="00403E9B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Austin Hooper</w:t>
            </w:r>
          </w:p>
        </w:tc>
      </w:tr>
      <w:tr w:rsidR="00D7782F" w:rsidRPr="00BF30FF" w:rsidTr="00D7782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7782F" w:rsidRPr="00BF30FF" w:rsidTr="00804655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B3B92" w:rsidRDefault="006B3B92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860C69" w:rsidRPr="00BF30FF" w:rsidRDefault="00860C69" w:rsidP="0029531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860C69" w:rsidRPr="00BF30FF" w:rsidRDefault="00860C69" w:rsidP="0029531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860C69" w:rsidRPr="00BF30FF" w:rsidRDefault="007D30FF" w:rsidP="0029531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860C69" w:rsidRPr="00BF30FF" w:rsidRDefault="00860C69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860C69" w:rsidRPr="00BF30FF" w:rsidRDefault="00860C69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Default="00860C69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860C69" w:rsidRDefault="00860C69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860C69" w:rsidRPr="001C0FF5" w:rsidRDefault="00D7782F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 xml:space="preserve">(Award own mark, or tick if 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mark 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agreed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 with first marker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860C69" w:rsidRDefault="00860C69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860C69" w:rsidRPr="001C0FF5" w:rsidRDefault="00860C69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860C69" w:rsidRPr="00BF30FF" w:rsidRDefault="00860C69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60C69" w:rsidRPr="00BF30FF" w:rsidTr="007D30FF">
        <w:trPr>
          <w:trHeight w:val="758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860C69" w:rsidRPr="00BF30FF" w:rsidRDefault="00F23767" w:rsidP="00F23767">
            <w:pPr>
              <w:rPr>
                <w:rFonts w:ascii="Calibri" w:hAnsi="Calibri" w:cs="Calibri"/>
              </w:rPr>
            </w:pPr>
            <w:bookmarkStart w:id="0" w:name="MarkingScheme1"/>
            <w:r>
              <w:rPr>
                <w:rFonts w:ascii="Calibri" w:hAnsi="Calibri"/>
                <w:b/>
              </w:rPr>
              <w:t xml:space="preserve">Research Informed Literature </w:t>
            </w:r>
            <w:bookmarkEnd w:id="0"/>
          </w:p>
        </w:tc>
        <w:tc>
          <w:tcPr>
            <w:tcW w:w="315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8"/>
        </w:trPr>
        <w:tc>
          <w:tcPr>
            <w:tcW w:w="323" w:type="pct"/>
          </w:tcPr>
          <w:p w:rsidR="00860C69" w:rsidRPr="006C0D33" w:rsidRDefault="006C0D33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29531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bookmarkStart w:id="1" w:name="MarkingScheme2"/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bookmarkEnd w:id="1"/>
          </w:p>
        </w:tc>
        <w:tc>
          <w:tcPr>
            <w:tcW w:w="315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29531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6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29531A">
            <w:pPr>
              <w:rPr>
                <w:rFonts w:ascii="Calibri" w:hAnsi="Calibri" w:cs="Calibri"/>
              </w:rPr>
            </w:pPr>
            <w:bookmarkStart w:id="2" w:name="MarkingScheme3"/>
            <w:r w:rsidRPr="00F61A20">
              <w:rPr>
                <w:rFonts w:ascii="Calibri" w:hAnsi="Calibri"/>
                <w:b/>
              </w:rPr>
              <w:t>Analysis</w:t>
            </w:r>
            <w:bookmarkEnd w:id="2"/>
          </w:p>
        </w:tc>
        <w:tc>
          <w:tcPr>
            <w:tcW w:w="315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29531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60C69" w:rsidRPr="00BF30FF" w:rsidRDefault="00860C69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29531A">
            <w:pPr>
              <w:rPr>
                <w:rFonts w:ascii="Calibri" w:hAnsi="Calibri" w:cs="Calibri"/>
              </w:rPr>
            </w:pPr>
            <w:bookmarkStart w:id="3" w:name="MarkingScheme4"/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bookmarkEnd w:id="3"/>
          <w:p w:rsidR="00860C69" w:rsidRPr="00BF30FF" w:rsidRDefault="00860C69" w:rsidP="0029531A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29531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60C69" w:rsidRPr="00BF30FF" w:rsidRDefault="00860C69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29531A">
            <w:pPr>
              <w:rPr>
                <w:rFonts w:ascii="Calibri" w:hAnsi="Calibri" w:cs="Calibri"/>
              </w:rPr>
            </w:pPr>
            <w:bookmarkStart w:id="4" w:name="MarkingScheme5"/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bookmarkEnd w:id="4"/>
          <w:p w:rsidR="00860C69" w:rsidRPr="00BF30FF" w:rsidRDefault="00860C69" w:rsidP="0029531A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60C69" w:rsidRPr="00BF30FF" w:rsidRDefault="00860C69" w:rsidP="0029531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707431">
        <w:tc>
          <w:tcPr>
            <w:tcW w:w="323" w:type="pct"/>
            <w:tcBorders>
              <w:bottom w:val="single" w:sz="4" w:space="0" w:color="auto"/>
            </w:tcBorders>
          </w:tcPr>
          <w:p w:rsidR="0014151E" w:rsidRPr="00BF30FF" w:rsidRDefault="0014151E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860C69" w:rsidRDefault="00860C69" w:rsidP="0029531A">
            <w:pPr>
              <w:rPr>
                <w:rFonts w:ascii="Calibri" w:hAnsi="Calibri" w:cs="Calibri"/>
                <w:b/>
              </w:rPr>
            </w:pPr>
          </w:p>
          <w:p w:rsidR="0014151E" w:rsidRDefault="0014151E" w:rsidP="0029531A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60C69" w:rsidRPr="00BF30FF" w:rsidRDefault="00860C69" w:rsidP="0029531A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4151E" w:rsidRPr="00034851" w:rsidRDefault="00DC0B24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70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4151E" w:rsidRPr="00034851" w:rsidRDefault="00DC0B24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sym w:font="Wingdings" w:char="F0FC"/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4151E" w:rsidRPr="00034851" w:rsidRDefault="00DC0B24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70</w:t>
            </w:r>
          </w:p>
        </w:tc>
      </w:tr>
      <w:tr w:rsidR="0014151E" w:rsidRPr="00BF30FF" w:rsidTr="00D0488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14151E" w:rsidRPr="00BF30FF" w:rsidRDefault="0014151E" w:rsidP="0029531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A06365">
        <w:tc>
          <w:tcPr>
            <w:tcW w:w="5000" w:type="pct"/>
            <w:gridSpan w:val="9"/>
            <w:shd w:val="clear" w:color="auto" w:fill="D9D9D9" w:themeFill="background1" w:themeFillShade="D9"/>
          </w:tcPr>
          <w:p w:rsidR="0014151E" w:rsidRPr="00BF30FF" w:rsidRDefault="00D7782F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403E9B" w:rsidRPr="006C569E" w:rsidRDefault="00DC0B24" w:rsidP="00243750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A very good attempt with considerable thought given to the database design</w:t>
            </w:r>
            <w:r w:rsidR="00C55F46">
              <w:rPr>
                <w:rFonts w:ascii="Calibri" w:hAnsi="Calibri" w:cs="Calibri"/>
                <w:sz w:val="22"/>
              </w:rPr>
              <w:t xml:space="preserve"> and functionality of the Access system</w:t>
            </w:r>
            <w:r>
              <w:rPr>
                <w:rFonts w:ascii="Calibri" w:hAnsi="Calibri" w:cs="Calibri"/>
                <w:sz w:val="22"/>
              </w:rPr>
              <w:t>. There is, however, room for improvement to achieve a 3NF design. For example, t</w:t>
            </w:r>
            <w:r w:rsidR="00403E9B">
              <w:rPr>
                <w:rFonts w:ascii="Calibri" w:hAnsi="Calibri" w:cs="Calibri"/>
                <w:sz w:val="22"/>
              </w:rPr>
              <w:t xml:space="preserve">he breakdown of the many-to-many relationship between Staff and Appointments by introducing the third table, Timetable, could be improved. Similarly, to allow multiple conditions to be recorded for patients, the relationships between Patient </w:t>
            </w:r>
            <w:r>
              <w:rPr>
                <w:rFonts w:ascii="Calibri" w:hAnsi="Calibri" w:cs="Calibri"/>
                <w:sz w:val="22"/>
              </w:rPr>
              <w:t>and Condition could be improved – introduce a third table,</w:t>
            </w:r>
            <w:r w:rsidR="008B36D8">
              <w:rPr>
                <w:rFonts w:ascii="Calibri" w:hAnsi="Calibri" w:cs="Calibri"/>
                <w:sz w:val="22"/>
              </w:rPr>
              <w:t xml:space="preserve"> </w:t>
            </w:r>
            <w:proofErr w:type="spellStart"/>
            <w:r w:rsidR="008B36D8">
              <w:rPr>
                <w:rFonts w:ascii="Calibri" w:hAnsi="Calibri" w:cs="Calibri"/>
                <w:sz w:val="22"/>
              </w:rPr>
              <w:t>PatientCondition</w:t>
            </w:r>
            <w:proofErr w:type="spellEnd"/>
            <w:r w:rsidR="008B36D8">
              <w:rPr>
                <w:rFonts w:ascii="Calibri" w:hAnsi="Calibri" w:cs="Calibri"/>
                <w:sz w:val="22"/>
              </w:rPr>
              <w:t>, to record a</w:t>
            </w:r>
            <w:r>
              <w:rPr>
                <w:rFonts w:ascii="Calibri" w:hAnsi="Calibri" w:cs="Calibri"/>
                <w:sz w:val="22"/>
              </w:rPr>
              <w:t xml:space="preserve"> </w:t>
            </w:r>
            <w:r w:rsidR="008B36D8">
              <w:rPr>
                <w:rFonts w:ascii="Calibri" w:hAnsi="Calibri" w:cs="Calibri"/>
                <w:sz w:val="22"/>
              </w:rPr>
              <w:t xml:space="preserve">patient’s </w:t>
            </w:r>
            <w:r>
              <w:rPr>
                <w:rFonts w:ascii="Calibri" w:hAnsi="Calibri" w:cs="Calibri"/>
                <w:sz w:val="22"/>
              </w:rPr>
              <w:t>conditions. In your forms, also use queries to display more user-friendly related fields as drop downs for foreign key attributes.</w:t>
            </w:r>
          </w:p>
        </w:tc>
      </w:tr>
    </w:tbl>
    <w:p w:rsidR="007D30FF" w:rsidRDefault="007D30FF" w:rsidP="00B7208E">
      <w:pPr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F54EF1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Said Ahmed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29531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29531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E559C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393EB4" w:rsidRPr="00BF30FF" w:rsidTr="001E559C">
        <w:trPr>
          <w:trHeight w:val="758"/>
        </w:trPr>
        <w:tc>
          <w:tcPr>
            <w:tcW w:w="320" w:type="pct"/>
          </w:tcPr>
          <w:p w:rsidR="00393EB4" w:rsidRPr="006C0D33" w:rsidRDefault="00393EB4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393EB4" w:rsidRPr="00BF30FF" w:rsidRDefault="00710625" w:rsidP="00F23767">
            <w:pPr>
              <w:rPr>
                <w:rFonts w:ascii="Calibri" w:hAnsi="Calibri" w:cs="Calibri"/>
              </w:rPr>
            </w:pPr>
            <w:r>
              <w:fldChar w:fldCharType="begin"/>
            </w:r>
            <w:r>
              <w:instrText xml:space="preserve"> REF MarkingScheme1 \h  \* MERGEFORMAT </w:instrText>
            </w:r>
            <w:r>
              <w:fldChar w:fldCharType="separate"/>
            </w:r>
            <w:r w:rsidR="00F23767">
              <w:rPr>
                <w:rFonts w:ascii="Calibri" w:hAnsi="Calibri"/>
                <w:b/>
              </w:rPr>
              <w:t xml:space="preserve">Research Informed Literature 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1E559C" w:rsidRPr="00BF30FF" w:rsidTr="001E559C">
        <w:trPr>
          <w:trHeight w:val="698"/>
        </w:trPr>
        <w:tc>
          <w:tcPr>
            <w:tcW w:w="320" w:type="pct"/>
          </w:tcPr>
          <w:p w:rsidR="001E559C" w:rsidRPr="006C0D33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1E559C" w:rsidRPr="00BF30FF" w:rsidRDefault="001E559C" w:rsidP="001E55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fldChar w:fldCharType="begin"/>
            </w:r>
            <w:r>
              <w:instrText xml:space="preserve"> REF MarkingScheme2 \h  \* MERGEFORMAT </w:instrText>
            </w:r>
            <w:r>
              <w:fldChar w:fldCharType="separate"/>
            </w: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E559C" w:rsidRPr="00BF30FF" w:rsidRDefault="001E559C" w:rsidP="001E55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E559C" w:rsidRPr="00BF30FF" w:rsidTr="001E559C">
        <w:trPr>
          <w:trHeight w:val="696"/>
        </w:trPr>
        <w:tc>
          <w:tcPr>
            <w:tcW w:w="320" w:type="pct"/>
          </w:tcPr>
          <w:p w:rsidR="001E559C" w:rsidRPr="006C0D33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1E559C" w:rsidRPr="00BF30FF" w:rsidRDefault="001E559C" w:rsidP="001E559C">
            <w:pPr>
              <w:rPr>
                <w:rFonts w:ascii="Calibri" w:hAnsi="Calibri" w:cs="Calibri"/>
              </w:rPr>
            </w:pPr>
            <w:r>
              <w:fldChar w:fldCharType="begin"/>
            </w:r>
            <w:r>
              <w:instrText xml:space="preserve"> REF MarkingScheme3 \h  \* MERGEFORMAT </w:instrText>
            </w:r>
            <w:r>
              <w:fldChar w:fldCharType="separate"/>
            </w:r>
            <w:r w:rsidRPr="00F61A20">
              <w:rPr>
                <w:rFonts w:ascii="Calibri" w:hAnsi="Calibri"/>
                <w:b/>
              </w:rPr>
              <w:t>Analysis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E559C" w:rsidRPr="00BF30FF" w:rsidRDefault="001E559C" w:rsidP="001E55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E559C" w:rsidRPr="00BF30FF" w:rsidTr="001E559C">
        <w:tc>
          <w:tcPr>
            <w:tcW w:w="320" w:type="pct"/>
          </w:tcPr>
          <w:p w:rsidR="001E559C" w:rsidRPr="00BF30FF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1E559C" w:rsidRPr="00BF30FF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1E559C" w:rsidRPr="00BF30FF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1E559C" w:rsidRPr="00BF30FF" w:rsidRDefault="001E559C" w:rsidP="001E559C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fldChar w:fldCharType="begin"/>
            </w:r>
            <w:r>
              <w:rPr>
                <w:rFonts w:ascii="Calibri" w:hAnsi="Calibri" w:cs="Calibri"/>
              </w:rPr>
              <w:instrText xml:space="preserve"> REF MarkingScheme4 \h  \* MERGEFORMAT </w:instrText>
            </w:r>
            <w:r>
              <w:rPr>
                <w:rFonts w:ascii="Calibri" w:hAnsi="Calibri" w:cs="Calibri"/>
              </w:rPr>
            </w:r>
            <w:r>
              <w:rPr>
                <w:rFonts w:ascii="Calibri" w:hAnsi="Calibri" w:cs="Calibri"/>
              </w:rPr>
              <w:fldChar w:fldCharType="separate"/>
            </w: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1E559C" w:rsidRPr="00BF30FF" w:rsidRDefault="001E559C" w:rsidP="001E559C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fldChar w:fldCharType="end"/>
            </w:r>
          </w:p>
        </w:tc>
        <w:tc>
          <w:tcPr>
            <w:tcW w:w="315" w:type="pct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E559C" w:rsidRPr="00BF30FF" w:rsidRDefault="001E559C" w:rsidP="001E55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E559C" w:rsidRPr="00BF30FF" w:rsidTr="001E559C">
        <w:tc>
          <w:tcPr>
            <w:tcW w:w="320" w:type="pct"/>
          </w:tcPr>
          <w:p w:rsidR="001E559C" w:rsidRPr="00BF30FF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1E559C" w:rsidRPr="00BF30FF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1E559C" w:rsidRPr="00BF30FF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1E559C" w:rsidRPr="00BF30FF" w:rsidRDefault="001E559C" w:rsidP="001E559C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fldChar w:fldCharType="begin"/>
            </w:r>
            <w:r>
              <w:rPr>
                <w:rFonts w:ascii="Calibri" w:hAnsi="Calibri" w:cs="Calibri"/>
              </w:rPr>
              <w:instrText xml:space="preserve"> REF MarkingScheme5 \h </w:instrText>
            </w:r>
            <w:r>
              <w:rPr>
                <w:rFonts w:ascii="Calibri" w:hAnsi="Calibri"/>
                <w:b/>
              </w:rPr>
              <w:instrText xml:space="preserve"> \* MERGEFORMAT </w:instrText>
            </w:r>
            <w:r>
              <w:rPr>
                <w:rFonts w:ascii="Calibri" w:hAnsi="Calibri"/>
                <w:b/>
              </w:rPr>
            </w:r>
            <w:r>
              <w:rPr>
                <w:rFonts w:ascii="Calibri" w:hAnsi="Calibri"/>
                <w:b/>
              </w:rPr>
              <w:fldChar w:fldCharType="separate"/>
            </w: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1E559C" w:rsidRPr="00BF30FF" w:rsidRDefault="001E559C" w:rsidP="001E559C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fldChar w:fldCharType="end"/>
            </w:r>
          </w:p>
          <w:p w:rsidR="001E559C" w:rsidRPr="00BF30FF" w:rsidRDefault="001E559C" w:rsidP="001E559C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1E559C" w:rsidRPr="00BF30FF" w:rsidRDefault="001E559C" w:rsidP="001E55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1E559C">
        <w:tc>
          <w:tcPr>
            <w:tcW w:w="320" w:type="pct"/>
            <w:tcBorders>
              <w:bottom w:val="single" w:sz="4" w:space="0" w:color="auto"/>
            </w:tcBorders>
          </w:tcPr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393EB4" w:rsidRDefault="00393EB4" w:rsidP="0029531A">
            <w:pPr>
              <w:rPr>
                <w:rFonts w:ascii="Calibri" w:hAnsi="Calibri" w:cs="Calibri"/>
                <w:b/>
              </w:rPr>
            </w:pPr>
          </w:p>
          <w:p w:rsidR="00393EB4" w:rsidRDefault="00393EB4" w:rsidP="0029531A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393EB4" w:rsidRPr="00BF30FF" w:rsidRDefault="00393EB4" w:rsidP="0029531A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393EB4" w:rsidRPr="00034851" w:rsidRDefault="009B2971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79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393EB4" w:rsidRPr="00034851" w:rsidRDefault="009B2971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sym w:font="Wingdings" w:char="F0FC"/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393EB4" w:rsidRPr="00034851" w:rsidRDefault="009B2971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79</w:t>
            </w: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29531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A201CD" w:rsidRDefault="009B2971" w:rsidP="0029531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An excellent attempt with considerable thought given to the </w:t>
            </w:r>
            <w:r w:rsidR="00C55F46">
              <w:rPr>
                <w:rFonts w:ascii="Calibri" w:hAnsi="Calibri" w:cs="Calibri"/>
                <w:sz w:val="22"/>
              </w:rPr>
              <w:t xml:space="preserve">functionality of the Access system and </w:t>
            </w:r>
            <w:r>
              <w:rPr>
                <w:rFonts w:ascii="Calibri" w:hAnsi="Calibri" w:cs="Calibri"/>
                <w:sz w:val="22"/>
              </w:rPr>
              <w:t xml:space="preserve">database design with most tables well-normalised to 3NF. A </w:t>
            </w:r>
            <w:r w:rsidR="00EE18EA">
              <w:rPr>
                <w:rFonts w:ascii="Calibri" w:hAnsi="Calibri" w:cs="Calibri"/>
                <w:sz w:val="22"/>
              </w:rPr>
              <w:t>minor comment</w:t>
            </w:r>
            <w:r>
              <w:rPr>
                <w:rFonts w:ascii="Calibri" w:hAnsi="Calibri" w:cs="Calibri"/>
                <w:sz w:val="22"/>
              </w:rPr>
              <w:t xml:space="preserve"> to note: </w:t>
            </w:r>
            <w:r w:rsidR="00A201CD">
              <w:rPr>
                <w:rFonts w:ascii="Calibri" w:hAnsi="Calibri" w:cs="Calibri"/>
                <w:sz w:val="22"/>
              </w:rPr>
              <w:t xml:space="preserve">The </w:t>
            </w:r>
            <w:r w:rsidR="00A71532">
              <w:rPr>
                <w:rFonts w:ascii="Calibri" w:hAnsi="Calibri" w:cs="Calibri"/>
                <w:sz w:val="22"/>
              </w:rPr>
              <w:t xml:space="preserve">attributes in the </w:t>
            </w:r>
            <w:r w:rsidR="00A201CD">
              <w:rPr>
                <w:rFonts w:ascii="Calibri" w:hAnsi="Calibri" w:cs="Calibri"/>
                <w:sz w:val="22"/>
              </w:rPr>
              <w:t xml:space="preserve">hygienist, nurse and dentist tables </w:t>
            </w:r>
            <w:r w:rsidR="00A71532">
              <w:rPr>
                <w:rFonts w:ascii="Calibri" w:hAnsi="Calibri" w:cs="Calibri"/>
                <w:sz w:val="22"/>
              </w:rPr>
              <w:t xml:space="preserve">are all the same, and thus these tables </w:t>
            </w:r>
            <w:r w:rsidR="00A201CD">
              <w:rPr>
                <w:rFonts w:ascii="Calibri" w:hAnsi="Calibri" w:cs="Calibri"/>
                <w:sz w:val="22"/>
              </w:rPr>
              <w:t xml:space="preserve">could actually be merged into one Staff table, with a role </w:t>
            </w:r>
            <w:r w:rsidR="00A71532">
              <w:rPr>
                <w:rFonts w:ascii="Calibri" w:hAnsi="Calibri" w:cs="Calibri"/>
                <w:sz w:val="22"/>
              </w:rPr>
              <w:t>or job title attribute to identify what type of staff is being recorded.</w:t>
            </w:r>
            <w:r w:rsidR="004A388C">
              <w:rPr>
                <w:rFonts w:ascii="Calibri" w:hAnsi="Calibri" w:cs="Calibri"/>
                <w:sz w:val="22"/>
              </w:rPr>
              <w:t xml:space="preserve"> You can still have the multiple foreign keys in the Appointment table or introduce a third table, </w:t>
            </w:r>
            <w:proofErr w:type="spellStart"/>
            <w:r w:rsidR="004A388C">
              <w:rPr>
                <w:rFonts w:ascii="Calibri" w:hAnsi="Calibri" w:cs="Calibri"/>
                <w:sz w:val="22"/>
              </w:rPr>
              <w:t>Appointment</w:t>
            </w:r>
            <w:r>
              <w:rPr>
                <w:rFonts w:ascii="Calibri" w:hAnsi="Calibri" w:cs="Calibri"/>
                <w:sz w:val="22"/>
              </w:rPr>
              <w:t>_</w:t>
            </w:r>
            <w:r w:rsidR="004A388C">
              <w:rPr>
                <w:rFonts w:ascii="Calibri" w:hAnsi="Calibri" w:cs="Calibri"/>
                <w:sz w:val="22"/>
              </w:rPr>
              <w:t>Staff</w:t>
            </w:r>
            <w:proofErr w:type="spellEnd"/>
            <w:r w:rsidR="004A388C">
              <w:rPr>
                <w:rFonts w:ascii="Calibri" w:hAnsi="Calibri" w:cs="Calibri"/>
                <w:sz w:val="22"/>
              </w:rPr>
              <w:t>, to record the staff that will be at the appointment. The latter option is a bit more flexible and allows you to have multiple nurses and/or doctors present.</w:t>
            </w:r>
          </w:p>
          <w:p w:rsidR="00D7778B" w:rsidRPr="006C569E" w:rsidRDefault="00D7778B" w:rsidP="0029531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In your forms, also use queries to display more user-friendly related fields as drop downs for foreign key attributes.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8040F1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Runa Bibi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29531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29531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E559C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393EB4" w:rsidRPr="00BF30FF" w:rsidTr="001E559C">
        <w:trPr>
          <w:trHeight w:val="758"/>
        </w:trPr>
        <w:tc>
          <w:tcPr>
            <w:tcW w:w="320" w:type="pct"/>
          </w:tcPr>
          <w:p w:rsidR="00393EB4" w:rsidRPr="006C0D33" w:rsidRDefault="00393EB4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29531A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1E559C" w:rsidRPr="00BF30FF" w:rsidTr="001E559C">
        <w:trPr>
          <w:trHeight w:val="698"/>
        </w:trPr>
        <w:tc>
          <w:tcPr>
            <w:tcW w:w="320" w:type="pct"/>
          </w:tcPr>
          <w:p w:rsidR="001E559C" w:rsidRPr="006C0D33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1E559C" w:rsidRPr="00BF30FF" w:rsidRDefault="001E559C" w:rsidP="001E55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E559C" w:rsidRPr="00BF30FF" w:rsidRDefault="001E559C" w:rsidP="001E55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E559C" w:rsidRPr="00BF30FF" w:rsidTr="001E559C">
        <w:trPr>
          <w:trHeight w:val="696"/>
        </w:trPr>
        <w:tc>
          <w:tcPr>
            <w:tcW w:w="320" w:type="pct"/>
          </w:tcPr>
          <w:p w:rsidR="001E559C" w:rsidRPr="006C0D33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1E559C" w:rsidRPr="00BF30FF" w:rsidRDefault="001E559C" w:rsidP="001E559C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E559C" w:rsidRPr="00BF30FF" w:rsidRDefault="001E559C" w:rsidP="001E55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E559C" w:rsidRPr="00BF30FF" w:rsidTr="001E559C">
        <w:tc>
          <w:tcPr>
            <w:tcW w:w="320" w:type="pct"/>
          </w:tcPr>
          <w:p w:rsidR="001E559C" w:rsidRPr="00BF30FF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1E559C" w:rsidRPr="00BF30FF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1E559C" w:rsidRPr="00BF30FF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1E559C" w:rsidRPr="00BF30FF" w:rsidRDefault="001E559C" w:rsidP="001E559C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1E559C" w:rsidRPr="00BF30FF" w:rsidRDefault="001E559C" w:rsidP="001E559C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E559C" w:rsidRPr="00BF30FF" w:rsidRDefault="001E559C" w:rsidP="001E55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E559C" w:rsidRPr="00BF30FF" w:rsidTr="001E559C">
        <w:tc>
          <w:tcPr>
            <w:tcW w:w="320" w:type="pct"/>
          </w:tcPr>
          <w:p w:rsidR="001E559C" w:rsidRPr="00BF30FF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1E559C" w:rsidRPr="00BF30FF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1E559C" w:rsidRPr="00BF30FF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1E559C" w:rsidRPr="00BF30FF" w:rsidRDefault="001E559C" w:rsidP="001E559C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1E559C" w:rsidRPr="00BF30FF" w:rsidRDefault="001E559C" w:rsidP="001E559C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1E559C" w:rsidRPr="00BF30FF" w:rsidRDefault="001E559C" w:rsidP="001E55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1E559C">
        <w:tc>
          <w:tcPr>
            <w:tcW w:w="320" w:type="pct"/>
            <w:tcBorders>
              <w:bottom w:val="single" w:sz="4" w:space="0" w:color="auto"/>
            </w:tcBorders>
          </w:tcPr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393EB4" w:rsidRDefault="00393EB4" w:rsidP="0029531A">
            <w:pPr>
              <w:rPr>
                <w:rFonts w:ascii="Calibri" w:hAnsi="Calibri" w:cs="Calibri"/>
                <w:b/>
              </w:rPr>
            </w:pPr>
          </w:p>
          <w:p w:rsidR="00393EB4" w:rsidRDefault="00393EB4" w:rsidP="0029531A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393EB4" w:rsidRPr="00BF30FF" w:rsidRDefault="00393EB4" w:rsidP="0029531A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393EB4" w:rsidRPr="00034851" w:rsidRDefault="009733AE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85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393EB4" w:rsidRPr="00034851" w:rsidRDefault="009B2971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sym w:font="Wingdings" w:char="F0FC"/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393EB4" w:rsidRPr="00034851" w:rsidRDefault="009733AE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85</w:t>
            </w: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29531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EE18EA" w:rsidRPr="006C569E" w:rsidRDefault="009733AE" w:rsidP="00C55F4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An excellent attempt with considerable thought given to the </w:t>
            </w:r>
            <w:r w:rsidR="00C55F46">
              <w:rPr>
                <w:rFonts w:ascii="Calibri" w:hAnsi="Calibri" w:cs="Calibri"/>
                <w:sz w:val="22"/>
              </w:rPr>
              <w:t xml:space="preserve">functionality of the Access system and </w:t>
            </w:r>
            <w:r>
              <w:rPr>
                <w:rFonts w:ascii="Calibri" w:hAnsi="Calibri" w:cs="Calibri"/>
                <w:sz w:val="22"/>
              </w:rPr>
              <w:t xml:space="preserve">database design with most tables well-normalised to 3NF. </w:t>
            </w:r>
            <w:r w:rsidR="00EE18EA">
              <w:rPr>
                <w:rFonts w:ascii="Calibri" w:hAnsi="Calibri" w:cs="Calibri"/>
                <w:sz w:val="22"/>
              </w:rPr>
              <w:t>A</w:t>
            </w:r>
            <w:r w:rsidR="00B05AE2">
              <w:rPr>
                <w:rFonts w:ascii="Calibri" w:hAnsi="Calibri" w:cs="Calibri"/>
                <w:sz w:val="22"/>
              </w:rPr>
              <w:t xml:space="preserve"> few</w:t>
            </w:r>
            <w:r w:rsidR="00EE18EA">
              <w:rPr>
                <w:rFonts w:ascii="Calibri" w:hAnsi="Calibri" w:cs="Calibri"/>
                <w:sz w:val="22"/>
              </w:rPr>
              <w:t xml:space="preserve"> minor comment</w:t>
            </w:r>
            <w:r w:rsidR="00B05AE2">
              <w:rPr>
                <w:rFonts w:ascii="Calibri" w:hAnsi="Calibri" w:cs="Calibri"/>
                <w:sz w:val="22"/>
              </w:rPr>
              <w:t>s</w:t>
            </w:r>
            <w:r w:rsidR="00EE18EA">
              <w:rPr>
                <w:rFonts w:ascii="Calibri" w:hAnsi="Calibri" w:cs="Calibri"/>
                <w:sz w:val="22"/>
              </w:rPr>
              <w:t xml:space="preserve"> to note: The attributes in the hygienist, nurse and dentist tables are all the same, and thus these tables could actually be merged into one Staff table, with a role or job title attribute to identify what type of staff is being recorded. You can still have the multiple foreign keys in the Appointment table or introduce a third table, </w:t>
            </w:r>
            <w:proofErr w:type="spellStart"/>
            <w:r w:rsidR="00EE18EA">
              <w:rPr>
                <w:rFonts w:ascii="Calibri" w:hAnsi="Calibri" w:cs="Calibri"/>
                <w:sz w:val="22"/>
              </w:rPr>
              <w:t>Appointment_Staff</w:t>
            </w:r>
            <w:proofErr w:type="spellEnd"/>
            <w:r w:rsidR="00EE18EA">
              <w:rPr>
                <w:rFonts w:ascii="Calibri" w:hAnsi="Calibri" w:cs="Calibri"/>
                <w:sz w:val="22"/>
              </w:rPr>
              <w:t>, to record the staff that will be at the appointment. The latter option is a bit more flexible and allows you to have multiple nurses and/or doctors present.</w:t>
            </w:r>
            <w:r w:rsidR="00B05AE2">
              <w:rPr>
                <w:rFonts w:ascii="Calibri" w:hAnsi="Calibri" w:cs="Calibri"/>
                <w:sz w:val="22"/>
              </w:rPr>
              <w:t xml:space="preserve"> Your </w:t>
            </w:r>
            <w:proofErr w:type="gramStart"/>
            <w:r w:rsidR="00B05AE2">
              <w:rPr>
                <w:rFonts w:ascii="Calibri" w:hAnsi="Calibri" w:cs="Calibri"/>
                <w:sz w:val="22"/>
              </w:rPr>
              <w:t>current  design</w:t>
            </w:r>
            <w:proofErr w:type="gramEnd"/>
            <w:r w:rsidR="00B05AE2">
              <w:rPr>
                <w:rFonts w:ascii="Calibri" w:hAnsi="Calibri" w:cs="Calibri"/>
                <w:sz w:val="22"/>
              </w:rPr>
              <w:t xml:space="preserve"> also does not allow the scenario where a patient needs multiple treatments for an appointment.</w:t>
            </w:r>
            <w:r w:rsidR="00010439">
              <w:rPr>
                <w:rFonts w:ascii="Calibri" w:hAnsi="Calibri" w:cs="Calibri"/>
                <w:sz w:val="22"/>
              </w:rPr>
              <w:t xml:space="preserve"> In your forms, use drop downs or similar controls to display options.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251FBD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Kordian</w:t>
            </w:r>
            <w:proofErr w:type="spellEnd"/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Majewski</w:t>
            </w:r>
            <w:proofErr w:type="spellEnd"/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29531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29531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E559C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393EB4" w:rsidRPr="00BF30FF" w:rsidTr="001E559C">
        <w:trPr>
          <w:trHeight w:val="758"/>
        </w:trPr>
        <w:tc>
          <w:tcPr>
            <w:tcW w:w="320" w:type="pct"/>
          </w:tcPr>
          <w:p w:rsidR="00393EB4" w:rsidRPr="006C0D33" w:rsidRDefault="00393EB4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29531A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1E559C" w:rsidRPr="00BF30FF" w:rsidTr="001E559C">
        <w:trPr>
          <w:trHeight w:val="698"/>
        </w:trPr>
        <w:tc>
          <w:tcPr>
            <w:tcW w:w="320" w:type="pct"/>
          </w:tcPr>
          <w:p w:rsidR="001E559C" w:rsidRPr="006C0D33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1E559C" w:rsidRPr="00BF30FF" w:rsidRDefault="001E559C" w:rsidP="001E55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E559C" w:rsidRPr="00BF30FF" w:rsidRDefault="001E559C" w:rsidP="001E55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E559C" w:rsidRPr="00BF30FF" w:rsidTr="001E559C">
        <w:trPr>
          <w:trHeight w:val="696"/>
        </w:trPr>
        <w:tc>
          <w:tcPr>
            <w:tcW w:w="320" w:type="pct"/>
          </w:tcPr>
          <w:p w:rsidR="001E559C" w:rsidRPr="006C0D33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1E559C" w:rsidRPr="00BF30FF" w:rsidRDefault="001E559C" w:rsidP="001E559C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E559C" w:rsidRPr="00BF30FF" w:rsidRDefault="001E559C" w:rsidP="001E55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E559C" w:rsidRPr="00BF30FF" w:rsidTr="001E559C">
        <w:tc>
          <w:tcPr>
            <w:tcW w:w="320" w:type="pct"/>
          </w:tcPr>
          <w:p w:rsidR="001E559C" w:rsidRPr="00BF30FF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1E559C" w:rsidRPr="00BF30FF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1E559C" w:rsidRPr="00BF30FF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1E559C" w:rsidRPr="00BF30FF" w:rsidRDefault="001E559C" w:rsidP="001E559C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1E559C" w:rsidRPr="00BF30FF" w:rsidRDefault="001E559C" w:rsidP="001E559C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E559C" w:rsidRPr="00BF30FF" w:rsidRDefault="001E559C" w:rsidP="001E55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E559C" w:rsidRPr="00BF30FF" w:rsidTr="001E559C">
        <w:tc>
          <w:tcPr>
            <w:tcW w:w="320" w:type="pct"/>
          </w:tcPr>
          <w:p w:rsidR="001E559C" w:rsidRPr="00BF30FF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1E559C" w:rsidRPr="00BF30FF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1E559C" w:rsidRPr="00BF30FF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1E559C" w:rsidRPr="00BF30FF" w:rsidRDefault="001E559C" w:rsidP="001E559C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1E559C" w:rsidRPr="00BF30FF" w:rsidRDefault="001E559C" w:rsidP="001E559C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1E559C" w:rsidRPr="00BF30FF" w:rsidRDefault="001E559C" w:rsidP="001E55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1E559C">
        <w:tc>
          <w:tcPr>
            <w:tcW w:w="320" w:type="pct"/>
            <w:tcBorders>
              <w:bottom w:val="single" w:sz="4" w:space="0" w:color="auto"/>
            </w:tcBorders>
          </w:tcPr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393EB4" w:rsidRDefault="00393EB4" w:rsidP="0029531A">
            <w:pPr>
              <w:rPr>
                <w:rFonts w:ascii="Calibri" w:hAnsi="Calibri" w:cs="Calibri"/>
                <w:b/>
              </w:rPr>
            </w:pPr>
          </w:p>
          <w:p w:rsidR="00393EB4" w:rsidRDefault="00393EB4" w:rsidP="0029531A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393EB4" w:rsidRPr="00BF30FF" w:rsidRDefault="00393EB4" w:rsidP="0029531A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393EB4" w:rsidRPr="00034851" w:rsidRDefault="00B35F91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42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393EB4" w:rsidRPr="00034851" w:rsidRDefault="008E131F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40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393EB4" w:rsidRPr="00034851" w:rsidRDefault="008E131F" w:rsidP="007230A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42</w:t>
            </w: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29531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E65567" w:rsidRPr="006C569E" w:rsidRDefault="00B35F91" w:rsidP="00B35F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A satisfactory attempt demonstrating basic knowledge of </w:t>
            </w:r>
            <w:r w:rsidR="004335DE">
              <w:rPr>
                <w:rFonts w:ascii="Calibri" w:hAnsi="Calibri" w:cs="Calibri"/>
                <w:sz w:val="22"/>
              </w:rPr>
              <w:t xml:space="preserve">a normalised </w:t>
            </w:r>
            <w:r>
              <w:rPr>
                <w:rFonts w:ascii="Calibri" w:hAnsi="Calibri" w:cs="Calibri"/>
                <w:sz w:val="22"/>
              </w:rPr>
              <w:t xml:space="preserve">database design and how to use Access to implement a system. The functionality provided in the Access system is also basic. Also, ensure you read the case study scenario as the submitted </w:t>
            </w:r>
            <w:r w:rsidR="00E65567">
              <w:rPr>
                <w:rFonts w:ascii="Calibri" w:hAnsi="Calibri" w:cs="Calibri"/>
                <w:sz w:val="22"/>
              </w:rPr>
              <w:t xml:space="preserve">database design </w:t>
            </w:r>
            <w:r>
              <w:rPr>
                <w:rFonts w:ascii="Calibri" w:hAnsi="Calibri" w:cs="Calibri"/>
                <w:sz w:val="22"/>
              </w:rPr>
              <w:t xml:space="preserve">is considering patient admissions, while </w:t>
            </w:r>
            <w:r w:rsidR="00E65567">
              <w:rPr>
                <w:rFonts w:ascii="Calibri" w:hAnsi="Calibri" w:cs="Calibri"/>
                <w:sz w:val="22"/>
              </w:rPr>
              <w:t>the given case study scenario</w:t>
            </w:r>
            <w:r>
              <w:rPr>
                <w:rFonts w:ascii="Calibri" w:hAnsi="Calibri" w:cs="Calibri"/>
                <w:sz w:val="22"/>
              </w:rPr>
              <w:t xml:space="preserve"> is concerned with patient appointments.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AC38BB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David James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29531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29531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E559C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393EB4" w:rsidRPr="00BF30FF" w:rsidTr="001E559C">
        <w:trPr>
          <w:trHeight w:val="758"/>
        </w:trPr>
        <w:tc>
          <w:tcPr>
            <w:tcW w:w="320" w:type="pct"/>
          </w:tcPr>
          <w:p w:rsidR="00393EB4" w:rsidRPr="006C0D33" w:rsidRDefault="00393EB4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29531A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1E559C" w:rsidRPr="00BF30FF" w:rsidTr="001E559C">
        <w:trPr>
          <w:trHeight w:val="698"/>
        </w:trPr>
        <w:tc>
          <w:tcPr>
            <w:tcW w:w="320" w:type="pct"/>
          </w:tcPr>
          <w:p w:rsidR="001E559C" w:rsidRPr="006C0D33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1E559C" w:rsidRPr="00BF30FF" w:rsidRDefault="001E559C" w:rsidP="001E55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E559C" w:rsidRPr="00BF30FF" w:rsidRDefault="001E559C" w:rsidP="001E55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E559C" w:rsidRPr="00BF30FF" w:rsidTr="001E559C">
        <w:trPr>
          <w:trHeight w:val="696"/>
        </w:trPr>
        <w:tc>
          <w:tcPr>
            <w:tcW w:w="320" w:type="pct"/>
          </w:tcPr>
          <w:p w:rsidR="001E559C" w:rsidRPr="006C0D33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1E559C" w:rsidRPr="00BF30FF" w:rsidRDefault="001E559C" w:rsidP="001E559C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E559C" w:rsidRPr="00BF30FF" w:rsidRDefault="001E559C" w:rsidP="001E55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E559C" w:rsidRPr="00BF30FF" w:rsidTr="001E559C">
        <w:tc>
          <w:tcPr>
            <w:tcW w:w="320" w:type="pct"/>
          </w:tcPr>
          <w:p w:rsidR="001E559C" w:rsidRPr="00BF30FF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1E559C" w:rsidRPr="00BF30FF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1E559C" w:rsidRPr="00BF30FF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1E559C" w:rsidRPr="00BF30FF" w:rsidRDefault="001E559C" w:rsidP="001E559C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1E559C" w:rsidRPr="00BF30FF" w:rsidRDefault="001E559C" w:rsidP="001E559C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E559C" w:rsidRPr="00BF30FF" w:rsidRDefault="001E559C" w:rsidP="001E55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E559C" w:rsidRPr="00BF30FF" w:rsidTr="001E559C">
        <w:tc>
          <w:tcPr>
            <w:tcW w:w="320" w:type="pct"/>
          </w:tcPr>
          <w:p w:rsidR="001E559C" w:rsidRPr="00BF30FF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1E559C" w:rsidRPr="00BF30FF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1E559C" w:rsidRPr="00BF30FF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1E559C" w:rsidRPr="00BF30FF" w:rsidRDefault="001E559C" w:rsidP="001E559C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1E559C" w:rsidRPr="00BF30FF" w:rsidRDefault="001E559C" w:rsidP="001E559C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1E559C" w:rsidRPr="00BF30FF" w:rsidRDefault="001E559C" w:rsidP="001E55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1E559C">
        <w:tc>
          <w:tcPr>
            <w:tcW w:w="320" w:type="pct"/>
            <w:tcBorders>
              <w:bottom w:val="single" w:sz="4" w:space="0" w:color="auto"/>
            </w:tcBorders>
          </w:tcPr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393EB4" w:rsidRDefault="00393EB4" w:rsidP="0029531A">
            <w:pPr>
              <w:rPr>
                <w:rFonts w:ascii="Calibri" w:hAnsi="Calibri" w:cs="Calibri"/>
                <w:b/>
              </w:rPr>
            </w:pPr>
          </w:p>
          <w:p w:rsidR="00393EB4" w:rsidRDefault="00393EB4" w:rsidP="0029531A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393EB4" w:rsidRPr="00BF30FF" w:rsidRDefault="00393EB4" w:rsidP="0029531A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393EB4" w:rsidRPr="00034851" w:rsidRDefault="0081688D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63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393EB4" w:rsidRPr="00034851" w:rsidRDefault="009B2971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sym w:font="Wingdings" w:char="F0FC"/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393EB4" w:rsidRPr="00034851" w:rsidRDefault="00700979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63</w:t>
            </w: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29531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FB6881" w:rsidRPr="006C569E" w:rsidRDefault="0081688D" w:rsidP="0081688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A good attempt with considerable thought given to the database design and functionality of the Access system. </w:t>
            </w:r>
            <w:r w:rsidR="00983206">
              <w:rPr>
                <w:rFonts w:ascii="Calibri" w:hAnsi="Calibri" w:cs="Calibri"/>
                <w:sz w:val="22"/>
              </w:rPr>
              <w:t>Very good use of drop downs in your forms to display user-friendly data to users.</w:t>
            </w:r>
            <w:r>
              <w:rPr>
                <w:rFonts w:ascii="Calibri" w:hAnsi="Calibri" w:cs="Calibri"/>
                <w:sz w:val="22"/>
              </w:rPr>
              <w:t xml:space="preserve"> There is, however, some room for improvement in your database design as your design has not fully addressed all the given requirements. For example, while the use</w:t>
            </w:r>
            <w:r w:rsidR="00FB6881">
              <w:rPr>
                <w:rFonts w:ascii="Calibri" w:hAnsi="Calibri" w:cs="Calibri"/>
                <w:sz w:val="22"/>
              </w:rPr>
              <w:t xml:space="preserve"> of single Staff table with a Job Role attribute to distinguish between</w:t>
            </w:r>
            <w:r w:rsidR="003A08CB">
              <w:rPr>
                <w:rFonts w:ascii="Calibri" w:hAnsi="Calibri" w:cs="Calibri"/>
                <w:sz w:val="22"/>
              </w:rPr>
              <w:t xml:space="preserve"> staff members</w:t>
            </w:r>
            <w:r>
              <w:rPr>
                <w:rFonts w:ascii="Calibri" w:hAnsi="Calibri" w:cs="Calibri"/>
                <w:sz w:val="22"/>
              </w:rPr>
              <w:t xml:space="preserve"> is very good, you have not considered the requirement of the possibility of multiple members of staff being present at an appointment. Y</w:t>
            </w:r>
            <w:r w:rsidR="003A08CB">
              <w:rPr>
                <w:rFonts w:ascii="Calibri" w:hAnsi="Calibri" w:cs="Calibri"/>
                <w:sz w:val="22"/>
              </w:rPr>
              <w:t>ou need to introduce a third table,</w:t>
            </w:r>
            <w:r w:rsidR="00FB6881">
              <w:rPr>
                <w:rFonts w:ascii="Calibri" w:hAnsi="Calibri" w:cs="Calibri"/>
                <w:sz w:val="22"/>
              </w:rPr>
              <w:t xml:space="preserve"> </w:t>
            </w:r>
            <w:proofErr w:type="spellStart"/>
            <w:r w:rsidR="003A08CB">
              <w:rPr>
                <w:rFonts w:ascii="Calibri" w:hAnsi="Calibri" w:cs="Calibri"/>
                <w:sz w:val="22"/>
              </w:rPr>
              <w:t>Appointment_Staff</w:t>
            </w:r>
            <w:proofErr w:type="spellEnd"/>
            <w:r w:rsidR="003A08CB">
              <w:rPr>
                <w:rFonts w:ascii="Calibri" w:hAnsi="Calibri" w:cs="Calibri"/>
                <w:sz w:val="22"/>
              </w:rPr>
              <w:t>, to record the staff that will be at the appointment and this will allow the situation to record multiple nurses and/or doctors present at an appointment.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1E559C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8C7212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Jack Partridge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29531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29531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E559C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393EB4" w:rsidRPr="00BF30FF" w:rsidTr="001E559C">
        <w:trPr>
          <w:trHeight w:val="758"/>
        </w:trPr>
        <w:tc>
          <w:tcPr>
            <w:tcW w:w="320" w:type="pct"/>
          </w:tcPr>
          <w:p w:rsidR="00393EB4" w:rsidRPr="006C0D33" w:rsidRDefault="00393EB4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29531A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1E559C" w:rsidRPr="00BF30FF" w:rsidTr="001E559C">
        <w:trPr>
          <w:trHeight w:val="698"/>
        </w:trPr>
        <w:tc>
          <w:tcPr>
            <w:tcW w:w="320" w:type="pct"/>
          </w:tcPr>
          <w:p w:rsidR="001E559C" w:rsidRPr="006C0D33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1E559C" w:rsidRPr="00BF30FF" w:rsidRDefault="001E559C" w:rsidP="001E55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E559C" w:rsidRPr="00BF30FF" w:rsidRDefault="001E559C" w:rsidP="001E55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E559C" w:rsidRPr="00BF30FF" w:rsidTr="001E559C">
        <w:trPr>
          <w:trHeight w:val="696"/>
        </w:trPr>
        <w:tc>
          <w:tcPr>
            <w:tcW w:w="320" w:type="pct"/>
          </w:tcPr>
          <w:p w:rsidR="001E559C" w:rsidRPr="006C0D33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1E559C" w:rsidRPr="00BF30FF" w:rsidRDefault="001E559C" w:rsidP="001E559C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E559C" w:rsidRPr="00BF30FF" w:rsidRDefault="001E559C" w:rsidP="001E55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E559C" w:rsidRPr="00BF30FF" w:rsidTr="001E559C">
        <w:tc>
          <w:tcPr>
            <w:tcW w:w="320" w:type="pct"/>
          </w:tcPr>
          <w:p w:rsidR="001E559C" w:rsidRPr="00BF30FF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1E559C" w:rsidRPr="00BF30FF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1E559C" w:rsidRPr="00BF30FF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1E559C" w:rsidRPr="00BF30FF" w:rsidRDefault="001E559C" w:rsidP="001E559C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1E559C" w:rsidRPr="00BF30FF" w:rsidRDefault="001E559C" w:rsidP="001E559C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E559C" w:rsidRPr="00BF30FF" w:rsidRDefault="001E559C" w:rsidP="001E55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E559C" w:rsidRPr="00BF30FF" w:rsidTr="001E559C">
        <w:tc>
          <w:tcPr>
            <w:tcW w:w="320" w:type="pct"/>
          </w:tcPr>
          <w:p w:rsidR="001E559C" w:rsidRPr="00BF30FF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1E559C" w:rsidRPr="00BF30FF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1E559C" w:rsidRPr="00BF30FF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1E559C" w:rsidRPr="00BF30FF" w:rsidRDefault="001E559C" w:rsidP="001E559C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1E559C" w:rsidRPr="00BF30FF" w:rsidRDefault="001E559C" w:rsidP="001E559C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1E559C" w:rsidRPr="00034851" w:rsidRDefault="001E559C" w:rsidP="001E55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1E559C" w:rsidRPr="00BF30FF" w:rsidRDefault="001E559C" w:rsidP="001E55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1E559C">
        <w:tc>
          <w:tcPr>
            <w:tcW w:w="320" w:type="pct"/>
            <w:tcBorders>
              <w:bottom w:val="single" w:sz="4" w:space="0" w:color="auto"/>
            </w:tcBorders>
          </w:tcPr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393EB4" w:rsidRDefault="00393EB4" w:rsidP="0029531A">
            <w:pPr>
              <w:rPr>
                <w:rFonts w:ascii="Calibri" w:hAnsi="Calibri" w:cs="Calibri"/>
                <w:b/>
              </w:rPr>
            </w:pPr>
          </w:p>
          <w:p w:rsidR="00393EB4" w:rsidRDefault="00393EB4" w:rsidP="0029531A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393EB4" w:rsidRPr="00BF30FF" w:rsidRDefault="00393EB4" w:rsidP="0029531A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34851">
              <w:rPr>
                <w:rFonts w:ascii="Calibri" w:hAnsi="Calibri" w:cs="Calibri"/>
                <w:b/>
                <w:sz w:val="22"/>
                <w:szCs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393EB4" w:rsidRPr="00034851" w:rsidRDefault="00B32E9E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53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393EB4" w:rsidRPr="00034851" w:rsidRDefault="00C56CFD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sym w:font="Wingdings" w:char="F0FC"/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393EB4" w:rsidRPr="00034851" w:rsidRDefault="00B32E9E" w:rsidP="0003485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53</w:t>
            </w: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29531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29531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29531A" w:rsidRPr="006C569E" w:rsidRDefault="00A10960" w:rsidP="00A10960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A good attempt with considerable thought given to the database design and functionality of the Access system.</w:t>
            </w:r>
            <w:r>
              <w:rPr>
                <w:rFonts w:ascii="Calibri" w:hAnsi="Calibri" w:cs="Calibri"/>
                <w:sz w:val="22"/>
              </w:rPr>
              <w:t xml:space="preserve"> Good attempt to include scheduling as part of the implemented design. </w:t>
            </w:r>
            <w:r>
              <w:rPr>
                <w:rFonts w:ascii="Calibri" w:hAnsi="Calibri" w:cs="Calibri"/>
                <w:sz w:val="22"/>
              </w:rPr>
              <w:t>There is, howe</w:t>
            </w:r>
            <w:r>
              <w:rPr>
                <w:rFonts w:ascii="Calibri" w:hAnsi="Calibri" w:cs="Calibri"/>
                <w:sz w:val="22"/>
              </w:rPr>
              <w:t>ver, still room for improvement to achieve a proper 3NF</w:t>
            </w:r>
            <w:r>
              <w:rPr>
                <w:rFonts w:ascii="Calibri" w:hAnsi="Calibri" w:cs="Calibri"/>
                <w:sz w:val="22"/>
              </w:rPr>
              <w:t xml:space="preserve"> database design</w:t>
            </w:r>
            <w:r>
              <w:rPr>
                <w:rFonts w:ascii="Calibri" w:hAnsi="Calibri" w:cs="Calibri"/>
                <w:sz w:val="22"/>
              </w:rPr>
              <w:t>. For example, there is n</w:t>
            </w:r>
            <w:r w:rsidR="0029531A">
              <w:rPr>
                <w:rFonts w:ascii="Calibri" w:hAnsi="Calibri" w:cs="Calibri"/>
                <w:sz w:val="22"/>
              </w:rPr>
              <w:t xml:space="preserve">o need for </w:t>
            </w:r>
            <w:proofErr w:type="spellStart"/>
            <w:r w:rsidR="0029531A">
              <w:rPr>
                <w:rFonts w:ascii="Calibri" w:hAnsi="Calibri" w:cs="Calibri"/>
                <w:sz w:val="22"/>
              </w:rPr>
              <w:t>AppointmentID</w:t>
            </w:r>
            <w:proofErr w:type="spellEnd"/>
            <w:r w:rsidR="0029531A">
              <w:rPr>
                <w:rFonts w:ascii="Calibri" w:hAnsi="Calibri" w:cs="Calibri"/>
                <w:sz w:val="22"/>
              </w:rPr>
              <w:t xml:space="preserve"> in the Patient table as you want a Patient to have one-to-many appointments, which you </w:t>
            </w:r>
            <w:r w:rsidR="00B32E9E">
              <w:rPr>
                <w:rFonts w:ascii="Calibri" w:hAnsi="Calibri" w:cs="Calibri"/>
                <w:sz w:val="22"/>
              </w:rPr>
              <w:t xml:space="preserve">have already achieved by adding </w:t>
            </w:r>
            <w:proofErr w:type="spellStart"/>
            <w:r w:rsidR="00B32E9E">
              <w:rPr>
                <w:rFonts w:ascii="Calibri" w:hAnsi="Calibri" w:cs="Calibri"/>
                <w:sz w:val="22"/>
              </w:rPr>
              <w:t>PatientID</w:t>
            </w:r>
            <w:proofErr w:type="spellEnd"/>
            <w:r w:rsidR="00B32E9E">
              <w:rPr>
                <w:rFonts w:ascii="Calibri" w:hAnsi="Calibri" w:cs="Calibri"/>
                <w:sz w:val="22"/>
              </w:rPr>
              <w:t xml:space="preserve"> to Appointment.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</w:p>
    <w:p w:rsidR="001E559C" w:rsidRDefault="001E559C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1E559C" w:rsidTr="0029531A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1E559C" w:rsidRDefault="001E559C" w:rsidP="0029531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1E559C" w:rsidRPr="002E7D55" w:rsidRDefault="001E559C" w:rsidP="0029531A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</w:p>
        </w:tc>
      </w:tr>
      <w:tr w:rsidR="001E559C" w:rsidRPr="00B7208E" w:rsidTr="0029531A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1E559C" w:rsidRPr="00B7208E" w:rsidRDefault="001E559C" w:rsidP="0029531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1E559C" w:rsidRPr="00B7208E" w:rsidRDefault="001E559C" w:rsidP="0029531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1E559C" w:rsidRPr="00BF30FF" w:rsidTr="0029531A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1E559C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1E559C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1E559C" w:rsidRPr="006B3B92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1E559C" w:rsidRPr="00BF30FF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1E559C" w:rsidRPr="00BF30FF" w:rsidRDefault="001E559C" w:rsidP="0029531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1E559C" w:rsidRPr="00BF30FF" w:rsidRDefault="001E559C" w:rsidP="0029531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1E559C" w:rsidRPr="00BF30FF" w:rsidRDefault="001E559C" w:rsidP="0029531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1E559C" w:rsidRPr="00BF30FF" w:rsidRDefault="001E559C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1E559C" w:rsidRPr="00BF30FF" w:rsidRDefault="001E559C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1E559C" w:rsidRPr="00BF30FF" w:rsidRDefault="001E559C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1E559C" w:rsidRPr="00BF30FF" w:rsidRDefault="001E559C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1E559C" w:rsidRPr="00BF30FF" w:rsidRDefault="001E559C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1E559C" w:rsidRPr="00BF30FF" w:rsidRDefault="001E559C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1E559C" w:rsidRDefault="001E559C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1E559C" w:rsidRPr="00BF30FF" w:rsidRDefault="001E559C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1E559C" w:rsidRDefault="001E559C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1E559C" w:rsidRPr="001C0FF5" w:rsidRDefault="001E559C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1E559C" w:rsidRDefault="001E559C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1E559C" w:rsidRPr="001C0FF5" w:rsidRDefault="001E559C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1E559C" w:rsidRPr="00BF30FF" w:rsidRDefault="001E559C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1E559C" w:rsidRPr="00BF30FF" w:rsidTr="0029531A">
        <w:trPr>
          <w:trHeight w:val="758"/>
        </w:trPr>
        <w:tc>
          <w:tcPr>
            <w:tcW w:w="320" w:type="pct"/>
          </w:tcPr>
          <w:p w:rsidR="001E559C" w:rsidRPr="006C0D33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1E559C" w:rsidRPr="00BF30FF" w:rsidRDefault="001E559C" w:rsidP="0029531A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1E559C" w:rsidRPr="00034851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1E559C" w:rsidRPr="00034851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1E559C" w:rsidRPr="00034851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1E559C" w:rsidRPr="00034851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E559C" w:rsidRPr="00BF30FF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1E559C" w:rsidRPr="00BF30FF" w:rsidTr="0029531A">
        <w:trPr>
          <w:trHeight w:val="698"/>
        </w:trPr>
        <w:tc>
          <w:tcPr>
            <w:tcW w:w="320" w:type="pct"/>
          </w:tcPr>
          <w:p w:rsidR="001E559C" w:rsidRPr="006C0D33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1E559C" w:rsidRPr="00BF30FF" w:rsidRDefault="001E559C" w:rsidP="0029531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1E559C" w:rsidRPr="00034851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1E559C" w:rsidRPr="00034851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1E559C" w:rsidRPr="00034851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1E559C" w:rsidRPr="00034851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E559C" w:rsidRPr="00BF30FF" w:rsidRDefault="001E559C" w:rsidP="0029531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E559C" w:rsidRPr="00BF30FF" w:rsidTr="0029531A">
        <w:trPr>
          <w:trHeight w:val="696"/>
        </w:trPr>
        <w:tc>
          <w:tcPr>
            <w:tcW w:w="320" w:type="pct"/>
          </w:tcPr>
          <w:p w:rsidR="001E559C" w:rsidRPr="006C0D33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1E559C" w:rsidRPr="00BF30FF" w:rsidRDefault="001E559C" w:rsidP="0029531A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1E559C" w:rsidRPr="00034851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1E559C" w:rsidRPr="00034851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1E559C" w:rsidRPr="00034851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1E559C" w:rsidRPr="00034851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E559C" w:rsidRPr="00BF30FF" w:rsidRDefault="001E559C" w:rsidP="0029531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E559C" w:rsidRPr="00BF30FF" w:rsidTr="0029531A">
        <w:tc>
          <w:tcPr>
            <w:tcW w:w="320" w:type="pct"/>
          </w:tcPr>
          <w:p w:rsidR="001E559C" w:rsidRPr="00BF30FF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1E559C" w:rsidRPr="00BF30FF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1E559C" w:rsidRPr="00BF30FF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1E559C" w:rsidRPr="00BF30FF" w:rsidRDefault="001E559C" w:rsidP="0029531A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1E559C" w:rsidRPr="00BF30FF" w:rsidRDefault="001E559C" w:rsidP="0029531A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1E559C" w:rsidRPr="00034851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1E559C" w:rsidRPr="00034851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1E559C" w:rsidRPr="00034851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1E559C" w:rsidRPr="00034851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E559C" w:rsidRPr="00BF30FF" w:rsidRDefault="001E559C" w:rsidP="0029531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E559C" w:rsidRPr="00BF30FF" w:rsidTr="0029531A">
        <w:tc>
          <w:tcPr>
            <w:tcW w:w="320" w:type="pct"/>
          </w:tcPr>
          <w:p w:rsidR="001E559C" w:rsidRPr="00BF30FF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1E559C" w:rsidRPr="00BF30FF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1E559C" w:rsidRPr="00BF30FF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1E559C" w:rsidRPr="00BF30FF" w:rsidRDefault="001E559C" w:rsidP="0029531A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1E559C" w:rsidRPr="00BF30FF" w:rsidRDefault="001E559C" w:rsidP="0029531A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1E559C" w:rsidRPr="00034851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1E559C" w:rsidRPr="00034851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1E559C" w:rsidRPr="00034851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1E559C" w:rsidRPr="00034851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1E559C" w:rsidRPr="00BF30FF" w:rsidRDefault="001E559C" w:rsidP="0029531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E559C" w:rsidRPr="00BF30FF" w:rsidTr="0029531A">
        <w:tc>
          <w:tcPr>
            <w:tcW w:w="320" w:type="pct"/>
            <w:tcBorders>
              <w:bottom w:val="single" w:sz="4" w:space="0" w:color="auto"/>
            </w:tcBorders>
          </w:tcPr>
          <w:p w:rsidR="001E559C" w:rsidRPr="00BF30FF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1E559C" w:rsidRDefault="001E559C" w:rsidP="0029531A">
            <w:pPr>
              <w:rPr>
                <w:rFonts w:ascii="Calibri" w:hAnsi="Calibri" w:cs="Calibri"/>
                <w:b/>
              </w:rPr>
            </w:pPr>
          </w:p>
          <w:p w:rsidR="001E559C" w:rsidRDefault="001E559C" w:rsidP="0029531A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1E559C" w:rsidRPr="00BF30FF" w:rsidRDefault="001E559C" w:rsidP="0029531A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E559C" w:rsidRPr="00034851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34851">
              <w:rPr>
                <w:rFonts w:ascii="Calibri" w:hAnsi="Calibri" w:cs="Calibri"/>
                <w:b/>
                <w:sz w:val="22"/>
                <w:szCs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E559C" w:rsidRPr="00034851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E559C" w:rsidRPr="00034851" w:rsidRDefault="009B2971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sym w:font="Wingdings" w:char="F0FC"/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E559C" w:rsidRPr="00034851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E559C" w:rsidRPr="00034851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1E559C" w:rsidRPr="00BF30FF" w:rsidTr="0029531A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1E559C" w:rsidRPr="00BF30FF" w:rsidRDefault="001E559C" w:rsidP="0029531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E559C" w:rsidRPr="00BF30FF" w:rsidTr="0029531A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1E559C" w:rsidRPr="00BF30FF" w:rsidRDefault="001E559C" w:rsidP="0029531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1E559C" w:rsidRPr="00BF30FF" w:rsidTr="0029531A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1E559C" w:rsidRPr="006C569E" w:rsidRDefault="001E559C" w:rsidP="0029531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:rsidR="001E559C" w:rsidRDefault="001E559C" w:rsidP="001E559C">
      <w:pPr>
        <w:rPr>
          <w:rFonts w:ascii="Calibri" w:hAnsi="Calibri" w:cs="Calibri"/>
          <w:b/>
        </w:rPr>
      </w:pPr>
    </w:p>
    <w:p w:rsidR="001E559C" w:rsidRDefault="001E559C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1E559C" w:rsidTr="0029531A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1E559C" w:rsidRDefault="001E559C" w:rsidP="0029531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1E559C" w:rsidRPr="002E7D55" w:rsidRDefault="001E559C" w:rsidP="0029531A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</w:p>
        </w:tc>
      </w:tr>
      <w:tr w:rsidR="001E559C" w:rsidRPr="00B7208E" w:rsidTr="0029531A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1E559C" w:rsidRPr="00B7208E" w:rsidRDefault="001E559C" w:rsidP="0029531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1E559C" w:rsidRPr="00B7208E" w:rsidRDefault="001E559C" w:rsidP="0029531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1E559C" w:rsidRPr="00BF30FF" w:rsidTr="0029531A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1E559C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1E559C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1E559C" w:rsidRPr="006B3B92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1E559C" w:rsidRPr="00BF30FF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1E559C" w:rsidRPr="00BF30FF" w:rsidRDefault="001E559C" w:rsidP="0029531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1E559C" w:rsidRPr="00BF30FF" w:rsidRDefault="001E559C" w:rsidP="0029531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1E559C" w:rsidRPr="00BF30FF" w:rsidRDefault="001E559C" w:rsidP="0029531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1E559C" w:rsidRPr="00BF30FF" w:rsidRDefault="001E559C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1E559C" w:rsidRPr="00BF30FF" w:rsidRDefault="001E559C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1E559C" w:rsidRPr="00BF30FF" w:rsidRDefault="001E559C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1E559C" w:rsidRPr="00BF30FF" w:rsidRDefault="001E559C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1E559C" w:rsidRPr="00BF30FF" w:rsidRDefault="001E559C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1E559C" w:rsidRPr="00BF30FF" w:rsidRDefault="001E559C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1E559C" w:rsidRDefault="001E559C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1E559C" w:rsidRPr="00BF30FF" w:rsidRDefault="001E559C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1E559C" w:rsidRDefault="001E559C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1E559C" w:rsidRPr="001C0FF5" w:rsidRDefault="001E559C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1E559C" w:rsidRDefault="001E559C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1E559C" w:rsidRPr="001C0FF5" w:rsidRDefault="001E559C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1E559C" w:rsidRPr="00BF30FF" w:rsidRDefault="001E559C" w:rsidP="0029531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1E559C" w:rsidRPr="00BF30FF" w:rsidTr="0029531A">
        <w:trPr>
          <w:trHeight w:val="758"/>
        </w:trPr>
        <w:tc>
          <w:tcPr>
            <w:tcW w:w="320" w:type="pct"/>
          </w:tcPr>
          <w:p w:rsidR="001E559C" w:rsidRPr="006C0D33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1E559C" w:rsidRPr="00BF30FF" w:rsidRDefault="001E559C" w:rsidP="0029531A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1E559C" w:rsidRPr="00034851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1E559C" w:rsidRPr="00034851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1E559C" w:rsidRPr="00034851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1E559C" w:rsidRPr="00034851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E559C" w:rsidRPr="00BF30FF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1E559C" w:rsidRPr="00BF30FF" w:rsidTr="0029531A">
        <w:trPr>
          <w:trHeight w:val="698"/>
        </w:trPr>
        <w:tc>
          <w:tcPr>
            <w:tcW w:w="320" w:type="pct"/>
          </w:tcPr>
          <w:p w:rsidR="001E559C" w:rsidRPr="006C0D33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1E559C" w:rsidRPr="00BF30FF" w:rsidRDefault="001E559C" w:rsidP="0029531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1E559C" w:rsidRPr="00034851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bookmarkStart w:id="5" w:name="_GoBack"/>
            <w:bookmarkEnd w:id="5"/>
          </w:p>
        </w:tc>
        <w:tc>
          <w:tcPr>
            <w:tcW w:w="314" w:type="pct"/>
            <w:vAlign w:val="center"/>
          </w:tcPr>
          <w:p w:rsidR="001E559C" w:rsidRPr="00034851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1E559C" w:rsidRPr="00034851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1E559C" w:rsidRPr="00034851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E559C" w:rsidRPr="00BF30FF" w:rsidRDefault="001E559C" w:rsidP="0029531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E559C" w:rsidRPr="00BF30FF" w:rsidTr="0029531A">
        <w:trPr>
          <w:trHeight w:val="696"/>
        </w:trPr>
        <w:tc>
          <w:tcPr>
            <w:tcW w:w="320" w:type="pct"/>
          </w:tcPr>
          <w:p w:rsidR="001E559C" w:rsidRPr="006C0D33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1E559C" w:rsidRPr="00BF30FF" w:rsidRDefault="001E559C" w:rsidP="0029531A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1E559C" w:rsidRPr="00034851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1E559C" w:rsidRPr="00034851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1E559C" w:rsidRPr="00034851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1E559C" w:rsidRPr="00034851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E559C" w:rsidRPr="00BF30FF" w:rsidRDefault="001E559C" w:rsidP="0029531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E559C" w:rsidRPr="00BF30FF" w:rsidTr="0029531A">
        <w:tc>
          <w:tcPr>
            <w:tcW w:w="320" w:type="pct"/>
          </w:tcPr>
          <w:p w:rsidR="001E559C" w:rsidRPr="00BF30FF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1E559C" w:rsidRPr="00BF30FF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1E559C" w:rsidRPr="00BF30FF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1E559C" w:rsidRPr="00BF30FF" w:rsidRDefault="001E559C" w:rsidP="0029531A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1E559C" w:rsidRPr="00BF30FF" w:rsidRDefault="001E559C" w:rsidP="0029531A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1E559C" w:rsidRPr="00034851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1E559C" w:rsidRPr="00034851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1E559C" w:rsidRPr="00034851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1E559C" w:rsidRPr="00034851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E559C" w:rsidRPr="00BF30FF" w:rsidRDefault="001E559C" w:rsidP="0029531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E559C" w:rsidRPr="00BF30FF" w:rsidTr="0029531A">
        <w:tc>
          <w:tcPr>
            <w:tcW w:w="320" w:type="pct"/>
          </w:tcPr>
          <w:p w:rsidR="001E559C" w:rsidRPr="00BF30FF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1E559C" w:rsidRPr="00BF30FF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1E559C" w:rsidRPr="00BF30FF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1E559C" w:rsidRPr="00BF30FF" w:rsidRDefault="001E559C" w:rsidP="0029531A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1E559C" w:rsidRPr="00BF30FF" w:rsidRDefault="001E559C" w:rsidP="0029531A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1E559C" w:rsidRPr="00034851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1E559C" w:rsidRPr="00034851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1E559C" w:rsidRPr="00034851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1E559C" w:rsidRPr="00034851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1E559C" w:rsidRPr="00BF30FF" w:rsidRDefault="001E559C" w:rsidP="0029531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E559C" w:rsidRPr="00BF30FF" w:rsidTr="0029531A">
        <w:tc>
          <w:tcPr>
            <w:tcW w:w="320" w:type="pct"/>
            <w:tcBorders>
              <w:bottom w:val="single" w:sz="4" w:space="0" w:color="auto"/>
            </w:tcBorders>
          </w:tcPr>
          <w:p w:rsidR="001E559C" w:rsidRPr="00BF30FF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1E559C" w:rsidRDefault="001E559C" w:rsidP="0029531A">
            <w:pPr>
              <w:rPr>
                <w:rFonts w:ascii="Calibri" w:hAnsi="Calibri" w:cs="Calibri"/>
                <w:b/>
              </w:rPr>
            </w:pPr>
          </w:p>
          <w:p w:rsidR="001E559C" w:rsidRDefault="001E559C" w:rsidP="0029531A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1E559C" w:rsidRPr="00BF30FF" w:rsidRDefault="001E559C" w:rsidP="0029531A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E559C" w:rsidRPr="00034851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34851">
              <w:rPr>
                <w:rFonts w:ascii="Calibri" w:hAnsi="Calibri" w:cs="Calibri"/>
                <w:b/>
                <w:sz w:val="22"/>
                <w:szCs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E559C" w:rsidRPr="00034851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E559C" w:rsidRPr="00034851" w:rsidRDefault="009B2971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sym w:font="Wingdings" w:char="F0FC"/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E559C" w:rsidRPr="00034851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E559C" w:rsidRPr="00034851" w:rsidRDefault="001E559C" w:rsidP="0029531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1E559C" w:rsidRPr="00BF30FF" w:rsidTr="0029531A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1E559C" w:rsidRPr="00BF30FF" w:rsidRDefault="001E559C" w:rsidP="0029531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E559C" w:rsidRPr="00BF30FF" w:rsidTr="0029531A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1E559C" w:rsidRPr="00BF30FF" w:rsidRDefault="001E559C" w:rsidP="0029531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1E559C" w:rsidRPr="00BF30FF" w:rsidTr="0029531A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1E559C" w:rsidRPr="006C569E" w:rsidRDefault="001E559C" w:rsidP="0029531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:rsidR="001E559C" w:rsidRDefault="001E559C" w:rsidP="001E559C">
      <w:pPr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p w:rsidR="0014151E" w:rsidRDefault="00B7208E" w:rsidP="00B7208E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lastRenderedPageBreak/>
        <w:t>Note</w:t>
      </w:r>
      <w:r w:rsidR="0014151E"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8146AC" w:rsidRPr="00197E08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t xml:space="preserve">A </w:t>
      </w:r>
      <w:r w:rsidR="008146AC" w:rsidRPr="00197E08">
        <w:rPr>
          <w:rFonts w:ascii="Calibri" w:hAnsi="Calibri" w:cs="Calibri"/>
          <w:b/>
        </w:rPr>
        <w:t>3</w:t>
      </w:r>
      <w:r w:rsidR="008146AC" w:rsidRPr="00197E08">
        <w:rPr>
          <w:rFonts w:ascii="Calibri" w:hAnsi="Calibri" w:cs="Calibri"/>
          <w:b/>
          <w:vertAlign w:val="superscript"/>
        </w:rPr>
        <w:t>rd</w:t>
      </w:r>
      <w:r w:rsidR="008146AC"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="008146AC" w:rsidRPr="00197E08">
        <w:rPr>
          <w:rFonts w:ascii="Calibri" w:hAnsi="Calibri" w:cs="Calibri"/>
          <w:b/>
          <w:u w:val="single"/>
        </w:rPr>
        <w:t>OR</w:t>
      </w:r>
      <w:r w:rsidR="008146AC"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="00D7782F" w:rsidRPr="00D7782F">
        <w:rPr>
          <w:rFonts w:ascii="Calibri" w:hAnsi="Calibri" w:cs="Calibri"/>
          <w:b/>
        </w:rPr>
        <w:t>MUST</w:t>
      </w:r>
      <w:r w:rsidR="00D7782F">
        <w:rPr>
          <w:rFonts w:ascii="Calibri" w:hAnsi="Calibri" w:cs="Calibri"/>
          <w:b/>
        </w:rPr>
        <w:t xml:space="preserve"> </w:t>
      </w:r>
      <w:r w:rsidRPr="00D7782F">
        <w:rPr>
          <w:rFonts w:ascii="Calibri" w:hAnsi="Calibri" w:cs="Calibri"/>
          <w:b/>
        </w:rPr>
        <w:t>be</w:t>
      </w:r>
      <w:r w:rsidRPr="00197E08">
        <w:rPr>
          <w:rFonts w:ascii="Calibri" w:hAnsi="Calibri" w:cs="Calibri"/>
          <w:b/>
        </w:rPr>
        <w:t xml:space="preserve"> shown this form</w:t>
      </w:r>
      <w:r w:rsidR="00D7782F">
        <w:rPr>
          <w:rFonts w:ascii="Calibri" w:hAnsi="Calibri" w:cs="Calibri"/>
          <w:b/>
        </w:rPr>
        <w:t xml:space="preserve"> in the module box</w:t>
      </w:r>
      <w:r w:rsidRPr="00197E08">
        <w:rPr>
          <w:rFonts w:ascii="Calibri" w:hAnsi="Calibri" w:cs="Calibri"/>
          <w:b/>
        </w:rPr>
        <w:t xml:space="preserve">. </w:t>
      </w:r>
    </w:p>
    <w:p w:rsidR="006B3B92" w:rsidRPr="006B3B92" w:rsidRDefault="006B3B92" w:rsidP="006B3B92">
      <w:pPr>
        <w:pStyle w:val="ListParagraph"/>
        <w:rPr>
          <w:rFonts w:ascii="Calibri" w:hAnsi="Calibri" w:cs="Calibri"/>
          <w:b/>
        </w:rPr>
      </w:pPr>
    </w:p>
    <w:sectPr w:rsidR="006B3B92" w:rsidRPr="006B3B92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3D1FBC" w:rsidRDefault="003D1FBC" w:rsidP="006B3B92">
      <w:r>
        <w:separator/>
      </w:r>
    </w:p>
  </w:endnote>
  <w:endnote w:type="continuationSeparator" w:id="0">
    <w:p w:rsidR="003D1FBC" w:rsidRDefault="003D1FBC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3D1FBC" w:rsidRDefault="003D1FBC" w:rsidP="006B3B92">
      <w:r>
        <w:separator/>
      </w:r>
    </w:p>
  </w:footnote>
  <w:footnote w:type="continuationSeparator" w:id="0">
    <w:p w:rsidR="003D1FBC" w:rsidRDefault="003D1FBC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29531A" w:rsidRDefault="0029531A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29531A" w:rsidRDefault="0029531A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6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7208E"/>
    <w:rsid w:val="00010439"/>
    <w:rsid w:val="00034851"/>
    <w:rsid w:val="00046DD6"/>
    <w:rsid w:val="0005359D"/>
    <w:rsid w:val="00080C75"/>
    <w:rsid w:val="00081561"/>
    <w:rsid w:val="000D7757"/>
    <w:rsid w:val="000E5D5C"/>
    <w:rsid w:val="0014151E"/>
    <w:rsid w:val="00192841"/>
    <w:rsid w:val="001C0FF5"/>
    <w:rsid w:val="001E559C"/>
    <w:rsid w:val="00243750"/>
    <w:rsid w:val="00251FBD"/>
    <w:rsid w:val="00261400"/>
    <w:rsid w:val="0029531A"/>
    <w:rsid w:val="002B30CC"/>
    <w:rsid w:val="002E7D55"/>
    <w:rsid w:val="003524DD"/>
    <w:rsid w:val="00393EB4"/>
    <w:rsid w:val="003A08CB"/>
    <w:rsid w:val="003D1FBC"/>
    <w:rsid w:val="00403E9B"/>
    <w:rsid w:val="004335DE"/>
    <w:rsid w:val="004A388C"/>
    <w:rsid w:val="00514C78"/>
    <w:rsid w:val="0053392C"/>
    <w:rsid w:val="00541150"/>
    <w:rsid w:val="005705B2"/>
    <w:rsid w:val="00585DD5"/>
    <w:rsid w:val="005B43EB"/>
    <w:rsid w:val="00673845"/>
    <w:rsid w:val="006B3B92"/>
    <w:rsid w:val="006B6F4A"/>
    <w:rsid w:val="006C0D33"/>
    <w:rsid w:val="006C569E"/>
    <w:rsid w:val="00700979"/>
    <w:rsid w:val="00707431"/>
    <w:rsid w:val="00710625"/>
    <w:rsid w:val="007230A5"/>
    <w:rsid w:val="00730C4B"/>
    <w:rsid w:val="00735949"/>
    <w:rsid w:val="007426FE"/>
    <w:rsid w:val="0077070E"/>
    <w:rsid w:val="007D30FF"/>
    <w:rsid w:val="007E5F9A"/>
    <w:rsid w:val="008040F1"/>
    <w:rsid w:val="00804655"/>
    <w:rsid w:val="0080746D"/>
    <w:rsid w:val="008146AC"/>
    <w:rsid w:val="0081688D"/>
    <w:rsid w:val="0084611B"/>
    <w:rsid w:val="00860C69"/>
    <w:rsid w:val="008829A5"/>
    <w:rsid w:val="00883A3E"/>
    <w:rsid w:val="008B36D8"/>
    <w:rsid w:val="008C7212"/>
    <w:rsid w:val="008E131F"/>
    <w:rsid w:val="008E47E0"/>
    <w:rsid w:val="009020EB"/>
    <w:rsid w:val="00913A22"/>
    <w:rsid w:val="0096058A"/>
    <w:rsid w:val="009733AE"/>
    <w:rsid w:val="009828C4"/>
    <w:rsid w:val="00983206"/>
    <w:rsid w:val="00991297"/>
    <w:rsid w:val="009B2971"/>
    <w:rsid w:val="00A06365"/>
    <w:rsid w:val="00A10960"/>
    <w:rsid w:val="00A201CD"/>
    <w:rsid w:val="00A62D2E"/>
    <w:rsid w:val="00A71532"/>
    <w:rsid w:val="00AB55FB"/>
    <w:rsid w:val="00AC38BB"/>
    <w:rsid w:val="00B05AE2"/>
    <w:rsid w:val="00B10CDE"/>
    <w:rsid w:val="00B32E9E"/>
    <w:rsid w:val="00B343B8"/>
    <w:rsid w:val="00B35F91"/>
    <w:rsid w:val="00B51EC2"/>
    <w:rsid w:val="00B7208E"/>
    <w:rsid w:val="00BA6C53"/>
    <w:rsid w:val="00BB56AD"/>
    <w:rsid w:val="00BD7385"/>
    <w:rsid w:val="00BE4134"/>
    <w:rsid w:val="00C15ABD"/>
    <w:rsid w:val="00C31FF7"/>
    <w:rsid w:val="00C55F46"/>
    <w:rsid w:val="00C56CFD"/>
    <w:rsid w:val="00CE4D4A"/>
    <w:rsid w:val="00CF4FA5"/>
    <w:rsid w:val="00D0488E"/>
    <w:rsid w:val="00D6043E"/>
    <w:rsid w:val="00D7778B"/>
    <w:rsid w:val="00D7782F"/>
    <w:rsid w:val="00DC0B24"/>
    <w:rsid w:val="00DE71E6"/>
    <w:rsid w:val="00DF520C"/>
    <w:rsid w:val="00E463DE"/>
    <w:rsid w:val="00E6470B"/>
    <w:rsid w:val="00E65567"/>
    <w:rsid w:val="00EA124B"/>
    <w:rsid w:val="00ED1C0D"/>
    <w:rsid w:val="00EE18EA"/>
    <w:rsid w:val="00EE6428"/>
    <w:rsid w:val="00F23767"/>
    <w:rsid w:val="00F54EF1"/>
    <w:rsid w:val="00F838EE"/>
    <w:rsid w:val="00FB2403"/>
    <w:rsid w:val="00FB68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439F2470-DF76-4F35-B088-8F62BCC1F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72C125F-6BEF-41F0-99F2-687702E3BDB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</TotalTime>
  <Pages>9</Pages>
  <Words>1335</Words>
  <Characters>7614</Characters>
  <Application>Microsoft Office Word</Application>
  <DocSecurity>0</DocSecurity>
  <Lines>63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8932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Kemi Ademoye</cp:lastModifiedBy>
  <cp:revision>34</cp:revision>
  <cp:lastPrinted>2012-06-18T13:10:00Z</cp:lastPrinted>
  <dcterms:created xsi:type="dcterms:W3CDTF">2016-11-01T16:21:00Z</dcterms:created>
  <dcterms:modified xsi:type="dcterms:W3CDTF">2018-06-06T07:21:00Z</dcterms:modified>
</cp:coreProperties>
</file>