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98AC6E" w14:textId="628FE924" w:rsidR="0085230C" w:rsidRDefault="0085230C" w:rsidP="0085230C">
      <w:pPr>
        <w:rPr>
          <w:rFonts w:ascii="Arial" w:hAnsi="Arial" w:cs="Arial"/>
          <w:b/>
          <w:bCs/>
          <w:lang w:val="en-GB"/>
        </w:rPr>
      </w:pPr>
      <w:r>
        <w:rPr>
          <w:rFonts w:ascii="Arial" w:hAnsi="Arial" w:cs="Arial"/>
          <w:b/>
          <w:bCs/>
          <w:noProof/>
          <w:lang w:val="en-GB"/>
        </w:rPr>
        <w:drawing>
          <wp:inline distT="0" distB="0" distL="0" distR="0" wp14:anchorId="45EFF573" wp14:editId="5B4ED03A">
            <wp:extent cx="3048000" cy="1219974"/>
            <wp:effectExtent l="0" t="0" r="0" b="0"/>
            <wp:docPr id="95645671" name="Immagin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45671" name="Immagine 9564567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59649" cy="1224637"/>
                    </a:xfrm>
                    <a:prstGeom prst="rect">
                      <a:avLst/>
                    </a:prstGeom>
                  </pic:spPr>
                </pic:pic>
              </a:graphicData>
            </a:graphic>
          </wp:inline>
        </w:drawing>
      </w:r>
    </w:p>
    <w:p w14:paraId="59E57E54" w14:textId="77777777" w:rsidR="0085230C" w:rsidRDefault="0085230C" w:rsidP="0085230C">
      <w:pPr>
        <w:rPr>
          <w:rFonts w:ascii="Arial" w:hAnsi="Arial" w:cs="Arial"/>
          <w:b/>
          <w:bCs/>
          <w:lang w:val="en-GB"/>
        </w:rPr>
      </w:pPr>
    </w:p>
    <w:p w14:paraId="4244A62B" w14:textId="77777777" w:rsidR="0085230C" w:rsidRDefault="0085230C" w:rsidP="0085230C">
      <w:pPr>
        <w:rPr>
          <w:rFonts w:ascii="Arial" w:hAnsi="Arial" w:cs="Arial"/>
          <w:b/>
          <w:bCs/>
          <w:lang w:val="en-GB"/>
        </w:rPr>
      </w:pPr>
    </w:p>
    <w:p w14:paraId="5FED8792" w14:textId="77777777" w:rsidR="0085230C" w:rsidRDefault="0085230C" w:rsidP="0085230C">
      <w:pPr>
        <w:rPr>
          <w:rFonts w:ascii="Arial" w:hAnsi="Arial" w:cs="Arial"/>
          <w:b/>
          <w:bCs/>
          <w:lang w:val="en-GB"/>
        </w:rPr>
      </w:pPr>
    </w:p>
    <w:p w14:paraId="07CB40CF" w14:textId="77777777" w:rsidR="0085230C" w:rsidRDefault="0085230C" w:rsidP="0085230C">
      <w:pPr>
        <w:rPr>
          <w:rFonts w:ascii="Arial" w:hAnsi="Arial" w:cs="Arial"/>
          <w:b/>
          <w:bCs/>
          <w:lang w:val="en-GB"/>
        </w:rPr>
      </w:pPr>
    </w:p>
    <w:p w14:paraId="7826A126" w14:textId="77777777" w:rsidR="00547278" w:rsidRDefault="00547278" w:rsidP="0085230C">
      <w:pPr>
        <w:rPr>
          <w:rFonts w:ascii="Arial" w:hAnsi="Arial" w:cs="Arial"/>
          <w:b/>
          <w:bCs/>
          <w:lang w:val="en-GB"/>
        </w:rPr>
      </w:pPr>
    </w:p>
    <w:p w14:paraId="2E983261" w14:textId="77777777" w:rsidR="00547278" w:rsidRPr="00081B0D" w:rsidRDefault="00547278" w:rsidP="00081B0D">
      <w:pPr>
        <w:rPr>
          <w:rFonts w:ascii="Arial" w:hAnsi="Arial" w:cs="Arial"/>
          <w:b/>
          <w:bCs/>
          <w:lang w:val="en-GB"/>
        </w:rPr>
      </w:pPr>
    </w:p>
    <w:p w14:paraId="75B4A449" w14:textId="27329A1B" w:rsidR="0085230C" w:rsidRPr="008C76F8" w:rsidRDefault="0085230C" w:rsidP="00081B0D">
      <w:pPr>
        <w:rPr>
          <w:rFonts w:ascii="Arial" w:hAnsi="Arial" w:cs="Arial"/>
          <w:b/>
          <w:bCs/>
          <w:sz w:val="22"/>
          <w:szCs w:val="22"/>
          <w:lang w:val="en-GB"/>
        </w:rPr>
      </w:pPr>
      <w:r w:rsidRPr="008C76F8">
        <w:rPr>
          <w:rFonts w:ascii="Arial" w:hAnsi="Arial" w:cs="Arial"/>
          <w:b/>
          <w:bCs/>
          <w:sz w:val="22"/>
          <w:szCs w:val="22"/>
          <w:lang w:val="en-GB"/>
        </w:rPr>
        <w:t>Student name: Mihaela Marcela Bakos</w:t>
      </w:r>
    </w:p>
    <w:p w14:paraId="2E0F6840" w14:textId="79A5D66F" w:rsidR="0085230C" w:rsidRPr="008C76F8" w:rsidRDefault="0085230C" w:rsidP="00081B0D">
      <w:pPr>
        <w:rPr>
          <w:rFonts w:ascii="Arial" w:hAnsi="Arial" w:cs="Arial"/>
          <w:b/>
          <w:bCs/>
          <w:sz w:val="22"/>
          <w:szCs w:val="22"/>
          <w:lang w:val="en-GB"/>
        </w:rPr>
      </w:pPr>
      <w:r w:rsidRPr="008C76F8">
        <w:rPr>
          <w:rFonts w:ascii="Arial" w:hAnsi="Arial" w:cs="Arial"/>
          <w:b/>
          <w:bCs/>
          <w:sz w:val="22"/>
          <w:szCs w:val="22"/>
          <w:lang w:val="en-GB"/>
        </w:rPr>
        <w:t>Student ID:</w:t>
      </w:r>
      <w:r w:rsidR="00547278" w:rsidRPr="008C76F8">
        <w:rPr>
          <w:rFonts w:ascii="Arial" w:hAnsi="Arial" w:cs="Arial"/>
          <w:b/>
          <w:bCs/>
          <w:sz w:val="22"/>
          <w:szCs w:val="22"/>
          <w:lang w:val="en-GB"/>
        </w:rPr>
        <w:t xml:space="preserve"> 2325464</w:t>
      </w:r>
    </w:p>
    <w:p w14:paraId="1A10F3A2" w14:textId="77777777" w:rsidR="00081B0D" w:rsidRPr="008C76F8" w:rsidRDefault="00081B0D" w:rsidP="00081B0D">
      <w:pPr>
        <w:rPr>
          <w:rFonts w:ascii="Arial" w:hAnsi="Arial" w:cs="Arial"/>
          <w:b/>
          <w:bCs/>
          <w:sz w:val="22"/>
          <w:szCs w:val="22"/>
          <w:lang w:val="en-GB"/>
        </w:rPr>
      </w:pPr>
    </w:p>
    <w:p w14:paraId="3D9636F6" w14:textId="77777777" w:rsidR="00081B0D" w:rsidRPr="008C76F8" w:rsidRDefault="00081B0D" w:rsidP="00081B0D">
      <w:pPr>
        <w:rPr>
          <w:rFonts w:ascii="Arial" w:hAnsi="Arial" w:cs="Arial"/>
          <w:b/>
          <w:bCs/>
          <w:sz w:val="22"/>
          <w:szCs w:val="22"/>
          <w:lang w:val="en-GB"/>
        </w:rPr>
      </w:pPr>
    </w:p>
    <w:p w14:paraId="201F301A" w14:textId="77777777" w:rsidR="0085230C" w:rsidRPr="008C76F8" w:rsidRDefault="0085230C" w:rsidP="00081B0D">
      <w:pPr>
        <w:rPr>
          <w:rFonts w:ascii="Arial" w:hAnsi="Arial" w:cs="Arial"/>
          <w:b/>
          <w:bCs/>
          <w:sz w:val="22"/>
          <w:szCs w:val="22"/>
          <w:lang w:val="en-GB"/>
        </w:rPr>
      </w:pPr>
    </w:p>
    <w:p w14:paraId="25927C4B" w14:textId="0B390127" w:rsidR="00547278" w:rsidRPr="008C76F8" w:rsidRDefault="0085230C" w:rsidP="00081B0D">
      <w:pPr>
        <w:rPr>
          <w:rFonts w:ascii="Arial" w:hAnsi="Arial" w:cs="Arial"/>
          <w:b/>
          <w:bCs/>
          <w:sz w:val="22"/>
          <w:szCs w:val="22"/>
          <w:lang w:val="en-GB"/>
        </w:rPr>
      </w:pPr>
      <w:r w:rsidRPr="008C76F8">
        <w:rPr>
          <w:rFonts w:ascii="Arial" w:hAnsi="Arial" w:cs="Arial"/>
          <w:b/>
          <w:bCs/>
          <w:sz w:val="22"/>
          <w:szCs w:val="22"/>
          <w:lang w:val="en-GB"/>
        </w:rPr>
        <w:t xml:space="preserve">Module name: </w:t>
      </w:r>
      <w:r w:rsidR="00547278" w:rsidRPr="008C76F8">
        <w:rPr>
          <w:rFonts w:ascii="Arial" w:hAnsi="Arial" w:cs="Arial"/>
          <w:b/>
          <w:bCs/>
          <w:sz w:val="22"/>
          <w:szCs w:val="22"/>
          <w:lang w:val="en-GB"/>
        </w:rPr>
        <w:t>Changemakers: Building your Personal Brand for Sustainable</w:t>
      </w:r>
    </w:p>
    <w:p w14:paraId="6785088B" w14:textId="7FB714C5" w:rsidR="0085230C" w:rsidRPr="008C76F8" w:rsidRDefault="00547278" w:rsidP="00081B0D">
      <w:pPr>
        <w:rPr>
          <w:rFonts w:ascii="Arial" w:hAnsi="Arial" w:cs="Arial"/>
          <w:b/>
          <w:bCs/>
          <w:sz w:val="22"/>
          <w:szCs w:val="22"/>
          <w:lang w:val="en-GB"/>
        </w:rPr>
      </w:pPr>
      <w:r w:rsidRPr="008C76F8">
        <w:rPr>
          <w:rFonts w:ascii="Arial" w:hAnsi="Arial" w:cs="Arial"/>
          <w:b/>
          <w:bCs/>
          <w:sz w:val="22"/>
          <w:szCs w:val="22"/>
          <w:lang w:val="en-GB"/>
        </w:rPr>
        <w:t>Employment</w:t>
      </w:r>
    </w:p>
    <w:p w14:paraId="75A5B80D" w14:textId="751CEA69" w:rsidR="0085230C" w:rsidRPr="008C76F8" w:rsidRDefault="0085230C" w:rsidP="00081B0D">
      <w:pPr>
        <w:rPr>
          <w:rFonts w:ascii="Arial" w:hAnsi="Arial" w:cs="Arial"/>
          <w:b/>
          <w:bCs/>
          <w:sz w:val="22"/>
          <w:szCs w:val="22"/>
          <w:lang w:val="en-GB"/>
        </w:rPr>
      </w:pPr>
      <w:r w:rsidRPr="008C76F8">
        <w:rPr>
          <w:rFonts w:ascii="Arial" w:hAnsi="Arial" w:cs="Arial"/>
          <w:b/>
          <w:bCs/>
          <w:sz w:val="22"/>
          <w:szCs w:val="22"/>
          <w:lang w:val="en-GB"/>
        </w:rPr>
        <w:t>Module code:</w:t>
      </w:r>
      <w:r w:rsidR="00547278" w:rsidRPr="008C76F8">
        <w:rPr>
          <w:sz w:val="22"/>
          <w:szCs w:val="22"/>
          <w:lang w:val="en-GB"/>
        </w:rPr>
        <w:t xml:space="preserve"> </w:t>
      </w:r>
      <w:r w:rsidR="00547278" w:rsidRPr="008C76F8">
        <w:rPr>
          <w:rFonts w:ascii="Arial" w:hAnsi="Arial" w:cs="Arial"/>
          <w:b/>
          <w:bCs/>
          <w:sz w:val="22"/>
          <w:szCs w:val="22"/>
          <w:lang w:val="en-GB"/>
        </w:rPr>
        <w:t>BMHP5015</w:t>
      </w:r>
    </w:p>
    <w:p w14:paraId="7192B8B7" w14:textId="24EDEC9E" w:rsidR="0085230C" w:rsidRPr="008C76F8" w:rsidRDefault="0085230C" w:rsidP="00081B0D">
      <w:pPr>
        <w:rPr>
          <w:rFonts w:ascii="Arial" w:hAnsi="Arial" w:cs="Arial"/>
          <w:b/>
          <w:bCs/>
          <w:sz w:val="22"/>
          <w:szCs w:val="22"/>
          <w:lang w:val="en-GB"/>
        </w:rPr>
      </w:pPr>
      <w:r w:rsidRPr="008C76F8">
        <w:rPr>
          <w:rFonts w:ascii="Arial" w:hAnsi="Arial" w:cs="Arial"/>
          <w:b/>
          <w:bCs/>
          <w:sz w:val="22"/>
          <w:szCs w:val="22"/>
          <w:lang w:val="en-GB"/>
        </w:rPr>
        <w:t>Lecturer name:</w:t>
      </w:r>
      <w:r w:rsidR="00547278" w:rsidRPr="008C76F8">
        <w:rPr>
          <w:rFonts w:ascii="Arial" w:hAnsi="Arial" w:cs="Arial"/>
          <w:b/>
          <w:bCs/>
          <w:sz w:val="22"/>
          <w:szCs w:val="22"/>
          <w:lang w:val="en-GB"/>
        </w:rPr>
        <w:t xml:space="preserve"> Brian Mashumba</w:t>
      </w:r>
    </w:p>
    <w:p w14:paraId="4191B2CE" w14:textId="77777777" w:rsidR="00547278" w:rsidRPr="008C76F8" w:rsidRDefault="00547278" w:rsidP="0085230C">
      <w:pPr>
        <w:rPr>
          <w:rFonts w:ascii="Arial" w:hAnsi="Arial" w:cs="Arial"/>
          <w:b/>
          <w:bCs/>
          <w:sz w:val="22"/>
          <w:szCs w:val="22"/>
          <w:lang w:val="en-GB"/>
        </w:rPr>
      </w:pPr>
    </w:p>
    <w:p w14:paraId="50C59CEA" w14:textId="77777777" w:rsidR="00547278" w:rsidRPr="008C76F8" w:rsidRDefault="00547278" w:rsidP="0085230C">
      <w:pPr>
        <w:rPr>
          <w:rFonts w:ascii="Arial" w:hAnsi="Arial" w:cs="Arial"/>
          <w:b/>
          <w:bCs/>
          <w:sz w:val="22"/>
          <w:szCs w:val="22"/>
          <w:lang w:val="en-GB"/>
        </w:rPr>
      </w:pPr>
    </w:p>
    <w:p w14:paraId="4F53AA16" w14:textId="77777777" w:rsidR="00547278" w:rsidRPr="008C76F8" w:rsidRDefault="00547278" w:rsidP="0085230C">
      <w:pPr>
        <w:rPr>
          <w:rFonts w:ascii="Arial" w:hAnsi="Arial" w:cs="Arial"/>
          <w:b/>
          <w:bCs/>
          <w:sz w:val="22"/>
          <w:szCs w:val="22"/>
          <w:lang w:val="en-GB"/>
        </w:rPr>
      </w:pPr>
    </w:p>
    <w:p w14:paraId="37507859" w14:textId="77777777" w:rsidR="00547278" w:rsidRPr="008C76F8" w:rsidRDefault="00547278" w:rsidP="0085230C">
      <w:pPr>
        <w:rPr>
          <w:rFonts w:ascii="Arial" w:hAnsi="Arial" w:cs="Arial"/>
          <w:b/>
          <w:bCs/>
          <w:sz w:val="22"/>
          <w:szCs w:val="22"/>
          <w:lang w:val="en-GB"/>
        </w:rPr>
      </w:pPr>
    </w:p>
    <w:p w14:paraId="32BFB136" w14:textId="77777777" w:rsidR="00547278" w:rsidRPr="008C76F8" w:rsidRDefault="00547278" w:rsidP="0085230C">
      <w:pPr>
        <w:rPr>
          <w:rFonts w:ascii="Arial" w:hAnsi="Arial" w:cs="Arial"/>
          <w:b/>
          <w:bCs/>
          <w:sz w:val="22"/>
          <w:szCs w:val="22"/>
          <w:lang w:val="en-GB"/>
        </w:rPr>
      </w:pPr>
    </w:p>
    <w:p w14:paraId="76B0896E" w14:textId="77777777" w:rsidR="0085230C" w:rsidRPr="008C76F8" w:rsidRDefault="0085230C">
      <w:pPr>
        <w:rPr>
          <w:rFonts w:ascii="Arial" w:hAnsi="Arial" w:cs="Arial"/>
          <w:b/>
          <w:bCs/>
          <w:sz w:val="22"/>
          <w:szCs w:val="22"/>
          <w:lang w:val="en-GB"/>
        </w:rPr>
      </w:pPr>
    </w:p>
    <w:p w14:paraId="109BA953" w14:textId="77777777" w:rsidR="0085230C" w:rsidRPr="008C76F8" w:rsidRDefault="0085230C">
      <w:pPr>
        <w:rPr>
          <w:rFonts w:ascii="Arial" w:hAnsi="Arial" w:cs="Arial"/>
          <w:b/>
          <w:bCs/>
          <w:sz w:val="22"/>
          <w:szCs w:val="22"/>
          <w:lang w:val="en-GB"/>
        </w:rPr>
      </w:pPr>
    </w:p>
    <w:p w14:paraId="7BD412FB" w14:textId="77777777" w:rsidR="00547278" w:rsidRPr="008C76F8" w:rsidRDefault="00547278">
      <w:pPr>
        <w:rPr>
          <w:rFonts w:ascii="Arial" w:hAnsi="Arial" w:cs="Arial"/>
          <w:b/>
          <w:bCs/>
          <w:sz w:val="22"/>
          <w:szCs w:val="22"/>
          <w:lang w:val="en-GB"/>
        </w:rPr>
      </w:pPr>
    </w:p>
    <w:p w14:paraId="5E59EA16" w14:textId="77777777" w:rsidR="00081B0D" w:rsidRPr="008C76F8" w:rsidRDefault="00081B0D" w:rsidP="00081B0D">
      <w:pPr>
        <w:rPr>
          <w:rFonts w:ascii="Arial" w:hAnsi="Arial" w:cs="Arial"/>
          <w:b/>
          <w:bCs/>
          <w:sz w:val="22"/>
          <w:szCs w:val="22"/>
          <w:lang w:val="en-GB"/>
        </w:rPr>
      </w:pPr>
    </w:p>
    <w:p w14:paraId="6919988B" w14:textId="77777777" w:rsidR="00081B0D" w:rsidRPr="008C76F8" w:rsidRDefault="00081B0D" w:rsidP="00081B0D">
      <w:pPr>
        <w:rPr>
          <w:rFonts w:ascii="Arial" w:hAnsi="Arial" w:cs="Arial"/>
          <w:b/>
          <w:bCs/>
          <w:sz w:val="22"/>
          <w:szCs w:val="22"/>
          <w:lang w:val="en-GB"/>
        </w:rPr>
      </w:pPr>
    </w:p>
    <w:p w14:paraId="743400FB" w14:textId="77777777" w:rsidR="008C76F8" w:rsidRDefault="00081B0D" w:rsidP="00081B0D">
      <w:pPr>
        <w:rPr>
          <w:rFonts w:ascii="Arial" w:hAnsi="Arial" w:cs="Arial"/>
          <w:b/>
          <w:bCs/>
          <w:sz w:val="22"/>
          <w:szCs w:val="22"/>
          <w:lang w:val="en-GB"/>
        </w:rPr>
      </w:pPr>
      <w:r w:rsidRPr="008C76F8">
        <w:rPr>
          <w:rFonts w:ascii="Arial" w:hAnsi="Arial" w:cs="Arial"/>
          <w:b/>
          <w:bCs/>
          <w:sz w:val="22"/>
          <w:szCs w:val="22"/>
          <w:lang w:val="en-GB"/>
        </w:rPr>
        <w:t xml:space="preserve"> </w:t>
      </w:r>
    </w:p>
    <w:p w14:paraId="1B5A3852" w14:textId="763BEE5B" w:rsidR="00081B0D" w:rsidRPr="008C76F8" w:rsidRDefault="00081B0D" w:rsidP="00081B0D">
      <w:pPr>
        <w:rPr>
          <w:rFonts w:ascii="Arial" w:hAnsi="Arial" w:cs="Arial"/>
          <w:b/>
          <w:bCs/>
          <w:sz w:val="22"/>
          <w:szCs w:val="22"/>
          <w:lang w:val="en-GB"/>
        </w:rPr>
      </w:pPr>
      <w:r w:rsidRPr="008C76F8">
        <w:rPr>
          <w:rFonts w:ascii="Arial" w:hAnsi="Arial" w:cs="Arial"/>
          <w:b/>
          <w:bCs/>
          <w:sz w:val="22"/>
          <w:szCs w:val="22"/>
          <w:lang w:val="en-GB"/>
        </w:rPr>
        <w:lastRenderedPageBreak/>
        <w:t xml:space="preserve">    Table of Contents</w:t>
      </w:r>
    </w:p>
    <w:p w14:paraId="6F2F5590" w14:textId="6B5CD003" w:rsidR="00081B0D" w:rsidRPr="008C76F8" w:rsidRDefault="00081B0D" w:rsidP="00081B0D">
      <w:pPr>
        <w:ind w:left="360"/>
        <w:rPr>
          <w:rFonts w:ascii="Arial" w:hAnsi="Arial" w:cs="Arial"/>
          <w:b/>
          <w:bCs/>
          <w:sz w:val="22"/>
          <w:szCs w:val="22"/>
          <w:lang w:val="en-GB"/>
        </w:rPr>
      </w:pPr>
      <w:r w:rsidRPr="008C76F8">
        <w:rPr>
          <w:rFonts w:ascii="Arial" w:hAnsi="Arial" w:cs="Arial"/>
          <w:b/>
          <w:bCs/>
          <w:sz w:val="22"/>
          <w:szCs w:val="22"/>
          <w:lang w:val="en-GB"/>
        </w:rPr>
        <w:t>Introduction</w:t>
      </w:r>
    </w:p>
    <w:p w14:paraId="05F262DD" w14:textId="77777777" w:rsidR="00081B0D" w:rsidRPr="008C76F8" w:rsidRDefault="00081B0D" w:rsidP="00081B0D">
      <w:pPr>
        <w:ind w:left="360"/>
        <w:rPr>
          <w:rFonts w:ascii="Arial" w:hAnsi="Arial" w:cs="Arial"/>
          <w:b/>
          <w:bCs/>
          <w:sz w:val="22"/>
          <w:szCs w:val="22"/>
          <w:lang w:val="en-GB"/>
        </w:rPr>
      </w:pPr>
      <w:r w:rsidRPr="008C76F8">
        <w:rPr>
          <w:rFonts w:ascii="Arial" w:hAnsi="Arial" w:cs="Arial"/>
          <w:b/>
          <w:bCs/>
          <w:sz w:val="22"/>
          <w:szCs w:val="22"/>
          <w:lang w:val="en-GB"/>
        </w:rPr>
        <w:t>Task 1 – Brand You</w:t>
      </w:r>
    </w:p>
    <w:p w14:paraId="3EC75AFA" w14:textId="77777777" w:rsidR="00081B0D" w:rsidRPr="008C76F8" w:rsidRDefault="00081B0D" w:rsidP="00081B0D">
      <w:pPr>
        <w:ind w:left="1080"/>
        <w:rPr>
          <w:rFonts w:ascii="Arial" w:hAnsi="Arial" w:cs="Arial"/>
          <w:sz w:val="22"/>
          <w:szCs w:val="22"/>
          <w:lang w:val="en-GB"/>
        </w:rPr>
      </w:pPr>
      <w:r w:rsidRPr="008C76F8">
        <w:rPr>
          <w:rFonts w:ascii="Arial" w:hAnsi="Arial" w:cs="Arial"/>
          <w:sz w:val="22"/>
          <w:szCs w:val="22"/>
          <w:lang w:val="en-GB"/>
        </w:rPr>
        <w:t xml:space="preserve">Career Goals and Aspiration </w:t>
      </w:r>
    </w:p>
    <w:p w14:paraId="00FA067C" w14:textId="77777777" w:rsidR="00081B0D" w:rsidRPr="008C76F8" w:rsidRDefault="00081B0D" w:rsidP="00081B0D">
      <w:pPr>
        <w:ind w:left="1080"/>
        <w:rPr>
          <w:rFonts w:ascii="Arial" w:hAnsi="Arial" w:cs="Arial"/>
          <w:sz w:val="22"/>
          <w:szCs w:val="22"/>
          <w:lang w:val="en-GB"/>
        </w:rPr>
      </w:pPr>
      <w:r w:rsidRPr="008C76F8">
        <w:rPr>
          <w:rFonts w:ascii="Arial" w:hAnsi="Arial" w:cs="Arial"/>
          <w:sz w:val="22"/>
          <w:szCs w:val="22"/>
          <w:lang w:val="en-GB"/>
        </w:rPr>
        <w:t xml:space="preserve">Reflective Practice (Gibbs' Reflective Cycle) </w:t>
      </w:r>
    </w:p>
    <w:p w14:paraId="12D77879" w14:textId="77777777" w:rsidR="00081B0D" w:rsidRPr="008C76F8" w:rsidRDefault="00081B0D" w:rsidP="00081B0D">
      <w:pPr>
        <w:ind w:left="1080"/>
        <w:rPr>
          <w:rFonts w:ascii="Arial" w:hAnsi="Arial" w:cs="Arial"/>
          <w:sz w:val="22"/>
          <w:szCs w:val="22"/>
          <w:lang w:val="en-GB"/>
        </w:rPr>
      </w:pPr>
      <w:proofErr w:type="gramStart"/>
      <w:r w:rsidRPr="008C76F8">
        <w:rPr>
          <w:rFonts w:ascii="Arial" w:hAnsi="Arial" w:cs="Arial"/>
          <w:sz w:val="22"/>
          <w:szCs w:val="22"/>
          <w:lang w:val="en-GB"/>
        </w:rPr>
        <w:t>Goal-Setting</w:t>
      </w:r>
      <w:proofErr w:type="gramEnd"/>
      <w:r w:rsidRPr="008C76F8">
        <w:rPr>
          <w:rFonts w:ascii="Arial" w:hAnsi="Arial" w:cs="Arial"/>
          <w:sz w:val="22"/>
          <w:szCs w:val="22"/>
          <w:lang w:val="en-GB"/>
        </w:rPr>
        <w:t xml:space="preserve"> and Pink's Theory (Autonomy, Mastery, Purpose) </w:t>
      </w:r>
    </w:p>
    <w:p w14:paraId="6F3580FD" w14:textId="77777777" w:rsidR="00081B0D" w:rsidRPr="008C76F8" w:rsidRDefault="00081B0D" w:rsidP="00081B0D">
      <w:pPr>
        <w:ind w:left="360"/>
        <w:rPr>
          <w:rFonts w:ascii="Arial" w:hAnsi="Arial" w:cs="Arial"/>
          <w:b/>
          <w:bCs/>
          <w:sz w:val="22"/>
          <w:szCs w:val="22"/>
          <w:lang w:val="en-GB"/>
        </w:rPr>
      </w:pPr>
      <w:r w:rsidRPr="008C76F8">
        <w:rPr>
          <w:rFonts w:ascii="Arial" w:hAnsi="Arial" w:cs="Arial"/>
          <w:b/>
          <w:bCs/>
          <w:sz w:val="22"/>
          <w:szCs w:val="22"/>
          <w:lang w:val="en-GB"/>
        </w:rPr>
        <w:t>Task 2 – It's a Small World</w:t>
      </w:r>
    </w:p>
    <w:p w14:paraId="72A256BE" w14:textId="77777777" w:rsidR="00081B0D" w:rsidRPr="008C76F8" w:rsidRDefault="00081B0D" w:rsidP="00081B0D">
      <w:pPr>
        <w:ind w:left="1080"/>
        <w:rPr>
          <w:rFonts w:ascii="Arial" w:hAnsi="Arial" w:cs="Arial"/>
          <w:sz w:val="22"/>
          <w:szCs w:val="22"/>
          <w:lang w:val="en-GB"/>
        </w:rPr>
      </w:pPr>
      <w:r w:rsidRPr="008C76F8">
        <w:rPr>
          <w:rFonts w:ascii="Arial" w:hAnsi="Arial" w:cs="Arial"/>
          <w:sz w:val="22"/>
          <w:szCs w:val="22"/>
          <w:lang w:val="en-GB"/>
        </w:rPr>
        <w:t xml:space="preserve">Transferable Skills and Soft Skills </w:t>
      </w:r>
    </w:p>
    <w:p w14:paraId="58E69DC0" w14:textId="77777777" w:rsidR="00081B0D" w:rsidRPr="008C76F8" w:rsidRDefault="00081B0D" w:rsidP="00081B0D">
      <w:pPr>
        <w:ind w:left="1080"/>
        <w:rPr>
          <w:rFonts w:ascii="Arial" w:hAnsi="Arial" w:cs="Arial"/>
          <w:sz w:val="22"/>
          <w:szCs w:val="22"/>
          <w:lang w:val="en-GB"/>
        </w:rPr>
      </w:pPr>
      <w:r w:rsidRPr="008C76F8">
        <w:rPr>
          <w:rFonts w:ascii="Arial" w:hAnsi="Arial" w:cs="Arial"/>
          <w:sz w:val="22"/>
          <w:szCs w:val="22"/>
          <w:lang w:val="en-GB"/>
        </w:rPr>
        <w:t xml:space="preserve">The Gig Economy in Health and Social Care </w:t>
      </w:r>
    </w:p>
    <w:p w14:paraId="223EA9CA" w14:textId="77777777" w:rsidR="00081B0D" w:rsidRPr="008C76F8" w:rsidRDefault="00081B0D" w:rsidP="00081B0D">
      <w:pPr>
        <w:ind w:left="1080"/>
        <w:rPr>
          <w:rFonts w:ascii="Arial" w:hAnsi="Arial" w:cs="Arial"/>
          <w:b/>
          <w:bCs/>
          <w:sz w:val="22"/>
          <w:szCs w:val="22"/>
          <w:lang w:val="en-GB"/>
        </w:rPr>
      </w:pPr>
      <w:r w:rsidRPr="008C76F8">
        <w:rPr>
          <w:rFonts w:ascii="Arial" w:hAnsi="Arial" w:cs="Arial"/>
          <w:sz w:val="22"/>
          <w:szCs w:val="22"/>
          <w:lang w:val="en-GB"/>
        </w:rPr>
        <w:t>Boundaryless Careers and Emotional Intelligence</w:t>
      </w:r>
      <w:r w:rsidRPr="008C76F8">
        <w:rPr>
          <w:rFonts w:ascii="Arial" w:hAnsi="Arial" w:cs="Arial"/>
          <w:b/>
          <w:bCs/>
          <w:sz w:val="22"/>
          <w:szCs w:val="22"/>
          <w:lang w:val="en-GB"/>
        </w:rPr>
        <w:t xml:space="preserve"> </w:t>
      </w:r>
    </w:p>
    <w:p w14:paraId="59047875" w14:textId="77777777" w:rsidR="00081B0D" w:rsidRPr="008C76F8" w:rsidRDefault="00081B0D" w:rsidP="00081B0D">
      <w:pPr>
        <w:ind w:left="360"/>
        <w:rPr>
          <w:rFonts w:ascii="Arial" w:hAnsi="Arial" w:cs="Arial"/>
          <w:b/>
          <w:bCs/>
          <w:sz w:val="22"/>
          <w:szCs w:val="22"/>
          <w:lang w:val="en-GB"/>
        </w:rPr>
      </w:pPr>
      <w:r w:rsidRPr="008C76F8">
        <w:rPr>
          <w:rFonts w:ascii="Arial" w:hAnsi="Arial" w:cs="Arial"/>
          <w:b/>
          <w:bCs/>
          <w:sz w:val="22"/>
          <w:szCs w:val="22"/>
          <w:lang w:val="en-GB"/>
        </w:rPr>
        <w:t>Task 3 – Opportunity Knocks</w:t>
      </w:r>
    </w:p>
    <w:p w14:paraId="1B8E04B0" w14:textId="77777777" w:rsidR="00081B0D" w:rsidRPr="008C76F8" w:rsidRDefault="00081B0D" w:rsidP="00081B0D">
      <w:pPr>
        <w:ind w:left="1080"/>
        <w:rPr>
          <w:rFonts w:ascii="Arial" w:hAnsi="Arial" w:cs="Arial"/>
          <w:sz w:val="22"/>
          <w:szCs w:val="22"/>
          <w:lang w:val="en-GB"/>
        </w:rPr>
      </w:pPr>
      <w:r w:rsidRPr="008C76F8">
        <w:rPr>
          <w:rFonts w:ascii="Arial" w:hAnsi="Arial" w:cs="Arial"/>
          <w:sz w:val="22"/>
          <w:szCs w:val="22"/>
          <w:lang w:val="en-GB"/>
        </w:rPr>
        <w:t xml:space="preserve">Professional Networking and Interdisciplinary Collaboration </w:t>
      </w:r>
    </w:p>
    <w:p w14:paraId="325681CB" w14:textId="77777777" w:rsidR="00081B0D" w:rsidRPr="008C76F8" w:rsidRDefault="00081B0D" w:rsidP="00081B0D">
      <w:pPr>
        <w:ind w:left="1080"/>
        <w:rPr>
          <w:rFonts w:ascii="Arial" w:hAnsi="Arial" w:cs="Arial"/>
          <w:sz w:val="22"/>
          <w:szCs w:val="22"/>
          <w:lang w:val="en-GB"/>
        </w:rPr>
      </w:pPr>
      <w:r w:rsidRPr="008C76F8">
        <w:rPr>
          <w:rFonts w:ascii="Arial" w:hAnsi="Arial" w:cs="Arial"/>
          <w:sz w:val="22"/>
          <w:szCs w:val="22"/>
          <w:lang w:val="en-GB"/>
        </w:rPr>
        <w:t xml:space="preserve">Self-Assessment of Skills and Qualifications </w:t>
      </w:r>
    </w:p>
    <w:p w14:paraId="3BBE28E1" w14:textId="77777777" w:rsidR="00081B0D" w:rsidRPr="008C76F8" w:rsidRDefault="00081B0D" w:rsidP="00081B0D">
      <w:pPr>
        <w:ind w:left="1080"/>
        <w:rPr>
          <w:rFonts w:ascii="Arial" w:hAnsi="Arial" w:cs="Arial"/>
          <w:sz w:val="22"/>
          <w:szCs w:val="22"/>
          <w:lang w:val="en-GB"/>
        </w:rPr>
      </w:pPr>
      <w:r w:rsidRPr="008C76F8">
        <w:rPr>
          <w:rFonts w:ascii="Arial" w:hAnsi="Arial" w:cs="Arial"/>
          <w:sz w:val="22"/>
          <w:szCs w:val="22"/>
          <w:lang w:val="en-GB"/>
        </w:rPr>
        <w:t xml:space="preserve">Identifying Areas for Professional Growth </w:t>
      </w:r>
    </w:p>
    <w:p w14:paraId="09331B4E" w14:textId="77777777" w:rsidR="00081B0D" w:rsidRPr="008C76F8" w:rsidRDefault="00081B0D" w:rsidP="00081B0D">
      <w:pPr>
        <w:ind w:left="360"/>
        <w:rPr>
          <w:rFonts w:ascii="Arial" w:hAnsi="Arial" w:cs="Arial"/>
          <w:b/>
          <w:bCs/>
          <w:sz w:val="22"/>
          <w:szCs w:val="22"/>
          <w:lang w:val="en-GB"/>
        </w:rPr>
      </w:pPr>
      <w:r w:rsidRPr="008C76F8">
        <w:rPr>
          <w:rFonts w:ascii="Arial" w:hAnsi="Arial" w:cs="Arial"/>
          <w:b/>
          <w:bCs/>
          <w:sz w:val="22"/>
          <w:szCs w:val="22"/>
          <w:lang w:val="en-GB"/>
        </w:rPr>
        <w:t>Task 4 – Development of Personal Skills and Resources</w:t>
      </w:r>
    </w:p>
    <w:p w14:paraId="08AB3177" w14:textId="77777777" w:rsidR="00081B0D" w:rsidRPr="008C76F8" w:rsidRDefault="00081B0D" w:rsidP="00081B0D">
      <w:pPr>
        <w:ind w:left="1080"/>
        <w:rPr>
          <w:rFonts w:ascii="Arial" w:hAnsi="Arial" w:cs="Arial"/>
          <w:sz w:val="22"/>
          <w:szCs w:val="22"/>
          <w:lang w:val="en-GB"/>
        </w:rPr>
      </w:pPr>
      <w:r w:rsidRPr="008C76F8">
        <w:rPr>
          <w:rFonts w:ascii="Arial" w:hAnsi="Arial" w:cs="Arial"/>
          <w:sz w:val="22"/>
          <w:szCs w:val="22"/>
          <w:lang w:val="en-GB"/>
        </w:rPr>
        <w:t xml:space="preserve">Building Professional Networks and Personal Brand Identity </w:t>
      </w:r>
    </w:p>
    <w:p w14:paraId="2A956990" w14:textId="77777777" w:rsidR="00081B0D" w:rsidRPr="008C76F8" w:rsidRDefault="00081B0D" w:rsidP="00081B0D">
      <w:pPr>
        <w:ind w:left="1080"/>
        <w:rPr>
          <w:rFonts w:ascii="Arial" w:hAnsi="Arial" w:cs="Arial"/>
          <w:sz w:val="22"/>
          <w:szCs w:val="22"/>
          <w:lang w:val="en-GB"/>
        </w:rPr>
      </w:pPr>
      <w:r w:rsidRPr="008C76F8">
        <w:rPr>
          <w:rFonts w:ascii="Arial" w:hAnsi="Arial" w:cs="Arial"/>
          <w:sz w:val="22"/>
          <w:szCs w:val="22"/>
          <w:lang w:val="en-GB"/>
        </w:rPr>
        <w:t xml:space="preserve">Leveraging Work Experience, Qualifications, and Diversity </w:t>
      </w:r>
    </w:p>
    <w:p w14:paraId="40FF9028" w14:textId="77777777" w:rsidR="00081B0D" w:rsidRPr="008C76F8" w:rsidRDefault="00081B0D" w:rsidP="00081B0D">
      <w:pPr>
        <w:ind w:left="1080"/>
        <w:rPr>
          <w:rFonts w:ascii="Arial" w:hAnsi="Arial" w:cs="Arial"/>
          <w:sz w:val="22"/>
          <w:szCs w:val="22"/>
          <w:lang w:val="en-GB"/>
        </w:rPr>
      </w:pPr>
      <w:r w:rsidRPr="008C76F8">
        <w:rPr>
          <w:rFonts w:ascii="Arial" w:hAnsi="Arial" w:cs="Arial"/>
          <w:sz w:val="22"/>
          <w:szCs w:val="22"/>
          <w:lang w:val="en-GB"/>
        </w:rPr>
        <w:t xml:space="preserve">Future Steps for Professional Mastery </w:t>
      </w:r>
    </w:p>
    <w:p w14:paraId="274A1604" w14:textId="77777777" w:rsidR="00081B0D" w:rsidRPr="008C76F8" w:rsidRDefault="00081B0D" w:rsidP="00081B0D">
      <w:pPr>
        <w:ind w:left="360"/>
        <w:rPr>
          <w:rFonts w:ascii="Arial" w:hAnsi="Arial" w:cs="Arial"/>
          <w:b/>
          <w:bCs/>
          <w:sz w:val="22"/>
          <w:szCs w:val="22"/>
          <w:lang w:val="en-GB"/>
        </w:rPr>
      </w:pPr>
      <w:r w:rsidRPr="008C76F8">
        <w:rPr>
          <w:rFonts w:ascii="Arial" w:hAnsi="Arial" w:cs="Arial"/>
          <w:b/>
          <w:bCs/>
          <w:sz w:val="22"/>
          <w:szCs w:val="22"/>
          <w:lang w:val="en-GB"/>
        </w:rPr>
        <w:t>Task 5 – Action Plan and Timeline</w:t>
      </w:r>
    </w:p>
    <w:p w14:paraId="603B55DE" w14:textId="77777777" w:rsidR="00081B0D" w:rsidRPr="008C76F8" w:rsidRDefault="00081B0D" w:rsidP="00081B0D">
      <w:pPr>
        <w:ind w:left="1080"/>
        <w:rPr>
          <w:rFonts w:ascii="Arial" w:hAnsi="Arial" w:cs="Arial"/>
          <w:sz w:val="22"/>
          <w:szCs w:val="22"/>
          <w:lang w:val="en-GB"/>
        </w:rPr>
      </w:pPr>
      <w:r w:rsidRPr="008C76F8">
        <w:rPr>
          <w:rFonts w:ascii="Arial" w:hAnsi="Arial" w:cs="Arial"/>
          <w:sz w:val="22"/>
          <w:szCs w:val="22"/>
          <w:lang w:val="en-GB"/>
        </w:rPr>
        <w:t xml:space="preserve">Five-Year Action Plan for Professional Development </w:t>
      </w:r>
    </w:p>
    <w:p w14:paraId="5F5A0B40" w14:textId="77777777" w:rsidR="00081B0D" w:rsidRPr="008C76F8" w:rsidRDefault="00081B0D" w:rsidP="00081B0D">
      <w:pPr>
        <w:ind w:left="1080"/>
        <w:rPr>
          <w:rFonts w:ascii="Arial" w:hAnsi="Arial" w:cs="Arial"/>
          <w:sz w:val="22"/>
          <w:szCs w:val="22"/>
          <w:lang w:val="en-GB"/>
        </w:rPr>
      </w:pPr>
      <w:r w:rsidRPr="008C76F8">
        <w:rPr>
          <w:rFonts w:ascii="Arial" w:hAnsi="Arial" w:cs="Arial"/>
          <w:sz w:val="22"/>
          <w:szCs w:val="22"/>
          <w:lang w:val="en-GB"/>
        </w:rPr>
        <w:t xml:space="preserve">Career Development Timeline (2026–2030) </w:t>
      </w:r>
    </w:p>
    <w:p w14:paraId="1C6E7BC8" w14:textId="77777777" w:rsidR="00081B0D" w:rsidRPr="008C76F8" w:rsidRDefault="00081B0D" w:rsidP="00081B0D">
      <w:pPr>
        <w:ind w:left="360"/>
        <w:rPr>
          <w:rFonts w:ascii="Arial" w:hAnsi="Arial" w:cs="Arial"/>
          <w:b/>
          <w:bCs/>
          <w:sz w:val="22"/>
          <w:szCs w:val="22"/>
          <w:lang w:val="en-GB"/>
        </w:rPr>
      </w:pPr>
      <w:r w:rsidRPr="008C76F8">
        <w:rPr>
          <w:rFonts w:ascii="Arial" w:hAnsi="Arial" w:cs="Arial"/>
          <w:b/>
          <w:bCs/>
          <w:sz w:val="22"/>
          <w:szCs w:val="22"/>
          <w:lang w:val="en-GB"/>
        </w:rPr>
        <w:t>Task 6 – Communication of Skills to Potential Employers</w:t>
      </w:r>
    </w:p>
    <w:p w14:paraId="558F5FDA" w14:textId="77777777" w:rsidR="00081B0D" w:rsidRPr="008C76F8" w:rsidRDefault="00081B0D" w:rsidP="00081B0D">
      <w:pPr>
        <w:ind w:left="1080"/>
        <w:rPr>
          <w:rFonts w:ascii="Arial" w:hAnsi="Arial" w:cs="Arial"/>
          <w:sz w:val="22"/>
          <w:szCs w:val="22"/>
          <w:lang w:val="en-GB"/>
        </w:rPr>
      </w:pPr>
      <w:r w:rsidRPr="008C76F8">
        <w:rPr>
          <w:rFonts w:ascii="Arial" w:hAnsi="Arial" w:cs="Arial"/>
          <w:sz w:val="22"/>
          <w:szCs w:val="22"/>
          <w:lang w:val="en-GB"/>
        </w:rPr>
        <w:t xml:space="preserve">Professional CV and Key Qualifications </w:t>
      </w:r>
    </w:p>
    <w:p w14:paraId="785D10DF" w14:textId="77777777" w:rsidR="00081B0D" w:rsidRPr="008C76F8" w:rsidRDefault="00081B0D" w:rsidP="00081B0D">
      <w:pPr>
        <w:ind w:left="1080"/>
        <w:rPr>
          <w:rFonts w:ascii="Arial" w:hAnsi="Arial" w:cs="Arial"/>
          <w:sz w:val="22"/>
          <w:szCs w:val="22"/>
          <w:lang w:val="en-GB"/>
        </w:rPr>
      </w:pPr>
      <w:r w:rsidRPr="008C76F8">
        <w:rPr>
          <w:rFonts w:ascii="Arial" w:hAnsi="Arial" w:cs="Arial"/>
          <w:sz w:val="22"/>
          <w:szCs w:val="22"/>
          <w:lang w:val="en-GB"/>
        </w:rPr>
        <w:t xml:space="preserve">Online Presence and LinkedIn Strategy </w:t>
      </w:r>
    </w:p>
    <w:p w14:paraId="255D43AF" w14:textId="77777777" w:rsidR="00081B0D" w:rsidRPr="008C76F8" w:rsidRDefault="00081B0D" w:rsidP="00081B0D">
      <w:pPr>
        <w:ind w:left="1080"/>
        <w:rPr>
          <w:rFonts w:ascii="Arial" w:hAnsi="Arial" w:cs="Arial"/>
          <w:sz w:val="22"/>
          <w:szCs w:val="22"/>
          <w:lang w:val="en-GB"/>
        </w:rPr>
      </w:pPr>
      <w:r w:rsidRPr="008C76F8">
        <w:rPr>
          <w:rFonts w:ascii="Arial" w:hAnsi="Arial" w:cs="Arial"/>
          <w:sz w:val="22"/>
          <w:szCs w:val="22"/>
          <w:lang w:val="en-GB"/>
        </w:rPr>
        <w:t xml:space="preserve">Tailored Cover Letters and Professional Values </w:t>
      </w:r>
    </w:p>
    <w:p w14:paraId="05FA500B" w14:textId="77777777" w:rsidR="00081B0D" w:rsidRPr="008C76F8" w:rsidRDefault="00081B0D" w:rsidP="00081B0D">
      <w:pPr>
        <w:ind w:left="360"/>
        <w:rPr>
          <w:rFonts w:ascii="Arial" w:hAnsi="Arial" w:cs="Arial"/>
          <w:b/>
          <w:bCs/>
          <w:sz w:val="22"/>
          <w:szCs w:val="22"/>
          <w:lang w:val="en-GB"/>
        </w:rPr>
      </w:pPr>
      <w:r w:rsidRPr="008C76F8">
        <w:rPr>
          <w:rFonts w:ascii="Arial" w:hAnsi="Arial" w:cs="Arial"/>
          <w:b/>
          <w:bCs/>
          <w:sz w:val="22"/>
          <w:szCs w:val="22"/>
          <w:lang w:val="en-GB"/>
        </w:rPr>
        <w:t>Conclusion</w:t>
      </w:r>
    </w:p>
    <w:p w14:paraId="6EDD63B3" w14:textId="77777777" w:rsidR="00081B0D" w:rsidRPr="008C76F8" w:rsidRDefault="00081B0D" w:rsidP="00081B0D">
      <w:pPr>
        <w:ind w:left="360"/>
        <w:rPr>
          <w:rFonts w:ascii="Arial" w:hAnsi="Arial" w:cs="Arial"/>
          <w:b/>
          <w:bCs/>
          <w:sz w:val="22"/>
          <w:szCs w:val="22"/>
          <w:lang w:val="en-GB"/>
        </w:rPr>
      </w:pPr>
      <w:r w:rsidRPr="008C76F8">
        <w:rPr>
          <w:rFonts w:ascii="Arial" w:hAnsi="Arial" w:cs="Arial"/>
          <w:b/>
          <w:bCs/>
          <w:sz w:val="22"/>
          <w:szCs w:val="22"/>
          <w:lang w:val="en-GB"/>
        </w:rPr>
        <w:t>References</w:t>
      </w:r>
    </w:p>
    <w:p w14:paraId="1424C5AC" w14:textId="77777777" w:rsidR="00547278" w:rsidRPr="008C76F8" w:rsidRDefault="00547278" w:rsidP="000A75EE">
      <w:pPr>
        <w:rPr>
          <w:rFonts w:ascii="Arial" w:hAnsi="Arial" w:cs="Arial"/>
          <w:b/>
          <w:bCs/>
          <w:sz w:val="22"/>
          <w:szCs w:val="22"/>
          <w:lang w:val="en-GB"/>
        </w:rPr>
      </w:pPr>
    </w:p>
    <w:p w14:paraId="20712588" w14:textId="77777777" w:rsidR="00547278" w:rsidRPr="008C76F8" w:rsidRDefault="00547278">
      <w:pPr>
        <w:rPr>
          <w:rFonts w:ascii="Arial" w:hAnsi="Arial" w:cs="Arial"/>
          <w:b/>
          <w:bCs/>
          <w:sz w:val="22"/>
          <w:szCs w:val="22"/>
          <w:lang w:val="en-GB"/>
        </w:rPr>
      </w:pPr>
    </w:p>
    <w:p w14:paraId="045927E9" w14:textId="77777777" w:rsidR="00081B0D" w:rsidRDefault="00081B0D">
      <w:pPr>
        <w:rPr>
          <w:rFonts w:ascii="Arial" w:hAnsi="Arial" w:cs="Arial"/>
          <w:b/>
          <w:bCs/>
          <w:sz w:val="22"/>
          <w:szCs w:val="22"/>
          <w:lang w:val="en-GB"/>
        </w:rPr>
      </w:pPr>
    </w:p>
    <w:p w14:paraId="2044B4DA" w14:textId="77777777" w:rsidR="008C76F8" w:rsidRPr="008C76F8" w:rsidRDefault="008C76F8">
      <w:pPr>
        <w:rPr>
          <w:rFonts w:ascii="Arial" w:hAnsi="Arial" w:cs="Arial"/>
          <w:b/>
          <w:bCs/>
          <w:sz w:val="22"/>
          <w:szCs w:val="22"/>
          <w:lang w:val="en-GB"/>
        </w:rPr>
      </w:pPr>
    </w:p>
    <w:p w14:paraId="7E1083CE" w14:textId="614A8EE7" w:rsidR="000F30A4" w:rsidRPr="008C76F8" w:rsidRDefault="000F30A4">
      <w:pPr>
        <w:rPr>
          <w:rFonts w:ascii="Arial" w:hAnsi="Arial" w:cs="Arial"/>
          <w:b/>
          <w:bCs/>
          <w:sz w:val="22"/>
          <w:szCs w:val="22"/>
          <w:lang w:val="en-GB"/>
        </w:rPr>
      </w:pPr>
      <w:r w:rsidRPr="008C76F8">
        <w:rPr>
          <w:rFonts w:ascii="Arial" w:hAnsi="Arial" w:cs="Arial"/>
          <w:b/>
          <w:bCs/>
          <w:sz w:val="22"/>
          <w:szCs w:val="22"/>
          <w:lang w:val="en-GB"/>
        </w:rPr>
        <w:lastRenderedPageBreak/>
        <w:t>Introduction</w:t>
      </w:r>
    </w:p>
    <w:p w14:paraId="6A7B7733" w14:textId="145B1AC5" w:rsidR="000F30A4" w:rsidRPr="008C76F8" w:rsidRDefault="000F30A4">
      <w:pPr>
        <w:rPr>
          <w:rFonts w:ascii="Arial" w:hAnsi="Arial" w:cs="Arial"/>
          <w:sz w:val="22"/>
          <w:szCs w:val="22"/>
          <w:lang w:val="en-GB"/>
        </w:rPr>
      </w:pPr>
      <w:r w:rsidRPr="008C76F8">
        <w:rPr>
          <w:rFonts w:ascii="Arial" w:hAnsi="Arial" w:cs="Arial"/>
          <w:sz w:val="22"/>
          <w:szCs w:val="22"/>
          <w:lang w:val="en-GB"/>
        </w:rPr>
        <w:t>The significance of professional skill development, digital communication, and personal branding in promoting long-term employment in the health and social care sectors is examined in this report. It will go over how online platforms, such as blogging and digital portfolios, can improve community communication, information exchange, and professional visibility. Additionally, the paper will look at how career advancement is influenced by creativity, reflective practice, and ongoing professional growth. Additionally, it will provide a personal career development plan that focuses on the abilities and tactics needed to accomplish future objectives in the health and social care industry. In health and social care settings, ongoing professional development is crucial for preserving professional competency, raising the standard of care, and fostering career advancement (Health and Care Professions Council, 2023).</w:t>
      </w:r>
    </w:p>
    <w:p w14:paraId="65DD2E58" w14:textId="77777777" w:rsidR="000F30A4" w:rsidRPr="008C76F8" w:rsidRDefault="000F30A4">
      <w:pPr>
        <w:rPr>
          <w:rFonts w:ascii="Arial" w:hAnsi="Arial" w:cs="Arial"/>
          <w:b/>
          <w:bCs/>
          <w:sz w:val="22"/>
          <w:szCs w:val="22"/>
          <w:lang w:val="en-GB"/>
        </w:rPr>
      </w:pPr>
    </w:p>
    <w:p w14:paraId="2B2F4361" w14:textId="365C5E9F" w:rsidR="006B5DF0" w:rsidRPr="008C76F8" w:rsidRDefault="00302861">
      <w:pPr>
        <w:rPr>
          <w:rFonts w:ascii="Arial" w:hAnsi="Arial" w:cs="Arial"/>
          <w:b/>
          <w:bCs/>
          <w:sz w:val="22"/>
          <w:szCs w:val="22"/>
          <w:lang w:val="en-GB"/>
        </w:rPr>
      </w:pPr>
      <w:r w:rsidRPr="008C76F8">
        <w:rPr>
          <w:rFonts w:ascii="Arial" w:hAnsi="Arial" w:cs="Arial"/>
          <w:b/>
          <w:bCs/>
          <w:noProof/>
          <w:sz w:val="22"/>
          <w:szCs w:val="22"/>
          <w:lang w:val="en-GB"/>
        </w:rPr>
        <w:t>Task 1 – Br</w:t>
      </w:r>
      <w:r w:rsidR="00A8748F" w:rsidRPr="008C76F8">
        <w:rPr>
          <w:rFonts w:ascii="Arial" w:hAnsi="Arial" w:cs="Arial"/>
          <w:b/>
          <w:bCs/>
          <w:noProof/>
          <w:sz w:val="22"/>
          <w:szCs w:val="22"/>
          <w:lang w:val="en-GB"/>
        </w:rPr>
        <w:t>a</w:t>
      </w:r>
      <w:r w:rsidRPr="008C76F8">
        <w:rPr>
          <w:rFonts w:ascii="Arial" w:hAnsi="Arial" w:cs="Arial"/>
          <w:b/>
          <w:bCs/>
          <w:noProof/>
          <w:sz w:val="22"/>
          <w:szCs w:val="22"/>
          <w:lang w:val="en-GB"/>
        </w:rPr>
        <w:t>nd you</w:t>
      </w:r>
    </w:p>
    <w:p w14:paraId="0742CD1D" w14:textId="0E77F644" w:rsidR="00B60F56" w:rsidRDefault="00A36BDB">
      <w:pPr>
        <w:rPr>
          <w:rFonts w:ascii="Arial" w:hAnsi="Arial" w:cs="Arial"/>
          <w:sz w:val="22"/>
          <w:szCs w:val="22"/>
          <w:lang w:val="en-GB"/>
        </w:rPr>
      </w:pPr>
      <w:r w:rsidRPr="008C76F8">
        <w:rPr>
          <w:rFonts w:ascii="Arial" w:hAnsi="Arial" w:cs="Arial"/>
          <w:sz w:val="22"/>
          <w:szCs w:val="22"/>
          <w:lang w:val="en-GB"/>
        </w:rPr>
        <w:t xml:space="preserve">This study examines my professional development and personal brand in connection to my chosen field of social work. My long-term professional objective is to work in child protection before moving into social policy to contribute to the development of laws that protect families and children who are at risk. In this report, I discuss how the knowledge I learned in </w:t>
      </w:r>
      <w:r w:rsidR="005957D9" w:rsidRPr="008C76F8">
        <w:rPr>
          <w:rFonts w:ascii="Arial" w:hAnsi="Arial" w:cs="Arial"/>
          <w:sz w:val="22"/>
          <w:szCs w:val="22"/>
          <w:lang w:val="en-GB"/>
        </w:rPr>
        <w:t xml:space="preserve">week </w:t>
      </w:r>
      <w:r w:rsidRPr="008C76F8">
        <w:rPr>
          <w:rFonts w:ascii="Arial" w:hAnsi="Arial" w:cs="Arial"/>
          <w:sz w:val="22"/>
          <w:szCs w:val="22"/>
          <w:lang w:val="en-GB"/>
        </w:rPr>
        <w:t xml:space="preserve">1, has impacted my comprehension of professional identity and career planning. I consider three main ideas in particular:  mastery and purpose; ambition; and </w:t>
      </w:r>
      <w:proofErr w:type="gramStart"/>
      <w:r w:rsidRPr="008C76F8">
        <w:rPr>
          <w:rFonts w:ascii="Arial" w:hAnsi="Arial" w:cs="Arial"/>
          <w:sz w:val="22"/>
          <w:szCs w:val="22"/>
          <w:lang w:val="en-GB"/>
        </w:rPr>
        <w:t>goal-setting</w:t>
      </w:r>
      <w:proofErr w:type="gramEnd"/>
      <w:r w:rsidRPr="008C76F8">
        <w:rPr>
          <w:rFonts w:ascii="Arial" w:hAnsi="Arial" w:cs="Arial"/>
          <w:sz w:val="22"/>
          <w:szCs w:val="22"/>
          <w:lang w:val="en-GB"/>
        </w:rPr>
        <w:t>.</w:t>
      </w:r>
    </w:p>
    <w:p w14:paraId="1CBAD8BA" w14:textId="77777777" w:rsidR="008C76F8" w:rsidRPr="008C76F8" w:rsidRDefault="008C76F8">
      <w:pPr>
        <w:rPr>
          <w:rFonts w:ascii="Arial" w:hAnsi="Arial" w:cs="Arial"/>
          <w:sz w:val="22"/>
          <w:szCs w:val="22"/>
          <w:lang w:val="en-GB"/>
        </w:rPr>
      </w:pPr>
    </w:p>
    <w:p w14:paraId="5664EE0D" w14:textId="057C5B6C" w:rsidR="005957D9" w:rsidRPr="008C76F8" w:rsidRDefault="00436B69">
      <w:pPr>
        <w:rPr>
          <w:rFonts w:ascii="Arial" w:hAnsi="Arial" w:cs="Arial"/>
          <w:sz w:val="22"/>
          <w:szCs w:val="22"/>
          <w:lang w:val="en-GB"/>
        </w:rPr>
      </w:pPr>
      <w:r w:rsidRPr="008C76F8">
        <w:rPr>
          <w:rFonts w:ascii="Arial" w:hAnsi="Arial" w:cs="Arial"/>
          <w:noProof/>
          <w:sz w:val="22"/>
          <w:szCs w:val="22"/>
          <w:lang w:val="en-GB"/>
        </w:rPr>
        <w:drawing>
          <wp:inline distT="0" distB="0" distL="0" distR="0" wp14:anchorId="4DD0C257" wp14:editId="56C40268">
            <wp:extent cx="6120130" cy="2800985"/>
            <wp:effectExtent l="0" t="0" r="0" b="0"/>
            <wp:docPr id="209076126"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76126" name="Immagine 209076126"/>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20130" cy="2800985"/>
                    </a:xfrm>
                    <a:prstGeom prst="rect">
                      <a:avLst/>
                    </a:prstGeom>
                  </pic:spPr>
                </pic:pic>
              </a:graphicData>
            </a:graphic>
          </wp:inline>
        </w:drawing>
      </w:r>
    </w:p>
    <w:p w14:paraId="7E004C99" w14:textId="77777777" w:rsidR="008C76F8" w:rsidRDefault="008C76F8">
      <w:pPr>
        <w:rPr>
          <w:rFonts w:ascii="Arial" w:hAnsi="Arial" w:cs="Arial"/>
          <w:sz w:val="22"/>
          <w:szCs w:val="22"/>
          <w:lang w:val="en-GB"/>
        </w:rPr>
      </w:pPr>
    </w:p>
    <w:p w14:paraId="14E909F0" w14:textId="4EED3B14" w:rsidR="008C76F8" w:rsidRDefault="00436B69">
      <w:pPr>
        <w:rPr>
          <w:rFonts w:ascii="Arial" w:hAnsi="Arial" w:cs="Arial"/>
          <w:sz w:val="22"/>
          <w:szCs w:val="22"/>
          <w:lang w:val="en-GB"/>
        </w:rPr>
      </w:pPr>
      <w:r w:rsidRPr="008C76F8">
        <w:rPr>
          <w:rFonts w:ascii="Arial" w:hAnsi="Arial" w:cs="Arial"/>
          <w:sz w:val="22"/>
          <w:szCs w:val="22"/>
          <w:lang w:val="en-GB"/>
        </w:rPr>
        <w:t xml:space="preserve">I was first impacted by the idea of aspiration. The lectures clarified that ambition is the drive to succeed both personally and professionally and that it keeps people strong in the face of adversity (Maddux, 2016). </w:t>
      </w:r>
    </w:p>
    <w:p w14:paraId="6602D805" w14:textId="77777777" w:rsidR="008C76F8" w:rsidRDefault="008C76F8">
      <w:pPr>
        <w:rPr>
          <w:rFonts w:ascii="Arial" w:hAnsi="Arial" w:cs="Arial"/>
          <w:sz w:val="22"/>
          <w:szCs w:val="22"/>
          <w:lang w:val="en-GB"/>
        </w:rPr>
      </w:pPr>
    </w:p>
    <w:p w14:paraId="4DFBC624" w14:textId="77777777" w:rsidR="008C76F8" w:rsidRDefault="008C76F8">
      <w:pPr>
        <w:rPr>
          <w:rFonts w:ascii="Arial" w:hAnsi="Arial" w:cs="Arial"/>
          <w:sz w:val="22"/>
          <w:szCs w:val="22"/>
          <w:lang w:val="en-GB"/>
        </w:rPr>
      </w:pPr>
    </w:p>
    <w:p w14:paraId="6F0D570F" w14:textId="162614E1" w:rsidR="00AF14BA" w:rsidRPr="008C76F8" w:rsidRDefault="00AF14BA">
      <w:pPr>
        <w:rPr>
          <w:rFonts w:ascii="Arial" w:hAnsi="Arial" w:cs="Arial"/>
          <w:sz w:val="22"/>
          <w:szCs w:val="22"/>
          <w:lang w:val="en-GB"/>
        </w:rPr>
      </w:pPr>
      <w:r w:rsidRPr="008C76F8">
        <w:rPr>
          <w:rFonts w:ascii="Arial" w:hAnsi="Arial" w:cs="Arial"/>
          <w:noProof/>
          <w:sz w:val="22"/>
          <w:szCs w:val="22"/>
          <w:lang w:val="en-GB"/>
        </w:rPr>
        <w:lastRenderedPageBreak/>
        <w:drawing>
          <wp:inline distT="0" distB="0" distL="0" distR="0" wp14:anchorId="4BC7915A" wp14:editId="6D50B67E">
            <wp:extent cx="6120130" cy="865505"/>
            <wp:effectExtent l="0" t="0" r="0" b="0"/>
            <wp:docPr id="1784374382"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374382" name="Immagine 1784374382"/>
                    <pic:cNvPicPr/>
                  </pic:nvPicPr>
                  <pic:blipFill>
                    <a:blip r:embed="rId9">
                      <a:extLst>
                        <a:ext uri="{28A0092B-C50C-407E-A947-70E740481C1C}">
                          <a14:useLocalDpi xmlns:a14="http://schemas.microsoft.com/office/drawing/2010/main" val="0"/>
                        </a:ext>
                      </a:extLst>
                    </a:blip>
                    <a:stretch>
                      <a:fillRect/>
                    </a:stretch>
                  </pic:blipFill>
                  <pic:spPr>
                    <a:xfrm>
                      <a:off x="0" y="0"/>
                      <a:ext cx="6120130" cy="865505"/>
                    </a:xfrm>
                    <a:prstGeom prst="rect">
                      <a:avLst/>
                    </a:prstGeom>
                  </pic:spPr>
                </pic:pic>
              </a:graphicData>
            </a:graphic>
          </wp:inline>
        </w:drawing>
      </w:r>
      <w:r w:rsidR="00436B69" w:rsidRPr="008C76F8">
        <w:rPr>
          <w:rFonts w:ascii="Arial" w:hAnsi="Arial" w:cs="Arial"/>
          <w:sz w:val="22"/>
          <w:szCs w:val="22"/>
          <w:lang w:val="en-GB"/>
        </w:rPr>
        <w:t xml:space="preserve">This caused me to consider my own professional goals. My long-term goal is to </w:t>
      </w:r>
      <w:proofErr w:type="gramStart"/>
      <w:r w:rsidR="00436B69" w:rsidRPr="008C76F8">
        <w:rPr>
          <w:rFonts w:ascii="Arial" w:hAnsi="Arial" w:cs="Arial"/>
          <w:sz w:val="22"/>
          <w:szCs w:val="22"/>
          <w:lang w:val="en-GB"/>
        </w:rPr>
        <w:t>make a contribution</w:t>
      </w:r>
      <w:proofErr w:type="gramEnd"/>
      <w:r w:rsidR="00436B69" w:rsidRPr="008C76F8">
        <w:rPr>
          <w:rFonts w:ascii="Arial" w:hAnsi="Arial" w:cs="Arial"/>
          <w:sz w:val="22"/>
          <w:szCs w:val="22"/>
          <w:lang w:val="en-GB"/>
        </w:rPr>
        <w:t xml:space="preserve"> to child protection policy, not only to become a social worker. Knowing the value of ambition has inspired me to continue concentrating on lifelong learning and ongoing professional growth.</w:t>
      </w:r>
      <w:r w:rsidRPr="008C76F8">
        <w:rPr>
          <w:rFonts w:ascii="Arial" w:hAnsi="Arial" w:cs="Arial"/>
          <w:sz w:val="22"/>
          <w:szCs w:val="22"/>
          <w:lang w:val="en-GB"/>
        </w:rPr>
        <w:t xml:space="preserve"> I used Gibbs' Reflective Cycle (1988) to organize my reflection. By </w:t>
      </w:r>
      <w:proofErr w:type="gramStart"/>
      <w:r w:rsidRPr="008C76F8">
        <w:rPr>
          <w:rFonts w:ascii="Arial" w:hAnsi="Arial" w:cs="Arial"/>
          <w:sz w:val="22"/>
          <w:szCs w:val="22"/>
          <w:lang w:val="en-GB"/>
        </w:rPr>
        <w:t>taking into account</w:t>
      </w:r>
      <w:proofErr w:type="gramEnd"/>
      <w:r w:rsidRPr="008C76F8">
        <w:rPr>
          <w:rFonts w:ascii="Arial" w:hAnsi="Arial" w:cs="Arial"/>
          <w:sz w:val="22"/>
          <w:szCs w:val="22"/>
          <w:lang w:val="en-GB"/>
        </w:rPr>
        <w:t xml:space="preserve"> what happened, how I felt, what I learned, and how I can use this knowledge going forward, this approach has assisted me in thinking critically about my experiences throughout the module. I've been able to pinpoint my strengths, identify my areas for growth, and create a clear strategy for my continued professional and personal development by using Gibbs' framework.</w:t>
      </w:r>
    </w:p>
    <w:p w14:paraId="26876CCD" w14:textId="77777777" w:rsidR="00AF14BA" w:rsidRPr="008C76F8" w:rsidRDefault="00AF14BA">
      <w:pPr>
        <w:rPr>
          <w:rFonts w:ascii="Arial" w:hAnsi="Arial" w:cs="Arial"/>
          <w:sz w:val="22"/>
          <w:szCs w:val="22"/>
          <w:lang w:val="en-GB"/>
        </w:rPr>
      </w:pPr>
    </w:p>
    <w:p w14:paraId="47335EFC" w14:textId="79586C2B" w:rsidR="00436B69" w:rsidRPr="008C76F8" w:rsidRDefault="00AF14BA">
      <w:pPr>
        <w:rPr>
          <w:rFonts w:ascii="Arial" w:hAnsi="Arial" w:cs="Arial"/>
          <w:sz w:val="22"/>
          <w:szCs w:val="22"/>
          <w:lang w:val="en-GB"/>
        </w:rPr>
      </w:pPr>
      <w:r w:rsidRPr="008C76F8">
        <w:rPr>
          <w:rFonts w:ascii="Arial" w:hAnsi="Arial" w:cs="Arial"/>
          <w:noProof/>
          <w:sz w:val="22"/>
          <w:szCs w:val="22"/>
          <w:lang w:val="en-GB"/>
        </w:rPr>
        <w:drawing>
          <wp:inline distT="0" distB="0" distL="0" distR="0" wp14:anchorId="56CFA34F" wp14:editId="3465A926">
            <wp:extent cx="2811780" cy="2811780"/>
            <wp:effectExtent l="0" t="0" r="7620" b="7620"/>
            <wp:docPr id="258752194" name="Immagin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752194" name="Immagine 25875219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11780" cy="2811780"/>
                    </a:xfrm>
                    <a:prstGeom prst="rect">
                      <a:avLst/>
                    </a:prstGeom>
                  </pic:spPr>
                </pic:pic>
              </a:graphicData>
            </a:graphic>
          </wp:inline>
        </w:drawing>
      </w:r>
      <w:r w:rsidR="0085230C" w:rsidRPr="008C76F8">
        <w:rPr>
          <w:rFonts w:ascii="Arial" w:hAnsi="Arial" w:cs="Arial"/>
          <w:sz w:val="22"/>
          <w:szCs w:val="22"/>
        </w:rPr>
        <w:t xml:space="preserve"> (</w:t>
      </w:r>
      <w:r w:rsidR="0085230C" w:rsidRPr="008C76F8">
        <w:rPr>
          <w:rFonts w:ascii="Arial" w:hAnsi="Arial" w:cs="Arial"/>
          <w:sz w:val="22"/>
          <w:szCs w:val="22"/>
          <w:lang w:val="en-GB"/>
        </w:rPr>
        <w:t>Channell, M. 2023)</w:t>
      </w:r>
    </w:p>
    <w:p w14:paraId="2452A1FD" w14:textId="77777777" w:rsidR="00AF14BA" w:rsidRPr="008C76F8" w:rsidRDefault="00AF14BA">
      <w:pPr>
        <w:rPr>
          <w:rFonts w:ascii="Arial" w:hAnsi="Arial" w:cs="Arial"/>
          <w:sz w:val="22"/>
          <w:szCs w:val="22"/>
          <w:lang w:val="en-GB"/>
        </w:rPr>
      </w:pPr>
    </w:p>
    <w:p w14:paraId="444BCF01" w14:textId="1995C4B5" w:rsidR="00436B69" w:rsidRPr="008C76F8" w:rsidRDefault="00436B69">
      <w:pPr>
        <w:rPr>
          <w:rFonts w:ascii="Arial" w:hAnsi="Arial" w:cs="Arial"/>
          <w:sz w:val="22"/>
          <w:szCs w:val="22"/>
          <w:lang w:val="en-GB"/>
        </w:rPr>
      </w:pPr>
    </w:p>
    <w:p w14:paraId="14AE281F" w14:textId="192832C8" w:rsidR="005957D9" w:rsidRPr="008C76F8" w:rsidRDefault="005957D9">
      <w:pPr>
        <w:rPr>
          <w:rFonts w:ascii="Arial" w:hAnsi="Arial" w:cs="Arial"/>
          <w:sz w:val="22"/>
          <w:szCs w:val="22"/>
          <w:lang w:val="en-GB"/>
        </w:rPr>
      </w:pPr>
      <w:r w:rsidRPr="008C76F8">
        <w:rPr>
          <w:rFonts w:ascii="Arial" w:hAnsi="Arial" w:cs="Arial"/>
          <w:sz w:val="22"/>
          <w:szCs w:val="22"/>
          <w:lang w:val="en-GB"/>
        </w:rPr>
        <w:t xml:space="preserve">Setting goals was the second idea. The lectures emphasized that establishing defined, achievable goals boosts motivation and gives direction (Houston, 2019). This motivated me to establish a clear professional path, which included finishing my BSc in Health and Social Care, pursuing a </w:t>
      </w:r>
      <w:proofErr w:type="gramStart"/>
      <w:r w:rsidRPr="008C76F8">
        <w:rPr>
          <w:rFonts w:ascii="Arial" w:hAnsi="Arial" w:cs="Arial"/>
          <w:sz w:val="22"/>
          <w:szCs w:val="22"/>
          <w:lang w:val="en-GB"/>
        </w:rPr>
        <w:t>Master's in Social Work</w:t>
      </w:r>
      <w:proofErr w:type="gramEnd"/>
      <w:r w:rsidRPr="008C76F8">
        <w:rPr>
          <w:rFonts w:ascii="Arial" w:hAnsi="Arial" w:cs="Arial"/>
          <w:sz w:val="22"/>
          <w:szCs w:val="22"/>
          <w:lang w:val="en-GB"/>
        </w:rPr>
        <w:t>, registering with Social Work England, and obtaining child protection experience prior to transitioning into policy work. My job ambitions are now more feasible and practical after I divided my ambition into achievable phases.</w:t>
      </w:r>
      <w:r w:rsidR="00AF14BA" w:rsidRPr="008C76F8">
        <w:rPr>
          <w:rFonts w:ascii="Arial" w:hAnsi="Arial" w:cs="Arial"/>
          <w:sz w:val="22"/>
          <w:szCs w:val="22"/>
          <w:lang w:val="en-GB"/>
        </w:rPr>
        <w:t xml:space="preserve"> </w:t>
      </w:r>
    </w:p>
    <w:p w14:paraId="1689D79B" w14:textId="2FB9964B" w:rsidR="00A2191C" w:rsidRPr="008C76F8" w:rsidRDefault="00436B69">
      <w:pPr>
        <w:rPr>
          <w:rFonts w:ascii="Arial" w:hAnsi="Arial" w:cs="Arial"/>
          <w:sz w:val="22"/>
          <w:szCs w:val="22"/>
          <w:lang w:val="en-GB"/>
        </w:rPr>
      </w:pPr>
      <w:r w:rsidRPr="008C76F8">
        <w:rPr>
          <w:rFonts w:ascii="Arial" w:hAnsi="Arial" w:cs="Arial"/>
          <w:sz w:val="22"/>
          <w:szCs w:val="22"/>
          <w:lang w:val="en-GB"/>
        </w:rPr>
        <w:t>Lastly, the theory that most influenced my comprehension of personal branding was Pink's Theory of Autonomy, Mastery, and Purpose. While mastery emphasizes the significance of continuously expanding professional knowledge and abilities, autonomy shows my freedom to select a job that is consistent with my values, and purpose provides my work meaning by concentrating on enhancing the lives of vulnerable children (Pink, 2009). These three components have increased my desire and made it clearer to me that a strong personal brand is based on commitment, clear beliefs, and a professional goal in addition to credentials.</w:t>
      </w:r>
    </w:p>
    <w:p w14:paraId="702FF2B1" w14:textId="77777777" w:rsidR="00A2191C" w:rsidRPr="008C76F8" w:rsidRDefault="00A2191C">
      <w:pPr>
        <w:rPr>
          <w:rFonts w:ascii="Arial" w:hAnsi="Arial" w:cs="Arial"/>
          <w:sz w:val="22"/>
          <w:szCs w:val="22"/>
          <w:lang w:val="en-GB"/>
        </w:rPr>
      </w:pPr>
    </w:p>
    <w:p w14:paraId="11C7BD91" w14:textId="23E7ED4A" w:rsidR="00A2191C" w:rsidRPr="008C76F8" w:rsidRDefault="00436B69">
      <w:pPr>
        <w:rPr>
          <w:rFonts w:ascii="Arial" w:hAnsi="Arial" w:cs="Arial"/>
          <w:sz w:val="22"/>
          <w:szCs w:val="22"/>
          <w:lang w:val="en-GB"/>
        </w:rPr>
      </w:pPr>
      <w:r w:rsidRPr="008C76F8">
        <w:rPr>
          <w:rFonts w:ascii="Arial" w:hAnsi="Arial" w:cs="Arial"/>
          <w:noProof/>
          <w:sz w:val="22"/>
          <w:szCs w:val="22"/>
          <w:lang w:val="en-GB"/>
        </w:rPr>
        <w:drawing>
          <wp:inline distT="0" distB="0" distL="0" distR="0" wp14:anchorId="1386E65C" wp14:editId="34B6756F">
            <wp:extent cx="6120130" cy="1221105"/>
            <wp:effectExtent l="0" t="0" r="0" b="0"/>
            <wp:docPr id="236520334"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520334" name="Immagine 236520334"/>
                    <pic:cNvPicPr/>
                  </pic:nvPicPr>
                  <pic:blipFill>
                    <a:blip r:embed="rId11">
                      <a:extLst>
                        <a:ext uri="{28A0092B-C50C-407E-A947-70E740481C1C}">
                          <a14:useLocalDpi xmlns:a14="http://schemas.microsoft.com/office/drawing/2010/main" val="0"/>
                        </a:ext>
                      </a:extLst>
                    </a:blip>
                    <a:stretch>
                      <a:fillRect/>
                    </a:stretch>
                  </pic:blipFill>
                  <pic:spPr>
                    <a:xfrm>
                      <a:off x="0" y="0"/>
                      <a:ext cx="6120130" cy="1221105"/>
                    </a:xfrm>
                    <a:prstGeom prst="rect">
                      <a:avLst/>
                    </a:prstGeom>
                  </pic:spPr>
                </pic:pic>
              </a:graphicData>
            </a:graphic>
          </wp:inline>
        </w:drawing>
      </w:r>
    </w:p>
    <w:p w14:paraId="4B8DDF7A" w14:textId="77777777" w:rsidR="00081B0D" w:rsidRPr="008C76F8" w:rsidRDefault="00081B0D">
      <w:pPr>
        <w:rPr>
          <w:rFonts w:ascii="Arial" w:hAnsi="Arial" w:cs="Arial"/>
          <w:sz w:val="22"/>
          <w:szCs w:val="22"/>
          <w:lang w:val="en-GB"/>
        </w:rPr>
      </w:pPr>
    </w:p>
    <w:p w14:paraId="08A5C2D7" w14:textId="77777777" w:rsidR="00081B0D" w:rsidRPr="008C76F8" w:rsidRDefault="00081B0D">
      <w:pPr>
        <w:rPr>
          <w:rFonts w:ascii="Arial" w:hAnsi="Arial" w:cs="Arial"/>
          <w:sz w:val="22"/>
          <w:szCs w:val="22"/>
          <w:lang w:val="en-GB"/>
        </w:rPr>
      </w:pPr>
    </w:p>
    <w:p w14:paraId="1078F6FD" w14:textId="77777777" w:rsidR="00081B0D" w:rsidRPr="008C76F8" w:rsidRDefault="00081B0D">
      <w:pPr>
        <w:rPr>
          <w:rFonts w:ascii="Arial" w:hAnsi="Arial" w:cs="Arial"/>
          <w:sz w:val="22"/>
          <w:szCs w:val="22"/>
          <w:lang w:val="en-GB"/>
        </w:rPr>
      </w:pPr>
    </w:p>
    <w:p w14:paraId="238D9876" w14:textId="2DF99272" w:rsidR="006B5DF0" w:rsidRPr="008C76F8" w:rsidRDefault="00C25534">
      <w:pPr>
        <w:rPr>
          <w:rFonts w:ascii="Arial" w:hAnsi="Arial" w:cs="Arial"/>
          <w:sz w:val="22"/>
          <w:szCs w:val="22"/>
          <w:lang w:val="en-GB"/>
        </w:rPr>
      </w:pPr>
      <w:r w:rsidRPr="008C76F8">
        <w:rPr>
          <w:rFonts w:ascii="Arial" w:hAnsi="Arial" w:cs="Arial"/>
          <w:noProof/>
          <w:sz w:val="22"/>
          <w:szCs w:val="22"/>
        </w:rPr>
        <w:drawing>
          <wp:inline distT="0" distB="0" distL="0" distR="0" wp14:anchorId="7D48C5FA" wp14:editId="1160145B">
            <wp:extent cx="5728970" cy="325755"/>
            <wp:effectExtent l="0" t="0" r="0" b="0"/>
            <wp:docPr id="2052770596" name="Im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8970" cy="325755"/>
                    </a:xfrm>
                    <a:prstGeom prst="rect">
                      <a:avLst/>
                    </a:prstGeom>
                    <a:noFill/>
                    <a:ln>
                      <a:noFill/>
                    </a:ln>
                  </pic:spPr>
                </pic:pic>
              </a:graphicData>
            </a:graphic>
          </wp:inline>
        </w:drawing>
      </w:r>
    </w:p>
    <w:p w14:paraId="53812EBA" w14:textId="6A0FB9D3" w:rsidR="006B5DF0" w:rsidRPr="008C76F8" w:rsidRDefault="006B5DF0">
      <w:pPr>
        <w:rPr>
          <w:rFonts w:ascii="Arial" w:hAnsi="Arial" w:cs="Arial"/>
          <w:sz w:val="22"/>
          <w:szCs w:val="22"/>
          <w:lang w:val="en-GB"/>
        </w:rPr>
      </w:pPr>
      <w:r w:rsidRPr="008C76F8">
        <w:rPr>
          <w:rFonts w:ascii="Arial" w:hAnsi="Arial" w:cs="Arial"/>
          <w:sz w:val="22"/>
          <w:szCs w:val="22"/>
          <w:lang w:val="en-GB"/>
        </w:rPr>
        <w:t xml:space="preserve">My grasp of how globalization, shifting job trends, and transferable skills </w:t>
      </w:r>
      <w:r w:rsidR="00D16502" w:rsidRPr="008C76F8">
        <w:rPr>
          <w:rFonts w:ascii="Arial" w:hAnsi="Arial" w:cs="Arial"/>
          <w:sz w:val="22"/>
          <w:szCs w:val="22"/>
          <w:lang w:val="en-GB"/>
        </w:rPr>
        <w:t xml:space="preserve">and soft skill </w:t>
      </w:r>
      <w:r w:rsidRPr="008C76F8">
        <w:rPr>
          <w:rFonts w:ascii="Arial" w:hAnsi="Arial" w:cs="Arial"/>
          <w:sz w:val="22"/>
          <w:szCs w:val="22"/>
          <w:lang w:val="en-GB"/>
        </w:rPr>
        <w:t xml:space="preserve">are increasingly affecting careers in health and social care has grown </w:t>
      </w:r>
      <w:proofErr w:type="gramStart"/>
      <w:r w:rsidRPr="008C76F8">
        <w:rPr>
          <w:rFonts w:ascii="Arial" w:hAnsi="Arial" w:cs="Arial"/>
          <w:sz w:val="22"/>
          <w:szCs w:val="22"/>
          <w:lang w:val="en-GB"/>
        </w:rPr>
        <w:t>as a result of</w:t>
      </w:r>
      <w:proofErr w:type="gramEnd"/>
      <w:r w:rsidRPr="008C76F8">
        <w:rPr>
          <w:rFonts w:ascii="Arial" w:hAnsi="Arial" w:cs="Arial"/>
          <w:sz w:val="22"/>
          <w:szCs w:val="22"/>
          <w:lang w:val="en-GB"/>
        </w:rPr>
        <w:t xml:space="preserve"> unit 2, It's a Small World. The unit's emphasis on boundaryless careers, </w:t>
      </w:r>
      <w:r w:rsidR="0038782F" w:rsidRPr="008C76F8">
        <w:rPr>
          <w:rFonts w:ascii="Arial" w:hAnsi="Arial" w:cs="Arial"/>
          <w:sz w:val="22"/>
          <w:szCs w:val="22"/>
          <w:lang w:val="en-GB"/>
        </w:rPr>
        <w:t xml:space="preserve">the </w:t>
      </w:r>
      <w:r w:rsidR="00C25534" w:rsidRPr="008C76F8">
        <w:rPr>
          <w:rFonts w:ascii="Arial" w:hAnsi="Arial" w:cs="Arial"/>
          <w:sz w:val="22"/>
          <w:szCs w:val="22"/>
          <w:lang w:val="en-GB"/>
        </w:rPr>
        <w:t xml:space="preserve">gig </w:t>
      </w:r>
      <w:proofErr w:type="spellStart"/>
      <w:proofErr w:type="gramStart"/>
      <w:r w:rsidR="0038782F" w:rsidRPr="008C76F8">
        <w:rPr>
          <w:rFonts w:ascii="Arial" w:hAnsi="Arial" w:cs="Arial"/>
          <w:sz w:val="22"/>
          <w:szCs w:val="22"/>
          <w:lang w:val="en-GB"/>
        </w:rPr>
        <w:t>company,</w:t>
      </w:r>
      <w:r w:rsidRPr="008C76F8">
        <w:rPr>
          <w:rFonts w:ascii="Arial" w:hAnsi="Arial" w:cs="Arial"/>
          <w:sz w:val="22"/>
          <w:szCs w:val="22"/>
          <w:lang w:val="en-GB"/>
        </w:rPr>
        <w:t>boundaryless</w:t>
      </w:r>
      <w:proofErr w:type="spellEnd"/>
      <w:proofErr w:type="gramEnd"/>
      <w:r w:rsidRPr="008C76F8">
        <w:rPr>
          <w:rFonts w:ascii="Arial" w:hAnsi="Arial" w:cs="Arial"/>
          <w:sz w:val="22"/>
          <w:szCs w:val="22"/>
          <w:lang w:val="en-GB"/>
        </w:rPr>
        <w:t xml:space="preserve"> skills, and emotional intelligence made it easier for me to understand how crucial flexibility and ongoing professional growth are to reaching my career goal of becoming a social worker.</w:t>
      </w:r>
    </w:p>
    <w:p w14:paraId="649D5BC8" w14:textId="511307E8" w:rsidR="00B94C1E" w:rsidRPr="008C76F8" w:rsidRDefault="00D16502">
      <w:pPr>
        <w:rPr>
          <w:rFonts w:ascii="Arial" w:hAnsi="Arial" w:cs="Arial"/>
          <w:sz w:val="22"/>
          <w:szCs w:val="22"/>
          <w:lang w:val="en-GB"/>
        </w:rPr>
      </w:pPr>
      <w:r w:rsidRPr="008C76F8">
        <w:rPr>
          <w:rFonts w:ascii="Arial" w:hAnsi="Arial" w:cs="Arial"/>
          <w:noProof/>
          <w:sz w:val="22"/>
          <w:szCs w:val="22"/>
          <w:lang w:val="en-GB"/>
        </w:rPr>
        <w:drawing>
          <wp:inline distT="0" distB="0" distL="0" distR="0" wp14:anchorId="622323E0" wp14:editId="23758EB7">
            <wp:extent cx="6120130" cy="1990725"/>
            <wp:effectExtent l="0" t="0" r="0" b="9525"/>
            <wp:docPr id="979326008" name="Im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326008" name="Immagine 97932600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20130" cy="1990725"/>
                    </a:xfrm>
                    <a:prstGeom prst="rect">
                      <a:avLst/>
                    </a:prstGeom>
                  </pic:spPr>
                </pic:pic>
              </a:graphicData>
            </a:graphic>
          </wp:inline>
        </w:drawing>
      </w:r>
    </w:p>
    <w:p w14:paraId="019A9328" w14:textId="0BEE0C4F" w:rsidR="00C25534" w:rsidRPr="008C76F8" w:rsidRDefault="00C25534">
      <w:pPr>
        <w:rPr>
          <w:rFonts w:ascii="Arial" w:hAnsi="Arial" w:cs="Arial"/>
          <w:sz w:val="22"/>
          <w:szCs w:val="22"/>
          <w:lang w:val="en-GB"/>
        </w:rPr>
      </w:pPr>
      <w:r w:rsidRPr="008C76F8">
        <w:rPr>
          <w:rFonts w:ascii="Arial" w:hAnsi="Arial" w:cs="Arial"/>
          <w:sz w:val="22"/>
          <w:szCs w:val="22"/>
          <w:lang w:val="en-GB"/>
        </w:rPr>
        <w:t xml:space="preserve">Professionals must be flexible in shifting </w:t>
      </w:r>
      <w:proofErr w:type="spellStart"/>
      <w:r w:rsidRPr="008C76F8">
        <w:rPr>
          <w:rFonts w:ascii="Arial" w:hAnsi="Arial" w:cs="Arial"/>
          <w:sz w:val="22"/>
          <w:szCs w:val="22"/>
          <w:lang w:val="en-GB"/>
        </w:rPr>
        <w:t>labor</w:t>
      </w:r>
      <w:proofErr w:type="spellEnd"/>
      <w:r w:rsidRPr="008C76F8">
        <w:rPr>
          <w:rFonts w:ascii="Arial" w:hAnsi="Arial" w:cs="Arial"/>
          <w:sz w:val="22"/>
          <w:szCs w:val="22"/>
          <w:lang w:val="en-GB"/>
        </w:rPr>
        <w:t xml:space="preserve"> markets because the gig economy gives workers more freedom but also poses difficulties like less job security and fewer benefits (ILO, 2025). Examples in the fields of health and social care include locum workers, agency nurses, and caregivers who offer services to various organizations as needed. Learning about the gig economy made it easier for me to comprehend how employment in my field is becoming more flexible and how professionals need to be ready to adjust to various teams, workspaces, and service users. While securing a permanent position as a social worker is my long-term objective, I am aware that getting experience through temporary or agency work could expand my professional experience and strengthen my adaptability.</w:t>
      </w:r>
    </w:p>
    <w:p w14:paraId="225264F5" w14:textId="77777777" w:rsidR="00081B0D" w:rsidRPr="008C76F8" w:rsidRDefault="00081B0D">
      <w:pPr>
        <w:rPr>
          <w:rFonts w:ascii="Arial" w:hAnsi="Arial" w:cs="Arial"/>
          <w:sz w:val="22"/>
          <w:szCs w:val="22"/>
          <w:lang w:val="en-GB"/>
        </w:rPr>
      </w:pPr>
    </w:p>
    <w:p w14:paraId="45443A69" w14:textId="3A1EDFD5" w:rsidR="00B94C1E" w:rsidRPr="008C76F8" w:rsidRDefault="00B94C1E">
      <w:pPr>
        <w:rPr>
          <w:rFonts w:ascii="Arial" w:hAnsi="Arial" w:cs="Arial"/>
          <w:sz w:val="22"/>
          <w:szCs w:val="22"/>
          <w:lang w:val="en-GB"/>
        </w:rPr>
      </w:pPr>
      <w:r w:rsidRPr="008C76F8">
        <w:rPr>
          <w:rFonts w:ascii="Arial" w:hAnsi="Arial" w:cs="Arial"/>
          <w:noProof/>
          <w:sz w:val="22"/>
          <w:szCs w:val="22"/>
          <w:lang w:val="en-GB"/>
        </w:rPr>
        <w:lastRenderedPageBreak/>
        <w:drawing>
          <wp:inline distT="0" distB="0" distL="0" distR="0" wp14:anchorId="4D7DBB68" wp14:editId="03D6EEC3">
            <wp:extent cx="6120130" cy="1920240"/>
            <wp:effectExtent l="0" t="0" r="0" b="3810"/>
            <wp:docPr id="472221385" name="Im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221385" name="Immagine 47222138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20130" cy="1920240"/>
                    </a:xfrm>
                    <a:prstGeom prst="rect">
                      <a:avLst/>
                    </a:prstGeom>
                  </pic:spPr>
                </pic:pic>
              </a:graphicData>
            </a:graphic>
          </wp:inline>
        </w:drawing>
      </w:r>
    </w:p>
    <w:p w14:paraId="384CD893" w14:textId="77777777" w:rsidR="00081B0D" w:rsidRPr="008C76F8" w:rsidRDefault="00081B0D">
      <w:pPr>
        <w:rPr>
          <w:rFonts w:ascii="Arial" w:hAnsi="Arial" w:cs="Arial"/>
          <w:sz w:val="22"/>
          <w:szCs w:val="22"/>
          <w:lang w:val="en-GB"/>
        </w:rPr>
      </w:pPr>
    </w:p>
    <w:p w14:paraId="7FFB6249" w14:textId="45A6E2D7" w:rsidR="00C25534" w:rsidRPr="008C76F8" w:rsidRDefault="00C25534">
      <w:pPr>
        <w:rPr>
          <w:rFonts w:ascii="Arial" w:hAnsi="Arial" w:cs="Arial"/>
          <w:sz w:val="22"/>
          <w:szCs w:val="22"/>
          <w:lang w:val="en-GB"/>
        </w:rPr>
      </w:pPr>
      <w:r w:rsidRPr="008C76F8">
        <w:rPr>
          <w:rFonts w:ascii="Arial" w:hAnsi="Arial" w:cs="Arial"/>
          <w:sz w:val="22"/>
          <w:szCs w:val="22"/>
          <w:lang w:val="en-GB"/>
        </w:rPr>
        <w:t xml:space="preserve">The boundaryless career was another crucial subject. A boundaryless career, according to Arthur, Khapova, and </w:t>
      </w:r>
      <w:proofErr w:type="spellStart"/>
      <w:r w:rsidRPr="008C76F8">
        <w:rPr>
          <w:rFonts w:ascii="Arial" w:hAnsi="Arial" w:cs="Arial"/>
          <w:sz w:val="22"/>
          <w:szCs w:val="22"/>
          <w:lang w:val="en-GB"/>
        </w:rPr>
        <w:t>Wilderom</w:t>
      </w:r>
      <w:proofErr w:type="spellEnd"/>
      <w:r w:rsidRPr="008C76F8">
        <w:rPr>
          <w:rFonts w:ascii="Arial" w:hAnsi="Arial" w:cs="Arial"/>
          <w:sz w:val="22"/>
          <w:szCs w:val="22"/>
          <w:lang w:val="en-GB"/>
        </w:rPr>
        <w:t xml:space="preserve"> (2005), is one that spans several organizations and industries rather than staying with a single job. This idea altered my viewpoint when I discovered that social workers frequently work alongside medical professionals, educational institutions, charitable organizations, and local government agencies. Professionals can expand their knowledge, hone transferable skills, and enhance career chances by working in a variety of contexts.</w:t>
      </w:r>
    </w:p>
    <w:p w14:paraId="7FE46B56" w14:textId="2AA302CA" w:rsidR="00D16502" w:rsidRPr="008C76F8" w:rsidRDefault="00D16502">
      <w:pPr>
        <w:rPr>
          <w:rFonts w:ascii="Arial" w:hAnsi="Arial" w:cs="Arial"/>
          <w:sz w:val="22"/>
          <w:szCs w:val="22"/>
          <w:lang w:val="en-GB"/>
        </w:rPr>
      </w:pPr>
      <w:r w:rsidRPr="008C76F8">
        <w:rPr>
          <w:rFonts w:ascii="Arial" w:hAnsi="Arial" w:cs="Arial"/>
          <w:noProof/>
          <w:sz w:val="22"/>
          <w:szCs w:val="22"/>
          <w:lang w:val="en-GB"/>
        </w:rPr>
        <w:drawing>
          <wp:inline distT="0" distB="0" distL="0" distR="0" wp14:anchorId="4AAEB6C1" wp14:editId="656A6ADD">
            <wp:extent cx="6120130" cy="1322705"/>
            <wp:effectExtent l="0" t="0" r="0" b="0"/>
            <wp:docPr id="969556983" name="Im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556983" name="Immagine 96955698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120130" cy="1322705"/>
                    </a:xfrm>
                    <a:prstGeom prst="rect">
                      <a:avLst/>
                    </a:prstGeom>
                  </pic:spPr>
                </pic:pic>
              </a:graphicData>
            </a:graphic>
          </wp:inline>
        </w:drawing>
      </w:r>
    </w:p>
    <w:p w14:paraId="3BBBF3C8" w14:textId="77777777" w:rsidR="00081B0D" w:rsidRPr="008C76F8" w:rsidRDefault="00081B0D">
      <w:pPr>
        <w:rPr>
          <w:rFonts w:ascii="Arial" w:hAnsi="Arial" w:cs="Arial"/>
          <w:sz w:val="22"/>
          <w:szCs w:val="22"/>
          <w:lang w:val="en-GB"/>
        </w:rPr>
      </w:pPr>
    </w:p>
    <w:p w14:paraId="22270318" w14:textId="0E65251E" w:rsidR="007C6B00" w:rsidRPr="008C76F8" w:rsidRDefault="007C6B00">
      <w:pPr>
        <w:rPr>
          <w:rFonts w:ascii="Arial" w:hAnsi="Arial" w:cs="Arial"/>
          <w:sz w:val="22"/>
          <w:szCs w:val="22"/>
          <w:lang w:val="en-GB"/>
        </w:rPr>
      </w:pPr>
      <w:r w:rsidRPr="008C76F8">
        <w:rPr>
          <w:rFonts w:ascii="Arial" w:hAnsi="Arial" w:cs="Arial"/>
          <w:sz w:val="22"/>
          <w:szCs w:val="22"/>
          <w:lang w:val="en-GB"/>
        </w:rPr>
        <w:t>All things considered, unit 2 made it clearer to me that technical expertise alone is not enough to establish a prosperous career in health and social care. It calls for emotional intelligence, flexibility, and a dedication to lifelong learning. These ideas have shaped my personal brand by motivating me to portray myself as a future social worker who is sympathetic, thoughtful, and flexible and ready to work in a variety of settings.</w:t>
      </w:r>
    </w:p>
    <w:p w14:paraId="29F158B1" w14:textId="77777777" w:rsidR="008C76F8" w:rsidRDefault="008C76F8">
      <w:pPr>
        <w:rPr>
          <w:rFonts w:ascii="Arial" w:hAnsi="Arial" w:cs="Arial"/>
          <w:sz w:val="22"/>
          <w:szCs w:val="22"/>
          <w:lang w:val="en-GB"/>
        </w:rPr>
      </w:pPr>
    </w:p>
    <w:p w14:paraId="13F3DBD1" w14:textId="77777777" w:rsidR="008C76F8" w:rsidRDefault="008C76F8">
      <w:pPr>
        <w:rPr>
          <w:rFonts w:ascii="Arial" w:hAnsi="Arial" w:cs="Arial"/>
          <w:sz w:val="22"/>
          <w:szCs w:val="22"/>
          <w:lang w:val="en-GB"/>
        </w:rPr>
      </w:pPr>
    </w:p>
    <w:p w14:paraId="1A0F6FD4" w14:textId="77777777" w:rsidR="008C76F8" w:rsidRDefault="008C76F8">
      <w:pPr>
        <w:rPr>
          <w:rFonts w:ascii="Arial" w:hAnsi="Arial" w:cs="Arial"/>
          <w:sz w:val="22"/>
          <w:szCs w:val="22"/>
          <w:lang w:val="en-GB"/>
        </w:rPr>
      </w:pPr>
    </w:p>
    <w:p w14:paraId="6EBEB1CF" w14:textId="0D448E30" w:rsidR="00D16502" w:rsidRPr="008C76F8" w:rsidRDefault="00D16502">
      <w:pPr>
        <w:rPr>
          <w:rFonts w:ascii="Arial" w:hAnsi="Arial" w:cs="Arial"/>
          <w:sz w:val="22"/>
          <w:szCs w:val="22"/>
          <w:lang w:val="en-GB"/>
        </w:rPr>
      </w:pPr>
      <w:r w:rsidRPr="008C76F8">
        <w:rPr>
          <w:rFonts w:ascii="Arial" w:hAnsi="Arial" w:cs="Arial"/>
          <w:noProof/>
          <w:sz w:val="22"/>
          <w:szCs w:val="22"/>
        </w:rPr>
        <w:drawing>
          <wp:inline distT="0" distB="0" distL="0" distR="0" wp14:anchorId="1D731626" wp14:editId="689DE74B">
            <wp:extent cx="5728970" cy="325755"/>
            <wp:effectExtent l="0" t="0" r="0" b="0"/>
            <wp:docPr id="620262443" name="Immagin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8970" cy="325755"/>
                    </a:xfrm>
                    <a:prstGeom prst="rect">
                      <a:avLst/>
                    </a:prstGeom>
                    <a:noFill/>
                    <a:ln>
                      <a:noFill/>
                    </a:ln>
                  </pic:spPr>
                </pic:pic>
              </a:graphicData>
            </a:graphic>
          </wp:inline>
        </w:drawing>
      </w:r>
    </w:p>
    <w:p w14:paraId="13C31504" w14:textId="77777777" w:rsidR="009278D2" w:rsidRPr="008C76F8" w:rsidRDefault="003E7D0C">
      <w:pPr>
        <w:rPr>
          <w:rFonts w:ascii="Arial" w:hAnsi="Arial" w:cs="Arial"/>
          <w:noProof/>
          <w:sz w:val="22"/>
          <w:szCs w:val="22"/>
          <w:lang w:val="en-GB"/>
        </w:rPr>
      </w:pPr>
      <w:r w:rsidRPr="008C76F8">
        <w:rPr>
          <w:rFonts w:ascii="Arial" w:hAnsi="Arial" w:cs="Arial"/>
          <w:sz w:val="22"/>
          <w:szCs w:val="22"/>
          <w:lang w:val="en-GB"/>
        </w:rPr>
        <w:t>I learned how identifying opportunities can promote both professional and personal development thanks to Opportunity Knocks. Networking, assessment, and creating different professional networks were the primary subjects discussed. These ideas taught me that professional relationships and ongoing self-reflection are just as important to job success in the health and social care sectors as credentials.</w:t>
      </w:r>
      <w:r w:rsidR="009278D2" w:rsidRPr="008C76F8">
        <w:rPr>
          <w:rFonts w:ascii="Arial" w:hAnsi="Arial" w:cs="Arial"/>
          <w:noProof/>
          <w:sz w:val="22"/>
          <w:szCs w:val="22"/>
          <w:lang w:val="en-GB"/>
        </w:rPr>
        <w:t xml:space="preserve"> </w:t>
      </w:r>
    </w:p>
    <w:p w14:paraId="75D081AD" w14:textId="77777777" w:rsidR="00081B0D" w:rsidRPr="008C76F8" w:rsidRDefault="00081B0D">
      <w:pPr>
        <w:rPr>
          <w:rFonts w:ascii="Arial" w:hAnsi="Arial" w:cs="Arial"/>
          <w:noProof/>
          <w:sz w:val="22"/>
          <w:szCs w:val="22"/>
          <w:lang w:val="en-GB"/>
        </w:rPr>
      </w:pPr>
    </w:p>
    <w:p w14:paraId="7452BF22" w14:textId="76BB8AA7" w:rsidR="00D16502" w:rsidRPr="008C76F8" w:rsidRDefault="009278D2">
      <w:pPr>
        <w:rPr>
          <w:rFonts w:ascii="Arial" w:hAnsi="Arial" w:cs="Arial"/>
          <w:sz w:val="22"/>
          <w:szCs w:val="22"/>
          <w:lang w:val="en-GB"/>
        </w:rPr>
      </w:pPr>
      <w:r w:rsidRPr="008C76F8">
        <w:rPr>
          <w:rFonts w:ascii="Arial" w:hAnsi="Arial" w:cs="Arial"/>
          <w:noProof/>
          <w:sz w:val="22"/>
          <w:szCs w:val="22"/>
          <w:lang w:val="en-GB"/>
        </w:rPr>
        <w:lastRenderedPageBreak/>
        <w:drawing>
          <wp:inline distT="0" distB="0" distL="0" distR="0" wp14:anchorId="62432B16" wp14:editId="21BF69AE">
            <wp:extent cx="6120130" cy="1396365"/>
            <wp:effectExtent l="0" t="0" r="0" b="0"/>
            <wp:docPr id="204463262" name="Immagin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63262" name="Immagine 20446326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120130" cy="1396365"/>
                    </a:xfrm>
                    <a:prstGeom prst="rect">
                      <a:avLst/>
                    </a:prstGeom>
                  </pic:spPr>
                </pic:pic>
              </a:graphicData>
            </a:graphic>
          </wp:inline>
        </w:drawing>
      </w:r>
    </w:p>
    <w:p w14:paraId="6E75A4EA" w14:textId="77777777" w:rsidR="00081B0D" w:rsidRPr="008C76F8" w:rsidRDefault="00081B0D">
      <w:pPr>
        <w:rPr>
          <w:rFonts w:ascii="Arial" w:hAnsi="Arial" w:cs="Arial"/>
          <w:sz w:val="22"/>
          <w:szCs w:val="22"/>
          <w:lang w:val="en-GB"/>
        </w:rPr>
      </w:pPr>
    </w:p>
    <w:p w14:paraId="7CFAB0D5" w14:textId="77777777" w:rsidR="00081B0D" w:rsidRPr="008C76F8" w:rsidRDefault="00081B0D">
      <w:pPr>
        <w:rPr>
          <w:rFonts w:ascii="Arial" w:hAnsi="Arial" w:cs="Arial"/>
          <w:sz w:val="22"/>
          <w:szCs w:val="22"/>
          <w:lang w:val="en-GB"/>
        </w:rPr>
      </w:pPr>
    </w:p>
    <w:p w14:paraId="648DE699" w14:textId="74ABC6E8" w:rsidR="00EC5ABD" w:rsidRPr="008C76F8" w:rsidRDefault="00EC5ABD">
      <w:pPr>
        <w:rPr>
          <w:rFonts w:ascii="Arial" w:hAnsi="Arial" w:cs="Arial"/>
          <w:sz w:val="22"/>
          <w:szCs w:val="22"/>
          <w:lang w:val="en-GB"/>
        </w:rPr>
      </w:pPr>
      <w:r w:rsidRPr="008C76F8">
        <w:rPr>
          <w:rFonts w:ascii="Arial" w:hAnsi="Arial" w:cs="Arial"/>
          <w:sz w:val="22"/>
          <w:szCs w:val="22"/>
          <w:lang w:val="en-GB"/>
        </w:rPr>
        <w:t>The subject that most affected me was networking. Health and social care workers can share expertise, work together efficiently, and find job opportunities by establishing professional connections. As a prospective social worker, I will have to collaborate closely with interdisciplinary teams that include volunteers, schools, law enforcement, and medical experts. Building a broad professional network will help me advance my career and enhance my communication abilities.</w:t>
      </w:r>
    </w:p>
    <w:p w14:paraId="1DD44D72" w14:textId="77777777" w:rsidR="00081B0D" w:rsidRPr="008C76F8" w:rsidRDefault="00081B0D">
      <w:pPr>
        <w:rPr>
          <w:rFonts w:ascii="Arial" w:hAnsi="Arial" w:cs="Arial"/>
          <w:sz w:val="22"/>
          <w:szCs w:val="22"/>
          <w:lang w:val="en-GB"/>
        </w:rPr>
      </w:pPr>
    </w:p>
    <w:p w14:paraId="12504754" w14:textId="526EC8A9" w:rsidR="009278D2" w:rsidRPr="008C76F8" w:rsidRDefault="009278D2">
      <w:pPr>
        <w:rPr>
          <w:rFonts w:ascii="Arial" w:hAnsi="Arial" w:cs="Arial"/>
          <w:sz w:val="22"/>
          <w:szCs w:val="22"/>
          <w:lang w:val="en-GB"/>
        </w:rPr>
      </w:pPr>
      <w:r w:rsidRPr="008C76F8">
        <w:rPr>
          <w:rFonts w:ascii="Arial" w:hAnsi="Arial" w:cs="Arial"/>
          <w:noProof/>
          <w:sz w:val="22"/>
          <w:szCs w:val="22"/>
          <w:lang w:val="en-GB"/>
        </w:rPr>
        <w:drawing>
          <wp:inline distT="0" distB="0" distL="0" distR="0" wp14:anchorId="7F14DE99" wp14:editId="3E0A071B">
            <wp:extent cx="6120130" cy="1932940"/>
            <wp:effectExtent l="0" t="0" r="0" b="0"/>
            <wp:docPr id="1163122816" name="Im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122816" name="Immagine 116312281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120130" cy="1932940"/>
                    </a:xfrm>
                    <a:prstGeom prst="rect">
                      <a:avLst/>
                    </a:prstGeom>
                  </pic:spPr>
                </pic:pic>
              </a:graphicData>
            </a:graphic>
          </wp:inline>
        </w:drawing>
      </w:r>
    </w:p>
    <w:p w14:paraId="28EA0296" w14:textId="77777777" w:rsidR="00081B0D" w:rsidRPr="008C76F8" w:rsidRDefault="00081B0D" w:rsidP="00EC5ABD">
      <w:pPr>
        <w:rPr>
          <w:rFonts w:ascii="Arial" w:hAnsi="Arial" w:cs="Arial"/>
          <w:sz w:val="22"/>
          <w:szCs w:val="22"/>
          <w:lang w:val="en-GB"/>
        </w:rPr>
      </w:pPr>
    </w:p>
    <w:p w14:paraId="605F2CB8" w14:textId="385ED3A4" w:rsidR="00EC5ABD" w:rsidRPr="008C76F8" w:rsidRDefault="00EC5ABD" w:rsidP="00EC5ABD">
      <w:pPr>
        <w:rPr>
          <w:rFonts w:ascii="Arial" w:hAnsi="Arial" w:cs="Arial"/>
          <w:sz w:val="22"/>
          <w:szCs w:val="22"/>
          <w:lang w:val="en-GB"/>
        </w:rPr>
      </w:pPr>
      <w:r w:rsidRPr="008C76F8">
        <w:rPr>
          <w:rFonts w:ascii="Arial" w:hAnsi="Arial" w:cs="Arial"/>
          <w:sz w:val="22"/>
          <w:szCs w:val="22"/>
          <w:lang w:val="en-GB"/>
        </w:rPr>
        <w:t xml:space="preserve">When I think about my own skills, I think my strengths are resilience, empathy, and communication, all of which I have </w:t>
      </w:r>
      <w:proofErr w:type="gramStart"/>
      <w:r w:rsidRPr="008C76F8">
        <w:rPr>
          <w:rFonts w:ascii="Arial" w:hAnsi="Arial" w:cs="Arial"/>
          <w:sz w:val="22"/>
          <w:szCs w:val="22"/>
          <w:lang w:val="en-GB"/>
        </w:rPr>
        <w:t>honed in</w:t>
      </w:r>
      <w:proofErr w:type="gramEnd"/>
      <w:r w:rsidRPr="008C76F8">
        <w:rPr>
          <w:rFonts w:ascii="Arial" w:hAnsi="Arial" w:cs="Arial"/>
          <w:sz w:val="22"/>
          <w:szCs w:val="22"/>
          <w:lang w:val="en-GB"/>
        </w:rPr>
        <w:t xml:space="preserve"> my work as a personal carer. In addition, I am presently pursuing a BSc (Hons) in Health and Social Care, where I am learning about safeguarding, person-</w:t>
      </w:r>
      <w:proofErr w:type="spellStart"/>
      <w:r w:rsidRPr="008C76F8">
        <w:rPr>
          <w:rFonts w:ascii="Arial" w:hAnsi="Arial" w:cs="Arial"/>
          <w:sz w:val="22"/>
          <w:szCs w:val="22"/>
          <w:lang w:val="en-GB"/>
        </w:rPr>
        <w:t>centered</w:t>
      </w:r>
      <w:proofErr w:type="spellEnd"/>
      <w:r w:rsidRPr="008C76F8">
        <w:rPr>
          <w:rFonts w:ascii="Arial" w:hAnsi="Arial" w:cs="Arial"/>
          <w:sz w:val="22"/>
          <w:szCs w:val="22"/>
          <w:lang w:val="en-GB"/>
        </w:rPr>
        <w:t xml:space="preserve"> care, and professional ethics. I also possess an Italian OSS (</w:t>
      </w:r>
      <w:proofErr w:type="spellStart"/>
      <w:r w:rsidRPr="008C76F8">
        <w:rPr>
          <w:rFonts w:ascii="Arial" w:hAnsi="Arial" w:cs="Arial"/>
          <w:sz w:val="22"/>
          <w:szCs w:val="22"/>
          <w:lang w:val="en-GB"/>
        </w:rPr>
        <w:t>Operatore</w:t>
      </w:r>
      <w:proofErr w:type="spellEnd"/>
      <w:r w:rsidRPr="008C76F8">
        <w:rPr>
          <w:rFonts w:ascii="Arial" w:hAnsi="Arial" w:cs="Arial"/>
          <w:sz w:val="22"/>
          <w:szCs w:val="22"/>
          <w:lang w:val="en-GB"/>
        </w:rPr>
        <w:t xml:space="preserve"> Socio </w:t>
      </w:r>
      <w:proofErr w:type="spellStart"/>
      <w:r w:rsidRPr="008C76F8">
        <w:rPr>
          <w:rFonts w:ascii="Arial" w:hAnsi="Arial" w:cs="Arial"/>
          <w:sz w:val="22"/>
          <w:szCs w:val="22"/>
          <w:lang w:val="en-GB"/>
        </w:rPr>
        <w:t>Sanitario</w:t>
      </w:r>
      <w:proofErr w:type="spellEnd"/>
      <w:r w:rsidRPr="008C76F8">
        <w:rPr>
          <w:rFonts w:ascii="Arial" w:hAnsi="Arial" w:cs="Arial"/>
          <w:sz w:val="22"/>
          <w:szCs w:val="22"/>
          <w:lang w:val="en-GB"/>
        </w:rPr>
        <w:t>) qualification. I have used module tasks, feedback from workplace managers and instructors, and reflective practice to evaluate my abilities.</w:t>
      </w:r>
    </w:p>
    <w:p w14:paraId="04410890" w14:textId="3E4384B5" w:rsidR="00EC5ABD" w:rsidRPr="008C76F8" w:rsidRDefault="00EC5ABD" w:rsidP="00EC5ABD">
      <w:pPr>
        <w:rPr>
          <w:rFonts w:ascii="Arial" w:hAnsi="Arial" w:cs="Arial"/>
          <w:sz w:val="22"/>
          <w:szCs w:val="22"/>
          <w:lang w:val="en-GB"/>
        </w:rPr>
      </w:pPr>
      <w:r w:rsidRPr="008C76F8">
        <w:rPr>
          <w:rFonts w:ascii="Arial" w:hAnsi="Arial" w:cs="Arial"/>
          <w:sz w:val="22"/>
          <w:szCs w:val="22"/>
          <w:lang w:val="en-GB"/>
        </w:rPr>
        <w:t xml:space="preserve">I am aware, therefore, that I need to strengthen my leadership abilities, report writing, and understanding of UK child protection laws. </w:t>
      </w:r>
      <w:proofErr w:type="gramStart"/>
      <w:r w:rsidRPr="008C76F8">
        <w:rPr>
          <w:rFonts w:ascii="Arial" w:hAnsi="Arial" w:cs="Arial"/>
          <w:sz w:val="22"/>
          <w:szCs w:val="22"/>
          <w:lang w:val="en-GB"/>
        </w:rPr>
        <w:t>In order to</w:t>
      </w:r>
      <w:proofErr w:type="gramEnd"/>
      <w:r w:rsidRPr="008C76F8">
        <w:rPr>
          <w:rFonts w:ascii="Arial" w:hAnsi="Arial" w:cs="Arial"/>
          <w:sz w:val="22"/>
          <w:szCs w:val="22"/>
          <w:lang w:val="en-GB"/>
        </w:rPr>
        <w:t xml:space="preserve"> accomplish this, I intend to finish my </w:t>
      </w:r>
      <w:proofErr w:type="gramStart"/>
      <w:r w:rsidRPr="008C76F8">
        <w:rPr>
          <w:rFonts w:ascii="Arial" w:hAnsi="Arial" w:cs="Arial"/>
          <w:sz w:val="22"/>
          <w:szCs w:val="22"/>
          <w:lang w:val="en-GB"/>
        </w:rPr>
        <w:t>Master's degree in social work</w:t>
      </w:r>
      <w:proofErr w:type="gramEnd"/>
      <w:r w:rsidRPr="008C76F8">
        <w:rPr>
          <w:rFonts w:ascii="Arial" w:hAnsi="Arial" w:cs="Arial"/>
          <w:sz w:val="22"/>
          <w:szCs w:val="22"/>
          <w:lang w:val="en-GB"/>
        </w:rPr>
        <w:t>, complete extra safeguarding training, and obtain more real-world experience through volunteer work and placements.</w:t>
      </w:r>
    </w:p>
    <w:p w14:paraId="4BA1E57F" w14:textId="77777777" w:rsidR="00081B0D" w:rsidRPr="008C76F8" w:rsidRDefault="00081B0D" w:rsidP="00EC5ABD">
      <w:pPr>
        <w:rPr>
          <w:rFonts w:ascii="Arial" w:hAnsi="Arial" w:cs="Arial"/>
          <w:sz w:val="22"/>
          <w:szCs w:val="22"/>
          <w:lang w:val="en-GB"/>
        </w:rPr>
      </w:pPr>
    </w:p>
    <w:p w14:paraId="2C3266F9" w14:textId="77777777" w:rsidR="00081B0D" w:rsidRPr="008C76F8" w:rsidRDefault="00081B0D" w:rsidP="00EC5ABD">
      <w:pPr>
        <w:rPr>
          <w:rFonts w:ascii="Arial" w:hAnsi="Arial" w:cs="Arial"/>
          <w:b/>
          <w:bCs/>
          <w:sz w:val="22"/>
          <w:szCs w:val="22"/>
          <w:lang w:val="en-GB"/>
        </w:rPr>
      </w:pPr>
    </w:p>
    <w:p w14:paraId="1E26AEB2" w14:textId="77777777" w:rsidR="00081B0D" w:rsidRPr="008C76F8" w:rsidRDefault="00081B0D" w:rsidP="00EC5ABD">
      <w:pPr>
        <w:rPr>
          <w:rFonts w:ascii="Arial" w:hAnsi="Arial" w:cs="Arial"/>
          <w:b/>
          <w:bCs/>
          <w:sz w:val="22"/>
          <w:szCs w:val="22"/>
          <w:lang w:val="en-GB"/>
        </w:rPr>
      </w:pPr>
    </w:p>
    <w:p w14:paraId="3F9B98C8" w14:textId="77777777" w:rsidR="008C76F8" w:rsidRDefault="008C76F8" w:rsidP="00EC5ABD">
      <w:pPr>
        <w:rPr>
          <w:rFonts w:ascii="Arial" w:hAnsi="Arial" w:cs="Arial"/>
          <w:b/>
          <w:bCs/>
          <w:sz w:val="22"/>
          <w:szCs w:val="22"/>
          <w:lang w:val="en-GB"/>
        </w:rPr>
      </w:pPr>
    </w:p>
    <w:p w14:paraId="718A4BFC" w14:textId="5D41C7D2" w:rsidR="00081B0D" w:rsidRPr="008C76F8" w:rsidRDefault="00FE5366" w:rsidP="00EC5ABD">
      <w:pPr>
        <w:rPr>
          <w:rFonts w:ascii="Arial" w:hAnsi="Arial" w:cs="Arial"/>
          <w:b/>
          <w:bCs/>
          <w:sz w:val="22"/>
          <w:szCs w:val="22"/>
          <w:lang w:val="en-GB"/>
        </w:rPr>
      </w:pPr>
      <w:r w:rsidRPr="008C76F8">
        <w:rPr>
          <w:rFonts w:ascii="Arial" w:hAnsi="Arial" w:cs="Arial"/>
          <w:b/>
          <w:bCs/>
          <w:sz w:val="22"/>
          <w:szCs w:val="22"/>
          <w:lang w:val="en-GB"/>
        </w:rPr>
        <w:lastRenderedPageBreak/>
        <w:t>T</w:t>
      </w:r>
      <w:r w:rsidR="00EF6D4A" w:rsidRPr="008C76F8">
        <w:rPr>
          <w:rFonts w:ascii="Arial" w:hAnsi="Arial" w:cs="Arial"/>
          <w:b/>
          <w:bCs/>
          <w:sz w:val="22"/>
          <w:szCs w:val="22"/>
          <w:lang w:val="en-GB"/>
        </w:rPr>
        <w:t>ask</w:t>
      </w:r>
      <w:r w:rsidRPr="008C76F8">
        <w:rPr>
          <w:rFonts w:ascii="Arial" w:hAnsi="Arial" w:cs="Arial"/>
          <w:b/>
          <w:bCs/>
          <w:sz w:val="22"/>
          <w:szCs w:val="22"/>
          <w:lang w:val="en-GB"/>
        </w:rPr>
        <w:t xml:space="preserve"> 4</w:t>
      </w:r>
      <w:r w:rsidR="00EF6D4A" w:rsidRPr="008C76F8">
        <w:rPr>
          <w:rFonts w:ascii="Arial" w:hAnsi="Arial" w:cs="Arial"/>
          <w:b/>
          <w:bCs/>
          <w:sz w:val="22"/>
          <w:szCs w:val="22"/>
          <w:lang w:val="en-GB"/>
        </w:rPr>
        <w:t xml:space="preserve"> - Development of personal skills and resources</w:t>
      </w:r>
    </w:p>
    <w:p w14:paraId="3901D730" w14:textId="77777777" w:rsidR="00081B0D" w:rsidRPr="008C76F8" w:rsidRDefault="00081B0D" w:rsidP="00EC5ABD">
      <w:pPr>
        <w:rPr>
          <w:rFonts w:ascii="Arial" w:hAnsi="Arial" w:cs="Arial"/>
          <w:b/>
          <w:bCs/>
          <w:sz w:val="22"/>
          <w:szCs w:val="22"/>
          <w:lang w:val="en-GB"/>
        </w:rPr>
      </w:pPr>
    </w:p>
    <w:p w14:paraId="1B5EC0F5" w14:textId="16A9224F" w:rsidR="00FE5366" w:rsidRPr="008C76F8" w:rsidRDefault="00FE5366" w:rsidP="00EC5ABD">
      <w:pPr>
        <w:rPr>
          <w:rFonts w:ascii="Arial" w:hAnsi="Arial" w:cs="Arial"/>
          <w:sz w:val="22"/>
          <w:szCs w:val="22"/>
          <w:lang w:val="en-GB"/>
        </w:rPr>
      </w:pPr>
      <w:r w:rsidRPr="008C76F8">
        <w:rPr>
          <w:rFonts w:ascii="Arial" w:hAnsi="Arial" w:cs="Arial"/>
          <w:sz w:val="22"/>
          <w:szCs w:val="22"/>
          <w:lang w:val="en-GB"/>
        </w:rPr>
        <w:t>My comprehension of how professional networking and creating deep connections support career advancement in health and social care has been reinforced. Making connections, networking, the network society, and social prescribing were among the subjects covered in this unit. These ideas made it clearer to me that building relationships and working well with others are just as important to a successful career as professional knowledge</w:t>
      </w:r>
    </w:p>
    <w:p w14:paraId="141021E9" w14:textId="77777777" w:rsidR="00081B0D" w:rsidRPr="008C76F8" w:rsidRDefault="00B5077A" w:rsidP="00EC5ABD">
      <w:pPr>
        <w:rPr>
          <w:rFonts w:ascii="Arial" w:hAnsi="Arial" w:cs="Arial"/>
          <w:sz w:val="22"/>
          <w:szCs w:val="22"/>
          <w:lang w:val="en-GB"/>
        </w:rPr>
      </w:pPr>
      <w:r w:rsidRPr="008C76F8">
        <w:rPr>
          <w:rFonts w:ascii="Arial" w:hAnsi="Arial" w:cs="Arial"/>
          <w:sz w:val="22"/>
          <w:szCs w:val="22"/>
          <w:lang w:val="en-GB"/>
        </w:rPr>
        <w:t>As a prospective social worker, thinking back on this course has affected how I intend to develop my own brand. I want to come across as a trustworthy, moral, and caring professional who is dedicated to protecting families and children in need. By keeping my LinkedIn page current, engaging with organizations like Social Work England and the British Association of Social Workers (BASW), attending networking events, and taking part in Continuous Professional Development (CPD), I will fortify my professional identity. Developing these relationships will enable me to get knowledge from seasoned experts and remain up to date on advancements in social work practice.</w:t>
      </w:r>
    </w:p>
    <w:p w14:paraId="4D9251EF" w14:textId="77777777" w:rsidR="00081B0D" w:rsidRPr="008C76F8" w:rsidRDefault="00081B0D" w:rsidP="00EC5ABD">
      <w:pPr>
        <w:rPr>
          <w:rFonts w:ascii="Arial" w:hAnsi="Arial" w:cs="Arial"/>
          <w:sz w:val="22"/>
          <w:szCs w:val="22"/>
          <w:lang w:val="en-GB"/>
        </w:rPr>
      </w:pPr>
    </w:p>
    <w:p w14:paraId="12513FD6" w14:textId="77777777" w:rsidR="00081B0D" w:rsidRPr="008C76F8" w:rsidRDefault="00081B0D" w:rsidP="00EC5ABD">
      <w:pPr>
        <w:rPr>
          <w:rFonts w:ascii="Arial" w:hAnsi="Arial" w:cs="Arial"/>
          <w:sz w:val="22"/>
          <w:szCs w:val="22"/>
          <w:lang w:val="en-GB"/>
        </w:rPr>
      </w:pPr>
    </w:p>
    <w:p w14:paraId="7BBCC26F" w14:textId="64A4E62E" w:rsidR="00B5077A" w:rsidRPr="008C76F8" w:rsidRDefault="00450C61" w:rsidP="00EC5ABD">
      <w:pPr>
        <w:rPr>
          <w:rFonts w:ascii="Arial" w:hAnsi="Arial" w:cs="Arial"/>
          <w:sz w:val="22"/>
          <w:szCs w:val="22"/>
          <w:lang w:val="en-GB"/>
        </w:rPr>
      </w:pPr>
      <w:r w:rsidRPr="008C76F8">
        <w:rPr>
          <w:rFonts w:ascii="Arial" w:hAnsi="Arial" w:cs="Arial"/>
          <w:noProof/>
          <w:sz w:val="22"/>
          <w:szCs w:val="22"/>
          <w:lang w:val="en-GB"/>
        </w:rPr>
        <w:drawing>
          <wp:inline distT="0" distB="0" distL="0" distR="0" wp14:anchorId="1C062910" wp14:editId="023C7BEA">
            <wp:extent cx="6120130" cy="1275080"/>
            <wp:effectExtent l="0" t="0" r="0" b="1270"/>
            <wp:docPr id="1735094254" name="Immagin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094254" name="Immagine 173509425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120130" cy="1275080"/>
                    </a:xfrm>
                    <a:prstGeom prst="rect">
                      <a:avLst/>
                    </a:prstGeom>
                  </pic:spPr>
                </pic:pic>
              </a:graphicData>
            </a:graphic>
          </wp:inline>
        </w:drawing>
      </w:r>
    </w:p>
    <w:p w14:paraId="2DEEF864" w14:textId="730B26A0" w:rsidR="00450C61" w:rsidRPr="008C76F8" w:rsidRDefault="00450C61" w:rsidP="00EC5ABD">
      <w:pPr>
        <w:rPr>
          <w:rFonts w:ascii="Arial" w:hAnsi="Arial" w:cs="Arial"/>
          <w:sz w:val="22"/>
          <w:szCs w:val="22"/>
          <w:lang w:val="en-GB"/>
        </w:rPr>
      </w:pPr>
    </w:p>
    <w:p w14:paraId="60E16D4E" w14:textId="77777777" w:rsidR="00081B0D" w:rsidRPr="008C76F8" w:rsidRDefault="00B5077A" w:rsidP="00B5077A">
      <w:pPr>
        <w:rPr>
          <w:rFonts w:ascii="Arial" w:hAnsi="Arial" w:cs="Arial"/>
          <w:noProof/>
          <w:sz w:val="22"/>
          <w:szCs w:val="22"/>
          <w:lang w:val="en-GB"/>
        </w:rPr>
      </w:pPr>
      <w:r w:rsidRPr="008C76F8">
        <w:rPr>
          <w:rFonts w:ascii="Arial" w:hAnsi="Arial" w:cs="Arial"/>
          <w:sz w:val="22"/>
          <w:szCs w:val="22"/>
          <w:lang w:val="en-GB"/>
        </w:rPr>
        <w:t>My practical care expertise, multicultural upbringing, and sincere dedication to enhancing the lives of those in need make me stand out from the competition. I have an Italian OSS (</w:t>
      </w:r>
      <w:proofErr w:type="spellStart"/>
      <w:r w:rsidRPr="008C76F8">
        <w:rPr>
          <w:rFonts w:ascii="Arial" w:hAnsi="Arial" w:cs="Arial"/>
          <w:sz w:val="22"/>
          <w:szCs w:val="22"/>
          <w:lang w:val="en-GB"/>
        </w:rPr>
        <w:t>Operatore</w:t>
      </w:r>
      <w:proofErr w:type="spellEnd"/>
      <w:r w:rsidRPr="008C76F8">
        <w:rPr>
          <w:rFonts w:ascii="Arial" w:hAnsi="Arial" w:cs="Arial"/>
          <w:sz w:val="22"/>
          <w:szCs w:val="22"/>
          <w:lang w:val="en-GB"/>
        </w:rPr>
        <w:t xml:space="preserve"> Socio </w:t>
      </w:r>
      <w:proofErr w:type="spellStart"/>
      <w:r w:rsidRPr="008C76F8">
        <w:rPr>
          <w:rFonts w:ascii="Arial" w:hAnsi="Arial" w:cs="Arial"/>
          <w:sz w:val="22"/>
          <w:szCs w:val="22"/>
          <w:lang w:val="en-GB"/>
        </w:rPr>
        <w:t>Sanitario</w:t>
      </w:r>
      <w:proofErr w:type="spellEnd"/>
      <w:r w:rsidRPr="008C76F8">
        <w:rPr>
          <w:rFonts w:ascii="Arial" w:hAnsi="Arial" w:cs="Arial"/>
          <w:sz w:val="22"/>
          <w:szCs w:val="22"/>
          <w:lang w:val="en-GB"/>
        </w:rPr>
        <w:t>) qualification, have worked as a personal caregiver and in hospital, and am presently doing a BSc (Hons) in Health and Social Care. My communication, empathy, resilience, and person-</w:t>
      </w:r>
      <w:proofErr w:type="spellStart"/>
      <w:r w:rsidRPr="008C76F8">
        <w:rPr>
          <w:rFonts w:ascii="Arial" w:hAnsi="Arial" w:cs="Arial"/>
          <w:sz w:val="22"/>
          <w:szCs w:val="22"/>
          <w:lang w:val="en-GB"/>
        </w:rPr>
        <w:t>centered</w:t>
      </w:r>
      <w:proofErr w:type="spellEnd"/>
      <w:r w:rsidRPr="008C76F8">
        <w:rPr>
          <w:rFonts w:ascii="Arial" w:hAnsi="Arial" w:cs="Arial"/>
          <w:sz w:val="22"/>
          <w:szCs w:val="22"/>
          <w:lang w:val="en-GB"/>
        </w:rPr>
        <w:t xml:space="preserve"> approach that have all improved </w:t>
      </w:r>
      <w:proofErr w:type="gramStart"/>
      <w:r w:rsidRPr="008C76F8">
        <w:rPr>
          <w:rFonts w:ascii="Arial" w:hAnsi="Arial" w:cs="Arial"/>
          <w:sz w:val="22"/>
          <w:szCs w:val="22"/>
          <w:lang w:val="en-GB"/>
        </w:rPr>
        <w:t>as a result of</w:t>
      </w:r>
      <w:proofErr w:type="gramEnd"/>
      <w:r w:rsidRPr="008C76F8">
        <w:rPr>
          <w:rFonts w:ascii="Arial" w:hAnsi="Arial" w:cs="Arial"/>
          <w:sz w:val="22"/>
          <w:szCs w:val="22"/>
          <w:lang w:val="en-GB"/>
        </w:rPr>
        <w:t xml:space="preserve"> these experiences.</w:t>
      </w:r>
      <w:r w:rsidR="00450C61" w:rsidRPr="008C76F8">
        <w:rPr>
          <w:rFonts w:ascii="Arial" w:hAnsi="Arial" w:cs="Arial"/>
          <w:noProof/>
          <w:sz w:val="22"/>
          <w:szCs w:val="22"/>
          <w:lang w:val="en-GB"/>
        </w:rPr>
        <w:t xml:space="preserve"> </w:t>
      </w:r>
    </w:p>
    <w:p w14:paraId="6A3BD825" w14:textId="77777777" w:rsidR="00081B0D" w:rsidRPr="008C76F8" w:rsidRDefault="00081B0D" w:rsidP="00B5077A">
      <w:pPr>
        <w:rPr>
          <w:rFonts w:ascii="Arial" w:hAnsi="Arial" w:cs="Arial"/>
          <w:noProof/>
          <w:sz w:val="22"/>
          <w:szCs w:val="22"/>
          <w:lang w:val="en-GB"/>
        </w:rPr>
      </w:pPr>
    </w:p>
    <w:p w14:paraId="2A2EF94E" w14:textId="4D08ACFE" w:rsidR="00B5077A" w:rsidRPr="008C76F8" w:rsidRDefault="00450C61" w:rsidP="00B5077A">
      <w:pPr>
        <w:rPr>
          <w:rFonts w:ascii="Arial" w:hAnsi="Arial" w:cs="Arial"/>
          <w:sz w:val="22"/>
          <w:szCs w:val="22"/>
          <w:lang w:val="en-GB"/>
        </w:rPr>
      </w:pPr>
      <w:r w:rsidRPr="008C76F8">
        <w:rPr>
          <w:rFonts w:ascii="Arial" w:hAnsi="Arial" w:cs="Arial"/>
          <w:noProof/>
          <w:sz w:val="22"/>
          <w:szCs w:val="22"/>
          <w:lang w:val="en-GB"/>
        </w:rPr>
        <w:drawing>
          <wp:inline distT="0" distB="0" distL="0" distR="0" wp14:anchorId="66195F48" wp14:editId="5213CBC6">
            <wp:extent cx="6120130" cy="1303020"/>
            <wp:effectExtent l="0" t="0" r="0" b="0"/>
            <wp:docPr id="140133699" name="Immagin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33699" name="Immagine 14013369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120130" cy="1303020"/>
                    </a:xfrm>
                    <a:prstGeom prst="rect">
                      <a:avLst/>
                    </a:prstGeom>
                  </pic:spPr>
                </pic:pic>
              </a:graphicData>
            </a:graphic>
          </wp:inline>
        </w:drawing>
      </w:r>
    </w:p>
    <w:p w14:paraId="0EAF4B21" w14:textId="77777777" w:rsidR="008C76F8" w:rsidRDefault="008C76F8" w:rsidP="00B5077A">
      <w:pPr>
        <w:rPr>
          <w:rFonts w:ascii="Arial" w:hAnsi="Arial" w:cs="Arial"/>
          <w:sz w:val="22"/>
          <w:szCs w:val="22"/>
          <w:lang w:val="en-GB"/>
        </w:rPr>
      </w:pPr>
    </w:p>
    <w:p w14:paraId="76C7123C" w14:textId="77777777" w:rsidR="008C76F8" w:rsidRDefault="008C76F8" w:rsidP="00B5077A">
      <w:pPr>
        <w:rPr>
          <w:rFonts w:ascii="Arial" w:hAnsi="Arial" w:cs="Arial"/>
          <w:sz w:val="22"/>
          <w:szCs w:val="22"/>
          <w:lang w:val="en-GB"/>
        </w:rPr>
      </w:pPr>
    </w:p>
    <w:p w14:paraId="22D3C3E9" w14:textId="75E1E97B" w:rsidR="00B5077A" w:rsidRPr="008C76F8" w:rsidRDefault="00B5077A" w:rsidP="00B5077A">
      <w:pPr>
        <w:rPr>
          <w:rFonts w:ascii="Arial" w:hAnsi="Arial" w:cs="Arial"/>
          <w:sz w:val="22"/>
          <w:szCs w:val="22"/>
          <w:lang w:val="en-GB"/>
        </w:rPr>
      </w:pPr>
      <w:r w:rsidRPr="008C76F8">
        <w:rPr>
          <w:rFonts w:ascii="Arial" w:hAnsi="Arial" w:cs="Arial"/>
          <w:sz w:val="22"/>
          <w:szCs w:val="22"/>
          <w:lang w:val="en-GB"/>
        </w:rPr>
        <w:lastRenderedPageBreak/>
        <w:t xml:space="preserve">I intend to finish a </w:t>
      </w:r>
      <w:proofErr w:type="gramStart"/>
      <w:r w:rsidRPr="008C76F8">
        <w:rPr>
          <w:rFonts w:ascii="Arial" w:hAnsi="Arial" w:cs="Arial"/>
          <w:sz w:val="22"/>
          <w:szCs w:val="22"/>
          <w:lang w:val="en-GB"/>
        </w:rPr>
        <w:t>Master's in Social Work</w:t>
      </w:r>
      <w:proofErr w:type="gramEnd"/>
      <w:r w:rsidRPr="008C76F8">
        <w:rPr>
          <w:rFonts w:ascii="Arial" w:hAnsi="Arial" w:cs="Arial"/>
          <w:sz w:val="22"/>
          <w:szCs w:val="22"/>
          <w:lang w:val="en-GB"/>
        </w:rPr>
        <w:t xml:space="preserve">, register with Social Work England, complete training in child protection and safeguarding, and obtain more experience through volunteer work and placements </w:t>
      </w:r>
      <w:proofErr w:type="gramStart"/>
      <w:r w:rsidRPr="008C76F8">
        <w:rPr>
          <w:rFonts w:ascii="Arial" w:hAnsi="Arial" w:cs="Arial"/>
          <w:sz w:val="22"/>
          <w:szCs w:val="22"/>
          <w:lang w:val="en-GB"/>
        </w:rPr>
        <w:t>in order to</w:t>
      </w:r>
      <w:proofErr w:type="gramEnd"/>
      <w:r w:rsidRPr="008C76F8">
        <w:rPr>
          <w:rFonts w:ascii="Arial" w:hAnsi="Arial" w:cs="Arial"/>
          <w:sz w:val="22"/>
          <w:szCs w:val="22"/>
          <w:lang w:val="en-GB"/>
        </w:rPr>
        <w:t xml:space="preserve"> acquire the skills necessary for this line of work. My professional skill will increase </w:t>
      </w:r>
      <w:proofErr w:type="gramStart"/>
      <w:r w:rsidRPr="008C76F8">
        <w:rPr>
          <w:rFonts w:ascii="Arial" w:hAnsi="Arial" w:cs="Arial"/>
          <w:sz w:val="22"/>
          <w:szCs w:val="22"/>
          <w:lang w:val="en-GB"/>
        </w:rPr>
        <w:t>as a result of</w:t>
      </w:r>
      <w:proofErr w:type="gramEnd"/>
      <w:r w:rsidRPr="008C76F8">
        <w:rPr>
          <w:rFonts w:ascii="Arial" w:hAnsi="Arial" w:cs="Arial"/>
          <w:sz w:val="22"/>
          <w:szCs w:val="22"/>
          <w:lang w:val="en-GB"/>
        </w:rPr>
        <w:t xml:space="preserve"> these opportunities, and I will be more equipped for leadership positions in the health and social care sectors in the future.</w:t>
      </w:r>
    </w:p>
    <w:p w14:paraId="78ECFB1A" w14:textId="39F06601" w:rsidR="00450C61" w:rsidRPr="008C76F8" w:rsidRDefault="00450C61" w:rsidP="00B5077A">
      <w:pPr>
        <w:rPr>
          <w:rFonts w:ascii="Arial" w:hAnsi="Arial" w:cs="Arial"/>
          <w:sz w:val="22"/>
          <w:szCs w:val="22"/>
          <w:lang w:val="en-GB"/>
        </w:rPr>
      </w:pPr>
      <w:r w:rsidRPr="008C76F8">
        <w:rPr>
          <w:rFonts w:ascii="Arial" w:hAnsi="Arial" w:cs="Arial"/>
          <w:sz w:val="22"/>
          <w:szCs w:val="22"/>
          <w:lang w:val="en-GB"/>
        </w:rPr>
        <w:t xml:space="preserve">All things considered, this module has greatly enhanced my comprehension of professional development, employability, and personal branding. I've learnt the value of establishing specific career goals, acquiring transferable skills, creating professional networks, and evaluating my personal advantages and shortcomings across the four modules. My confidence has grown </w:t>
      </w:r>
      <w:proofErr w:type="gramStart"/>
      <w:r w:rsidRPr="008C76F8">
        <w:rPr>
          <w:rFonts w:ascii="Arial" w:hAnsi="Arial" w:cs="Arial"/>
          <w:sz w:val="22"/>
          <w:szCs w:val="22"/>
          <w:lang w:val="en-GB"/>
        </w:rPr>
        <w:t>as a result of</w:t>
      </w:r>
      <w:proofErr w:type="gramEnd"/>
      <w:r w:rsidRPr="008C76F8">
        <w:rPr>
          <w:rFonts w:ascii="Arial" w:hAnsi="Arial" w:cs="Arial"/>
          <w:sz w:val="22"/>
          <w:szCs w:val="22"/>
          <w:lang w:val="en-GB"/>
        </w:rPr>
        <w:t xml:space="preserve"> these experiences, and I now have a clear path to become a social worker and eventually contribute to child protection legislation. </w:t>
      </w:r>
    </w:p>
    <w:p w14:paraId="47EE47F1" w14:textId="72A7EB8C" w:rsidR="00267539" w:rsidRPr="008C76F8" w:rsidRDefault="00267539" w:rsidP="00B5077A">
      <w:pPr>
        <w:rPr>
          <w:rFonts w:ascii="Arial" w:hAnsi="Arial" w:cs="Arial"/>
          <w:b/>
          <w:bCs/>
          <w:sz w:val="22"/>
          <w:szCs w:val="22"/>
          <w:lang w:val="en-GB"/>
        </w:rPr>
      </w:pPr>
      <w:r w:rsidRPr="008C76F8">
        <w:rPr>
          <w:rFonts w:ascii="Arial" w:hAnsi="Arial" w:cs="Arial"/>
          <w:b/>
          <w:bCs/>
          <w:sz w:val="22"/>
          <w:szCs w:val="22"/>
          <w:lang w:val="en-GB"/>
        </w:rPr>
        <w:t>T</w:t>
      </w:r>
      <w:r w:rsidR="00302861" w:rsidRPr="008C76F8">
        <w:rPr>
          <w:rFonts w:ascii="Arial" w:hAnsi="Arial" w:cs="Arial"/>
          <w:b/>
          <w:bCs/>
          <w:sz w:val="22"/>
          <w:szCs w:val="22"/>
          <w:lang w:val="en-GB"/>
        </w:rPr>
        <w:t>ask</w:t>
      </w:r>
      <w:r w:rsidRPr="008C76F8">
        <w:rPr>
          <w:rFonts w:ascii="Arial" w:hAnsi="Arial" w:cs="Arial"/>
          <w:b/>
          <w:bCs/>
          <w:sz w:val="22"/>
          <w:szCs w:val="22"/>
          <w:lang w:val="en-GB"/>
        </w:rPr>
        <w:t xml:space="preserve"> 5</w:t>
      </w:r>
      <w:r w:rsidR="00302861" w:rsidRPr="008C76F8">
        <w:rPr>
          <w:rFonts w:ascii="Arial" w:hAnsi="Arial" w:cs="Arial"/>
          <w:b/>
          <w:bCs/>
          <w:sz w:val="22"/>
          <w:szCs w:val="22"/>
          <w:lang w:val="en-GB"/>
        </w:rPr>
        <w:t xml:space="preserve"> - Action Plan and Timeline</w:t>
      </w:r>
    </w:p>
    <w:p w14:paraId="31C99ADF" w14:textId="77777777" w:rsidR="00081B0D" w:rsidRPr="008C76F8" w:rsidRDefault="00267539" w:rsidP="00267539">
      <w:pPr>
        <w:rPr>
          <w:rFonts w:ascii="Arial" w:hAnsi="Arial" w:cs="Arial"/>
          <w:noProof/>
          <w:sz w:val="22"/>
          <w:szCs w:val="22"/>
          <w:lang w:val="en-GB"/>
        </w:rPr>
      </w:pPr>
      <w:proofErr w:type="gramStart"/>
      <w:r w:rsidRPr="008C76F8">
        <w:rPr>
          <w:rFonts w:ascii="Arial" w:hAnsi="Arial" w:cs="Arial"/>
          <w:sz w:val="22"/>
          <w:szCs w:val="22"/>
          <w:lang w:val="en-GB"/>
        </w:rPr>
        <w:t>In order to</w:t>
      </w:r>
      <w:proofErr w:type="gramEnd"/>
      <w:r w:rsidRPr="008C76F8">
        <w:rPr>
          <w:rFonts w:ascii="Arial" w:hAnsi="Arial" w:cs="Arial"/>
          <w:sz w:val="22"/>
          <w:szCs w:val="22"/>
          <w:lang w:val="en-GB"/>
        </w:rPr>
        <w:t xml:space="preserve"> achieve my career goal of becoming a social worker, I have developed a five-year action plan to improve my professional abilities, real-world experience, and knowledge. According to Locke and Latham (2002), setting specific, achievable goals improves performance and motivation. My main objective is to complete my BSc (Hons) in Health and Social Care while also improving my critical thinking, communication, and safeguarding abilities.</w:t>
      </w:r>
      <w:r w:rsidRPr="008C76F8">
        <w:rPr>
          <w:rFonts w:ascii="Arial" w:hAnsi="Arial" w:cs="Arial"/>
          <w:noProof/>
          <w:sz w:val="22"/>
          <w:szCs w:val="22"/>
          <w:lang w:val="en-GB"/>
        </w:rPr>
        <w:t xml:space="preserve"> </w:t>
      </w:r>
    </w:p>
    <w:p w14:paraId="2AEDF371" w14:textId="77777777" w:rsidR="00081B0D" w:rsidRPr="008C76F8" w:rsidRDefault="00081B0D" w:rsidP="00267539">
      <w:pPr>
        <w:rPr>
          <w:rFonts w:ascii="Arial" w:hAnsi="Arial" w:cs="Arial"/>
          <w:noProof/>
          <w:sz w:val="22"/>
          <w:szCs w:val="22"/>
          <w:lang w:val="en-GB"/>
        </w:rPr>
      </w:pPr>
    </w:p>
    <w:p w14:paraId="36EE8010" w14:textId="4E13800E" w:rsidR="00081B0D" w:rsidRPr="008C76F8" w:rsidRDefault="00267539" w:rsidP="00267539">
      <w:pPr>
        <w:rPr>
          <w:rFonts w:ascii="Arial" w:hAnsi="Arial" w:cs="Arial"/>
          <w:sz w:val="22"/>
          <w:szCs w:val="22"/>
          <w:lang w:val="en-GB"/>
        </w:rPr>
      </w:pPr>
      <w:r w:rsidRPr="008C76F8">
        <w:rPr>
          <w:rFonts w:ascii="Arial" w:hAnsi="Arial" w:cs="Arial"/>
          <w:noProof/>
          <w:sz w:val="22"/>
          <w:szCs w:val="22"/>
          <w:lang w:val="en-GB"/>
        </w:rPr>
        <w:drawing>
          <wp:inline distT="0" distB="0" distL="0" distR="0" wp14:anchorId="08530D2C" wp14:editId="507BDB01">
            <wp:extent cx="6120130" cy="2754630"/>
            <wp:effectExtent l="0" t="0" r="0" b="7620"/>
            <wp:docPr id="419468771" name="Im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468771" name="Immagine 41946877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120130" cy="2754630"/>
                    </a:xfrm>
                    <a:prstGeom prst="rect">
                      <a:avLst/>
                    </a:prstGeom>
                  </pic:spPr>
                </pic:pic>
              </a:graphicData>
            </a:graphic>
          </wp:inline>
        </w:drawing>
      </w:r>
    </w:p>
    <w:p w14:paraId="2CF60EC8" w14:textId="726F67D0" w:rsidR="00267539" w:rsidRPr="008C76F8" w:rsidRDefault="00267539" w:rsidP="00267539">
      <w:pPr>
        <w:rPr>
          <w:rFonts w:ascii="Arial" w:hAnsi="Arial" w:cs="Arial"/>
          <w:sz w:val="22"/>
          <w:szCs w:val="22"/>
          <w:lang w:val="en-GB"/>
        </w:rPr>
      </w:pPr>
      <w:r w:rsidRPr="008C76F8">
        <w:rPr>
          <w:rFonts w:ascii="Arial" w:hAnsi="Arial" w:cs="Arial"/>
          <w:sz w:val="22"/>
          <w:szCs w:val="22"/>
          <w:lang w:val="en-GB"/>
        </w:rPr>
        <w:t xml:space="preserve">After completing the required practice assignments and registering with Social Work England, I plan to attend in a master's program in social work upon graduation. During this time, I'll </w:t>
      </w:r>
      <w:proofErr w:type="spellStart"/>
      <w:r w:rsidRPr="008C76F8">
        <w:rPr>
          <w:rFonts w:ascii="Arial" w:hAnsi="Arial" w:cs="Arial"/>
          <w:sz w:val="22"/>
          <w:szCs w:val="22"/>
          <w:lang w:val="en-GB"/>
        </w:rPr>
        <w:t>enroll</w:t>
      </w:r>
      <w:proofErr w:type="spellEnd"/>
      <w:r w:rsidRPr="008C76F8">
        <w:rPr>
          <w:rFonts w:ascii="Arial" w:hAnsi="Arial" w:cs="Arial"/>
          <w:sz w:val="22"/>
          <w:szCs w:val="22"/>
          <w:lang w:val="en-GB"/>
        </w:rPr>
        <w:t xml:space="preserve"> in Continuing Professional Development (CPD) courses on safeguarding, child protection, and report writing. </w:t>
      </w:r>
      <w:proofErr w:type="gramStart"/>
      <w:r w:rsidRPr="008C76F8">
        <w:rPr>
          <w:rFonts w:ascii="Arial" w:hAnsi="Arial" w:cs="Arial"/>
          <w:sz w:val="22"/>
          <w:szCs w:val="22"/>
          <w:lang w:val="en-GB"/>
        </w:rPr>
        <w:t>In order to</w:t>
      </w:r>
      <w:proofErr w:type="gramEnd"/>
      <w:r w:rsidRPr="008C76F8">
        <w:rPr>
          <w:rFonts w:ascii="Arial" w:hAnsi="Arial" w:cs="Arial"/>
          <w:sz w:val="22"/>
          <w:szCs w:val="22"/>
          <w:lang w:val="en-GB"/>
        </w:rPr>
        <w:t xml:space="preserve"> gain additional practical experience, I'll also search for volunteer positions.</w:t>
      </w:r>
    </w:p>
    <w:p w14:paraId="4E432BC5" w14:textId="3E50F02D" w:rsidR="00267539" w:rsidRPr="008C76F8" w:rsidRDefault="00267539" w:rsidP="00267539">
      <w:pPr>
        <w:rPr>
          <w:rFonts w:ascii="Arial" w:hAnsi="Arial" w:cs="Arial"/>
          <w:sz w:val="22"/>
          <w:szCs w:val="22"/>
          <w:lang w:val="en-GB"/>
        </w:rPr>
      </w:pPr>
      <w:r w:rsidRPr="008C76F8">
        <w:rPr>
          <w:rFonts w:ascii="Arial" w:hAnsi="Arial" w:cs="Arial"/>
          <w:sz w:val="22"/>
          <w:szCs w:val="22"/>
          <w:lang w:val="en-GB"/>
        </w:rPr>
        <w:t xml:space="preserve">My goal is to work as a social worker with a focus on child protection within the next few years. Through consistent training, oversight, and introspective practice, I will keep honing my leadership, decision-making, and multidisciplinary working abilities. According to Schön (1983), reflective practice allows professionals to continuously learn from their experiences and raise the </w:t>
      </w:r>
      <w:proofErr w:type="spellStart"/>
      <w:r w:rsidRPr="008C76F8">
        <w:rPr>
          <w:rFonts w:ascii="Arial" w:hAnsi="Arial" w:cs="Arial"/>
          <w:sz w:val="22"/>
          <w:szCs w:val="22"/>
          <w:lang w:val="en-GB"/>
        </w:rPr>
        <w:t>caliber</w:t>
      </w:r>
      <w:proofErr w:type="spellEnd"/>
      <w:r w:rsidRPr="008C76F8">
        <w:rPr>
          <w:rFonts w:ascii="Arial" w:hAnsi="Arial" w:cs="Arial"/>
          <w:sz w:val="22"/>
          <w:szCs w:val="22"/>
          <w:lang w:val="en-GB"/>
        </w:rPr>
        <w:t xml:space="preserve"> of their work. This action plan offers a practical route to realizing my long-term goal of becoming a seasoned social worker and eventually helping to shape child protection regulations.</w:t>
      </w:r>
    </w:p>
    <w:p w14:paraId="17455935" w14:textId="652A7E6F" w:rsidR="00267539" w:rsidRPr="008C76F8" w:rsidRDefault="00267539" w:rsidP="00267539">
      <w:pPr>
        <w:rPr>
          <w:rFonts w:ascii="Arial" w:hAnsi="Arial" w:cs="Arial"/>
          <w:sz w:val="22"/>
          <w:szCs w:val="22"/>
          <w:lang w:val="en-GB"/>
        </w:rPr>
      </w:pPr>
      <w:r w:rsidRPr="008C76F8">
        <w:rPr>
          <w:rFonts w:ascii="Arial" w:hAnsi="Arial" w:cs="Arial"/>
          <w:noProof/>
          <w:sz w:val="22"/>
          <w:szCs w:val="22"/>
          <w:lang w:val="en-GB"/>
        </w:rPr>
        <w:lastRenderedPageBreak/>
        <w:drawing>
          <wp:inline distT="0" distB="0" distL="0" distR="0" wp14:anchorId="2A415AAB" wp14:editId="5C3CC8B9">
            <wp:extent cx="2876550" cy="6829425"/>
            <wp:effectExtent l="0" t="0" r="0" b="9525"/>
            <wp:docPr id="480584582" name="Im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584582" name="Immagine 480584582"/>
                    <pic:cNvPicPr/>
                  </pic:nvPicPr>
                  <pic:blipFill>
                    <a:blip r:embed="rId22">
                      <a:extLst>
                        <a:ext uri="{28A0092B-C50C-407E-A947-70E740481C1C}">
                          <a14:useLocalDpi xmlns:a14="http://schemas.microsoft.com/office/drawing/2010/main" val="0"/>
                        </a:ext>
                      </a:extLst>
                    </a:blip>
                    <a:stretch>
                      <a:fillRect/>
                    </a:stretch>
                  </pic:blipFill>
                  <pic:spPr>
                    <a:xfrm>
                      <a:off x="0" y="0"/>
                      <a:ext cx="2876550" cy="6829425"/>
                    </a:xfrm>
                    <a:prstGeom prst="rect">
                      <a:avLst/>
                    </a:prstGeom>
                  </pic:spPr>
                </pic:pic>
              </a:graphicData>
            </a:graphic>
          </wp:inline>
        </w:drawing>
      </w:r>
    </w:p>
    <w:p w14:paraId="1BA363F0" w14:textId="77777777" w:rsidR="00267539" w:rsidRPr="008C76F8" w:rsidRDefault="00267539" w:rsidP="00B5077A">
      <w:pPr>
        <w:rPr>
          <w:rFonts w:ascii="Arial" w:hAnsi="Arial" w:cs="Arial"/>
          <w:sz w:val="22"/>
          <w:szCs w:val="22"/>
          <w:lang w:val="en-GB"/>
        </w:rPr>
      </w:pPr>
    </w:p>
    <w:p w14:paraId="66897BC1" w14:textId="77777777" w:rsidR="00267539" w:rsidRPr="008C76F8" w:rsidRDefault="00267539" w:rsidP="00B5077A">
      <w:pPr>
        <w:rPr>
          <w:rFonts w:ascii="Arial" w:hAnsi="Arial" w:cs="Arial"/>
          <w:sz w:val="22"/>
          <w:szCs w:val="22"/>
          <w:lang w:val="en-GB"/>
        </w:rPr>
      </w:pPr>
    </w:p>
    <w:p w14:paraId="0B761756" w14:textId="77777777" w:rsidR="00081B0D" w:rsidRPr="008C76F8" w:rsidRDefault="00081B0D" w:rsidP="00B5077A">
      <w:pPr>
        <w:rPr>
          <w:rFonts w:ascii="Arial" w:hAnsi="Arial" w:cs="Arial"/>
          <w:b/>
          <w:bCs/>
          <w:sz w:val="22"/>
          <w:szCs w:val="22"/>
          <w:lang w:val="en-GB"/>
        </w:rPr>
      </w:pPr>
    </w:p>
    <w:p w14:paraId="17D82C9B" w14:textId="77777777" w:rsidR="00081B0D" w:rsidRPr="008C76F8" w:rsidRDefault="00081B0D" w:rsidP="00B5077A">
      <w:pPr>
        <w:rPr>
          <w:rFonts w:ascii="Arial" w:hAnsi="Arial" w:cs="Arial"/>
          <w:b/>
          <w:bCs/>
          <w:sz w:val="22"/>
          <w:szCs w:val="22"/>
          <w:lang w:val="en-GB"/>
        </w:rPr>
      </w:pPr>
    </w:p>
    <w:p w14:paraId="71129BE5" w14:textId="77777777" w:rsidR="00081B0D" w:rsidRPr="008C76F8" w:rsidRDefault="00081B0D" w:rsidP="00B5077A">
      <w:pPr>
        <w:rPr>
          <w:rFonts w:ascii="Arial" w:hAnsi="Arial" w:cs="Arial"/>
          <w:b/>
          <w:bCs/>
          <w:sz w:val="22"/>
          <w:szCs w:val="22"/>
          <w:lang w:val="en-GB"/>
        </w:rPr>
      </w:pPr>
    </w:p>
    <w:p w14:paraId="2B31CADF" w14:textId="77777777" w:rsidR="00081B0D" w:rsidRPr="008C76F8" w:rsidRDefault="00081B0D" w:rsidP="00B5077A">
      <w:pPr>
        <w:rPr>
          <w:rFonts w:ascii="Arial" w:hAnsi="Arial" w:cs="Arial"/>
          <w:b/>
          <w:bCs/>
          <w:sz w:val="22"/>
          <w:szCs w:val="22"/>
          <w:lang w:val="en-GB"/>
        </w:rPr>
      </w:pPr>
    </w:p>
    <w:p w14:paraId="36D5BE57" w14:textId="77777777" w:rsidR="00081B0D" w:rsidRPr="008C76F8" w:rsidRDefault="00081B0D" w:rsidP="00B5077A">
      <w:pPr>
        <w:rPr>
          <w:rFonts w:ascii="Arial" w:hAnsi="Arial" w:cs="Arial"/>
          <w:b/>
          <w:bCs/>
          <w:sz w:val="22"/>
          <w:szCs w:val="22"/>
          <w:lang w:val="en-GB"/>
        </w:rPr>
      </w:pPr>
    </w:p>
    <w:p w14:paraId="133B2EE7" w14:textId="30408908" w:rsidR="00FB7C25" w:rsidRPr="008C76F8" w:rsidRDefault="00EF6D4A" w:rsidP="00B5077A">
      <w:pPr>
        <w:rPr>
          <w:rFonts w:ascii="Arial" w:hAnsi="Arial" w:cs="Arial"/>
          <w:b/>
          <w:bCs/>
          <w:sz w:val="22"/>
          <w:szCs w:val="22"/>
          <w:lang w:val="en-GB"/>
        </w:rPr>
      </w:pPr>
      <w:r w:rsidRPr="008C76F8">
        <w:rPr>
          <w:rFonts w:ascii="Arial" w:hAnsi="Arial" w:cs="Arial"/>
          <w:b/>
          <w:bCs/>
          <w:sz w:val="22"/>
          <w:szCs w:val="22"/>
          <w:lang w:val="en-GB"/>
        </w:rPr>
        <w:lastRenderedPageBreak/>
        <w:t>Task 6 - Communication of skills to potential employers</w:t>
      </w:r>
    </w:p>
    <w:p w14:paraId="134ECEC8" w14:textId="5455FFA0" w:rsidR="00FB7C25" w:rsidRPr="008C76F8" w:rsidRDefault="00FB7C25" w:rsidP="00B5077A">
      <w:pPr>
        <w:rPr>
          <w:rFonts w:ascii="Arial" w:hAnsi="Arial" w:cs="Arial"/>
          <w:sz w:val="22"/>
          <w:szCs w:val="22"/>
          <w:lang w:val="en-GB"/>
        </w:rPr>
      </w:pPr>
      <w:r w:rsidRPr="008C76F8">
        <w:rPr>
          <w:rFonts w:ascii="Arial" w:hAnsi="Arial" w:cs="Arial"/>
          <w:sz w:val="22"/>
          <w:szCs w:val="22"/>
          <w:lang w:val="en-GB"/>
        </w:rPr>
        <w:t xml:space="preserve">I would utilize a professional CV, LinkedIn profile, and a cover letter customized for each Social Worker position to properly convey my skills to potential employers. Unit 5 emphasized that as digital platforms are becoming </w:t>
      </w:r>
      <w:proofErr w:type="gramStart"/>
      <w:r w:rsidRPr="008C76F8">
        <w:rPr>
          <w:rFonts w:ascii="Arial" w:hAnsi="Arial" w:cs="Arial"/>
          <w:sz w:val="22"/>
          <w:szCs w:val="22"/>
          <w:lang w:val="en-GB"/>
        </w:rPr>
        <w:t>more and more</w:t>
      </w:r>
      <w:proofErr w:type="gramEnd"/>
      <w:r w:rsidRPr="008C76F8">
        <w:rPr>
          <w:rFonts w:ascii="Arial" w:hAnsi="Arial" w:cs="Arial"/>
          <w:sz w:val="22"/>
          <w:szCs w:val="22"/>
          <w:lang w:val="en-GB"/>
        </w:rPr>
        <w:t xml:space="preserve"> significant in today's hiring process, candidates should have a competent online presence in addition to traditional application materials.</w:t>
      </w:r>
    </w:p>
    <w:p w14:paraId="7B5E7213" w14:textId="183B6D1E" w:rsidR="009D0250" w:rsidRPr="008C76F8" w:rsidRDefault="009D0250" w:rsidP="00B5077A">
      <w:pPr>
        <w:rPr>
          <w:rFonts w:ascii="Arial" w:hAnsi="Arial" w:cs="Arial"/>
          <w:sz w:val="22"/>
          <w:szCs w:val="22"/>
          <w:lang w:val="en-GB"/>
        </w:rPr>
      </w:pPr>
      <w:r w:rsidRPr="008C76F8">
        <w:rPr>
          <w:rFonts w:ascii="Arial" w:hAnsi="Arial" w:cs="Arial"/>
          <w:noProof/>
          <w:sz w:val="22"/>
          <w:szCs w:val="22"/>
          <w:lang w:val="en-GB"/>
        </w:rPr>
        <w:drawing>
          <wp:inline distT="0" distB="0" distL="0" distR="0" wp14:anchorId="3AD5D797" wp14:editId="2741EE7B">
            <wp:extent cx="6120130" cy="1303020"/>
            <wp:effectExtent l="0" t="0" r="0" b="0"/>
            <wp:docPr id="1900624967"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624967" name="Immagine 190062496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120130" cy="1303020"/>
                    </a:xfrm>
                    <a:prstGeom prst="rect">
                      <a:avLst/>
                    </a:prstGeom>
                  </pic:spPr>
                </pic:pic>
              </a:graphicData>
            </a:graphic>
          </wp:inline>
        </w:drawing>
      </w:r>
    </w:p>
    <w:p w14:paraId="3D9E854E" w14:textId="77777777" w:rsidR="009144C3" w:rsidRPr="008C76F8" w:rsidRDefault="009144C3" w:rsidP="00B5077A">
      <w:pPr>
        <w:rPr>
          <w:rFonts w:ascii="Arial" w:hAnsi="Arial" w:cs="Arial"/>
          <w:sz w:val="22"/>
          <w:szCs w:val="22"/>
          <w:lang w:val="en-GB"/>
        </w:rPr>
      </w:pPr>
    </w:p>
    <w:p w14:paraId="66EC2439" w14:textId="4CE7A9FC" w:rsidR="009144C3" w:rsidRPr="008C76F8" w:rsidRDefault="009144C3" w:rsidP="009144C3">
      <w:pPr>
        <w:rPr>
          <w:rFonts w:ascii="Arial" w:hAnsi="Arial" w:cs="Arial"/>
          <w:sz w:val="22"/>
          <w:szCs w:val="22"/>
          <w:lang w:val="en-GB"/>
        </w:rPr>
      </w:pPr>
      <w:r w:rsidRPr="008C76F8">
        <w:rPr>
          <w:rFonts w:ascii="Arial" w:hAnsi="Arial" w:cs="Arial"/>
          <w:sz w:val="22"/>
          <w:szCs w:val="22"/>
          <w:lang w:val="en-GB"/>
        </w:rPr>
        <w:t>My qualifications, such as my BSc (Hons) in Health and Social Care, my Italian OSS (</w:t>
      </w:r>
      <w:proofErr w:type="spellStart"/>
      <w:r w:rsidRPr="008C76F8">
        <w:rPr>
          <w:rFonts w:ascii="Arial" w:hAnsi="Arial" w:cs="Arial"/>
          <w:sz w:val="22"/>
          <w:szCs w:val="22"/>
          <w:lang w:val="en-GB"/>
        </w:rPr>
        <w:t>Operatore</w:t>
      </w:r>
      <w:proofErr w:type="spellEnd"/>
      <w:r w:rsidRPr="008C76F8">
        <w:rPr>
          <w:rFonts w:ascii="Arial" w:hAnsi="Arial" w:cs="Arial"/>
          <w:sz w:val="22"/>
          <w:szCs w:val="22"/>
          <w:lang w:val="en-GB"/>
        </w:rPr>
        <w:t xml:space="preserve"> Socio </w:t>
      </w:r>
      <w:proofErr w:type="spellStart"/>
      <w:r w:rsidRPr="008C76F8">
        <w:rPr>
          <w:rFonts w:ascii="Arial" w:hAnsi="Arial" w:cs="Arial"/>
          <w:sz w:val="22"/>
          <w:szCs w:val="22"/>
          <w:lang w:val="en-GB"/>
        </w:rPr>
        <w:t>Sanitario</w:t>
      </w:r>
      <w:proofErr w:type="spellEnd"/>
      <w:r w:rsidRPr="008C76F8">
        <w:rPr>
          <w:rFonts w:ascii="Arial" w:hAnsi="Arial" w:cs="Arial"/>
          <w:sz w:val="22"/>
          <w:szCs w:val="22"/>
          <w:lang w:val="en-GB"/>
        </w:rPr>
        <w:t>) qualification, and any professional or safeguarding training I've completed, would be clearly displayed on my resume. In addition, I would highlight transferable abilities like communication, empathy, teamwork, problem-solving, and person-</w:t>
      </w:r>
      <w:proofErr w:type="spellStart"/>
      <w:r w:rsidRPr="008C76F8">
        <w:rPr>
          <w:rFonts w:ascii="Arial" w:hAnsi="Arial" w:cs="Arial"/>
          <w:sz w:val="22"/>
          <w:szCs w:val="22"/>
          <w:lang w:val="en-GB"/>
        </w:rPr>
        <w:t>centered</w:t>
      </w:r>
      <w:proofErr w:type="spellEnd"/>
      <w:r w:rsidRPr="008C76F8">
        <w:rPr>
          <w:rFonts w:ascii="Arial" w:hAnsi="Arial" w:cs="Arial"/>
          <w:sz w:val="22"/>
          <w:szCs w:val="22"/>
          <w:lang w:val="en-GB"/>
        </w:rPr>
        <w:t xml:space="preserve"> care from my prior employment and experience as a personal caregiver. I would customize my resume to fit the qualifications and requirements listed in each job description for a social worker. By adding a professional photo, a synopsis of my education, work experience, career goals, important abilities, and pertinent certifications, my LinkedIn page would enhance my professional brand. To show my dedication to education and career advancement, I would also share CPD activities, go to networking events, and establish connections with social work experts.</w:t>
      </w:r>
      <w:r w:rsidR="009D0250" w:rsidRPr="008C76F8">
        <w:rPr>
          <w:rFonts w:ascii="Arial" w:hAnsi="Arial" w:cs="Arial"/>
          <w:noProof/>
          <w:sz w:val="22"/>
          <w:szCs w:val="22"/>
          <w:lang w:val="en-GB"/>
        </w:rPr>
        <w:t xml:space="preserve"> </w:t>
      </w:r>
      <w:r w:rsidR="009D0250" w:rsidRPr="008C76F8">
        <w:rPr>
          <w:rFonts w:ascii="Arial" w:hAnsi="Arial" w:cs="Arial"/>
          <w:noProof/>
          <w:sz w:val="22"/>
          <w:szCs w:val="22"/>
          <w:lang w:val="en-GB"/>
        </w:rPr>
        <w:drawing>
          <wp:inline distT="0" distB="0" distL="0" distR="0" wp14:anchorId="7644B688" wp14:editId="50675558">
            <wp:extent cx="6120130" cy="1396365"/>
            <wp:effectExtent l="0" t="0" r="0" b="0"/>
            <wp:docPr id="456985587"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985587" name="Immagine 45698558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120130" cy="1396365"/>
                    </a:xfrm>
                    <a:prstGeom prst="rect">
                      <a:avLst/>
                    </a:prstGeom>
                  </pic:spPr>
                </pic:pic>
              </a:graphicData>
            </a:graphic>
          </wp:inline>
        </w:drawing>
      </w:r>
    </w:p>
    <w:p w14:paraId="4A41CBCC" w14:textId="77777777" w:rsidR="009144C3" w:rsidRPr="008C76F8" w:rsidRDefault="009144C3" w:rsidP="009144C3">
      <w:pPr>
        <w:rPr>
          <w:rFonts w:ascii="Arial" w:hAnsi="Arial" w:cs="Arial"/>
          <w:sz w:val="22"/>
          <w:szCs w:val="22"/>
          <w:lang w:val="en-GB"/>
        </w:rPr>
      </w:pPr>
      <w:r w:rsidRPr="008C76F8">
        <w:rPr>
          <w:rFonts w:ascii="Arial" w:hAnsi="Arial" w:cs="Arial"/>
          <w:sz w:val="22"/>
          <w:szCs w:val="22"/>
          <w:lang w:val="en-GB"/>
        </w:rPr>
        <w:t xml:space="preserve">Each cover letter would also include an explanation of my interest in the </w:t>
      </w:r>
      <w:proofErr w:type="gramStart"/>
      <w:r w:rsidRPr="008C76F8">
        <w:rPr>
          <w:rFonts w:ascii="Arial" w:hAnsi="Arial" w:cs="Arial"/>
          <w:sz w:val="22"/>
          <w:szCs w:val="22"/>
          <w:lang w:val="en-GB"/>
        </w:rPr>
        <w:t>particular position</w:t>
      </w:r>
      <w:proofErr w:type="gramEnd"/>
      <w:r w:rsidRPr="008C76F8">
        <w:rPr>
          <w:rFonts w:ascii="Arial" w:hAnsi="Arial" w:cs="Arial"/>
          <w:sz w:val="22"/>
          <w:szCs w:val="22"/>
          <w:lang w:val="en-GB"/>
        </w:rPr>
        <w:t xml:space="preserve"> as well as instances of how my background and principles complement the goals of the company. I would highlight my dedication to ethical practice, my multicultural background, and my concern for protecting vulnerable children and families.</w:t>
      </w:r>
    </w:p>
    <w:p w14:paraId="2C385E01" w14:textId="41F8D718" w:rsidR="009144C3" w:rsidRPr="008C76F8" w:rsidRDefault="009144C3" w:rsidP="009144C3">
      <w:pPr>
        <w:rPr>
          <w:rFonts w:ascii="Arial" w:hAnsi="Arial" w:cs="Arial"/>
          <w:sz w:val="22"/>
          <w:szCs w:val="22"/>
          <w:lang w:val="en-GB"/>
        </w:rPr>
      </w:pPr>
      <w:r w:rsidRPr="008C76F8">
        <w:rPr>
          <w:rFonts w:ascii="Arial" w:hAnsi="Arial" w:cs="Arial"/>
          <w:sz w:val="22"/>
          <w:szCs w:val="22"/>
          <w:lang w:val="en-GB"/>
        </w:rPr>
        <w:t>By using these communication strategies, I would be able to show that I have the expertise, experience, and professional values needed for the position while also presenting myself as a driven, thoughtful, and kind prospective social worker.</w:t>
      </w:r>
    </w:p>
    <w:p w14:paraId="3E20E05C" w14:textId="77777777" w:rsidR="00302861" w:rsidRPr="008C76F8" w:rsidRDefault="00302861" w:rsidP="009144C3">
      <w:pPr>
        <w:rPr>
          <w:rFonts w:ascii="Arial" w:hAnsi="Arial" w:cs="Arial"/>
          <w:sz w:val="22"/>
          <w:szCs w:val="22"/>
          <w:lang w:val="en-GB"/>
        </w:rPr>
      </w:pPr>
    </w:p>
    <w:p w14:paraId="675C4BE4" w14:textId="77777777" w:rsidR="00081B0D" w:rsidRPr="008C76F8" w:rsidRDefault="00081B0D" w:rsidP="009144C3">
      <w:pPr>
        <w:rPr>
          <w:rFonts w:ascii="Arial" w:hAnsi="Arial" w:cs="Arial"/>
          <w:b/>
          <w:bCs/>
          <w:sz w:val="22"/>
          <w:szCs w:val="22"/>
          <w:lang w:val="en-GB"/>
        </w:rPr>
      </w:pPr>
    </w:p>
    <w:p w14:paraId="5D6D5C55" w14:textId="77777777" w:rsidR="008C76F8" w:rsidRDefault="008C76F8" w:rsidP="009144C3">
      <w:pPr>
        <w:rPr>
          <w:rFonts w:ascii="Arial" w:hAnsi="Arial" w:cs="Arial"/>
          <w:b/>
          <w:bCs/>
          <w:sz w:val="22"/>
          <w:szCs w:val="22"/>
          <w:lang w:val="en-GB"/>
        </w:rPr>
      </w:pPr>
    </w:p>
    <w:p w14:paraId="7EB179C9" w14:textId="77777777" w:rsidR="008C76F8" w:rsidRDefault="008C76F8" w:rsidP="009144C3">
      <w:pPr>
        <w:rPr>
          <w:rFonts w:ascii="Arial" w:hAnsi="Arial" w:cs="Arial"/>
          <w:b/>
          <w:bCs/>
          <w:sz w:val="22"/>
          <w:szCs w:val="22"/>
          <w:lang w:val="en-GB"/>
        </w:rPr>
      </w:pPr>
    </w:p>
    <w:p w14:paraId="240A02DB" w14:textId="77777777" w:rsidR="008C76F8" w:rsidRDefault="008C76F8" w:rsidP="009144C3">
      <w:pPr>
        <w:rPr>
          <w:rFonts w:ascii="Arial" w:hAnsi="Arial" w:cs="Arial"/>
          <w:b/>
          <w:bCs/>
          <w:sz w:val="22"/>
          <w:szCs w:val="22"/>
          <w:lang w:val="en-GB"/>
        </w:rPr>
      </w:pPr>
    </w:p>
    <w:p w14:paraId="162007C3" w14:textId="799A004A" w:rsidR="00302861" w:rsidRPr="008C76F8" w:rsidRDefault="00302861" w:rsidP="009144C3">
      <w:pPr>
        <w:rPr>
          <w:rFonts w:ascii="Arial" w:hAnsi="Arial" w:cs="Arial"/>
          <w:b/>
          <w:bCs/>
          <w:sz w:val="22"/>
          <w:szCs w:val="22"/>
          <w:lang w:val="en-GB"/>
        </w:rPr>
      </w:pPr>
      <w:r w:rsidRPr="008C76F8">
        <w:rPr>
          <w:rFonts w:ascii="Arial" w:hAnsi="Arial" w:cs="Arial"/>
          <w:b/>
          <w:bCs/>
          <w:sz w:val="22"/>
          <w:szCs w:val="22"/>
          <w:lang w:val="en-GB"/>
        </w:rPr>
        <w:lastRenderedPageBreak/>
        <w:t>Conclusion</w:t>
      </w:r>
    </w:p>
    <w:p w14:paraId="79E64CFA" w14:textId="1646ECA0" w:rsidR="00302861" w:rsidRPr="008C76F8" w:rsidRDefault="00302861" w:rsidP="009144C3">
      <w:pPr>
        <w:rPr>
          <w:rFonts w:ascii="Arial" w:hAnsi="Arial" w:cs="Arial"/>
          <w:sz w:val="22"/>
          <w:szCs w:val="22"/>
          <w:lang w:val="en-GB"/>
        </w:rPr>
      </w:pPr>
      <w:r w:rsidRPr="008C76F8">
        <w:rPr>
          <w:rFonts w:ascii="Arial" w:hAnsi="Arial" w:cs="Arial"/>
          <w:sz w:val="22"/>
          <w:szCs w:val="22"/>
          <w:lang w:val="en-GB"/>
        </w:rPr>
        <w:t>The significance of professional skill development, digital communication, and personal branding in promoting long-term employment in the health and social care sectors has been emphasized in this paper. The conversation examined how practitioners may interact with communities, share knowledge, and raise health awareness through digital platforms like blogging. It also showed that building competence, enhancing decision-making, and adjusting to changes in the industry all depend on reflective practice, creativity, and lifelong learning. Reflective practice, according to Schön (1983), allows professionals to draw lessons from their experiences and keep improving their Maintaining confidentiality, ethical norms, and service user trust also depend on the proper use of digital technologies. Effective communication is essential to safe and person-</w:t>
      </w:r>
      <w:proofErr w:type="spellStart"/>
      <w:r w:rsidRPr="008C76F8">
        <w:rPr>
          <w:rFonts w:ascii="Arial" w:hAnsi="Arial" w:cs="Arial"/>
          <w:sz w:val="22"/>
          <w:szCs w:val="22"/>
          <w:lang w:val="en-GB"/>
        </w:rPr>
        <w:t>centered</w:t>
      </w:r>
      <w:proofErr w:type="spellEnd"/>
      <w:r w:rsidRPr="008C76F8">
        <w:rPr>
          <w:rFonts w:ascii="Arial" w:hAnsi="Arial" w:cs="Arial"/>
          <w:sz w:val="22"/>
          <w:szCs w:val="22"/>
          <w:lang w:val="en-GB"/>
        </w:rPr>
        <w:t xml:space="preserve"> care, as McCabe and Timmins (2013) point out. This report's overall conclusion is that integrating digital awareness with professional development can boost employability and lead to better outcomes for both individuals and communities.</w:t>
      </w:r>
    </w:p>
    <w:p w14:paraId="39ED17A6" w14:textId="77777777" w:rsidR="00081B0D" w:rsidRPr="008C76F8" w:rsidRDefault="00081B0D" w:rsidP="009144C3">
      <w:pPr>
        <w:rPr>
          <w:rFonts w:ascii="Arial" w:hAnsi="Arial" w:cs="Arial"/>
          <w:sz w:val="22"/>
          <w:szCs w:val="22"/>
          <w:lang w:val="en-GB"/>
        </w:rPr>
      </w:pPr>
    </w:p>
    <w:p w14:paraId="407C32FE" w14:textId="77777777" w:rsidR="00081B0D" w:rsidRPr="008C76F8" w:rsidRDefault="00081B0D" w:rsidP="009144C3">
      <w:pPr>
        <w:rPr>
          <w:rFonts w:ascii="Arial" w:hAnsi="Arial" w:cs="Arial"/>
          <w:sz w:val="22"/>
          <w:szCs w:val="22"/>
          <w:lang w:val="en-GB"/>
        </w:rPr>
      </w:pPr>
    </w:p>
    <w:p w14:paraId="0B1F47C0" w14:textId="1F4EF37D" w:rsidR="0085230C" w:rsidRPr="008C76F8" w:rsidRDefault="0085230C">
      <w:pPr>
        <w:rPr>
          <w:rFonts w:ascii="Arial" w:hAnsi="Arial" w:cs="Arial"/>
          <w:b/>
          <w:bCs/>
          <w:sz w:val="22"/>
          <w:szCs w:val="22"/>
          <w:lang w:val="en-GB"/>
        </w:rPr>
      </w:pPr>
      <w:r w:rsidRPr="008C76F8">
        <w:rPr>
          <w:rFonts w:ascii="Arial" w:hAnsi="Arial" w:cs="Arial"/>
          <w:b/>
          <w:bCs/>
          <w:sz w:val="22"/>
          <w:szCs w:val="22"/>
          <w:lang w:val="en-GB"/>
        </w:rPr>
        <w:t>Reference</w:t>
      </w:r>
    </w:p>
    <w:p w14:paraId="69BDFEA9" w14:textId="1DFFCBB8" w:rsidR="0085230C" w:rsidRPr="008C76F8" w:rsidRDefault="0085230C" w:rsidP="0085230C">
      <w:pPr>
        <w:rPr>
          <w:rFonts w:ascii="Arial" w:hAnsi="Arial" w:cs="Arial"/>
          <w:sz w:val="22"/>
          <w:szCs w:val="22"/>
          <w:lang w:val="en-GB"/>
        </w:rPr>
      </w:pPr>
      <w:proofErr w:type="spellStart"/>
      <w:r w:rsidRPr="008C76F8">
        <w:rPr>
          <w:rFonts w:ascii="Arial" w:hAnsi="Arial" w:cs="Arial"/>
          <w:sz w:val="22"/>
          <w:szCs w:val="22"/>
          <w:lang w:val="en-GB"/>
        </w:rPr>
        <w:t>Baltman</w:t>
      </w:r>
      <w:proofErr w:type="spellEnd"/>
      <w:r w:rsidRPr="008C76F8">
        <w:rPr>
          <w:rFonts w:ascii="Arial" w:hAnsi="Arial" w:cs="Arial"/>
          <w:sz w:val="22"/>
          <w:szCs w:val="22"/>
          <w:lang w:val="en-GB"/>
        </w:rPr>
        <w:t>, J. and Lynn, S.J. (2016). Hypnosis, Memory, and Expectations. Interpersonal and Intrapersonal Expectancies, pp.47–51. doi:10.4324/9781315652535-6.</w:t>
      </w:r>
      <w:r w:rsidR="00DB1E23">
        <w:rPr>
          <w:rFonts w:ascii="Arial" w:hAnsi="Arial" w:cs="Arial"/>
          <w:sz w:val="22"/>
          <w:szCs w:val="22"/>
          <w:lang w:val="en-GB"/>
        </w:rPr>
        <w:t xml:space="preserve"> </w:t>
      </w:r>
      <w:r w:rsidR="00DB1E23" w:rsidRPr="00DB1E23">
        <w:rPr>
          <w:rFonts w:ascii="Arial" w:hAnsi="Arial" w:cs="Arial"/>
          <w:sz w:val="22"/>
          <w:szCs w:val="22"/>
          <w:lang w:val="en-GB"/>
        </w:rPr>
        <w:t>[Accessed 28 July 2026].</w:t>
      </w:r>
    </w:p>
    <w:p w14:paraId="38DF90D5" w14:textId="77777777" w:rsidR="0085230C" w:rsidRPr="008C76F8" w:rsidRDefault="0085230C" w:rsidP="0085230C">
      <w:pPr>
        <w:rPr>
          <w:rFonts w:ascii="Arial" w:hAnsi="Arial" w:cs="Arial"/>
          <w:sz w:val="22"/>
          <w:szCs w:val="22"/>
          <w:lang w:val="en-GB"/>
        </w:rPr>
      </w:pPr>
    </w:p>
    <w:p w14:paraId="73C40362" w14:textId="1C192C7B" w:rsidR="0085230C" w:rsidRPr="008C76F8" w:rsidRDefault="0085230C" w:rsidP="0085230C">
      <w:pPr>
        <w:rPr>
          <w:rFonts w:ascii="Arial" w:hAnsi="Arial" w:cs="Arial"/>
          <w:sz w:val="22"/>
          <w:szCs w:val="22"/>
          <w:lang w:val="en-GB"/>
        </w:rPr>
      </w:pPr>
      <w:r w:rsidRPr="008C76F8">
        <w:rPr>
          <w:rFonts w:ascii="Arial" w:hAnsi="Arial" w:cs="Arial"/>
          <w:sz w:val="22"/>
          <w:szCs w:val="22"/>
          <w:lang w:val="en-GB"/>
        </w:rPr>
        <w:t xml:space="preserve">Locke, E. A., &amp; Latham, G. P. (2002). Building a practically useful theory of goal setting and task motivation: A 35-year odyssey. American Psychologist, 57(9), 705–717. </w:t>
      </w:r>
      <w:hyperlink r:id="rId23" w:history="1">
        <w:r w:rsidR="00DB1E23" w:rsidRPr="006C276C">
          <w:rPr>
            <w:rStyle w:val="Collegamentoipertestuale"/>
            <w:rFonts w:ascii="Arial" w:hAnsi="Arial" w:cs="Arial"/>
            <w:sz w:val="22"/>
            <w:szCs w:val="22"/>
            <w:lang w:val="en-GB"/>
          </w:rPr>
          <w:t>https://doi.org/10.1037/0003-066X.57.9.705</w:t>
        </w:r>
      </w:hyperlink>
      <w:r w:rsidR="00DB1E23">
        <w:rPr>
          <w:rFonts w:ascii="Arial" w:hAnsi="Arial" w:cs="Arial"/>
          <w:sz w:val="22"/>
          <w:szCs w:val="22"/>
          <w:lang w:val="en-GB"/>
        </w:rPr>
        <w:t xml:space="preserve"> </w:t>
      </w:r>
      <w:r w:rsidR="00DB1E23" w:rsidRPr="00DB1E23">
        <w:rPr>
          <w:rFonts w:ascii="Arial" w:hAnsi="Arial" w:cs="Arial"/>
          <w:sz w:val="22"/>
          <w:szCs w:val="22"/>
          <w:lang w:val="en-GB"/>
        </w:rPr>
        <w:t>[Accessed 28 July 2026].</w:t>
      </w:r>
    </w:p>
    <w:p w14:paraId="41C2B5CC" w14:textId="77777777" w:rsidR="0085230C" w:rsidRPr="008C76F8" w:rsidRDefault="0085230C" w:rsidP="0085230C">
      <w:pPr>
        <w:rPr>
          <w:rFonts w:ascii="Arial" w:hAnsi="Arial" w:cs="Arial"/>
          <w:sz w:val="22"/>
          <w:szCs w:val="22"/>
          <w:lang w:val="en-GB"/>
        </w:rPr>
      </w:pPr>
    </w:p>
    <w:p w14:paraId="65C51BDD" w14:textId="77777777" w:rsidR="0085230C" w:rsidRPr="008C76F8" w:rsidRDefault="0085230C" w:rsidP="0085230C">
      <w:pPr>
        <w:rPr>
          <w:rFonts w:ascii="Arial" w:hAnsi="Arial" w:cs="Arial"/>
          <w:sz w:val="22"/>
          <w:szCs w:val="22"/>
          <w:lang w:val="en-GB"/>
        </w:rPr>
      </w:pPr>
      <w:r w:rsidRPr="008C76F8">
        <w:rPr>
          <w:rFonts w:ascii="Arial" w:hAnsi="Arial" w:cs="Arial"/>
          <w:sz w:val="22"/>
          <w:szCs w:val="22"/>
          <w:lang w:val="en-GB"/>
        </w:rPr>
        <w:t xml:space="preserve">The University of Edinburgh (2024). Gibbs” Reflective </w:t>
      </w:r>
      <w:proofErr w:type="spellStart"/>
      <w:r w:rsidRPr="008C76F8">
        <w:rPr>
          <w:rFonts w:ascii="Arial" w:hAnsi="Arial" w:cs="Arial"/>
          <w:sz w:val="22"/>
          <w:szCs w:val="22"/>
          <w:lang w:val="en-GB"/>
        </w:rPr>
        <w:t>Cycle.The</w:t>
      </w:r>
      <w:proofErr w:type="spellEnd"/>
      <w:r w:rsidRPr="008C76F8">
        <w:rPr>
          <w:rFonts w:ascii="Arial" w:hAnsi="Arial" w:cs="Arial"/>
          <w:sz w:val="22"/>
          <w:szCs w:val="22"/>
          <w:lang w:val="en-GB"/>
        </w:rPr>
        <w:t xml:space="preserve"> University of Edinburgh. Available at: https://reflection.ed.ac.uk/reflectors-toolkit/reflecting-on-experience/gibbs-reflective-cycle [Accessed 28 July 2026].</w:t>
      </w:r>
    </w:p>
    <w:p w14:paraId="55CAD56F" w14:textId="77777777" w:rsidR="0085230C" w:rsidRPr="008C76F8" w:rsidRDefault="0085230C" w:rsidP="0085230C">
      <w:pPr>
        <w:rPr>
          <w:rFonts w:ascii="Arial" w:hAnsi="Arial" w:cs="Arial"/>
          <w:sz w:val="22"/>
          <w:szCs w:val="22"/>
          <w:lang w:val="en-GB"/>
        </w:rPr>
      </w:pPr>
    </w:p>
    <w:p w14:paraId="616AEF98" w14:textId="77777777" w:rsidR="0085230C" w:rsidRPr="008C76F8" w:rsidRDefault="0085230C" w:rsidP="0085230C">
      <w:pPr>
        <w:rPr>
          <w:rFonts w:ascii="Arial" w:hAnsi="Arial" w:cs="Arial"/>
          <w:sz w:val="22"/>
          <w:szCs w:val="22"/>
          <w:lang w:val="en-GB"/>
        </w:rPr>
      </w:pPr>
    </w:p>
    <w:p w14:paraId="5E76861D" w14:textId="77777777" w:rsidR="0085230C" w:rsidRPr="008C76F8" w:rsidRDefault="0085230C" w:rsidP="0085230C">
      <w:pPr>
        <w:rPr>
          <w:rFonts w:ascii="Arial" w:hAnsi="Arial" w:cs="Arial"/>
          <w:sz w:val="22"/>
          <w:szCs w:val="22"/>
          <w:lang w:val="en-GB"/>
        </w:rPr>
      </w:pPr>
      <w:r w:rsidRPr="008C76F8">
        <w:rPr>
          <w:rFonts w:ascii="Arial" w:hAnsi="Arial" w:cs="Arial"/>
          <w:sz w:val="22"/>
          <w:szCs w:val="22"/>
          <w:lang w:val="en-GB"/>
        </w:rPr>
        <w:t>Channell, M. (2023). Gibbs Reflective Cycle – A Practical Guide. TSW Training. Available at: https://www.tsw.co.uk/insights/gibbs-reflective-cycle/ [Accessed 28 July 2026].</w:t>
      </w:r>
    </w:p>
    <w:p w14:paraId="0403F5F5" w14:textId="77777777" w:rsidR="0085230C" w:rsidRPr="008C76F8" w:rsidRDefault="0085230C" w:rsidP="0085230C">
      <w:pPr>
        <w:rPr>
          <w:rFonts w:ascii="Arial" w:hAnsi="Arial" w:cs="Arial"/>
          <w:sz w:val="22"/>
          <w:szCs w:val="22"/>
          <w:lang w:val="en-GB"/>
        </w:rPr>
      </w:pPr>
    </w:p>
    <w:p w14:paraId="26FF6F4E" w14:textId="77777777" w:rsidR="0085230C" w:rsidRPr="008C76F8" w:rsidRDefault="0085230C" w:rsidP="0085230C">
      <w:pPr>
        <w:rPr>
          <w:rFonts w:ascii="Arial" w:hAnsi="Arial" w:cs="Arial"/>
          <w:sz w:val="22"/>
          <w:szCs w:val="22"/>
          <w:lang w:val="en-GB"/>
        </w:rPr>
      </w:pPr>
      <w:r w:rsidRPr="008C76F8">
        <w:rPr>
          <w:rFonts w:ascii="Arial" w:hAnsi="Arial" w:cs="Arial"/>
          <w:sz w:val="22"/>
          <w:szCs w:val="22"/>
          <w:lang w:val="en-GB"/>
        </w:rPr>
        <w:t>Pink, D.H. (2011). Drive: The Surprising Truth About What Motivates Us. Google Books. Penguin. Available at: https://books.google.com/books/about/Drive.html?id=A-agLi2ldB4C [Accessed 28 July 2026].</w:t>
      </w:r>
    </w:p>
    <w:p w14:paraId="305DB8C3" w14:textId="77777777" w:rsidR="0085230C" w:rsidRPr="008C76F8" w:rsidRDefault="0085230C" w:rsidP="0085230C">
      <w:pPr>
        <w:rPr>
          <w:rFonts w:ascii="Arial" w:hAnsi="Arial" w:cs="Arial"/>
          <w:sz w:val="22"/>
          <w:szCs w:val="22"/>
          <w:lang w:val="en-GB"/>
        </w:rPr>
      </w:pPr>
    </w:p>
    <w:p w14:paraId="1685D7E0" w14:textId="136618DE" w:rsidR="0085230C" w:rsidRPr="008C76F8" w:rsidRDefault="0085230C" w:rsidP="0085230C">
      <w:pPr>
        <w:rPr>
          <w:rFonts w:ascii="Arial" w:hAnsi="Arial" w:cs="Arial"/>
          <w:sz w:val="22"/>
          <w:szCs w:val="22"/>
          <w:lang w:val="en-GB"/>
        </w:rPr>
      </w:pPr>
      <w:r w:rsidRPr="008C76F8">
        <w:rPr>
          <w:rFonts w:ascii="Arial" w:hAnsi="Arial" w:cs="Arial"/>
          <w:sz w:val="22"/>
          <w:szCs w:val="22"/>
          <w:lang w:val="en-GB"/>
        </w:rPr>
        <w:t>Exploring the gig economy: Challenges and opportunities A self-guided resource. (n.d.). doi:10.54394/NMBW0887.</w:t>
      </w:r>
      <w:r w:rsidR="00DB1E23" w:rsidRPr="00DB1E23">
        <w:rPr>
          <w:lang w:val="en-GB"/>
        </w:rPr>
        <w:t xml:space="preserve"> </w:t>
      </w:r>
      <w:r w:rsidR="00DB1E23" w:rsidRPr="00DB1E23">
        <w:rPr>
          <w:rFonts w:ascii="Arial" w:hAnsi="Arial" w:cs="Arial"/>
          <w:sz w:val="22"/>
          <w:szCs w:val="22"/>
          <w:lang w:val="en-GB"/>
        </w:rPr>
        <w:t>[Accessed 2</w:t>
      </w:r>
      <w:r w:rsidR="00DB1E23">
        <w:rPr>
          <w:rFonts w:ascii="Arial" w:hAnsi="Arial" w:cs="Arial"/>
          <w:sz w:val="22"/>
          <w:szCs w:val="22"/>
          <w:lang w:val="en-GB"/>
        </w:rPr>
        <w:t>9</w:t>
      </w:r>
      <w:r w:rsidR="00DB1E23" w:rsidRPr="00DB1E23">
        <w:rPr>
          <w:rFonts w:ascii="Arial" w:hAnsi="Arial" w:cs="Arial"/>
          <w:sz w:val="22"/>
          <w:szCs w:val="22"/>
          <w:lang w:val="en-GB"/>
        </w:rPr>
        <w:t xml:space="preserve"> July 2026].</w:t>
      </w:r>
    </w:p>
    <w:p w14:paraId="27B76758" w14:textId="77777777" w:rsidR="0085230C" w:rsidRPr="008C76F8" w:rsidRDefault="0085230C" w:rsidP="0085230C">
      <w:pPr>
        <w:rPr>
          <w:rFonts w:ascii="Arial" w:hAnsi="Arial" w:cs="Arial"/>
          <w:sz w:val="22"/>
          <w:szCs w:val="22"/>
          <w:lang w:val="en-GB"/>
        </w:rPr>
      </w:pPr>
    </w:p>
    <w:p w14:paraId="420472EF" w14:textId="77777777" w:rsidR="0085230C" w:rsidRPr="008C76F8" w:rsidRDefault="0085230C" w:rsidP="0085230C">
      <w:pPr>
        <w:rPr>
          <w:rFonts w:ascii="Arial" w:hAnsi="Arial" w:cs="Arial"/>
          <w:sz w:val="22"/>
          <w:szCs w:val="22"/>
          <w:lang w:val="en-GB"/>
        </w:rPr>
      </w:pPr>
      <w:r w:rsidRPr="008C76F8">
        <w:rPr>
          <w:rFonts w:ascii="Arial" w:hAnsi="Arial" w:cs="Arial"/>
          <w:sz w:val="22"/>
          <w:szCs w:val="22"/>
          <w:lang w:val="en-GB"/>
        </w:rPr>
        <w:lastRenderedPageBreak/>
        <w:t>Health and Care Professions Council (2017). Standards of Continuing Professional Development. HCPC. Available at: https://www.hcpc-uk.org/standards/standards-of-continuing-professional-development/ [Accessed 28 July 2026]</w:t>
      </w:r>
    </w:p>
    <w:p w14:paraId="3FBA1E1B" w14:textId="77777777" w:rsidR="0085230C" w:rsidRPr="008C76F8" w:rsidRDefault="0085230C" w:rsidP="0085230C">
      <w:pPr>
        <w:rPr>
          <w:rFonts w:ascii="Arial" w:hAnsi="Arial" w:cs="Arial"/>
          <w:sz w:val="22"/>
          <w:szCs w:val="22"/>
          <w:lang w:val="en-GB"/>
        </w:rPr>
      </w:pPr>
    </w:p>
    <w:p w14:paraId="6221BF22" w14:textId="4D9D86D0" w:rsidR="0085230C" w:rsidRPr="008C76F8" w:rsidRDefault="0085230C" w:rsidP="0085230C">
      <w:pPr>
        <w:rPr>
          <w:rFonts w:ascii="Arial" w:hAnsi="Arial" w:cs="Arial"/>
          <w:sz w:val="22"/>
          <w:szCs w:val="22"/>
          <w:lang w:val="en-GB"/>
        </w:rPr>
      </w:pPr>
      <w:r w:rsidRPr="008C76F8">
        <w:rPr>
          <w:rFonts w:ascii="Arial" w:hAnsi="Arial" w:cs="Arial"/>
          <w:sz w:val="22"/>
          <w:szCs w:val="22"/>
          <w:lang w:val="en-GB"/>
        </w:rPr>
        <w:t xml:space="preserve">Arthur, M.B., Khapova, S.N. and </w:t>
      </w:r>
      <w:proofErr w:type="spellStart"/>
      <w:r w:rsidRPr="008C76F8">
        <w:rPr>
          <w:rFonts w:ascii="Arial" w:hAnsi="Arial" w:cs="Arial"/>
          <w:sz w:val="22"/>
          <w:szCs w:val="22"/>
          <w:lang w:val="en-GB"/>
        </w:rPr>
        <w:t>Wilderom</w:t>
      </w:r>
      <w:proofErr w:type="spellEnd"/>
      <w:r w:rsidRPr="008C76F8">
        <w:rPr>
          <w:rFonts w:ascii="Arial" w:hAnsi="Arial" w:cs="Arial"/>
          <w:sz w:val="22"/>
          <w:szCs w:val="22"/>
          <w:lang w:val="en-GB"/>
        </w:rPr>
        <w:t xml:space="preserve">, C.P.M. (2005). Career success in a boundaryless career world. Journal of Organizational </w:t>
      </w:r>
      <w:proofErr w:type="spellStart"/>
      <w:r w:rsidRPr="008C76F8">
        <w:rPr>
          <w:rFonts w:ascii="Arial" w:hAnsi="Arial" w:cs="Arial"/>
          <w:sz w:val="22"/>
          <w:szCs w:val="22"/>
          <w:lang w:val="en-GB"/>
        </w:rPr>
        <w:t>Behavior</w:t>
      </w:r>
      <w:proofErr w:type="spellEnd"/>
      <w:r w:rsidRPr="008C76F8">
        <w:rPr>
          <w:rFonts w:ascii="Arial" w:hAnsi="Arial" w:cs="Arial"/>
          <w:sz w:val="22"/>
          <w:szCs w:val="22"/>
          <w:lang w:val="en-GB"/>
        </w:rPr>
        <w:t>, 26(2), pp.177–202. doi:10.1002/job.290.</w:t>
      </w:r>
      <w:r w:rsidR="00DB1E23">
        <w:rPr>
          <w:rFonts w:ascii="Arial" w:hAnsi="Arial" w:cs="Arial"/>
          <w:sz w:val="22"/>
          <w:szCs w:val="22"/>
          <w:lang w:val="en-GB"/>
        </w:rPr>
        <w:t xml:space="preserve"> </w:t>
      </w:r>
      <w:r w:rsidR="00DB1E23" w:rsidRPr="00DB1E23">
        <w:rPr>
          <w:rFonts w:ascii="Arial" w:hAnsi="Arial" w:cs="Arial"/>
          <w:sz w:val="22"/>
          <w:szCs w:val="22"/>
          <w:lang w:val="en-GB"/>
        </w:rPr>
        <w:t>[Accessed 28 July 2026].</w:t>
      </w:r>
    </w:p>
    <w:p w14:paraId="43AE6693" w14:textId="77777777" w:rsidR="0085230C" w:rsidRPr="008C76F8" w:rsidRDefault="0085230C" w:rsidP="0085230C">
      <w:pPr>
        <w:rPr>
          <w:rFonts w:ascii="Arial" w:hAnsi="Arial" w:cs="Arial"/>
          <w:sz w:val="22"/>
          <w:szCs w:val="22"/>
          <w:lang w:val="en-GB"/>
        </w:rPr>
      </w:pPr>
    </w:p>
    <w:p w14:paraId="14A1EC79" w14:textId="705D8675" w:rsidR="0085230C" w:rsidRPr="008C76F8" w:rsidRDefault="0085230C" w:rsidP="0085230C">
      <w:pPr>
        <w:rPr>
          <w:rFonts w:ascii="Arial" w:hAnsi="Arial" w:cs="Arial"/>
          <w:sz w:val="22"/>
          <w:szCs w:val="22"/>
          <w:lang w:val="en-GB"/>
        </w:rPr>
      </w:pPr>
      <w:r w:rsidRPr="008C76F8">
        <w:rPr>
          <w:rFonts w:ascii="Arial" w:hAnsi="Arial" w:cs="Arial"/>
          <w:sz w:val="22"/>
          <w:szCs w:val="22"/>
          <w:lang w:val="en-GB"/>
        </w:rPr>
        <w:t>Locke, E.A. and Latham, G.P. (2002). Building a practically useful theory of goal setting and task motivation: A 35-year odyssey. American Psychologist, 57(9), pp.705–717. doi:10.1037//0003-066x.57.9.705.</w:t>
      </w:r>
      <w:r w:rsidR="00DB1E23">
        <w:rPr>
          <w:rFonts w:ascii="Arial" w:hAnsi="Arial" w:cs="Arial"/>
          <w:sz w:val="22"/>
          <w:szCs w:val="22"/>
          <w:lang w:val="en-GB"/>
        </w:rPr>
        <w:t xml:space="preserve"> </w:t>
      </w:r>
      <w:r w:rsidR="00DB1E23" w:rsidRPr="00DB1E23">
        <w:rPr>
          <w:rFonts w:ascii="Arial" w:hAnsi="Arial" w:cs="Arial"/>
          <w:sz w:val="22"/>
          <w:szCs w:val="22"/>
          <w:lang w:val="en-GB"/>
        </w:rPr>
        <w:t>[Accessed 28 July 2026].</w:t>
      </w:r>
    </w:p>
    <w:p w14:paraId="22F993FC" w14:textId="77777777" w:rsidR="0085230C" w:rsidRPr="008C76F8" w:rsidRDefault="0085230C" w:rsidP="0085230C">
      <w:pPr>
        <w:rPr>
          <w:rFonts w:ascii="Arial" w:hAnsi="Arial" w:cs="Arial"/>
          <w:sz w:val="22"/>
          <w:szCs w:val="22"/>
          <w:lang w:val="en-GB"/>
        </w:rPr>
      </w:pPr>
    </w:p>
    <w:p w14:paraId="5BAEDC99" w14:textId="77777777" w:rsidR="0085230C" w:rsidRPr="008C76F8" w:rsidRDefault="0085230C" w:rsidP="0085230C">
      <w:pPr>
        <w:rPr>
          <w:rFonts w:ascii="Arial" w:hAnsi="Arial" w:cs="Arial"/>
          <w:sz w:val="22"/>
          <w:szCs w:val="22"/>
          <w:lang w:val="en-GB"/>
        </w:rPr>
      </w:pPr>
      <w:proofErr w:type="spellStart"/>
      <w:r w:rsidRPr="008C76F8">
        <w:rPr>
          <w:rFonts w:ascii="Arial" w:hAnsi="Arial" w:cs="Arial"/>
          <w:sz w:val="22"/>
          <w:szCs w:val="22"/>
          <w:lang w:val="en-GB"/>
        </w:rPr>
        <w:t>Schön</w:t>
      </w:r>
      <w:proofErr w:type="spellEnd"/>
      <w:r w:rsidRPr="008C76F8">
        <w:rPr>
          <w:rFonts w:ascii="Arial" w:hAnsi="Arial" w:cs="Arial"/>
          <w:sz w:val="22"/>
          <w:szCs w:val="22"/>
          <w:lang w:val="en-GB"/>
        </w:rPr>
        <w:t xml:space="preserve">, D.A. (1983). The Reflective </w:t>
      </w:r>
      <w:proofErr w:type="gramStart"/>
      <w:r w:rsidRPr="008C76F8">
        <w:rPr>
          <w:rFonts w:ascii="Arial" w:hAnsi="Arial" w:cs="Arial"/>
          <w:sz w:val="22"/>
          <w:szCs w:val="22"/>
          <w:lang w:val="en-GB"/>
        </w:rPr>
        <w:t>Practitioner :</w:t>
      </w:r>
      <w:proofErr w:type="gramEnd"/>
      <w:r w:rsidRPr="008C76F8">
        <w:rPr>
          <w:rFonts w:ascii="Arial" w:hAnsi="Arial" w:cs="Arial"/>
          <w:sz w:val="22"/>
          <w:szCs w:val="22"/>
          <w:lang w:val="en-GB"/>
        </w:rPr>
        <w:t xml:space="preserve"> How Professionals Think in Action. Internet Archive. New </w:t>
      </w:r>
      <w:proofErr w:type="gramStart"/>
      <w:r w:rsidRPr="008C76F8">
        <w:rPr>
          <w:rFonts w:ascii="Arial" w:hAnsi="Arial" w:cs="Arial"/>
          <w:sz w:val="22"/>
          <w:szCs w:val="22"/>
          <w:lang w:val="en-GB"/>
        </w:rPr>
        <w:t>York :</w:t>
      </w:r>
      <w:proofErr w:type="gramEnd"/>
      <w:r w:rsidRPr="008C76F8">
        <w:rPr>
          <w:rFonts w:ascii="Arial" w:hAnsi="Arial" w:cs="Arial"/>
          <w:sz w:val="22"/>
          <w:szCs w:val="22"/>
          <w:lang w:val="en-GB"/>
        </w:rPr>
        <w:t xml:space="preserve"> Basic Books. Available at: https://archive.org/details/reflectivepracti0000scho [Accessed 28 July 2026].</w:t>
      </w:r>
    </w:p>
    <w:p w14:paraId="5E51C04F" w14:textId="77777777" w:rsidR="0085230C" w:rsidRPr="008C76F8" w:rsidRDefault="0085230C" w:rsidP="0085230C">
      <w:pPr>
        <w:rPr>
          <w:rFonts w:ascii="Arial" w:hAnsi="Arial" w:cs="Arial"/>
          <w:sz w:val="22"/>
          <w:szCs w:val="22"/>
          <w:lang w:val="en-GB"/>
        </w:rPr>
      </w:pPr>
    </w:p>
    <w:p w14:paraId="014B71AB" w14:textId="77777777" w:rsidR="0085230C" w:rsidRPr="008C76F8" w:rsidRDefault="0085230C" w:rsidP="0085230C">
      <w:pPr>
        <w:rPr>
          <w:rFonts w:ascii="Arial" w:hAnsi="Arial" w:cs="Arial"/>
          <w:sz w:val="22"/>
          <w:szCs w:val="22"/>
          <w:lang w:val="en-GB"/>
        </w:rPr>
      </w:pPr>
      <w:r w:rsidRPr="008C76F8">
        <w:rPr>
          <w:rFonts w:ascii="Arial" w:hAnsi="Arial" w:cs="Arial"/>
          <w:sz w:val="22"/>
          <w:szCs w:val="22"/>
          <w:lang w:val="en-GB"/>
        </w:rPr>
        <w:t xml:space="preserve">McCabe, C. and Timmins, F. (2013) Communication Skills for Nursing Practice. 2nd </w:t>
      </w:r>
      <w:proofErr w:type="spellStart"/>
      <w:r w:rsidRPr="008C76F8">
        <w:rPr>
          <w:rFonts w:ascii="Arial" w:hAnsi="Arial" w:cs="Arial"/>
          <w:sz w:val="22"/>
          <w:szCs w:val="22"/>
          <w:lang w:val="en-GB"/>
        </w:rPr>
        <w:t>edn</w:t>
      </w:r>
      <w:proofErr w:type="spellEnd"/>
      <w:r w:rsidRPr="008C76F8">
        <w:rPr>
          <w:rFonts w:ascii="Arial" w:hAnsi="Arial" w:cs="Arial"/>
          <w:sz w:val="22"/>
          <w:szCs w:val="22"/>
          <w:lang w:val="en-GB"/>
        </w:rPr>
        <w:t>. Basingstoke: Palgrave Macmillan. Available at: https://books.google.com/books?hl=it&amp;lr=&amp;id=eCRHEAAAQBAJ&amp;oi=fnd&amp;pg=PR1&amp;dq=McCabe [Accessed 28 July 2026].</w:t>
      </w:r>
    </w:p>
    <w:p w14:paraId="50567D54" w14:textId="77777777" w:rsidR="0085230C" w:rsidRPr="008C76F8" w:rsidRDefault="0085230C">
      <w:pPr>
        <w:rPr>
          <w:rFonts w:ascii="Arial" w:hAnsi="Arial" w:cs="Arial"/>
          <w:sz w:val="22"/>
          <w:szCs w:val="22"/>
          <w:lang w:val="en-GB"/>
        </w:rPr>
      </w:pPr>
    </w:p>
    <w:sectPr w:rsidR="0085230C" w:rsidRPr="008C76F8">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53506C" w14:textId="77777777" w:rsidR="00A17815" w:rsidRDefault="00A17815" w:rsidP="0085230C">
      <w:pPr>
        <w:spacing w:after="0" w:line="240" w:lineRule="auto"/>
      </w:pPr>
      <w:r>
        <w:separator/>
      </w:r>
    </w:p>
  </w:endnote>
  <w:endnote w:type="continuationSeparator" w:id="0">
    <w:p w14:paraId="1A57CBFE" w14:textId="77777777" w:rsidR="00A17815" w:rsidRDefault="00A17815" w:rsidP="008523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32F107" w14:textId="77777777" w:rsidR="00A17815" w:rsidRDefault="00A17815" w:rsidP="0085230C">
      <w:pPr>
        <w:spacing w:after="0" w:line="240" w:lineRule="auto"/>
      </w:pPr>
      <w:r>
        <w:separator/>
      </w:r>
    </w:p>
  </w:footnote>
  <w:footnote w:type="continuationSeparator" w:id="0">
    <w:p w14:paraId="6559176B" w14:textId="77777777" w:rsidR="00A17815" w:rsidRDefault="00A17815" w:rsidP="008523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72499"/>
    <w:multiLevelType w:val="hybridMultilevel"/>
    <w:tmpl w:val="8F24CF6C"/>
    <w:lvl w:ilvl="0" w:tplc="04100001">
      <w:start w:val="1"/>
      <w:numFmt w:val="bullet"/>
      <w:lvlText w:val=""/>
      <w:lvlJc w:val="left"/>
      <w:pPr>
        <w:ind w:left="720" w:hanging="360"/>
      </w:pPr>
      <w:rPr>
        <w:rFonts w:ascii="Symbol" w:hAnsi="Symbol" w:hint="default"/>
      </w:rPr>
    </w:lvl>
    <w:lvl w:ilvl="1" w:tplc="04100003">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1C3E3872"/>
    <w:multiLevelType w:val="multilevel"/>
    <w:tmpl w:val="4BB0F4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FB7ED9"/>
    <w:multiLevelType w:val="multilevel"/>
    <w:tmpl w:val="2DC670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3967BA"/>
    <w:multiLevelType w:val="multilevel"/>
    <w:tmpl w:val="1B167A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FD030F"/>
    <w:multiLevelType w:val="hybridMultilevel"/>
    <w:tmpl w:val="2FCCFBAE"/>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num w:numId="1" w16cid:durableId="87701956">
    <w:abstractNumId w:val="2"/>
  </w:num>
  <w:num w:numId="2" w16cid:durableId="1662193807">
    <w:abstractNumId w:val="1"/>
  </w:num>
  <w:num w:numId="3" w16cid:durableId="596790012">
    <w:abstractNumId w:val="4"/>
  </w:num>
  <w:num w:numId="4" w16cid:durableId="184834550">
    <w:abstractNumId w:val="3"/>
  </w:num>
  <w:num w:numId="5" w16cid:durableId="1683821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BDB"/>
    <w:rsid w:val="00081B0D"/>
    <w:rsid w:val="000A75EE"/>
    <w:rsid w:val="000F30A4"/>
    <w:rsid w:val="00267539"/>
    <w:rsid w:val="00302861"/>
    <w:rsid w:val="003069D3"/>
    <w:rsid w:val="0038782F"/>
    <w:rsid w:val="003E7D0C"/>
    <w:rsid w:val="00436B69"/>
    <w:rsid w:val="00450C61"/>
    <w:rsid w:val="00547278"/>
    <w:rsid w:val="005957D9"/>
    <w:rsid w:val="005B56C3"/>
    <w:rsid w:val="005F3231"/>
    <w:rsid w:val="006B5DF0"/>
    <w:rsid w:val="006C12A5"/>
    <w:rsid w:val="007C2046"/>
    <w:rsid w:val="007C6B00"/>
    <w:rsid w:val="0085230C"/>
    <w:rsid w:val="00854BCA"/>
    <w:rsid w:val="00864181"/>
    <w:rsid w:val="008C76F8"/>
    <w:rsid w:val="009144C3"/>
    <w:rsid w:val="009278D2"/>
    <w:rsid w:val="00994A54"/>
    <w:rsid w:val="009D0250"/>
    <w:rsid w:val="009E763F"/>
    <w:rsid w:val="00A16632"/>
    <w:rsid w:val="00A17815"/>
    <w:rsid w:val="00A2191C"/>
    <w:rsid w:val="00A36BDB"/>
    <w:rsid w:val="00A8748F"/>
    <w:rsid w:val="00AD393C"/>
    <w:rsid w:val="00AF14BA"/>
    <w:rsid w:val="00B05F5E"/>
    <w:rsid w:val="00B5077A"/>
    <w:rsid w:val="00B60F56"/>
    <w:rsid w:val="00B94C1E"/>
    <w:rsid w:val="00BD0CB1"/>
    <w:rsid w:val="00C25534"/>
    <w:rsid w:val="00D16502"/>
    <w:rsid w:val="00D358EA"/>
    <w:rsid w:val="00DB1E23"/>
    <w:rsid w:val="00EC5ABD"/>
    <w:rsid w:val="00EF6D4A"/>
    <w:rsid w:val="00FB7C25"/>
    <w:rsid w:val="00FE5366"/>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E75540"/>
  <w15:chartTrackingRefBased/>
  <w15:docId w15:val="{AC8E242F-0966-4432-AB10-38C3ECD01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it-IT"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A36B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olo2">
    <w:name w:val="heading 2"/>
    <w:basedOn w:val="Normale"/>
    <w:next w:val="Normale"/>
    <w:link w:val="Titolo2Carattere"/>
    <w:uiPriority w:val="9"/>
    <w:semiHidden/>
    <w:unhideWhenUsed/>
    <w:qFormat/>
    <w:rsid w:val="00A36B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olo3">
    <w:name w:val="heading 3"/>
    <w:basedOn w:val="Normale"/>
    <w:next w:val="Normale"/>
    <w:link w:val="Titolo3Carattere"/>
    <w:uiPriority w:val="9"/>
    <w:semiHidden/>
    <w:unhideWhenUsed/>
    <w:qFormat/>
    <w:rsid w:val="00A36BDB"/>
    <w:pPr>
      <w:keepNext/>
      <w:keepLines/>
      <w:spacing w:before="160" w:after="80"/>
      <w:outlineLvl w:val="2"/>
    </w:pPr>
    <w:rPr>
      <w:rFonts w:eastAsiaTheme="majorEastAsia" w:cstheme="majorBidi"/>
      <w:color w:val="0F4761" w:themeColor="accent1" w:themeShade="BF"/>
      <w:sz w:val="28"/>
      <w:szCs w:val="28"/>
    </w:rPr>
  </w:style>
  <w:style w:type="paragraph" w:styleId="Titolo4">
    <w:name w:val="heading 4"/>
    <w:basedOn w:val="Normale"/>
    <w:next w:val="Normale"/>
    <w:link w:val="Titolo4Carattere"/>
    <w:uiPriority w:val="9"/>
    <w:semiHidden/>
    <w:unhideWhenUsed/>
    <w:qFormat/>
    <w:rsid w:val="00A36BDB"/>
    <w:pPr>
      <w:keepNext/>
      <w:keepLines/>
      <w:spacing w:before="80" w:after="40"/>
      <w:outlineLvl w:val="3"/>
    </w:pPr>
    <w:rPr>
      <w:rFonts w:eastAsiaTheme="majorEastAsia" w:cstheme="majorBidi"/>
      <w:i/>
      <w:iCs/>
      <w:color w:val="0F4761" w:themeColor="accent1" w:themeShade="BF"/>
    </w:rPr>
  </w:style>
  <w:style w:type="paragraph" w:styleId="Titolo5">
    <w:name w:val="heading 5"/>
    <w:basedOn w:val="Normale"/>
    <w:next w:val="Normale"/>
    <w:link w:val="Titolo5Carattere"/>
    <w:uiPriority w:val="9"/>
    <w:semiHidden/>
    <w:unhideWhenUsed/>
    <w:qFormat/>
    <w:rsid w:val="00A36BDB"/>
    <w:pPr>
      <w:keepNext/>
      <w:keepLines/>
      <w:spacing w:before="80" w:after="40"/>
      <w:outlineLvl w:val="4"/>
    </w:pPr>
    <w:rPr>
      <w:rFonts w:eastAsiaTheme="majorEastAsia" w:cstheme="majorBidi"/>
      <w:color w:val="0F4761" w:themeColor="accent1" w:themeShade="BF"/>
    </w:rPr>
  </w:style>
  <w:style w:type="paragraph" w:styleId="Titolo6">
    <w:name w:val="heading 6"/>
    <w:basedOn w:val="Normale"/>
    <w:next w:val="Normale"/>
    <w:link w:val="Titolo6Carattere"/>
    <w:uiPriority w:val="9"/>
    <w:semiHidden/>
    <w:unhideWhenUsed/>
    <w:qFormat/>
    <w:rsid w:val="00A36BDB"/>
    <w:pPr>
      <w:keepNext/>
      <w:keepLines/>
      <w:spacing w:before="40" w:after="0"/>
      <w:outlineLvl w:val="5"/>
    </w:pPr>
    <w:rPr>
      <w:rFonts w:eastAsiaTheme="majorEastAsia" w:cstheme="majorBidi"/>
      <w:i/>
      <w:iCs/>
      <w:color w:val="595959" w:themeColor="text1" w:themeTint="A6"/>
    </w:rPr>
  </w:style>
  <w:style w:type="paragraph" w:styleId="Titolo7">
    <w:name w:val="heading 7"/>
    <w:basedOn w:val="Normale"/>
    <w:next w:val="Normale"/>
    <w:link w:val="Titolo7Carattere"/>
    <w:uiPriority w:val="9"/>
    <w:semiHidden/>
    <w:unhideWhenUsed/>
    <w:qFormat/>
    <w:rsid w:val="00A36BDB"/>
    <w:pPr>
      <w:keepNext/>
      <w:keepLines/>
      <w:spacing w:before="40" w:after="0"/>
      <w:outlineLvl w:val="6"/>
    </w:pPr>
    <w:rPr>
      <w:rFonts w:eastAsiaTheme="majorEastAsia" w:cstheme="majorBidi"/>
      <w:color w:val="595959" w:themeColor="text1" w:themeTint="A6"/>
    </w:rPr>
  </w:style>
  <w:style w:type="paragraph" w:styleId="Titolo8">
    <w:name w:val="heading 8"/>
    <w:basedOn w:val="Normale"/>
    <w:next w:val="Normale"/>
    <w:link w:val="Titolo8Carattere"/>
    <w:uiPriority w:val="9"/>
    <w:semiHidden/>
    <w:unhideWhenUsed/>
    <w:qFormat/>
    <w:rsid w:val="00A36BDB"/>
    <w:pPr>
      <w:keepNext/>
      <w:keepLines/>
      <w:spacing w:after="0"/>
      <w:outlineLvl w:val="7"/>
    </w:pPr>
    <w:rPr>
      <w:rFonts w:eastAsiaTheme="majorEastAsia" w:cstheme="majorBidi"/>
      <w:i/>
      <w:iCs/>
      <w:color w:val="272727" w:themeColor="text1" w:themeTint="D8"/>
    </w:rPr>
  </w:style>
  <w:style w:type="paragraph" w:styleId="Titolo9">
    <w:name w:val="heading 9"/>
    <w:basedOn w:val="Normale"/>
    <w:next w:val="Normale"/>
    <w:link w:val="Titolo9Carattere"/>
    <w:uiPriority w:val="9"/>
    <w:semiHidden/>
    <w:unhideWhenUsed/>
    <w:qFormat/>
    <w:rsid w:val="00A36BDB"/>
    <w:pPr>
      <w:keepNext/>
      <w:keepLines/>
      <w:spacing w:after="0"/>
      <w:outlineLvl w:val="8"/>
    </w:pPr>
    <w:rPr>
      <w:rFonts w:eastAsiaTheme="majorEastAsia" w:cstheme="majorBidi"/>
      <w:color w:val="272727" w:themeColor="text1" w:themeTint="D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A36BDB"/>
    <w:rPr>
      <w:rFonts w:asciiTheme="majorHAnsi" w:eastAsiaTheme="majorEastAsia" w:hAnsiTheme="majorHAnsi" w:cstheme="majorBidi"/>
      <w:color w:val="0F4761" w:themeColor="accent1" w:themeShade="BF"/>
      <w:sz w:val="40"/>
      <w:szCs w:val="40"/>
    </w:rPr>
  </w:style>
  <w:style w:type="character" w:customStyle="1" w:styleId="Titolo2Carattere">
    <w:name w:val="Titolo 2 Carattere"/>
    <w:basedOn w:val="Carpredefinitoparagrafo"/>
    <w:link w:val="Titolo2"/>
    <w:uiPriority w:val="9"/>
    <w:semiHidden/>
    <w:rsid w:val="00A36BDB"/>
    <w:rPr>
      <w:rFonts w:asciiTheme="majorHAnsi" w:eastAsiaTheme="majorEastAsia" w:hAnsiTheme="majorHAnsi" w:cstheme="majorBidi"/>
      <w:color w:val="0F4761" w:themeColor="accent1" w:themeShade="BF"/>
      <w:sz w:val="32"/>
      <w:szCs w:val="32"/>
    </w:rPr>
  </w:style>
  <w:style w:type="character" w:customStyle="1" w:styleId="Titolo3Carattere">
    <w:name w:val="Titolo 3 Carattere"/>
    <w:basedOn w:val="Carpredefinitoparagrafo"/>
    <w:link w:val="Titolo3"/>
    <w:uiPriority w:val="9"/>
    <w:semiHidden/>
    <w:rsid w:val="00A36BDB"/>
    <w:rPr>
      <w:rFonts w:eastAsiaTheme="majorEastAsia" w:cstheme="majorBidi"/>
      <w:color w:val="0F4761" w:themeColor="accent1" w:themeShade="BF"/>
      <w:sz w:val="28"/>
      <w:szCs w:val="28"/>
    </w:rPr>
  </w:style>
  <w:style w:type="character" w:customStyle="1" w:styleId="Titolo4Carattere">
    <w:name w:val="Titolo 4 Carattere"/>
    <w:basedOn w:val="Carpredefinitoparagrafo"/>
    <w:link w:val="Titolo4"/>
    <w:uiPriority w:val="9"/>
    <w:semiHidden/>
    <w:rsid w:val="00A36BDB"/>
    <w:rPr>
      <w:rFonts w:eastAsiaTheme="majorEastAsia" w:cstheme="majorBidi"/>
      <w:i/>
      <w:iCs/>
      <w:color w:val="0F4761" w:themeColor="accent1" w:themeShade="BF"/>
    </w:rPr>
  </w:style>
  <w:style w:type="character" w:customStyle="1" w:styleId="Titolo5Carattere">
    <w:name w:val="Titolo 5 Carattere"/>
    <w:basedOn w:val="Carpredefinitoparagrafo"/>
    <w:link w:val="Titolo5"/>
    <w:uiPriority w:val="9"/>
    <w:semiHidden/>
    <w:rsid w:val="00A36BDB"/>
    <w:rPr>
      <w:rFonts w:eastAsiaTheme="majorEastAsia" w:cstheme="majorBidi"/>
      <w:color w:val="0F4761" w:themeColor="accent1" w:themeShade="BF"/>
    </w:rPr>
  </w:style>
  <w:style w:type="character" w:customStyle="1" w:styleId="Titolo6Carattere">
    <w:name w:val="Titolo 6 Carattere"/>
    <w:basedOn w:val="Carpredefinitoparagrafo"/>
    <w:link w:val="Titolo6"/>
    <w:uiPriority w:val="9"/>
    <w:semiHidden/>
    <w:rsid w:val="00A36BDB"/>
    <w:rPr>
      <w:rFonts w:eastAsiaTheme="majorEastAsia" w:cstheme="majorBidi"/>
      <w:i/>
      <w:iCs/>
      <w:color w:val="595959" w:themeColor="text1" w:themeTint="A6"/>
    </w:rPr>
  </w:style>
  <w:style w:type="character" w:customStyle="1" w:styleId="Titolo7Carattere">
    <w:name w:val="Titolo 7 Carattere"/>
    <w:basedOn w:val="Carpredefinitoparagrafo"/>
    <w:link w:val="Titolo7"/>
    <w:uiPriority w:val="9"/>
    <w:semiHidden/>
    <w:rsid w:val="00A36BDB"/>
    <w:rPr>
      <w:rFonts w:eastAsiaTheme="majorEastAsia" w:cstheme="majorBidi"/>
      <w:color w:val="595959" w:themeColor="text1" w:themeTint="A6"/>
    </w:rPr>
  </w:style>
  <w:style w:type="character" w:customStyle="1" w:styleId="Titolo8Carattere">
    <w:name w:val="Titolo 8 Carattere"/>
    <w:basedOn w:val="Carpredefinitoparagrafo"/>
    <w:link w:val="Titolo8"/>
    <w:uiPriority w:val="9"/>
    <w:semiHidden/>
    <w:rsid w:val="00A36BDB"/>
    <w:rPr>
      <w:rFonts w:eastAsiaTheme="majorEastAsia" w:cstheme="majorBidi"/>
      <w:i/>
      <w:iCs/>
      <w:color w:val="272727" w:themeColor="text1" w:themeTint="D8"/>
    </w:rPr>
  </w:style>
  <w:style w:type="character" w:customStyle="1" w:styleId="Titolo9Carattere">
    <w:name w:val="Titolo 9 Carattere"/>
    <w:basedOn w:val="Carpredefinitoparagrafo"/>
    <w:link w:val="Titolo9"/>
    <w:uiPriority w:val="9"/>
    <w:semiHidden/>
    <w:rsid w:val="00A36BDB"/>
    <w:rPr>
      <w:rFonts w:eastAsiaTheme="majorEastAsia" w:cstheme="majorBidi"/>
      <w:color w:val="272727" w:themeColor="text1" w:themeTint="D8"/>
    </w:rPr>
  </w:style>
  <w:style w:type="paragraph" w:styleId="Titolo">
    <w:name w:val="Title"/>
    <w:basedOn w:val="Normale"/>
    <w:next w:val="Normale"/>
    <w:link w:val="TitoloCarattere"/>
    <w:uiPriority w:val="10"/>
    <w:qFormat/>
    <w:rsid w:val="00A36B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A36BDB"/>
    <w:rPr>
      <w:rFonts w:asciiTheme="majorHAnsi" w:eastAsiaTheme="majorEastAsia" w:hAnsiTheme="majorHAnsi" w:cstheme="majorBidi"/>
      <w:spacing w:val="-10"/>
      <w:kern w:val="28"/>
      <w:sz w:val="56"/>
      <w:szCs w:val="56"/>
    </w:rPr>
  </w:style>
  <w:style w:type="paragraph" w:styleId="Sottotitolo">
    <w:name w:val="Subtitle"/>
    <w:basedOn w:val="Normale"/>
    <w:next w:val="Normale"/>
    <w:link w:val="SottotitoloCarattere"/>
    <w:uiPriority w:val="11"/>
    <w:qFormat/>
    <w:rsid w:val="00A36BDB"/>
    <w:pPr>
      <w:numPr>
        <w:ilvl w:val="1"/>
      </w:numPr>
    </w:pPr>
    <w:rPr>
      <w:rFonts w:eastAsiaTheme="majorEastAsia"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A36BDB"/>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A36BDB"/>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A36BDB"/>
    <w:rPr>
      <w:i/>
      <w:iCs/>
      <w:color w:val="404040" w:themeColor="text1" w:themeTint="BF"/>
    </w:rPr>
  </w:style>
  <w:style w:type="paragraph" w:styleId="Paragrafoelenco">
    <w:name w:val="List Paragraph"/>
    <w:basedOn w:val="Normale"/>
    <w:uiPriority w:val="34"/>
    <w:qFormat/>
    <w:rsid w:val="00A36BDB"/>
    <w:pPr>
      <w:ind w:left="720"/>
      <w:contextualSpacing/>
    </w:pPr>
  </w:style>
  <w:style w:type="character" w:styleId="Enfasiintensa">
    <w:name w:val="Intense Emphasis"/>
    <w:basedOn w:val="Carpredefinitoparagrafo"/>
    <w:uiPriority w:val="21"/>
    <w:qFormat/>
    <w:rsid w:val="00A36BDB"/>
    <w:rPr>
      <w:i/>
      <w:iCs/>
      <w:color w:val="0F4761" w:themeColor="accent1" w:themeShade="BF"/>
    </w:rPr>
  </w:style>
  <w:style w:type="paragraph" w:styleId="Citazioneintensa">
    <w:name w:val="Intense Quote"/>
    <w:basedOn w:val="Normale"/>
    <w:next w:val="Normale"/>
    <w:link w:val="CitazioneintensaCarattere"/>
    <w:uiPriority w:val="30"/>
    <w:qFormat/>
    <w:rsid w:val="00A36B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zioneintensaCarattere">
    <w:name w:val="Citazione intensa Carattere"/>
    <w:basedOn w:val="Carpredefinitoparagrafo"/>
    <w:link w:val="Citazioneintensa"/>
    <w:uiPriority w:val="30"/>
    <w:rsid w:val="00A36BDB"/>
    <w:rPr>
      <w:i/>
      <w:iCs/>
      <w:color w:val="0F4761" w:themeColor="accent1" w:themeShade="BF"/>
    </w:rPr>
  </w:style>
  <w:style w:type="character" w:styleId="Riferimentointenso">
    <w:name w:val="Intense Reference"/>
    <w:basedOn w:val="Carpredefinitoparagrafo"/>
    <w:uiPriority w:val="32"/>
    <w:qFormat/>
    <w:rsid w:val="00A36BDB"/>
    <w:rPr>
      <w:b/>
      <w:bCs/>
      <w:smallCaps/>
      <w:color w:val="0F4761" w:themeColor="accent1" w:themeShade="BF"/>
      <w:spacing w:val="5"/>
    </w:rPr>
  </w:style>
  <w:style w:type="paragraph" w:styleId="Intestazione">
    <w:name w:val="header"/>
    <w:basedOn w:val="Normale"/>
    <w:link w:val="IntestazioneCarattere"/>
    <w:uiPriority w:val="99"/>
    <w:unhideWhenUsed/>
    <w:rsid w:val="0085230C"/>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85230C"/>
  </w:style>
  <w:style w:type="paragraph" w:styleId="Pidipagina">
    <w:name w:val="footer"/>
    <w:basedOn w:val="Normale"/>
    <w:link w:val="PidipaginaCarattere"/>
    <w:uiPriority w:val="99"/>
    <w:unhideWhenUsed/>
    <w:rsid w:val="0085230C"/>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85230C"/>
  </w:style>
  <w:style w:type="character" w:styleId="Collegamentoipertestuale">
    <w:name w:val="Hyperlink"/>
    <w:basedOn w:val="Carpredefinitoparagrafo"/>
    <w:uiPriority w:val="99"/>
    <w:unhideWhenUsed/>
    <w:rsid w:val="00DB1E23"/>
    <w:rPr>
      <w:color w:val="467886" w:themeColor="hyperlink"/>
      <w:u w:val="single"/>
    </w:rPr>
  </w:style>
  <w:style w:type="character" w:styleId="Menzionenonrisolta">
    <w:name w:val="Unresolved Mention"/>
    <w:basedOn w:val="Carpredefinitoparagrafo"/>
    <w:uiPriority w:val="99"/>
    <w:semiHidden/>
    <w:unhideWhenUsed/>
    <w:rsid w:val="00DB1E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emf"/><Relationship Id="rId17" Type="http://schemas.openxmlformats.org/officeDocument/2006/relationships/image" Target="media/image11.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image" Target="media/image1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doi.org/10.1037/0003-066X.57.9.705" TargetMode="Externa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13</Pages>
  <Words>2749</Words>
  <Characters>15670</Characters>
  <Application>Microsoft Office Word</Application>
  <DocSecurity>0</DocSecurity>
  <Lines>130</Lines>
  <Paragraphs>36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18383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Marcela Bakos (2325464)</dc:creator>
  <cp:keywords/>
  <dc:description/>
  <cp:lastModifiedBy>Mihaela Marcela Bakos (2325464)</cp:lastModifiedBy>
  <cp:revision>4</cp:revision>
  <dcterms:created xsi:type="dcterms:W3CDTF">2026-07-29T08:30:00Z</dcterms:created>
  <dcterms:modified xsi:type="dcterms:W3CDTF">2026-07-29T11:28:00Z</dcterms:modified>
</cp:coreProperties>
</file>