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35371287"/>
        <w:docPartObj>
          <w:docPartGallery w:val="Cover Pages"/>
          <w:docPartUnique/>
        </w:docPartObj>
      </w:sdtPr>
      <w:sdtEndPr/>
      <w:sdtContent>
        <w:p w14:paraId="5F712E98" w14:textId="77777777" w:rsidR="00756682" w:rsidRPr="0026507C" w:rsidRDefault="00756682"/>
        <w:p w14:paraId="14156AB1" w14:textId="77777777" w:rsidR="00756682" w:rsidRPr="0026507C" w:rsidRDefault="00756682"/>
        <w:tbl>
          <w:tblPr>
            <w:tblpPr w:leftFromText="187" w:rightFromText="187" w:horzAnchor="margin" w:tblpXSpec="center" w:tblpYSpec="bottom"/>
            <w:tblW w:w="5000" w:type="pct"/>
            <w:tblLook w:val="04A0" w:firstRow="1" w:lastRow="0" w:firstColumn="1" w:lastColumn="0" w:noHBand="0" w:noVBand="1"/>
          </w:tblPr>
          <w:tblGrid>
            <w:gridCol w:w="9242"/>
          </w:tblGrid>
          <w:tr w:rsidR="0026507C" w:rsidRPr="0026507C" w14:paraId="771D5A00" w14:textId="77777777">
            <w:tc>
              <w:tcPr>
                <w:tcW w:w="5000" w:type="pct"/>
              </w:tcPr>
              <w:p w14:paraId="14AACA3E" w14:textId="77777777" w:rsidR="00756682" w:rsidRPr="0026507C" w:rsidRDefault="00756682" w:rsidP="00756682">
                <w:pPr>
                  <w:pStyle w:val="Sinespaciado"/>
                </w:pPr>
              </w:p>
            </w:tc>
          </w:tr>
        </w:tbl>
        <w:p w14:paraId="3C12BC05" w14:textId="77777777" w:rsidR="00756682" w:rsidRPr="0026507C" w:rsidRDefault="00756682"/>
        <w:tbl>
          <w:tblPr>
            <w:tblpPr w:leftFromText="180" w:rightFromText="180" w:vertAnchor="page" w:horzAnchor="margin" w:tblpY="4008"/>
            <w:tblW w:w="5000" w:type="pct"/>
            <w:tblLook w:val="04A0" w:firstRow="1" w:lastRow="0" w:firstColumn="1" w:lastColumn="0" w:noHBand="0" w:noVBand="1"/>
          </w:tblPr>
          <w:tblGrid>
            <w:gridCol w:w="9242"/>
          </w:tblGrid>
          <w:tr w:rsidR="0026507C" w:rsidRPr="0026507C" w14:paraId="34ECCB1F" w14:textId="77777777" w:rsidTr="00756682">
            <w:trPr>
              <w:trHeight w:val="2880"/>
            </w:trPr>
            <w:tc>
              <w:tcPr>
                <w:tcW w:w="5000" w:type="pct"/>
              </w:tcPr>
              <w:p w14:paraId="35C3D5C6" w14:textId="77777777" w:rsidR="00756682" w:rsidRPr="0026507C" w:rsidRDefault="00756682" w:rsidP="00756682">
                <w:pPr>
                  <w:pStyle w:val="Sinespaciado"/>
                  <w:rPr>
                    <w:rFonts w:asciiTheme="majorHAnsi" w:eastAsiaTheme="majorEastAsia" w:hAnsiTheme="majorHAnsi" w:cstheme="majorBidi"/>
                    <w:caps/>
                  </w:rPr>
                </w:pPr>
              </w:p>
            </w:tc>
          </w:tr>
          <w:tr w:rsidR="0026507C" w:rsidRPr="0026507C" w14:paraId="5CB18CE5" w14:textId="77777777" w:rsidTr="00756682">
            <w:trPr>
              <w:trHeight w:val="1440"/>
            </w:trPr>
            <w:sdt>
              <w:sdtPr>
                <w:rPr>
                  <w:rFonts w:ascii="Bookman Old Style" w:eastAsia="Times New Roman" w:hAnsi="Bookman Old Style" w:cs="Times New Roman"/>
                  <w:b/>
                  <w:bCs/>
                  <w:sz w:val="48"/>
                  <w:szCs w:val="36"/>
                  <w:lang w:val="en-IN" w:eastAsia="en-IN"/>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7B3934F5" w14:textId="77777777" w:rsidR="00756682" w:rsidRPr="0026507C" w:rsidRDefault="00756682" w:rsidP="00756682">
                    <w:pPr>
                      <w:pStyle w:val="Sinespaciado"/>
                      <w:jc w:val="center"/>
                      <w:rPr>
                        <w:rFonts w:asciiTheme="majorHAnsi" w:eastAsiaTheme="majorEastAsia" w:hAnsiTheme="majorHAnsi" w:cstheme="majorBidi"/>
                        <w:sz w:val="80"/>
                        <w:szCs w:val="80"/>
                      </w:rPr>
                    </w:pPr>
                    <w:r w:rsidRPr="0026507C">
                      <w:rPr>
                        <w:rFonts w:ascii="Bookman Old Style" w:eastAsia="Times New Roman" w:hAnsi="Bookman Old Style" w:cs="Times New Roman"/>
                        <w:b/>
                        <w:bCs/>
                        <w:sz w:val="48"/>
                        <w:szCs w:val="36"/>
                        <w:lang w:val="en-IN" w:eastAsia="en-IN"/>
                      </w:rPr>
                      <w:t>Marketing Fundamentals</w:t>
                    </w:r>
                  </w:p>
                </w:tc>
              </w:sdtContent>
            </w:sdt>
          </w:tr>
          <w:tr w:rsidR="0026507C" w:rsidRPr="0026507C" w14:paraId="4BDF895F" w14:textId="77777777" w:rsidTr="00756682">
            <w:trPr>
              <w:trHeight w:val="720"/>
            </w:trPr>
            <w:sdt>
              <w:sdtPr>
                <w:rPr>
                  <w:rFonts w:ascii="Bookman Old Style" w:eastAsiaTheme="majorEastAsia" w:hAnsi="Bookman Old Style" w:cstheme="majorBidi"/>
                  <w:b/>
                  <w:sz w:val="32"/>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22770AA1" w14:textId="77777777" w:rsidR="00756682" w:rsidRPr="0026507C" w:rsidRDefault="00756682" w:rsidP="00756682">
                    <w:pPr>
                      <w:pStyle w:val="Sinespaciado"/>
                      <w:jc w:val="center"/>
                      <w:rPr>
                        <w:rFonts w:ascii="Bookman Old Style" w:eastAsiaTheme="majorEastAsia" w:hAnsi="Bookman Old Style" w:cstheme="majorBidi"/>
                        <w:b/>
                        <w:sz w:val="44"/>
                        <w:szCs w:val="44"/>
                      </w:rPr>
                    </w:pPr>
                    <w:r w:rsidRPr="0026507C">
                      <w:rPr>
                        <w:rFonts w:ascii="Bookman Old Style" w:eastAsiaTheme="majorEastAsia" w:hAnsi="Bookman Old Style" w:cstheme="majorBidi"/>
                        <w:b/>
                        <w:sz w:val="32"/>
                        <w:szCs w:val="44"/>
                      </w:rPr>
                      <w:t>Assignment - 1</w:t>
                    </w:r>
                  </w:p>
                </w:tc>
              </w:sdtContent>
            </w:sdt>
          </w:tr>
          <w:tr w:rsidR="0026507C" w:rsidRPr="0026507C" w14:paraId="49E5A87D" w14:textId="77777777" w:rsidTr="00756682">
            <w:trPr>
              <w:trHeight w:val="360"/>
            </w:trPr>
            <w:tc>
              <w:tcPr>
                <w:tcW w:w="5000" w:type="pct"/>
                <w:vAlign w:val="center"/>
              </w:tcPr>
              <w:p w14:paraId="59A5D4E8" w14:textId="77777777" w:rsidR="00756682" w:rsidRPr="0026507C" w:rsidRDefault="00756682" w:rsidP="00756682">
                <w:pPr>
                  <w:pStyle w:val="Sinespaciado"/>
                  <w:jc w:val="center"/>
                </w:pPr>
              </w:p>
            </w:tc>
          </w:tr>
          <w:tr w:rsidR="0026507C" w:rsidRPr="0026507C" w14:paraId="1153E2EC" w14:textId="77777777" w:rsidTr="00756682">
            <w:trPr>
              <w:trHeight w:val="360"/>
            </w:trPr>
            <w:tc>
              <w:tcPr>
                <w:tcW w:w="5000" w:type="pct"/>
                <w:vAlign w:val="center"/>
              </w:tcPr>
              <w:p w14:paraId="0A7DA5F2" w14:textId="77777777" w:rsidR="00756682" w:rsidRPr="0026507C" w:rsidRDefault="00756682" w:rsidP="00756682">
                <w:pPr>
                  <w:pStyle w:val="Sinespaciado"/>
                  <w:rPr>
                    <w:b/>
                    <w:bCs/>
                  </w:rPr>
                </w:pPr>
              </w:p>
            </w:tc>
          </w:tr>
          <w:tr w:rsidR="0026507C" w:rsidRPr="0026507C" w14:paraId="47CFA55F" w14:textId="77777777" w:rsidTr="00756682">
            <w:trPr>
              <w:trHeight w:val="360"/>
            </w:trPr>
            <w:tc>
              <w:tcPr>
                <w:tcW w:w="5000" w:type="pct"/>
                <w:vAlign w:val="center"/>
              </w:tcPr>
              <w:p w14:paraId="129447B1" w14:textId="77777777" w:rsidR="00FF4D0D" w:rsidRPr="0026507C" w:rsidRDefault="00FF4D0D" w:rsidP="00FF4D0D">
                <w:pPr>
                  <w:spacing w:after="0" w:line="240" w:lineRule="auto"/>
                  <w:jc w:val="left"/>
                  <w:rPr>
                    <w:rFonts w:eastAsia="Times New Roman" w:cs="Times New Roman"/>
                    <w:b/>
                    <w:szCs w:val="24"/>
                    <w:lang w:val="en-IN" w:eastAsia="en-IN"/>
                  </w:rPr>
                </w:pPr>
                <w:r w:rsidRPr="0026507C">
                  <w:rPr>
                    <w:rFonts w:eastAsia="Times New Roman" w:cs="Times New Roman"/>
                    <w:b/>
                    <w:szCs w:val="24"/>
                    <w:lang w:val="en-IN" w:eastAsia="en-IN"/>
                  </w:rPr>
                  <w:t>PROGRAMME: BA BUSINESSES MANAGEMENT </w:t>
                </w:r>
              </w:p>
              <w:p w14:paraId="5D8EFC88" w14:textId="77777777" w:rsidR="00FF4D0D" w:rsidRPr="0026507C" w:rsidRDefault="00FF4D0D" w:rsidP="00FF4D0D">
                <w:pPr>
                  <w:spacing w:after="0" w:line="240" w:lineRule="auto"/>
                  <w:jc w:val="left"/>
                  <w:rPr>
                    <w:rFonts w:eastAsia="Times New Roman" w:cs="Times New Roman"/>
                    <w:b/>
                    <w:szCs w:val="24"/>
                    <w:lang w:val="en-IN" w:eastAsia="en-IN"/>
                  </w:rPr>
                </w:pPr>
                <w:r w:rsidRPr="0026507C">
                  <w:rPr>
                    <w:rFonts w:eastAsia="Times New Roman" w:cs="Times New Roman"/>
                    <w:b/>
                    <w:szCs w:val="24"/>
                    <w:lang w:val="en-IN" w:eastAsia="en-IN"/>
                  </w:rPr>
                  <w:t>MODULE TITLE: MARKETING FUNDAMENTALS </w:t>
                </w:r>
              </w:p>
              <w:p w14:paraId="517AE631" w14:textId="77777777" w:rsidR="00FF4D0D" w:rsidRPr="0026507C" w:rsidRDefault="00FF4D0D" w:rsidP="00FF4D0D">
                <w:pPr>
                  <w:spacing w:after="0" w:line="240" w:lineRule="auto"/>
                  <w:jc w:val="left"/>
                  <w:rPr>
                    <w:rFonts w:eastAsia="Times New Roman" w:cs="Times New Roman"/>
                    <w:b/>
                    <w:szCs w:val="24"/>
                    <w:lang w:val="en-IN" w:eastAsia="en-IN"/>
                  </w:rPr>
                </w:pPr>
                <w:r w:rsidRPr="0026507C">
                  <w:rPr>
                    <w:rFonts w:eastAsia="Times New Roman" w:cs="Times New Roman"/>
                    <w:b/>
                    <w:szCs w:val="24"/>
                    <w:lang w:val="en-IN" w:eastAsia="en-IN"/>
                  </w:rPr>
                  <w:t>MODULE CODE: LCBB4004</w:t>
                </w:r>
              </w:p>
              <w:p w14:paraId="72DDB825" w14:textId="77777777" w:rsidR="00FF4D0D" w:rsidRPr="0026507C" w:rsidRDefault="00FF4D0D" w:rsidP="00FF4D0D">
                <w:pPr>
                  <w:spacing w:after="0" w:line="240" w:lineRule="auto"/>
                  <w:jc w:val="left"/>
                  <w:rPr>
                    <w:rFonts w:eastAsia="Times New Roman" w:cs="Times New Roman"/>
                    <w:b/>
                    <w:szCs w:val="24"/>
                    <w:lang w:val="en-IN" w:eastAsia="en-IN"/>
                  </w:rPr>
                </w:pPr>
                <w:r w:rsidRPr="0026507C">
                  <w:rPr>
                    <w:rFonts w:eastAsia="Times New Roman" w:cs="Times New Roman"/>
                    <w:b/>
                    <w:szCs w:val="24"/>
                    <w:lang w:val="en-IN" w:eastAsia="en-IN"/>
                  </w:rPr>
                  <w:t>ASSIGNMENT TITLE: ASSESSMENT 1</w:t>
                </w:r>
              </w:p>
              <w:p w14:paraId="3EEE552F" w14:textId="77777777" w:rsidR="00FF4D0D" w:rsidRPr="0026507C" w:rsidRDefault="00FF4D0D" w:rsidP="00FF4D0D">
                <w:pPr>
                  <w:spacing w:after="0" w:line="240" w:lineRule="auto"/>
                  <w:jc w:val="left"/>
                  <w:rPr>
                    <w:rFonts w:eastAsia="Times New Roman" w:cs="Times New Roman"/>
                    <w:b/>
                    <w:szCs w:val="24"/>
                    <w:lang w:val="en-IN" w:eastAsia="en-IN"/>
                  </w:rPr>
                </w:pPr>
                <w:r w:rsidRPr="0026507C">
                  <w:rPr>
                    <w:rFonts w:eastAsia="Times New Roman" w:cs="Times New Roman"/>
                    <w:b/>
                    <w:szCs w:val="24"/>
                    <w:lang w:val="en-IN" w:eastAsia="en-IN"/>
                  </w:rPr>
                  <w:t>                                    MARKETING FUNDAMENTALS: ANALYSIS AND EVALUATION </w:t>
                </w:r>
              </w:p>
              <w:p w14:paraId="5846BB92" w14:textId="77777777" w:rsidR="00FF4D0D" w:rsidRPr="0026507C" w:rsidRDefault="00FF4D0D" w:rsidP="00FF4D0D">
                <w:pPr>
                  <w:spacing w:after="0" w:line="240" w:lineRule="auto"/>
                  <w:jc w:val="left"/>
                  <w:rPr>
                    <w:rFonts w:eastAsia="Times New Roman" w:cs="Times New Roman"/>
                    <w:b/>
                    <w:szCs w:val="24"/>
                    <w:lang w:val="en-IN" w:eastAsia="en-IN"/>
                  </w:rPr>
                </w:pPr>
                <w:r w:rsidRPr="0026507C">
                  <w:rPr>
                    <w:rFonts w:eastAsia="Times New Roman" w:cs="Times New Roman"/>
                    <w:b/>
                    <w:szCs w:val="24"/>
                    <w:lang w:val="en-IN" w:eastAsia="en-IN"/>
                  </w:rPr>
                  <w:t>STUDENT NAME:ANCA LARISA COSTACHE </w:t>
                </w:r>
              </w:p>
              <w:p w14:paraId="2C96C587" w14:textId="77777777" w:rsidR="00FF4D0D" w:rsidRPr="0026507C" w:rsidRDefault="00FF4D0D" w:rsidP="00FF4D0D">
                <w:pPr>
                  <w:spacing w:after="0" w:line="240" w:lineRule="auto"/>
                  <w:jc w:val="left"/>
                  <w:rPr>
                    <w:rFonts w:eastAsia="Times New Roman" w:cs="Times New Roman"/>
                    <w:szCs w:val="24"/>
                    <w:lang w:val="en-IN" w:eastAsia="en-IN"/>
                  </w:rPr>
                </w:pPr>
                <w:r w:rsidRPr="0026507C">
                  <w:rPr>
                    <w:rFonts w:eastAsia="Times New Roman" w:cs="Times New Roman"/>
                    <w:b/>
                    <w:szCs w:val="24"/>
                    <w:lang w:val="en-IN" w:eastAsia="en-IN"/>
                  </w:rPr>
                  <w:t>STUDENT NUMBER:2021935</w:t>
                </w:r>
              </w:p>
              <w:p w14:paraId="5A353F71" w14:textId="77777777" w:rsidR="00756682" w:rsidRPr="0026507C" w:rsidRDefault="00756682" w:rsidP="00756682">
                <w:pPr>
                  <w:pStyle w:val="Sinespaciado"/>
                  <w:rPr>
                    <w:b/>
                    <w:bCs/>
                  </w:rPr>
                </w:pPr>
              </w:p>
            </w:tc>
          </w:tr>
        </w:tbl>
        <w:p w14:paraId="040806C1" w14:textId="77777777" w:rsidR="00756682" w:rsidRPr="0026507C" w:rsidRDefault="00756682">
          <w:r w:rsidRPr="0026507C">
            <w:br w:type="page"/>
          </w:r>
        </w:p>
      </w:sdtContent>
    </w:sdt>
    <w:sdt>
      <w:sdtPr>
        <w:rPr>
          <w:rFonts w:ascii="Times New Roman" w:eastAsiaTheme="minorHAnsi" w:hAnsi="Times New Roman" w:cstheme="minorBidi"/>
          <w:b w:val="0"/>
          <w:bCs w:val="0"/>
          <w:color w:val="auto"/>
          <w:sz w:val="24"/>
          <w:szCs w:val="22"/>
          <w:lang w:val="en-GB" w:eastAsia="en-US"/>
        </w:rPr>
        <w:id w:val="-1479061021"/>
        <w:docPartObj>
          <w:docPartGallery w:val="Table of Contents"/>
          <w:docPartUnique/>
        </w:docPartObj>
      </w:sdtPr>
      <w:sdtEndPr>
        <w:rPr>
          <w:noProof/>
        </w:rPr>
      </w:sdtEndPr>
      <w:sdtContent>
        <w:p w14:paraId="42F7DA67" w14:textId="77777777" w:rsidR="00DD3753" w:rsidRPr="0026507C" w:rsidRDefault="00DD3753">
          <w:pPr>
            <w:pStyle w:val="TtuloTDC"/>
            <w:rPr>
              <w:rStyle w:val="Ttulo1Car"/>
              <w:b/>
              <w:color w:val="auto"/>
              <w:sz w:val="32"/>
            </w:rPr>
          </w:pPr>
          <w:r w:rsidRPr="0026507C">
            <w:rPr>
              <w:rStyle w:val="Ttulo1Car"/>
              <w:b/>
              <w:color w:val="auto"/>
              <w:sz w:val="32"/>
            </w:rPr>
            <w:t>Contents</w:t>
          </w:r>
        </w:p>
        <w:p w14:paraId="3982756A" w14:textId="08658173" w:rsidR="00DD3753" w:rsidRPr="0026507C" w:rsidRDefault="00044157" w:rsidP="00DD3753">
          <w:pPr>
            <w:pStyle w:val="TDC1"/>
            <w:tabs>
              <w:tab w:val="right" w:leader="dot" w:pos="9016"/>
            </w:tabs>
            <w:spacing w:line="360" w:lineRule="auto"/>
            <w:rPr>
              <w:noProof/>
              <w:sz w:val="22"/>
            </w:rPr>
          </w:pPr>
          <w:hyperlink w:anchor="_Toc68521631" w:history="1">
            <w:r w:rsidR="00DD3753" w:rsidRPr="0026507C">
              <w:rPr>
                <w:rStyle w:val="Hipervnculo"/>
                <w:noProof/>
                <w:color w:val="auto"/>
                <w:sz w:val="22"/>
              </w:rPr>
              <w:t>Task – 1:</w:t>
            </w:r>
            <w:r w:rsidR="00DD3753" w:rsidRPr="0026507C">
              <w:rPr>
                <w:noProof/>
                <w:webHidden/>
                <w:sz w:val="22"/>
              </w:rPr>
              <w:tab/>
            </w:r>
            <w:r w:rsidR="00DD3753" w:rsidRPr="0026507C">
              <w:rPr>
                <w:noProof/>
                <w:webHidden/>
                <w:sz w:val="22"/>
              </w:rPr>
              <w:fldChar w:fldCharType="begin"/>
            </w:r>
            <w:r w:rsidR="00DD3753" w:rsidRPr="0026507C">
              <w:rPr>
                <w:noProof/>
                <w:webHidden/>
                <w:sz w:val="22"/>
              </w:rPr>
              <w:instrText xml:space="preserve"> PAGEREF _Toc68521631 \h </w:instrText>
            </w:r>
            <w:r w:rsidR="00DD3753" w:rsidRPr="0026507C">
              <w:rPr>
                <w:noProof/>
                <w:webHidden/>
                <w:sz w:val="22"/>
              </w:rPr>
            </w:r>
            <w:r w:rsidR="00DD3753" w:rsidRPr="0026507C">
              <w:rPr>
                <w:noProof/>
                <w:webHidden/>
                <w:sz w:val="22"/>
              </w:rPr>
              <w:fldChar w:fldCharType="separate"/>
            </w:r>
            <w:r w:rsidR="00DD3753" w:rsidRPr="0026507C">
              <w:rPr>
                <w:noProof/>
                <w:webHidden/>
                <w:sz w:val="22"/>
              </w:rPr>
              <w:t>2</w:t>
            </w:r>
            <w:r w:rsidR="00DD3753" w:rsidRPr="0026507C">
              <w:rPr>
                <w:noProof/>
                <w:webHidden/>
                <w:sz w:val="22"/>
              </w:rPr>
              <w:fldChar w:fldCharType="end"/>
            </w:r>
          </w:hyperlink>
        </w:p>
        <w:p w14:paraId="5CDF2EBC" w14:textId="2CED1075" w:rsidR="00DD3753" w:rsidRPr="0026507C" w:rsidRDefault="00044157" w:rsidP="00DD3753">
          <w:pPr>
            <w:pStyle w:val="TDC2"/>
            <w:tabs>
              <w:tab w:val="right" w:leader="dot" w:pos="9016"/>
            </w:tabs>
            <w:spacing w:line="360" w:lineRule="auto"/>
            <w:rPr>
              <w:noProof/>
              <w:sz w:val="22"/>
            </w:rPr>
          </w:pPr>
          <w:hyperlink w:anchor="_Toc68521632" w:history="1">
            <w:r w:rsidR="00DD3753" w:rsidRPr="0026507C">
              <w:rPr>
                <w:rStyle w:val="Hipervnculo"/>
                <w:noProof/>
                <w:color w:val="auto"/>
                <w:sz w:val="22"/>
              </w:rPr>
              <w:t>Write an individual essay providing a critical analysis and evaluation of the following: processes and stages of marketing including the role of the marketing mix</w:t>
            </w:r>
            <w:r w:rsidR="00DD3753" w:rsidRPr="0026507C">
              <w:rPr>
                <w:noProof/>
                <w:webHidden/>
                <w:sz w:val="22"/>
              </w:rPr>
              <w:tab/>
              <w:t>2</w:t>
            </w:r>
          </w:hyperlink>
        </w:p>
        <w:p w14:paraId="7910CA38" w14:textId="58888AC0" w:rsidR="00DD3753" w:rsidRPr="0026507C" w:rsidRDefault="00044157" w:rsidP="00DD3753">
          <w:pPr>
            <w:pStyle w:val="TDC3"/>
            <w:tabs>
              <w:tab w:val="right" w:leader="dot" w:pos="9016"/>
            </w:tabs>
            <w:spacing w:line="360" w:lineRule="auto"/>
            <w:rPr>
              <w:noProof/>
              <w:sz w:val="22"/>
            </w:rPr>
          </w:pPr>
          <w:hyperlink w:anchor="_Toc68521633" w:history="1">
            <w:r w:rsidR="00DD3753" w:rsidRPr="0026507C">
              <w:rPr>
                <w:rStyle w:val="Hipervnculo"/>
                <w:noProof/>
                <w:color w:val="auto"/>
                <w:sz w:val="22"/>
              </w:rPr>
              <w:t>Introduction:</w:t>
            </w:r>
            <w:r w:rsidR="00DD3753" w:rsidRPr="0026507C">
              <w:rPr>
                <w:noProof/>
                <w:webHidden/>
                <w:sz w:val="22"/>
              </w:rPr>
              <w:tab/>
              <w:t>2</w:t>
            </w:r>
          </w:hyperlink>
        </w:p>
        <w:p w14:paraId="142AC414" w14:textId="4233B99C" w:rsidR="00DD3753" w:rsidRPr="0026507C" w:rsidRDefault="00044157" w:rsidP="00DD3753">
          <w:pPr>
            <w:pStyle w:val="TDC3"/>
            <w:tabs>
              <w:tab w:val="right" w:leader="dot" w:pos="9016"/>
            </w:tabs>
            <w:spacing w:line="360" w:lineRule="auto"/>
            <w:rPr>
              <w:noProof/>
              <w:sz w:val="22"/>
            </w:rPr>
          </w:pPr>
          <w:hyperlink w:anchor="_Toc68521634" w:history="1">
            <w:r w:rsidR="00DD3753" w:rsidRPr="0026507C">
              <w:rPr>
                <w:rStyle w:val="Hipervnculo"/>
                <w:noProof/>
                <w:color w:val="auto"/>
                <w:sz w:val="22"/>
              </w:rPr>
              <w:t>Stage – 1: Evaluation of marketing functions:</w:t>
            </w:r>
            <w:r w:rsidR="00DD3753" w:rsidRPr="0026507C">
              <w:rPr>
                <w:noProof/>
                <w:webHidden/>
                <w:sz w:val="22"/>
              </w:rPr>
              <w:tab/>
              <w:t>2</w:t>
            </w:r>
          </w:hyperlink>
        </w:p>
        <w:p w14:paraId="47B0DEF3" w14:textId="0571C922" w:rsidR="00DD3753" w:rsidRPr="0026507C" w:rsidRDefault="00044157" w:rsidP="00DD3753">
          <w:pPr>
            <w:pStyle w:val="TDC3"/>
            <w:tabs>
              <w:tab w:val="right" w:leader="dot" w:pos="9016"/>
            </w:tabs>
            <w:spacing w:line="360" w:lineRule="auto"/>
            <w:rPr>
              <w:noProof/>
              <w:sz w:val="22"/>
            </w:rPr>
          </w:pPr>
          <w:hyperlink w:anchor="_Toc68521635" w:history="1">
            <w:r w:rsidR="00DD3753" w:rsidRPr="0026507C">
              <w:rPr>
                <w:rStyle w:val="Hipervnculo"/>
                <w:noProof/>
                <w:color w:val="auto"/>
                <w:sz w:val="22"/>
              </w:rPr>
              <w:t>Stage – 2: Marketing strategies:</w:t>
            </w:r>
            <w:r w:rsidR="00DD3753" w:rsidRPr="0026507C">
              <w:rPr>
                <w:noProof/>
                <w:webHidden/>
                <w:sz w:val="22"/>
              </w:rPr>
              <w:tab/>
              <w:t>4</w:t>
            </w:r>
          </w:hyperlink>
        </w:p>
        <w:p w14:paraId="6765E625" w14:textId="452F5AAF" w:rsidR="00DD3753" w:rsidRPr="0026507C" w:rsidRDefault="00044157" w:rsidP="00DD3753">
          <w:pPr>
            <w:pStyle w:val="TDC3"/>
            <w:tabs>
              <w:tab w:val="right" w:leader="dot" w:pos="9016"/>
            </w:tabs>
            <w:spacing w:line="360" w:lineRule="auto"/>
            <w:rPr>
              <w:noProof/>
              <w:sz w:val="22"/>
            </w:rPr>
          </w:pPr>
          <w:hyperlink w:anchor="_Toc68521636" w:history="1">
            <w:r w:rsidR="00DD3753" w:rsidRPr="0026507C">
              <w:rPr>
                <w:rStyle w:val="Hipervnculo"/>
                <w:noProof/>
                <w:color w:val="auto"/>
                <w:sz w:val="22"/>
              </w:rPr>
              <w:t>Stage – 3: Evaluation of marketing techniques:</w:t>
            </w:r>
            <w:r w:rsidR="00DD3753" w:rsidRPr="0026507C">
              <w:rPr>
                <w:noProof/>
                <w:webHidden/>
                <w:sz w:val="22"/>
              </w:rPr>
              <w:tab/>
              <w:t>6</w:t>
            </w:r>
          </w:hyperlink>
        </w:p>
        <w:p w14:paraId="4B3AF96D" w14:textId="231FD56A" w:rsidR="00DD3753" w:rsidRPr="0026507C" w:rsidRDefault="00044157" w:rsidP="00DD3753">
          <w:pPr>
            <w:pStyle w:val="TDC3"/>
            <w:tabs>
              <w:tab w:val="right" w:leader="dot" w:pos="9016"/>
            </w:tabs>
            <w:spacing w:line="360" w:lineRule="auto"/>
            <w:rPr>
              <w:noProof/>
              <w:sz w:val="22"/>
            </w:rPr>
          </w:pPr>
          <w:hyperlink w:anchor="_Toc68521637" w:history="1">
            <w:r w:rsidR="00DD3753" w:rsidRPr="0026507C">
              <w:rPr>
                <w:rStyle w:val="Hipervnculo"/>
                <w:noProof/>
                <w:color w:val="auto"/>
                <w:sz w:val="22"/>
              </w:rPr>
              <w:t>Conclusion:</w:t>
            </w:r>
            <w:r w:rsidR="00DD3753" w:rsidRPr="0026507C">
              <w:rPr>
                <w:noProof/>
                <w:webHidden/>
                <w:sz w:val="22"/>
              </w:rPr>
              <w:tab/>
              <w:t>8</w:t>
            </w:r>
          </w:hyperlink>
        </w:p>
        <w:p w14:paraId="307F983A" w14:textId="174AFB8F" w:rsidR="00DD3753" w:rsidRPr="0026507C" w:rsidRDefault="00353305" w:rsidP="00DD3753">
          <w:pPr>
            <w:pStyle w:val="TDC1"/>
            <w:tabs>
              <w:tab w:val="right" w:leader="dot" w:pos="9016"/>
            </w:tabs>
            <w:spacing w:line="360" w:lineRule="auto"/>
            <w:rPr>
              <w:noProof/>
              <w:sz w:val="22"/>
            </w:rPr>
          </w:pPr>
          <w:r>
            <w:rPr>
              <w:noProof/>
            </w:rPr>
            <w:drawing>
              <wp:anchor distT="0" distB="0" distL="114300" distR="114300" simplePos="0" relativeHeight="251659264" behindDoc="0" locked="0" layoutInCell="1" allowOverlap="1" wp14:anchorId="68E071EA" wp14:editId="5FBAA804">
                <wp:simplePos x="0" y="0"/>
                <wp:positionH relativeFrom="column">
                  <wp:posOffset>-88900</wp:posOffset>
                </wp:positionH>
                <wp:positionV relativeFrom="paragraph">
                  <wp:posOffset>671195</wp:posOffset>
                </wp:positionV>
                <wp:extent cx="5958205" cy="3060700"/>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a:extLst>
                            <a:ext uri="{28A0092B-C50C-407E-A947-70E740481C1C}">
                              <a14:useLocalDpi xmlns:a14="http://schemas.microsoft.com/office/drawing/2010/main" val="0"/>
                            </a:ext>
                          </a:extLst>
                        </a:blip>
                        <a:stretch>
                          <a:fillRect/>
                        </a:stretch>
                      </pic:blipFill>
                      <pic:spPr>
                        <a:xfrm>
                          <a:off x="0" y="0"/>
                          <a:ext cx="5958205" cy="3060700"/>
                        </a:xfrm>
                        <a:prstGeom prst="rect">
                          <a:avLst/>
                        </a:prstGeom>
                      </pic:spPr>
                    </pic:pic>
                  </a:graphicData>
                </a:graphic>
                <wp14:sizeRelH relativeFrom="margin">
                  <wp14:pctWidth>0</wp14:pctWidth>
                </wp14:sizeRelH>
                <wp14:sizeRelV relativeFrom="margin">
                  <wp14:pctHeight>0</wp14:pctHeight>
                </wp14:sizeRelV>
              </wp:anchor>
            </w:drawing>
          </w:r>
          <w:hyperlink w:anchor="_Toc68521638" w:history="1">
            <w:r w:rsidR="00DD3753" w:rsidRPr="0026507C">
              <w:rPr>
                <w:rStyle w:val="Hipervnculo"/>
                <w:noProof/>
                <w:color w:val="auto"/>
                <w:sz w:val="22"/>
              </w:rPr>
              <w:t>References:</w:t>
            </w:r>
            <w:r w:rsidR="00DD3753" w:rsidRPr="0026507C">
              <w:rPr>
                <w:noProof/>
                <w:webHidden/>
                <w:sz w:val="22"/>
              </w:rPr>
              <w:tab/>
              <w:t>8</w:t>
            </w:r>
          </w:hyperlink>
        </w:p>
        <w:p w14:paraId="29FFA371" w14:textId="02B48A76" w:rsidR="00DD3753" w:rsidRPr="0026507C" w:rsidRDefault="00044157" w:rsidP="00DD3753">
          <w:pPr>
            <w:spacing w:line="360" w:lineRule="auto"/>
          </w:pPr>
        </w:p>
      </w:sdtContent>
    </w:sdt>
    <w:p w14:paraId="4F2DECA2" w14:textId="71611871" w:rsidR="00756682" w:rsidRPr="0026507C" w:rsidRDefault="00756682"/>
    <w:p w14:paraId="2FDBE0BD" w14:textId="46F866C3" w:rsidR="00756682" w:rsidRPr="0026507C" w:rsidRDefault="00756682"/>
    <w:p w14:paraId="21497CFE" w14:textId="4EBCF442" w:rsidR="00756682" w:rsidRPr="0026507C" w:rsidRDefault="00756682"/>
    <w:p w14:paraId="1B4CD6F2" w14:textId="18EC9963" w:rsidR="00756682" w:rsidRPr="0026507C" w:rsidRDefault="00756682"/>
    <w:p w14:paraId="152C2021" w14:textId="3D8F554A" w:rsidR="00756682" w:rsidRPr="0026507C" w:rsidRDefault="00756682"/>
    <w:p w14:paraId="58D95DE4" w14:textId="77777777" w:rsidR="00756682" w:rsidRPr="0026507C" w:rsidRDefault="00756682"/>
    <w:p w14:paraId="25F3CDBE" w14:textId="77777777" w:rsidR="00756682" w:rsidRPr="0026507C" w:rsidRDefault="00756682"/>
    <w:p w14:paraId="1528CAAB" w14:textId="77777777" w:rsidR="00756682" w:rsidRPr="0026507C" w:rsidRDefault="00756682"/>
    <w:p w14:paraId="58F3B106" w14:textId="77777777" w:rsidR="00756682" w:rsidRPr="0026507C" w:rsidRDefault="00756682"/>
    <w:p w14:paraId="17DB2825" w14:textId="77777777" w:rsidR="00756682" w:rsidRPr="0026507C" w:rsidRDefault="00756682"/>
    <w:p w14:paraId="4D9FDBAC" w14:textId="77777777" w:rsidR="00756682" w:rsidRPr="0026507C" w:rsidRDefault="00756682"/>
    <w:p w14:paraId="08BB3339" w14:textId="77777777" w:rsidR="00756682" w:rsidRPr="0026507C" w:rsidRDefault="00756682" w:rsidP="00756682">
      <w:pPr>
        <w:pStyle w:val="Ttulo1"/>
      </w:pPr>
      <w:bookmarkStart w:id="0" w:name="_Toc68521631"/>
      <w:r w:rsidRPr="0026507C">
        <w:t>Task – 1:</w:t>
      </w:r>
      <w:bookmarkEnd w:id="0"/>
    </w:p>
    <w:p w14:paraId="10A8CE1A" w14:textId="77777777" w:rsidR="00756682" w:rsidRPr="0026507C" w:rsidRDefault="00756682" w:rsidP="00756682">
      <w:pPr>
        <w:pStyle w:val="Ttulo2"/>
      </w:pPr>
      <w:bookmarkStart w:id="1" w:name="_Toc68521632"/>
      <w:r w:rsidRPr="0026507C">
        <w:t>Write an individual essay providing a critical analysis and evaluation of the following: processes and stages of marketing including the role of the marketing mix</w:t>
      </w:r>
      <w:bookmarkEnd w:id="1"/>
    </w:p>
    <w:p w14:paraId="36F77E5B" w14:textId="77777777" w:rsidR="00756682" w:rsidRPr="0026507C" w:rsidRDefault="00756682" w:rsidP="00C8099E">
      <w:pPr>
        <w:pStyle w:val="Ttulo3"/>
      </w:pPr>
      <w:bookmarkStart w:id="2" w:name="_Toc68521633"/>
      <w:r w:rsidRPr="0026507C">
        <w:t>Introduction:</w:t>
      </w:r>
      <w:bookmarkEnd w:id="2"/>
    </w:p>
    <w:p w14:paraId="4FB74AC4" w14:textId="77777777" w:rsidR="00C8099E" w:rsidRPr="0026507C" w:rsidRDefault="00DD3753">
      <w:pPr>
        <w:rPr>
          <w:lang w:val="en-IN" w:eastAsia="en-IN"/>
        </w:rPr>
      </w:pPr>
      <w:r w:rsidRPr="0026507C">
        <w:t>Marketing</w:t>
      </w:r>
      <w:r w:rsidR="00C8099E" w:rsidRPr="0026507C">
        <w:t xml:space="preserve"> has been described by </w:t>
      </w:r>
      <w:r w:rsidR="00953DC0" w:rsidRPr="0026507C">
        <w:rPr>
          <w:lang w:val="en-IN" w:eastAsia="en-IN"/>
        </w:rPr>
        <w:t>Raven (1992)</w:t>
      </w:r>
      <w:r w:rsidR="00C8099E" w:rsidRPr="0026507C">
        <w:t xml:space="preserve"> as the </w:t>
      </w:r>
      <w:r w:rsidRPr="0026507C">
        <w:t>process</w:t>
      </w:r>
      <w:r w:rsidR="00C8099E" w:rsidRPr="0026507C">
        <w:t xml:space="preserve"> </w:t>
      </w:r>
      <w:r w:rsidRPr="0026507C">
        <w:t>through</w:t>
      </w:r>
      <w:r w:rsidR="00C8099E" w:rsidRPr="0026507C">
        <w:t xml:space="preserve"> which value is </w:t>
      </w:r>
      <w:r w:rsidRPr="0026507C">
        <w:t>exchanged</w:t>
      </w:r>
      <w:r w:rsidR="00C8099E" w:rsidRPr="0026507C">
        <w:t xml:space="preserve"> between the </w:t>
      </w:r>
      <w:r w:rsidRPr="0026507C">
        <w:t>organisations and the customers. Therefore</w:t>
      </w:r>
      <w:r w:rsidR="00C8099E" w:rsidRPr="0026507C">
        <w:t>, the f</w:t>
      </w:r>
      <w:r w:rsidRPr="0026507C">
        <w:t>ocus of marketing can be summarised</w:t>
      </w:r>
      <w:r w:rsidR="00C8099E" w:rsidRPr="0026507C">
        <w:t xml:space="preserve"> in the word, ‘value’. Here, value is identified by assessing the needs </w:t>
      </w:r>
      <w:r w:rsidRPr="0026507C">
        <w:t>of the customers and then, the organisations</w:t>
      </w:r>
      <w:r w:rsidR="00C8099E" w:rsidRPr="0026507C">
        <w:t xml:space="preserve"> </w:t>
      </w:r>
      <w:r w:rsidRPr="0026507C">
        <w:t>develop</w:t>
      </w:r>
      <w:r w:rsidR="00C8099E" w:rsidRPr="0026507C">
        <w:t xml:space="preserve"> products and </w:t>
      </w:r>
      <w:r w:rsidRPr="0026507C">
        <w:t>services</w:t>
      </w:r>
      <w:r w:rsidR="00C8099E" w:rsidRPr="0026507C">
        <w:t xml:space="preserve"> that could offer the value. Customers on </w:t>
      </w:r>
      <w:r w:rsidRPr="0026507C">
        <w:t>their</w:t>
      </w:r>
      <w:r w:rsidR="00C8099E" w:rsidRPr="0026507C">
        <w:t xml:space="preserve"> end, </w:t>
      </w:r>
      <w:r w:rsidRPr="0026507C">
        <w:t>purchase</w:t>
      </w:r>
      <w:r w:rsidR="00C8099E" w:rsidRPr="0026507C">
        <w:t xml:space="preserve"> </w:t>
      </w:r>
      <w:r w:rsidRPr="0026507C">
        <w:t>product</w:t>
      </w:r>
      <w:r w:rsidR="00C8099E" w:rsidRPr="0026507C">
        <w:t xml:space="preserve"> at a </w:t>
      </w:r>
      <w:r w:rsidRPr="0026507C">
        <w:t>price</w:t>
      </w:r>
      <w:r w:rsidR="00C8099E" w:rsidRPr="0026507C">
        <w:t xml:space="preserve">, thereby, </w:t>
      </w:r>
      <w:r w:rsidRPr="0026507C">
        <w:t>exchanging</w:t>
      </w:r>
      <w:r w:rsidR="00C8099E" w:rsidRPr="0026507C">
        <w:t xml:space="preserve"> value with the organisations. </w:t>
      </w:r>
    </w:p>
    <w:p w14:paraId="45BC15A6" w14:textId="77777777" w:rsidR="00C8099E" w:rsidRPr="0026507C" w:rsidRDefault="00C8099E">
      <w:r w:rsidRPr="0026507C">
        <w:t xml:space="preserve">The discussion offered in this paper offers a perspective into the processes of </w:t>
      </w:r>
      <w:r w:rsidR="00DD3753" w:rsidRPr="0026507C">
        <w:t>marketing</w:t>
      </w:r>
      <w:r w:rsidRPr="0026507C">
        <w:t xml:space="preserve"> adopted by ta business </w:t>
      </w:r>
      <w:r w:rsidR="00DD3753" w:rsidRPr="0026507C">
        <w:t>organisation</w:t>
      </w:r>
      <w:r w:rsidRPr="0026507C">
        <w:t xml:space="preserve">. </w:t>
      </w:r>
      <w:r w:rsidR="00DD3753" w:rsidRPr="0026507C">
        <w:t>So, the</w:t>
      </w:r>
      <w:r w:rsidRPr="0026507C">
        <w:t xml:space="preserve"> paper </w:t>
      </w:r>
      <w:r w:rsidR="00DD3753" w:rsidRPr="0026507C">
        <w:t>presents</w:t>
      </w:r>
      <w:r w:rsidRPr="0026507C">
        <w:t xml:space="preserve"> </w:t>
      </w:r>
      <w:r w:rsidR="00DD3753" w:rsidRPr="0026507C">
        <w:t>different</w:t>
      </w:r>
      <w:r w:rsidRPr="0026507C">
        <w:t xml:space="preserve"> theoretical models and </w:t>
      </w:r>
      <w:r w:rsidR="00DD3753" w:rsidRPr="0026507C">
        <w:t xml:space="preserve">processes used </w:t>
      </w:r>
      <w:r w:rsidRPr="0026507C">
        <w:t xml:space="preserve">in the process of marketing. </w:t>
      </w:r>
    </w:p>
    <w:p w14:paraId="5B974FFA" w14:textId="77777777" w:rsidR="00756682" w:rsidRPr="0026507C" w:rsidRDefault="00756682" w:rsidP="00C8099E">
      <w:pPr>
        <w:pStyle w:val="Ttulo3"/>
      </w:pPr>
      <w:bookmarkStart w:id="3" w:name="_Toc68521634"/>
      <w:r w:rsidRPr="0026507C">
        <w:lastRenderedPageBreak/>
        <w:t xml:space="preserve">Stage – 1: </w:t>
      </w:r>
      <w:r w:rsidR="00C8099E" w:rsidRPr="0026507C">
        <w:t>E</w:t>
      </w:r>
      <w:r w:rsidRPr="0026507C">
        <w:t xml:space="preserve">valuation of marketing </w:t>
      </w:r>
      <w:r w:rsidR="00C8099E" w:rsidRPr="0026507C">
        <w:t>functions</w:t>
      </w:r>
      <w:r w:rsidRPr="0026507C">
        <w:t>:</w:t>
      </w:r>
      <w:bookmarkEnd w:id="3"/>
      <w:r w:rsidRPr="0026507C">
        <w:t xml:space="preserve"> </w:t>
      </w:r>
    </w:p>
    <w:p w14:paraId="0894CC38" w14:textId="5A1F552C" w:rsidR="00C8099E" w:rsidRDefault="00C262DF">
      <w:r>
        <w:rPr>
          <w:noProof/>
        </w:rPr>
        <w:drawing>
          <wp:anchor distT="0" distB="0" distL="114300" distR="114300" simplePos="0" relativeHeight="251661312" behindDoc="0" locked="0" layoutInCell="1" allowOverlap="1" wp14:anchorId="7F1371FD" wp14:editId="32696AD8">
            <wp:simplePos x="0" y="0"/>
            <wp:positionH relativeFrom="column">
              <wp:posOffset>2698956</wp:posOffset>
            </wp:positionH>
            <wp:positionV relativeFrom="paragraph">
              <wp:posOffset>3263014</wp:posOffset>
            </wp:positionV>
            <wp:extent cx="3045542" cy="2187252"/>
            <wp:effectExtent l="0" t="0" r="2540" b="0"/>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9">
                      <a:extLst>
                        <a:ext uri="{28A0092B-C50C-407E-A947-70E740481C1C}">
                          <a14:useLocalDpi xmlns:a14="http://schemas.microsoft.com/office/drawing/2010/main" val="0"/>
                        </a:ext>
                      </a:extLst>
                    </a:blip>
                    <a:stretch>
                      <a:fillRect/>
                    </a:stretch>
                  </pic:blipFill>
                  <pic:spPr>
                    <a:xfrm>
                      <a:off x="0" y="0"/>
                      <a:ext cx="3046197" cy="2187723"/>
                    </a:xfrm>
                    <a:prstGeom prst="rect">
                      <a:avLst/>
                    </a:prstGeom>
                  </pic:spPr>
                </pic:pic>
              </a:graphicData>
            </a:graphic>
            <wp14:sizeRelH relativeFrom="margin">
              <wp14:pctWidth>0</wp14:pctWidth>
            </wp14:sizeRelH>
            <wp14:sizeRelV relativeFrom="margin">
              <wp14:pctHeight>0</wp14:pctHeight>
            </wp14:sizeRelV>
          </wp:anchor>
        </w:drawing>
      </w:r>
      <w:r w:rsidR="00665347">
        <w:rPr>
          <w:noProof/>
        </w:rPr>
        <w:drawing>
          <wp:anchor distT="0" distB="0" distL="114300" distR="114300" simplePos="0" relativeHeight="251660288" behindDoc="0" locked="0" layoutInCell="1" allowOverlap="1" wp14:anchorId="5207E616" wp14:editId="13BFB9CC">
            <wp:simplePos x="0" y="0"/>
            <wp:positionH relativeFrom="column">
              <wp:posOffset>-295275</wp:posOffset>
            </wp:positionH>
            <wp:positionV relativeFrom="paragraph">
              <wp:posOffset>2694940</wp:posOffset>
            </wp:positionV>
            <wp:extent cx="2232025" cy="2809240"/>
            <wp:effectExtent l="0" t="0" r="3175" b="0"/>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32025" cy="2809240"/>
                    </a:xfrm>
                    <a:prstGeom prst="rect">
                      <a:avLst/>
                    </a:prstGeom>
                  </pic:spPr>
                </pic:pic>
              </a:graphicData>
            </a:graphic>
            <wp14:sizeRelH relativeFrom="margin">
              <wp14:pctWidth>0</wp14:pctWidth>
            </wp14:sizeRelH>
            <wp14:sizeRelV relativeFrom="margin">
              <wp14:pctHeight>0</wp14:pctHeight>
            </wp14:sizeRelV>
          </wp:anchor>
        </w:drawing>
      </w:r>
      <w:r w:rsidR="00C8099E" w:rsidRPr="0026507C">
        <w:t xml:space="preserve">The first stage in the marketing process adopted by the business organisation entail a detailed assessment of the different processes used in the marketing activities and evaluates how they could benefit the </w:t>
      </w:r>
      <w:r w:rsidR="00DD3753" w:rsidRPr="0026507C">
        <w:t>organisation</w:t>
      </w:r>
      <w:r w:rsidR="00C8099E" w:rsidRPr="0026507C">
        <w:t xml:space="preserve">. From this evaluation, </w:t>
      </w:r>
      <w:r w:rsidR="00DD3753" w:rsidRPr="0026507C">
        <w:t>organisation</w:t>
      </w:r>
      <w:r w:rsidR="00C8099E" w:rsidRPr="0026507C">
        <w:t xml:space="preserve"> become </w:t>
      </w:r>
      <w:r w:rsidR="00DD3753" w:rsidRPr="0026507C">
        <w:t>aware</w:t>
      </w:r>
      <w:r w:rsidR="00C8099E" w:rsidRPr="0026507C">
        <w:t xml:space="preserve"> of the processes that they would adopt based </w:t>
      </w:r>
      <w:r w:rsidR="00DD3753" w:rsidRPr="0026507C">
        <w:t>on</w:t>
      </w:r>
      <w:r w:rsidR="00C8099E" w:rsidRPr="0026507C">
        <w:t xml:space="preserve"> their </w:t>
      </w:r>
      <w:r w:rsidR="00DD3753" w:rsidRPr="0026507C">
        <w:t>marketing</w:t>
      </w:r>
      <w:r w:rsidR="00C8099E" w:rsidRPr="0026507C">
        <w:t xml:space="preserve"> goals and objectives. The marketing process offers four stages </w:t>
      </w:r>
      <w:r w:rsidR="00DD3753" w:rsidRPr="0026507C">
        <w:t>on</w:t>
      </w:r>
      <w:r w:rsidR="00C8099E" w:rsidRPr="0026507C">
        <w:t xml:space="preserve"> the </w:t>
      </w:r>
      <w:r w:rsidR="00DD3753" w:rsidRPr="0026507C">
        <w:t>marketing</w:t>
      </w:r>
      <w:r w:rsidR="00C8099E" w:rsidRPr="0026507C">
        <w:t xml:space="preserve"> activities adopted by a business </w:t>
      </w:r>
      <w:r w:rsidR="00DD3753" w:rsidRPr="0026507C">
        <w:t>organisation</w:t>
      </w:r>
      <w:r w:rsidR="00E27A93">
        <w:t>.</w:t>
      </w:r>
    </w:p>
    <w:p w14:paraId="49D7D943" w14:textId="77777777" w:rsidR="00CC4D9C" w:rsidRPr="0026507C" w:rsidRDefault="00CC4D9C"/>
    <w:p w14:paraId="4F6B3D1C" w14:textId="77777777" w:rsidR="00DD3753" w:rsidRPr="0026507C" w:rsidRDefault="00C8099E" w:rsidP="00DD3753">
      <w:pPr>
        <w:pStyle w:val="Subttulo"/>
        <w:rPr>
          <w:lang w:val="en-IN" w:eastAsia="en-IN"/>
        </w:rPr>
      </w:pPr>
      <w:r w:rsidRPr="0026507C">
        <w:rPr>
          <w:lang w:val="en-IN" w:eastAsia="en-IN"/>
        </w:rPr>
        <w:t xml:space="preserve">Promotion: </w:t>
      </w:r>
    </w:p>
    <w:p w14:paraId="601440EC" w14:textId="77777777" w:rsidR="00C8099E" w:rsidRPr="0026507C" w:rsidRDefault="00953DC0" w:rsidP="00C8099E">
      <w:pPr>
        <w:rPr>
          <w:lang w:val="en-IN" w:eastAsia="en-IN"/>
        </w:rPr>
      </w:pPr>
      <w:r w:rsidRPr="0026507C">
        <w:rPr>
          <w:lang w:val="en-IN" w:eastAsia="en-IN"/>
        </w:rPr>
        <w:t>Butler and Rose (2011)</w:t>
      </w:r>
      <w:r w:rsidR="00DD3753" w:rsidRPr="0026507C">
        <w:rPr>
          <w:lang w:val="en-IN" w:eastAsia="en-IN"/>
        </w:rPr>
        <w:t xml:space="preserve"> </w:t>
      </w:r>
      <w:r w:rsidR="005A06BF" w:rsidRPr="0026507C">
        <w:rPr>
          <w:lang w:val="en-IN" w:eastAsia="en-IN"/>
        </w:rPr>
        <w:t>opine</w:t>
      </w:r>
      <w:r w:rsidR="00DD3753" w:rsidRPr="0026507C">
        <w:rPr>
          <w:lang w:val="en-IN" w:eastAsia="en-IN"/>
        </w:rPr>
        <w:t xml:space="preserve"> that organisations</w:t>
      </w:r>
      <w:r w:rsidR="00C8099E" w:rsidRPr="0026507C">
        <w:rPr>
          <w:lang w:val="en-IN" w:eastAsia="en-IN"/>
        </w:rPr>
        <w:t xml:space="preserve"> like Sainsbury use promotions to achieve different objectives. </w:t>
      </w:r>
      <w:r w:rsidR="00DD3753" w:rsidRPr="0026507C">
        <w:rPr>
          <w:lang w:val="en-IN" w:eastAsia="en-IN"/>
        </w:rPr>
        <w:t>Promotions</w:t>
      </w:r>
      <w:r w:rsidR="00C8099E" w:rsidRPr="0026507C">
        <w:rPr>
          <w:lang w:val="en-IN" w:eastAsia="en-IN"/>
        </w:rPr>
        <w:t xml:space="preserve"> help in creating market </w:t>
      </w:r>
      <w:r w:rsidR="00DD3753" w:rsidRPr="0026507C">
        <w:rPr>
          <w:lang w:val="en-IN" w:eastAsia="en-IN"/>
        </w:rPr>
        <w:t>awareness</w:t>
      </w:r>
      <w:r w:rsidR="00C8099E" w:rsidRPr="0026507C">
        <w:rPr>
          <w:lang w:val="en-IN" w:eastAsia="en-IN"/>
        </w:rPr>
        <w:t xml:space="preserve"> about products and services and so, if </w:t>
      </w:r>
      <w:r w:rsidR="00DD3753" w:rsidRPr="0026507C">
        <w:rPr>
          <w:lang w:val="en-IN" w:eastAsia="en-IN"/>
        </w:rPr>
        <w:t>Sainsbury</w:t>
      </w:r>
      <w:r w:rsidR="00C8099E" w:rsidRPr="0026507C">
        <w:rPr>
          <w:lang w:val="en-IN" w:eastAsia="en-IN"/>
        </w:rPr>
        <w:t xml:space="preserve"> </w:t>
      </w:r>
      <w:r w:rsidR="00DD3753" w:rsidRPr="0026507C">
        <w:rPr>
          <w:lang w:val="en-IN" w:eastAsia="en-IN"/>
        </w:rPr>
        <w:t>develops</w:t>
      </w:r>
      <w:r w:rsidR="00C8099E" w:rsidRPr="0026507C">
        <w:rPr>
          <w:lang w:val="en-IN" w:eastAsia="en-IN"/>
        </w:rPr>
        <w:t xml:space="preserve"> a</w:t>
      </w:r>
      <w:r w:rsidR="00DD3753" w:rsidRPr="0026507C">
        <w:rPr>
          <w:lang w:val="en-IN" w:eastAsia="en-IN"/>
        </w:rPr>
        <w:t xml:space="preserve"> </w:t>
      </w:r>
      <w:r w:rsidR="00C8099E" w:rsidRPr="0026507C">
        <w:rPr>
          <w:lang w:val="en-IN" w:eastAsia="en-IN"/>
        </w:rPr>
        <w:t xml:space="preserve">new product, it </w:t>
      </w:r>
      <w:r w:rsidR="00DD3753" w:rsidRPr="0026507C">
        <w:rPr>
          <w:lang w:val="en-IN" w:eastAsia="en-IN"/>
        </w:rPr>
        <w:t>would</w:t>
      </w:r>
      <w:r w:rsidR="00C8099E" w:rsidRPr="0026507C">
        <w:rPr>
          <w:lang w:val="en-IN" w:eastAsia="en-IN"/>
        </w:rPr>
        <w:t xml:space="preserve"> promote its product to </w:t>
      </w:r>
      <w:r w:rsidR="00DD3753" w:rsidRPr="0026507C">
        <w:rPr>
          <w:lang w:val="en-IN" w:eastAsia="en-IN"/>
        </w:rPr>
        <w:t>bring</w:t>
      </w:r>
      <w:r w:rsidR="00C8099E" w:rsidRPr="0026507C">
        <w:rPr>
          <w:lang w:val="en-IN" w:eastAsia="en-IN"/>
        </w:rPr>
        <w:t xml:space="preserve"> the new product </w:t>
      </w:r>
      <w:r w:rsidR="00DD3753" w:rsidRPr="0026507C">
        <w:rPr>
          <w:lang w:val="en-IN" w:eastAsia="en-IN"/>
        </w:rPr>
        <w:t>into</w:t>
      </w:r>
      <w:r w:rsidR="00C8099E" w:rsidRPr="0026507C">
        <w:rPr>
          <w:lang w:val="en-IN" w:eastAsia="en-IN"/>
        </w:rPr>
        <w:t xml:space="preserve"> the awareness of the customers. </w:t>
      </w:r>
      <w:r w:rsidR="00DD3753" w:rsidRPr="0026507C">
        <w:rPr>
          <w:lang w:val="en-IN" w:eastAsia="en-IN"/>
        </w:rPr>
        <w:t>Promotions</w:t>
      </w:r>
      <w:r w:rsidR="00C8099E" w:rsidRPr="0026507C">
        <w:rPr>
          <w:lang w:val="en-IN" w:eastAsia="en-IN"/>
        </w:rPr>
        <w:t xml:space="preserve"> also help in attracting customers which help increase sales. </w:t>
      </w:r>
    </w:p>
    <w:p w14:paraId="040B9134" w14:textId="77777777" w:rsidR="00DD3753" w:rsidRPr="0026507C" w:rsidRDefault="00C8099E" w:rsidP="00DD3753">
      <w:pPr>
        <w:pStyle w:val="Subttulo"/>
        <w:rPr>
          <w:lang w:val="en-IN" w:eastAsia="en-IN"/>
        </w:rPr>
      </w:pPr>
      <w:r w:rsidRPr="0026507C">
        <w:rPr>
          <w:lang w:val="en-IN" w:eastAsia="en-IN"/>
        </w:rPr>
        <w:lastRenderedPageBreak/>
        <w:t xml:space="preserve">Product management: </w:t>
      </w:r>
    </w:p>
    <w:p w14:paraId="563D086A" w14:textId="092B3C5E" w:rsidR="00E33123" w:rsidRDefault="00DD3753" w:rsidP="00C8099E">
      <w:pPr>
        <w:rPr>
          <w:lang w:val="en-IN" w:eastAsia="en-IN"/>
        </w:rPr>
      </w:pPr>
      <w:r w:rsidRPr="0026507C">
        <w:rPr>
          <w:lang w:val="en-IN" w:eastAsia="en-IN"/>
        </w:rPr>
        <w:t>Marketing</w:t>
      </w:r>
      <w:r w:rsidR="00C8099E" w:rsidRPr="0026507C">
        <w:rPr>
          <w:lang w:val="en-IN" w:eastAsia="en-IN"/>
        </w:rPr>
        <w:t xml:space="preserve"> </w:t>
      </w:r>
      <w:r w:rsidRPr="0026507C">
        <w:rPr>
          <w:lang w:val="en-IN" w:eastAsia="en-IN"/>
        </w:rPr>
        <w:t>functions</w:t>
      </w:r>
      <w:r w:rsidR="00C8099E" w:rsidRPr="0026507C">
        <w:rPr>
          <w:lang w:val="en-IN" w:eastAsia="en-IN"/>
        </w:rPr>
        <w:t xml:space="preserve"> </w:t>
      </w:r>
      <w:r w:rsidRPr="0026507C">
        <w:rPr>
          <w:lang w:val="en-IN" w:eastAsia="en-IN"/>
        </w:rPr>
        <w:t>bring i</w:t>
      </w:r>
      <w:r w:rsidR="00C8099E" w:rsidRPr="0026507C">
        <w:rPr>
          <w:lang w:val="en-IN" w:eastAsia="en-IN"/>
        </w:rPr>
        <w:t>n</w:t>
      </w:r>
      <w:r w:rsidRPr="0026507C">
        <w:rPr>
          <w:lang w:val="en-IN" w:eastAsia="en-IN"/>
        </w:rPr>
        <w:t xml:space="preserve"> the</w:t>
      </w:r>
      <w:r w:rsidR="00C8099E" w:rsidRPr="0026507C">
        <w:rPr>
          <w:lang w:val="en-IN" w:eastAsia="en-IN"/>
        </w:rPr>
        <w:t xml:space="preserve"> task</w:t>
      </w:r>
      <w:r w:rsidRPr="0026507C">
        <w:rPr>
          <w:lang w:val="en-IN" w:eastAsia="en-IN"/>
        </w:rPr>
        <w:t xml:space="preserve"> </w:t>
      </w:r>
      <w:r w:rsidR="00C8099E" w:rsidRPr="0026507C">
        <w:rPr>
          <w:lang w:val="en-IN" w:eastAsia="en-IN"/>
        </w:rPr>
        <w:t xml:space="preserve">of product management the product management </w:t>
      </w:r>
      <w:r w:rsidRPr="0026507C">
        <w:rPr>
          <w:lang w:val="en-IN" w:eastAsia="en-IN"/>
        </w:rPr>
        <w:t>approach</w:t>
      </w:r>
      <w:r w:rsidR="00C8099E" w:rsidRPr="0026507C">
        <w:rPr>
          <w:lang w:val="en-IN" w:eastAsia="en-IN"/>
        </w:rPr>
        <w:t xml:space="preserve"> entails a process where market </w:t>
      </w:r>
      <w:r w:rsidRPr="0026507C">
        <w:rPr>
          <w:lang w:val="en-IN" w:eastAsia="en-IN"/>
        </w:rPr>
        <w:t>information</w:t>
      </w:r>
      <w:r w:rsidR="00C8099E" w:rsidRPr="0026507C">
        <w:rPr>
          <w:lang w:val="en-IN" w:eastAsia="en-IN"/>
        </w:rPr>
        <w:t xml:space="preserve"> is </w:t>
      </w:r>
      <w:r w:rsidRPr="0026507C">
        <w:rPr>
          <w:lang w:val="en-IN" w:eastAsia="en-IN"/>
        </w:rPr>
        <w:t>evaluated</w:t>
      </w:r>
      <w:r w:rsidR="00C8099E" w:rsidRPr="0026507C">
        <w:rPr>
          <w:lang w:val="en-IN" w:eastAsia="en-IN"/>
        </w:rPr>
        <w:t xml:space="preserve"> to assess the ne</w:t>
      </w:r>
      <w:r w:rsidRPr="0026507C">
        <w:rPr>
          <w:lang w:val="en-IN" w:eastAsia="en-IN"/>
        </w:rPr>
        <w:t>e</w:t>
      </w:r>
      <w:r w:rsidR="00C8099E" w:rsidRPr="0026507C">
        <w:rPr>
          <w:lang w:val="en-IN" w:eastAsia="en-IN"/>
        </w:rPr>
        <w:t>ds and requirements of the customers along</w:t>
      </w:r>
      <w:r w:rsidRPr="0026507C">
        <w:rPr>
          <w:lang w:val="en-IN" w:eastAsia="en-IN"/>
        </w:rPr>
        <w:t xml:space="preserve"> with</w:t>
      </w:r>
      <w:r w:rsidR="00C8099E" w:rsidRPr="0026507C">
        <w:rPr>
          <w:lang w:val="en-IN" w:eastAsia="en-IN"/>
        </w:rPr>
        <w:t xml:space="preserve"> their preferences. The information </w:t>
      </w:r>
      <w:r w:rsidRPr="0026507C">
        <w:rPr>
          <w:lang w:val="en-IN" w:eastAsia="en-IN"/>
        </w:rPr>
        <w:t>i</w:t>
      </w:r>
      <w:r w:rsidR="00C8099E" w:rsidRPr="0026507C">
        <w:rPr>
          <w:lang w:val="en-IN" w:eastAsia="en-IN"/>
        </w:rPr>
        <w:t xml:space="preserve">s </w:t>
      </w:r>
      <w:r w:rsidRPr="0026507C">
        <w:rPr>
          <w:lang w:val="en-IN" w:eastAsia="en-IN"/>
        </w:rPr>
        <w:t>evaluated</w:t>
      </w:r>
      <w:r w:rsidR="00C8099E" w:rsidRPr="0026507C">
        <w:rPr>
          <w:lang w:val="en-IN" w:eastAsia="en-IN"/>
        </w:rPr>
        <w:t xml:space="preserve"> to </w:t>
      </w:r>
      <w:r w:rsidRPr="0026507C">
        <w:rPr>
          <w:lang w:val="en-IN" w:eastAsia="en-IN"/>
        </w:rPr>
        <w:t>develop</w:t>
      </w:r>
      <w:r w:rsidR="00C8099E" w:rsidRPr="0026507C">
        <w:rPr>
          <w:lang w:val="en-IN" w:eastAsia="en-IN"/>
        </w:rPr>
        <w:t xml:space="preserve"> </w:t>
      </w:r>
      <w:r w:rsidRPr="0026507C">
        <w:rPr>
          <w:lang w:val="en-IN" w:eastAsia="en-IN"/>
        </w:rPr>
        <w:t>different products</w:t>
      </w:r>
      <w:r w:rsidR="00C8099E" w:rsidRPr="0026507C">
        <w:rPr>
          <w:lang w:val="en-IN" w:eastAsia="en-IN"/>
        </w:rPr>
        <w:t xml:space="preserve"> and services, thereby, helping businesses create more value for he customers. </w:t>
      </w:r>
    </w:p>
    <w:p w14:paraId="750C3E96" w14:textId="14694E0B" w:rsidR="00E33123" w:rsidRDefault="00D374FB" w:rsidP="00C8099E">
      <w:pPr>
        <w:rPr>
          <w:lang w:val="en-IN" w:eastAsia="en-IN"/>
        </w:rPr>
      </w:pPr>
      <w:r>
        <w:rPr>
          <w:noProof/>
          <w:lang w:val="en-IN" w:eastAsia="en-IN"/>
        </w:rPr>
        <w:drawing>
          <wp:anchor distT="0" distB="0" distL="114300" distR="114300" simplePos="0" relativeHeight="251663360" behindDoc="0" locked="0" layoutInCell="1" allowOverlap="1" wp14:anchorId="3C7E0AD8" wp14:editId="0134DEB4">
            <wp:simplePos x="0" y="0"/>
            <wp:positionH relativeFrom="column">
              <wp:posOffset>2595245</wp:posOffset>
            </wp:positionH>
            <wp:positionV relativeFrom="paragraph">
              <wp:posOffset>701040</wp:posOffset>
            </wp:positionV>
            <wp:extent cx="2588260" cy="2049780"/>
            <wp:effectExtent l="0" t="0" r="2540" b="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88260" cy="2049780"/>
                    </a:xfrm>
                    <a:prstGeom prst="rect">
                      <a:avLst/>
                    </a:prstGeom>
                  </pic:spPr>
                </pic:pic>
              </a:graphicData>
            </a:graphic>
            <wp14:sizeRelH relativeFrom="margin">
              <wp14:pctWidth>0</wp14:pctWidth>
            </wp14:sizeRelH>
            <wp14:sizeRelV relativeFrom="margin">
              <wp14:pctHeight>0</wp14:pctHeight>
            </wp14:sizeRelV>
          </wp:anchor>
        </w:drawing>
      </w:r>
      <w:r w:rsidR="00D272DE">
        <w:rPr>
          <w:noProof/>
          <w:lang w:val="en-IN" w:eastAsia="en-IN"/>
        </w:rPr>
        <w:drawing>
          <wp:anchor distT="0" distB="0" distL="114300" distR="114300" simplePos="0" relativeHeight="251662336" behindDoc="0" locked="0" layoutInCell="1" allowOverlap="1" wp14:anchorId="3E66490B" wp14:editId="159708C4">
            <wp:simplePos x="0" y="0"/>
            <wp:positionH relativeFrom="column">
              <wp:posOffset>-435610</wp:posOffset>
            </wp:positionH>
            <wp:positionV relativeFrom="paragraph">
              <wp:posOffset>531495</wp:posOffset>
            </wp:positionV>
            <wp:extent cx="2758440" cy="2221865"/>
            <wp:effectExtent l="0" t="0" r="0" b="635"/>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58440" cy="2221865"/>
                    </a:xfrm>
                    <a:prstGeom prst="rect">
                      <a:avLst/>
                    </a:prstGeom>
                  </pic:spPr>
                </pic:pic>
              </a:graphicData>
            </a:graphic>
            <wp14:sizeRelH relativeFrom="margin">
              <wp14:pctWidth>0</wp14:pctWidth>
            </wp14:sizeRelH>
            <wp14:sizeRelV relativeFrom="margin">
              <wp14:pctHeight>0</wp14:pctHeight>
            </wp14:sizeRelV>
          </wp:anchor>
        </w:drawing>
      </w:r>
    </w:p>
    <w:p w14:paraId="6E587519" w14:textId="77777777" w:rsidR="00E33123" w:rsidRPr="0026507C" w:rsidRDefault="00E33123" w:rsidP="00C8099E">
      <w:pPr>
        <w:rPr>
          <w:lang w:val="en-IN" w:eastAsia="en-IN"/>
        </w:rPr>
      </w:pPr>
    </w:p>
    <w:p w14:paraId="61DB6CE6" w14:textId="77777777" w:rsidR="00DD3753" w:rsidRPr="0026507C" w:rsidRDefault="00C8099E" w:rsidP="00DD3753">
      <w:pPr>
        <w:pStyle w:val="Subttulo"/>
        <w:rPr>
          <w:lang w:val="en-IN" w:eastAsia="en-IN"/>
        </w:rPr>
      </w:pPr>
      <w:r w:rsidRPr="0026507C">
        <w:rPr>
          <w:lang w:val="en-IN" w:eastAsia="en-IN"/>
        </w:rPr>
        <w:t xml:space="preserve">Marketing information management: </w:t>
      </w:r>
    </w:p>
    <w:p w14:paraId="7B6F61FC" w14:textId="77777777" w:rsidR="00DC5AEB" w:rsidRDefault="00953DC0" w:rsidP="00C8099E">
      <w:pPr>
        <w:rPr>
          <w:lang w:val="en-IN" w:eastAsia="en-IN"/>
        </w:rPr>
      </w:pPr>
      <w:r w:rsidRPr="0026507C">
        <w:rPr>
          <w:lang w:val="en-IN" w:eastAsia="en-IN"/>
        </w:rPr>
        <w:t>Butler and Rose (2011)</w:t>
      </w:r>
      <w:r w:rsidR="00DD3753" w:rsidRPr="0026507C">
        <w:rPr>
          <w:lang w:val="en-IN" w:eastAsia="en-IN"/>
        </w:rPr>
        <w:t xml:space="preserve"> </w:t>
      </w:r>
      <w:r w:rsidRPr="0026507C">
        <w:rPr>
          <w:lang w:val="en-IN" w:eastAsia="en-IN"/>
        </w:rPr>
        <w:t>observe</w:t>
      </w:r>
      <w:r w:rsidR="00DD3753" w:rsidRPr="0026507C">
        <w:rPr>
          <w:lang w:val="en-IN" w:eastAsia="en-IN"/>
        </w:rPr>
        <w:t xml:space="preserve"> that </w:t>
      </w:r>
      <w:r w:rsidRPr="0026507C">
        <w:rPr>
          <w:lang w:val="en-IN" w:eastAsia="en-IN"/>
        </w:rPr>
        <w:t>b</w:t>
      </w:r>
      <w:r w:rsidR="00DD3753" w:rsidRPr="0026507C">
        <w:rPr>
          <w:lang w:val="en-IN" w:eastAsia="en-IN"/>
        </w:rPr>
        <w:t>usinesses</w:t>
      </w:r>
      <w:r w:rsidR="00C8099E" w:rsidRPr="0026507C">
        <w:rPr>
          <w:lang w:val="en-IN" w:eastAsia="en-IN"/>
        </w:rPr>
        <w:t xml:space="preserve"> work with different sources of information </w:t>
      </w:r>
      <w:r w:rsidR="00DD3753" w:rsidRPr="0026507C">
        <w:rPr>
          <w:lang w:val="en-IN" w:eastAsia="en-IN"/>
        </w:rPr>
        <w:t>which</w:t>
      </w:r>
      <w:r w:rsidR="00C8099E" w:rsidRPr="0026507C">
        <w:rPr>
          <w:lang w:val="en-IN" w:eastAsia="en-IN"/>
        </w:rPr>
        <w:t xml:space="preserve"> is evaluate</w:t>
      </w:r>
      <w:r w:rsidR="00DD3753" w:rsidRPr="0026507C">
        <w:rPr>
          <w:lang w:val="en-IN" w:eastAsia="en-IN"/>
        </w:rPr>
        <w:t>d</w:t>
      </w:r>
      <w:r w:rsidR="00C8099E" w:rsidRPr="0026507C">
        <w:rPr>
          <w:lang w:val="en-IN" w:eastAsia="en-IN"/>
        </w:rPr>
        <w:t xml:space="preserve"> to assist the business </w:t>
      </w:r>
      <w:r w:rsidR="00DD3753" w:rsidRPr="0026507C">
        <w:rPr>
          <w:lang w:val="en-IN" w:eastAsia="en-IN"/>
        </w:rPr>
        <w:t>in</w:t>
      </w:r>
      <w:r w:rsidR="00C8099E" w:rsidRPr="0026507C">
        <w:rPr>
          <w:lang w:val="en-IN" w:eastAsia="en-IN"/>
        </w:rPr>
        <w:t xml:space="preserve"> its decision making processes. The </w:t>
      </w:r>
      <w:r w:rsidR="00DD3753" w:rsidRPr="0026507C">
        <w:rPr>
          <w:lang w:val="en-IN" w:eastAsia="en-IN"/>
        </w:rPr>
        <w:t>information</w:t>
      </w:r>
      <w:r w:rsidR="00C8099E" w:rsidRPr="0026507C">
        <w:rPr>
          <w:lang w:val="en-IN" w:eastAsia="en-IN"/>
        </w:rPr>
        <w:t xml:space="preserve"> of market </w:t>
      </w:r>
      <w:r w:rsidR="00DD3753" w:rsidRPr="0026507C">
        <w:rPr>
          <w:lang w:val="en-IN" w:eastAsia="en-IN"/>
        </w:rPr>
        <w:t>conditions</w:t>
      </w:r>
      <w:r w:rsidR="00C8099E" w:rsidRPr="0026507C">
        <w:rPr>
          <w:lang w:val="en-IN" w:eastAsia="en-IN"/>
        </w:rPr>
        <w:t xml:space="preserve"> reveals </w:t>
      </w:r>
      <w:r w:rsidR="00DD3753" w:rsidRPr="0026507C">
        <w:rPr>
          <w:lang w:val="en-IN" w:eastAsia="en-IN"/>
        </w:rPr>
        <w:t>opportunities</w:t>
      </w:r>
      <w:r w:rsidR="00C8099E" w:rsidRPr="0026507C">
        <w:rPr>
          <w:lang w:val="en-IN" w:eastAsia="en-IN"/>
        </w:rPr>
        <w:t xml:space="preserve"> and threats, needs and preferences of the </w:t>
      </w:r>
      <w:r w:rsidR="00DD3753" w:rsidRPr="0026507C">
        <w:rPr>
          <w:lang w:val="en-IN" w:eastAsia="en-IN"/>
        </w:rPr>
        <w:t>customers</w:t>
      </w:r>
      <w:r w:rsidR="00C8099E" w:rsidRPr="0026507C">
        <w:rPr>
          <w:lang w:val="en-IN" w:eastAsia="en-IN"/>
        </w:rPr>
        <w:t xml:space="preserve">. </w:t>
      </w:r>
      <w:r w:rsidR="00DD3753" w:rsidRPr="0026507C">
        <w:rPr>
          <w:lang w:val="en-IN" w:eastAsia="en-IN"/>
        </w:rPr>
        <w:t>Information</w:t>
      </w:r>
      <w:r w:rsidR="00C8099E" w:rsidRPr="0026507C">
        <w:rPr>
          <w:lang w:val="en-IN" w:eastAsia="en-IN"/>
        </w:rPr>
        <w:t xml:space="preserve"> of the market also helps in conducting essential </w:t>
      </w:r>
      <w:r w:rsidR="00DD3753" w:rsidRPr="0026507C">
        <w:rPr>
          <w:lang w:val="en-IN" w:eastAsia="en-IN"/>
        </w:rPr>
        <w:t>marketing</w:t>
      </w:r>
      <w:r w:rsidR="00C8099E" w:rsidRPr="0026507C">
        <w:rPr>
          <w:lang w:val="en-IN" w:eastAsia="en-IN"/>
        </w:rPr>
        <w:t xml:space="preserve"> techniques like market segmentation.</w:t>
      </w:r>
    </w:p>
    <w:p w14:paraId="063B5E81" w14:textId="77777777" w:rsidR="00DC5AEB" w:rsidRDefault="00DC5AEB" w:rsidP="00C8099E">
      <w:pPr>
        <w:rPr>
          <w:lang w:val="en-IN" w:eastAsia="en-IN"/>
        </w:rPr>
      </w:pPr>
    </w:p>
    <w:p w14:paraId="39ED8ED1" w14:textId="7B0EEA31" w:rsidR="00C8099E" w:rsidRPr="0026507C" w:rsidRDefault="00C8099E" w:rsidP="00C8099E">
      <w:pPr>
        <w:rPr>
          <w:lang w:val="en-IN" w:eastAsia="en-IN"/>
        </w:rPr>
      </w:pPr>
      <w:r w:rsidRPr="0026507C">
        <w:rPr>
          <w:lang w:val="en-IN" w:eastAsia="en-IN"/>
        </w:rPr>
        <w:t xml:space="preserve"> </w:t>
      </w:r>
    </w:p>
    <w:p w14:paraId="49D0C946" w14:textId="655CD9A8" w:rsidR="00DC5AEB" w:rsidRPr="00DC5AEB" w:rsidRDefault="00C8099E" w:rsidP="009F4363">
      <w:pPr>
        <w:pStyle w:val="Subttulo"/>
        <w:rPr>
          <w:lang w:val="en-IN" w:eastAsia="en-IN"/>
        </w:rPr>
      </w:pPr>
      <w:r w:rsidRPr="0026507C">
        <w:rPr>
          <w:lang w:val="en-IN" w:eastAsia="en-IN"/>
        </w:rPr>
        <w:lastRenderedPageBreak/>
        <w:t xml:space="preserve">Distribution: </w:t>
      </w:r>
    </w:p>
    <w:p w14:paraId="5950FE19" w14:textId="77777777" w:rsidR="00C8099E" w:rsidRPr="0026507C" w:rsidRDefault="00DD3753" w:rsidP="00C8099E">
      <w:pPr>
        <w:rPr>
          <w:lang w:val="en-IN" w:eastAsia="en-IN"/>
        </w:rPr>
      </w:pPr>
      <w:r w:rsidRPr="0026507C">
        <w:rPr>
          <w:lang w:val="en-IN" w:eastAsia="en-IN"/>
        </w:rPr>
        <w:t>Distribution</w:t>
      </w:r>
      <w:r w:rsidR="00C8099E" w:rsidRPr="0026507C">
        <w:rPr>
          <w:lang w:val="en-IN" w:eastAsia="en-IN"/>
        </w:rPr>
        <w:t xml:space="preserve"> is used as the </w:t>
      </w:r>
      <w:r w:rsidRPr="0026507C">
        <w:rPr>
          <w:lang w:val="en-IN" w:eastAsia="en-IN"/>
        </w:rPr>
        <w:t>processes</w:t>
      </w:r>
      <w:r w:rsidR="00C8099E" w:rsidRPr="0026507C">
        <w:rPr>
          <w:lang w:val="en-IN" w:eastAsia="en-IN"/>
        </w:rPr>
        <w:t xml:space="preserve"> </w:t>
      </w:r>
      <w:r w:rsidRPr="0026507C">
        <w:rPr>
          <w:lang w:val="en-IN" w:eastAsia="en-IN"/>
        </w:rPr>
        <w:t>through</w:t>
      </w:r>
      <w:r w:rsidR="00C8099E" w:rsidRPr="0026507C">
        <w:rPr>
          <w:lang w:val="en-IN" w:eastAsia="en-IN"/>
        </w:rPr>
        <w:t xml:space="preserve"> which products are made available to the customers. </w:t>
      </w:r>
      <w:r w:rsidRPr="0026507C">
        <w:rPr>
          <w:lang w:val="en-IN" w:eastAsia="en-IN"/>
        </w:rPr>
        <w:t>Customers</w:t>
      </w:r>
      <w:r w:rsidR="00C8099E" w:rsidRPr="0026507C">
        <w:rPr>
          <w:lang w:val="en-IN" w:eastAsia="en-IN"/>
        </w:rPr>
        <w:t xml:space="preserve"> who wish to </w:t>
      </w:r>
      <w:r w:rsidRPr="0026507C">
        <w:rPr>
          <w:lang w:val="en-IN" w:eastAsia="en-IN"/>
        </w:rPr>
        <w:t>purchase</w:t>
      </w:r>
      <w:r w:rsidR="00C8099E" w:rsidRPr="0026507C">
        <w:rPr>
          <w:lang w:val="en-IN" w:eastAsia="en-IN"/>
        </w:rPr>
        <w:t xml:space="preserve"> Sainsbury </w:t>
      </w:r>
      <w:r w:rsidRPr="0026507C">
        <w:rPr>
          <w:lang w:val="en-IN" w:eastAsia="en-IN"/>
        </w:rPr>
        <w:t>products</w:t>
      </w:r>
      <w:r w:rsidR="00C8099E" w:rsidRPr="0026507C">
        <w:rPr>
          <w:lang w:val="en-IN" w:eastAsia="en-IN"/>
        </w:rPr>
        <w:t xml:space="preserve"> would be able to do so by going to </w:t>
      </w:r>
      <w:r w:rsidRPr="0026507C">
        <w:rPr>
          <w:lang w:val="en-IN" w:eastAsia="en-IN"/>
        </w:rPr>
        <w:t>Sainsbury</w:t>
      </w:r>
      <w:r w:rsidR="00C8099E" w:rsidRPr="0026507C">
        <w:rPr>
          <w:lang w:val="en-IN" w:eastAsia="en-IN"/>
        </w:rPr>
        <w:t xml:space="preserve"> stores or </w:t>
      </w:r>
      <w:r w:rsidRPr="0026507C">
        <w:rPr>
          <w:lang w:val="en-IN" w:eastAsia="en-IN"/>
        </w:rPr>
        <w:t>through</w:t>
      </w:r>
      <w:r w:rsidR="00C8099E" w:rsidRPr="0026507C">
        <w:rPr>
          <w:lang w:val="en-IN" w:eastAsia="en-IN"/>
        </w:rPr>
        <w:t xml:space="preserve"> online platforms of Sainsbury. This way, </w:t>
      </w:r>
      <w:r w:rsidRPr="0026507C">
        <w:rPr>
          <w:lang w:val="en-IN" w:eastAsia="en-IN"/>
        </w:rPr>
        <w:t>different</w:t>
      </w:r>
      <w:r w:rsidR="00C8099E" w:rsidRPr="0026507C">
        <w:rPr>
          <w:lang w:val="en-IN" w:eastAsia="en-IN"/>
        </w:rPr>
        <w:t xml:space="preserve"> </w:t>
      </w:r>
      <w:r w:rsidRPr="0026507C">
        <w:rPr>
          <w:lang w:val="en-IN" w:eastAsia="en-IN"/>
        </w:rPr>
        <w:t>companies</w:t>
      </w:r>
      <w:r w:rsidR="00C8099E" w:rsidRPr="0026507C">
        <w:rPr>
          <w:lang w:val="en-IN" w:eastAsia="en-IN"/>
        </w:rPr>
        <w:t xml:space="preserve"> look t</w:t>
      </w:r>
      <w:r w:rsidRPr="0026507C">
        <w:rPr>
          <w:lang w:val="en-IN" w:eastAsia="en-IN"/>
        </w:rPr>
        <w:t>o create the most effective distribution</w:t>
      </w:r>
      <w:r w:rsidR="00C8099E" w:rsidRPr="0026507C">
        <w:rPr>
          <w:lang w:val="en-IN" w:eastAsia="en-IN"/>
        </w:rPr>
        <w:t xml:space="preserve"> strategy, </w:t>
      </w:r>
      <w:r w:rsidRPr="0026507C">
        <w:rPr>
          <w:lang w:val="en-IN" w:eastAsia="en-IN"/>
        </w:rPr>
        <w:t>given</w:t>
      </w:r>
      <w:r w:rsidR="00C8099E" w:rsidRPr="0026507C">
        <w:rPr>
          <w:lang w:val="en-IN" w:eastAsia="en-IN"/>
        </w:rPr>
        <w:t xml:space="preserve"> the nature of their products </w:t>
      </w:r>
      <w:r w:rsidRPr="0026507C">
        <w:rPr>
          <w:lang w:val="en-IN" w:eastAsia="en-IN"/>
        </w:rPr>
        <w:t>and</w:t>
      </w:r>
      <w:r w:rsidR="00C8099E" w:rsidRPr="0026507C">
        <w:rPr>
          <w:lang w:val="en-IN" w:eastAsia="en-IN"/>
        </w:rPr>
        <w:t xml:space="preserve"> their intended target market. </w:t>
      </w:r>
    </w:p>
    <w:p w14:paraId="1330DA6E" w14:textId="77777777" w:rsidR="00DD3753" w:rsidRPr="0026507C" w:rsidRDefault="00C8099E" w:rsidP="00DD3753">
      <w:pPr>
        <w:pStyle w:val="Subttulo"/>
        <w:rPr>
          <w:lang w:val="en-IN" w:eastAsia="en-IN"/>
        </w:rPr>
      </w:pPr>
      <w:r w:rsidRPr="0026507C">
        <w:rPr>
          <w:lang w:val="en-IN" w:eastAsia="en-IN"/>
        </w:rPr>
        <w:t xml:space="preserve">Standardisation and measures: </w:t>
      </w:r>
    </w:p>
    <w:p w14:paraId="0E18C5BA" w14:textId="77777777" w:rsidR="005563B5" w:rsidRPr="0026507C" w:rsidRDefault="00953DC0">
      <w:pPr>
        <w:rPr>
          <w:lang w:val="en-IN" w:eastAsia="en-IN"/>
        </w:rPr>
      </w:pPr>
      <w:r w:rsidRPr="0026507C">
        <w:rPr>
          <w:lang w:val="en-IN" w:eastAsia="en-IN"/>
        </w:rPr>
        <w:t>Martin (2010)</w:t>
      </w:r>
      <w:r w:rsidR="00DD3753" w:rsidRPr="0026507C">
        <w:rPr>
          <w:lang w:val="en-IN" w:eastAsia="en-IN"/>
        </w:rPr>
        <w:t xml:space="preserve"> says that standardisation</w:t>
      </w:r>
      <w:r w:rsidR="00C8099E" w:rsidRPr="0026507C">
        <w:rPr>
          <w:lang w:val="en-IN" w:eastAsia="en-IN"/>
        </w:rPr>
        <w:t xml:space="preserve"> is a practice </w:t>
      </w:r>
      <w:r w:rsidR="00DD3753" w:rsidRPr="0026507C">
        <w:rPr>
          <w:lang w:val="en-IN" w:eastAsia="en-IN"/>
        </w:rPr>
        <w:t>through</w:t>
      </w:r>
      <w:r w:rsidR="00C8099E" w:rsidRPr="0026507C">
        <w:rPr>
          <w:lang w:val="en-IN" w:eastAsia="en-IN"/>
        </w:rPr>
        <w:t xml:space="preserve"> </w:t>
      </w:r>
      <w:r w:rsidR="00DD3753" w:rsidRPr="0026507C">
        <w:rPr>
          <w:lang w:val="en-IN" w:eastAsia="en-IN"/>
        </w:rPr>
        <w:t>which</w:t>
      </w:r>
      <w:r w:rsidR="00C8099E" w:rsidRPr="0026507C">
        <w:rPr>
          <w:lang w:val="en-IN" w:eastAsia="en-IN"/>
        </w:rPr>
        <w:t xml:space="preserve"> the </w:t>
      </w:r>
      <w:r w:rsidR="00DD3753" w:rsidRPr="0026507C">
        <w:rPr>
          <w:lang w:val="en-IN" w:eastAsia="en-IN"/>
        </w:rPr>
        <w:t>organisation</w:t>
      </w:r>
      <w:r w:rsidR="00C8099E" w:rsidRPr="0026507C">
        <w:rPr>
          <w:lang w:val="en-IN" w:eastAsia="en-IN"/>
        </w:rPr>
        <w:t xml:space="preserve"> sets a </w:t>
      </w:r>
      <w:r w:rsidR="00DD3753" w:rsidRPr="0026507C">
        <w:rPr>
          <w:lang w:val="en-IN" w:eastAsia="en-IN"/>
        </w:rPr>
        <w:t>clear</w:t>
      </w:r>
      <w:r w:rsidR="00C8099E" w:rsidRPr="0026507C">
        <w:rPr>
          <w:lang w:val="en-IN" w:eastAsia="en-IN"/>
        </w:rPr>
        <w:t xml:space="preserve"> guideline on the standards for </w:t>
      </w:r>
      <w:r w:rsidR="00DD3753" w:rsidRPr="0026507C">
        <w:rPr>
          <w:lang w:val="en-IN" w:eastAsia="en-IN"/>
        </w:rPr>
        <w:t>its</w:t>
      </w:r>
      <w:r w:rsidR="00C8099E" w:rsidRPr="0026507C">
        <w:rPr>
          <w:lang w:val="en-IN" w:eastAsia="en-IN"/>
        </w:rPr>
        <w:t xml:space="preserve"> products to maintain </w:t>
      </w:r>
      <w:r w:rsidR="00DD3753" w:rsidRPr="0026507C">
        <w:rPr>
          <w:lang w:val="en-IN" w:eastAsia="en-IN"/>
        </w:rPr>
        <w:t>product</w:t>
      </w:r>
      <w:r w:rsidR="00C8099E" w:rsidRPr="0026507C">
        <w:rPr>
          <w:lang w:val="en-IN" w:eastAsia="en-IN"/>
        </w:rPr>
        <w:t xml:space="preserve"> </w:t>
      </w:r>
      <w:r w:rsidR="00DD3753" w:rsidRPr="0026507C">
        <w:rPr>
          <w:lang w:val="en-IN" w:eastAsia="en-IN"/>
        </w:rPr>
        <w:t>uniformity</w:t>
      </w:r>
      <w:r w:rsidR="00C8099E" w:rsidRPr="0026507C">
        <w:rPr>
          <w:lang w:val="en-IN" w:eastAsia="en-IN"/>
        </w:rPr>
        <w:t xml:space="preserve"> and reduction in variations in </w:t>
      </w:r>
      <w:r w:rsidR="00DD3753" w:rsidRPr="0026507C">
        <w:rPr>
          <w:lang w:val="en-IN" w:eastAsia="en-IN"/>
        </w:rPr>
        <w:t>product</w:t>
      </w:r>
      <w:r w:rsidR="00C8099E" w:rsidRPr="0026507C">
        <w:rPr>
          <w:lang w:val="en-IN" w:eastAsia="en-IN"/>
        </w:rPr>
        <w:t xml:space="preserve"> quality. </w:t>
      </w:r>
      <w:r w:rsidR="00DD3753" w:rsidRPr="0026507C">
        <w:rPr>
          <w:lang w:val="en-IN" w:eastAsia="en-IN"/>
        </w:rPr>
        <w:t>Standardisation</w:t>
      </w:r>
      <w:r w:rsidR="00C8099E" w:rsidRPr="0026507C">
        <w:rPr>
          <w:lang w:val="en-IN" w:eastAsia="en-IN"/>
        </w:rPr>
        <w:t xml:space="preserve"> is used as an </w:t>
      </w:r>
      <w:r w:rsidR="00DD3753" w:rsidRPr="0026507C">
        <w:rPr>
          <w:lang w:val="en-IN" w:eastAsia="en-IN"/>
        </w:rPr>
        <w:t>important</w:t>
      </w:r>
      <w:r w:rsidR="00C8099E" w:rsidRPr="0026507C">
        <w:rPr>
          <w:lang w:val="en-IN" w:eastAsia="en-IN"/>
        </w:rPr>
        <w:t xml:space="preserve"> part by </w:t>
      </w:r>
      <w:r w:rsidR="00DD3753" w:rsidRPr="0026507C">
        <w:rPr>
          <w:lang w:val="en-IN" w:eastAsia="en-IN"/>
        </w:rPr>
        <w:t>manufacturing</w:t>
      </w:r>
      <w:r w:rsidR="00C8099E" w:rsidRPr="0026507C">
        <w:rPr>
          <w:lang w:val="en-IN" w:eastAsia="en-IN"/>
        </w:rPr>
        <w:t xml:space="preserve"> </w:t>
      </w:r>
      <w:r w:rsidR="00DD3753" w:rsidRPr="0026507C">
        <w:rPr>
          <w:lang w:val="en-IN" w:eastAsia="en-IN"/>
        </w:rPr>
        <w:t>companies</w:t>
      </w:r>
      <w:r w:rsidR="00C8099E" w:rsidRPr="0026507C">
        <w:rPr>
          <w:lang w:val="en-IN" w:eastAsia="en-IN"/>
        </w:rPr>
        <w:t xml:space="preserve"> which </w:t>
      </w:r>
      <w:r w:rsidR="00DD3753" w:rsidRPr="0026507C">
        <w:rPr>
          <w:lang w:val="en-IN" w:eastAsia="en-IN"/>
        </w:rPr>
        <w:t>manufactures</w:t>
      </w:r>
      <w:r w:rsidR="00C8099E" w:rsidRPr="0026507C">
        <w:rPr>
          <w:lang w:val="en-IN" w:eastAsia="en-IN"/>
        </w:rPr>
        <w:t xml:space="preserve"> different </w:t>
      </w:r>
      <w:r w:rsidR="00DD3753" w:rsidRPr="0026507C">
        <w:rPr>
          <w:lang w:val="en-IN" w:eastAsia="en-IN"/>
        </w:rPr>
        <w:t>products</w:t>
      </w:r>
      <w:r w:rsidR="00C8099E" w:rsidRPr="0026507C">
        <w:rPr>
          <w:lang w:val="en-IN" w:eastAsia="en-IN"/>
        </w:rPr>
        <w:t>.</w:t>
      </w:r>
    </w:p>
    <w:p w14:paraId="62AE06CE" w14:textId="769C303D" w:rsidR="00F27BC9" w:rsidRDefault="00670FFA" w:rsidP="00645D39">
      <w:pPr>
        <w:pStyle w:val="Ttulo3"/>
        <w:rPr>
          <w:lang w:val="en-IN" w:eastAsia="en-IN"/>
        </w:rPr>
      </w:pPr>
      <w:r w:rsidRPr="0026507C">
        <w:t xml:space="preserve">Stage – 2: </w:t>
      </w:r>
      <w:r w:rsidRPr="0026507C">
        <w:rPr>
          <w:lang w:val="en-IN" w:eastAsia="en-IN"/>
        </w:rPr>
        <w:t>Situational Analysis (SWOT analysis):</w:t>
      </w:r>
      <w:r w:rsidR="00F3265D">
        <w:rPr>
          <w:noProof/>
          <w:lang w:val="en-IN" w:eastAsia="en-IN"/>
        </w:rPr>
        <w:drawing>
          <wp:anchor distT="0" distB="0" distL="114300" distR="114300" simplePos="0" relativeHeight="251664384" behindDoc="0" locked="0" layoutInCell="1" allowOverlap="1" wp14:anchorId="5F6CE5B4" wp14:editId="3D0EA9FD">
            <wp:simplePos x="0" y="0"/>
            <wp:positionH relativeFrom="column">
              <wp:posOffset>857605</wp:posOffset>
            </wp:positionH>
            <wp:positionV relativeFrom="paragraph">
              <wp:posOffset>583401</wp:posOffset>
            </wp:positionV>
            <wp:extent cx="3588623" cy="2470355"/>
            <wp:effectExtent l="0" t="0" r="5715" b="6350"/>
            <wp:wrapTopAndBottom/>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13">
                      <a:extLst>
                        <a:ext uri="{28A0092B-C50C-407E-A947-70E740481C1C}">
                          <a14:useLocalDpi xmlns:a14="http://schemas.microsoft.com/office/drawing/2010/main" val="0"/>
                        </a:ext>
                      </a:extLst>
                    </a:blip>
                    <a:stretch>
                      <a:fillRect/>
                    </a:stretch>
                  </pic:blipFill>
                  <pic:spPr>
                    <a:xfrm>
                      <a:off x="0" y="0"/>
                      <a:ext cx="3588623" cy="2470355"/>
                    </a:xfrm>
                    <a:prstGeom prst="rect">
                      <a:avLst/>
                    </a:prstGeom>
                  </pic:spPr>
                </pic:pic>
              </a:graphicData>
            </a:graphic>
            <wp14:sizeRelH relativeFrom="margin">
              <wp14:pctWidth>0</wp14:pctWidth>
            </wp14:sizeRelH>
            <wp14:sizeRelV relativeFrom="margin">
              <wp14:pctHeight>0</wp14:pctHeight>
            </wp14:sizeRelV>
          </wp:anchor>
        </w:drawing>
      </w:r>
    </w:p>
    <w:p w14:paraId="11830A8C" w14:textId="41A7A7AC" w:rsidR="00670FFA" w:rsidRPr="0026507C" w:rsidRDefault="00670FFA" w:rsidP="00670FFA">
      <w:pPr>
        <w:rPr>
          <w:lang w:val="en-IN" w:eastAsia="en-IN"/>
        </w:rPr>
      </w:pPr>
      <w:r w:rsidRPr="0026507C">
        <w:rPr>
          <w:lang w:val="en-IN" w:eastAsia="en-IN"/>
        </w:rPr>
        <w:t xml:space="preserve">The situational analysis studied through the Swot analysis offers an assessment of the internal environment through the observation of strengths and weaknesses and the external situation in the form of threats and opportunities. </w:t>
      </w:r>
    </w:p>
    <w:p w14:paraId="0A4E79E9" w14:textId="5C7C0CF8" w:rsidR="00670FFA" w:rsidRPr="0026507C" w:rsidRDefault="00670FFA">
      <w:pPr>
        <w:rPr>
          <w:lang w:val="en-IN" w:eastAsia="en-IN"/>
        </w:rPr>
      </w:pPr>
      <w:r w:rsidRPr="0026507C">
        <w:rPr>
          <w:u w:val="single"/>
          <w:lang w:val="en-IN" w:eastAsia="en-IN"/>
        </w:rPr>
        <w:lastRenderedPageBreak/>
        <w:t>Strengths</w:t>
      </w:r>
      <w:r w:rsidRPr="0026507C">
        <w:rPr>
          <w:lang w:val="en-IN" w:eastAsia="en-IN"/>
        </w:rPr>
        <w:t xml:space="preserve">: Sainsbury has a huge production base and capabilities to manufacture a range of products. The organisation also possesses huge base of employees to perform its activities and it helps to serve the customers across the large base of Sainsbury stores located across the UK and European markets. This allows the organisation to sell its products across a large base of customers. </w:t>
      </w:r>
    </w:p>
    <w:p w14:paraId="6721409F" w14:textId="16660347" w:rsidR="00670FFA" w:rsidRPr="0026507C" w:rsidRDefault="00670FFA">
      <w:pPr>
        <w:rPr>
          <w:lang w:val="en-IN" w:eastAsia="en-IN"/>
        </w:rPr>
      </w:pPr>
      <w:r w:rsidRPr="0026507C">
        <w:rPr>
          <w:rStyle w:val="SubttuloCar"/>
        </w:rPr>
        <w:t>Weaknesses</w:t>
      </w:r>
      <w:r w:rsidRPr="0026507C">
        <w:rPr>
          <w:lang w:val="en-IN" w:eastAsia="en-IN"/>
        </w:rPr>
        <w:t xml:space="preserve">: Sainsbury has lost much of its market share over the pat many years. Despite its gradual comeback, Sainsbury has been falling behind the market leader, Tesco. The organisation also faces stiff challenges in the market due to </w:t>
      </w:r>
      <w:proofErr w:type="spellStart"/>
      <w:r w:rsidRPr="0026507C">
        <w:rPr>
          <w:lang w:val="en-IN" w:eastAsia="en-IN"/>
        </w:rPr>
        <w:t>ite</w:t>
      </w:r>
      <w:proofErr w:type="spellEnd"/>
      <w:r w:rsidRPr="0026507C">
        <w:rPr>
          <w:lang w:val="en-IN" w:eastAsia="en-IN"/>
        </w:rPr>
        <w:t xml:space="preserve"> market competition which has made the market price sensitive, forcing organisations to maintain affordable prices by reducing profit margins. </w:t>
      </w:r>
    </w:p>
    <w:p w14:paraId="5F2084B3" w14:textId="20A14D5A" w:rsidR="00670FFA" w:rsidRPr="0026507C" w:rsidRDefault="00670FFA">
      <w:pPr>
        <w:rPr>
          <w:lang w:val="en-IN" w:eastAsia="en-IN"/>
        </w:rPr>
      </w:pPr>
      <w:r w:rsidRPr="0026507C">
        <w:rPr>
          <w:rStyle w:val="SubttuloCar"/>
        </w:rPr>
        <w:t>Opportunities</w:t>
      </w:r>
      <w:r w:rsidRPr="0026507C">
        <w:rPr>
          <w:lang w:val="en-IN" w:eastAsia="en-IN"/>
        </w:rPr>
        <w:t xml:space="preserve">: Sainsbury could enter new market and expand its market base, especially in developing countries that offer larger opportunities. Large consumer markets in Asia could help Sainsbury increase its sales. The organisation could also look to diversify to other product segments like electronics. </w:t>
      </w:r>
    </w:p>
    <w:p w14:paraId="5067769E" w14:textId="5F8EDAA2" w:rsidR="00670FFA" w:rsidRPr="0026507C" w:rsidRDefault="00670FFA" w:rsidP="00670FFA">
      <w:pPr>
        <w:rPr>
          <w:lang w:val="en-IN" w:eastAsia="en-IN"/>
        </w:rPr>
      </w:pPr>
      <w:r w:rsidRPr="0026507C">
        <w:rPr>
          <w:rStyle w:val="SubttuloCar"/>
        </w:rPr>
        <w:t>Threats</w:t>
      </w:r>
      <w:r w:rsidRPr="0026507C">
        <w:rPr>
          <w:lang w:val="en-IN" w:eastAsia="en-IN"/>
        </w:rPr>
        <w:t xml:space="preserve">: the rising inflation is a huge challenge for Sainsbury because it is pushing up costs even as the organisation tries to cut down on its product margins to offer affordable prices. The intense competition also causes challenges as there are plenty of alternatives for the customers. </w:t>
      </w:r>
    </w:p>
    <w:p w14:paraId="37FE2EE6" w14:textId="5DB8F33A" w:rsidR="00670FFA" w:rsidRPr="0026507C" w:rsidRDefault="00670FFA" w:rsidP="00670FFA">
      <w:pPr>
        <w:pStyle w:val="Ttulo3"/>
      </w:pPr>
      <w:bookmarkStart w:id="4" w:name="_Toc68521636"/>
      <w:r w:rsidRPr="0026507C">
        <w:t>Stage – 3: Evaluation of marketing techniques:</w:t>
      </w:r>
      <w:bookmarkEnd w:id="4"/>
      <w:r w:rsidRPr="0026507C">
        <w:t xml:space="preserve">  </w:t>
      </w:r>
    </w:p>
    <w:p w14:paraId="2D59F63D" w14:textId="77777777" w:rsidR="00670FFA" w:rsidRPr="0026507C" w:rsidRDefault="00670FFA" w:rsidP="00670FFA">
      <w:r w:rsidRPr="0026507C">
        <w:t xml:space="preserve">Another important stage in the marketing processes and functions adopted by leading organisations like Sainsbury is the process where the organisation applies three important marketing techniques, segmentation, targeting and positioning. The application of these techniques also forms an important part of the executional approaches of a marketing plan. </w:t>
      </w:r>
    </w:p>
    <w:p w14:paraId="6F483CFA" w14:textId="77777777" w:rsidR="00670FFA" w:rsidRPr="0026507C" w:rsidRDefault="00670FFA" w:rsidP="00670FFA">
      <w:r w:rsidRPr="0026507C">
        <w:rPr>
          <w:rStyle w:val="SubttuloCar"/>
        </w:rPr>
        <w:lastRenderedPageBreak/>
        <w:t>Segmentation:</w:t>
      </w:r>
      <w:r w:rsidRPr="0026507C">
        <w:t xml:space="preserve"> </w:t>
      </w:r>
    </w:p>
    <w:p w14:paraId="41583337" w14:textId="77777777" w:rsidR="00670FFA" w:rsidRPr="0026507C" w:rsidRDefault="00670FFA" w:rsidP="00670FFA">
      <w:pPr>
        <w:rPr>
          <w:lang w:val="en-IN" w:eastAsia="en-IN"/>
        </w:rPr>
      </w:pPr>
      <w:r w:rsidRPr="0026507C">
        <w:t xml:space="preserve">The segmentation process is defined by Brooks </w:t>
      </w:r>
      <w:r w:rsidRPr="0026507C">
        <w:rPr>
          <w:lang w:val="en-IN" w:eastAsia="en-IN"/>
        </w:rPr>
        <w:t>(</w:t>
      </w:r>
      <w:r w:rsidRPr="0026507C">
        <w:t>2013</w:t>
      </w:r>
      <w:r w:rsidRPr="0026507C">
        <w:rPr>
          <w:lang w:val="en-IN" w:eastAsia="en-IN"/>
        </w:rPr>
        <w:t>)</w:t>
      </w:r>
      <w:r w:rsidRPr="0026507C">
        <w:t xml:space="preserve"> as the tool to create market divisions that help understand the customers, their needs and other essential aspects that influence their purchasing decisions. Important segmentation criteria followed by different companies is the demographics segmentation approach where market divisions are created on the basis of demographic factors. Sainsbury uses income levels as criteria for its market segments. The income levels of the customers are categorised into higher income, middle income and lower income segments. This means that customers in the higher income segment have the purchasing power to buy higher priced products while middle and lower income segments prefer affordable products. </w:t>
      </w:r>
    </w:p>
    <w:p w14:paraId="6FB18A23" w14:textId="77777777" w:rsidR="00670FFA" w:rsidRPr="0026507C" w:rsidRDefault="00670FFA" w:rsidP="00670FFA">
      <w:r w:rsidRPr="0026507C">
        <w:rPr>
          <w:rStyle w:val="SubttuloCar"/>
        </w:rPr>
        <w:t>Targeting</w:t>
      </w:r>
      <w:r w:rsidRPr="0026507C">
        <w:t xml:space="preserve">: </w:t>
      </w:r>
    </w:p>
    <w:p w14:paraId="090D53A9" w14:textId="77777777" w:rsidR="00670FFA" w:rsidRPr="0026507C" w:rsidRDefault="00670FFA" w:rsidP="00670FFA">
      <w:r w:rsidRPr="0026507C">
        <w:rPr>
          <w:lang w:val="en-IN" w:eastAsia="en-IN"/>
        </w:rPr>
        <w:t>Martin (2010) says t</w:t>
      </w:r>
      <w:r w:rsidRPr="0026507C">
        <w:t xml:space="preserve">he target market is the approach where organisations choose market segments for particular products and services and look to create more sales in the segment by designing specific promotional content. A wide range of Sainsbury’s groceries are aimed at the middle income segments. According to </w:t>
      </w:r>
      <w:r w:rsidRPr="0026507C">
        <w:rPr>
          <w:lang w:val="en-IN" w:eastAsia="en-IN"/>
        </w:rPr>
        <w:t>Martin (2010)</w:t>
      </w:r>
      <w:r w:rsidRPr="0026507C">
        <w:t xml:space="preserve">, the organisation looks to offer differentiated products and use competitive pricing for the products. This makes the products affordable and fair priced while it looks to attract customers through the product differentiation. Organisations could choose to target a single market segment in a concentrated targeting approach. Some organisations also use multiple segments which is called differentiated targeting approach. </w:t>
      </w:r>
    </w:p>
    <w:p w14:paraId="5F4F1FEF" w14:textId="77777777" w:rsidR="00670FFA" w:rsidRPr="0026507C" w:rsidRDefault="00670FFA" w:rsidP="00670FFA">
      <w:pPr>
        <w:pStyle w:val="Subttulo"/>
      </w:pPr>
      <w:r w:rsidRPr="0026507C">
        <w:t xml:space="preserve">Positioning: </w:t>
      </w:r>
    </w:p>
    <w:p w14:paraId="2216F897" w14:textId="65BA72E8" w:rsidR="00670FFA" w:rsidRPr="00661C10" w:rsidRDefault="00670FFA">
      <w:r w:rsidRPr="0026507C">
        <w:t xml:space="preserve">According to </w:t>
      </w:r>
      <w:r w:rsidRPr="0026507C">
        <w:rPr>
          <w:lang w:val="en-IN" w:eastAsia="en-IN"/>
        </w:rPr>
        <w:t>Butler and Rose (2011)</w:t>
      </w:r>
      <w:r w:rsidRPr="0026507C">
        <w:t xml:space="preserve">, positioning is defined as the distinguishable identify that a certain product occupies in the mind of the customers. Organisations look to create </w:t>
      </w:r>
      <w:r w:rsidRPr="0026507C">
        <w:lastRenderedPageBreak/>
        <w:t xml:space="preserve">brand identify that associates qualities to certain products and services. Sainsbury’s positioning follows the differentiation approach. Sainsbury seeks to emphasise on the quality of its products and so, the band identity of Sainsbury is developed on the perception of quality products at fair prices. Here, Sainsbury’s products justify the prices and hence, it occupies the position as a brand that offers quality and differentiated products. </w:t>
      </w:r>
    </w:p>
    <w:p w14:paraId="115AFEBC" w14:textId="57782D74" w:rsidR="00756682" w:rsidRPr="0026507C" w:rsidRDefault="00670FFA" w:rsidP="00C8099E">
      <w:pPr>
        <w:pStyle w:val="Ttulo3"/>
      </w:pPr>
      <w:bookmarkStart w:id="5" w:name="_Toc68521635"/>
      <w:r w:rsidRPr="0026507C">
        <w:t>Stage – 4</w:t>
      </w:r>
      <w:r w:rsidR="00756682" w:rsidRPr="0026507C">
        <w:t xml:space="preserve">: </w:t>
      </w:r>
      <w:r w:rsidR="00C8099E" w:rsidRPr="0026507C">
        <w:t>Marketing</w:t>
      </w:r>
      <w:r w:rsidR="00756682" w:rsidRPr="0026507C">
        <w:t xml:space="preserve"> strategies:</w:t>
      </w:r>
      <w:bookmarkEnd w:id="5"/>
      <w:r w:rsidR="00756682" w:rsidRPr="0026507C">
        <w:t xml:space="preserve"> </w:t>
      </w:r>
    </w:p>
    <w:p w14:paraId="6AEB2A0B" w14:textId="77777777" w:rsidR="00C8099E" w:rsidRPr="0026507C" w:rsidRDefault="00C8099E">
      <w:pPr>
        <w:rPr>
          <w:lang w:val="en-IN" w:eastAsia="en-IN"/>
        </w:rPr>
      </w:pPr>
      <w:r w:rsidRPr="0026507C">
        <w:rPr>
          <w:lang w:val="en-IN" w:eastAsia="en-IN"/>
        </w:rPr>
        <w:t xml:space="preserve">The paper studies the application of the marketing mix as a theoretical model that helps </w:t>
      </w:r>
      <w:r w:rsidR="00DD3753" w:rsidRPr="0026507C">
        <w:rPr>
          <w:lang w:val="en-IN" w:eastAsia="en-IN"/>
        </w:rPr>
        <w:t>build concrete</w:t>
      </w:r>
      <w:r w:rsidRPr="0026507C">
        <w:rPr>
          <w:lang w:val="en-IN" w:eastAsia="en-IN"/>
        </w:rPr>
        <w:t xml:space="preserve"> marketing </w:t>
      </w:r>
      <w:r w:rsidR="00DD3753" w:rsidRPr="0026507C">
        <w:rPr>
          <w:lang w:val="en-IN" w:eastAsia="en-IN"/>
        </w:rPr>
        <w:t>strategy by assessing the four im</w:t>
      </w:r>
      <w:r w:rsidRPr="0026507C">
        <w:rPr>
          <w:lang w:val="en-IN" w:eastAsia="en-IN"/>
        </w:rPr>
        <w:t>po</w:t>
      </w:r>
      <w:r w:rsidR="00DD3753" w:rsidRPr="0026507C">
        <w:rPr>
          <w:lang w:val="en-IN" w:eastAsia="en-IN"/>
        </w:rPr>
        <w:t>rt</w:t>
      </w:r>
      <w:r w:rsidRPr="0026507C">
        <w:rPr>
          <w:lang w:val="en-IN" w:eastAsia="en-IN"/>
        </w:rPr>
        <w:t xml:space="preserve">ant </w:t>
      </w:r>
      <w:r w:rsidR="00DD3753" w:rsidRPr="0026507C">
        <w:rPr>
          <w:lang w:val="en-IN" w:eastAsia="en-IN"/>
        </w:rPr>
        <w:t>aspects</w:t>
      </w:r>
      <w:r w:rsidRPr="0026507C">
        <w:rPr>
          <w:lang w:val="en-IN" w:eastAsia="en-IN"/>
        </w:rPr>
        <w:t xml:space="preserve"> of marketing, namely, </w:t>
      </w:r>
      <w:r w:rsidR="00DD3753" w:rsidRPr="0026507C">
        <w:rPr>
          <w:lang w:val="en-IN" w:eastAsia="en-IN"/>
        </w:rPr>
        <w:t>product</w:t>
      </w:r>
      <w:r w:rsidRPr="0026507C">
        <w:rPr>
          <w:lang w:val="en-IN" w:eastAsia="en-IN"/>
        </w:rPr>
        <w:t xml:space="preserve">, place, price and promotions. This section looks at the application of the </w:t>
      </w:r>
      <w:r w:rsidR="00DD3753" w:rsidRPr="0026507C">
        <w:rPr>
          <w:lang w:val="en-IN" w:eastAsia="en-IN"/>
        </w:rPr>
        <w:t>marketing</w:t>
      </w:r>
      <w:r w:rsidRPr="0026507C">
        <w:rPr>
          <w:lang w:val="en-IN" w:eastAsia="en-IN"/>
        </w:rPr>
        <w:t xml:space="preserve"> mix by Sainsbury and also compares how the </w:t>
      </w:r>
      <w:r w:rsidR="00DD3753" w:rsidRPr="0026507C">
        <w:rPr>
          <w:lang w:val="en-IN" w:eastAsia="en-IN"/>
        </w:rPr>
        <w:t>approaches</w:t>
      </w:r>
      <w:r w:rsidRPr="0026507C">
        <w:rPr>
          <w:lang w:val="en-IN" w:eastAsia="en-IN"/>
        </w:rPr>
        <w:t xml:space="preserve"> </w:t>
      </w:r>
      <w:r w:rsidR="00DD3753" w:rsidRPr="0026507C">
        <w:rPr>
          <w:lang w:val="en-IN" w:eastAsia="en-IN"/>
        </w:rPr>
        <w:t>differ</w:t>
      </w:r>
      <w:r w:rsidRPr="0026507C">
        <w:rPr>
          <w:lang w:val="en-IN" w:eastAsia="en-IN"/>
        </w:rPr>
        <w:t xml:space="preserve"> for its </w:t>
      </w:r>
      <w:r w:rsidR="00DD3753" w:rsidRPr="0026507C">
        <w:rPr>
          <w:lang w:val="en-IN" w:eastAsia="en-IN"/>
        </w:rPr>
        <w:t>competitor</w:t>
      </w:r>
      <w:r w:rsidRPr="0026507C">
        <w:rPr>
          <w:lang w:val="en-IN" w:eastAsia="en-IN"/>
        </w:rPr>
        <w:t xml:space="preserve">, Asda. </w:t>
      </w:r>
    </w:p>
    <w:p w14:paraId="5AB8C73B" w14:textId="77777777" w:rsidR="00DD3753" w:rsidRPr="0026507C" w:rsidRDefault="00C8099E" w:rsidP="00DD3753">
      <w:pPr>
        <w:pStyle w:val="Subttulo"/>
      </w:pPr>
      <w:r w:rsidRPr="0026507C">
        <w:t xml:space="preserve">Price: </w:t>
      </w:r>
    </w:p>
    <w:p w14:paraId="7DBFF72D" w14:textId="77777777" w:rsidR="00C8099E" w:rsidRPr="0026507C" w:rsidRDefault="00DD3753" w:rsidP="00C8099E">
      <w:r w:rsidRPr="0026507C">
        <w:t>Through</w:t>
      </w:r>
      <w:r w:rsidR="00C8099E" w:rsidRPr="0026507C">
        <w:t xml:space="preserve"> the price strategy, businesses </w:t>
      </w:r>
      <w:r w:rsidRPr="0026507C">
        <w:t>develop</w:t>
      </w:r>
      <w:r w:rsidR="00C8099E" w:rsidRPr="0026507C">
        <w:t xml:space="preserve"> their pricing for their different </w:t>
      </w:r>
      <w:r w:rsidRPr="0026507C">
        <w:t>products</w:t>
      </w:r>
      <w:r w:rsidR="00C8099E" w:rsidRPr="0026507C">
        <w:t xml:space="preserve"> and </w:t>
      </w:r>
      <w:r w:rsidRPr="0026507C">
        <w:t>services</w:t>
      </w:r>
      <w:r w:rsidR="00C8099E" w:rsidRPr="0026507C">
        <w:t xml:space="preserve"> in </w:t>
      </w:r>
      <w:r w:rsidRPr="0026507C">
        <w:t>accordance</w:t>
      </w:r>
      <w:r w:rsidR="00C8099E" w:rsidRPr="0026507C">
        <w:t xml:space="preserve"> to their </w:t>
      </w:r>
      <w:r w:rsidRPr="0026507C">
        <w:t>marketing</w:t>
      </w:r>
      <w:r w:rsidR="00C8099E" w:rsidRPr="0026507C">
        <w:t xml:space="preserve"> objectives and goals. Close observation of the </w:t>
      </w:r>
      <w:r w:rsidRPr="0026507C">
        <w:t>pricing</w:t>
      </w:r>
      <w:r w:rsidR="00C8099E" w:rsidRPr="0026507C">
        <w:t xml:space="preserve"> strategies of Sainsbury </w:t>
      </w:r>
      <w:r w:rsidRPr="0026507C">
        <w:t>reveal</w:t>
      </w:r>
      <w:r w:rsidR="00C8099E" w:rsidRPr="0026507C">
        <w:t xml:space="preserve"> interesting </w:t>
      </w:r>
      <w:r w:rsidRPr="0026507C">
        <w:t>differences</w:t>
      </w:r>
      <w:r w:rsidR="00C8099E" w:rsidRPr="0026507C">
        <w:t xml:space="preserve"> on the </w:t>
      </w:r>
      <w:r w:rsidRPr="0026507C">
        <w:t>pricing approach of the two competit</w:t>
      </w:r>
      <w:r w:rsidR="00C8099E" w:rsidRPr="0026507C">
        <w:t>o</w:t>
      </w:r>
      <w:r w:rsidRPr="0026507C">
        <w:t>r</w:t>
      </w:r>
      <w:r w:rsidR="00C8099E" w:rsidRPr="0026507C">
        <w:t xml:space="preserve">s in the </w:t>
      </w:r>
      <w:r w:rsidRPr="0026507C">
        <w:t>retail</w:t>
      </w:r>
      <w:r w:rsidR="00C8099E" w:rsidRPr="0026507C">
        <w:t xml:space="preserve"> </w:t>
      </w:r>
      <w:r w:rsidRPr="0026507C">
        <w:t>sector</w:t>
      </w:r>
      <w:r w:rsidR="00C8099E" w:rsidRPr="0026507C">
        <w:t xml:space="preserve">. </w:t>
      </w:r>
    </w:p>
    <w:p w14:paraId="7936A150" w14:textId="6F93707E" w:rsidR="00856E97" w:rsidRDefault="00953DC0" w:rsidP="00C8099E">
      <w:r w:rsidRPr="0026507C">
        <w:rPr>
          <w:lang w:val="en-IN" w:eastAsia="en-IN"/>
        </w:rPr>
        <w:t>Martin (2010)</w:t>
      </w:r>
      <w:r w:rsidR="00DD3753" w:rsidRPr="0026507C">
        <w:rPr>
          <w:lang w:val="en-IN" w:eastAsia="en-IN"/>
        </w:rPr>
        <w:t xml:space="preserve"> observes </w:t>
      </w:r>
      <w:r w:rsidR="00C8099E" w:rsidRPr="0026507C">
        <w:t xml:space="preserve">Sainsbury uses a </w:t>
      </w:r>
      <w:r w:rsidR="00DD3753" w:rsidRPr="0026507C">
        <w:t>competitive</w:t>
      </w:r>
      <w:r w:rsidR="00C8099E" w:rsidRPr="0026507C">
        <w:t xml:space="preserve"> pricing strategy, where the </w:t>
      </w:r>
      <w:r w:rsidR="00DD3753" w:rsidRPr="0026507C">
        <w:t>prices</w:t>
      </w:r>
      <w:r w:rsidR="00C8099E" w:rsidRPr="0026507C">
        <w:t xml:space="preserve"> are set after </w:t>
      </w:r>
      <w:r w:rsidR="00DD3753" w:rsidRPr="0026507C">
        <w:t>studying</w:t>
      </w:r>
      <w:r w:rsidR="00C8099E" w:rsidRPr="0026507C">
        <w:t xml:space="preserve"> the market prices and prices of other </w:t>
      </w:r>
      <w:r w:rsidR="00DD3753" w:rsidRPr="0026507C">
        <w:t>competitors</w:t>
      </w:r>
      <w:r w:rsidR="00C8099E" w:rsidRPr="0026507C">
        <w:t xml:space="preserve">. Here, the </w:t>
      </w:r>
      <w:r w:rsidR="00DD3753" w:rsidRPr="0026507C">
        <w:t>prices</w:t>
      </w:r>
      <w:r w:rsidR="00C8099E" w:rsidRPr="0026507C">
        <w:t xml:space="preserve"> are matched </w:t>
      </w:r>
      <w:r w:rsidR="00DD3753" w:rsidRPr="0026507C">
        <w:t>according</w:t>
      </w:r>
      <w:r w:rsidR="00C8099E" w:rsidRPr="0026507C">
        <w:t xml:space="preserve"> to the market prices and so, there is little price </w:t>
      </w:r>
      <w:r w:rsidR="00DD3753" w:rsidRPr="0026507C">
        <w:t>difference in the products</w:t>
      </w:r>
      <w:r w:rsidR="00C8099E" w:rsidRPr="0026507C">
        <w:t xml:space="preserve"> offered by </w:t>
      </w:r>
      <w:r w:rsidR="00DD3753" w:rsidRPr="0026507C">
        <w:t>different</w:t>
      </w:r>
      <w:r w:rsidR="00C8099E" w:rsidRPr="0026507C">
        <w:t xml:space="preserve"> </w:t>
      </w:r>
      <w:r w:rsidR="00DD3753" w:rsidRPr="0026507C">
        <w:t>companies</w:t>
      </w:r>
      <w:r w:rsidR="00C8099E" w:rsidRPr="0026507C">
        <w:t xml:space="preserve"> that </w:t>
      </w:r>
      <w:r w:rsidR="00DD3753" w:rsidRPr="0026507C">
        <w:t>use</w:t>
      </w:r>
      <w:r w:rsidR="00C8099E" w:rsidRPr="0026507C">
        <w:t xml:space="preserve"> </w:t>
      </w:r>
      <w:r w:rsidR="00DD3753" w:rsidRPr="0026507C">
        <w:t>competitive</w:t>
      </w:r>
      <w:r w:rsidR="00C8099E" w:rsidRPr="0026507C">
        <w:t xml:space="preserve"> pricing. However, Asda</w:t>
      </w:r>
      <w:r w:rsidR="00DD3753" w:rsidRPr="0026507C">
        <w:t>’</w:t>
      </w:r>
      <w:r w:rsidR="00C8099E" w:rsidRPr="0026507C">
        <w:t xml:space="preserve">s </w:t>
      </w:r>
      <w:r w:rsidR="00DD3753" w:rsidRPr="0026507C">
        <w:t>pricing</w:t>
      </w:r>
      <w:r w:rsidR="00C8099E" w:rsidRPr="0026507C">
        <w:t xml:space="preserve"> </w:t>
      </w:r>
      <w:r w:rsidR="00DD3753" w:rsidRPr="0026507C">
        <w:t>strategy</w:t>
      </w:r>
      <w:r w:rsidR="00C8099E" w:rsidRPr="0026507C">
        <w:t xml:space="preserve"> is different from Sainsbury </w:t>
      </w:r>
      <w:r w:rsidR="00DD3753" w:rsidRPr="0026507C">
        <w:t>because</w:t>
      </w:r>
      <w:r w:rsidR="00C8099E" w:rsidRPr="0026507C">
        <w:t xml:space="preserve"> the </w:t>
      </w:r>
      <w:r w:rsidR="00DD3753" w:rsidRPr="0026507C">
        <w:t>company uses the pricing</w:t>
      </w:r>
      <w:r w:rsidR="00C8099E" w:rsidRPr="0026507C">
        <w:t xml:space="preserve"> approach </w:t>
      </w:r>
      <w:r w:rsidR="00DD3753" w:rsidRPr="0026507C">
        <w:t>where</w:t>
      </w:r>
      <w:r w:rsidR="00C8099E" w:rsidRPr="0026507C">
        <w:t xml:space="preserve"> the </w:t>
      </w:r>
      <w:r w:rsidR="00DD3753" w:rsidRPr="0026507C">
        <w:t>prices</w:t>
      </w:r>
      <w:r w:rsidR="00C8099E" w:rsidRPr="0026507C">
        <w:t xml:space="preserve"> are </w:t>
      </w:r>
      <w:r w:rsidR="00DD3753" w:rsidRPr="0026507C">
        <w:t>lower</w:t>
      </w:r>
      <w:r w:rsidR="00C8099E" w:rsidRPr="0026507C">
        <w:t xml:space="preserve"> than </w:t>
      </w:r>
      <w:r w:rsidR="00DD3753" w:rsidRPr="0026507C">
        <w:t>cost</w:t>
      </w:r>
      <w:r w:rsidR="00C8099E" w:rsidRPr="0026507C">
        <w:t xml:space="preserve"> other </w:t>
      </w:r>
      <w:r w:rsidR="00DD3753" w:rsidRPr="0026507C">
        <w:t>competitors</w:t>
      </w:r>
      <w:r w:rsidR="00C8099E" w:rsidRPr="0026507C">
        <w:t xml:space="preserve">. While Sainsbury offer a wider </w:t>
      </w:r>
      <w:r w:rsidR="00DD3753" w:rsidRPr="0026507C">
        <w:t>range</w:t>
      </w:r>
      <w:r w:rsidR="00C8099E" w:rsidRPr="0026507C">
        <w:t xml:space="preserve"> of </w:t>
      </w:r>
      <w:r w:rsidR="00DD3753" w:rsidRPr="0026507C">
        <w:t>products</w:t>
      </w:r>
      <w:r w:rsidR="00C8099E" w:rsidRPr="0026507C">
        <w:t xml:space="preserve">, Asda </w:t>
      </w:r>
      <w:r w:rsidR="00DD3753" w:rsidRPr="0026507C">
        <w:t>looks</w:t>
      </w:r>
      <w:r w:rsidR="00C8099E" w:rsidRPr="0026507C">
        <w:t xml:space="preserve"> to attract customers </w:t>
      </w:r>
      <w:r w:rsidR="00DD3753" w:rsidRPr="0026507C">
        <w:t>through</w:t>
      </w:r>
      <w:r w:rsidR="00C8099E" w:rsidRPr="0026507C">
        <w:t xml:space="preserve"> </w:t>
      </w:r>
      <w:r w:rsidR="00DD3753" w:rsidRPr="0026507C">
        <w:t>its</w:t>
      </w:r>
      <w:r w:rsidR="00C8099E" w:rsidRPr="0026507C">
        <w:t xml:space="preserve"> attractively low prices. </w:t>
      </w:r>
    </w:p>
    <w:p w14:paraId="064F7342" w14:textId="77777777" w:rsidR="00D1110C" w:rsidRPr="00D1110C" w:rsidRDefault="00D1110C" w:rsidP="00C8099E"/>
    <w:p w14:paraId="29AAC566" w14:textId="62F9D7E7" w:rsidR="00856E97" w:rsidRPr="00597271" w:rsidRDefault="00C8099E" w:rsidP="00856E97">
      <w:pPr>
        <w:pStyle w:val="Subttulo"/>
        <w:rPr>
          <w:u w:val="none"/>
        </w:rPr>
      </w:pPr>
      <w:r w:rsidRPr="00597271">
        <w:rPr>
          <w:u w:val="none"/>
        </w:rPr>
        <w:lastRenderedPageBreak/>
        <w:t>Product:</w:t>
      </w:r>
    </w:p>
    <w:p w14:paraId="1D764AEC" w14:textId="48EFA7D1" w:rsidR="00C8099E" w:rsidRPr="00B44DF0" w:rsidRDefault="00DD3753" w:rsidP="00552A3B">
      <w:pPr>
        <w:pStyle w:val="Subttulo"/>
        <w:rPr>
          <w:u w:val="none"/>
        </w:rPr>
      </w:pPr>
      <w:r w:rsidRPr="00B44DF0">
        <w:rPr>
          <w:u w:val="none"/>
        </w:rPr>
        <w:t>The</w:t>
      </w:r>
      <w:r w:rsidR="00C8099E" w:rsidRPr="00B44DF0">
        <w:rPr>
          <w:u w:val="none"/>
        </w:rPr>
        <w:t xml:space="preserve"> paper presents is observation of how the </w:t>
      </w:r>
      <w:r w:rsidRPr="00B44DF0">
        <w:rPr>
          <w:u w:val="none"/>
        </w:rPr>
        <w:t>pricing</w:t>
      </w:r>
      <w:r w:rsidR="00C8099E" w:rsidRPr="00B44DF0">
        <w:rPr>
          <w:u w:val="none"/>
        </w:rPr>
        <w:t xml:space="preserve"> strategy </w:t>
      </w:r>
      <w:r w:rsidRPr="00B44DF0">
        <w:rPr>
          <w:u w:val="none"/>
        </w:rPr>
        <w:t>influences</w:t>
      </w:r>
      <w:r w:rsidR="00C8099E" w:rsidRPr="00B44DF0">
        <w:rPr>
          <w:u w:val="none"/>
        </w:rPr>
        <w:t xml:space="preserve"> the </w:t>
      </w:r>
      <w:r w:rsidRPr="00B44DF0">
        <w:rPr>
          <w:u w:val="none"/>
        </w:rPr>
        <w:t>products</w:t>
      </w:r>
      <w:r w:rsidR="00C8099E" w:rsidRPr="00B44DF0">
        <w:rPr>
          <w:u w:val="none"/>
        </w:rPr>
        <w:t xml:space="preserve"> and the nature of products of an </w:t>
      </w:r>
      <w:r w:rsidRPr="00B44DF0">
        <w:rPr>
          <w:u w:val="none"/>
        </w:rPr>
        <w:t>organisation</w:t>
      </w:r>
      <w:r w:rsidR="00C8099E" w:rsidRPr="00B44DF0">
        <w:rPr>
          <w:u w:val="none"/>
        </w:rPr>
        <w:t xml:space="preserve">. </w:t>
      </w:r>
      <w:r w:rsidR="00953DC0" w:rsidRPr="00B44DF0">
        <w:rPr>
          <w:u w:val="none"/>
        </w:rPr>
        <w:t xml:space="preserve">Brooks </w:t>
      </w:r>
      <w:r w:rsidR="00953DC0" w:rsidRPr="00B44DF0">
        <w:rPr>
          <w:u w:val="none"/>
          <w:lang w:val="en-IN" w:eastAsia="en-IN"/>
        </w:rPr>
        <w:t>(</w:t>
      </w:r>
      <w:r w:rsidR="00953DC0" w:rsidRPr="00B44DF0">
        <w:rPr>
          <w:u w:val="none"/>
        </w:rPr>
        <w:t>2013</w:t>
      </w:r>
      <w:r w:rsidR="00953DC0" w:rsidRPr="00B44DF0">
        <w:rPr>
          <w:u w:val="none"/>
          <w:lang w:val="en-IN" w:eastAsia="en-IN"/>
        </w:rPr>
        <w:t>)</w:t>
      </w:r>
      <w:r w:rsidRPr="00B44DF0">
        <w:rPr>
          <w:u w:val="none"/>
          <w:lang w:val="en-IN" w:eastAsia="en-IN"/>
        </w:rPr>
        <w:t xml:space="preserve"> observes that </w:t>
      </w:r>
      <w:r w:rsidR="00C8099E" w:rsidRPr="00B44DF0">
        <w:rPr>
          <w:u w:val="none"/>
        </w:rPr>
        <w:t xml:space="preserve">Sainsbury </w:t>
      </w:r>
      <w:r w:rsidRPr="00B44DF0">
        <w:rPr>
          <w:u w:val="none"/>
        </w:rPr>
        <w:t>follows</w:t>
      </w:r>
      <w:r w:rsidR="00C8099E" w:rsidRPr="00B44DF0">
        <w:rPr>
          <w:u w:val="none"/>
        </w:rPr>
        <w:t xml:space="preserve"> the </w:t>
      </w:r>
      <w:r w:rsidRPr="00B44DF0">
        <w:rPr>
          <w:u w:val="none"/>
        </w:rPr>
        <w:t>approach</w:t>
      </w:r>
      <w:r w:rsidR="00C8099E" w:rsidRPr="00B44DF0">
        <w:rPr>
          <w:u w:val="none"/>
        </w:rPr>
        <w:t xml:space="preserve"> of differentiation and so, it offers a wide range of </w:t>
      </w:r>
      <w:r w:rsidRPr="00B44DF0">
        <w:rPr>
          <w:u w:val="none"/>
        </w:rPr>
        <w:t>products</w:t>
      </w:r>
      <w:r w:rsidR="00C8099E" w:rsidRPr="00B44DF0">
        <w:rPr>
          <w:u w:val="none"/>
        </w:rPr>
        <w:t xml:space="preserve"> </w:t>
      </w:r>
      <w:r w:rsidRPr="00B44DF0">
        <w:rPr>
          <w:u w:val="none"/>
        </w:rPr>
        <w:t>that</w:t>
      </w:r>
      <w:r w:rsidR="00C8099E" w:rsidRPr="00B44DF0">
        <w:rPr>
          <w:u w:val="none"/>
        </w:rPr>
        <w:t xml:space="preserve"> offer different features and unique qualities. This approach to product </w:t>
      </w:r>
      <w:r w:rsidRPr="00B44DF0">
        <w:rPr>
          <w:u w:val="none"/>
        </w:rPr>
        <w:t>development</w:t>
      </w:r>
      <w:r w:rsidR="00C8099E" w:rsidRPr="00B44DF0">
        <w:rPr>
          <w:u w:val="none"/>
        </w:rPr>
        <w:t xml:space="preserve"> is </w:t>
      </w:r>
      <w:r w:rsidRPr="00B44DF0">
        <w:rPr>
          <w:u w:val="none"/>
        </w:rPr>
        <w:t>influenced</w:t>
      </w:r>
      <w:r w:rsidR="00C8099E" w:rsidRPr="00B44DF0">
        <w:rPr>
          <w:u w:val="none"/>
        </w:rPr>
        <w:t xml:space="preserve"> by the </w:t>
      </w:r>
      <w:r w:rsidRPr="00B44DF0">
        <w:rPr>
          <w:u w:val="none"/>
        </w:rPr>
        <w:t>differentiation</w:t>
      </w:r>
      <w:r w:rsidR="00C8099E" w:rsidRPr="00B44DF0">
        <w:rPr>
          <w:u w:val="none"/>
        </w:rPr>
        <w:t xml:space="preserve"> approach used by Sainsbury. </w:t>
      </w:r>
      <w:proofErr w:type="spellStart"/>
      <w:r w:rsidR="00953DC0" w:rsidRPr="00B44DF0">
        <w:rPr>
          <w:u w:val="none"/>
          <w:lang w:val="en-IN" w:eastAsia="en-IN"/>
        </w:rPr>
        <w:t>Stuebs</w:t>
      </w:r>
      <w:proofErr w:type="spellEnd"/>
      <w:r w:rsidR="00953DC0" w:rsidRPr="00B44DF0">
        <w:rPr>
          <w:u w:val="none"/>
          <w:lang w:val="en-IN" w:eastAsia="en-IN"/>
        </w:rPr>
        <w:t xml:space="preserve"> and Sun (2010)</w:t>
      </w:r>
      <w:r w:rsidRPr="00B44DF0">
        <w:rPr>
          <w:u w:val="none"/>
          <w:lang w:val="en-IN" w:eastAsia="en-IN"/>
        </w:rPr>
        <w:t xml:space="preserve"> says that </w:t>
      </w:r>
      <w:r w:rsidR="00C8099E" w:rsidRPr="00B44DF0">
        <w:rPr>
          <w:u w:val="none"/>
        </w:rPr>
        <w:t xml:space="preserve">Asda’s approach is called the cost leadership </w:t>
      </w:r>
      <w:r w:rsidRPr="00B44DF0">
        <w:rPr>
          <w:u w:val="none"/>
        </w:rPr>
        <w:t>approach</w:t>
      </w:r>
      <w:r w:rsidR="00C8099E" w:rsidRPr="00B44DF0">
        <w:rPr>
          <w:u w:val="none"/>
        </w:rPr>
        <w:t xml:space="preserve"> where the </w:t>
      </w:r>
      <w:r w:rsidRPr="00B44DF0">
        <w:rPr>
          <w:u w:val="none"/>
        </w:rPr>
        <w:t>organisation</w:t>
      </w:r>
      <w:r w:rsidR="00C8099E" w:rsidRPr="00B44DF0">
        <w:rPr>
          <w:u w:val="none"/>
        </w:rPr>
        <w:t xml:space="preserve"> is aiming to </w:t>
      </w:r>
      <w:r w:rsidRPr="00B44DF0">
        <w:rPr>
          <w:u w:val="none"/>
        </w:rPr>
        <w:t>offer</w:t>
      </w:r>
      <w:r w:rsidR="00C8099E" w:rsidRPr="00B44DF0">
        <w:rPr>
          <w:u w:val="none"/>
        </w:rPr>
        <w:t xml:space="preserve"> lower priced </w:t>
      </w:r>
      <w:r w:rsidRPr="00B44DF0">
        <w:rPr>
          <w:u w:val="none"/>
        </w:rPr>
        <w:t>products;</w:t>
      </w:r>
      <w:r w:rsidR="00C8099E" w:rsidRPr="00B44DF0">
        <w:rPr>
          <w:u w:val="none"/>
        </w:rPr>
        <w:t xml:space="preserve"> </w:t>
      </w:r>
      <w:r w:rsidRPr="00B44DF0">
        <w:rPr>
          <w:u w:val="none"/>
        </w:rPr>
        <w:t>however</w:t>
      </w:r>
      <w:r w:rsidR="00C8099E" w:rsidRPr="00B44DF0">
        <w:rPr>
          <w:u w:val="none"/>
        </w:rPr>
        <w:t xml:space="preserve">, the cost minimisation </w:t>
      </w:r>
      <w:r w:rsidRPr="00B44DF0">
        <w:rPr>
          <w:u w:val="none"/>
        </w:rPr>
        <w:t>approach also</w:t>
      </w:r>
      <w:r w:rsidR="00C8099E" w:rsidRPr="00B44DF0">
        <w:rPr>
          <w:u w:val="none"/>
        </w:rPr>
        <w:t xml:space="preserve"> forces </w:t>
      </w:r>
      <w:r w:rsidRPr="00B44DF0">
        <w:rPr>
          <w:u w:val="none"/>
        </w:rPr>
        <w:t>organisations</w:t>
      </w:r>
      <w:r w:rsidR="00C8099E" w:rsidRPr="00B44DF0">
        <w:rPr>
          <w:u w:val="none"/>
        </w:rPr>
        <w:t xml:space="preserve"> to </w:t>
      </w:r>
      <w:r w:rsidRPr="00B44DF0">
        <w:rPr>
          <w:u w:val="none"/>
        </w:rPr>
        <w:t>compromise</w:t>
      </w:r>
      <w:r w:rsidR="00C8099E" w:rsidRPr="00B44DF0">
        <w:rPr>
          <w:u w:val="none"/>
        </w:rPr>
        <w:t xml:space="preserve"> on product quality. So, while Sainsbury looks to offer </w:t>
      </w:r>
      <w:r w:rsidRPr="00B44DF0">
        <w:rPr>
          <w:u w:val="none"/>
        </w:rPr>
        <w:t>unique</w:t>
      </w:r>
      <w:r w:rsidR="00C8099E" w:rsidRPr="00B44DF0">
        <w:rPr>
          <w:u w:val="none"/>
        </w:rPr>
        <w:t xml:space="preserve"> </w:t>
      </w:r>
      <w:r w:rsidRPr="00B44DF0">
        <w:rPr>
          <w:u w:val="none"/>
        </w:rPr>
        <w:t>products</w:t>
      </w:r>
      <w:r w:rsidR="00C8099E" w:rsidRPr="00B44DF0">
        <w:rPr>
          <w:u w:val="none"/>
        </w:rPr>
        <w:t xml:space="preserve">, Asda looks to offer the most attractively price products. This clearly </w:t>
      </w:r>
      <w:r w:rsidRPr="00B44DF0">
        <w:rPr>
          <w:u w:val="none"/>
        </w:rPr>
        <w:t>shows</w:t>
      </w:r>
      <w:r w:rsidR="00C8099E" w:rsidRPr="00B44DF0">
        <w:rPr>
          <w:u w:val="none"/>
        </w:rPr>
        <w:t xml:space="preserve"> that difference </w:t>
      </w:r>
      <w:r w:rsidRPr="00B44DF0">
        <w:rPr>
          <w:u w:val="none"/>
        </w:rPr>
        <w:t>in</w:t>
      </w:r>
      <w:r w:rsidR="00C8099E" w:rsidRPr="00B44DF0">
        <w:rPr>
          <w:u w:val="none"/>
        </w:rPr>
        <w:t xml:space="preserve"> the </w:t>
      </w:r>
      <w:r w:rsidRPr="00B44DF0">
        <w:rPr>
          <w:u w:val="none"/>
        </w:rPr>
        <w:t>product</w:t>
      </w:r>
      <w:r w:rsidR="00C8099E" w:rsidRPr="00B44DF0">
        <w:rPr>
          <w:u w:val="none"/>
        </w:rPr>
        <w:t xml:space="preserve"> strategies adopted by both Sainsbury and Asda. So, customers who seek better </w:t>
      </w:r>
      <w:r w:rsidRPr="00B44DF0">
        <w:rPr>
          <w:u w:val="none"/>
        </w:rPr>
        <w:t>quality</w:t>
      </w:r>
      <w:r w:rsidR="00C8099E" w:rsidRPr="00B44DF0">
        <w:rPr>
          <w:u w:val="none"/>
        </w:rPr>
        <w:t xml:space="preserve"> of </w:t>
      </w:r>
      <w:r w:rsidRPr="00B44DF0">
        <w:rPr>
          <w:u w:val="none"/>
        </w:rPr>
        <w:t>products</w:t>
      </w:r>
      <w:r w:rsidR="00C8099E" w:rsidRPr="00B44DF0">
        <w:rPr>
          <w:u w:val="none"/>
        </w:rPr>
        <w:t xml:space="preserve"> look at Sainsbury while Asda attracts customers who seek the more affordable product. </w:t>
      </w:r>
    </w:p>
    <w:p w14:paraId="3BB8DE31" w14:textId="144E7842" w:rsidR="00810444" w:rsidRPr="005D39BA" w:rsidRDefault="00C8099E" w:rsidP="009B5AFD">
      <w:pPr>
        <w:pStyle w:val="Subttulo"/>
      </w:pPr>
      <w:r w:rsidRPr="0026507C">
        <w:t xml:space="preserve">Place: </w:t>
      </w:r>
    </w:p>
    <w:p w14:paraId="4E5EC494" w14:textId="6376645E" w:rsidR="00C8099E" w:rsidRPr="0026507C" w:rsidRDefault="009B5AFD">
      <w:pPr>
        <w:rPr>
          <w:lang w:val="en-IN" w:eastAsia="en-IN"/>
        </w:rPr>
      </w:pPr>
      <w:r>
        <w:rPr>
          <w:noProof/>
        </w:rPr>
        <w:drawing>
          <wp:anchor distT="0" distB="0" distL="114300" distR="114300" simplePos="0" relativeHeight="251665408" behindDoc="0" locked="0" layoutInCell="1" allowOverlap="1" wp14:anchorId="093DA325" wp14:editId="4FF565C8">
            <wp:simplePos x="0" y="0"/>
            <wp:positionH relativeFrom="column">
              <wp:posOffset>876935</wp:posOffset>
            </wp:positionH>
            <wp:positionV relativeFrom="paragraph">
              <wp:posOffset>1747520</wp:posOffset>
            </wp:positionV>
            <wp:extent cx="3178175" cy="2277110"/>
            <wp:effectExtent l="0" t="0" r="0" b="0"/>
            <wp:wrapTopAndBottom/>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78175" cy="2277110"/>
                    </a:xfrm>
                    <a:prstGeom prst="rect">
                      <a:avLst/>
                    </a:prstGeom>
                  </pic:spPr>
                </pic:pic>
              </a:graphicData>
            </a:graphic>
            <wp14:sizeRelH relativeFrom="margin">
              <wp14:pctWidth>0</wp14:pctWidth>
            </wp14:sizeRelH>
            <wp14:sizeRelV relativeFrom="margin">
              <wp14:pctHeight>0</wp14:pctHeight>
            </wp14:sizeRelV>
          </wp:anchor>
        </w:drawing>
      </w:r>
      <w:r w:rsidR="00DD3753" w:rsidRPr="0026507C">
        <w:t>The</w:t>
      </w:r>
      <w:r w:rsidR="00C8099E" w:rsidRPr="0026507C">
        <w:t xml:space="preserve"> difference seen in product and pricing approaches of Sainsbury and Asda comes to</w:t>
      </w:r>
      <w:r w:rsidR="00DD3753" w:rsidRPr="0026507C">
        <w:t xml:space="preserve"> a stop at distribution</w:t>
      </w:r>
      <w:r w:rsidR="00C8099E" w:rsidRPr="0026507C">
        <w:t xml:space="preserve"> </w:t>
      </w:r>
      <w:r w:rsidR="00DD3753" w:rsidRPr="0026507C">
        <w:t>approaches</w:t>
      </w:r>
      <w:r w:rsidR="00C8099E" w:rsidRPr="0026507C">
        <w:t xml:space="preserve"> because both the </w:t>
      </w:r>
      <w:r w:rsidR="00DD3753" w:rsidRPr="0026507C">
        <w:t>organisations</w:t>
      </w:r>
      <w:r w:rsidR="00C8099E" w:rsidRPr="0026507C">
        <w:t xml:space="preserve"> have similar </w:t>
      </w:r>
      <w:r w:rsidR="00DD3753" w:rsidRPr="0026507C">
        <w:t>distribution</w:t>
      </w:r>
      <w:r w:rsidR="00C8099E" w:rsidRPr="0026507C">
        <w:t xml:space="preserve"> approaches. </w:t>
      </w:r>
      <w:proofErr w:type="spellStart"/>
      <w:r w:rsidR="00953DC0" w:rsidRPr="0026507C">
        <w:rPr>
          <w:lang w:val="en-IN" w:eastAsia="en-IN"/>
        </w:rPr>
        <w:t>Stuebs</w:t>
      </w:r>
      <w:proofErr w:type="spellEnd"/>
      <w:r w:rsidR="00953DC0" w:rsidRPr="0026507C">
        <w:rPr>
          <w:lang w:val="en-IN" w:eastAsia="en-IN"/>
        </w:rPr>
        <w:t xml:space="preserve"> and Sun (2010)</w:t>
      </w:r>
      <w:r w:rsidR="00DD3753" w:rsidRPr="0026507C">
        <w:rPr>
          <w:lang w:val="en-IN" w:eastAsia="en-IN"/>
        </w:rPr>
        <w:t xml:space="preserve"> observes that </w:t>
      </w:r>
      <w:r w:rsidR="00C8099E" w:rsidRPr="0026507C">
        <w:t xml:space="preserve">Sainsbury and Asda </w:t>
      </w:r>
      <w:r w:rsidR="00DD3753" w:rsidRPr="0026507C">
        <w:t>products</w:t>
      </w:r>
      <w:r w:rsidR="00C8099E" w:rsidRPr="0026507C">
        <w:t xml:space="preserve"> are </w:t>
      </w:r>
      <w:r w:rsidR="00DD3753" w:rsidRPr="0026507C">
        <w:t>only</w:t>
      </w:r>
      <w:r w:rsidR="00C8099E" w:rsidRPr="0026507C">
        <w:t xml:space="preserve"> available across Sainsbury and Asda stores or </w:t>
      </w:r>
      <w:r w:rsidR="00DD3753" w:rsidRPr="0026507C">
        <w:t>through</w:t>
      </w:r>
      <w:r w:rsidR="00C8099E" w:rsidRPr="0026507C">
        <w:t xml:space="preserve"> online </w:t>
      </w:r>
      <w:r w:rsidR="00DD3753" w:rsidRPr="0026507C">
        <w:t>platforms</w:t>
      </w:r>
      <w:r w:rsidR="00C8099E" w:rsidRPr="0026507C">
        <w:t xml:space="preserve"> of the </w:t>
      </w:r>
      <w:r w:rsidR="00DD3753" w:rsidRPr="0026507C">
        <w:t>respective</w:t>
      </w:r>
      <w:r w:rsidR="00C8099E" w:rsidRPr="0026507C">
        <w:t xml:space="preserve"> </w:t>
      </w:r>
      <w:r w:rsidR="00DD3753" w:rsidRPr="0026507C">
        <w:lastRenderedPageBreak/>
        <w:t>companies</w:t>
      </w:r>
      <w:r w:rsidR="00C8099E" w:rsidRPr="0026507C">
        <w:t xml:space="preserve">. So, </w:t>
      </w:r>
      <w:r w:rsidR="00DD3753" w:rsidRPr="0026507C">
        <w:t>customers</w:t>
      </w:r>
      <w:r w:rsidR="00C8099E" w:rsidRPr="0026507C">
        <w:t xml:space="preserve"> who wish to </w:t>
      </w:r>
      <w:r w:rsidR="00DD3753" w:rsidRPr="0026507C">
        <w:t>purchase</w:t>
      </w:r>
      <w:r w:rsidR="00C8099E" w:rsidRPr="0026507C">
        <w:t xml:space="preserve"> Sainsbury products visit the numerous Sainsbury </w:t>
      </w:r>
      <w:r w:rsidR="00DD3753" w:rsidRPr="0026507C">
        <w:t>stores</w:t>
      </w:r>
      <w:r w:rsidR="00C8099E" w:rsidRPr="0026507C">
        <w:t xml:space="preserve"> or </w:t>
      </w:r>
      <w:r w:rsidR="00DD3753" w:rsidRPr="0026507C">
        <w:t>purchase</w:t>
      </w:r>
      <w:r w:rsidR="00C8099E" w:rsidRPr="0026507C">
        <w:t xml:space="preserve"> them from</w:t>
      </w:r>
      <w:r w:rsidR="00DD3753" w:rsidRPr="0026507C">
        <w:t xml:space="preserve"> Sainsbury’s</w:t>
      </w:r>
      <w:r w:rsidR="00C8099E" w:rsidRPr="0026507C">
        <w:t xml:space="preserve"> </w:t>
      </w:r>
      <w:r w:rsidR="00DD3753" w:rsidRPr="0026507C">
        <w:t>website</w:t>
      </w:r>
      <w:r w:rsidR="00C8099E" w:rsidRPr="0026507C">
        <w:t xml:space="preserve">. A similar approach is seen for Asda. This helps understand that both the </w:t>
      </w:r>
      <w:r w:rsidR="00DD3753" w:rsidRPr="0026507C">
        <w:t>companies</w:t>
      </w:r>
      <w:r w:rsidR="00C8099E" w:rsidRPr="0026507C">
        <w:t xml:space="preserve"> </w:t>
      </w:r>
      <w:r w:rsidR="00DD3753" w:rsidRPr="0026507C">
        <w:t>also</w:t>
      </w:r>
      <w:r w:rsidR="00C8099E" w:rsidRPr="0026507C">
        <w:t xml:space="preserve"> look to offer </w:t>
      </w:r>
      <w:r w:rsidR="00DD3753" w:rsidRPr="0026507C">
        <w:t>purchase</w:t>
      </w:r>
      <w:r w:rsidR="00C8099E" w:rsidRPr="0026507C">
        <w:t xml:space="preserve"> </w:t>
      </w:r>
      <w:r w:rsidR="00DD3753" w:rsidRPr="0026507C">
        <w:t xml:space="preserve">convenience </w:t>
      </w:r>
      <w:r w:rsidR="00C8099E" w:rsidRPr="0026507C">
        <w:t xml:space="preserve">to </w:t>
      </w:r>
      <w:r w:rsidR="00DD3753" w:rsidRPr="0026507C">
        <w:t>their</w:t>
      </w:r>
      <w:r w:rsidR="00C8099E" w:rsidRPr="0026507C">
        <w:t xml:space="preserve"> </w:t>
      </w:r>
      <w:r w:rsidR="00DD3753" w:rsidRPr="0026507C">
        <w:t>customers</w:t>
      </w:r>
      <w:r w:rsidR="00C8099E" w:rsidRPr="0026507C">
        <w:t>. S</w:t>
      </w:r>
      <w:r w:rsidR="00D34B6A">
        <w:t>ai</w:t>
      </w:r>
      <w:r w:rsidR="00A006AF">
        <w:t>nsbury’s</w:t>
      </w:r>
      <w:r w:rsidR="00C8099E" w:rsidRPr="0026507C">
        <w:t xml:space="preserve"> and Asda </w:t>
      </w:r>
      <w:r w:rsidR="00DD3753" w:rsidRPr="0026507C">
        <w:t>have</w:t>
      </w:r>
      <w:r w:rsidR="00C8099E" w:rsidRPr="0026507C">
        <w:t xml:space="preserve"> </w:t>
      </w:r>
      <w:r w:rsidR="00DD3753" w:rsidRPr="0026507C">
        <w:t>numerous</w:t>
      </w:r>
      <w:r w:rsidR="00C8099E" w:rsidRPr="0026507C">
        <w:t xml:space="preserve"> stores across UK to offer ease of purchase to the customers. </w:t>
      </w:r>
      <w:r w:rsidR="00DD3753" w:rsidRPr="0026507C">
        <w:t>In</w:t>
      </w:r>
      <w:r w:rsidR="00C8099E" w:rsidRPr="0026507C">
        <w:t xml:space="preserve"> contrast, car manufacturing </w:t>
      </w:r>
      <w:r w:rsidR="00DD3753" w:rsidRPr="0026507C">
        <w:t>companies</w:t>
      </w:r>
      <w:r w:rsidR="00C8099E" w:rsidRPr="0026507C">
        <w:t xml:space="preserve"> like Toyota use selective </w:t>
      </w:r>
      <w:r w:rsidR="00DD3753" w:rsidRPr="0026507C">
        <w:t>distribution</w:t>
      </w:r>
      <w:r w:rsidR="00C8099E" w:rsidRPr="0026507C">
        <w:t xml:space="preserve">, offering its </w:t>
      </w:r>
      <w:r w:rsidR="00DD3753" w:rsidRPr="0026507C">
        <w:t>products</w:t>
      </w:r>
      <w:r w:rsidR="00C8099E" w:rsidRPr="0026507C">
        <w:t xml:space="preserve"> </w:t>
      </w:r>
      <w:r w:rsidR="00DD3753" w:rsidRPr="0026507C">
        <w:t>through</w:t>
      </w:r>
      <w:r w:rsidR="00C8099E" w:rsidRPr="0026507C">
        <w:t xml:space="preserve"> selective </w:t>
      </w:r>
      <w:r w:rsidR="00DD3753" w:rsidRPr="0026507C">
        <w:t>dealers</w:t>
      </w:r>
      <w:r w:rsidR="00C8099E" w:rsidRPr="0026507C">
        <w:t xml:space="preserve">. </w:t>
      </w:r>
    </w:p>
    <w:p w14:paraId="24A82F52" w14:textId="77777777" w:rsidR="00DD3753" w:rsidRPr="0026507C" w:rsidRDefault="00DD3753" w:rsidP="00DD3753">
      <w:pPr>
        <w:pStyle w:val="Subttulo"/>
      </w:pPr>
      <w:r w:rsidRPr="0026507C">
        <w:t xml:space="preserve">Promotions: </w:t>
      </w:r>
    </w:p>
    <w:p w14:paraId="632C1030" w14:textId="77777777" w:rsidR="00C8099E" w:rsidRPr="0026507C" w:rsidRDefault="00DD3753">
      <w:pPr>
        <w:rPr>
          <w:lang w:val="en-IN" w:eastAsia="en-IN"/>
        </w:rPr>
      </w:pPr>
      <w:r w:rsidRPr="0026507C">
        <w:t>Promotions are</w:t>
      </w:r>
      <w:r w:rsidR="00C8099E" w:rsidRPr="0026507C">
        <w:t xml:space="preserve"> use</w:t>
      </w:r>
      <w:r w:rsidRPr="0026507C">
        <w:t>d</w:t>
      </w:r>
      <w:r w:rsidR="00C8099E" w:rsidRPr="0026507C">
        <w:t xml:space="preserve"> to create market </w:t>
      </w:r>
      <w:r w:rsidRPr="0026507C">
        <w:t>awareness</w:t>
      </w:r>
      <w:r w:rsidR="00C8099E" w:rsidRPr="0026507C">
        <w:t xml:space="preserve"> and</w:t>
      </w:r>
      <w:r w:rsidRPr="0026507C">
        <w:t xml:space="preserve"> increase</w:t>
      </w:r>
      <w:r w:rsidR="00C8099E" w:rsidRPr="0026507C">
        <w:t xml:space="preserve"> sales.</w:t>
      </w:r>
      <w:r w:rsidRPr="0026507C">
        <w:t xml:space="preserve"> </w:t>
      </w:r>
      <w:proofErr w:type="spellStart"/>
      <w:r w:rsidR="00953DC0" w:rsidRPr="0026507C">
        <w:rPr>
          <w:lang w:val="en-IN" w:eastAsia="en-IN"/>
        </w:rPr>
        <w:t>Stuebs</w:t>
      </w:r>
      <w:proofErr w:type="spellEnd"/>
      <w:r w:rsidR="00953DC0" w:rsidRPr="0026507C">
        <w:rPr>
          <w:lang w:val="en-IN" w:eastAsia="en-IN"/>
        </w:rPr>
        <w:t xml:space="preserve"> and Sun (2010)</w:t>
      </w:r>
      <w:r w:rsidRPr="0026507C">
        <w:rPr>
          <w:lang w:val="en-IN" w:eastAsia="en-IN"/>
        </w:rPr>
        <w:t xml:space="preserve"> observes that </w:t>
      </w:r>
      <w:r w:rsidR="00953DC0" w:rsidRPr="0026507C">
        <w:t>businesses</w:t>
      </w:r>
      <w:r w:rsidR="00C8099E" w:rsidRPr="0026507C">
        <w:t xml:space="preserve"> use </w:t>
      </w:r>
      <w:r w:rsidRPr="0026507C">
        <w:t>different</w:t>
      </w:r>
      <w:r w:rsidR="00C8099E" w:rsidRPr="0026507C">
        <w:t xml:space="preserve"> approaches to </w:t>
      </w:r>
      <w:r w:rsidRPr="0026507C">
        <w:t>promote</w:t>
      </w:r>
      <w:r w:rsidR="00C8099E" w:rsidRPr="0026507C">
        <w:t xml:space="preserve"> their </w:t>
      </w:r>
      <w:r w:rsidRPr="0026507C">
        <w:t>products</w:t>
      </w:r>
      <w:r w:rsidR="00C8099E" w:rsidRPr="0026507C">
        <w:t xml:space="preserve"> or services. Some </w:t>
      </w:r>
      <w:r w:rsidRPr="0026507C">
        <w:t>organisations</w:t>
      </w:r>
      <w:r w:rsidR="00C8099E" w:rsidRPr="0026507C">
        <w:t xml:space="preserve"> use mass media </w:t>
      </w:r>
      <w:r w:rsidRPr="0026507C">
        <w:t>platforms</w:t>
      </w:r>
      <w:r w:rsidR="00C8099E" w:rsidRPr="0026507C">
        <w:t xml:space="preserve"> like </w:t>
      </w:r>
      <w:r w:rsidRPr="0026507C">
        <w:t>television</w:t>
      </w:r>
      <w:r w:rsidR="00C8099E" w:rsidRPr="0026507C">
        <w:t xml:space="preserve"> a</w:t>
      </w:r>
      <w:r w:rsidRPr="0026507C">
        <w:t>n</w:t>
      </w:r>
      <w:r w:rsidR="00C8099E" w:rsidRPr="0026507C">
        <w:t xml:space="preserve">d newspaper, however, </w:t>
      </w:r>
      <w:r w:rsidRPr="0026507C">
        <w:t>mass</w:t>
      </w:r>
      <w:r w:rsidR="00C8099E" w:rsidRPr="0026507C">
        <w:t xml:space="preserve"> media </w:t>
      </w:r>
      <w:r w:rsidRPr="0026507C">
        <w:t>requires</w:t>
      </w:r>
      <w:r w:rsidR="00C8099E" w:rsidRPr="0026507C">
        <w:t xml:space="preserve"> generalised </w:t>
      </w:r>
      <w:r w:rsidRPr="0026507C">
        <w:t>marketing</w:t>
      </w:r>
      <w:r w:rsidR="00C8099E" w:rsidRPr="0026507C">
        <w:t xml:space="preserve"> </w:t>
      </w:r>
      <w:r w:rsidRPr="0026507C">
        <w:t>content</w:t>
      </w:r>
      <w:r w:rsidR="00C8099E" w:rsidRPr="0026507C">
        <w:t xml:space="preserve"> </w:t>
      </w:r>
      <w:r w:rsidRPr="0026507C">
        <w:t>aimed</w:t>
      </w:r>
      <w:r w:rsidR="00C8099E" w:rsidRPr="0026507C">
        <w:t xml:space="preserve"> at a larger audience. Some </w:t>
      </w:r>
      <w:r w:rsidRPr="0026507C">
        <w:t>organisations</w:t>
      </w:r>
      <w:r w:rsidR="00C8099E" w:rsidRPr="0026507C">
        <w:t xml:space="preserve"> </w:t>
      </w:r>
      <w:r w:rsidRPr="0026507C">
        <w:t>look</w:t>
      </w:r>
      <w:r w:rsidR="00C8099E" w:rsidRPr="0026507C">
        <w:t xml:space="preserve"> at </w:t>
      </w:r>
      <w:r w:rsidRPr="0026507C">
        <w:t>targeted</w:t>
      </w:r>
      <w:r w:rsidR="00C8099E" w:rsidRPr="0026507C">
        <w:t xml:space="preserve"> </w:t>
      </w:r>
      <w:r w:rsidRPr="0026507C">
        <w:t>promotions</w:t>
      </w:r>
      <w:r w:rsidR="00C8099E" w:rsidRPr="0026507C">
        <w:t xml:space="preserve"> to target specific customers. </w:t>
      </w:r>
    </w:p>
    <w:p w14:paraId="2C75F281" w14:textId="77777777" w:rsidR="00C8099E" w:rsidRPr="0026507C" w:rsidRDefault="00C8099E">
      <w:pPr>
        <w:rPr>
          <w:lang w:val="en-IN" w:eastAsia="en-IN"/>
        </w:rPr>
      </w:pPr>
      <w:r w:rsidRPr="0026507C">
        <w:t xml:space="preserve">Sainsbury uses a range of promotional </w:t>
      </w:r>
      <w:r w:rsidR="00DD3753" w:rsidRPr="0026507C">
        <w:t>activities</w:t>
      </w:r>
      <w:r w:rsidRPr="0026507C">
        <w:t xml:space="preserve">. </w:t>
      </w:r>
      <w:r w:rsidR="00DD3753" w:rsidRPr="0026507C">
        <w:t>It</w:t>
      </w:r>
      <w:r w:rsidRPr="0026507C">
        <w:t xml:space="preserve"> places </w:t>
      </w:r>
      <w:r w:rsidR="00DD3753" w:rsidRPr="0026507C">
        <w:t>advertisements</w:t>
      </w:r>
      <w:r w:rsidRPr="0026507C">
        <w:t xml:space="preserve"> </w:t>
      </w:r>
      <w:r w:rsidR="00DD3753" w:rsidRPr="0026507C">
        <w:t>across newspapers, billboards</w:t>
      </w:r>
      <w:r w:rsidRPr="0026507C">
        <w:t xml:space="preserve"> and </w:t>
      </w:r>
      <w:r w:rsidR="00DD3753" w:rsidRPr="0026507C">
        <w:t>television</w:t>
      </w:r>
      <w:r w:rsidRPr="0026507C">
        <w:t xml:space="preserve">. </w:t>
      </w:r>
      <w:r w:rsidR="00953DC0" w:rsidRPr="0026507C">
        <w:t xml:space="preserve">Brooks </w:t>
      </w:r>
      <w:r w:rsidR="00953DC0" w:rsidRPr="0026507C">
        <w:rPr>
          <w:lang w:val="en-IN" w:eastAsia="en-IN"/>
        </w:rPr>
        <w:t>(</w:t>
      </w:r>
      <w:r w:rsidR="00953DC0" w:rsidRPr="0026507C">
        <w:t>2013</w:t>
      </w:r>
      <w:r w:rsidR="00953DC0" w:rsidRPr="0026507C">
        <w:rPr>
          <w:lang w:val="en-IN" w:eastAsia="en-IN"/>
        </w:rPr>
        <w:t>)</w:t>
      </w:r>
      <w:r w:rsidR="00DD3753" w:rsidRPr="0026507C">
        <w:rPr>
          <w:lang w:val="en-IN" w:eastAsia="en-IN"/>
        </w:rPr>
        <w:t xml:space="preserve"> observes that it</w:t>
      </w:r>
      <w:r w:rsidRPr="0026507C">
        <w:t xml:space="preserve"> helps the </w:t>
      </w:r>
      <w:r w:rsidR="00DD3753" w:rsidRPr="0026507C">
        <w:t>organisation</w:t>
      </w:r>
      <w:r w:rsidRPr="0026507C">
        <w:t xml:space="preserve"> to </w:t>
      </w:r>
      <w:r w:rsidR="00DD3753" w:rsidRPr="0026507C">
        <w:t>reach</w:t>
      </w:r>
      <w:r w:rsidRPr="0026507C">
        <w:t xml:space="preserve"> out to larger </w:t>
      </w:r>
      <w:r w:rsidR="00DD3753" w:rsidRPr="0026507C">
        <w:t>base</w:t>
      </w:r>
      <w:r w:rsidRPr="0026507C">
        <w:t xml:space="preserve"> of customers. </w:t>
      </w:r>
      <w:r w:rsidR="00DD3753" w:rsidRPr="0026507C">
        <w:t>The</w:t>
      </w:r>
      <w:r w:rsidRPr="0026507C">
        <w:t xml:space="preserve"> </w:t>
      </w:r>
      <w:r w:rsidR="00DD3753" w:rsidRPr="0026507C">
        <w:t>organisation</w:t>
      </w:r>
      <w:r w:rsidRPr="0026507C">
        <w:t xml:space="preserve"> also uses targeted </w:t>
      </w:r>
      <w:r w:rsidR="00DD3753" w:rsidRPr="0026507C">
        <w:t>promotions</w:t>
      </w:r>
      <w:r w:rsidRPr="0026507C">
        <w:t xml:space="preserve"> and sends </w:t>
      </w:r>
      <w:r w:rsidR="00DD3753" w:rsidRPr="0026507C">
        <w:t>fliers</w:t>
      </w:r>
      <w:r w:rsidRPr="0026507C">
        <w:t xml:space="preserve">, </w:t>
      </w:r>
      <w:r w:rsidR="00DD3753" w:rsidRPr="0026507C">
        <w:t>targeted</w:t>
      </w:r>
      <w:r w:rsidRPr="0026507C">
        <w:t xml:space="preserve"> emails and notification messages to a target base of </w:t>
      </w:r>
      <w:r w:rsidR="004E5139" w:rsidRPr="0026507C">
        <w:t>customers</w:t>
      </w:r>
      <w:r w:rsidRPr="0026507C">
        <w:t xml:space="preserve">. The </w:t>
      </w:r>
      <w:r w:rsidR="00DD3753" w:rsidRPr="0026507C">
        <w:t>organisation</w:t>
      </w:r>
      <w:r w:rsidRPr="0026507C">
        <w:t xml:space="preserve"> is </w:t>
      </w:r>
      <w:r w:rsidR="004E5139" w:rsidRPr="0026507C">
        <w:t>able</w:t>
      </w:r>
      <w:r w:rsidRPr="0026507C">
        <w:t xml:space="preserve"> </w:t>
      </w:r>
      <w:r w:rsidR="004E5139" w:rsidRPr="0026507C">
        <w:t xml:space="preserve">to </w:t>
      </w:r>
      <w:r w:rsidRPr="0026507C">
        <w:t>s</w:t>
      </w:r>
      <w:r w:rsidR="004E5139" w:rsidRPr="0026507C">
        <w:t>p</w:t>
      </w:r>
      <w:r w:rsidRPr="0026507C">
        <w:t xml:space="preserve">end more funds on </w:t>
      </w:r>
      <w:r w:rsidR="00DD3753" w:rsidRPr="0026507C">
        <w:t>promotions</w:t>
      </w:r>
      <w:r w:rsidRPr="0026507C">
        <w:t xml:space="preserve"> than Asda </w:t>
      </w:r>
      <w:r w:rsidR="004E5139" w:rsidRPr="0026507C">
        <w:t>because</w:t>
      </w:r>
      <w:r w:rsidRPr="0026507C">
        <w:t xml:space="preserve"> of Asda’s cost leadership strategy. The need for reducing costs forces</w:t>
      </w:r>
      <w:r w:rsidR="00DD3753" w:rsidRPr="0026507C">
        <w:t xml:space="preserve"> </w:t>
      </w:r>
      <w:r w:rsidRPr="0026507C">
        <w:t>A</w:t>
      </w:r>
      <w:r w:rsidR="00DD3753" w:rsidRPr="0026507C">
        <w:t>s</w:t>
      </w:r>
      <w:r w:rsidRPr="0026507C">
        <w:t xml:space="preserve">da to limit its mass </w:t>
      </w:r>
      <w:r w:rsidR="00DD3753" w:rsidRPr="0026507C">
        <w:t>media</w:t>
      </w:r>
      <w:r w:rsidRPr="0026507C">
        <w:t xml:space="preserve"> </w:t>
      </w:r>
      <w:r w:rsidR="00DD3753" w:rsidRPr="0026507C">
        <w:t>promotions</w:t>
      </w:r>
      <w:r w:rsidRPr="0026507C">
        <w:t xml:space="preserve">. However, the company uses </w:t>
      </w:r>
      <w:r w:rsidR="00DD3753" w:rsidRPr="0026507C">
        <w:t>targeted</w:t>
      </w:r>
      <w:r w:rsidRPr="0026507C">
        <w:t xml:space="preserve"> </w:t>
      </w:r>
      <w:r w:rsidR="00DD3753" w:rsidRPr="0026507C">
        <w:t>promotional</w:t>
      </w:r>
      <w:r w:rsidRPr="0026507C">
        <w:t xml:space="preserve"> approaches as they are cost effective.</w:t>
      </w:r>
    </w:p>
    <w:p w14:paraId="7A0E61F0" w14:textId="77777777" w:rsidR="00670FFA" w:rsidRPr="0026507C" w:rsidRDefault="00670FFA" w:rsidP="00C8099E">
      <w:pPr>
        <w:pStyle w:val="Ttulo3"/>
      </w:pPr>
      <w:bookmarkStart w:id="6" w:name="_Toc68521637"/>
    </w:p>
    <w:p w14:paraId="637467DC" w14:textId="77777777" w:rsidR="00756682" w:rsidRPr="0026507C" w:rsidRDefault="00756682" w:rsidP="00C8099E">
      <w:pPr>
        <w:pStyle w:val="Ttulo3"/>
      </w:pPr>
      <w:r w:rsidRPr="0026507C">
        <w:t>Conclusion:</w:t>
      </w:r>
      <w:bookmarkEnd w:id="6"/>
      <w:r w:rsidR="004E5139" w:rsidRPr="0026507C">
        <w:t xml:space="preserve"> </w:t>
      </w:r>
    </w:p>
    <w:p w14:paraId="2A7531C9" w14:textId="31056A98" w:rsidR="00107FEA" w:rsidRPr="00D1110C" w:rsidRDefault="004E5139" w:rsidP="00D1110C">
      <w:r w:rsidRPr="0026507C">
        <w:t xml:space="preserve">The paper has spoken about three important processes of </w:t>
      </w:r>
      <w:r w:rsidR="00DD3753" w:rsidRPr="0026507C">
        <w:t>marketing</w:t>
      </w:r>
      <w:r w:rsidRPr="0026507C">
        <w:t xml:space="preserve"> </w:t>
      </w:r>
      <w:r w:rsidR="00DD3753" w:rsidRPr="0026507C">
        <w:t>adopted</w:t>
      </w:r>
      <w:r w:rsidRPr="0026507C">
        <w:t xml:space="preserve"> by a leading </w:t>
      </w:r>
      <w:r w:rsidR="00DD3753" w:rsidRPr="0026507C">
        <w:t>organisation like</w:t>
      </w:r>
      <w:r w:rsidRPr="0026507C">
        <w:t xml:space="preserve"> Sainsbury. In the </w:t>
      </w:r>
      <w:r w:rsidR="00DD3753" w:rsidRPr="0026507C">
        <w:t>first</w:t>
      </w:r>
      <w:r w:rsidRPr="0026507C">
        <w:t xml:space="preserve"> stage, the </w:t>
      </w:r>
      <w:r w:rsidR="00DD3753" w:rsidRPr="0026507C">
        <w:t>organisation</w:t>
      </w:r>
      <w:r w:rsidRPr="0026507C">
        <w:t xml:space="preserve"> adopts an </w:t>
      </w:r>
      <w:r w:rsidR="00DD3753" w:rsidRPr="0026507C">
        <w:t>understanding</w:t>
      </w:r>
      <w:r w:rsidRPr="0026507C">
        <w:t xml:space="preserve"> of </w:t>
      </w:r>
      <w:r w:rsidR="00DD3753" w:rsidRPr="0026507C">
        <w:lastRenderedPageBreak/>
        <w:t>different</w:t>
      </w:r>
      <w:r w:rsidRPr="0026507C">
        <w:t xml:space="preserve"> marketing </w:t>
      </w:r>
      <w:r w:rsidR="00DD3753" w:rsidRPr="0026507C">
        <w:t>functions</w:t>
      </w:r>
      <w:r w:rsidRPr="0026507C">
        <w:t xml:space="preserve"> to understand what functions would benefit the </w:t>
      </w:r>
      <w:r w:rsidR="00DD3753" w:rsidRPr="0026507C">
        <w:t>organisation</w:t>
      </w:r>
      <w:r w:rsidRPr="0026507C">
        <w:t xml:space="preserve"> in the accomplis</w:t>
      </w:r>
      <w:r w:rsidR="00DD3753" w:rsidRPr="0026507C">
        <w:t>hment of its goals. The paper p</w:t>
      </w:r>
      <w:r w:rsidRPr="0026507C">
        <w:t>resents</w:t>
      </w:r>
      <w:r w:rsidR="00DD3753" w:rsidRPr="0026507C">
        <w:t xml:space="preserve"> a detailed</w:t>
      </w:r>
      <w:r w:rsidRPr="0026507C">
        <w:t xml:space="preserve"> evaluation </w:t>
      </w:r>
      <w:r w:rsidR="00DD3753" w:rsidRPr="0026507C">
        <w:t>of</w:t>
      </w:r>
      <w:r w:rsidRPr="0026507C">
        <w:t xml:space="preserve"> the application of marketing mix and studies how Sainsbury conducts its market strategies through the theory. Las</w:t>
      </w:r>
      <w:r w:rsidR="00DD3753" w:rsidRPr="0026507C">
        <w:t>tly, the paper also offers an understanding</w:t>
      </w:r>
      <w:r w:rsidRPr="0026507C">
        <w:t xml:space="preserve"> of the three </w:t>
      </w:r>
      <w:r w:rsidR="00DD3753" w:rsidRPr="0026507C">
        <w:t>important</w:t>
      </w:r>
      <w:r w:rsidRPr="0026507C">
        <w:t xml:space="preserve"> marketing </w:t>
      </w:r>
      <w:r w:rsidR="00DD3753" w:rsidRPr="0026507C">
        <w:t>techniques</w:t>
      </w:r>
      <w:r w:rsidRPr="0026507C">
        <w:t xml:space="preserve"> used in the </w:t>
      </w:r>
      <w:r w:rsidR="00DD3753" w:rsidRPr="0026507C">
        <w:t>process</w:t>
      </w:r>
      <w:r w:rsidRPr="0026507C">
        <w:t xml:space="preserve"> of </w:t>
      </w:r>
      <w:r w:rsidR="00DD3753" w:rsidRPr="0026507C">
        <w:t>execution</w:t>
      </w:r>
      <w:r w:rsidRPr="0026507C">
        <w:t xml:space="preserve"> of the marketing plan. </w:t>
      </w:r>
      <w:bookmarkStart w:id="7" w:name="_Toc68521638"/>
      <w:r w:rsidR="00107FEA" w:rsidRPr="0026507C">
        <w:br w:type="page"/>
      </w:r>
    </w:p>
    <w:p w14:paraId="6D03B1ED" w14:textId="77777777" w:rsidR="00756682" w:rsidRPr="0026507C" w:rsidRDefault="00C8099E" w:rsidP="00C8099E">
      <w:pPr>
        <w:pStyle w:val="Ttulo1"/>
      </w:pPr>
      <w:r w:rsidRPr="0026507C">
        <w:lastRenderedPageBreak/>
        <w:t>References:</w:t>
      </w:r>
      <w:bookmarkEnd w:id="7"/>
    </w:p>
    <w:p w14:paraId="41CDBCFF" w14:textId="77777777" w:rsidR="00953DC0" w:rsidRPr="0026507C" w:rsidRDefault="00953DC0" w:rsidP="00BB1ECC">
      <w:pPr>
        <w:pStyle w:val="Prrafodelista"/>
        <w:numPr>
          <w:ilvl w:val="0"/>
          <w:numId w:val="2"/>
        </w:numPr>
        <w:spacing w:line="360" w:lineRule="auto"/>
        <w:rPr>
          <w:lang w:val="en-IN" w:eastAsia="en-IN"/>
        </w:rPr>
      </w:pPr>
      <w:r w:rsidRPr="0026507C">
        <w:rPr>
          <w:lang w:val="en-IN" w:eastAsia="en-IN"/>
        </w:rPr>
        <w:t xml:space="preserve">Raven, B.H., 1992. A power/interaction model of interpersonal influence: French and Raven thirty years later. </w:t>
      </w:r>
      <w:r w:rsidRPr="0026507C">
        <w:rPr>
          <w:iCs/>
          <w:lang w:val="en-IN" w:eastAsia="en-IN"/>
        </w:rPr>
        <w:t>Journal of Social Behavior &amp; Personality</w:t>
      </w:r>
      <w:r w:rsidRPr="0026507C">
        <w:rPr>
          <w:lang w:val="en-IN" w:eastAsia="en-IN"/>
        </w:rPr>
        <w:t>.</w:t>
      </w:r>
    </w:p>
    <w:p w14:paraId="0CD84BB2" w14:textId="77777777" w:rsidR="00953DC0" w:rsidRPr="0026507C" w:rsidRDefault="00953DC0" w:rsidP="00BB1ECC">
      <w:pPr>
        <w:pStyle w:val="Prrafodelista"/>
        <w:numPr>
          <w:ilvl w:val="0"/>
          <w:numId w:val="2"/>
        </w:numPr>
        <w:spacing w:line="360" w:lineRule="auto"/>
        <w:rPr>
          <w:lang w:val="en-IN" w:eastAsia="en-IN"/>
        </w:rPr>
      </w:pPr>
      <w:r w:rsidRPr="0026507C">
        <w:rPr>
          <w:lang w:val="en-IN" w:eastAsia="en-IN"/>
        </w:rPr>
        <w:t xml:space="preserve">Butler, M. and Rose, E. eds., 2011. </w:t>
      </w:r>
      <w:r w:rsidRPr="0026507C">
        <w:rPr>
          <w:iCs/>
          <w:lang w:val="en-IN" w:eastAsia="en-IN"/>
        </w:rPr>
        <w:t>Introduction to organisational behaviour</w:t>
      </w:r>
      <w:r w:rsidRPr="0026507C">
        <w:rPr>
          <w:lang w:val="en-IN" w:eastAsia="en-IN"/>
        </w:rPr>
        <w:t>. Kogan Page Publishers.</w:t>
      </w:r>
    </w:p>
    <w:p w14:paraId="60DCA2F6" w14:textId="77777777" w:rsidR="00953DC0" w:rsidRPr="0026507C" w:rsidRDefault="00953DC0" w:rsidP="00BB1ECC">
      <w:pPr>
        <w:pStyle w:val="Prrafodelista"/>
        <w:numPr>
          <w:ilvl w:val="0"/>
          <w:numId w:val="2"/>
        </w:numPr>
        <w:spacing w:line="360" w:lineRule="auto"/>
        <w:rPr>
          <w:lang w:val="en-IN" w:eastAsia="en-IN"/>
        </w:rPr>
      </w:pPr>
      <w:r w:rsidRPr="0026507C">
        <w:rPr>
          <w:lang w:val="en-IN" w:eastAsia="en-IN"/>
        </w:rPr>
        <w:t xml:space="preserve">Martin, J., 2010. </w:t>
      </w:r>
      <w:r w:rsidRPr="0026507C">
        <w:rPr>
          <w:iCs/>
          <w:lang w:val="en-IN" w:eastAsia="en-IN"/>
        </w:rPr>
        <w:t>Key concepts in human resource management</w:t>
      </w:r>
      <w:r w:rsidRPr="0026507C">
        <w:rPr>
          <w:lang w:val="en-IN" w:eastAsia="en-IN"/>
        </w:rPr>
        <w:t>. Sage Publications.</w:t>
      </w:r>
    </w:p>
    <w:p w14:paraId="0B649328" w14:textId="77777777" w:rsidR="00953DC0" w:rsidRPr="0026507C" w:rsidRDefault="00953DC0" w:rsidP="00BB1ECC">
      <w:pPr>
        <w:pStyle w:val="Prrafodelista"/>
        <w:numPr>
          <w:ilvl w:val="0"/>
          <w:numId w:val="2"/>
        </w:numPr>
        <w:spacing w:line="360" w:lineRule="auto"/>
        <w:rPr>
          <w:lang w:val="en-IN" w:eastAsia="en-IN"/>
        </w:rPr>
      </w:pPr>
      <w:proofErr w:type="spellStart"/>
      <w:r w:rsidRPr="0026507C">
        <w:rPr>
          <w:lang w:val="en-IN" w:eastAsia="en-IN"/>
        </w:rPr>
        <w:t>Stuebs</w:t>
      </w:r>
      <w:proofErr w:type="spellEnd"/>
      <w:r w:rsidRPr="0026507C">
        <w:rPr>
          <w:lang w:val="en-IN" w:eastAsia="en-IN"/>
        </w:rPr>
        <w:t xml:space="preserve">, M. and Sun, L., 2010. Business reputation and labor efficiency, productivity, and cost. </w:t>
      </w:r>
      <w:r w:rsidRPr="0026507C">
        <w:rPr>
          <w:iCs/>
          <w:lang w:val="en-IN" w:eastAsia="en-IN"/>
        </w:rPr>
        <w:t>Journal of Business Ethics</w:t>
      </w:r>
      <w:r w:rsidRPr="0026507C">
        <w:rPr>
          <w:lang w:val="en-IN" w:eastAsia="en-IN"/>
        </w:rPr>
        <w:t xml:space="preserve">, </w:t>
      </w:r>
      <w:r w:rsidRPr="0026507C">
        <w:rPr>
          <w:iCs/>
          <w:lang w:val="en-IN" w:eastAsia="en-IN"/>
        </w:rPr>
        <w:t>96</w:t>
      </w:r>
      <w:r w:rsidRPr="0026507C">
        <w:rPr>
          <w:lang w:val="en-IN" w:eastAsia="en-IN"/>
        </w:rPr>
        <w:t>(2), pp.265-283.</w:t>
      </w:r>
    </w:p>
    <w:p w14:paraId="2C6E2C91" w14:textId="77777777" w:rsidR="00953DC0" w:rsidRPr="0026507C" w:rsidRDefault="00953DC0" w:rsidP="00BB1ECC">
      <w:pPr>
        <w:pStyle w:val="Prrafodelista"/>
        <w:numPr>
          <w:ilvl w:val="0"/>
          <w:numId w:val="2"/>
        </w:numPr>
        <w:spacing w:line="360" w:lineRule="auto"/>
        <w:rPr>
          <w:lang w:val="en-IN" w:eastAsia="en-IN"/>
        </w:rPr>
      </w:pPr>
      <w:r w:rsidRPr="0026507C">
        <w:t>Brooks, I., 2013. Organisational behaviour: individuals, groups and organisation. Pearson Education.</w:t>
      </w:r>
    </w:p>
    <w:p w14:paraId="64AC8517" w14:textId="77777777" w:rsidR="00BB1ECC" w:rsidRPr="0026507C" w:rsidRDefault="00BB1ECC" w:rsidP="00BB1ECC">
      <w:pPr>
        <w:pStyle w:val="Prrafodelista"/>
        <w:numPr>
          <w:ilvl w:val="0"/>
          <w:numId w:val="2"/>
        </w:numPr>
        <w:spacing w:line="360" w:lineRule="auto"/>
        <w:rPr>
          <w:rStyle w:val="nfasis"/>
          <w:i w:val="0"/>
          <w:iCs w:val="0"/>
        </w:rPr>
      </w:pPr>
      <w:r w:rsidRPr="0026507C">
        <w:rPr>
          <w:rStyle w:val="nfasis"/>
          <w:i w:val="0"/>
        </w:rPr>
        <w:t>Kotler, P., 2012. Kotler on marketing. Simon and Schuster</w:t>
      </w:r>
    </w:p>
    <w:p w14:paraId="497ABB17" w14:textId="77777777" w:rsidR="00BB1ECC" w:rsidRPr="0026507C" w:rsidRDefault="00BB1ECC" w:rsidP="00BB1ECC">
      <w:pPr>
        <w:pStyle w:val="Prrafodelista"/>
        <w:numPr>
          <w:ilvl w:val="0"/>
          <w:numId w:val="2"/>
        </w:numPr>
        <w:spacing w:line="360" w:lineRule="auto"/>
        <w:rPr>
          <w:rStyle w:val="nfasis"/>
          <w:i w:val="0"/>
          <w:iCs w:val="0"/>
        </w:rPr>
      </w:pPr>
      <w:r w:rsidRPr="0026507C">
        <w:rPr>
          <w:rStyle w:val="nfasis"/>
          <w:i w:val="0"/>
        </w:rPr>
        <w:t>Bradley, F., 2015. International marketing strategy. Pearson Education.</w:t>
      </w:r>
    </w:p>
    <w:p w14:paraId="0468453D" w14:textId="77777777" w:rsidR="00BB1ECC" w:rsidRPr="0026507C" w:rsidRDefault="00BB1ECC" w:rsidP="00BB1ECC">
      <w:pPr>
        <w:pStyle w:val="Prrafodelista"/>
        <w:numPr>
          <w:ilvl w:val="0"/>
          <w:numId w:val="2"/>
        </w:numPr>
        <w:spacing w:line="360" w:lineRule="auto"/>
        <w:rPr>
          <w:rStyle w:val="nfasis"/>
          <w:i w:val="0"/>
          <w:iCs w:val="0"/>
        </w:rPr>
      </w:pPr>
      <w:r w:rsidRPr="0026507C">
        <w:rPr>
          <w:rStyle w:val="nfasis"/>
          <w:i w:val="0"/>
        </w:rPr>
        <w:t>Ferrell, O.C. and Hartline, M., 2012. Marketing strategy, text and cases. Nelson Education.</w:t>
      </w:r>
    </w:p>
    <w:p w14:paraId="2F34ED82" w14:textId="77777777" w:rsidR="00BB1ECC" w:rsidRPr="0026507C" w:rsidRDefault="00BB1ECC" w:rsidP="00BB1ECC">
      <w:pPr>
        <w:pStyle w:val="Prrafodelista"/>
        <w:numPr>
          <w:ilvl w:val="0"/>
          <w:numId w:val="2"/>
        </w:numPr>
        <w:spacing w:line="360" w:lineRule="auto"/>
        <w:rPr>
          <w:rStyle w:val="nfasis"/>
          <w:i w:val="0"/>
          <w:iCs w:val="0"/>
        </w:rPr>
      </w:pPr>
      <w:proofErr w:type="spellStart"/>
      <w:r w:rsidRPr="0026507C">
        <w:rPr>
          <w:rStyle w:val="nfasis"/>
          <w:i w:val="0"/>
        </w:rPr>
        <w:t>Constantinides</w:t>
      </w:r>
      <w:proofErr w:type="spellEnd"/>
      <w:r w:rsidRPr="0026507C">
        <w:rPr>
          <w:rStyle w:val="nfasis"/>
          <w:i w:val="0"/>
        </w:rPr>
        <w:t xml:space="preserve">, E. and </w:t>
      </w:r>
      <w:proofErr w:type="spellStart"/>
      <w:r w:rsidRPr="0026507C">
        <w:rPr>
          <w:rStyle w:val="nfasis"/>
          <w:i w:val="0"/>
        </w:rPr>
        <w:t>Holleschovsky</w:t>
      </w:r>
      <w:proofErr w:type="spellEnd"/>
      <w:r w:rsidRPr="0026507C">
        <w:rPr>
          <w:rStyle w:val="nfasis"/>
          <w:i w:val="0"/>
        </w:rPr>
        <w:t>, N.I., 2016, April. Impact of online product reviews on purchasing decisions. In International Conference on Web Information Systems and Technologies (Vol. 2, pp. 271-278). SCITEPRESS</w:t>
      </w:r>
    </w:p>
    <w:p w14:paraId="1C885E7C" w14:textId="77777777" w:rsidR="00BB1ECC" w:rsidRPr="0026507C" w:rsidRDefault="00BB1ECC" w:rsidP="00BB1ECC">
      <w:pPr>
        <w:pStyle w:val="Prrafodelista"/>
        <w:numPr>
          <w:ilvl w:val="0"/>
          <w:numId w:val="2"/>
        </w:numPr>
        <w:spacing w:line="360" w:lineRule="auto"/>
        <w:rPr>
          <w:rStyle w:val="nfasis"/>
          <w:i w:val="0"/>
          <w:iCs w:val="0"/>
        </w:rPr>
      </w:pPr>
      <w:r w:rsidRPr="0026507C">
        <w:rPr>
          <w:rStyle w:val="nfasis"/>
          <w:i w:val="0"/>
        </w:rPr>
        <w:t xml:space="preserve">Kish, P., </w:t>
      </w:r>
      <w:proofErr w:type="spellStart"/>
      <w:r w:rsidRPr="0026507C">
        <w:rPr>
          <w:rStyle w:val="nfasis"/>
          <w:i w:val="0"/>
        </w:rPr>
        <w:t>Riskey</w:t>
      </w:r>
      <w:proofErr w:type="spellEnd"/>
      <w:r w:rsidRPr="0026507C">
        <w:rPr>
          <w:rStyle w:val="nfasis"/>
          <w:i w:val="0"/>
        </w:rPr>
        <w:t xml:space="preserve">, D.R. and </w:t>
      </w:r>
      <w:proofErr w:type="spellStart"/>
      <w:r w:rsidRPr="0026507C">
        <w:rPr>
          <w:rStyle w:val="nfasis"/>
          <w:i w:val="0"/>
        </w:rPr>
        <w:t>Kerin</w:t>
      </w:r>
      <w:proofErr w:type="spellEnd"/>
      <w:r w:rsidRPr="0026507C">
        <w:rPr>
          <w:rStyle w:val="nfasis"/>
          <w:i w:val="0"/>
        </w:rPr>
        <w:t>, R.A., 2011. Measurement and tracking of brand equity in the global marketplace‐The PepsiCo experience. International Marketing Review.</w:t>
      </w:r>
    </w:p>
    <w:p w14:paraId="369D6EC0" w14:textId="77777777" w:rsidR="00BB1ECC" w:rsidRPr="0026507C" w:rsidRDefault="00BB1ECC" w:rsidP="00BB1ECC">
      <w:pPr>
        <w:pStyle w:val="Prrafodelista"/>
        <w:numPr>
          <w:ilvl w:val="0"/>
          <w:numId w:val="2"/>
        </w:numPr>
        <w:spacing w:line="360" w:lineRule="auto"/>
      </w:pPr>
      <w:r w:rsidRPr="0026507C">
        <w:t>Elena, K., 2016. Marketing strategy of Jaguar Land Rover in the Russian market.</w:t>
      </w:r>
    </w:p>
    <w:p w14:paraId="50AE7BF6" w14:textId="77777777" w:rsidR="00BB1ECC" w:rsidRPr="0026507C" w:rsidRDefault="00BB1ECC" w:rsidP="00BB1ECC">
      <w:pPr>
        <w:pStyle w:val="Prrafodelista"/>
        <w:numPr>
          <w:ilvl w:val="0"/>
          <w:numId w:val="2"/>
        </w:numPr>
        <w:spacing w:line="360" w:lineRule="auto"/>
      </w:pPr>
      <w:r w:rsidRPr="0026507C">
        <w:t xml:space="preserve">Vargo, S.L. and </w:t>
      </w:r>
      <w:proofErr w:type="spellStart"/>
      <w:r w:rsidRPr="0026507C">
        <w:t>Lusch</w:t>
      </w:r>
      <w:proofErr w:type="spellEnd"/>
      <w:r w:rsidRPr="0026507C">
        <w:t>, R.F., 2004. The four service marketing myths: remnants of a goods-based, manufacturing model. Journal of service research, 6(4), pp.324-335.</w:t>
      </w:r>
    </w:p>
    <w:p w14:paraId="50D67FC2" w14:textId="77777777" w:rsidR="00BB1ECC" w:rsidRPr="0026507C" w:rsidRDefault="00BB1ECC" w:rsidP="00BB1ECC">
      <w:pPr>
        <w:pStyle w:val="Prrafodelista"/>
        <w:numPr>
          <w:ilvl w:val="0"/>
          <w:numId w:val="2"/>
        </w:numPr>
        <w:spacing w:line="360" w:lineRule="auto"/>
      </w:pPr>
      <w:proofErr w:type="spellStart"/>
      <w:r w:rsidRPr="0026507C">
        <w:t>Kapferer</w:t>
      </w:r>
      <w:proofErr w:type="spellEnd"/>
      <w:r w:rsidRPr="0026507C">
        <w:t xml:space="preserve">, J.N. and </w:t>
      </w:r>
      <w:proofErr w:type="spellStart"/>
      <w:r w:rsidRPr="0026507C">
        <w:t>Bastien</w:t>
      </w:r>
      <w:proofErr w:type="spellEnd"/>
      <w:r w:rsidRPr="0026507C">
        <w:t>, V., 2017. The specificity of luxury management: Turning marketing upside down. In Advances in luxury brand management (pp. 65-84). Palgrave Macmillan, Cham.</w:t>
      </w:r>
    </w:p>
    <w:p w14:paraId="4FF004D3" w14:textId="77777777" w:rsidR="00BB1ECC" w:rsidRPr="0026507C" w:rsidRDefault="00BB1ECC" w:rsidP="00BB1ECC">
      <w:pPr>
        <w:pStyle w:val="Prrafodelista"/>
        <w:numPr>
          <w:ilvl w:val="0"/>
          <w:numId w:val="2"/>
        </w:numPr>
        <w:spacing w:line="360" w:lineRule="auto"/>
      </w:pPr>
      <w:r w:rsidRPr="0026507C">
        <w:t>Keegan, W.J., 2017. Global marketing management. Pearson India.</w:t>
      </w:r>
    </w:p>
    <w:p w14:paraId="45F5FA34" w14:textId="77777777" w:rsidR="00BB1ECC" w:rsidRPr="0026507C" w:rsidRDefault="00BB1ECC" w:rsidP="00BB1ECC">
      <w:pPr>
        <w:pStyle w:val="Prrafodelista"/>
        <w:numPr>
          <w:ilvl w:val="0"/>
          <w:numId w:val="2"/>
        </w:numPr>
        <w:spacing w:line="360" w:lineRule="auto"/>
      </w:pPr>
      <w:proofErr w:type="spellStart"/>
      <w:r w:rsidRPr="0026507C">
        <w:t>Riesenbeck</w:t>
      </w:r>
      <w:proofErr w:type="spellEnd"/>
      <w:r w:rsidRPr="0026507C">
        <w:t>, H. and Perrey, J., 2009. Power brands: Measuring, making, and managing brand success. John Wiley &amp; Sons.</w:t>
      </w:r>
    </w:p>
    <w:p w14:paraId="13F22102" w14:textId="77777777" w:rsidR="00670FFA" w:rsidRPr="0026507C" w:rsidRDefault="00670FFA" w:rsidP="00BB1ECC">
      <w:pPr>
        <w:pStyle w:val="Prrafodelista"/>
        <w:rPr>
          <w:lang w:val="en-IN" w:eastAsia="en-IN"/>
        </w:rPr>
      </w:pPr>
    </w:p>
    <w:p w14:paraId="19B071A6" w14:textId="14D03E49" w:rsidR="00C8099E" w:rsidRPr="0026507C" w:rsidRDefault="00C8099E">
      <w:pPr>
        <w:rPr>
          <w:b/>
          <w:bCs/>
        </w:rPr>
      </w:pPr>
    </w:p>
    <w:sectPr w:rsidR="00C8099E" w:rsidRPr="0026507C" w:rsidSect="00756682">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BCE67E" w14:textId="77777777" w:rsidR="00044157" w:rsidRDefault="00044157" w:rsidP="00756682">
      <w:pPr>
        <w:spacing w:after="0" w:line="240" w:lineRule="auto"/>
      </w:pPr>
      <w:r>
        <w:separator/>
      </w:r>
    </w:p>
  </w:endnote>
  <w:endnote w:type="continuationSeparator" w:id="0">
    <w:p w14:paraId="1183EC23" w14:textId="77777777" w:rsidR="00044157" w:rsidRDefault="00044157" w:rsidP="00756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1253918"/>
      <w:docPartObj>
        <w:docPartGallery w:val="Page Numbers (Bottom of Page)"/>
        <w:docPartUnique/>
      </w:docPartObj>
    </w:sdtPr>
    <w:sdtEndPr>
      <w:rPr>
        <w:noProof/>
      </w:rPr>
    </w:sdtEndPr>
    <w:sdtContent>
      <w:p w14:paraId="56123142" w14:textId="77777777" w:rsidR="00756682" w:rsidRDefault="00756682">
        <w:pPr>
          <w:pStyle w:val="Piedepgina"/>
        </w:pPr>
        <w:r>
          <w:t xml:space="preserve">Page | </w:t>
        </w:r>
        <w:r w:rsidR="005A06BF">
          <w:rPr>
            <w:noProof/>
          </w:rPr>
          <w:t>5</w:t>
        </w:r>
      </w:p>
    </w:sdtContent>
  </w:sdt>
  <w:p w14:paraId="12F89E73" w14:textId="77777777" w:rsidR="00756682" w:rsidRDefault="007566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EB3753" w14:textId="77777777" w:rsidR="00044157" w:rsidRDefault="00044157" w:rsidP="00756682">
      <w:pPr>
        <w:spacing w:after="0" w:line="240" w:lineRule="auto"/>
      </w:pPr>
      <w:r>
        <w:separator/>
      </w:r>
    </w:p>
  </w:footnote>
  <w:footnote w:type="continuationSeparator" w:id="0">
    <w:p w14:paraId="5D274975" w14:textId="77777777" w:rsidR="00044157" w:rsidRDefault="00044157" w:rsidP="007566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96565A"/>
    <w:multiLevelType w:val="hybridMultilevel"/>
    <w:tmpl w:val="B8263E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A297323"/>
    <w:multiLevelType w:val="hybridMultilevel"/>
    <w:tmpl w:val="C23628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B206E6C"/>
    <w:multiLevelType w:val="multilevel"/>
    <w:tmpl w:val="F9082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D9712B"/>
    <w:multiLevelType w:val="hybridMultilevel"/>
    <w:tmpl w:val="B8263E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removePersonalInformation/>
  <w:removeDateAndTim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4EA2"/>
    <w:rsid w:val="00031525"/>
    <w:rsid w:val="000367F8"/>
    <w:rsid w:val="00044157"/>
    <w:rsid w:val="00050B34"/>
    <w:rsid w:val="000D56F3"/>
    <w:rsid w:val="00107FEA"/>
    <w:rsid w:val="001207A2"/>
    <w:rsid w:val="0017215A"/>
    <w:rsid w:val="00210B46"/>
    <w:rsid w:val="0026507C"/>
    <w:rsid w:val="002F5308"/>
    <w:rsid w:val="003004BF"/>
    <w:rsid w:val="00353305"/>
    <w:rsid w:val="00391187"/>
    <w:rsid w:val="00394BD3"/>
    <w:rsid w:val="003B4F35"/>
    <w:rsid w:val="0043730B"/>
    <w:rsid w:val="004E5139"/>
    <w:rsid w:val="00552A3B"/>
    <w:rsid w:val="005563B5"/>
    <w:rsid w:val="00597271"/>
    <w:rsid w:val="005A06BF"/>
    <w:rsid w:val="005D39BA"/>
    <w:rsid w:val="006203FE"/>
    <w:rsid w:val="00641B16"/>
    <w:rsid w:val="00645D39"/>
    <w:rsid w:val="00661C10"/>
    <w:rsid w:val="00665347"/>
    <w:rsid w:val="00670FFA"/>
    <w:rsid w:val="0067246B"/>
    <w:rsid w:val="007448DD"/>
    <w:rsid w:val="00756682"/>
    <w:rsid w:val="007C4EA2"/>
    <w:rsid w:val="007D6CD4"/>
    <w:rsid w:val="00810444"/>
    <w:rsid w:val="00822CD1"/>
    <w:rsid w:val="00856E97"/>
    <w:rsid w:val="008632C4"/>
    <w:rsid w:val="00872CAD"/>
    <w:rsid w:val="00873E1B"/>
    <w:rsid w:val="008956AC"/>
    <w:rsid w:val="008D59F6"/>
    <w:rsid w:val="00902A7D"/>
    <w:rsid w:val="00936E06"/>
    <w:rsid w:val="00953DC0"/>
    <w:rsid w:val="00954A9F"/>
    <w:rsid w:val="00961C46"/>
    <w:rsid w:val="009B5AFD"/>
    <w:rsid w:val="009E4A58"/>
    <w:rsid w:val="009F4363"/>
    <w:rsid w:val="00A006AF"/>
    <w:rsid w:val="00AD02A5"/>
    <w:rsid w:val="00B26F3F"/>
    <w:rsid w:val="00B44DF0"/>
    <w:rsid w:val="00BB1ECC"/>
    <w:rsid w:val="00C262DF"/>
    <w:rsid w:val="00C27BED"/>
    <w:rsid w:val="00C60F53"/>
    <w:rsid w:val="00C8099E"/>
    <w:rsid w:val="00C86574"/>
    <w:rsid w:val="00C868B2"/>
    <w:rsid w:val="00CC0961"/>
    <w:rsid w:val="00CC4D9C"/>
    <w:rsid w:val="00D10D31"/>
    <w:rsid w:val="00D1110C"/>
    <w:rsid w:val="00D272DE"/>
    <w:rsid w:val="00D34B6A"/>
    <w:rsid w:val="00D374FB"/>
    <w:rsid w:val="00DC277D"/>
    <w:rsid w:val="00DC5AEB"/>
    <w:rsid w:val="00DD3753"/>
    <w:rsid w:val="00E0078F"/>
    <w:rsid w:val="00E27A93"/>
    <w:rsid w:val="00E33123"/>
    <w:rsid w:val="00E73B6C"/>
    <w:rsid w:val="00EC675D"/>
    <w:rsid w:val="00F27BC9"/>
    <w:rsid w:val="00F3265D"/>
    <w:rsid w:val="00FB51EE"/>
    <w:rsid w:val="00FC7007"/>
    <w:rsid w:val="00FF4D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42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682"/>
    <w:pPr>
      <w:spacing w:line="480" w:lineRule="auto"/>
      <w:jc w:val="both"/>
    </w:pPr>
    <w:rPr>
      <w:rFonts w:ascii="Times New Roman" w:hAnsi="Times New Roman"/>
      <w:sz w:val="24"/>
      <w:lang w:val="en-GB"/>
    </w:rPr>
  </w:style>
  <w:style w:type="paragraph" w:styleId="Ttulo1">
    <w:name w:val="heading 1"/>
    <w:basedOn w:val="Normal"/>
    <w:next w:val="Normal"/>
    <w:link w:val="Ttulo1Car"/>
    <w:uiPriority w:val="9"/>
    <w:qFormat/>
    <w:rsid w:val="00756682"/>
    <w:pPr>
      <w:keepNext/>
      <w:keepLines/>
      <w:spacing w:before="480" w:after="0"/>
      <w:outlineLvl w:val="0"/>
    </w:pPr>
    <w:rPr>
      <w:rFonts w:ascii="Bookman Old Style" w:eastAsiaTheme="majorEastAsia" w:hAnsi="Bookman Old Style" w:cstheme="majorBidi"/>
      <w:b/>
      <w:bCs/>
      <w:sz w:val="36"/>
      <w:szCs w:val="28"/>
      <w:u w:val="single"/>
    </w:rPr>
  </w:style>
  <w:style w:type="paragraph" w:styleId="Ttulo2">
    <w:name w:val="heading 2"/>
    <w:basedOn w:val="Normal"/>
    <w:next w:val="Normal"/>
    <w:link w:val="Ttulo2Car"/>
    <w:uiPriority w:val="9"/>
    <w:unhideWhenUsed/>
    <w:qFormat/>
    <w:rsid w:val="00756682"/>
    <w:pPr>
      <w:keepNext/>
      <w:keepLines/>
      <w:spacing w:before="200" w:after="0"/>
      <w:outlineLvl w:val="1"/>
    </w:pPr>
    <w:rPr>
      <w:rFonts w:ascii="Bookman Old Style" w:eastAsiaTheme="majorEastAsia" w:hAnsi="Bookman Old Style" w:cstheme="majorBidi"/>
      <w:b/>
      <w:bCs/>
      <w:szCs w:val="26"/>
    </w:rPr>
  </w:style>
  <w:style w:type="paragraph" w:styleId="Ttulo3">
    <w:name w:val="heading 3"/>
    <w:basedOn w:val="Normal"/>
    <w:next w:val="Normal"/>
    <w:link w:val="Ttulo3Car"/>
    <w:uiPriority w:val="9"/>
    <w:unhideWhenUsed/>
    <w:qFormat/>
    <w:rsid w:val="00C8099E"/>
    <w:pPr>
      <w:keepNext/>
      <w:keepLines/>
      <w:spacing w:before="200" w:after="0"/>
      <w:outlineLvl w:val="2"/>
    </w:pPr>
    <w:rPr>
      <w:rFonts w:asciiTheme="minorHAnsi" w:eastAsiaTheme="majorEastAsia" w:hAnsiTheme="minorHAnsi" w:cstheme="majorBidi"/>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756682"/>
    <w:pPr>
      <w:spacing w:after="0" w:line="240" w:lineRule="auto"/>
    </w:pPr>
    <w:rPr>
      <w:rFonts w:eastAsiaTheme="minorEastAsia"/>
      <w:lang w:val="en-US" w:eastAsia="ja-JP"/>
    </w:rPr>
  </w:style>
  <w:style w:type="character" w:customStyle="1" w:styleId="SinespaciadoCar">
    <w:name w:val="Sin espaciado Car"/>
    <w:basedOn w:val="Fuentedeprrafopredeter"/>
    <w:link w:val="Sinespaciado"/>
    <w:uiPriority w:val="1"/>
    <w:rsid w:val="00756682"/>
    <w:rPr>
      <w:rFonts w:eastAsiaTheme="minorEastAsia"/>
      <w:lang w:val="en-US" w:eastAsia="ja-JP"/>
    </w:rPr>
  </w:style>
  <w:style w:type="paragraph" w:styleId="Textodeglobo">
    <w:name w:val="Balloon Text"/>
    <w:basedOn w:val="Normal"/>
    <w:link w:val="TextodegloboCar"/>
    <w:uiPriority w:val="99"/>
    <w:semiHidden/>
    <w:unhideWhenUsed/>
    <w:rsid w:val="0075668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56682"/>
    <w:rPr>
      <w:rFonts w:ascii="Tahoma" w:hAnsi="Tahoma" w:cs="Tahoma"/>
      <w:sz w:val="16"/>
      <w:szCs w:val="16"/>
      <w:lang w:val="en-GB"/>
    </w:rPr>
  </w:style>
  <w:style w:type="paragraph" w:styleId="Encabezado">
    <w:name w:val="header"/>
    <w:basedOn w:val="Normal"/>
    <w:link w:val="EncabezadoCar"/>
    <w:uiPriority w:val="99"/>
    <w:unhideWhenUsed/>
    <w:rsid w:val="00756682"/>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756682"/>
    <w:rPr>
      <w:lang w:val="en-GB"/>
    </w:rPr>
  </w:style>
  <w:style w:type="paragraph" w:styleId="Piedepgina">
    <w:name w:val="footer"/>
    <w:basedOn w:val="Normal"/>
    <w:link w:val="PiedepginaCar"/>
    <w:uiPriority w:val="99"/>
    <w:unhideWhenUsed/>
    <w:rsid w:val="00756682"/>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756682"/>
    <w:rPr>
      <w:lang w:val="en-GB"/>
    </w:rPr>
  </w:style>
  <w:style w:type="character" w:customStyle="1" w:styleId="Ttulo1Car">
    <w:name w:val="Título 1 Car"/>
    <w:basedOn w:val="Fuentedeprrafopredeter"/>
    <w:link w:val="Ttulo1"/>
    <w:uiPriority w:val="9"/>
    <w:rsid w:val="00756682"/>
    <w:rPr>
      <w:rFonts w:ascii="Bookman Old Style" w:eastAsiaTheme="majorEastAsia" w:hAnsi="Bookman Old Style" w:cstheme="majorBidi"/>
      <w:b/>
      <w:bCs/>
      <w:sz w:val="36"/>
      <w:szCs w:val="28"/>
      <w:u w:val="single"/>
      <w:lang w:val="en-GB"/>
    </w:rPr>
  </w:style>
  <w:style w:type="character" w:customStyle="1" w:styleId="Ttulo2Car">
    <w:name w:val="Título 2 Car"/>
    <w:basedOn w:val="Fuentedeprrafopredeter"/>
    <w:link w:val="Ttulo2"/>
    <w:uiPriority w:val="9"/>
    <w:rsid w:val="00756682"/>
    <w:rPr>
      <w:rFonts w:ascii="Bookman Old Style" w:eastAsiaTheme="majorEastAsia" w:hAnsi="Bookman Old Style" w:cstheme="majorBidi"/>
      <w:b/>
      <w:bCs/>
      <w:sz w:val="24"/>
      <w:szCs w:val="26"/>
      <w:lang w:val="en-GB"/>
    </w:rPr>
  </w:style>
  <w:style w:type="character" w:customStyle="1" w:styleId="Ttulo3Car">
    <w:name w:val="Título 3 Car"/>
    <w:basedOn w:val="Fuentedeprrafopredeter"/>
    <w:link w:val="Ttulo3"/>
    <w:uiPriority w:val="9"/>
    <w:rsid w:val="00C8099E"/>
    <w:rPr>
      <w:rFonts w:eastAsiaTheme="majorEastAsia" w:cstheme="majorBidi"/>
      <w:b/>
      <w:bCs/>
      <w:sz w:val="24"/>
      <w:lang w:val="en-GB"/>
    </w:rPr>
  </w:style>
  <w:style w:type="paragraph" w:styleId="Subttulo">
    <w:name w:val="Subtitle"/>
    <w:basedOn w:val="Normal"/>
    <w:next w:val="Normal"/>
    <w:link w:val="SubttuloCar"/>
    <w:uiPriority w:val="11"/>
    <w:qFormat/>
    <w:rsid w:val="00756682"/>
    <w:pPr>
      <w:numPr>
        <w:ilvl w:val="1"/>
      </w:numPr>
    </w:pPr>
    <w:rPr>
      <w:rFonts w:eastAsiaTheme="majorEastAsia" w:cstheme="majorBidi"/>
      <w:iCs/>
      <w:spacing w:val="15"/>
      <w:szCs w:val="24"/>
      <w:u w:val="single"/>
    </w:rPr>
  </w:style>
  <w:style w:type="character" w:customStyle="1" w:styleId="SubttuloCar">
    <w:name w:val="Subtítulo Car"/>
    <w:basedOn w:val="Fuentedeprrafopredeter"/>
    <w:link w:val="Subttulo"/>
    <w:uiPriority w:val="11"/>
    <w:rsid w:val="00756682"/>
    <w:rPr>
      <w:rFonts w:ascii="Times New Roman" w:eastAsiaTheme="majorEastAsia" w:hAnsi="Times New Roman" w:cstheme="majorBidi"/>
      <w:iCs/>
      <w:spacing w:val="15"/>
      <w:sz w:val="24"/>
      <w:szCs w:val="24"/>
      <w:u w:val="single"/>
      <w:lang w:val="en-GB"/>
    </w:rPr>
  </w:style>
  <w:style w:type="paragraph" w:styleId="TtuloTDC">
    <w:name w:val="TOC Heading"/>
    <w:basedOn w:val="Ttulo1"/>
    <w:next w:val="Normal"/>
    <w:uiPriority w:val="39"/>
    <w:semiHidden/>
    <w:unhideWhenUsed/>
    <w:qFormat/>
    <w:rsid w:val="00DD3753"/>
    <w:pPr>
      <w:spacing w:line="276" w:lineRule="auto"/>
      <w:jc w:val="left"/>
      <w:outlineLvl w:val="9"/>
    </w:pPr>
    <w:rPr>
      <w:rFonts w:asciiTheme="majorHAnsi" w:hAnsiTheme="majorHAnsi"/>
      <w:color w:val="365F91" w:themeColor="accent1" w:themeShade="BF"/>
      <w:sz w:val="28"/>
      <w:u w:val="none"/>
      <w:lang w:val="en-US" w:eastAsia="ja-JP"/>
    </w:rPr>
  </w:style>
  <w:style w:type="paragraph" w:styleId="TDC1">
    <w:name w:val="toc 1"/>
    <w:basedOn w:val="Normal"/>
    <w:next w:val="Normal"/>
    <w:autoRedefine/>
    <w:uiPriority w:val="39"/>
    <w:unhideWhenUsed/>
    <w:rsid w:val="00DD3753"/>
    <w:pPr>
      <w:spacing w:after="100"/>
    </w:pPr>
  </w:style>
  <w:style w:type="paragraph" w:styleId="TDC2">
    <w:name w:val="toc 2"/>
    <w:basedOn w:val="Normal"/>
    <w:next w:val="Normal"/>
    <w:autoRedefine/>
    <w:uiPriority w:val="39"/>
    <w:unhideWhenUsed/>
    <w:rsid w:val="00DD3753"/>
    <w:pPr>
      <w:spacing w:after="100"/>
      <w:ind w:left="240"/>
    </w:pPr>
  </w:style>
  <w:style w:type="paragraph" w:styleId="TDC3">
    <w:name w:val="toc 3"/>
    <w:basedOn w:val="Normal"/>
    <w:next w:val="Normal"/>
    <w:autoRedefine/>
    <w:uiPriority w:val="39"/>
    <w:unhideWhenUsed/>
    <w:rsid w:val="00DD3753"/>
    <w:pPr>
      <w:spacing w:after="100"/>
      <w:ind w:left="480"/>
    </w:pPr>
  </w:style>
  <w:style w:type="character" w:styleId="Hipervnculo">
    <w:name w:val="Hyperlink"/>
    <w:basedOn w:val="Fuentedeprrafopredeter"/>
    <w:uiPriority w:val="99"/>
    <w:unhideWhenUsed/>
    <w:rsid w:val="00DD3753"/>
    <w:rPr>
      <w:color w:val="0000FF" w:themeColor="hyperlink"/>
      <w:u w:val="single"/>
    </w:rPr>
  </w:style>
  <w:style w:type="paragraph" w:styleId="Prrafodelista">
    <w:name w:val="List Paragraph"/>
    <w:basedOn w:val="Normal"/>
    <w:uiPriority w:val="34"/>
    <w:qFormat/>
    <w:rsid w:val="00953DC0"/>
    <w:pPr>
      <w:ind w:left="720"/>
      <w:contextualSpacing/>
    </w:pPr>
  </w:style>
  <w:style w:type="character" w:styleId="nfasis">
    <w:name w:val="Emphasis"/>
    <w:basedOn w:val="Fuentedeprrafopredeter"/>
    <w:qFormat/>
    <w:rsid w:val="00BB1E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656862">
      <w:bodyDiv w:val="1"/>
      <w:marLeft w:val="0"/>
      <w:marRight w:val="0"/>
      <w:marTop w:val="0"/>
      <w:marBottom w:val="0"/>
      <w:divBdr>
        <w:top w:val="none" w:sz="0" w:space="0" w:color="auto"/>
        <w:left w:val="none" w:sz="0" w:space="0" w:color="auto"/>
        <w:bottom w:val="none" w:sz="0" w:space="0" w:color="auto"/>
        <w:right w:val="none" w:sz="0" w:space="0" w:color="auto"/>
      </w:divBdr>
    </w:div>
    <w:div w:id="361253192">
      <w:bodyDiv w:val="1"/>
      <w:marLeft w:val="0"/>
      <w:marRight w:val="0"/>
      <w:marTop w:val="0"/>
      <w:marBottom w:val="0"/>
      <w:divBdr>
        <w:top w:val="none" w:sz="0" w:space="0" w:color="auto"/>
        <w:left w:val="none" w:sz="0" w:space="0" w:color="auto"/>
        <w:bottom w:val="none" w:sz="0" w:space="0" w:color="auto"/>
        <w:right w:val="none" w:sz="0" w:space="0" w:color="auto"/>
      </w:divBdr>
    </w:div>
    <w:div w:id="487748007">
      <w:bodyDiv w:val="1"/>
      <w:marLeft w:val="0"/>
      <w:marRight w:val="0"/>
      <w:marTop w:val="0"/>
      <w:marBottom w:val="0"/>
      <w:divBdr>
        <w:top w:val="none" w:sz="0" w:space="0" w:color="auto"/>
        <w:left w:val="none" w:sz="0" w:space="0" w:color="auto"/>
        <w:bottom w:val="none" w:sz="0" w:space="0" w:color="auto"/>
        <w:right w:val="none" w:sz="0" w:space="0" w:color="auto"/>
      </w:divBdr>
      <w:divsChild>
        <w:div w:id="1656762148">
          <w:marLeft w:val="0"/>
          <w:marRight w:val="0"/>
          <w:marTop w:val="0"/>
          <w:marBottom w:val="0"/>
          <w:divBdr>
            <w:top w:val="none" w:sz="0" w:space="0" w:color="auto"/>
            <w:left w:val="none" w:sz="0" w:space="0" w:color="auto"/>
            <w:bottom w:val="none" w:sz="0" w:space="0" w:color="auto"/>
            <w:right w:val="none" w:sz="0" w:space="0" w:color="auto"/>
          </w:divBdr>
        </w:div>
        <w:div w:id="2064207094">
          <w:marLeft w:val="0"/>
          <w:marRight w:val="0"/>
          <w:marTop w:val="0"/>
          <w:marBottom w:val="0"/>
          <w:divBdr>
            <w:top w:val="none" w:sz="0" w:space="0" w:color="auto"/>
            <w:left w:val="none" w:sz="0" w:space="0" w:color="auto"/>
            <w:bottom w:val="none" w:sz="0" w:space="0" w:color="auto"/>
            <w:right w:val="none" w:sz="0" w:space="0" w:color="auto"/>
          </w:divBdr>
        </w:div>
        <w:div w:id="537859706">
          <w:marLeft w:val="0"/>
          <w:marRight w:val="0"/>
          <w:marTop w:val="0"/>
          <w:marBottom w:val="0"/>
          <w:divBdr>
            <w:top w:val="none" w:sz="0" w:space="0" w:color="auto"/>
            <w:left w:val="none" w:sz="0" w:space="0" w:color="auto"/>
            <w:bottom w:val="none" w:sz="0" w:space="0" w:color="auto"/>
            <w:right w:val="none" w:sz="0" w:space="0" w:color="auto"/>
          </w:divBdr>
        </w:div>
        <w:div w:id="1722442474">
          <w:marLeft w:val="0"/>
          <w:marRight w:val="0"/>
          <w:marTop w:val="0"/>
          <w:marBottom w:val="0"/>
          <w:divBdr>
            <w:top w:val="none" w:sz="0" w:space="0" w:color="auto"/>
            <w:left w:val="none" w:sz="0" w:space="0" w:color="auto"/>
            <w:bottom w:val="none" w:sz="0" w:space="0" w:color="auto"/>
            <w:right w:val="none" w:sz="0" w:space="0" w:color="auto"/>
          </w:divBdr>
        </w:div>
        <w:div w:id="1178616728">
          <w:marLeft w:val="0"/>
          <w:marRight w:val="0"/>
          <w:marTop w:val="0"/>
          <w:marBottom w:val="0"/>
          <w:divBdr>
            <w:top w:val="none" w:sz="0" w:space="0" w:color="auto"/>
            <w:left w:val="none" w:sz="0" w:space="0" w:color="auto"/>
            <w:bottom w:val="none" w:sz="0" w:space="0" w:color="auto"/>
            <w:right w:val="none" w:sz="0" w:space="0" w:color="auto"/>
          </w:divBdr>
        </w:div>
        <w:div w:id="1090277230">
          <w:marLeft w:val="0"/>
          <w:marRight w:val="0"/>
          <w:marTop w:val="0"/>
          <w:marBottom w:val="0"/>
          <w:divBdr>
            <w:top w:val="none" w:sz="0" w:space="0" w:color="auto"/>
            <w:left w:val="none" w:sz="0" w:space="0" w:color="auto"/>
            <w:bottom w:val="none" w:sz="0" w:space="0" w:color="auto"/>
            <w:right w:val="none" w:sz="0" w:space="0" w:color="auto"/>
          </w:divBdr>
        </w:div>
        <w:div w:id="1290012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4D43C-2012-4B02-936C-CEA06519BE5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2360</Words>
  <Characters>12981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Marketing Fundamentals</vt:lpstr>
    </vt:vector>
  </TitlesOfParts>
  <LinksUpToDate>false</LinksUpToDate>
  <CharactersWithSpaces>15311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creator/>
  <cp:lastModifiedBy/>
  <cp:revision>1</cp:revision>
  <dcterms:created xsi:type="dcterms:W3CDTF">2021-04-26T18:38:00Z</dcterms:created>
  <dcterms:modified xsi:type="dcterms:W3CDTF">2021-04-26T20:04:00Z</dcterms:modified>
</cp:coreProperties>
</file>