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136912F" w14:paraId="2D0A4F96" wp14:textId="7DAB12A4">
      <w:pPr>
        <w:pStyle w:val="Normal"/>
        <w:jc w:val="center"/>
        <w:rPr>
          <w:rFonts w:ascii="Arial" w:hAnsi="Arial" w:eastAsia="Arial" w:cs="Arial"/>
          <w:noProof w:val="0"/>
          <w:sz w:val="40"/>
          <w:szCs w:val="40"/>
          <w:lang w:val="en-US"/>
        </w:rPr>
      </w:pPr>
      <w:r w:rsidRPr="1136912F" w:rsidR="4F2A42A6">
        <w:rPr>
          <w:rFonts w:ascii="Arial" w:hAnsi="Arial" w:eastAsia="Arial" w:cs="Arial"/>
          <w:noProof w:val="0"/>
          <w:sz w:val="40"/>
          <w:szCs w:val="40"/>
          <w:lang w:val="en-US"/>
        </w:rPr>
        <w:t>Knowledge and Information Management Skills for the Workplace</w:t>
      </w:r>
    </w:p>
    <w:p xmlns:wp14="http://schemas.microsoft.com/office/word/2010/wordml" w:rsidP="1136912F" w14:paraId="5DF8FC36" wp14:textId="7F1FF8C9">
      <w:pPr>
        <w:pStyle w:val="Normal"/>
        <w:jc w:val="center"/>
        <w:rPr>
          <w:rFonts w:ascii="Arial" w:hAnsi="Arial" w:eastAsia="Arial" w:cs="Arial"/>
          <w:noProof w:val="0"/>
          <w:sz w:val="40"/>
          <w:szCs w:val="40"/>
          <w:lang w:val="en-US"/>
        </w:rPr>
      </w:pPr>
      <w:r w:rsidRPr="1136912F" w:rsidR="4F2A42A6">
        <w:rPr>
          <w:rFonts w:ascii="Arial" w:hAnsi="Arial" w:eastAsia="Arial" w:cs="Arial"/>
          <w:noProof w:val="0"/>
          <w:sz w:val="40"/>
          <w:szCs w:val="40"/>
          <w:lang w:val="en-US"/>
        </w:rPr>
        <w:t>BMSW 5106</w:t>
      </w:r>
    </w:p>
    <w:p xmlns:wp14="http://schemas.microsoft.com/office/word/2010/wordml" w:rsidP="1136912F" w14:paraId="1E306D10" wp14:textId="78A43621">
      <w:pPr>
        <w:pStyle w:val="Normal"/>
        <w:jc w:val="center"/>
        <w:rPr>
          <w:rFonts w:ascii="Arial" w:hAnsi="Arial" w:eastAsia="Arial" w:cs="Arial"/>
          <w:noProof w:val="0"/>
          <w:sz w:val="40"/>
          <w:szCs w:val="40"/>
          <w:lang w:val="en-US"/>
        </w:rPr>
      </w:pPr>
    </w:p>
    <w:p xmlns:wp14="http://schemas.microsoft.com/office/word/2010/wordml" w:rsidP="1136912F" w14:paraId="44242D47" wp14:textId="7D54B5DD">
      <w:pPr>
        <w:pStyle w:val="Normal"/>
        <w:jc w:val="center"/>
        <w:rPr>
          <w:rFonts w:ascii="Arial" w:hAnsi="Arial" w:eastAsia="Arial" w:cs="Arial"/>
          <w:noProof w:val="0"/>
          <w:sz w:val="40"/>
          <w:szCs w:val="40"/>
          <w:lang w:val="en-US"/>
        </w:rPr>
      </w:pPr>
    </w:p>
    <w:p xmlns:wp14="http://schemas.microsoft.com/office/word/2010/wordml" w:rsidP="1136912F" w14:paraId="2E5DA11A" wp14:textId="79C87C80">
      <w:pPr>
        <w:pStyle w:val="Normal"/>
        <w:jc w:val="center"/>
        <w:rPr>
          <w:rFonts w:ascii="Arial" w:hAnsi="Arial" w:eastAsia="Arial" w:cs="Arial"/>
          <w:noProof w:val="0"/>
          <w:sz w:val="40"/>
          <w:szCs w:val="40"/>
          <w:lang w:val="en-US"/>
        </w:rPr>
      </w:pPr>
    </w:p>
    <w:p xmlns:wp14="http://schemas.microsoft.com/office/word/2010/wordml" w:rsidP="1136912F" w14:paraId="2C078E63" wp14:textId="40F0BA11">
      <w:pPr>
        <w:pStyle w:val="Normal"/>
        <w:jc w:val="center"/>
        <w:rPr>
          <w:rFonts w:ascii="Arial" w:hAnsi="Arial" w:eastAsia="Arial" w:cs="Arial"/>
          <w:noProof w:val="0"/>
          <w:sz w:val="40"/>
          <w:szCs w:val="40"/>
          <w:lang w:val="en-US"/>
        </w:rPr>
      </w:pPr>
      <w:r w:rsidRPr="1136912F" w:rsidR="67C264F4">
        <w:rPr>
          <w:rFonts w:ascii="Arial" w:hAnsi="Arial" w:eastAsia="Arial" w:cs="Arial"/>
          <w:noProof w:val="0"/>
          <w:sz w:val="40"/>
          <w:szCs w:val="40"/>
          <w:lang w:val="en-US"/>
        </w:rPr>
        <w:t>Knowledge and Information Management of Amazon.com</w:t>
      </w:r>
    </w:p>
    <w:p w:rsidR="1136912F" w:rsidP="1136912F" w:rsidRDefault="1136912F" w14:paraId="62C0EFA3" w14:textId="2A63760E">
      <w:pPr>
        <w:pStyle w:val="Normal"/>
        <w:jc w:val="left"/>
        <w:rPr>
          <w:rFonts w:ascii="Arial" w:hAnsi="Arial" w:eastAsia="Arial" w:cs="Arial"/>
          <w:noProof w:val="0"/>
          <w:sz w:val="40"/>
          <w:szCs w:val="40"/>
          <w:lang w:val="en-US"/>
        </w:rPr>
      </w:pPr>
    </w:p>
    <w:p w:rsidR="1136912F" w:rsidP="1136912F" w:rsidRDefault="1136912F" w14:paraId="66775609" w14:textId="41093AF9">
      <w:pPr>
        <w:pStyle w:val="Normal"/>
        <w:jc w:val="left"/>
        <w:rPr>
          <w:rFonts w:ascii="Arial" w:hAnsi="Arial" w:eastAsia="Arial" w:cs="Arial"/>
          <w:noProof w:val="0"/>
          <w:sz w:val="40"/>
          <w:szCs w:val="40"/>
          <w:lang w:val="en-US"/>
        </w:rPr>
      </w:pPr>
    </w:p>
    <w:p w:rsidR="1136912F" w:rsidP="1136912F" w:rsidRDefault="1136912F" w14:paraId="588DB873" w14:textId="55801851">
      <w:pPr>
        <w:pStyle w:val="Normal"/>
        <w:jc w:val="left"/>
        <w:rPr>
          <w:rFonts w:ascii="Arial" w:hAnsi="Arial" w:eastAsia="Arial" w:cs="Arial"/>
          <w:noProof w:val="0"/>
          <w:sz w:val="40"/>
          <w:szCs w:val="40"/>
          <w:lang w:val="en-US"/>
        </w:rPr>
      </w:pPr>
    </w:p>
    <w:p w:rsidR="1136912F" w:rsidP="1136912F" w:rsidRDefault="1136912F" w14:paraId="5ECF7450" w14:textId="2836EC0F">
      <w:pPr>
        <w:pStyle w:val="Normal"/>
        <w:jc w:val="left"/>
        <w:rPr>
          <w:rFonts w:ascii="Arial" w:hAnsi="Arial" w:eastAsia="Arial" w:cs="Arial"/>
          <w:noProof w:val="0"/>
          <w:sz w:val="40"/>
          <w:szCs w:val="40"/>
          <w:lang w:val="en-US"/>
        </w:rPr>
      </w:pPr>
    </w:p>
    <w:p w:rsidR="6F511D5D" w:rsidP="1136912F" w:rsidRDefault="6F511D5D" w14:paraId="1F80016C" w14:textId="7E8629B3">
      <w:pPr>
        <w:pStyle w:val="Normal"/>
        <w:jc w:val="left"/>
        <w:rPr>
          <w:rFonts w:ascii="Arial" w:hAnsi="Arial" w:eastAsia="Arial" w:cs="Arial"/>
          <w:noProof w:val="0"/>
          <w:sz w:val="40"/>
          <w:szCs w:val="40"/>
          <w:lang w:val="en-US"/>
        </w:rPr>
      </w:pPr>
      <w:r w:rsidRPr="4C9667D2" w:rsidR="6F511D5D">
        <w:rPr>
          <w:rFonts w:ascii="Arial" w:hAnsi="Arial" w:eastAsia="Arial" w:cs="Arial"/>
          <w:noProof w:val="0"/>
          <w:sz w:val="32"/>
          <w:szCs w:val="32"/>
          <w:lang w:val="en-US"/>
        </w:rPr>
        <w:t>Student:</w:t>
      </w:r>
      <w:r w:rsidRPr="4C9667D2" w:rsidR="6F511D5D">
        <w:rPr>
          <w:rFonts w:ascii="Arial" w:hAnsi="Arial" w:eastAsia="Arial" w:cs="Arial"/>
          <w:noProof w:val="0"/>
          <w:sz w:val="32"/>
          <w:szCs w:val="32"/>
          <w:lang w:val="en-US"/>
        </w:rPr>
        <w:t xml:space="preserve"> Marina </w:t>
      </w:r>
      <w:proofErr w:type="spellStart"/>
      <w:r w:rsidRPr="4C9667D2" w:rsidR="6F511D5D">
        <w:rPr>
          <w:rFonts w:ascii="Arial" w:hAnsi="Arial" w:eastAsia="Arial" w:cs="Arial"/>
          <w:noProof w:val="0"/>
          <w:sz w:val="32"/>
          <w:szCs w:val="32"/>
          <w:lang w:val="en-US"/>
        </w:rPr>
        <w:t>Metodieva</w:t>
      </w:r>
      <w:proofErr w:type="spellEnd"/>
      <w:r w:rsidRPr="4C9667D2" w:rsidR="6F511D5D">
        <w:rPr>
          <w:rFonts w:ascii="Arial" w:hAnsi="Arial" w:eastAsia="Arial" w:cs="Arial"/>
          <w:noProof w:val="0"/>
          <w:sz w:val="32"/>
          <w:szCs w:val="32"/>
          <w:lang w:val="en-US"/>
        </w:rPr>
        <w:t xml:space="preserve"> 1919001</w:t>
      </w:r>
      <w:proofErr w:type="spellStart"/>
      <w:proofErr w:type="spellEnd"/>
    </w:p>
    <w:p w:rsidR="6F511D5D" w:rsidP="1136912F" w:rsidRDefault="6F511D5D" w14:paraId="1ACFD93D" w14:textId="41D8E149">
      <w:pPr>
        <w:pStyle w:val="Normal"/>
        <w:jc w:val="left"/>
        <w:rPr>
          <w:rFonts w:ascii="Arial" w:hAnsi="Arial" w:eastAsia="Arial" w:cs="Arial"/>
          <w:noProof w:val="0"/>
          <w:sz w:val="32"/>
          <w:szCs w:val="32"/>
          <w:lang w:val="en-US"/>
        </w:rPr>
      </w:pPr>
      <w:r w:rsidRPr="1136912F" w:rsidR="6F511D5D">
        <w:rPr>
          <w:rFonts w:ascii="Arial" w:hAnsi="Arial" w:eastAsia="Arial" w:cs="Arial"/>
          <w:noProof w:val="0"/>
          <w:sz w:val="32"/>
          <w:szCs w:val="32"/>
          <w:lang w:val="en-US"/>
        </w:rPr>
        <w:t>Lecturer: Md. Kalam</w:t>
      </w:r>
    </w:p>
    <w:p w:rsidR="1136912F" w:rsidP="1136912F" w:rsidRDefault="1136912F" w14:paraId="2D9708CC" w14:textId="32147B6D">
      <w:pPr>
        <w:pStyle w:val="Normal"/>
        <w:jc w:val="left"/>
        <w:rPr>
          <w:rFonts w:ascii="Arial" w:hAnsi="Arial" w:eastAsia="Arial" w:cs="Arial"/>
          <w:noProof w:val="0"/>
          <w:sz w:val="32"/>
          <w:szCs w:val="32"/>
          <w:lang w:val="en-US"/>
        </w:rPr>
      </w:pPr>
    </w:p>
    <w:p w:rsidR="1136912F" w:rsidP="1136912F" w:rsidRDefault="1136912F" w14:paraId="0C475FDD" w14:textId="7D43EDB3">
      <w:pPr>
        <w:pStyle w:val="Normal"/>
        <w:jc w:val="left"/>
        <w:rPr>
          <w:rFonts w:ascii="Arial" w:hAnsi="Arial" w:eastAsia="Arial" w:cs="Arial"/>
          <w:noProof w:val="0"/>
          <w:sz w:val="32"/>
          <w:szCs w:val="32"/>
          <w:lang w:val="en-US"/>
        </w:rPr>
      </w:pPr>
    </w:p>
    <w:p w:rsidR="1136912F" w:rsidP="1136912F" w:rsidRDefault="1136912F" w14:paraId="59F995A0" w14:textId="38E5A00D">
      <w:pPr>
        <w:pStyle w:val="Normal"/>
        <w:jc w:val="left"/>
        <w:rPr>
          <w:rFonts w:ascii="Arial" w:hAnsi="Arial" w:eastAsia="Arial" w:cs="Arial"/>
          <w:noProof w:val="0"/>
          <w:sz w:val="32"/>
          <w:szCs w:val="32"/>
          <w:lang w:val="en-US"/>
        </w:rPr>
      </w:pPr>
    </w:p>
    <w:p w:rsidR="1136912F" w:rsidP="1136912F" w:rsidRDefault="1136912F" w14:paraId="244A8A65" w14:textId="3E5D483F">
      <w:pPr>
        <w:pStyle w:val="Normal"/>
        <w:jc w:val="left"/>
        <w:rPr>
          <w:rFonts w:ascii="Arial" w:hAnsi="Arial" w:eastAsia="Arial" w:cs="Arial"/>
          <w:noProof w:val="0"/>
          <w:sz w:val="32"/>
          <w:szCs w:val="32"/>
          <w:lang w:val="en-US"/>
        </w:rPr>
      </w:pPr>
    </w:p>
    <w:p w:rsidR="1136912F" w:rsidP="1136912F" w:rsidRDefault="1136912F" w14:paraId="21B4E4BB" w14:textId="40AA2F5C">
      <w:pPr>
        <w:pStyle w:val="Normal"/>
        <w:jc w:val="left"/>
        <w:rPr>
          <w:rFonts w:ascii="Arial" w:hAnsi="Arial" w:eastAsia="Arial" w:cs="Arial"/>
          <w:noProof w:val="0"/>
          <w:sz w:val="32"/>
          <w:szCs w:val="32"/>
          <w:lang w:val="en-US"/>
        </w:rPr>
      </w:pPr>
    </w:p>
    <w:p w:rsidR="453305FE" w:rsidP="453305FE" w:rsidRDefault="453305FE" w14:paraId="0609379B" w14:textId="62677F2D">
      <w:pPr>
        <w:spacing w:after="4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53305FE" w:rsidP="453305FE" w:rsidRDefault="453305FE" w14:paraId="5D6633DB" w14:textId="18D7DDCB">
      <w:pPr>
        <w:spacing w:after="4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53305FE" w:rsidP="453305FE" w:rsidRDefault="453305FE" w14:paraId="335D53A6" w14:textId="00DAA927">
      <w:pPr>
        <w:spacing w:after="4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53305FE" w:rsidP="453305FE" w:rsidRDefault="453305FE" w14:paraId="2DA3E99C" w14:textId="13FBF597">
      <w:pPr>
        <w:spacing w:after="4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53305FE" w:rsidP="453305FE" w:rsidRDefault="453305FE" w14:paraId="534D7CF1" w14:textId="7E21F6B6">
      <w:pPr>
        <w:spacing w:after="4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88E854B" w:rsidP="4C9667D2" w:rsidRDefault="788E854B" w14:paraId="180FF7C7" w14:textId="52BBEABE">
      <w:pPr>
        <w:spacing w:after="4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4C9667D2" w:rsidR="64A31185">
        <w:rPr>
          <w:rFonts w:ascii="Arial" w:hAnsi="Arial" w:eastAsia="Arial" w:cs="Arial"/>
          <w:b w:val="1"/>
          <w:bCs w:val="1"/>
          <w:i w:val="0"/>
          <w:iCs w:val="0"/>
          <w:strike w:val="0"/>
          <w:dstrike w:val="0"/>
          <w:noProof w:val="0"/>
          <w:color w:val="000000" w:themeColor="text1" w:themeTint="FF" w:themeShade="FF"/>
          <w:sz w:val="22"/>
          <w:szCs w:val="22"/>
          <w:u w:val="none"/>
          <w:lang w:val="en-US"/>
        </w:rPr>
        <w:t>Executive summary</w:t>
      </w:r>
    </w:p>
    <w:p w:rsidR="788E854B" w:rsidP="4C9667D2" w:rsidRDefault="788E854B" w14:paraId="6E9C8464" w14:textId="03DD07E2">
      <w:pPr>
        <w:spacing w:after="40" w:afterAutospacing="off" w:line="360" w:lineRule="auto"/>
        <w:jc w:val="both"/>
      </w:pPr>
      <w:r w:rsidRPr="4C9667D2" w:rsidR="64A3118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various knowledge management </w:t>
      </w:r>
      <w:r w:rsidRPr="4C9667D2" w:rsidR="64A31185">
        <w:rPr>
          <w:rFonts w:ascii="Arial" w:hAnsi="Arial" w:eastAsia="Arial" w:cs="Arial"/>
          <w:b w:val="0"/>
          <w:bCs w:val="0"/>
          <w:i w:val="0"/>
          <w:iCs w:val="0"/>
          <w:strike w:val="0"/>
          <w:dstrike w:val="0"/>
          <w:noProof w:val="0"/>
          <w:color w:val="000000" w:themeColor="text1" w:themeTint="FF" w:themeShade="FF"/>
          <w:sz w:val="22"/>
          <w:szCs w:val="22"/>
          <w:u w:val="none"/>
          <w:lang w:val="en-US"/>
        </w:rPr>
        <w:t>framework</w:t>
      </w:r>
      <w:r w:rsidRPr="4C9667D2" w:rsidR="64A3118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will be evaluated and understood for the ways these help in improving customer satisfaction and help in gaining a competitive advantage. A detailed investigation will be carried out about how Amazon applies the Knowledge management procedures. An illustration of a device </w:t>
      </w:r>
      <w:proofErr w:type="spellStart"/>
      <w:r w:rsidRPr="4C9667D2" w:rsidR="64A31185">
        <w:rPr>
          <w:rFonts w:ascii="Arial" w:hAnsi="Arial" w:eastAsia="Arial" w:cs="Arial"/>
          <w:b w:val="0"/>
          <w:bCs w:val="0"/>
          <w:i w:val="0"/>
          <w:iCs w:val="0"/>
          <w:strike w:val="0"/>
          <w:dstrike w:val="0"/>
          <w:noProof w:val="0"/>
          <w:color w:val="000000" w:themeColor="text1" w:themeTint="FF" w:themeShade="FF"/>
          <w:sz w:val="22"/>
          <w:szCs w:val="22"/>
          <w:u w:val="none"/>
          <w:lang w:val="en-US"/>
        </w:rPr>
        <w:t>utilised</w:t>
      </w:r>
      <w:proofErr w:type="spellEnd"/>
      <w:r w:rsidRPr="4C9667D2" w:rsidR="64A3118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 </w:t>
      </w:r>
      <w:r w:rsidRPr="4C9667D2" w:rsidR="64A31185">
        <w:rPr>
          <w:rFonts w:ascii="Arial" w:hAnsi="Arial" w:eastAsia="Arial" w:cs="Arial"/>
          <w:b w:val="0"/>
          <w:bCs w:val="0"/>
          <w:i w:val="0"/>
          <w:iCs w:val="0"/>
          <w:strike w:val="0"/>
          <w:dstrike w:val="0"/>
          <w:noProof w:val="0"/>
          <w:color w:val="000000" w:themeColor="text1" w:themeTint="FF" w:themeShade="FF"/>
          <w:sz w:val="22"/>
          <w:szCs w:val="22"/>
          <w:u w:val="none"/>
          <w:lang w:val="en-US"/>
        </w:rPr>
        <w:t>information</w:t>
      </w:r>
      <w:r w:rsidRPr="4C9667D2" w:rsidR="64A3118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board is a corporate intranet site. An intranet is an inward site that stores data about essentially everything identified with your association. The intranet can incorporate blog spots, new articles, recordings, and friends’ declarations.</w:t>
      </w:r>
    </w:p>
    <w:p w:rsidR="788E854B" w:rsidP="4C9667D2" w:rsidRDefault="788E854B" w14:paraId="1234782A" w14:textId="5804263A">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578BC039" w14:textId="4ECAAEFF">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3BECA00B" w14:textId="293C9C97">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6CAF9F03" w14:textId="5AD465E8">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557C6111" w14:textId="7BEE348E">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384B51E9" w14:textId="50F2833E">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0EE9AE39" w14:textId="1985728D">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37992C0B" w14:textId="1E1531BA">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2F10EC06" w14:textId="02997A64">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392D3914" w14:textId="2708E0D4">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7343FE34" w14:textId="1FDC111E">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0FF67C3F" w14:textId="45375C58">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18B2268D" w14:textId="0C155304">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7EBCFE16" w14:textId="78836A6B">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45B8A122" w14:textId="418567FF">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112C5A8E" w14:textId="62FEB3B4">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767CBB8D" w14:textId="0EE7DB93">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6DFDCF55" w14:textId="7E5D013E">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5909A4DF" w14:textId="72BA8903">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0C25A969" w14:textId="046565B6">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1B0FAEA3" w14:textId="1DA4B4E4">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1C368AB7" w14:textId="31BD61D8">
      <w:pPr>
        <w:pStyle w:val="Normal"/>
        <w:spacing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88E854B" w:rsidP="4C9667D2" w:rsidRDefault="788E854B" w14:paraId="2EAEF4D5" w14:textId="7264E1F2">
      <w:pPr>
        <w:pStyle w:val="Normal"/>
        <w:spacing w:after="40" w:afterAutospacing="off" w:line="360" w:lineRule="auto"/>
        <w:jc w:val="center"/>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88E854B" w:rsidP="4C9667D2" w:rsidRDefault="788E854B" w14:paraId="63099C99" w14:textId="4E9B61FD">
      <w:pPr>
        <w:pStyle w:val="Normal"/>
        <w:spacing w:after="40" w:afterAutospacing="off" w:line="360" w:lineRule="auto"/>
        <w:jc w:val="center"/>
        <w:rPr>
          <w:rFonts w:ascii="Arial" w:hAnsi="Arial" w:eastAsia="Arial" w:cs="Arial"/>
          <w:b w:val="1"/>
          <w:bCs w:val="1"/>
          <w:i w:val="0"/>
          <w:iCs w:val="0"/>
          <w:strike w:val="0"/>
          <w:dstrike w:val="0"/>
          <w:noProof w:val="0"/>
          <w:color w:val="000000" w:themeColor="text1" w:themeTint="FF" w:themeShade="FF"/>
          <w:sz w:val="32"/>
          <w:szCs w:val="32"/>
          <w:u w:val="none"/>
          <w:lang w:val="en-US"/>
        </w:rPr>
      </w:pPr>
    </w:p>
    <w:p w:rsidR="788E854B" w:rsidP="4C9667D2" w:rsidRDefault="788E854B" w14:paraId="0F16A362" w14:textId="6948C365">
      <w:pPr>
        <w:pStyle w:val="Normal"/>
        <w:spacing w:after="40" w:afterAutospacing="off" w:line="360" w:lineRule="auto"/>
        <w:jc w:val="center"/>
        <w:rPr>
          <w:rFonts w:ascii="Arial" w:hAnsi="Arial" w:eastAsia="Arial" w:cs="Arial"/>
          <w:b w:val="1"/>
          <w:bCs w:val="1"/>
          <w:i w:val="0"/>
          <w:iCs w:val="0"/>
          <w:strike w:val="0"/>
          <w:dstrike w:val="0"/>
          <w:noProof w:val="0"/>
          <w:color w:val="000000" w:themeColor="text1" w:themeTint="FF" w:themeShade="FF"/>
          <w:sz w:val="32"/>
          <w:szCs w:val="32"/>
          <w:u w:val="none"/>
          <w:lang w:val="en-US"/>
        </w:rPr>
      </w:pPr>
    </w:p>
    <w:p w:rsidR="788E854B" w:rsidP="4C9667D2" w:rsidRDefault="788E854B" w14:paraId="7F9CFCA4" w14:textId="38F16ABA">
      <w:pPr>
        <w:pStyle w:val="Normal"/>
        <w:spacing w:after="40" w:afterAutospacing="off" w:line="360" w:lineRule="auto"/>
        <w:jc w:val="center"/>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4C9667D2" w:rsidR="40C95579">
        <w:rPr>
          <w:rFonts w:ascii="Arial" w:hAnsi="Arial" w:eastAsia="Arial" w:cs="Arial"/>
          <w:b w:val="1"/>
          <w:bCs w:val="1"/>
          <w:i w:val="0"/>
          <w:iCs w:val="0"/>
          <w:strike w:val="0"/>
          <w:dstrike w:val="0"/>
          <w:noProof w:val="0"/>
          <w:color w:val="000000" w:themeColor="text1" w:themeTint="FF" w:themeShade="FF"/>
          <w:sz w:val="32"/>
          <w:szCs w:val="32"/>
          <w:u w:val="none"/>
          <w:lang w:val="en-US"/>
        </w:rPr>
        <w:t>Table of content</w:t>
      </w:r>
    </w:p>
    <w:p w:rsidR="788E854B" w:rsidP="4C9667D2" w:rsidRDefault="788E854B" w14:paraId="2C66A660" w14:textId="2E61E57C">
      <w:pPr>
        <w:pStyle w:val="Normal"/>
        <w:spacing w:after="40" w:afterAutospacing="off" w:line="360" w:lineRule="auto"/>
        <w:jc w:val="left"/>
        <w:rPr>
          <w:rFonts w:ascii="Arial" w:hAnsi="Arial" w:eastAsia="Arial" w:cs="Arial"/>
          <w:b w:val="1"/>
          <w:bCs w:val="1"/>
          <w:i w:val="0"/>
          <w:iCs w:val="0"/>
          <w:strike w:val="0"/>
          <w:dstrike w:val="0"/>
          <w:noProof w:val="0"/>
          <w:color w:val="000000" w:themeColor="text1" w:themeTint="FF" w:themeShade="FF"/>
          <w:sz w:val="32"/>
          <w:szCs w:val="32"/>
          <w:u w:val="none"/>
          <w:lang w:val="en-US"/>
        </w:rPr>
      </w:pPr>
    </w:p>
    <w:p w:rsidR="788E854B" w:rsidP="4C9667D2" w:rsidRDefault="788E854B" w14:paraId="348D3AC9" w14:textId="7EB43FCB">
      <w:pPr>
        <w:pStyle w:val="Normal"/>
        <w:spacing w:after="40" w:afterAutospacing="off" w:line="360" w:lineRule="auto"/>
        <w:jc w:val="left"/>
        <w:rPr>
          <w:rFonts w:ascii="Arial" w:hAnsi="Arial" w:eastAsia="Arial" w:cs="Arial"/>
          <w:b w:val="1"/>
          <w:bCs w:val="1"/>
          <w:i w:val="0"/>
          <w:iCs w:val="0"/>
          <w:strike w:val="0"/>
          <w:dstrike w:val="0"/>
          <w:noProof w:val="0"/>
          <w:color w:val="000000" w:themeColor="text1" w:themeTint="FF" w:themeShade="FF"/>
          <w:sz w:val="32"/>
          <w:szCs w:val="32"/>
          <w:u w:val="none"/>
          <w:lang w:val="en-US"/>
        </w:rPr>
      </w:pPr>
      <w:r w:rsidRPr="4C9667D2" w:rsidR="6176E2E0">
        <w:rPr>
          <w:rFonts w:ascii="Arial" w:hAnsi="Arial" w:eastAsia="Arial" w:cs="Arial"/>
          <w:b w:val="0"/>
          <w:bCs w:val="0"/>
          <w:i w:val="0"/>
          <w:iCs w:val="0"/>
          <w:strike w:val="0"/>
          <w:dstrike w:val="0"/>
          <w:noProof w:val="0"/>
          <w:color w:val="000000" w:themeColor="text1" w:themeTint="FF" w:themeShade="FF"/>
          <w:sz w:val="28"/>
          <w:szCs w:val="28"/>
          <w:u w:val="none"/>
          <w:lang w:val="en-US"/>
        </w:rPr>
        <w:t>1.Introduction..................................................................................4</w:t>
      </w:r>
    </w:p>
    <w:p w:rsidR="788E854B" w:rsidP="4C9667D2" w:rsidRDefault="788E854B" w14:paraId="55631BED" w14:textId="24009CC1">
      <w:pPr>
        <w:pStyle w:val="ListParagraph"/>
        <w:numPr>
          <w:ilvl w:val="0"/>
          <w:numId w:val="1"/>
        </w:numPr>
        <w:spacing w:after="4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8"/>
          <w:szCs w:val="28"/>
          <w:u w:val="none"/>
          <w:lang w:val="en-US"/>
        </w:rPr>
      </w:pPr>
      <w:r w:rsidRPr="4C9667D2" w:rsidR="399E1C15">
        <w:rPr>
          <w:rFonts w:ascii="Arial" w:hAnsi="Arial" w:eastAsia="Arial" w:cs="Arial"/>
          <w:b w:val="0"/>
          <w:bCs w:val="0"/>
          <w:i w:val="0"/>
          <w:iCs w:val="0"/>
          <w:strike w:val="0"/>
          <w:dstrike w:val="0"/>
          <w:noProof w:val="0"/>
          <w:color w:val="000000" w:themeColor="text1" w:themeTint="FF" w:themeShade="FF"/>
          <w:sz w:val="28"/>
          <w:szCs w:val="28"/>
          <w:u w:val="none"/>
          <w:lang w:val="en-US"/>
        </w:rPr>
        <w:t>Background of Amazon</w:t>
      </w:r>
      <w:r w:rsidRPr="4C9667D2" w:rsidR="5D01DF19">
        <w:rPr>
          <w:rFonts w:ascii="Arial" w:hAnsi="Arial" w:eastAsia="Arial" w:cs="Arial"/>
          <w:b w:val="0"/>
          <w:bCs w:val="0"/>
          <w:i w:val="0"/>
          <w:iCs w:val="0"/>
          <w:strike w:val="0"/>
          <w:dstrike w:val="0"/>
          <w:noProof w:val="0"/>
          <w:color w:val="000000" w:themeColor="text1" w:themeTint="FF" w:themeShade="FF"/>
          <w:sz w:val="28"/>
          <w:szCs w:val="28"/>
          <w:u w:val="none"/>
          <w:lang w:val="en-US"/>
        </w:rPr>
        <w:t>.........................................................5</w:t>
      </w:r>
    </w:p>
    <w:p w:rsidR="788E854B" w:rsidP="4C9667D2" w:rsidRDefault="788E854B" w14:paraId="5D9A8DC8" w14:textId="6E1F5E5B">
      <w:pPr>
        <w:pStyle w:val="ListParagraph"/>
        <w:numPr>
          <w:ilvl w:val="0"/>
          <w:numId w:val="1"/>
        </w:numPr>
        <w:spacing w:after="40" w:afterAutospacing="off" w:line="360" w:lineRule="auto"/>
        <w:jc w:val="left"/>
        <w:rPr>
          <w:b w:val="0"/>
          <w:bCs w:val="0"/>
          <w:i w:val="0"/>
          <w:iCs w:val="0"/>
          <w:noProof w:val="0"/>
          <w:color w:val="000000" w:themeColor="text1" w:themeTint="FF" w:themeShade="FF"/>
          <w:sz w:val="28"/>
          <w:szCs w:val="28"/>
          <w:u w:val="none"/>
          <w:lang w:val="en-US"/>
        </w:rPr>
      </w:pPr>
      <w:r w:rsidRPr="4C9667D2" w:rsidR="399E1C15">
        <w:rPr>
          <w:rFonts w:ascii="Arial" w:hAnsi="Arial" w:eastAsia="Arial" w:cs="Arial"/>
          <w:b w:val="0"/>
          <w:bCs w:val="0"/>
          <w:i w:val="0"/>
          <w:iCs w:val="0"/>
          <w:strike w:val="0"/>
          <w:dstrike w:val="0"/>
          <w:noProof w:val="0"/>
          <w:color w:val="000000" w:themeColor="text1" w:themeTint="FF" w:themeShade="FF"/>
          <w:sz w:val="28"/>
          <w:szCs w:val="28"/>
          <w:u w:val="none"/>
          <w:lang w:val="en-US"/>
        </w:rPr>
        <w:t>What is KM</w:t>
      </w:r>
      <w:r w:rsidRPr="4C9667D2" w:rsidR="5262296F">
        <w:rPr>
          <w:rFonts w:ascii="Arial" w:hAnsi="Arial" w:eastAsia="Arial" w:cs="Arial"/>
          <w:b w:val="0"/>
          <w:bCs w:val="0"/>
          <w:i w:val="0"/>
          <w:iCs w:val="0"/>
          <w:strike w:val="0"/>
          <w:dstrike w:val="0"/>
          <w:noProof w:val="0"/>
          <w:color w:val="000000" w:themeColor="text1" w:themeTint="FF" w:themeShade="FF"/>
          <w:sz w:val="28"/>
          <w:szCs w:val="28"/>
          <w:u w:val="none"/>
          <w:lang w:val="en-US"/>
        </w:rPr>
        <w:t>............................................................................5</w:t>
      </w:r>
    </w:p>
    <w:p w:rsidR="788E854B" w:rsidP="4C9667D2" w:rsidRDefault="788E854B" w14:paraId="1C06F90C" w14:textId="1C25FC8D">
      <w:pPr>
        <w:pStyle w:val="ListParagraph"/>
        <w:numPr>
          <w:ilvl w:val="0"/>
          <w:numId w:val="1"/>
        </w:numPr>
        <w:spacing w:after="40" w:afterAutospacing="off" w:line="360" w:lineRule="auto"/>
        <w:jc w:val="left"/>
        <w:rPr>
          <w:b w:val="0"/>
          <w:bCs w:val="0"/>
          <w:i w:val="0"/>
          <w:iCs w:val="0"/>
          <w:noProof w:val="0"/>
          <w:color w:val="000000" w:themeColor="text1" w:themeTint="FF" w:themeShade="FF"/>
          <w:sz w:val="28"/>
          <w:szCs w:val="28"/>
          <w:u w:val="none"/>
          <w:lang w:val="en-US"/>
        </w:rPr>
      </w:pPr>
      <w:r w:rsidRPr="4C9667D2" w:rsidR="399E1C15">
        <w:rPr>
          <w:rFonts w:ascii="Arial" w:hAnsi="Arial" w:eastAsia="Arial" w:cs="Arial"/>
          <w:b w:val="0"/>
          <w:bCs w:val="0"/>
          <w:i w:val="0"/>
          <w:iCs w:val="0"/>
          <w:strike w:val="0"/>
          <w:dstrike w:val="0"/>
          <w:noProof w:val="0"/>
          <w:color w:val="000000" w:themeColor="text1" w:themeTint="FF" w:themeShade="FF"/>
          <w:sz w:val="28"/>
          <w:szCs w:val="28"/>
          <w:u w:val="none"/>
          <w:lang w:val="en-US"/>
        </w:rPr>
        <w:t>Importance of KM</w:t>
      </w:r>
      <w:r w:rsidRPr="4C9667D2" w:rsidR="1ED5BE6E">
        <w:rPr>
          <w:rFonts w:ascii="Arial" w:hAnsi="Arial" w:eastAsia="Arial" w:cs="Arial"/>
          <w:b w:val="0"/>
          <w:bCs w:val="0"/>
          <w:i w:val="0"/>
          <w:iCs w:val="0"/>
          <w:strike w:val="0"/>
          <w:dstrike w:val="0"/>
          <w:noProof w:val="0"/>
          <w:color w:val="000000" w:themeColor="text1" w:themeTint="FF" w:themeShade="FF"/>
          <w:sz w:val="28"/>
          <w:szCs w:val="28"/>
          <w:u w:val="none"/>
          <w:lang w:val="en-US"/>
        </w:rPr>
        <w:t>..................................................................6</w:t>
      </w:r>
    </w:p>
    <w:p w:rsidR="788E854B" w:rsidP="4C9667D2" w:rsidRDefault="788E854B" w14:paraId="4AFAD623" w14:textId="4E467BCF">
      <w:pPr>
        <w:pStyle w:val="ListParagraph"/>
        <w:numPr>
          <w:ilvl w:val="0"/>
          <w:numId w:val="1"/>
        </w:numPr>
        <w:spacing w:after="40" w:afterAutospacing="off" w:line="360" w:lineRule="auto"/>
        <w:jc w:val="left"/>
        <w:rPr>
          <w:b w:val="0"/>
          <w:bCs w:val="0"/>
          <w:i w:val="0"/>
          <w:iCs w:val="0"/>
          <w:noProof w:val="0"/>
          <w:color w:val="000000" w:themeColor="text1" w:themeTint="FF" w:themeShade="FF"/>
          <w:sz w:val="28"/>
          <w:szCs w:val="28"/>
          <w:u w:val="none"/>
          <w:lang w:val="en-US"/>
        </w:rPr>
      </w:pPr>
      <w:r w:rsidRPr="4C9667D2" w:rsidR="08F73341">
        <w:rPr>
          <w:rFonts w:ascii="Arial" w:hAnsi="Arial" w:eastAsia="Arial" w:cs="Arial"/>
          <w:b w:val="0"/>
          <w:bCs w:val="0"/>
          <w:i w:val="0"/>
          <w:iCs w:val="0"/>
          <w:strike w:val="0"/>
          <w:dstrike w:val="0"/>
          <w:noProof w:val="0"/>
          <w:color w:val="000000" w:themeColor="text1" w:themeTint="FF" w:themeShade="FF"/>
          <w:sz w:val="28"/>
          <w:szCs w:val="28"/>
          <w:u w:val="none"/>
          <w:lang w:val="en-US"/>
        </w:rPr>
        <w:t>Advantages of KM</w:t>
      </w:r>
      <w:r w:rsidRPr="4C9667D2" w:rsidR="6972A6FE">
        <w:rPr>
          <w:rFonts w:ascii="Arial" w:hAnsi="Arial" w:eastAsia="Arial" w:cs="Arial"/>
          <w:b w:val="0"/>
          <w:bCs w:val="0"/>
          <w:i w:val="0"/>
          <w:iCs w:val="0"/>
          <w:strike w:val="0"/>
          <w:dstrike w:val="0"/>
          <w:noProof w:val="0"/>
          <w:color w:val="000000" w:themeColor="text1" w:themeTint="FF" w:themeShade="FF"/>
          <w:sz w:val="28"/>
          <w:szCs w:val="28"/>
          <w:u w:val="none"/>
          <w:lang w:val="en-US"/>
        </w:rPr>
        <w:t>............................................................</w:t>
      </w:r>
      <w:r w:rsidRPr="4C9667D2" w:rsidR="3A1FE10D">
        <w:rPr>
          <w:rFonts w:ascii="Arial" w:hAnsi="Arial" w:eastAsia="Arial" w:cs="Arial"/>
          <w:b w:val="0"/>
          <w:bCs w:val="0"/>
          <w:i w:val="0"/>
          <w:iCs w:val="0"/>
          <w:strike w:val="0"/>
          <w:dstrike w:val="0"/>
          <w:noProof w:val="0"/>
          <w:color w:val="000000" w:themeColor="text1" w:themeTint="FF" w:themeShade="FF"/>
          <w:sz w:val="28"/>
          <w:szCs w:val="28"/>
          <w:u w:val="none"/>
          <w:lang w:val="en-US"/>
        </w:rPr>
        <w:t>.....</w:t>
      </w:r>
      <w:r w:rsidRPr="4C9667D2" w:rsidR="6972A6FE">
        <w:rPr>
          <w:rFonts w:ascii="Arial" w:hAnsi="Arial" w:eastAsia="Arial" w:cs="Arial"/>
          <w:b w:val="0"/>
          <w:bCs w:val="0"/>
          <w:i w:val="0"/>
          <w:iCs w:val="0"/>
          <w:strike w:val="0"/>
          <w:dstrike w:val="0"/>
          <w:noProof w:val="0"/>
          <w:color w:val="000000" w:themeColor="text1" w:themeTint="FF" w:themeShade="FF"/>
          <w:sz w:val="28"/>
          <w:szCs w:val="28"/>
          <w:u w:val="none"/>
          <w:lang w:val="en-US"/>
        </w:rPr>
        <w:t>7</w:t>
      </w:r>
    </w:p>
    <w:p w:rsidR="788E854B" w:rsidP="4C9667D2" w:rsidRDefault="788E854B" w14:paraId="6F9B51F4" w14:textId="286F9350">
      <w:pPr>
        <w:pStyle w:val="Normal"/>
        <w:spacing w:after="40" w:afterAutospacing="off" w:line="360" w:lineRule="auto"/>
        <w:jc w:val="left"/>
        <w:rPr>
          <w:rFonts w:ascii="Arial" w:hAnsi="Arial" w:eastAsia="Arial" w:cs="Arial"/>
          <w:noProof w:val="0"/>
          <w:sz w:val="28"/>
          <w:szCs w:val="28"/>
          <w:lang w:val="en-US"/>
        </w:rPr>
      </w:pPr>
      <w:r w:rsidRPr="4C9667D2" w:rsidR="240A2998">
        <w:rPr>
          <w:rFonts w:ascii="Arial" w:hAnsi="Arial" w:eastAsia="Arial" w:cs="Arial"/>
          <w:b w:val="0"/>
          <w:bCs w:val="0"/>
          <w:i w:val="0"/>
          <w:iCs w:val="0"/>
          <w:strike w:val="0"/>
          <w:dstrike w:val="0"/>
          <w:noProof w:val="0"/>
          <w:color w:val="000000" w:themeColor="text1" w:themeTint="FF" w:themeShade="FF"/>
          <w:sz w:val="28"/>
          <w:szCs w:val="28"/>
          <w:u w:val="none"/>
          <w:lang w:val="en-US"/>
        </w:rPr>
        <w:t>2.</w:t>
      </w:r>
      <w:r w:rsidRPr="4C9667D2" w:rsidR="240A299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 </w:t>
      </w:r>
      <w:r w:rsidRPr="4C9667D2" w:rsidR="240A2998">
        <w:rPr>
          <w:rFonts w:ascii="Arial" w:hAnsi="Arial" w:eastAsia="Arial" w:cs="Arial"/>
          <w:b w:val="0"/>
          <w:bCs w:val="0"/>
          <w:i w:val="0"/>
          <w:iCs w:val="0"/>
          <w:strike w:val="0"/>
          <w:dstrike w:val="0"/>
          <w:noProof w:val="0"/>
          <w:color w:val="000000" w:themeColor="text1" w:themeTint="FF" w:themeShade="FF"/>
          <w:sz w:val="28"/>
          <w:szCs w:val="28"/>
          <w:u w:val="none"/>
          <w:lang w:val="en-US"/>
        </w:rPr>
        <w:t>Knowledge and Information Management Models/theories.......8</w:t>
      </w:r>
    </w:p>
    <w:p w:rsidR="788E854B" w:rsidP="4C9667D2" w:rsidRDefault="788E854B" w14:paraId="6E12E5B0" w14:textId="189C8892">
      <w:pPr>
        <w:pStyle w:val="ListParagraph"/>
        <w:numPr>
          <w:ilvl w:val="0"/>
          <w:numId w:val="2"/>
        </w:numPr>
        <w:spacing w:after="40" w:afterAutospacing="off" w:line="360" w:lineRule="auto"/>
        <w:jc w:val="left"/>
        <w:rPr>
          <w:rFonts w:ascii="Arial" w:hAnsi="Arial" w:eastAsia="Arial" w:cs="Arial"/>
          <w:b w:val="0"/>
          <w:bCs w:val="0"/>
          <w:i w:val="0"/>
          <w:iCs w:val="0"/>
          <w:noProof w:val="0"/>
          <w:color w:val="000000" w:themeColor="text1" w:themeTint="FF" w:themeShade="FF"/>
          <w:sz w:val="28"/>
          <w:szCs w:val="28"/>
          <w:u w:val="none"/>
          <w:lang w:val="en-US"/>
        </w:rPr>
      </w:pPr>
      <w:r w:rsidRPr="4C9667D2" w:rsidR="68FA6E4D">
        <w:rPr>
          <w:rFonts w:ascii="Arial" w:hAnsi="Arial" w:eastAsia="Arial" w:cs="Arial"/>
          <w:b w:val="0"/>
          <w:bCs w:val="0"/>
          <w:i w:val="0"/>
          <w:iCs w:val="0"/>
          <w:strike w:val="0"/>
          <w:dstrike w:val="0"/>
          <w:noProof w:val="0"/>
          <w:color w:val="000000" w:themeColor="text1" w:themeTint="FF" w:themeShade="FF"/>
          <w:sz w:val="28"/>
          <w:szCs w:val="28"/>
          <w:u w:val="none"/>
          <w:lang w:val="en-US"/>
        </w:rPr>
        <w:t>knowledge generally embedded in products and service</w:t>
      </w:r>
      <w:r w:rsidRPr="4C9667D2" w:rsidR="68FA6E4D">
        <w:rPr>
          <w:rFonts w:ascii="Arial" w:hAnsi="Arial" w:eastAsia="Arial" w:cs="Arial"/>
          <w:b w:val="0"/>
          <w:bCs w:val="0"/>
          <w:i w:val="0"/>
          <w:iCs w:val="0"/>
          <w:strike w:val="0"/>
          <w:dstrike w:val="0"/>
          <w:noProof w:val="0"/>
          <w:color w:val="000000" w:themeColor="text1" w:themeTint="FF" w:themeShade="FF"/>
          <w:sz w:val="28"/>
          <w:szCs w:val="28"/>
          <w:u w:val="none"/>
          <w:lang w:val="en-US"/>
        </w:rPr>
        <w:t>......</w:t>
      </w:r>
      <w:r w:rsidRPr="4C9667D2" w:rsidR="68FA6E4D">
        <w:rPr>
          <w:rFonts w:ascii="Arial" w:hAnsi="Arial" w:eastAsia="Arial" w:cs="Arial"/>
          <w:b w:val="0"/>
          <w:bCs w:val="0"/>
          <w:i w:val="0"/>
          <w:iCs w:val="0"/>
          <w:strike w:val="0"/>
          <w:dstrike w:val="0"/>
          <w:noProof w:val="0"/>
          <w:color w:val="000000" w:themeColor="text1" w:themeTint="FF" w:themeShade="FF"/>
          <w:sz w:val="28"/>
          <w:szCs w:val="28"/>
          <w:u w:val="none"/>
          <w:lang w:val="en-US"/>
        </w:rPr>
        <w:t>8</w:t>
      </w:r>
    </w:p>
    <w:p w:rsidR="788E854B" w:rsidP="4C9667D2" w:rsidRDefault="788E854B" w14:paraId="74061E12" w14:textId="6016D5B7">
      <w:pPr>
        <w:pStyle w:val="ListParagraph"/>
        <w:numPr>
          <w:ilvl w:val="0"/>
          <w:numId w:val="2"/>
        </w:numPr>
        <w:spacing w:after="4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8"/>
          <w:szCs w:val="28"/>
          <w:u w:val="none"/>
          <w:lang w:val="en-US"/>
        </w:rPr>
      </w:pPr>
      <w:r w:rsidRPr="4C9667D2" w:rsidR="68FA6E4D">
        <w:rPr>
          <w:rFonts w:ascii="Arial" w:hAnsi="Arial" w:eastAsia="Arial" w:cs="Arial"/>
          <w:b w:val="0"/>
          <w:bCs w:val="0"/>
          <w:i w:val="0"/>
          <w:iCs w:val="0"/>
          <w:strike w:val="0"/>
          <w:dstrike w:val="0"/>
          <w:noProof w:val="0"/>
          <w:color w:val="000000" w:themeColor="text1" w:themeTint="FF" w:themeShade="FF"/>
          <w:sz w:val="28"/>
          <w:szCs w:val="28"/>
          <w:u w:val="none"/>
          <w:lang w:val="en-US"/>
        </w:rPr>
        <w:t>Management Information System/systems.....................</w:t>
      </w:r>
      <w:r w:rsidRPr="4C9667D2" w:rsidR="68FA6E4D">
        <w:rPr>
          <w:rFonts w:ascii="Arial" w:hAnsi="Arial" w:eastAsia="Arial" w:cs="Arial"/>
          <w:b w:val="0"/>
          <w:bCs w:val="0"/>
          <w:i w:val="0"/>
          <w:iCs w:val="0"/>
          <w:strike w:val="0"/>
          <w:dstrike w:val="0"/>
          <w:noProof w:val="0"/>
          <w:color w:val="000000" w:themeColor="text1" w:themeTint="FF" w:themeShade="FF"/>
          <w:sz w:val="28"/>
          <w:szCs w:val="28"/>
          <w:u w:val="none"/>
          <w:lang w:val="en-US"/>
        </w:rPr>
        <w:t>......</w:t>
      </w:r>
      <w:r w:rsidRPr="4C9667D2" w:rsidR="68FA6E4D">
        <w:rPr>
          <w:rFonts w:ascii="Arial" w:hAnsi="Arial" w:eastAsia="Arial" w:cs="Arial"/>
          <w:b w:val="0"/>
          <w:bCs w:val="0"/>
          <w:i w:val="0"/>
          <w:iCs w:val="0"/>
          <w:strike w:val="0"/>
          <w:dstrike w:val="0"/>
          <w:noProof w:val="0"/>
          <w:color w:val="000000" w:themeColor="text1" w:themeTint="FF" w:themeShade="FF"/>
          <w:sz w:val="28"/>
          <w:szCs w:val="28"/>
          <w:u w:val="none"/>
          <w:lang w:val="en-US"/>
        </w:rPr>
        <w:t>9</w:t>
      </w:r>
    </w:p>
    <w:p w:rsidR="788E854B" w:rsidP="4C9667D2" w:rsidRDefault="788E854B" w14:paraId="3A44C621" w14:textId="13F6CC5F">
      <w:pPr>
        <w:pStyle w:val="ListParagraph"/>
        <w:numPr>
          <w:ilvl w:val="0"/>
          <w:numId w:val="2"/>
        </w:numPr>
        <w:spacing w:after="40" w:afterAutospacing="off" w:line="360" w:lineRule="auto"/>
        <w:jc w:val="left"/>
        <w:rPr>
          <w:b w:val="0"/>
          <w:bCs w:val="0"/>
          <w:i w:val="0"/>
          <w:iCs w:val="0"/>
          <w:noProof w:val="0"/>
          <w:color w:val="000000" w:themeColor="text1" w:themeTint="FF" w:themeShade="FF"/>
          <w:sz w:val="28"/>
          <w:szCs w:val="28"/>
          <w:u w:val="none"/>
          <w:lang w:val="en-US"/>
        </w:rPr>
      </w:pPr>
      <w:r w:rsidRPr="4C9667D2" w:rsidR="327829F3">
        <w:rPr>
          <w:rFonts w:ascii="Arial" w:hAnsi="Arial" w:eastAsia="Arial" w:cs="Arial"/>
          <w:b w:val="0"/>
          <w:bCs w:val="0"/>
          <w:i w:val="0"/>
          <w:iCs w:val="0"/>
          <w:strike w:val="0"/>
          <w:dstrike w:val="0"/>
          <w:noProof w:val="0"/>
          <w:color w:val="000000" w:themeColor="text1" w:themeTint="FF" w:themeShade="FF"/>
          <w:sz w:val="28"/>
          <w:szCs w:val="28"/>
          <w:u w:val="none"/>
          <w:lang w:val="en-US"/>
        </w:rPr>
        <w:t>SECI model...........................................................................9</w:t>
      </w:r>
    </w:p>
    <w:p w:rsidR="788E854B" w:rsidP="4C9667D2" w:rsidRDefault="788E854B" w14:paraId="6DC16BAE" w14:textId="43187B43">
      <w:pPr>
        <w:pStyle w:val="Normal"/>
        <w:spacing w:after="40" w:afterAutospacing="off" w:line="360" w:lineRule="auto"/>
        <w:ind w:left="0"/>
        <w:jc w:val="left"/>
        <w:rPr>
          <w:rFonts w:ascii="Arial" w:hAnsi="Arial" w:eastAsia="Arial" w:cs="Arial"/>
          <w:b w:val="0"/>
          <w:bCs w:val="0"/>
          <w:i w:val="0"/>
          <w:iCs w:val="0"/>
          <w:strike w:val="0"/>
          <w:dstrike w:val="0"/>
          <w:noProof w:val="0"/>
          <w:color w:val="000000" w:themeColor="text1" w:themeTint="FF" w:themeShade="FF"/>
          <w:sz w:val="28"/>
          <w:szCs w:val="28"/>
          <w:u w:val="none"/>
          <w:lang w:val="en-US"/>
        </w:rPr>
      </w:pPr>
      <w:r w:rsidRPr="4C9667D2" w:rsidR="327829F3">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3.KM </w:t>
      </w:r>
      <w:r w:rsidRPr="4C9667D2" w:rsidR="327829F3">
        <w:rPr>
          <w:rFonts w:ascii="Arial" w:hAnsi="Arial" w:eastAsia="Arial" w:cs="Arial"/>
          <w:b w:val="0"/>
          <w:bCs w:val="0"/>
          <w:i w:val="0"/>
          <w:iCs w:val="0"/>
          <w:strike w:val="0"/>
          <w:dstrike w:val="0"/>
          <w:noProof w:val="0"/>
          <w:color w:val="000000" w:themeColor="text1" w:themeTint="FF" w:themeShade="FF"/>
          <w:sz w:val="28"/>
          <w:szCs w:val="28"/>
          <w:u w:val="none"/>
          <w:lang w:val="en-US"/>
        </w:rPr>
        <w:t>in</w:t>
      </w:r>
      <w:r w:rsidRPr="4C9667D2" w:rsidR="327829F3">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Amazon............................................................................11</w:t>
      </w:r>
    </w:p>
    <w:p w:rsidR="788E854B" w:rsidP="4C9667D2" w:rsidRDefault="788E854B" w14:paraId="4DE6756E" w14:textId="57F3F93E">
      <w:pPr>
        <w:pStyle w:val="ListParagraph"/>
        <w:numPr>
          <w:ilvl w:val="0"/>
          <w:numId w:val="3"/>
        </w:numPr>
        <w:spacing w:after="4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8"/>
          <w:szCs w:val="28"/>
          <w:u w:val="none"/>
          <w:lang w:val="en-US"/>
        </w:rPr>
      </w:pPr>
      <w:r w:rsidRPr="4C9667D2" w:rsidR="10A6ECAB">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Amazon SOP ( </w:t>
      </w:r>
      <w:proofErr w:type="spellStart"/>
      <w:r w:rsidRPr="4C9667D2" w:rsidR="10A6ECAB">
        <w:rPr>
          <w:rFonts w:ascii="Arial" w:hAnsi="Arial" w:eastAsia="Arial" w:cs="Arial"/>
          <w:b w:val="0"/>
          <w:bCs w:val="0"/>
          <w:i w:val="0"/>
          <w:iCs w:val="0"/>
          <w:strike w:val="0"/>
          <w:dstrike w:val="0"/>
          <w:noProof w:val="0"/>
          <w:color w:val="000000" w:themeColor="text1" w:themeTint="FF" w:themeShade="FF"/>
          <w:sz w:val="28"/>
          <w:szCs w:val="28"/>
          <w:u w:val="none"/>
          <w:lang w:val="en-US"/>
        </w:rPr>
        <w:t>Standart</w:t>
      </w:r>
      <w:proofErr w:type="spellEnd"/>
      <w:r w:rsidRPr="4C9667D2" w:rsidR="10A6ECAB">
        <w:rPr>
          <w:rFonts w:ascii="Arial" w:hAnsi="Arial" w:eastAsia="Arial" w:cs="Arial"/>
          <w:b w:val="0"/>
          <w:bCs w:val="0"/>
          <w:i w:val="0"/>
          <w:iCs w:val="0"/>
          <w:strike w:val="0"/>
          <w:dstrike w:val="0"/>
          <w:noProof w:val="0"/>
          <w:color w:val="000000" w:themeColor="text1" w:themeTint="FF" w:themeShade="FF"/>
          <w:sz w:val="28"/>
          <w:szCs w:val="28"/>
          <w:u w:val="none"/>
          <w:lang w:val="en-US"/>
        </w:rPr>
        <w:t xml:space="preserve"> Operating Procedures)….............</w:t>
      </w:r>
      <w:r w:rsidRPr="4C9667D2" w:rsidR="3970122D">
        <w:rPr>
          <w:rFonts w:ascii="Arial" w:hAnsi="Arial" w:eastAsia="Arial" w:cs="Arial"/>
          <w:b w:val="0"/>
          <w:bCs w:val="0"/>
          <w:i w:val="0"/>
          <w:iCs w:val="0"/>
          <w:strike w:val="0"/>
          <w:dstrike w:val="0"/>
          <w:noProof w:val="0"/>
          <w:color w:val="000000" w:themeColor="text1" w:themeTint="FF" w:themeShade="FF"/>
          <w:sz w:val="28"/>
          <w:szCs w:val="28"/>
          <w:u w:val="none"/>
          <w:lang w:val="en-US"/>
        </w:rPr>
        <w:t>11</w:t>
      </w:r>
    </w:p>
    <w:p w:rsidR="788E854B" w:rsidP="4C9667D2" w:rsidRDefault="788E854B" w14:paraId="19AE00EB" w14:textId="32A4D513">
      <w:pPr>
        <w:pStyle w:val="ListParagraph"/>
        <w:numPr>
          <w:ilvl w:val="0"/>
          <w:numId w:val="3"/>
        </w:numPr>
        <w:spacing w:after="40" w:afterAutospacing="off" w:line="360" w:lineRule="auto"/>
        <w:jc w:val="left"/>
        <w:rPr>
          <w:b w:val="0"/>
          <w:bCs w:val="0"/>
          <w:i w:val="0"/>
          <w:iCs w:val="0"/>
          <w:noProof w:val="0"/>
          <w:color w:val="000000" w:themeColor="text1" w:themeTint="FF" w:themeShade="FF"/>
          <w:sz w:val="28"/>
          <w:szCs w:val="28"/>
          <w:u w:val="none"/>
          <w:lang w:val="en-US"/>
        </w:rPr>
      </w:pPr>
      <w:r w:rsidRPr="4C9667D2" w:rsidR="3970122D">
        <w:rPr>
          <w:rFonts w:ascii="Arial" w:hAnsi="Arial" w:eastAsia="Arial" w:cs="Arial"/>
          <w:b w:val="0"/>
          <w:bCs w:val="0"/>
          <w:i w:val="0"/>
          <w:iCs w:val="0"/>
          <w:strike w:val="0"/>
          <w:dstrike w:val="0"/>
          <w:noProof w:val="0"/>
          <w:color w:val="000000" w:themeColor="text1" w:themeTint="FF" w:themeShade="FF"/>
          <w:sz w:val="28"/>
          <w:szCs w:val="28"/>
          <w:u w:val="none"/>
          <w:lang w:val="en-US"/>
        </w:rPr>
        <w:t>Outcome for Amazon...........................................................12</w:t>
      </w:r>
    </w:p>
    <w:p w:rsidR="788E854B" w:rsidP="4C9667D2" w:rsidRDefault="788E854B" w14:paraId="46B6E9D4" w14:textId="53BEB53E">
      <w:pPr>
        <w:pStyle w:val="Normal"/>
        <w:spacing w:after="40" w:afterAutospacing="off" w:line="360" w:lineRule="auto"/>
        <w:ind w:left="0"/>
        <w:jc w:val="left"/>
        <w:rPr>
          <w:rFonts w:ascii="Arial" w:hAnsi="Arial" w:eastAsia="Arial" w:cs="Arial"/>
          <w:b w:val="0"/>
          <w:bCs w:val="0"/>
          <w:i w:val="0"/>
          <w:iCs w:val="0"/>
          <w:strike w:val="0"/>
          <w:dstrike w:val="0"/>
          <w:noProof w:val="0"/>
          <w:color w:val="000000" w:themeColor="text1" w:themeTint="FF" w:themeShade="FF"/>
          <w:sz w:val="28"/>
          <w:szCs w:val="28"/>
          <w:u w:val="none"/>
          <w:lang w:val="en-US"/>
        </w:rPr>
      </w:pPr>
      <w:r w:rsidRPr="4C9667D2" w:rsidR="3970122D">
        <w:rPr>
          <w:rFonts w:ascii="Arial" w:hAnsi="Arial" w:eastAsia="Arial" w:cs="Arial"/>
          <w:b w:val="0"/>
          <w:bCs w:val="0"/>
          <w:i w:val="0"/>
          <w:iCs w:val="0"/>
          <w:strike w:val="0"/>
          <w:dstrike w:val="0"/>
          <w:noProof w:val="0"/>
          <w:color w:val="000000" w:themeColor="text1" w:themeTint="FF" w:themeShade="FF"/>
          <w:sz w:val="28"/>
          <w:szCs w:val="28"/>
          <w:u w:val="none"/>
          <w:lang w:val="en-US"/>
        </w:rPr>
        <w:t>4.Recomendation..........................................................................13</w:t>
      </w:r>
    </w:p>
    <w:p w:rsidR="788E854B" w:rsidP="4C9667D2" w:rsidRDefault="788E854B" w14:paraId="6E80E1E1" w14:textId="03763539">
      <w:pPr>
        <w:pStyle w:val="Normal"/>
        <w:spacing w:after="40" w:afterAutospacing="off" w:line="360" w:lineRule="auto"/>
        <w:ind w:left="0"/>
        <w:jc w:val="left"/>
        <w:rPr>
          <w:rFonts w:ascii="Arial" w:hAnsi="Arial" w:eastAsia="Arial" w:cs="Arial"/>
          <w:b w:val="0"/>
          <w:bCs w:val="0"/>
          <w:i w:val="0"/>
          <w:iCs w:val="0"/>
          <w:strike w:val="0"/>
          <w:dstrike w:val="0"/>
          <w:noProof w:val="0"/>
          <w:color w:val="000000" w:themeColor="text1" w:themeTint="FF" w:themeShade="FF"/>
          <w:sz w:val="28"/>
          <w:szCs w:val="28"/>
          <w:u w:val="none"/>
          <w:lang w:val="en-US"/>
        </w:rPr>
      </w:pPr>
      <w:r w:rsidRPr="4C9667D2" w:rsidR="3970122D">
        <w:rPr>
          <w:rFonts w:ascii="Arial" w:hAnsi="Arial" w:eastAsia="Arial" w:cs="Arial"/>
          <w:b w:val="0"/>
          <w:bCs w:val="0"/>
          <w:i w:val="0"/>
          <w:iCs w:val="0"/>
          <w:strike w:val="0"/>
          <w:dstrike w:val="0"/>
          <w:noProof w:val="0"/>
          <w:color w:val="000000" w:themeColor="text1" w:themeTint="FF" w:themeShade="FF"/>
          <w:sz w:val="28"/>
          <w:szCs w:val="28"/>
          <w:u w:val="none"/>
          <w:lang w:val="en-US"/>
        </w:rPr>
        <w:t>5.Conclusion and Recommendation.............................................14</w:t>
      </w:r>
    </w:p>
    <w:p w:rsidR="788E854B" w:rsidP="4C9667D2" w:rsidRDefault="788E854B" w14:paraId="7B3D792E" w14:textId="6CB5FF10">
      <w:pPr>
        <w:pStyle w:val="Normal"/>
        <w:spacing w:after="40" w:afterAutospacing="off" w:line="360" w:lineRule="auto"/>
        <w:ind w:left="0"/>
        <w:jc w:val="left"/>
        <w:rPr>
          <w:rFonts w:ascii="Arial" w:hAnsi="Arial" w:eastAsia="Arial" w:cs="Arial"/>
          <w:b w:val="0"/>
          <w:bCs w:val="0"/>
          <w:i w:val="0"/>
          <w:iCs w:val="0"/>
          <w:strike w:val="0"/>
          <w:dstrike w:val="0"/>
          <w:noProof w:val="0"/>
          <w:color w:val="000000" w:themeColor="text1" w:themeTint="FF" w:themeShade="FF"/>
          <w:sz w:val="28"/>
          <w:szCs w:val="28"/>
          <w:u w:val="none"/>
          <w:lang w:val="en-US"/>
        </w:rPr>
      </w:pPr>
      <w:r w:rsidRPr="4C9667D2" w:rsidR="3970122D">
        <w:rPr>
          <w:rFonts w:ascii="Arial" w:hAnsi="Arial" w:eastAsia="Arial" w:cs="Arial"/>
          <w:b w:val="0"/>
          <w:bCs w:val="0"/>
          <w:i w:val="0"/>
          <w:iCs w:val="0"/>
          <w:strike w:val="0"/>
          <w:dstrike w:val="0"/>
          <w:noProof w:val="0"/>
          <w:color w:val="000000" w:themeColor="text1" w:themeTint="FF" w:themeShade="FF"/>
          <w:sz w:val="28"/>
          <w:szCs w:val="28"/>
          <w:u w:val="none"/>
          <w:lang w:val="en-US"/>
        </w:rPr>
        <w:t>6.References.................................................................................15</w:t>
      </w:r>
    </w:p>
    <w:p w:rsidR="788E854B" w:rsidP="4C9667D2" w:rsidRDefault="788E854B" w14:paraId="523E1936" w14:textId="47AF1737">
      <w:pPr>
        <w:pStyle w:val="Normal"/>
        <w:spacing w:after="40" w:afterAutospacing="off" w:line="360" w:lineRule="auto"/>
        <w:ind w:left="0"/>
        <w:jc w:val="left"/>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788E854B" w:rsidP="4C9667D2" w:rsidRDefault="788E854B" w14:paraId="4FFC8A72" w14:textId="5E041BFE">
      <w:pPr>
        <w:pStyle w:val="Normal"/>
        <w:spacing w:after="40" w:afterAutospacing="off" w:line="360" w:lineRule="auto"/>
        <w:ind w:left="0"/>
        <w:jc w:val="left"/>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788E854B" w:rsidP="4C9667D2" w:rsidRDefault="788E854B" w14:paraId="05C4E41F" w14:textId="0786F31F">
      <w:pPr>
        <w:pStyle w:val="Normal"/>
        <w:spacing w:after="40" w:afterAutospacing="off" w:line="360" w:lineRule="auto"/>
        <w:jc w:val="left"/>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788E854B" w:rsidP="4C9667D2" w:rsidRDefault="788E854B" w14:paraId="029F7CD7" w14:textId="2A1F0555">
      <w:pPr>
        <w:pStyle w:val="Normal"/>
        <w:spacing w:after="40" w:afterAutospacing="off" w:line="360" w:lineRule="auto"/>
        <w:jc w:val="left"/>
        <w:rPr>
          <w:rFonts w:ascii="Arial" w:hAnsi="Arial" w:eastAsia="Arial" w:cs="Arial"/>
          <w:b w:val="1"/>
          <w:bCs w:val="1"/>
          <w:i w:val="0"/>
          <w:iCs w:val="0"/>
          <w:strike w:val="0"/>
          <w:dstrike w:val="0"/>
          <w:noProof w:val="0"/>
          <w:color w:val="000000" w:themeColor="text1" w:themeTint="FF" w:themeShade="FF"/>
          <w:sz w:val="32"/>
          <w:szCs w:val="32"/>
          <w:u w:val="none"/>
          <w:lang w:val="en-US"/>
        </w:rPr>
      </w:pPr>
    </w:p>
    <w:p w:rsidR="788E854B" w:rsidP="4C9667D2" w:rsidRDefault="788E854B" w14:paraId="5A19E9C2" w14:textId="5DC02438">
      <w:pPr>
        <w:pStyle w:val="Normal"/>
        <w:spacing w:after="40" w:afterAutospacing="off" w:line="360" w:lineRule="auto"/>
        <w:jc w:val="left"/>
        <w:rPr>
          <w:rFonts w:ascii="Arial" w:hAnsi="Arial" w:eastAsia="Arial" w:cs="Arial"/>
          <w:b w:val="1"/>
          <w:bCs w:val="1"/>
          <w:i w:val="0"/>
          <w:iCs w:val="0"/>
          <w:strike w:val="0"/>
          <w:dstrike w:val="0"/>
          <w:noProof w:val="0"/>
          <w:color w:val="000000" w:themeColor="text1" w:themeTint="FF" w:themeShade="FF"/>
          <w:sz w:val="32"/>
          <w:szCs w:val="32"/>
          <w:u w:val="none"/>
          <w:lang w:val="en-US"/>
        </w:rPr>
      </w:pPr>
    </w:p>
    <w:p w:rsidR="788E854B" w:rsidP="4C9667D2" w:rsidRDefault="788E854B" w14:paraId="71AC044B" w14:textId="4D6A7C10">
      <w:pPr>
        <w:pStyle w:val="Normal"/>
        <w:spacing w:after="40" w:afterAutospacing="off" w:line="360" w:lineRule="auto"/>
        <w:jc w:val="left"/>
        <w:rPr>
          <w:rFonts w:ascii="Arial" w:hAnsi="Arial" w:eastAsia="Arial" w:cs="Arial"/>
          <w:noProof w:val="0"/>
          <w:sz w:val="32"/>
          <w:szCs w:val="32"/>
          <w:lang w:val="en-US"/>
        </w:rPr>
      </w:pPr>
      <w:r w:rsidRPr="4C9667D2" w:rsidR="788E854B">
        <w:rPr>
          <w:rFonts w:ascii="Arial" w:hAnsi="Arial" w:eastAsia="Arial" w:cs="Arial"/>
          <w:b w:val="1"/>
          <w:bCs w:val="1"/>
          <w:noProof w:val="0"/>
          <w:sz w:val="22"/>
          <w:szCs w:val="22"/>
          <w:lang w:val="en-US"/>
        </w:rPr>
        <w:t>Introduction</w:t>
      </w:r>
    </w:p>
    <w:p w:rsidR="788E854B" w:rsidP="1136912F" w:rsidRDefault="788E854B" w14:paraId="3D824523" w14:textId="62C975BF">
      <w:pPr>
        <w:pStyle w:val="Normal"/>
        <w:spacing w:after="0" w:afterAutospacing="on" w:line="360" w:lineRule="auto"/>
        <w:jc w:val="left"/>
        <w:rPr>
          <w:rFonts w:ascii="Lato" w:hAnsi="Lato" w:eastAsia="Lato" w:cs="Lato"/>
          <w:b w:val="0"/>
          <w:bCs w:val="0"/>
          <w:i w:val="0"/>
          <w:iCs w:val="0"/>
          <w:caps w:val="0"/>
          <w:smallCaps w:val="0"/>
          <w:noProof w:val="0"/>
          <w:color w:val="FFFFFF" w:themeColor="background1" w:themeTint="FF" w:themeShade="FF"/>
          <w:sz w:val="22"/>
          <w:szCs w:val="22"/>
          <w:lang w:val="en-US"/>
        </w:rPr>
      </w:pPr>
      <w:r w:rsidRPr="1136912F" w:rsidR="788E854B">
        <w:rPr>
          <w:rFonts w:ascii="Arial" w:hAnsi="Arial" w:eastAsia="Arial" w:cs="Arial"/>
          <w:b w:val="0"/>
          <w:bCs w:val="0"/>
          <w:noProof w:val="0"/>
          <w:sz w:val="22"/>
          <w:szCs w:val="22"/>
          <w:lang w:val="en-US"/>
        </w:rPr>
        <w:t xml:space="preserve">The main purpose of this report is to understand the process of </w:t>
      </w:r>
      <w:r w:rsidRPr="1136912F" w:rsidR="7BC4395A">
        <w:rPr>
          <w:rFonts w:ascii="Arial" w:hAnsi="Arial" w:eastAsia="Arial" w:cs="Arial"/>
          <w:b w:val="0"/>
          <w:bCs w:val="0"/>
          <w:noProof w:val="0"/>
          <w:sz w:val="22"/>
          <w:szCs w:val="22"/>
          <w:lang w:val="en-US"/>
        </w:rPr>
        <w:t>K</w:t>
      </w:r>
      <w:r w:rsidRPr="1136912F" w:rsidR="788E854B">
        <w:rPr>
          <w:rFonts w:ascii="Arial" w:hAnsi="Arial" w:eastAsia="Arial" w:cs="Arial"/>
          <w:b w:val="0"/>
          <w:bCs w:val="0"/>
          <w:noProof w:val="0"/>
          <w:sz w:val="22"/>
          <w:szCs w:val="22"/>
          <w:lang w:val="en-US"/>
        </w:rPr>
        <w:t>nowledge management and how this will be he</w:t>
      </w:r>
      <w:r w:rsidRPr="1136912F" w:rsidR="28B13BFE">
        <w:rPr>
          <w:rFonts w:ascii="Arial" w:hAnsi="Arial" w:eastAsia="Arial" w:cs="Arial"/>
          <w:b w:val="0"/>
          <w:bCs w:val="0"/>
          <w:noProof w:val="0"/>
          <w:sz w:val="22"/>
          <w:szCs w:val="22"/>
          <w:lang w:val="en-US"/>
        </w:rPr>
        <w:t xml:space="preserve">lpful for the </w:t>
      </w:r>
      <w:r w:rsidRPr="1136912F" w:rsidR="28B13BFE">
        <w:rPr>
          <w:rFonts w:ascii="Arial" w:hAnsi="Arial" w:eastAsia="Arial" w:cs="Arial"/>
          <w:b w:val="0"/>
          <w:bCs w:val="0"/>
          <w:noProof w:val="0"/>
          <w:sz w:val="22"/>
          <w:szCs w:val="22"/>
          <w:lang w:val="en-US"/>
        </w:rPr>
        <w:t>organisation</w:t>
      </w:r>
      <w:r w:rsidRPr="1136912F" w:rsidR="28B13BFE">
        <w:rPr>
          <w:rFonts w:ascii="Arial" w:hAnsi="Arial" w:eastAsia="Arial" w:cs="Arial"/>
          <w:b w:val="0"/>
          <w:bCs w:val="0"/>
          <w:noProof w:val="0"/>
          <w:sz w:val="22"/>
          <w:szCs w:val="22"/>
          <w:lang w:val="en-US"/>
        </w:rPr>
        <w:t xml:space="preserve"> in increasing their productivity and </w:t>
      </w:r>
      <w:r w:rsidRPr="1136912F" w:rsidR="152D9F0A">
        <w:rPr>
          <w:rFonts w:ascii="Arial" w:hAnsi="Arial" w:eastAsia="Arial" w:cs="Arial"/>
          <w:b w:val="0"/>
          <w:bCs w:val="0"/>
          <w:noProof w:val="0"/>
          <w:sz w:val="22"/>
          <w:szCs w:val="22"/>
          <w:lang w:val="en-US"/>
        </w:rPr>
        <w:t>profitability. First the</w:t>
      </w:r>
      <w:r w:rsidRPr="1136912F" w:rsidR="329AA3C1">
        <w:rPr>
          <w:rFonts w:ascii="Arial" w:hAnsi="Arial" w:eastAsia="Arial" w:cs="Arial"/>
          <w:b w:val="0"/>
          <w:bCs w:val="0"/>
          <w:noProof w:val="0"/>
          <w:sz w:val="22"/>
          <w:szCs w:val="22"/>
          <w:lang w:val="en-US"/>
        </w:rPr>
        <w:t xml:space="preserve"> report will study </w:t>
      </w:r>
      <w:r w:rsidRPr="1136912F" w:rsidR="05BF9674">
        <w:rPr>
          <w:rFonts w:ascii="Arial" w:hAnsi="Arial" w:eastAsia="Arial" w:cs="Arial"/>
          <w:b w:val="0"/>
          <w:bCs w:val="0"/>
          <w:noProof w:val="0"/>
          <w:sz w:val="22"/>
          <w:szCs w:val="22"/>
          <w:lang w:val="en-US"/>
        </w:rPr>
        <w:t>Knowledge management</w:t>
      </w:r>
      <w:r w:rsidRPr="1136912F" w:rsidR="32313795">
        <w:rPr>
          <w:rFonts w:ascii="Arial" w:hAnsi="Arial" w:eastAsia="Arial" w:cs="Arial"/>
          <w:b w:val="0"/>
          <w:bCs w:val="0"/>
          <w:noProof w:val="0"/>
          <w:sz w:val="22"/>
          <w:szCs w:val="22"/>
          <w:lang w:val="en-US"/>
        </w:rPr>
        <w:t xml:space="preserve"> and </w:t>
      </w:r>
      <w:r w:rsidRPr="1136912F" w:rsidR="0C461F18">
        <w:rPr>
          <w:rFonts w:ascii="Arial" w:hAnsi="Arial" w:eastAsia="Arial" w:cs="Arial"/>
          <w:b w:val="0"/>
          <w:bCs w:val="0"/>
          <w:noProof w:val="0"/>
          <w:sz w:val="22"/>
          <w:szCs w:val="22"/>
          <w:lang w:val="en-US"/>
        </w:rPr>
        <w:t>the</w:t>
      </w:r>
      <w:r w:rsidRPr="1136912F" w:rsidR="32313795">
        <w:rPr>
          <w:rFonts w:ascii="Arial" w:hAnsi="Arial" w:eastAsia="Arial" w:cs="Arial"/>
          <w:b w:val="0"/>
          <w:bCs w:val="0"/>
          <w:noProof w:val="0"/>
          <w:sz w:val="22"/>
          <w:szCs w:val="22"/>
          <w:lang w:val="en-US"/>
        </w:rPr>
        <w:t xml:space="preserve"> importance </w:t>
      </w:r>
      <w:r w:rsidRPr="1136912F" w:rsidR="3EC86FF5">
        <w:rPr>
          <w:rFonts w:ascii="Arial" w:hAnsi="Arial" w:eastAsia="Arial" w:cs="Arial"/>
          <w:b w:val="0"/>
          <w:bCs w:val="0"/>
          <w:noProof w:val="0"/>
          <w:sz w:val="22"/>
          <w:szCs w:val="22"/>
          <w:lang w:val="en-US"/>
        </w:rPr>
        <w:t xml:space="preserve">of the process in an </w:t>
      </w:r>
      <w:r w:rsidRPr="1136912F" w:rsidR="32313795">
        <w:rPr>
          <w:rFonts w:ascii="Arial" w:hAnsi="Arial" w:eastAsia="Arial" w:cs="Arial"/>
          <w:b w:val="0"/>
          <w:bCs w:val="0"/>
          <w:noProof w:val="0"/>
          <w:sz w:val="22"/>
          <w:szCs w:val="22"/>
          <w:lang w:val="en-US"/>
        </w:rPr>
        <w:t xml:space="preserve">organisation and how </w:t>
      </w:r>
      <w:r w:rsidRPr="1136912F" w:rsidR="7C2878CB">
        <w:rPr>
          <w:rFonts w:ascii="Arial" w:hAnsi="Arial" w:eastAsia="Arial" w:cs="Arial"/>
          <w:b w:val="0"/>
          <w:bCs w:val="0"/>
          <w:noProof w:val="0"/>
          <w:sz w:val="22"/>
          <w:szCs w:val="22"/>
          <w:lang w:val="en-US"/>
        </w:rPr>
        <w:t>can</w:t>
      </w:r>
      <w:r w:rsidRPr="1136912F" w:rsidR="32313795">
        <w:rPr>
          <w:rFonts w:ascii="Arial" w:hAnsi="Arial" w:eastAsia="Arial" w:cs="Arial"/>
          <w:b w:val="0"/>
          <w:bCs w:val="0"/>
          <w:noProof w:val="0"/>
          <w:sz w:val="22"/>
          <w:szCs w:val="22"/>
          <w:lang w:val="en-US"/>
        </w:rPr>
        <w:t xml:space="preserve"> benefits custome</w:t>
      </w:r>
      <w:r w:rsidRPr="1136912F" w:rsidR="7C486B7C">
        <w:rPr>
          <w:rFonts w:ascii="Arial" w:hAnsi="Arial" w:eastAsia="Arial" w:cs="Arial"/>
          <w:b w:val="0"/>
          <w:bCs w:val="0"/>
          <w:noProof w:val="0"/>
          <w:sz w:val="22"/>
          <w:szCs w:val="22"/>
          <w:lang w:val="en-US"/>
        </w:rPr>
        <w:t xml:space="preserve">rs </w:t>
      </w:r>
      <w:r w:rsidRPr="1136912F" w:rsidR="7E4822BA">
        <w:rPr>
          <w:rFonts w:ascii="Arial" w:hAnsi="Arial" w:eastAsia="Arial" w:cs="Arial"/>
          <w:b w:val="0"/>
          <w:bCs w:val="0"/>
          <w:noProof w:val="0"/>
          <w:sz w:val="22"/>
          <w:szCs w:val="22"/>
          <w:lang w:val="en-US"/>
        </w:rPr>
        <w:t xml:space="preserve">and </w:t>
      </w:r>
      <w:r w:rsidRPr="1136912F" w:rsidR="45FA8B66">
        <w:rPr>
          <w:rFonts w:ascii="Arial" w:hAnsi="Arial" w:eastAsia="Arial" w:cs="Arial"/>
          <w:b w:val="0"/>
          <w:bCs w:val="0"/>
          <w:noProof w:val="0"/>
          <w:sz w:val="22"/>
          <w:szCs w:val="22"/>
          <w:lang w:val="en-US"/>
        </w:rPr>
        <w:t>efficiency. Further the report will</w:t>
      </w:r>
      <w:r w:rsidRPr="1136912F" w:rsidR="7FB78D96">
        <w:rPr>
          <w:rFonts w:ascii="Arial" w:hAnsi="Arial" w:eastAsia="Arial" w:cs="Arial"/>
          <w:b w:val="0"/>
          <w:bCs w:val="0"/>
          <w:noProof w:val="0"/>
          <w:sz w:val="22"/>
          <w:szCs w:val="22"/>
          <w:lang w:val="en-US"/>
        </w:rPr>
        <w:t xml:space="preserve"> try to understand how </w:t>
      </w:r>
      <w:r w:rsidRPr="1136912F" w:rsidR="1DAEE561">
        <w:rPr>
          <w:rFonts w:ascii="Arial" w:hAnsi="Arial" w:eastAsia="Arial" w:cs="Arial"/>
          <w:b w:val="0"/>
          <w:bCs w:val="0"/>
          <w:noProof w:val="0"/>
          <w:sz w:val="22"/>
          <w:szCs w:val="22"/>
          <w:lang w:val="en-US"/>
        </w:rPr>
        <w:t>knowledge</w:t>
      </w:r>
      <w:r w:rsidRPr="1136912F" w:rsidR="7FB78D96">
        <w:rPr>
          <w:rFonts w:ascii="Arial" w:hAnsi="Arial" w:eastAsia="Arial" w:cs="Arial"/>
          <w:b w:val="0"/>
          <w:bCs w:val="0"/>
          <w:noProof w:val="0"/>
          <w:sz w:val="22"/>
          <w:szCs w:val="22"/>
          <w:lang w:val="en-US"/>
        </w:rPr>
        <w:t xml:space="preserve"> </w:t>
      </w:r>
      <w:r w:rsidRPr="1136912F" w:rsidR="51AD92F5">
        <w:rPr>
          <w:rFonts w:ascii="Arial" w:hAnsi="Arial" w:eastAsia="Arial" w:cs="Arial"/>
          <w:b w:val="0"/>
          <w:bCs w:val="0"/>
          <w:noProof w:val="0"/>
          <w:sz w:val="22"/>
          <w:szCs w:val="22"/>
          <w:lang w:val="en-US"/>
        </w:rPr>
        <w:t>has</w:t>
      </w:r>
      <w:r w:rsidRPr="1136912F" w:rsidR="7FB78D96">
        <w:rPr>
          <w:rFonts w:ascii="Arial" w:hAnsi="Arial" w:eastAsia="Arial" w:cs="Arial"/>
          <w:b w:val="0"/>
          <w:bCs w:val="0"/>
          <w:noProof w:val="0"/>
          <w:sz w:val="22"/>
          <w:szCs w:val="22"/>
          <w:lang w:val="en-US"/>
        </w:rPr>
        <w:t xml:space="preserve"> been implanted in</w:t>
      </w:r>
      <w:r w:rsidRPr="1136912F" w:rsidR="003BBFB9">
        <w:rPr>
          <w:rFonts w:ascii="Arial" w:hAnsi="Arial" w:eastAsia="Arial" w:cs="Arial"/>
          <w:b w:val="0"/>
          <w:bCs w:val="0"/>
          <w:noProof w:val="0"/>
          <w:sz w:val="22"/>
          <w:szCs w:val="22"/>
          <w:lang w:val="en-US"/>
        </w:rPr>
        <w:t xml:space="preserve"> products</w:t>
      </w:r>
      <w:r w:rsidRPr="1136912F" w:rsidR="1EEEA093">
        <w:rPr>
          <w:rFonts w:ascii="Arial" w:hAnsi="Arial" w:eastAsia="Arial" w:cs="Arial"/>
          <w:b w:val="0"/>
          <w:bCs w:val="0"/>
          <w:noProof w:val="0"/>
          <w:sz w:val="22"/>
          <w:szCs w:val="22"/>
          <w:lang w:val="en-US"/>
        </w:rPr>
        <w:t xml:space="preserve"> </w:t>
      </w:r>
      <w:r w:rsidRPr="1136912F" w:rsidR="25C88C99">
        <w:rPr>
          <w:rFonts w:ascii="Arial" w:hAnsi="Arial" w:eastAsia="Arial" w:cs="Arial"/>
          <w:b w:val="0"/>
          <w:bCs w:val="0"/>
          <w:noProof w:val="0"/>
          <w:sz w:val="22"/>
          <w:szCs w:val="22"/>
          <w:lang w:val="en-US"/>
        </w:rPr>
        <w:t xml:space="preserve">using the tacit </w:t>
      </w:r>
      <w:r w:rsidRPr="1136912F" w:rsidR="6AFC80A7">
        <w:rPr>
          <w:rFonts w:ascii="Arial" w:hAnsi="Arial" w:eastAsia="Arial" w:cs="Arial"/>
          <w:b w:val="0"/>
          <w:bCs w:val="0"/>
          <w:noProof w:val="0"/>
          <w:sz w:val="22"/>
          <w:szCs w:val="22"/>
          <w:lang w:val="en-US"/>
        </w:rPr>
        <w:t xml:space="preserve">knowledge </w:t>
      </w:r>
      <w:r w:rsidRPr="1136912F" w:rsidR="6AFC80A7">
        <w:rPr>
          <w:rFonts w:ascii="Arial" w:hAnsi="Arial" w:eastAsia="Arial" w:cs="Arial"/>
          <w:b w:val="0"/>
          <w:bCs w:val="0"/>
          <w:noProof w:val="0"/>
          <w:sz w:val="22"/>
          <w:szCs w:val="22"/>
          <w:lang w:val="en-US"/>
        </w:rPr>
        <w:t>concept.</w:t>
      </w:r>
    </w:p>
    <w:p w:rsidR="6AFC80A7" w:rsidP="1136912F" w:rsidRDefault="6AFC80A7" w14:paraId="6F6B6959" w14:textId="03853B72">
      <w:pPr>
        <w:pStyle w:val="Normal"/>
        <w:spacing w:after="0" w:afterAutospacing="on" w:line="360" w:lineRule="auto"/>
        <w:jc w:val="left"/>
        <w:rPr>
          <w:rFonts w:ascii="Arial" w:hAnsi="Arial" w:eastAsia="Arial" w:cs="Arial"/>
          <w:b w:val="0"/>
          <w:bCs w:val="0"/>
          <w:noProof w:val="0"/>
          <w:sz w:val="22"/>
          <w:szCs w:val="22"/>
          <w:lang w:val="en-US"/>
        </w:rPr>
      </w:pPr>
      <w:r w:rsidRPr="1136912F" w:rsidR="6AFC80A7">
        <w:rPr>
          <w:rFonts w:ascii="Arial" w:hAnsi="Arial" w:eastAsia="Arial" w:cs="Arial"/>
          <w:b w:val="0"/>
          <w:bCs w:val="0"/>
          <w:noProof w:val="0"/>
          <w:sz w:val="22"/>
          <w:szCs w:val="22"/>
          <w:lang w:val="en-US"/>
        </w:rPr>
        <w:t xml:space="preserve">Further the report will </w:t>
      </w:r>
      <w:r w:rsidRPr="1136912F" w:rsidR="45FA8B66">
        <w:rPr>
          <w:rFonts w:ascii="Arial" w:hAnsi="Arial" w:eastAsia="Arial" w:cs="Arial"/>
          <w:b w:val="0"/>
          <w:bCs w:val="0"/>
          <w:noProof w:val="0"/>
          <w:sz w:val="22"/>
          <w:szCs w:val="22"/>
          <w:lang w:val="en-US"/>
        </w:rPr>
        <w:t xml:space="preserve">critically analyse how Knowledge </w:t>
      </w:r>
      <w:r w:rsidRPr="1136912F" w:rsidR="7CAADDCB">
        <w:rPr>
          <w:rFonts w:ascii="Arial" w:hAnsi="Arial" w:eastAsia="Arial" w:cs="Arial"/>
          <w:b w:val="0"/>
          <w:bCs w:val="0"/>
          <w:noProof w:val="0"/>
          <w:sz w:val="22"/>
          <w:szCs w:val="22"/>
          <w:lang w:val="en-US"/>
        </w:rPr>
        <w:t xml:space="preserve">and information </w:t>
      </w:r>
      <w:r w:rsidRPr="1136912F" w:rsidR="1FE78708">
        <w:rPr>
          <w:rFonts w:ascii="Arial" w:hAnsi="Arial" w:eastAsia="Arial" w:cs="Arial"/>
          <w:b w:val="0"/>
          <w:bCs w:val="0"/>
          <w:noProof w:val="0"/>
          <w:sz w:val="22"/>
          <w:szCs w:val="22"/>
          <w:lang w:val="en-US"/>
        </w:rPr>
        <w:t>systems are used</w:t>
      </w:r>
      <w:r w:rsidRPr="1136912F" w:rsidR="4E9C09ED">
        <w:rPr>
          <w:rFonts w:ascii="Arial" w:hAnsi="Arial" w:eastAsia="Arial" w:cs="Arial"/>
          <w:b w:val="0"/>
          <w:bCs w:val="0"/>
          <w:noProof w:val="0"/>
          <w:sz w:val="22"/>
          <w:szCs w:val="22"/>
          <w:lang w:val="en-US"/>
        </w:rPr>
        <w:t xml:space="preserve"> to</w:t>
      </w:r>
      <w:r w:rsidRPr="1136912F" w:rsidR="1FE78708">
        <w:rPr>
          <w:rFonts w:ascii="Arial" w:hAnsi="Arial" w:eastAsia="Arial" w:cs="Arial"/>
          <w:b w:val="0"/>
          <w:bCs w:val="0"/>
          <w:noProof w:val="0"/>
          <w:sz w:val="22"/>
          <w:szCs w:val="22"/>
          <w:lang w:val="en-US"/>
        </w:rPr>
        <w:t xml:space="preserve"> </w:t>
      </w:r>
      <w:r w:rsidRPr="1136912F" w:rsidR="452415F7">
        <w:rPr>
          <w:rFonts w:ascii="Arial" w:hAnsi="Arial" w:eastAsia="Arial" w:cs="Arial"/>
          <w:b w:val="0"/>
          <w:bCs w:val="0"/>
          <w:noProof w:val="0"/>
          <w:sz w:val="22"/>
          <w:szCs w:val="22"/>
          <w:lang w:val="en-US"/>
        </w:rPr>
        <w:t>share and</w:t>
      </w:r>
      <w:r w:rsidRPr="1136912F" w:rsidR="1FE78708">
        <w:rPr>
          <w:rFonts w:ascii="Arial" w:hAnsi="Arial" w:eastAsia="Arial" w:cs="Arial"/>
          <w:b w:val="0"/>
          <w:bCs w:val="0"/>
          <w:noProof w:val="0"/>
          <w:sz w:val="22"/>
          <w:szCs w:val="22"/>
          <w:lang w:val="en-US"/>
        </w:rPr>
        <w:t xml:space="preserve"> </w:t>
      </w:r>
      <w:r w:rsidRPr="1136912F" w:rsidR="5200C957">
        <w:rPr>
          <w:rFonts w:ascii="Arial" w:hAnsi="Arial" w:eastAsia="Arial" w:cs="Arial"/>
          <w:b w:val="0"/>
          <w:bCs w:val="0"/>
          <w:noProof w:val="0"/>
          <w:sz w:val="22"/>
          <w:szCs w:val="22"/>
          <w:lang w:val="en-US"/>
        </w:rPr>
        <w:t xml:space="preserve">further improve </w:t>
      </w:r>
      <w:r w:rsidRPr="1136912F" w:rsidR="28709BA8">
        <w:rPr>
          <w:rFonts w:ascii="Arial" w:hAnsi="Arial" w:eastAsia="Arial" w:cs="Arial"/>
          <w:b w:val="0"/>
          <w:bCs w:val="0"/>
          <w:noProof w:val="0"/>
          <w:sz w:val="22"/>
          <w:szCs w:val="22"/>
          <w:lang w:val="en-US"/>
        </w:rPr>
        <w:t xml:space="preserve">organizational </w:t>
      </w:r>
      <w:r w:rsidRPr="1136912F" w:rsidR="28709BA8">
        <w:rPr>
          <w:rFonts w:ascii="Arial" w:hAnsi="Arial" w:eastAsia="Arial" w:cs="Arial"/>
          <w:b w:val="0"/>
          <w:bCs w:val="0"/>
          <w:noProof w:val="0"/>
          <w:sz w:val="22"/>
          <w:szCs w:val="22"/>
          <w:lang w:val="en-US"/>
        </w:rPr>
        <w:t>performance</w:t>
      </w:r>
      <w:r w:rsidRPr="1136912F" w:rsidR="28709BA8">
        <w:rPr>
          <w:rFonts w:ascii="Arial" w:hAnsi="Arial" w:eastAsia="Arial" w:cs="Arial"/>
          <w:b w:val="0"/>
          <w:bCs w:val="0"/>
          <w:noProof w:val="0"/>
          <w:sz w:val="22"/>
          <w:szCs w:val="22"/>
          <w:lang w:val="en-US"/>
        </w:rPr>
        <w:t xml:space="preserve">. </w:t>
      </w:r>
    </w:p>
    <w:p w:rsidR="28B13BFE" w:rsidP="1136912F" w:rsidRDefault="28B13BFE" w14:paraId="343B7614" w14:textId="4AD85BDF">
      <w:pPr>
        <w:pStyle w:val="Normal"/>
        <w:spacing w:line="360" w:lineRule="auto"/>
        <w:jc w:val="left"/>
        <w:rPr>
          <w:rFonts w:ascii="Arial" w:hAnsi="Arial" w:eastAsia="Arial" w:cs="Arial"/>
          <w:b w:val="0"/>
          <w:bCs w:val="0"/>
          <w:noProof w:val="0"/>
          <w:sz w:val="22"/>
          <w:szCs w:val="22"/>
          <w:lang w:val="en-US"/>
        </w:rPr>
      </w:pPr>
      <w:r w:rsidRPr="4C9667D2" w:rsidR="28B13BFE">
        <w:rPr>
          <w:rFonts w:ascii="Arial" w:hAnsi="Arial" w:eastAsia="Arial" w:cs="Arial"/>
          <w:b w:val="0"/>
          <w:bCs w:val="0"/>
          <w:noProof w:val="0"/>
          <w:sz w:val="22"/>
          <w:szCs w:val="22"/>
          <w:lang w:val="en-US"/>
        </w:rPr>
        <w:t>The vari</w:t>
      </w:r>
      <w:r w:rsidRPr="4C9667D2" w:rsidR="39DB6700">
        <w:rPr>
          <w:rFonts w:ascii="Arial" w:hAnsi="Arial" w:eastAsia="Arial" w:cs="Arial"/>
          <w:b w:val="0"/>
          <w:bCs w:val="0"/>
          <w:noProof w:val="0"/>
          <w:sz w:val="22"/>
          <w:szCs w:val="22"/>
          <w:lang w:val="en-US"/>
        </w:rPr>
        <w:t>ous knowledge management frameworks will also be understood.</w:t>
      </w:r>
      <w:r w:rsidRPr="4C9667D2" w:rsidR="13919040">
        <w:rPr>
          <w:rFonts w:ascii="Arial" w:hAnsi="Arial" w:eastAsia="Arial" w:cs="Arial"/>
          <w:b w:val="0"/>
          <w:bCs w:val="0"/>
          <w:noProof w:val="0"/>
          <w:sz w:val="22"/>
          <w:szCs w:val="22"/>
          <w:lang w:val="en-US"/>
        </w:rPr>
        <w:t xml:space="preserve"> The SECI model given by Nonaka and Takeuchi </w:t>
      </w:r>
      <w:r w:rsidRPr="4C9667D2" w:rsidR="19F826A4">
        <w:rPr>
          <w:rFonts w:ascii="Arial" w:hAnsi="Arial" w:eastAsia="Arial" w:cs="Arial"/>
          <w:b w:val="0"/>
          <w:bCs w:val="0"/>
          <w:noProof w:val="0"/>
          <w:sz w:val="22"/>
          <w:szCs w:val="22"/>
          <w:lang w:val="en-US"/>
        </w:rPr>
        <w:t xml:space="preserve">(1995) will be used in this report </w:t>
      </w:r>
      <w:r w:rsidRPr="4C9667D2" w:rsidR="795D990A">
        <w:rPr>
          <w:rFonts w:ascii="Arial" w:hAnsi="Arial" w:eastAsia="Arial" w:cs="Arial"/>
          <w:b w:val="0"/>
          <w:bCs w:val="0"/>
          <w:noProof w:val="0"/>
          <w:sz w:val="22"/>
          <w:szCs w:val="22"/>
          <w:lang w:val="en-US"/>
        </w:rPr>
        <w:t>to understand</w:t>
      </w:r>
      <w:r w:rsidRPr="4C9667D2" w:rsidR="19F826A4">
        <w:rPr>
          <w:rFonts w:ascii="Arial" w:hAnsi="Arial" w:eastAsia="Arial" w:cs="Arial"/>
          <w:b w:val="0"/>
          <w:bCs w:val="0"/>
          <w:noProof w:val="0"/>
          <w:sz w:val="22"/>
          <w:szCs w:val="22"/>
          <w:lang w:val="en-US"/>
        </w:rPr>
        <w:t xml:space="preserve"> the approach </w:t>
      </w:r>
      <w:r w:rsidRPr="4C9667D2" w:rsidR="635004E2">
        <w:rPr>
          <w:rFonts w:ascii="Arial" w:hAnsi="Arial" w:eastAsia="Arial" w:cs="Arial"/>
          <w:b w:val="0"/>
          <w:bCs w:val="0"/>
          <w:noProof w:val="0"/>
          <w:sz w:val="22"/>
          <w:szCs w:val="22"/>
          <w:lang w:val="en-US"/>
        </w:rPr>
        <w:t>of</w:t>
      </w:r>
      <w:r w:rsidRPr="4C9667D2" w:rsidR="19F826A4">
        <w:rPr>
          <w:rFonts w:ascii="Arial" w:hAnsi="Arial" w:eastAsia="Arial" w:cs="Arial"/>
          <w:b w:val="0"/>
          <w:bCs w:val="0"/>
          <w:noProof w:val="0"/>
          <w:sz w:val="22"/>
          <w:szCs w:val="22"/>
          <w:lang w:val="en-US"/>
        </w:rPr>
        <w:t xml:space="preserve"> </w:t>
      </w:r>
      <w:r w:rsidRPr="4C9667D2" w:rsidR="19F826A4">
        <w:rPr>
          <w:rFonts w:ascii="Arial" w:hAnsi="Arial" w:eastAsia="Arial" w:cs="Arial"/>
          <w:b w:val="0"/>
          <w:bCs w:val="0"/>
          <w:noProof w:val="0"/>
          <w:sz w:val="22"/>
          <w:szCs w:val="22"/>
          <w:lang w:val="en-US"/>
        </w:rPr>
        <w:t xml:space="preserve">the </w:t>
      </w:r>
      <w:r w:rsidRPr="4C9667D2" w:rsidR="19F826A4">
        <w:rPr>
          <w:rFonts w:ascii="Arial" w:hAnsi="Arial" w:eastAsia="Arial" w:cs="Arial"/>
          <w:b w:val="0"/>
          <w:bCs w:val="0"/>
          <w:noProof w:val="0"/>
          <w:sz w:val="22"/>
          <w:szCs w:val="22"/>
          <w:lang w:val="en-US"/>
        </w:rPr>
        <w:t>organisation</w:t>
      </w:r>
      <w:r w:rsidRPr="4C9667D2" w:rsidR="19F826A4">
        <w:rPr>
          <w:rFonts w:ascii="Arial" w:hAnsi="Arial" w:eastAsia="Arial" w:cs="Arial"/>
          <w:b w:val="0"/>
          <w:bCs w:val="0"/>
          <w:noProof w:val="0"/>
          <w:sz w:val="22"/>
          <w:szCs w:val="22"/>
          <w:lang w:val="en-US"/>
        </w:rPr>
        <w:t xml:space="preserve"> and how </w:t>
      </w:r>
      <w:r w:rsidRPr="4C9667D2" w:rsidR="2EC1BBED">
        <w:rPr>
          <w:rFonts w:ascii="Arial" w:hAnsi="Arial" w:eastAsia="Arial" w:cs="Arial"/>
          <w:b w:val="0"/>
          <w:bCs w:val="0"/>
          <w:noProof w:val="0"/>
          <w:sz w:val="22"/>
          <w:szCs w:val="22"/>
          <w:lang w:val="en-US"/>
        </w:rPr>
        <w:t>helpful it is</w:t>
      </w:r>
      <w:r w:rsidRPr="4C9667D2" w:rsidR="4A1ADD56">
        <w:rPr>
          <w:rFonts w:ascii="Arial" w:hAnsi="Arial" w:eastAsia="Arial" w:cs="Arial"/>
          <w:b w:val="0"/>
          <w:bCs w:val="0"/>
          <w:noProof w:val="0"/>
          <w:sz w:val="22"/>
          <w:szCs w:val="22"/>
          <w:lang w:val="en-US"/>
        </w:rPr>
        <w:t xml:space="preserve">. After the completion of this </w:t>
      </w:r>
      <w:r w:rsidRPr="4C9667D2" w:rsidR="1D245549">
        <w:rPr>
          <w:rFonts w:ascii="Arial" w:hAnsi="Arial" w:eastAsia="Arial" w:cs="Arial"/>
          <w:b w:val="0"/>
          <w:bCs w:val="0"/>
          <w:noProof w:val="0"/>
          <w:sz w:val="22"/>
          <w:szCs w:val="22"/>
          <w:lang w:val="en-US"/>
        </w:rPr>
        <w:t xml:space="preserve">report, all the aspects of the KM process with the various outcomes as well as challenges will be understood. </w:t>
      </w:r>
    </w:p>
    <w:p w:rsidR="1136912F" w:rsidP="4C9667D2" w:rsidRDefault="1136912F" w14:paraId="15F4781A" w14:textId="756FF999">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371CCEC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Amazon was founded in the year 1994 by Jeff Bezos and it is one of the largest online retailers selling tons of products through their website all over the globe. It employs about </w:t>
      </w:r>
      <w:r w:rsidRPr="4C9667D2" w:rsidR="5C184D81">
        <w:rPr>
          <w:rFonts w:ascii="Arial" w:hAnsi="Arial" w:eastAsia="Arial" w:cs="Arial"/>
          <w:b w:val="0"/>
          <w:bCs w:val="0"/>
          <w:i w:val="0"/>
          <w:iCs w:val="0"/>
          <w:strike w:val="0"/>
          <w:dstrike w:val="0"/>
          <w:noProof w:val="0"/>
          <w:color w:val="000000" w:themeColor="text1" w:themeTint="FF" w:themeShade="FF"/>
          <w:sz w:val="22"/>
          <w:szCs w:val="22"/>
          <w:u w:val="none"/>
          <w:lang w:val="en-US"/>
        </w:rPr>
        <w:t>15,000,000</w:t>
      </w:r>
      <w:r w:rsidRPr="4C9667D2" w:rsidR="371CCEC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people </w:t>
      </w:r>
      <w:r w:rsidRPr="4C9667D2" w:rsidR="0F95A342">
        <w:rPr>
          <w:rFonts w:ascii="Arial" w:hAnsi="Arial" w:eastAsia="Arial" w:cs="Arial"/>
          <w:b w:val="0"/>
          <w:bCs w:val="0"/>
          <w:i w:val="0"/>
          <w:iCs w:val="0"/>
          <w:strike w:val="0"/>
          <w:dstrike w:val="0"/>
          <w:noProof w:val="0"/>
          <w:color w:val="000000" w:themeColor="text1" w:themeTint="FF" w:themeShade="FF"/>
          <w:sz w:val="22"/>
          <w:szCs w:val="22"/>
          <w:u w:val="none"/>
          <w:lang w:val="en-US"/>
        </w:rPr>
        <w:t>to manage</w:t>
      </w:r>
      <w:r w:rsidRPr="4C9667D2" w:rsidR="371CCEC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its operations worldwide and focuses on making the customer happy by fulfilling their demands and </w:t>
      </w:r>
      <w:r w:rsidRPr="4C9667D2" w:rsidR="0F75BE20">
        <w:rPr>
          <w:rFonts w:ascii="Arial" w:hAnsi="Arial" w:eastAsia="Arial" w:cs="Arial"/>
          <w:b w:val="0"/>
          <w:bCs w:val="0"/>
          <w:i w:val="0"/>
          <w:iCs w:val="0"/>
          <w:strike w:val="0"/>
          <w:dstrike w:val="0"/>
          <w:noProof w:val="0"/>
          <w:color w:val="000000" w:themeColor="text1" w:themeTint="FF" w:themeShade="FF"/>
          <w:sz w:val="22"/>
          <w:szCs w:val="22"/>
          <w:u w:val="none"/>
          <w:lang w:val="en-US"/>
        </w:rPr>
        <w:t>needs (</w:t>
      </w:r>
      <w:r w:rsidRPr="4C9667D2" w:rsidR="371CCECA">
        <w:rPr>
          <w:rFonts w:ascii="Arial" w:hAnsi="Arial" w:eastAsia="Arial" w:cs="Arial"/>
          <w:b w:val="0"/>
          <w:bCs w:val="0"/>
          <w:i w:val="0"/>
          <w:iCs w:val="0"/>
          <w:strike w:val="0"/>
          <w:dstrike w:val="0"/>
          <w:noProof w:val="0"/>
          <w:color w:val="000000" w:themeColor="text1" w:themeTint="FF" w:themeShade="FF"/>
          <w:sz w:val="22"/>
          <w:szCs w:val="22"/>
          <w:u w:val="none"/>
          <w:lang w:val="en-US"/>
        </w:rPr>
        <w:t>Amazon.com 2021).</w:t>
      </w:r>
    </w:p>
    <w:p w:rsidR="1136912F" w:rsidP="4C9667D2" w:rsidRDefault="1136912F" w14:paraId="2B6DF0D9" w14:textId="3DDB1A13">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1136912F" w:rsidP="4C9667D2" w:rsidRDefault="1136912F" w14:paraId="43FD9D70" w14:textId="1B1948D7">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1136912F" w:rsidP="4C9667D2" w:rsidRDefault="1136912F" w14:paraId="24FA048A" w14:textId="2FD353EA">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1136912F" w:rsidP="4C9667D2" w:rsidRDefault="1136912F" w14:paraId="6FE8BBB3" w14:textId="5220FD89">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1136912F" w:rsidP="4C9667D2" w:rsidRDefault="1136912F" w14:paraId="206888ED" w14:textId="7279C5D5">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1136912F" w:rsidP="4C9667D2" w:rsidRDefault="1136912F" w14:paraId="03048DBD" w14:textId="3C8EDD8B">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1136912F" w:rsidP="4C9667D2" w:rsidRDefault="1136912F" w14:paraId="4C8FB471" w14:textId="17C50A77">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136912F" w:rsidP="4C9667D2" w:rsidRDefault="1136912F" w14:paraId="4EA9D6EF" w14:textId="4856D81B">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136912F" w:rsidP="4C9667D2" w:rsidRDefault="1136912F" w14:paraId="76ABADF3" w14:textId="76BB99A4">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136912F" w:rsidP="4C9667D2" w:rsidRDefault="1136912F" w14:paraId="67CAFB2A" w14:textId="75B1789D">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136912F" w:rsidP="4C9667D2" w:rsidRDefault="1136912F" w14:paraId="1D44EAFE" w14:textId="6E1057E7">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136912F" w:rsidP="4C9667D2" w:rsidRDefault="1136912F" w14:paraId="6B3114A4" w14:textId="34E6638E">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136912F" w:rsidP="4C9667D2" w:rsidRDefault="1136912F" w14:paraId="15F787D0" w14:textId="6D7D1BD6">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136912F" w:rsidP="4C9667D2" w:rsidRDefault="1136912F" w14:paraId="183F1B92" w14:textId="56C57F5B">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136912F" w:rsidP="4C9667D2" w:rsidRDefault="1136912F" w14:paraId="3DD204C1" w14:textId="20668314">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136912F" w:rsidP="422F2D38" w:rsidRDefault="1136912F" w14:paraId="73A51908" w14:textId="767FF7DB">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2F2D38" w:rsidR="4F5CBD62">
        <w:rPr>
          <w:rFonts w:ascii="Arial" w:hAnsi="Arial" w:eastAsia="Arial" w:cs="Arial"/>
          <w:b w:val="1"/>
          <w:bCs w:val="1"/>
          <w:i w:val="0"/>
          <w:iCs w:val="0"/>
          <w:strike w:val="0"/>
          <w:dstrike w:val="0"/>
          <w:noProof w:val="0"/>
          <w:color w:val="000000" w:themeColor="text1" w:themeTint="FF" w:themeShade="FF"/>
          <w:sz w:val="22"/>
          <w:szCs w:val="22"/>
          <w:u w:val="none"/>
          <w:lang w:val="en-US"/>
        </w:rPr>
        <w:t>Knowledge and Information Management</w:t>
      </w:r>
    </w:p>
    <w:p w:rsidR="1136912F" w:rsidP="4C9667D2" w:rsidRDefault="1136912F" w14:paraId="496B9004" w14:textId="1A0180E5">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136912F" w:rsidP="4C9667D2" w:rsidRDefault="1136912F" w14:paraId="2D30E222" w14:textId="67E081FC">
      <w:pPr>
        <w:pStyle w:val="Heading3"/>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1E0CD5F3">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Background of Amazon</w:t>
      </w:r>
    </w:p>
    <w:p w:rsidR="1136912F" w:rsidP="4C9667D2" w:rsidRDefault="1136912F" w14:paraId="45283B01" w14:textId="411D8C6F">
      <w:pPr>
        <w:spacing w:after="0" w:afterAutospacing="off" w:line="360" w:lineRule="auto"/>
        <w:jc w:val="both"/>
      </w:pPr>
      <w:r w:rsidRPr="4C9667D2" w:rsidR="1E0CD5F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Established in 1994, Amazon's objective has been "the world's most client-driven organization, empowering clients to find and find what they need to purchase on the web and deal it to their clients at the least conceivable cost" beginning around 1995. Their central goal is clear </w:t>
      </w:r>
      <w:r w:rsidRPr="4C9667D2" w:rsidR="06902133">
        <w:rPr>
          <w:rFonts w:ascii="Arial" w:hAnsi="Arial" w:eastAsia="Arial" w:cs="Arial"/>
          <w:b w:val="0"/>
          <w:bCs w:val="0"/>
          <w:i w:val="0"/>
          <w:iCs w:val="0"/>
          <w:strike w:val="0"/>
          <w:dstrike w:val="0"/>
          <w:noProof w:val="0"/>
          <w:color w:val="000000" w:themeColor="text1" w:themeTint="FF" w:themeShade="FF"/>
          <w:sz w:val="22"/>
          <w:szCs w:val="22"/>
          <w:u w:val="none"/>
          <w:lang w:val="en-US"/>
        </w:rPr>
        <w:t>and they</w:t>
      </w:r>
      <w:r w:rsidRPr="4C9667D2" w:rsidR="0690213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06902133">
        <w:rPr>
          <w:rFonts w:ascii="Arial" w:hAnsi="Arial" w:eastAsia="Arial" w:cs="Arial"/>
          <w:b w:val="0"/>
          <w:bCs w:val="0"/>
          <w:i w:val="0"/>
          <w:iCs w:val="0"/>
          <w:strike w:val="0"/>
          <w:dstrike w:val="0"/>
          <w:noProof w:val="0"/>
          <w:color w:val="000000" w:themeColor="text1" w:themeTint="FF" w:themeShade="FF"/>
          <w:sz w:val="22"/>
          <w:szCs w:val="22"/>
          <w:u w:val="none"/>
          <w:lang w:val="en-US"/>
        </w:rPr>
        <w:t>do</w:t>
      </w:r>
      <w:r w:rsidRPr="4C9667D2" w:rsidR="1E0CD5F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everything to fulfill their clients. Amazon expects to give its clients the most ideal experience. Truth be told, Amazon. Needs to be "the most client-driven organization on the planet". Furthermore, if they can tweak their business methodology to give an incredible encounter, Amazon will see it. This implies that they might have to bring down costs or change advancements to meet the necessities of </w:t>
      </w:r>
      <w:r w:rsidRPr="4C9667D2" w:rsidR="5F67F0C1">
        <w:rPr>
          <w:rFonts w:ascii="Arial" w:hAnsi="Arial" w:eastAsia="Arial" w:cs="Arial"/>
          <w:b w:val="0"/>
          <w:bCs w:val="0"/>
          <w:i w:val="0"/>
          <w:iCs w:val="0"/>
          <w:strike w:val="0"/>
          <w:dstrike w:val="0"/>
          <w:noProof w:val="0"/>
          <w:color w:val="000000" w:themeColor="text1" w:themeTint="FF" w:themeShade="FF"/>
          <w:sz w:val="22"/>
          <w:szCs w:val="22"/>
          <w:u w:val="none"/>
          <w:lang w:val="en-US"/>
        </w:rPr>
        <w:t>Amazon</w:t>
      </w:r>
      <w:r w:rsidRPr="4C9667D2" w:rsidR="1E0CD5F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71F77631">
        <w:rPr>
          <w:rFonts w:ascii="Arial" w:hAnsi="Arial" w:eastAsia="Arial" w:cs="Arial"/>
          <w:b w:val="0"/>
          <w:bCs w:val="0"/>
          <w:i w:val="0"/>
          <w:iCs w:val="0"/>
          <w:strike w:val="0"/>
          <w:dstrike w:val="0"/>
          <w:noProof w:val="0"/>
          <w:color w:val="000000" w:themeColor="text1" w:themeTint="FF" w:themeShade="FF"/>
          <w:sz w:val="22"/>
          <w:szCs w:val="22"/>
          <w:u w:val="none"/>
          <w:lang w:val="en-US"/>
        </w:rPr>
        <w:t>customers.</w:t>
      </w:r>
    </w:p>
    <w:p w:rsidR="1136912F" w:rsidP="4C9667D2" w:rsidRDefault="1136912F" w14:paraId="7A2CA47C" w14:textId="58244EAF">
      <w:pPr>
        <w:pStyle w:val="Normal"/>
        <w:spacing w:after="0" w:afterAutospacing="off" w:line="360" w:lineRule="auto"/>
        <w:jc w:val="left"/>
      </w:pPr>
      <w:r w:rsidRPr="4C9667D2" w:rsidR="1E0CD5F3">
        <w:rPr>
          <w:rFonts w:ascii="Arial" w:hAnsi="Arial" w:eastAsia="Arial" w:cs="Arial"/>
          <w:b w:val="0"/>
          <w:bCs w:val="0"/>
          <w:i w:val="0"/>
          <w:iCs w:val="0"/>
          <w:strike w:val="0"/>
          <w:dstrike w:val="0"/>
          <w:noProof w:val="0"/>
          <w:color w:val="000000" w:themeColor="text1" w:themeTint="FF" w:themeShade="FF"/>
          <w:sz w:val="22"/>
          <w:szCs w:val="22"/>
          <w:u w:val="none"/>
          <w:lang w:val="en-US"/>
        </w:rPr>
        <w:t>By market capitalization, Amazon is the world's largest online retailer. The company began as an online bookshop and has subsequently expanded to include nearly every retail sector. Amazon owns Whole Foods Market and the home security business Ring, in addition to selling things through its online platform. Cloud computing services, subscription products like Amazon Prime, and streaming movies and other entertainment are among Amazon's fastest-growing businesses.</w:t>
      </w:r>
    </w:p>
    <w:p w:rsidR="4C9667D2" w:rsidP="4C9667D2" w:rsidRDefault="4C9667D2" w14:paraId="4BF8D33D" w14:textId="0B909C14">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0CA79408" w:rsidP="4C9667D2" w:rsidRDefault="0CA79408" w14:paraId="69A28079" w14:textId="5704CB26">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0CA79408">
        <w:rPr>
          <w:rFonts w:ascii="Arial" w:hAnsi="Arial" w:eastAsia="Arial" w:cs="Arial"/>
          <w:b w:val="1"/>
          <w:bCs w:val="1"/>
          <w:i w:val="0"/>
          <w:iCs w:val="0"/>
          <w:strike w:val="0"/>
          <w:dstrike w:val="0"/>
          <w:noProof w:val="0"/>
          <w:color w:val="000000" w:themeColor="text1" w:themeTint="FF" w:themeShade="FF"/>
          <w:sz w:val="22"/>
          <w:szCs w:val="22"/>
          <w:u w:val="none"/>
          <w:lang w:val="en-US"/>
        </w:rPr>
        <w:t>What is KM</w:t>
      </w:r>
    </w:p>
    <w:p w:rsidR="6A0EDEB5" w:rsidP="4C9667D2" w:rsidRDefault="6A0EDEB5" w14:paraId="0CD1EC12" w14:textId="41FBC1F4">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6A0EDEB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Knowledge management is the process through which a company collects, organizes, communicates, and analyzes its data in a form that is easily available to its personnel. Technical resources, frequently asked questions, training manuals, and people skills are all part of this expertise. </w:t>
      </w:r>
      <w:r w:rsidRPr="4C9667D2" w:rsidR="0CEE77C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Talking about knowledge we should understand </w:t>
      </w:r>
      <w:r w:rsidRPr="4C9667D2" w:rsidR="755DB66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two types and the prosses </w:t>
      </w:r>
      <w:r w:rsidRPr="4C9667D2" w:rsidR="62AE255B">
        <w:rPr>
          <w:rFonts w:ascii="Arial" w:hAnsi="Arial" w:eastAsia="Arial" w:cs="Arial"/>
          <w:b w:val="0"/>
          <w:bCs w:val="0"/>
          <w:i w:val="0"/>
          <w:iCs w:val="0"/>
          <w:strike w:val="0"/>
          <w:dstrike w:val="0"/>
          <w:noProof w:val="0"/>
          <w:color w:val="000000" w:themeColor="text1" w:themeTint="FF" w:themeShade="FF"/>
          <w:sz w:val="22"/>
          <w:szCs w:val="22"/>
          <w:u w:val="none"/>
          <w:lang w:val="en-US"/>
        </w:rPr>
        <w:t>of KM.</w:t>
      </w:r>
      <w:r w:rsidRPr="4C9667D2" w:rsidR="0CEE77C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1AEF37E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There are </w:t>
      </w:r>
      <w:r w:rsidRPr="4C9667D2" w:rsidR="3ED6A8F8">
        <w:rPr>
          <w:rFonts w:ascii="Arial" w:hAnsi="Arial" w:eastAsia="Arial" w:cs="Arial"/>
          <w:b w:val="0"/>
          <w:bCs w:val="0"/>
          <w:i w:val="0"/>
          <w:iCs w:val="0"/>
          <w:strike w:val="0"/>
          <w:dstrike w:val="0"/>
          <w:noProof w:val="0"/>
          <w:color w:val="000000" w:themeColor="text1" w:themeTint="FF" w:themeShade="FF"/>
          <w:sz w:val="22"/>
          <w:szCs w:val="22"/>
          <w:u w:val="none"/>
          <w:lang w:val="en-US"/>
        </w:rPr>
        <w:t>four</w:t>
      </w:r>
      <w:r w:rsidRPr="4C9667D2" w:rsidR="1AEF37E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parts of the KM process-Knowledge gather</w:t>
      </w:r>
      <w:r w:rsidRPr="4C9667D2" w:rsidR="0FA77120">
        <w:rPr>
          <w:rFonts w:ascii="Arial" w:hAnsi="Arial" w:eastAsia="Arial" w:cs="Arial"/>
          <w:b w:val="0"/>
          <w:bCs w:val="0"/>
          <w:i w:val="0"/>
          <w:iCs w:val="0"/>
          <w:strike w:val="0"/>
          <w:dstrike w:val="0"/>
          <w:noProof w:val="0"/>
          <w:color w:val="000000" w:themeColor="text1" w:themeTint="FF" w:themeShade="FF"/>
          <w:sz w:val="22"/>
          <w:szCs w:val="22"/>
          <w:u w:val="none"/>
          <w:lang w:val="en-US"/>
        </w:rPr>
        <w:t>ing, Knowledge storage, and organization and knowledge distribution</w:t>
      </w:r>
      <w:r w:rsidRPr="4C9667D2" w:rsidR="54A1F6F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Knowledge use.</w:t>
      </w:r>
    </w:p>
    <w:p w:rsidR="6A0EDEB5" w:rsidP="4C9667D2" w:rsidRDefault="6A0EDEB5" w14:paraId="40E5B862" w14:textId="07E222A3">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6A0EDEB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Data mining and some </w:t>
      </w:r>
      <w:proofErr w:type="gramStart"/>
      <w:r w:rsidRPr="4C9667D2" w:rsidR="6A0EDEB5">
        <w:rPr>
          <w:rFonts w:ascii="Arial" w:hAnsi="Arial" w:eastAsia="Arial" w:cs="Arial"/>
          <w:b w:val="0"/>
          <w:bCs w:val="0"/>
          <w:i w:val="0"/>
          <w:iCs w:val="0"/>
          <w:strike w:val="0"/>
          <w:dstrike w:val="0"/>
          <w:noProof w:val="0"/>
          <w:color w:val="000000" w:themeColor="text1" w:themeTint="FF" w:themeShade="FF"/>
          <w:sz w:val="22"/>
          <w:szCs w:val="22"/>
          <w:u w:val="none"/>
          <w:lang w:val="en-US"/>
        </w:rPr>
        <w:t>way</w:t>
      </w:r>
      <w:proofErr w:type="gramEnd"/>
      <w:r w:rsidRPr="4C9667D2" w:rsidR="6A0EDEB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of operation are used in knowledge management to push information to users and make it easily accessible. </w:t>
      </w:r>
      <w:r w:rsidRPr="4C9667D2" w:rsidR="2D9EC8EA">
        <w:rPr>
          <w:rFonts w:ascii="Arial" w:hAnsi="Arial" w:eastAsia="Arial" w:cs="Arial"/>
          <w:b w:val="0"/>
          <w:bCs w:val="0"/>
          <w:i w:val="0"/>
          <w:iCs w:val="0"/>
          <w:strike w:val="0"/>
          <w:dstrike w:val="0"/>
          <w:noProof w:val="0"/>
          <w:color w:val="000000" w:themeColor="text1" w:themeTint="FF" w:themeShade="FF"/>
          <w:sz w:val="22"/>
          <w:szCs w:val="22"/>
          <w:u w:val="none"/>
          <w:lang w:val="en-US"/>
        </w:rPr>
        <w:t>An</w:t>
      </w:r>
      <w:r w:rsidRPr="4C9667D2" w:rsidR="6A0EDEB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assessment of corporate goals and a detailed examination of the instruments — both traditional and technical — to handle a company's needs are part of a knowledge management plan. </w:t>
      </w:r>
    </w:p>
    <w:p w:rsidR="4C9667D2" w:rsidP="4C9667D2" w:rsidRDefault="4C9667D2" w14:paraId="636C938A" w14:textId="555DE079">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5F56D989" w14:textId="06F61782">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67ED4AB0" w14:textId="43571A6C">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06C7647B" w14:textId="2E615730">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0DE45D74" w14:textId="7B15E60D">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6A0EDEB5" w:rsidP="4C9667D2" w:rsidRDefault="6A0EDEB5" w14:paraId="1365EE00" w14:textId="161EA181">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6A0EDEB5">
        <w:rPr>
          <w:rFonts w:ascii="Arial" w:hAnsi="Arial" w:eastAsia="Arial" w:cs="Arial"/>
          <w:b w:val="0"/>
          <w:bCs w:val="0"/>
          <w:i w:val="0"/>
          <w:iCs w:val="0"/>
          <w:strike w:val="0"/>
          <w:dstrike w:val="0"/>
          <w:noProof w:val="0"/>
          <w:color w:val="000000" w:themeColor="text1" w:themeTint="FF" w:themeShade="FF"/>
          <w:sz w:val="22"/>
          <w:szCs w:val="22"/>
          <w:u w:val="none"/>
          <w:lang w:val="en-US"/>
        </w:rPr>
        <w:t>Choosing a knowledge management system is a problem since it requires purchasing or developing software that fits into the entire plan and encourages people to use the system and share information.</w:t>
      </w:r>
    </w:p>
    <w:p w:rsidR="20582B01" w:rsidP="4C9667D2" w:rsidRDefault="20582B01" w14:paraId="38824222" w14:textId="40ADC932">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20582B01">
        <w:rPr>
          <w:rFonts w:ascii="Arial" w:hAnsi="Arial" w:eastAsia="Arial" w:cs="Arial"/>
          <w:b w:val="0"/>
          <w:bCs w:val="0"/>
          <w:i w:val="0"/>
          <w:iCs w:val="0"/>
          <w:strike w:val="0"/>
          <w:dstrike w:val="0"/>
          <w:noProof w:val="0"/>
          <w:color w:val="000000" w:themeColor="text1" w:themeTint="FF" w:themeShade="FF"/>
          <w:sz w:val="22"/>
          <w:szCs w:val="22"/>
          <w:u w:val="none"/>
          <w:lang w:val="en-US"/>
        </w:rPr>
        <w:t>The basic goals of knowledge management are to improve organizational efficiency and save knowledge in an easily accessible format. The goal of knowledge management is to get the correct information to the right people at the right time.</w:t>
      </w:r>
    </w:p>
    <w:p w:rsidR="20582B01" w:rsidP="4C9667D2" w:rsidRDefault="20582B01" w14:paraId="77EE7694" w14:textId="747ACCC9">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20582B01">
        <w:rPr>
          <w:rFonts w:ascii="Arial" w:hAnsi="Arial" w:eastAsia="Arial" w:cs="Arial"/>
          <w:b w:val="0"/>
          <w:bCs w:val="0"/>
          <w:i w:val="0"/>
          <w:iCs w:val="0"/>
          <w:strike w:val="0"/>
          <w:dstrike w:val="0"/>
          <w:noProof w:val="0"/>
          <w:color w:val="000000" w:themeColor="text1" w:themeTint="FF" w:themeShade="FF"/>
          <w:sz w:val="22"/>
          <w:szCs w:val="22"/>
          <w:u w:val="none"/>
          <w:lang w:val="en-US"/>
        </w:rPr>
        <w:t>This can be done by capturing and organizing knowledge in a knowledge management system to address specific business tasks and projects; sharing knowledge with others who can benefit from it; improving processes and technology to make knowledge more accessible; and encouraging the generation of new knowledge for continuous learning.</w:t>
      </w:r>
    </w:p>
    <w:p w:rsidR="20582B01" w:rsidP="4C9667D2" w:rsidRDefault="20582B01" w14:paraId="2C4F8E2A" w14:textId="67AF638A">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20582B01">
        <w:rPr>
          <w:rFonts w:ascii="Arial" w:hAnsi="Arial" w:eastAsia="Arial" w:cs="Arial"/>
          <w:b w:val="0"/>
          <w:bCs w:val="0"/>
          <w:i w:val="0"/>
          <w:iCs w:val="0"/>
          <w:strike w:val="0"/>
          <w:dstrike w:val="0"/>
          <w:noProof w:val="0"/>
          <w:color w:val="000000" w:themeColor="text1" w:themeTint="FF" w:themeShade="FF"/>
          <w:sz w:val="22"/>
          <w:szCs w:val="22"/>
          <w:u w:val="none"/>
          <w:lang w:val="en-US"/>
        </w:rPr>
        <w:t>Businesses can use knowledge management to break down barriers by putting information in a central location that is easily accessible to all employees. It gives users a place to store the knowledge they've gained over time, keeping it from being lost</w:t>
      </w:r>
      <w:r w:rsidRPr="4C9667D2" w:rsidR="6326E21A">
        <w:rPr>
          <w:rFonts w:ascii="Arial" w:hAnsi="Arial" w:eastAsia="Arial" w:cs="Arial"/>
          <w:b w:val="0"/>
          <w:bCs w:val="0"/>
          <w:i w:val="0"/>
          <w:iCs w:val="0"/>
          <w:strike w:val="0"/>
          <w:dstrike w:val="0"/>
          <w:noProof w:val="0"/>
          <w:color w:val="000000" w:themeColor="text1" w:themeTint="FF" w:themeShade="FF"/>
          <w:sz w:val="22"/>
          <w:szCs w:val="22"/>
          <w:u w:val="none"/>
          <w:lang w:val="en-US"/>
        </w:rPr>
        <w:t>(2007)</w:t>
      </w:r>
    </w:p>
    <w:p w:rsidR="4C9667D2" w:rsidP="4C9667D2" w:rsidRDefault="4C9667D2" w14:paraId="45A899B9" w14:textId="6A44B1F8">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6326E21A" w:rsidP="4C9667D2" w:rsidRDefault="6326E21A" w14:paraId="1068AE86" w14:textId="4DDAE622">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6326E21A">
        <w:rPr>
          <w:rFonts w:ascii="Arial" w:hAnsi="Arial" w:eastAsia="Arial" w:cs="Arial"/>
          <w:b w:val="1"/>
          <w:bCs w:val="1"/>
          <w:i w:val="0"/>
          <w:iCs w:val="0"/>
          <w:strike w:val="0"/>
          <w:dstrike w:val="0"/>
          <w:noProof w:val="0"/>
          <w:color w:val="000000" w:themeColor="text1" w:themeTint="FF" w:themeShade="FF"/>
          <w:sz w:val="22"/>
          <w:szCs w:val="22"/>
          <w:u w:val="none"/>
          <w:lang w:val="en-US"/>
        </w:rPr>
        <w:t>Importance of KM</w:t>
      </w:r>
    </w:p>
    <w:p w:rsidR="6326E21A" w:rsidP="4C9667D2" w:rsidRDefault="6326E21A" w14:paraId="393F855F" w14:textId="709631B2">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6326E21A">
        <w:rPr>
          <w:rFonts w:ascii="Arial" w:hAnsi="Arial" w:eastAsia="Arial" w:cs="Arial"/>
          <w:b w:val="0"/>
          <w:bCs w:val="0"/>
          <w:i w:val="0"/>
          <w:iCs w:val="0"/>
          <w:strike w:val="0"/>
          <w:dstrike w:val="0"/>
          <w:noProof w:val="0"/>
          <w:color w:val="000000" w:themeColor="text1" w:themeTint="FF" w:themeShade="FF"/>
          <w:sz w:val="22"/>
          <w:szCs w:val="22"/>
          <w:u w:val="none"/>
          <w:lang w:val="en-US"/>
        </w:rPr>
        <w:t>KM is a fundamental part of every organisation</w:t>
      </w:r>
      <w:r w:rsidRPr="4C9667D2" w:rsidR="65DD17B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227DBF86">
        <w:rPr>
          <w:rFonts w:ascii="Arial" w:hAnsi="Arial" w:eastAsia="Arial" w:cs="Arial"/>
          <w:b w:val="0"/>
          <w:bCs w:val="0"/>
          <w:i w:val="0"/>
          <w:iCs w:val="0"/>
          <w:strike w:val="0"/>
          <w:dstrike w:val="0"/>
          <w:noProof w:val="0"/>
          <w:color w:val="000000" w:themeColor="text1" w:themeTint="FF" w:themeShade="FF"/>
          <w:sz w:val="22"/>
          <w:szCs w:val="22"/>
          <w:u w:val="none"/>
          <w:lang w:val="en-US"/>
        </w:rPr>
        <w:t>In the fast-changing economic environment m</w:t>
      </w:r>
      <w:r w:rsidRPr="4C9667D2" w:rsidR="1C17292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any businesses </w:t>
      </w:r>
      <w:r w:rsidRPr="4C9667D2" w:rsidR="636A11AA">
        <w:rPr>
          <w:rFonts w:ascii="Arial" w:hAnsi="Arial" w:eastAsia="Arial" w:cs="Arial"/>
          <w:b w:val="0"/>
          <w:bCs w:val="0"/>
          <w:i w:val="0"/>
          <w:iCs w:val="0"/>
          <w:strike w:val="0"/>
          <w:dstrike w:val="0"/>
          <w:noProof w:val="0"/>
          <w:color w:val="000000" w:themeColor="text1" w:themeTint="FF" w:themeShade="FF"/>
          <w:sz w:val="22"/>
          <w:szCs w:val="22"/>
          <w:u w:val="none"/>
          <w:lang w:val="en-US"/>
        </w:rPr>
        <w:t>have realized the importance of having the capability to manage their knowle</w:t>
      </w:r>
      <w:r w:rsidRPr="4C9667D2" w:rsidR="04179F12">
        <w:rPr>
          <w:rFonts w:ascii="Arial" w:hAnsi="Arial" w:eastAsia="Arial" w:cs="Arial"/>
          <w:b w:val="0"/>
          <w:bCs w:val="0"/>
          <w:i w:val="0"/>
          <w:iCs w:val="0"/>
          <w:strike w:val="0"/>
          <w:dstrike w:val="0"/>
          <w:noProof w:val="0"/>
          <w:color w:val="000000" w:themeColor="text1" w:themeTint="FF" w:themeShade="FF"/>
          <w:sz w:val="22"/>
          <w:szCs w:val="22"/>
          <w:u w:val="none"/>
          <w:lang w:val="en-US"/>
        </w:rPr>
        <w:t>dge assets.</w:t>
      </w:r>
      <w:r w:rsidRPr="4C9667D2" w:rsidR="2ED77A7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76992BA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challenges that </w:t>
      </w:r>
      <w:r w:rsidRPr="4C9667D2" w:rsidR="76992BA7">
        <w:rPr>
          <w:rFonts w:ascii="Arial" w:hAnsi="Arial" w:eastAsia="Arial" w:cs="Arial"/>
          <w:b w:val="0"/>
          <w:bCs w:val="0"/>
          <w:i w:val="0"/>
          <w:iCs w:val="0"/>
          <w:strike w:val="0"/>
          <w:dstrike w:val="0"/>
          <w:noProof w:val="0"/>
          <w:color w:val="000000" w:themeColor="text1" w:themeTint="FF" w:themeShade="FF"/>
          <w:sz w:val="22"/>
          <w:szCs w:val="22"/>
          <w:u w:val="none"/>
          <w:lang w:val="en-US"/>
        </w:rPr>
        <w:t>companies</w:t>
      </w:r>
      <w:r w:rsidRPr="4C9667D2" w:rsidR="76992BA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face in the modern and </w:t>
      </w:r>
      <w:r w:rsidRPr="4C9667D2" w:rsidR="1D291D51">
        <w:rPr>
          <w:rFonts w:ascii="Arial" w:hAnsi="Arial" w:eastAsia="Arial" w:cs="Arial"/>
          <w:b w:val="0"/>
          <w:bCs w:val="0"/>
          <w:i w:val="0"/>
          <w:iCs w:val="0"/>
          <w:strike w:val="0"/>
          <w:dstrike w:val="0"/>
          <w:noProof w:val="0"/>
          <w:color w:val="000000" w:themeColor="text1" w:themeTint="FF" w:themeShade="FF"/>
          <w:sz w:val="22"/>
          <w:szCs w:val="22"/>
          <w:u w:val="none"/>
          <w:lang w:val="en-US"/>
        </w:rPr>
        <w:t>globalized world nowadays</w:t>
      </w:r>
      <w:r w:rsidRPr="4C9667D2" w:rsidR="6899BC9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shift to “knowledge economy” have brought </w:t>
      </w:r>
      <w:r w:rsidRPr="4C9667D2" w:rsidR="3CA46877">
        <w:rPr>
          <w:rFonts w:ascii="Arial" w:hAnsi="Arial" w:eastAsia="Arial" w:cs="Arial"/>
          <w:b w:val="0"/>
          <w:bCs w:val="0"/>
          <w:i w:val="0"/>
          <w:iCs w:val="0"/>
          <w:strike w:val="0"/>
          <w:dstrike w:val="0"/>
          <w:noProof w:val="0"/>
          <w:color w:val="000000" w:themeColor="text1" w:themeTint="FF" w:themeShade="FF"/>
          <w:sz w:val="22"/>
          <w:szCs w:val="22"/>
          <w:u w:val="none"/>
          <w:lang w:val="en-US"/>
        </w:rPr>
        <w:t>new ways that businesses are managed.</w:t>
      </w:r>
      <w:r w:rsidRPr="4C9667D2" w:rsidR="2C4508B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most </w:t>
      </w:r>
      <w:proofErr w:type="gramStart"/>
      <w:r w:rsidRPr="4C9667D2" w:rsidR="2C4508B7">
        <w:rPr>
          <w:rFonts w:ascii="Arial" w:hAnsi="Arial" w:eastAsia="Arial" w:cs="Arial"/>
          <w:b w:val="0"/>
          <w:bCs w:val="0"/>
          <w:i w:val="0"/>
          <w:iCs w:val="0"/>
          <w:strike w:val="0"/>
          <w:dstrike w:val="0"/>
          <w:noProof w:val="0"/>
          <w:color w:val="000000" w:themeColor="text1" w:themeTint="FF" w:themeShade="FF"/>
          <w:sz w:val="22"/>
          <w:szCs w:val="22"/>
          <w:u w:val="none"/>
          <w:lang w:val="en-US"/>
        </w:rPr>
        <w:t>valuable asset</w:t>
      </w:r>
      <w:proofErr w:type="gramEnd"/>
      <w:r w:rsidRPr="4C9667D2" w:rsidR="2C4508B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of a company is the Knowledge</w:t>
      </w:r>
      <w:r w:rsidRPr="4C9667D2" w:rsidR="1D291D5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65848B6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therefore a company must manage it properly, protect it and make it available for its </w:t>
      </w:r>
      <w:r w:rsidRPr="4C9667D2" w:rsidR="22E7681B">
        <w:rPr>
          <w:rFonts w:ascii="Arial" w:hAnsi="Arial" w:eastAsia="Arial" w:cs="Arial"/>
          <w:b w:val="0"/>
          <w:bCs w:val="0"/>
          <w:i w:val="0"/>
          <w:iCs w:val="0"/>
          <w:strike w:val="0"/>
          <w:dstrike w:val="0"/>
          <w:noProof w:val="0"/>
          <w:color w:val="000000" w:themeColor="text1" w:themeTint="FF" w:themeShade="FF"/>
          <w:sz w:val="22"/>
          <w:szCs w:val="22"/>
          <w:u w:val="none"/>
          <w:lang w:val="en-US"/>
        </w:rPr>
        <w:t>employees (</w:t>
      </w:r>
      <w:r w:rsidRPr="4C9667D2" w:rsidR="6D88D6D0">
        <w:rPr>
          <w:rFonts w:ascii="Arial" w:hAnsi="Arial" w:eastAsia="Arial" w:cs="Arial"/>
          <w:b w:val="0"/>
          <w:bCs w:val="0"/>
          <w:i w:val="0"/>
          <w:iCs w:val="0"/>
          <w:strike w:val="0"/>
          <w:dstrike w:val="0"/>
          <w:noProof w:val="0"/>
          <w:color w:val="000000" w:themeColor="text1" w:themeTint="FF" w:themeShade="FF"/>
          <w:sz w:val="22"/>
          <w:szCs w:val="22"/>
          <w:u w:val="none"/>
          <w:lang w:val="en-US"/>
        </w:rPr>
        <w:t>Burton-Jones,1999)</w:t>
      </w:r>
    </w:p>
    <w:p w:rsidR="1F59F090" w:rsidP="4C9667D2" w:rsidRDefault="1F59F090" w14:paraId="2ACC4580" w14:textId="3612E77C">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1F59F09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From the start, </w:t>
      </w:r>
      <w:proofErr w:type="spellStart"/>
      <w:r w:rsidRPr="4C9667D2" w:rsidR="1F59F090">
        <w:rPr>
          <w:rFonts w:ascii="Arial" w:hAnsi="Arial" w:eastAsia="Arial" w:cs="Arial"/>
          <w:b w:val="0"/>
          <w:bCs w:val="0"/>
          <w:i w:val="0"/>
          <w:iCs w:val="0"/>
          <w:strike w:val="0"/>
          <w:dstrike w:val="0"/>
          <w:noProof w:val="0"/>
          <w:color w:val="000000" w:themeColor="text1" w:themeTint="FF" w:themeShade="FF"/>
          <w:sz w:val="22"/>
          <w:szCs w:val="22"/>
          <w:u w:val="none"/>
          <w:lang w:val="en-US"/>
        </w:rPr>
        <w:t>organisations</w:t>
      </w:r>
      <w:proofErr w:type="spellEnd"/>
      <w:r w:rsidRPr="4C9667D2" w:rsidR="1F59F09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like Amazon and Tesco realized that the client experiences the capacity to observe what clients need rapidly, effectively, rapidly and effectively was the way to progress. Yet, that wasn't sufficient. It will make the experience significantly more important if the framework can assist clients with arriving at their objectives in a natural and customized manner. Information the board can help here (Oliva and </w:t>
      </w:r>
      <w:proofErr w:type="spellStart"/>
      <w:r w:rsidRPr="4C9667D2" w:rsidR="1F59F090">
        <w:rPr>
          <w:rFonts w:ascii="Arial" w:hAnsi="Arial" w:eastAsia="Arial" w:cs="Arial"/>
          <w:b w:val="0"/>
          <w:bCs w:val="0"/>
          <w:i w:val="0"/>
          <w:iCs w:val="0"/>
          <w:strike w:val="0"/>
          <w:dstrike w:val="0"/>
          <w:noProof w:val="0"/>
          <w:color w:val="000000" w:themeColor="text1" w:themeTint="FF" w:themeShade="FF"/>
          <w:sz w:val="22"/>
          <w:szCs w:val="22"/>
          <w:u w:val="none"/>
          <w:lang w:val="en-US"/>
        </w:rPr>
        <w:t>Kotabe</w:t>
      </w:r>
      <w:proofErr w:type="spellEnd"/>
      <w:r w:rsidRPr="4C9667D2" w:rsidR="1F59F090">
        <w:rPr>
          <w:rFonts w:ascii="Arial" w:hAnsi="Arial" w:eastAsia="Arial" w:cs="Arial"/>
          <w:b w:val="0"/>
          <w:bCs w:val="0"/>
          <w:i w:val="0"/>
          <w:iCs w:val="0"/>
          <w:strike w:val="0"/>
          <w:dstrike w:val="0"/>
          <w:noProof w:val="0"/>
          <w:color w:val="000000" w:themeColor="text1" w:themeTint="FF" w:themeShade="FF"/>
          <w:sz w:val="22"/>
          <w:szCs w:val="22"/>
          <w:u w:val="none"/>
          <w:lang w:val="en-US"/>
        </w:rPr>
        <w:t>, 2019). Whether or not you call it KM, Amazon utilizes KM standards and practices to convey incredible worth to its clients in an assortment of ways.</w:t>
      </w:r>
      <w:r w:rsidRPr="4C9667D2" w:rsidR="1F59F09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4C9667D2" w:rsidP="4C9667D2" w:rsidRDefault="4C9667D2" w14:paraId="1BB435CD" w14:textId="798C9C5E">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7016E6D4" w14:textId="01400C54">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5F48F504" w14:textId="2B567267">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5743C9B4" w14:textId="0745576E">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57A6039" w:rsidP="422F2D38" w:rsidRDefault="457A6039" w14:paraId="0095FD94" w14:textId="79B82816">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One gateway, one interface: Everything we buy from Amazon, and everything we do with them, goes through the same gateway. It </w:t>
      </w: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doesn't</w:t>
      </w: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matter if </w:t>
      </w: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it's</w:t>
      </w: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food, hardware, literature, or apparel. One-stop shopping is </w:t>
      </w: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an option</w:t>
      </w: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entry is extremely identical, and the client experience is </w:t>
      </w: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very similar</w:t>
      </w: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as well. This reduces customer worry while exploring new areas of the site, fostering more commonality and accommodation. Assume that the Amazon Bookstore and the Amazon Technology Store each have their own URLs. Consider how </w:t>
      </w: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you'd</w:t>
      </w:r>
      <w:r w:rsidRPr="422F2D38" w:rsidR="457A603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have to figure out which store to visit first before you could shop. Representatives are given access to all forms of working environment information with a single entry and a single interface, providing identifiable and easy-to-use access. </w:t>
      </w:r>
    </w:p>
    <w:p w:rsidR="4C9667D2" w:rsidP="4C9667D2" w:rsidRDefault="4C9667D2" w14:paraId="450AB8DF" w14:textId="758277BE">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3E5F42AE" w:rsidP="4C9667D2" w:rsidRDefault="3E5F42AE" w14:paraId="008A9E91" w14:textId="741B8B78">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3E5F42AE">
        <w:rPr>
          <w:rFonts w:ascii="Arial" w:hAnsi="Arial" w:eastAsia="Arial" w:cs="Arial"/>
          <w:b w:val="1"/>
          <w:bCs w:val="1"/>
          <w:i w:val="0"/>
          <w:iCs w:val="0"/>
          <w:strike w:val="0"/>
          <w:dstrike w:val="0"/>
          <w:noProof w:val="0"/>
          <w:color w:val="000000" w:themeColor="text1" w:themeTint="FF" w:themeShade="FF"/>
          <w:sz w:val="22"/>
          <w:szCs w:val="22"/>
          <w:u w:val="none"/>
          <w:lang w:val="en-US"/>
        </w:rPr>
        <w:t>Advantages of KM</w:t>
      </w:r>
    </w:p>
    <w:p w:rsidR="33CD6899" w:rsidP="4C9667D2" w:rsidRDefault="33CD6899" w14:paraId="2082158E" w14:textId="08E98124">
      <w:pPr>
        <w:spacing w:after="0" w:afterAutospacing="off" w:line="360" w:lineRule="auto"/>
        <w:jc w:val="both"/>
      </w:pPr>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w:t>
      </w:r>
      <w:proofErr w:type="gramStart"/>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advantage</w:t>
      </w:r>
      <w:proofErr w:type="gramEnd"/>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of KM for helping the organisation </w:t>
      </w:r>
      <w:proofErr w:type="gramStart"/>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in</w:t>
      </w:r>
      <w:proofErr w:type="gramEnd"/>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satisfying customers and achieving competitive advantage are as follows:</w:t>
      </w:r>
    </w:p>
    <w:p w:rsidR="33CD6899" w:rsidP="4C9667D2" w:rsidRDefault="33CD6899" w14:paraId="6BACC8A5" w14:textId="1FAE6B86">
      <w:pPr>
        <w:spacing w:after="0" w:afterAutospacing="off" w:line="360" w:lineRule="auto"/>
        <w:jc w:val="both"/>
      </w:pPr>
      <w:r w:rsidRPr="4C9667D2" w:rsidR="33CD6899">
        <w:rPr>
          <w:rFonts w:ascii="Arial" w:hAnsi="Arial" w:eastAsia="Arial" w:cs="Arial"/>
          <w:b w:val="1"/>
          <w:bCs w:val="1"/>
          <w:i w:val="0"/>
          <w:iCs w:val="0"/>
          <w:strike w:val="0"/>
          <w:dstrike w:val="0"/>
          <w:noProof w:val="0"/>
          <w:color w:val="000000" w:themeColor="text1" w:themeTint="FF" w:themeShade="FF"/>
          <w:sz w:val="22"/>
          <w:szCs w:val="22"/>
          <w:u w:val="none"/>
          <w:lang w:val="en-US"/>
        </w:rPr>
        <w:t>Feedback:</w:t>
      </w:r>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7A55A72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For </w:t>
      </w:r>
      <w:r w:rsidRPr="4C9667D2" w:rsidR="098F0D61">
        <w:rPr>
          <w:rFonts w:ascii="Arial" w:hAnsi="Arial" w:eastAsia="Arial" w:cs="Arial"/>
          <w:b w:val="0"/>
          <w:bCs w:val="0"/>
          <w:i w:val="0"/>
          <w:iCs w:val="0"/>
          <w:strike w:val="0"/>
          <w:dstrike w:val="0"/>
          <w:noProof w:val="0"/>
          <w:color w:val="000000" w:themeColor="text1" w:themeTint="FF" w:themeShade="FF"/>
          <w:sz w:val="22"/>
          <w:szCs w:val="22"/>
          <w:u w:val="none"/>
          <w:lang w:val="en-US"/>
        </w:rPr>
        <w:t>companies it</w:t>
      </w:r>
      <w:r w:rsidRPr="4C9667D2" w:rsidR="7A55A72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0C3709E4">
        <w:rPr>
          <w:rFonts w:ascii="Arial" w:hAnsi="Arial" w:eastAsia="Arial" w:cs="Arial"/>
          <w:b w:val="0"/>
          <w:bCs w:val="0"/>
          <w:i w:val="0"/>
          <w:iCs w:val="0"/>
          <w:strike w:val="0"/>
          <w:dstrike w:val="0"/>
          <w:noProof w:val="0"/>
          <w:color w:val="000000" w:themeColor="text1" w:themeTint="FF" w:themeShade="FF"/>
          <w:sz w:val="22"/>
          <w:szCs w:val="22"/>
          <w:u w:val="none"/>
          <w:lang w:val="en-US"/>
        </w:rPr>
        <w:t>is important to</w:t>
      </w:r>
      <w:r w:rsidRPr="4C9667D2" w:rsidR="604598A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ge</w:t>
      </w:r>
      <w:r w:rsidRPr="4C9667D2" w:rsidR="35BBFBE9">
        <w:rPr>
          <w:rFonts w:ascii="Arial" w:hAnsi="Arial" w:eastAsia="Arial" w:cs="Arial"/>
          <w:b w:val="0"/>
          <w:bCs w:val="0"/>
          <w:i w:val="0"/>
          <w:iCs w:val="0"/>
          <w:strike w:val="0"/>
          <w:dstrike w:val="0"/>
          <w:noProof w:val="0"/>
          <w:color w:val="000000" w:themeColor="text1" w:themeTint="FF" w:themeShade="FF"/>
          <w:sz w:val="22"/>
          <w:szCs w:val="22"/>
          <w:u w:val="none"/>
          <w:lang w:val="en-US"/>
        </w:rPr>
        <w:t>t</w:t>
      </w:r>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clients to give significant criticism. The organization</w:t>
      </w:r>
      <w:r w:rsidRPr="4C9667D2" w:rsidR="2C027C51">
        <w:rPr>
          <w:rFonts w:ascii="Arial" w:hAnsi="Arial" w:eastAsia="Arial" w:cs="Arial"/>
          <w:b w:val="0"/>
          <w:bCs w:val="0"/>
          <w:i w:val="0"/>
          <w:iCs w:val="0"/>
          <w:strike w:val="0"/>
          <w:dstrike w:val="0"/>
          <w:noProof w:val="0"/>
          <w:color w:val="000000" w:themeColor="text1" w:themeTint="FF" w:themeShade="FF"/>
          <w:sz w:val="22"/>
          <w:szCs w:val="22"/>
          <w:u w:val="none"/>
          <w:lang w:val="en-US"/>
        </w:rPr>
        <w:t>s</w:t>
      </w:r>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1CA73B8E">
        <w:rPr>
          <w:rFonts w:ascii="Arial" w:hAnsi="Arial" w:eastAsia="Arial" w:cs="Arial"/>
          <w:b w:val="0"/>
          <w:bCs w:val="0"/>
          <w:i w:val="0"/>
          <w:iCs w:val="0"/>
          <w:strike w:val="0"/>
          <w:dstrike w:val="0"/>
          <w:noProof w:val="0"/>
          <w:color w:val="000000" w:themeColor="text1" w:themeTint="FF" w:themeShade="FF"/>
          <w:sz w:val="22"/>
          <w:szCs w:val="22"/>
          <w:u w:val="none"/>
          <w:lang w:val="en-US"/>
        </w:rPr>
        <w:t>esteem</w:t>
      </w:r>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what the client needs to say and </w:t>
      </w:r>
      <w:r w:rsidRPr="4C9667D2" w:rsidR="564A92CC">
        <w:rPr>
          <w:rFonts w:ascii="Arial" w:hAnsi="Arial" w:eastAsia="Arial" w:cs="Arial"/>
          <w:b w:val="0"/>
          <w:bCs w:val="0"/>
          <w:i w:val="0"/>
          <w:iCs w:val="0"/>
          <w:strike w:val="0"/>
          <w:dstrike w:val="0"/>
          <w:noProof w:val="0"/>
          <w:color w:val="000000" w:themeColor="text1" w:themeTint="FF" w:themeShade="FF"/>
          <w:sz w:val="22"/>
          <w:szCs w:val="22"/>
          <w:u w:val="none"/>
          <w:lang w:val="en-US"/>
        </w:rPr>
        <w:t>realize</w:t>
      </w:r>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criticism increases the value of the client. Spot criticism on the first page of your item, offering peruses many chances to investigate and sort data as per their necessities. Peruses can likewise rate analysts. Not exclusively will this data be valuable to future clients</w:t>
      </w:r>
      <w:r w:rsidRPr="4C9667D2" w:rsidR="1553D5E5">
        <w:rPr>
          <w:rFonts w:ascii="Arial" w:hAnsi="Arial" w:eastAsia="Arial" w:cs="Arial"/>
          <w:b w:val="0"/>
          <w:bCs w:val="0"/>
          <w:i w:val="0"/>
          <w:iCs w:val="0"/>
          <w:strike w:val="0"/>
          <w:dstrike w:val="0"/>
          <w:noProof w:val="0"/>
          <w:color w:val="000000" w:themeColor="text1" w:themeTint="FF" w:themeShade="FF"/>
          <w:sz w:val="22"/>
          <w:szCs w:val="22"/>
          <w:u w:val="none"/>
          <w:lang w:val="en-US"/>
        </w:rPr>
        <w:t>.</w:t>
      </w:r>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User input on the worth of content is one of the best ways of estimating the viability of KM.</w:t>
      </w:r>
      <w:r w:rsidRPr="4C9667D2" w:rsidR="3601634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33CD68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It likewise assists users with rapidly distinguishing significant and helpful substances dependent on criticism from partners. </w:t>
      </w:r>
    </w:p>
    <w:p w:rsidR="56AEF0B3" w:rsidP="4C9667D2" w:rsidRDefault="56AEF0B3" w14:paraId="38918ABA" w14:textId="6E4F6BA0">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56AEF0B3">
        <w:rPr>
          <w:rFonts w:ascii="Arial" w:hAnsi="Arial" w:eastAsia="Arial" w:cs="Arial"/>
          <w:b w:val="1"/>
          <w:bCs w:val="1"/>
          <w:i w:val="0"/>
          <w:iCs w:val="0"/>
          <w:strike w:val="0"/>
          <w:dstrike w:val="0"/>
          <w:noProof w:val="0"/>
          <w:color w:val="000000" w:themeColor="text1" w:themeTint="FF" w:themeShade="FF"/>
          <w:sz w:val="22"/>
          <w:szCs w:val="22"/>
          <w:u w:val="none"/>
          <w:lang w:val="en-US"/>
        </w:rPr>
        <w:t>Reduces servicin</w:t>
      </w:r>
      <w:r w:rsidRPr="4C9667D2" w:rsidR="2D7EDF13">
        <w:rPr>
          <w:rFonts w:ascii="Arial" w:hAnsi="Arial" w:eastAsia="Arial" w:cs="Arial"/>
          <w:b w:val="1"/>
          <w:bCs w:val="1"/>
          <w:i w:val="0"/>
          <w:iCs w:val="0"/>
          <w:strike w:val="0"/>
          <w:dstrike w:val="0"/>
          <w:noProof w:val="0"/>
          <w:color w:val="000000" w:themeColor="text1" w:themeTint="FF" w:themeShade="FF"/>
          <w:sz w:val="22"/>
          <w:szCs w:val="22"/>
          <w:u w:val="none"/>
          <w:lang w:val="en-US"/>
        </w:rPr>
        <w:t>g:</w:t>
      </w:r>
      <w:r w:rsidRPr="4C9667D2" w:rsidR="2D7EDF1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when data is </w:t>
      </w:r>
      <w:r w:rsidRPr="4C9667D2" w:rsidR="7B22F487">
        <w:rPr>
          <w:rFonts w:ascii="Arial" w:hAnsi="Arial" w:eastAsia="Arial" w:cs="Arial"/>
          <w:b w:val="0"/>
          <w:bCs w:val="0"/>
          <w:i w:val="0"/>
          <w:iCs w:val="0"/>
          <w:strike w:val="0"/>
          <w:dstrike w:val="0"/>
          <w:noProof w:val="0"/>
          <w:color w:val="000000" w:themeColor="text1" w:themeTint="FF" w:themeShade="FF"/>
          <w:sz w:val="22"/>
          <w:szCs w:val="22"/>
          <w:u w:val="none"/>
          <w:lang w:val="en-US"/>
        </w:rPr>
        <w:t>accessible</w:t>
      </w:r>
      <w:r w:rsidRPr="4C9667D2" w:rsidR="2D7EDF1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the point where people frequently refer to them even if they don't require them. Whatever </w:t>
      </w:r>
      <w:r w:rsidRPr="4C9667D2" w:rsidR="5D2B9CBD">
        <w:rPr>
          <w:rFonts w:ascii="Arial" w:hAnsi="Arial" w:eastAsia="Arial" w:cs="Arial"/>
          <w:b w:val="0"/>
          <w:bCs w:val="0"/>
          <w:i w:val="0"/>
          <w:iCs w:val="0"/>
          <w:strike w:val="0"/>
          <w:dstrike w:val="0"/>
          <w:noProof w:val="0"/>
          <w:color w:val="000000" w:themeColor="text1" w:themeTint="FF" w:themeShade="FF"/>
          <w:sz w:val="22"/>
          <w:szCs w:val="22"/>
          <w:u w:val="none"/>
          <w:lang w:val="en-US"/>
        </w:rPr>
        <w:t>can</w:t>
      </w:r>
      <w:r w:rsidRPr="4C9667D2" w:rsidR="2D7EDF1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be done to reduce call</w:t>
      </w:r>
      <w:r w:rsidRPr="4C9667D2" w:rsidR="74BC5E2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2D7EDF1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focus and email inquiries can result in </w:t>
      </w:r>
      <w:r w:rsidRPr="4C9667D2" w:rsidR="3EACEDAC">
        <w:rPr>
          <w:rFonts w:ascii="Arial" w:hAnsi="Arial" w:eastAsia="Arial" w:cs="Arial"/>
          <w:b w:val="0"/>
          <w:bCs w:val="0"/>
          <w:i w:val="0"/>
          <w:iCs w:val="0"/>
          <w:strike w:val="0"/>
          <w:dstrike w:val="0"/>
          <w:noProof w:val="0"/>
          <w:color w:val="000000" w:themeColor="text1" w:themeTint="FF" w:themeShade="FF"/>
          <w:sz w:val="22"/>
          <w:szCs w:val="22"/>
          <w:u w:val="none"/>
          <w:lang w:val="en-US"/>
        </w:rPr>
        <w:t>a significant</w:t>
      </w:r>
      <w:r w:rsidRPr="4C9667D2" w:rsidR="2D7EDF1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63923321">
        <w:rPr>
          <w:rFonts w:ascii="Arial" w:hAnsi="Arial" w:eastAsia="Arial" w:cs="Arial"/>
          <w:b w:val="0"/>
          <w:bCs w:val="0"/>
          <w:i w:val="0"/>
          <w:iCs w:val="0"/>
          <w:strike w:val="0"/>
          <w:dstrike w:val="0"/>
          <w:noProof w:val="0"/>
          <w:color w:val="000000" w:themeColor="text1" w:themeTint="FF" w:themeShade="FF"/>
          <w:sz w:val="22"/>
          <w:szCs w:val="22"/>
          <w:u w:val="none"/>
          <w:lang w:val="en-US"/>
        </w:rPr>
        <w:t>increase in customer satisfaction.</w:t>
      </w:r>
    </w:p>
    <w:p w:rsidR="128B3D75" w:rsidP="4C9667D2" w:rsidRDefault="128B3D75" w14:paraId="793E62AC" w14:textId="372F8538">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128B3D75">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Performance-cantered: </w:t>
      </w:r>
      <w:r w:rsidRPr="4C9667D2" w:rsidR="128B3D75">
        <w:rPr>
          <w:rFonts w:ascii="Arial" w:hAnsi="Arial" w:eastAsia="Arial" w:cs="Arial"/>
          <w:b w:val="0"/>
          <w:bCs w:val="0"/>
          <w:i w:val="0"/>
          <w:iCs w:val="0"/>
          <w:strike w:val="0"/>
          <w:dstrike w:val="0"/>
          <w:noProof w:val="0"/>
          <w:color w:val="000000" w:themeColor="text1" w:themeTint="FF" w:themeShade="FF"/>
          <w:sz w:val="22"/>
          <w:szCs w:val="22"/>
          <w:u w:val="none"/>
          <w:lang w:val="en-US"/>
        </w:rPr>
        <w:t>giving the chance</w:t>
      </w:r>
      <w:r w:rsidRPr="4C9667D2" w:rsidR="3597DA9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w:t>
      </w:r>
      <w:r w:rsidRPr="4C9667D2" w:rsidR="128B3D7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24E7E19A">
        <w:rPr>
          <w:rFonts w:ascii="Arial" w:hAnsi="Arial" w:eastAsia="Arial" w:cs="Arial"/>
          <w:b w:val="0"/>
          <w:bCs w:val="0"/>
          <w:i w:val="0"/>
          <w:iCs w:val="0"/>
          <w:strike w:val="0"/>
          <w:dstrike w:val="0"/>
          <w:noProof w:val="0"/>
          <w:color w:val="000000" w:themeColor="text1" w:themeTint="FF" w:themeShade="FF"/>
          <w:sz w:val="22"/>
          <w:szCs w:val="22"/>
          <w:u w:val="none"/>
          <w:lang w:val="en-US"/>
        </w:rPr>
        <w:t>cancel or amend your request, change their shipping or installment method, return something</w:t>
      </w:r>
      <w:r w:rsidRPr="4C9667D2" w:rsidR="5C995AA1">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66BC7161" w:rsidP="4C9667D2" w:rsidRDefault="66BC7161" w14:paraId="53123139" w14:textId="6AED595E">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66BC7161">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Assistance: </w:t>
      </w:r>
      <w:r w:rsidRPr="4C9667D2" w:rsidR="66BC716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finding help </w:t>
      </w:r>
      <w:r w:rsidRPr="4C9667D2" w:rsidR="3AC71D3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and support within the organisation </w:t>
      </w:r>
      <w:r w:rsidRPr="4C9667D2" w:rsidR="7C223808">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4C9667D2" w:rsidP="4C9667D2" w:rsidRDefault="4C9667D2" w14:paraId="01AB2B2A" w14:textId="57E26FC6">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21BA6984" w14:textId="641A5C2D">
      <w:pPr>
        <w:pStyle w:val="Normal"/>
        <w:spacing w:after="0" w:afterAutospacing="off" w:line="360" w:lineRule="auto"/>
        <w:jc w:val="both"/>
      </w:pPr>
    </w:p>
    <w:p w:rsidR="4C9667D2" w:rsidP="4C9667D2" w:rsidRDefault="4C9667D2" w14:paraId="633ED63D" w14:textId="3BCD0740">
      <w:pPr>
        <w:pStyle w:val="Normal"/>
        <w:spacing w:after="0" w:afterAutospacing="off" w:line="360" w:lineRule="auto"/>
        <w:jc w:val="both"/>
      </w:pPr>
      <w:r>
        <w:br/>
      </w:r>
    </w:p>
    <w:p w:rsidR="4C9667D2" w:rsidP="4C9667D2" w:rsidRDefault="4C9667D2" w14:paraId="79F1A76A" w14:textId="3617DB66">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22F2D38" w:rsidP="422F2D38" w:rsidRDefault="422F2D38" w14:paraId="45AE71D8" w14:textId="2162C0F0">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456722" w:rsidP="1C456722" w:rsidRDefault="1C456722" w14:paraId="0759E8FE" w14:textId="29DB3D9E">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456722" w:rsidP="1C456722" w:rsidRDefault="1C456722" w14:paraId="58A1FC03" w14:textId="0DD46032">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456722" w:rsidP="1C456722" w:rsidRDefault="1C456722" w14:paraId="22D2CB25" w14:textId="5936BEA7">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6A0EDEB5" w:rsidP="4C9667D2" w:rsidRDefault="6A0EDEB5" w14:paraId="53E930C9" w14:textId="2BB97921">
      <w:pPr>
        <w:pStyle w:val="Normal"/>
        <w:spacing w:after="0" w:afterAutospacing="off" w:line="360" w:lineRule="auto"/>
        <w:jc w:val="both"/>
      </w:pPr>
      <w:r w:rsidRPr="422F2D38" w:rsidR="2E398EF6">
        <w:rPr>
          <w:rFonts w:ascii="Arial" w:hAnsi="Arial" w:eastAsia="Arial" w:cs="Arial"/>
          <w:b w:val="1"/>
          <w:bCs w:val="1"/>
          <w:i w:val="0"/>
          <w:iCs w:val="0"/>
          <w:strike w:val="0"/>
          <w:dstrike w:val="0"/>
          <w:noProof w:val="0"/>
          <w:color w:val="000000" w:themeColor="text1" w:themeTint="FF" w:themeShade="FF"/>
          <w:sz w:val="22"/>
          <w:szCs w:val="22"/>
          <w:u w:val="none"/>
          <w:lang w:val="en-US"/>
        </w:rPr>
        <w:t>Knowledge and Information Management Models/theories</w:t>
      </w:r>
    </w:p>
    <w:p w:rsidR="3C03E640" w:rsidP="422F2D38" w:rsidRDefault="3C03E640" w14:paraId="280FC9C9" w14:textId="69AA9BC9">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422F2D38" w:rsidR="3C03E640">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Knowledge generally embedded in products </w:t>
      </w:r>
      <w:r w:rsidRPr="422F2D38" w:rsidR="3C03E640">
        <w:rPr>
          <w:rFonts w:ascii="Arial" w:hAnsi="Arial" w:eastAsia="Arial" w:cs="Arial"/>
          <w:b w:val="1"/>
          <w:bCs w:val="1"/>
          <w:i w:val="0"/>
          <w:iCs w:val="0"/>
          <w:strike w:val="0"/>
          <w:dstrike w:val="0"/>
          <w:noProof w:val="0"/>
          <w:color w:val="000000" w:themeColor="text1" w:themeTint="FF" w:themeShade="FF"/>
          <w:sz w:val="22"/>
          <w:szCs w:val="22"/>
          <w:u w:val="none"/>
          <w:lang w:val="en-US"/>
        </w:rPr>
        <w:t>and services</w:t>
      </w:r>
    </w:p>
    <w:p w:rsidR="31321888" w:rsidP="4C9667D2" w:rsidRDefault="31321888" w14:paraId="1999AB47" w14:textId="09A62580">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31321888">
        <w:rPr>
          <w:rFonts w:ascii="Arial" w:hAnsi="Arial" w:eastAsia="Arial" w:cs="Arial"/>
          <w:b w:val="0"/>
          <w:bCs w:val="0"/>
          <w:i w:val="0"/>
          <w:iCs w:val="0"/>
          <w:strike w:val="0"/>
          <w:dstrike w:val="0"/>
          <w:noProof w:val="0"/>
          <w:color w:val="000000" w:themeColor="text1" w:themeTint="FF" w:themeShade="FF"/>
          <w:sz w:val="22"/>
          <w:szCs w:val="22"/>
          <w:u w:val="none"/>
          <w:lang w:val="en-US"/>
        </w:rPr>
        <w:t>Embedded knowledge is knowledge that has been passed down from generation to generation. Systemic procedures, routines, manuals, structures, and organizational cultures all include this information. It is formally integrated through management initiatives or informally through organizations' usage and application of the other two forms of knowledge. While explicit sources can provide embedded information, it is not always clear why doing things a certain manner is crucial for a corporation.</w:t>
      </w:r>
      <w:r w:rsidRPr="4C9667D2" w:rsidR="010F61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31321888">
        <w:rPr>
          <w:rFonts w:ascii="Arial" w:hAnsi="Arial" w:eastAsia="Arial" w:cs="Arial"/>
          <w:b w:val="0"/>
          <w:bCs w:val="0"/>
          <w:i w:val="0"/>
          <w:iCs w:val="0"/>
          <w:strike w:val="0"/>
          <w:dstrike w:val="0"/>
          <w:noProof w:val="0"/>
          <w:color w:val="000000" w:themeColor="text1" w:themeTint="FF" w:themeShade="FF"/>
          <w:sz w:val="22"/>
          <w:szCs w:val="22"/>
          <w:u w:val="none"/>
          <w:lang w:val="en-US"/>
        </w:rPr>
        <w:t>A knowledge management system (KMS) is a sort of content management system that stores and retrieves organizational information. It is usually referred to as a knowledge base, and it assists users in presenting information in a variety of ways</w:t>
      </w:r>
      <w:r w:rsidRPr="4C9667D2" w:rsidR="5E28A095">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4C9667D2" w:rsidP="4C9667D2" w:rsidRDefault="4C9667D2" w14:paraId="27D0EFFC" w14:textId="46A1A0AF">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209698C7" w:rsidP="4C9667D2" w:rsidRDefault="209698C7" w14:paraId="5D8CB2C1" w14:textId="27C719F6">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4C9667D2" w:rsidR="209698C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In the mid-1990s, information the executives arose as a proper discipline upheld by researchers, business experts, and advisors. There are various techniques and applications for information on the board, and each approach relies upon the researcher, creator, or expert. Focal information the board speculations fall into authoritative, environmental, and innovation-driven classifications. Authoritative KM hypothesis </w:t>
      </w:r>
      <w:proofErr w:type="spellStart"/>
      <w:r w:rsidRPr="4C9667D2" w:rsidR="209698C7">
        <w:rPr>
          <w:rFonts w:ascii="Arial" w:hAnsi="Arial" w:eastAsia="Arial" w:cs="Arial"/>
          <w:b w:val="0"/>
          <w:bCs w:val="0"/>
          <w:i w:val="0"/>
          <w:iCs w:val="0"/>
          <w:strike w:val="0"/>
          <w:dstrike w:val="0"/>
          <w:noProof w:val="0"/>
          <w:color w:val="000000" w:themeColor="text1" w:themeTint="FF" w:themeShade="FF"/>
          <w:sz w:val="22"/>
          <w:szCs w:val="22"/>
          <w:u w:val="none"/>
          <w:lang w:val="en-US"/>
        </w:rPr>
        <w:t>centres</w:t>
      </w:r>
      <w:proofErr w:type="spellEnd"/>
      <w:r w:rsidRPr="4C9667D2" w:rsidR="209698C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principally around the construction of an association and how it is socially and progressively intended to oversee information and information processes. Environmental KM hypothesis </w:t>
      </w:r>
      <w:r w:rsidRPr="4C9667D2" w:rsidR="2AB05AFA">
        <w:rPr>
          <w:rFonts w:ascii="Arial" w:hAnsi="Arial" w:eastAsia="Arial" w:cs="Arial"/>
          <w:b w:val="0"/>
          <w:bCs w:val="0"/>
          <w:i w:val="0"/>
          <w:iCs w:val="0"/>
          <w:strike w:val="0"/>
          <w:dstrike w:val="0"/>
          <w:noProof w:val="0"/>
          <w:color w:val="000000" w:themeColor="text1" w:themeTint="FF" w:themeShade="FF"/>
          <w:sz w:val="22"/>
          <w:szCs w:val="22"/>
          <w:u w:val="none"/>
          <w:lang w:val="en-US"/>
        </w:rPr>
        <w:t>centers</w:t>
      </w:r>
      <w:r w:rsidRPr="4C9667D2" w:rsidR="209698C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around individuals, connections, and learning networks, including cooperation are among people and associations, and inside and outside factors for uniting individuals and sharing information (</w:t>
      </w:r>
      <w:proofErr w:type="spellStart"/>
      <w:r w:rsidRPr="4C9667D2" w:rsidR="209698C7">
        <w:rPr>
          <w:rFonts w:ascii="Arial" w:hAnsi="Arial" w:eastAsia="Arial" w:cs="Arial"/>
          <w:b w:val="0"/>
          <w:bCs w:val="0"/>
          <w:i w:val="0"/>
          <w:iCs w:val="0"/>
          <w:strike w:val="0"/>
          <w:dstrike w:val="0"/>
          <w:noProof w:val="0"/>
          <w:color w:val="000000" w:themeColor="text1" w:themeTint="FF" w:themeShade="FF"/>
          <w:sz w:val="22"/>
          <w:szCs w:val="22"/>
          <w:u w:val="none"/>
          <w:lang w:val="en-US"/>
        </w:rPr>
        <w:t>Raudeliūnienė</w:t>
      </w:r>
      <w:r w:rsidRPr="4C9667D2" w:rsidR="209698C7">
        <w:rPr>
          <w:rFonts w:ascii="Arial" w:hAnsi="Arial" w:eastAsia="Arial" w:cs="Arial"/>
          <w:b w:val="0"/>
          <w:bCs w:val="0"/>
          <w:i w:val="1"/>
          <w:iCs w:val="1"/>
          <w:strike w:val="0"/>
          <w:dstrike w:val="0"/>
          <w:noProof w:val="0"/>
          <w:color w:val="000000" w:themeColor="text1" w:themeTint="FF" w:themeShade="FF"/>
          <w:sz w:val="22"/>
          <w:szCs w:val="22"/>
          <w:u w:val="none"/>
          <w:lang w:val="en-US"/>
        </w:rPr>
        <w:t>et</w:t>
      </w:r>
      <w:proofErr w:type="spellEnd"/>
      <w:r w:rsidRPr="4C9667D2" w:rsidR="209698C7">
        <w:rPr>
          <w:rFonts w:ascii="Arial" w:hAnsi="Arial" w:eastAsia="Arial" w:cs="Arial"/>
          <w:b w:val="0"/>
          <w:bCs w:val="0"/>
          <w:i w:val="1"/>
          <w:iCs w:val="1"/>
          <w:strike w:val="0"/>
          <w:dstrike w:val="0"/>
          <w:noProof w:val="0"/>
          <w:color w:val="000000" w:themeColor="text1" w:themeTint="FF" w:themeShade="FF"/>
          <w:sz w:val="22"/>
          <w:szCs w:val="22"/>
          <w:u w:val="none"/>
          <w:lang w:val="en-US"/>
        </w:rPr>
        <w:t xml:space="preserve"> al., </w:t>
      </w:r>
      <w:r w:rsidRPr="4C9667D2" w:rsidR="209698C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2018). Techno centric hypothesis </w:t>
      </w:r>
      <w:r w:rsidRPr="4C9667D2" w:rsidR="1035B541">
        <w:rPr>
          <w:rFonts w:ascii="Arial" w:hAnsi="Arial" w:eastAsia="Arial" w:cs="Arial"/>
          <w:b w:val="0"/>
          <w:bCs w:val="0"/>
          <w:i w:val="0"/>
          <w:iCs w:val="0"/>
          <w:strike w:val="0"/>
          <w:dstrike w:val="0"/>
          <w:noProof w:val="0"/>
          <w:color w:val="000000" w:themeColor="text1" w:themeTint="FF" w:themeShade="FF"/>
          <w:sz w:val="22"/>
          <w:szCs w:val="22"/>
          <w:u w:val="none"/>
          <w:lang w:val="en-US"/>
        </w:rPr>
        <w:t>centers</w:t>
      </w:r>
      <w:r w:rsidRPr="4C9667D2" w:rsidR="209698C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around the advancements and cycles that plan innovation empowering influences that work with the progression of information and the capacity of data. Notwithstanding which hypothesis is applied, information the executives include the effect of individuals, cycles, and innovation on the trading of information. </w:t>
      </w:r>
    </w:p>
    <w:p w:rsidR="4C9667D2" w:rsidP="4C9667D2" w:rsidRDefault="4C9667D2" w14:paraId="5B3558ED" w14:textId="0ED033AD">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1E080E62" w14:textId="4440149E">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124748B4" w14:textId="381C24D1">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14671C9D" w14:textId="0ABFA800">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0C852598" w14:textId="26E5C2F5">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0884C96" w:rsidP="70884C96" w:rsidRDefault="70884C96" w14:paraId="20C0B501" w14:textId="4DFD44C5">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5444B7B2" w14:textId="36358DC1">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7A1DF636" w14:textId="290A5592">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13608512" w14:textId="406020F6">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1258CB9C" w14:textId="2AC50E9E">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456722" w:rsidP="1C456722" w:rsidRDefault="1C456722" w14:paraId="1025A2BB" w14:textId="1D48CA7C">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456722" w:rsidP="1C456722" w:rsidRDefault="1C456722" w14:paraId="659E01DF" w14:textId="0D6B9BE6">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49C801F" w:rsidP="4C9667D2" w:rsidRDefault="449C801F" w14:paraId="68A0B6FD" w14:textId="6E19AAEE">
      <w:pPr>
        <w:pStyle w:val="Normal"/>
        <w:spacing w:after="0" w:afterAutospacing="off" w:line="360" w:lineRule="auto"/>
        <w:jc w:val="left"/>
        <w:rPr>
          <w:rFonts w:ascii="Arial" w:hAnsi="Arial" w:eastAsia="Arial" w:cs="Arial"/>
          <w:noProof w:val="0"/>
          <w:sz w:val="22"/>
          <w:szCs w:val="22"/>
          <w:lang w:val="en-US"/>
        </w:rPr>
      </w:pPr>
      <w:r w:rsidRPr="453305FE" w:rsidR="449C801F">
        <w:rPr>
          <w:rFonts w:ascii="Arial" w:hAnsi="Arial" w:eastAsia="Arial" w:cs="Arial"/>
          <w:b w:val="1"/>
          <w:bCs w:val="1"/>
          <w:i w:val="0"/>
          <w:iCs w:val="0"/>
          <w:strike w:val="0"/>
          <w:dstrike w:val="0"/>
          <w:noProof w:val="0"/>
          <w:color w:val="000000" w:themeColor="text1" w:themeTint="FF" w:themeShade="FF"/>
          <w:sz w:val="22"/>
          <w:szCs w:val="22"/>
          <w:u w:val="none"/>
          <w:lang w:val="en-US"/>
        </w:rPr>
        <w:t>Management Information System/systems</w:t>
      </w:r>
    </w:p>
    <w:p w:rsidR="4C9667D2" w:rsidP="4C9667D2" w:rsidRDefault="4C9667D2" w14:paraId="5942AA5F" w14:textId="68092C38">
      <w:pPr>
        <w:pStyle w:val="Normal"/>
        <w:spacing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49C801F" w:rsidP="4C9667D2" w:rsidRDefault="449C801F" w14:paraId="07EB8B77" w14:textId="3A6AB85D">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KM is the premise of many organizations' information </w:t>
      </w:r>
      <w:proofErr w:type="gramStart"/>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the board</w:t>
      </w:r>
      <w:proofErr w:type="gramEnd"/>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methodologies. Also, inferred information is interesting and vital about the information on the board. The primary objective of </w:t>
      </w:r>
      <w:proofErr w:type="gramStart"/>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information</w:t>
      </w:r>
      <w:proofErr w:type="gramEnd"/>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executives is to accomplish a supportable upper hand, and unsaid information the board prompts this. Information age and </w:t>
      </w:r>
      <w:proofErr w:type="gramStart"/>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move</w:t>
      </w:r>
      <w:proofErr w:type="gramEnd"/>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is a significant wellspring of an organization's feasible upper hand, as it is hard for contenders to copy them. The upper hand comes from organization explicit information (Bright and Asare, 2019). Organization explicit information here implies information that is unsaid since it isn't normal in different organizations. Information is transitory. At the point when not being used, it rapidly loses esteem. </w:t>
      </w:r>
      <w:proofErr w:type="gramStart"/>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Thusly</w:t>
      </w:r>
      <w:proofErr w:type="gramEnd"/>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you want to utilize it to share. Moreover, individuals don't work for the remainder of their lives. In this way, when they leave the association, they additionally leave their insight, particularly unsaid information. In this way, information sharing is the path of progress, as progress is the consequence of group coordinated effort inside the association. In this way, fabricating a culture of sharing information </w:t>
      </w:r>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inside an association is an everyday schedule in the 21st century. Authoritative culture is the main component that can make a culture that is shared inside an association. Authoritative culture can be envisioned as a moderately strong and verifiable framework of thoughts that shapes our considerations, yet additionally our conduct and impression of the business climate. It successfully shows a bunch of rules run by individuals from an association and how those associations are coordinated. When the information is clear, it becomes data for other people, and the data can be effectively shared inside and between associations (Vahedi and Arvand, 2020). Implied information is the main thing that can't be completely shared and clarified, accordingly giving the organization an upper hand and, if appropriately oversaw, prompts a maintainable upper hand.</w:t>
      </w:r>
    </w:p>
    <w:p w:rsidR="449C801F" w:rsidP="4C9667D2" w:rsidRDefault="449C801F" w14:paraId="537D7A44" w14:textId="51945AFA">
      <w:pPr>
        <w:spacing w:after="0" w:afterAutospacing="off" w:line="360" w:lineRule="auto"/>
        <w:jc w:val="both"/>
      </w:pPr>
      <w:r w:rsidRPr="4C9667D2" w:rsidR="449C801F">
        <w:rPr>
          <w:rFonts w:ascii="Arial" w:hAnsi="Arial" w:eastAsia="Arial" w:cs="Arial"/>
          <w:b w:val="1"/>
          <w:bCs w:val="1"/>
          <w:i w:val="0"/>
          <w:iCs w:val="0"/>
          <w:strike w:val="0"/>
          <w:dstrike w:val="0"/>
          <w:noProof w:val="0"/>
          <w:color w:val="000000" w:themeColor="text1" w:themeTint="FF" w:themeShade="FF"/>
          <w:sz w:val="22"/>
          <w:szCs w:val="22"/>
          <w:u w:val="none"/>
          <w:lang w:val="en-US"/>
        </w:rPr>
        <w:t>The SECI</w:t>
      </w:r>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model </w:t>
      </w:r>
      <w:proofErr w:type="gramStart"/>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gets from</w:t>
      </w:r>
      <w:proofErr w:type="gramEnd"/>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information the executives research identified with authoritative learning, business </w:t>
      </w:r>
      <w:proofErr w:type="gramStart"/>
      <w:r w:rsidRPr="4C9667D2" w:rsidR="6FD16483">
        <w:rPr>
          <w:rFonts w:ascii="Arial" w:hAnsi="Arial" w:eastAsia="Arial" w:cs="Arial"/>
          <w:b w:val="0"/>
          <w:bCs w:val="0"/>
          <w:i w:val="0"/>
          <w:iCs w:val="0"/>
          <w:strike w:val="0"/>
          <w:dstrike w:val="0"/>
          <w:noProof w:val="0"/>
          <w:color w:val="000000" w:themeColor="text1" w:themeTint="FF" w:themeShade="FF"/>
          <w:sz w:val="22"/>
          <w:szCs w:val="22"/>
          <w:u w:val="none"/>
          <w:lang w:val="en-US"/>
        </w:rPr>
        <w:t>board</w:t>
      </w:r>
      <w:proofErr w:type="gramEnd"/>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and data frameworks.</w:t>
      </w:r>
    </w:p>
    <w:p w:rsidR="449C801F" w:rsidP="4C9667D2" w:rsidRDefault="449C801F" w14:paraId="3ED12F85" w14:textId="7FDE1050">
      <w:pPr>
        <w:spacing w:after="0" w:afterAutospacing="off" w:line="360" w:lineRule="auto"/>
        <w:jc w:val="both"/>
      </w:pPr>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SECI represents socialization, externalization, blend, and disguise, and is a model of </w:t>
      </w:r>
      <w:proofErr w:type="gramStart"/>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information</w:t>
      </w:r>
      <w:proofErr w:type="gramEnd"/>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age proposed by </w:t>
      </w:r>
      <w:proofErr w:type="spellStart"/>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Ikujiro</w:t>
      </w:r>
      <w:proofErr w:type="spellEnd"/>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Nonaka. </w:t>
      </w:r>
    </w:p>
    <w:p w:rsidR="4C9667D2" w:rsidP="4C9667D2" w:rsidRDefault="4C9667D2" w14:paraId="3F745974" w14:textId="1D5B66A5">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345CCA7D" w14:textId="7FC15933">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561EE990" w14:textId="703B25B4">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4EA3916C" w14:textId="7012D75E">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1984C059" w14:textId="038882F1">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22F2D38" w:rsidP="422F2D38" w:rsidRDefault="422F2D38" w14:paraId="0B887B83" w14:textId="66BA5365">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49C801F" w:rsidP="4C9667D2" w:rsidRDefault="449C801F" w14:paraId="0F354917" w14:textId="0AA258D9">
      <w:pPr>
        <w:spacing w:after="0" w:afterAutospacing="off" w:line="360" w:lineRule="auto"/>
        <w:jc w:val="both"/>
      </w:pPr>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The interaction moves from implied information to express information as well as the other way around (</w:t>
      </w:r>
      <w:proofErr w:type="spellStart"/>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Farnese</w:t>
      </w:r>
      <w:r w:rsidRPr="4C9667D2" w:rsidR="449C801F">
        <w:rPr>
          <w:rFonts w:ascii="Arial" w:hAnsi="Arial" w:eastAsia="Arial" w:cs="Arial"/>
          <w:b w:val="0"/>
          <w:bCs w:val="0"/>
          <w:i w:val="1"/>
          <w:iCs w:val="1"/>
          <w:strike w:val="0"/>
          <w:dstrike w:val="0"/>
          <w:noProof w:val="0"/>
          <w:color w:val="000000" w:themeColor="text1" w:themeTint="FF" w:themeShade="FF"/>
          <w:sz w:val="22"/>
          <w:szCs w:val="22"/>
          <w:u w:val="none"/>
          <w:lang w:val="en-US"/>
        </w:rPr>
        <w:t>et</w:t>
      </w:r>
      <w:proofErr w:type="spellEnd"/>
      <w:r w:rsidRPr="4C9667D2" w:rsidR="449C801F">
        <w:rPr>
          <w:rFonts w:ascii="Arial" w:hAnsi="Arial" w:eastAsia="Arial" w:cs="Arial"/>
          <w:b w:val="0"/>
          <w:bCs w:val="0"/>
          <w:i w:val="1"/>
          <w:iCs w:val="1"/>
          <w:strike w:val="0"/>
          <w:dstrike w:val="0"/>
          <w:noProof w:val="0"/>
          <w:color w:val="000000" w:themeColor="text1" w:themeTint="FF" w:themeShade="FF"/>
          <w:sz w:val="22"/>
          <w:szCs w:val="22"/>
          <w:u w:val="none"/>
          <w:lang w:val="en-US"/>
        </w:rPr>
        <w:t xml:space="preserve"> al., </w:t>
      </w:r>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2019). Implicit information is close to home and context-oriented and hard to pass on officially, while express or orderly information addresses information that can be communicated in a formal and deliberate language. </w:t>
      </w:r>
      <w:r w:rsidRPr="4C9667D2" w:rsidR="449C801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Tacit information is normally set explicit, accessible at explicit environments, down to earth, schedule, and procedural. Express information can rise above a specific setting, can be moved to different environments, and will, in general, be legitimized, hypothetical, and definitive. This accepts four methods of information transformation that happen when implicit information and express information collaborate. </w:t>
      </w:r>
    </w:p>
    <w:p w:rsidR="506F81BD" w:rsidP="4C9667D2" w:rsidRDefault="506F81BD" w14:paraId="6CD88365" w14:textId="2C4DC242">
      <w:pPr>
        <w:spacing w:after="0" w:afterAutospacing="off" w:line="360" w:lineRule="auto"/>
        <w:jc w:val="both"/>
      </w:pPr>
      <w:r w:rsidRPr="4C9667D2" w:rsidR="506F81BD">
        <w:rPr>
          <w:rFonts w:ascii="Arial" w:hAnsi="Arial" w:eastAsia="Arial" w:cs="Arial"/>
          <w:b w:val="1"/>
          <w:bCs w:val="1"/>
          <w:i w:val="0"/>
          <w:iCs w:val="0"/>
          <w:strike w:val="0"/>
          <w:dstrike w:val="0"/>
          <w:noProof w:val="0"/>
          <w:color w:val="000000" w:themeColor="text1" w:themeTint="FF" w:themeShade="FF"/>
          <w:sz w:val="22"/>
          <w:szCs w:val="22"/>
          <w:u w:val="none"/>
          <w:lang w:val="en-US"/>
        </w:rPr>
        <w:t>Socialization</w:t>
      </w:r>
      <w:r w:rsidRPr="4C9667D2" w:rsidR="506F81B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It is the most common way of changing new implied information through shared encounters in regular social connections. This is one of the major strategies which will be used by </w:t>
      </w:r>
      <w:proofErr w:type="spellStart"/>
      <w:r w:rsidRPr="4C9667D2" w:rsidR="506F81BD">
        <w:rPr>
          <w:rFonts w:ascii="Arial" w:hAnsi="Arial" w:eastAsia="Arial" w:cs="Arial"/>
          <w:b w:val="0"/>
          <w:bCs w:val="0"/>
          <w:i w:val="0"/>
          <w:iCs w:val="0"/>
          <w:strike w:val="0"/>
          <w:dstrike w:val="0"/>
          <w:noProof w:val="0"/>
          <w:color w:val="000000" w:themeColor="text1" w:themeTint="FF" w:themeShade="FF"/>
          <w:sz w:val="22"/>
          <w:szCs w:val="22"/>
          <w:u w:val="none"/>
          <w:lang w:val="en-US"/>
        </w:rPr>
        <w:t>organisations</w:t>
      </w:r>
      <w:proofErr w:type="spellEnd"/>
      <w:r w:rsidRPr="4C9667D2" w:rsidR="506F81B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like Deliveroo for being able to manage the knowledge. </w:t>
      </w:r>
    </w:p>
    <w:p w:rsidR="506F81BD" w:rsidP="4C9667D2" w:rsidRDefault="506F81BD" w14:paraId="3AD661C4" w14:textId="1F91864E">
      <w:pPr>
        <w:spacing w:after="0" w:afterAutospacing="off" w:line="360" w:lineRule="auto"/>
        <w:jc w:val="both"/>
      </w:pPr>
      <w:r w:rsidRPr="4C9667D2" w:rsidR="506F81BD">
        <w:rPr>
          <w:rFonts w:ascii="Arial" w:hAnsi="Arial" w:eastAsia="Arial" w:cs="Arial"/>
          <w:b w:val="1"/>
          <w:bCs w:val="1"/>
          <w:i w:val="0"/>
          <w:iCs w:val="0"/>
          <w:strike w:val="0"/>
          <w:dstrike w:val="0"/>
          <w:noProof w:val="0"/>
          <w:color w:val="000000" w:themeColor="text1" w:themeTint="FF" w:themeShade="FF"/>
          <w:sz w:val="22"/>
          <w:szCs w:val="22"/>
          <w:u w:val="none"/>
          <w:lang w:val="en-US"/>
        </w:rPr>
        <w:t>Externalization</w:t>
      </w:r>
      <w:r w:rsidRPr="4C9667D2" w:rsidR="506F81B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This is the most common way of articulating implicit information into express information, which can be imparted to others to frame the premise of new information. </w:t>
      </w:r>
    </w:p>
    <w:p w:rsidR="506F81BD" w:rsidP="4C9667D2" w:rsidRDefault="506F81BD" w14:paraId="6C41728E" w14:textId="12471BF4">
      <w:pPr>
        <w:spacing w:after="0" w:afterAutospacing="off" w:line="360" w:lineRule="auto"/>
        <w:jc w:val="both"/>
      </w:pPr>
      <w:r w:rsidRPr="4C9667D2" w:rsidR="506F81BD">
        <w:rPr>
          <w:rFonts w:ascii="Arial" w:hAnsi="Arial" w:eastAsia="Arial" w:cs="Arial"/>
          <w:b w:val="1"/>
          <w:bCs w:val="1"/>
          <w:i w:val="0"/>
          <w:iCs w:val="0"/>
          <w:strike w:val="0"/>
          <w:dstrike w:val="0"/>
          <w:noProof w:val="0"/>
          <w:color w:val="000000" w:themeColor="text1" w:themeTint="FF" w:themeShade="FF"/>
          <w:sz w:val="22"/>
          <w:szCs w:val="22"/>
          <w:u w:val="none"/>
          <w:lang w:val="en-US"/>
        </w:rPr>
        <w:t>Combination</w:t>
      </w:r>
      <w:r w:rsidRPr="4C9667D2" w:rsidR="506F81B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This is the method involved with gathering, consolidating, controlling, or handling unequivocal information inside and outside an association to shape more intricate and methodical express information. From that point forward, new express information is dispersed to the individuals from the association. </w:t>
      </w:r>
    </w:p>
    <w:p w:rsidR="506F81BD" w:rsidP="4C9667D2" w:rsidRDefault="506F81BD" w14:paraId="60FFC9FC" w14:textId="344D6F01">
      <w:pPr>
        <w:spacing w:after="0" w:afterAutospacing="off" w:line="360" w:lineRule="auto"/>
        <w:jc w:val="both"/>
      </w:pPr>
      <w:r w:rsidRPr="4C9667D2" w:rsidR="506F81BD">
        <w:rPr>
          <w:rFonts w:ascii="Arial" w:hAnsi="Arial" w:eastAsia="Arial" w:cs="Arial"/>
          <w:b w:val="1"/>
          <w:bCs w:val="1"/>
          <w:i w:val="0"/>
          <w:iCs w:val="0"/>
          <w:strike w:val="0"/>
          <w:dstrike w:val="0"/>
          <w:noProof w:val="0"/>
          <w:color w:val="000000" w:themeColor="text1" w:themeTint="FF" w:themeShade="FF"/>
          <w:sz w:val="22"/>
          <w:szCs w:val="22"/>
          <w:u w:val="none"/>
          <w:lang w:val="en-US"/>
        </w:rPr>
        <w:t>Internalization</w:t>
      </w:r>
      <w:r w:rsidRPr="4C9667D2" w:rsidR="506F81B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This is the interaction by which </w:t>
      </w:r>
      <w:proofErr w:type="gramStart"/>
      <w:r w:rsidRPr="4C9667D2" w:rsidR="506F81BD">
        <w:rPr>
          <w:rFonts w:ascii="Arial" w:hAnsi="Arial" w:eastAsia="Arial" w:cs="Arial"/>
          <w:b w:val="0"/>
          <w:bCs w:val="0"/>
          <w:i w:val="0"/>
          <w:iCs w:val="0"/>
          <w:strike w:val="0"/>
          <w:dstrike w:val="0"/>
          <w:noProof w:val="0"/>
          <w:color w:val="000000" w:themeColor="text1" w:themeTint="FF" w:themeShade="FF"/>
          <w:sz w:val="22"/>
          <w:szCs w:val="22"/>
          <w:u w:val="none"/>
          <w:lang w:val="en-US"/>
        </w:rPr>
        <w:t>express</w:t>
      </w:r>
      <w:proofErr w:type="gramEnd"/>
      <w:r w:rsidRPr="4C9667D2" w:rsidR="506F81B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information made and shared by an association is changed into unsaid information by a person. This stage is another fundamental practice where information is applied and utilized in genuine circumstances. It very well may be perceived as.</w:t>
      </w:r>
    </w:p>
    <w:p w:rsidR="4C9667D2" w:rsidP="4C9667D2" w:rsidRDefault="4C9667D2" w14:paraId="1F080DF7" w14:textId="028AE0C0">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3D09ABB0" w14:textId="13776C2C">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2A245166" w14:textId="64D89A5E">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42D614C9" w14:textId="49D68BCF">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76601628" w14:textId="2CCD8185">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2BB23C0C" w14:textId="0892AAEE">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7A27AEB8" w14:textId="7E043CD4">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62343CA8" w14:textId="5D213CB7">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04D67ECD" w14:textId="5896E16F">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481561ED" w14:textId="1E72463F">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09ADD39A" w14:textId="268D3744">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70884C96" w:rsidP="70884C96" w:rsidRDefault="70884C96" w14:paraId="4D53F6A7" w14:textId="275AD8E1">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117776B3" w14:textId="46B1A1DA">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674FD0AB" w14:textId="4E75030C">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456722" w:rsidP="1C456722" w:rsidRDefault="1C456722" w14:paraId="535BC7A7" w14:textId="3359CAD5">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456722" w:rsidP="1C456722" w:rsidRDefault="1C456722" w14:paraId="0851B93F" w14:textId="6B61AA42">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3D344C1" w:rsidP="4C9667D2" w:rsidRDefault="73D344C1" w14:paraId="6B9EF1EE" w14:textId="27706324">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73D344C1">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KM </w:t>
      </w:r>
      <w:proofErr w:type="gramStart"/>
      <w:r w:rsidRPr="4C9667D2" w:rsidR="73D344C1">
        <w:rPr>
          <w:rFonts w:ascii="Arial" w:hAnsi="Arial" w:eastAsia="Arial" w:cs="Arial"/>
          <w:b w:val="1"/>
          <w:bCs w:val="1"/>
          <w:i w:val="0"/>
          <w:iCs w:val="0"/>
          <w:strike w:val="0"/>
          <w:dstrike w:val="0"/>
          <w:noProof w:val="0"/>
          <w:color w:val="000000" w:themeColor="text1" w:themeTint="FF" w:themeShade="FF"/>
          <w:sz w:val="22"/>
          <w:szCs w:val="22"/>
          <w:u w:val="none"/>
          <w:lang w:val="en-US"/>
        </w:rPr>
        <w:t>in</w:t>
      </w:r>
      <w:proofErr w:type="gramEnd"/>
      <w:r w:rsidRPr="4C9667D2" w:rsidR="73D344C1">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Amazon</w:t>
      </w:r>
    </w:p>
    <w:p w:rsidR="4C9667D2" w:rsidP="4C9667D2" w:rsidRDefault="4C9667D2" w14:paraId="048D4C32" w14:textId="142DEFF1">
      <w:pPr>
        <w:pStyle w:val="Normal"/>
        <w:spacing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3D344C1" w:rsidP="4C9667D2" w:rsidRDefault="73D344C1" w14:paraId="582EE5F4" w14:textId="0D7348ED">
      <w:pPr>
        <w:pStyle w:val="Heading2"/>
        <w:jc w:val="left"/>
      </w:pPr>
      <w:r w:rsidRPr="4C9667D2" w:rsidR="73D344C1">
        <w:rPr>
          <w:rFonts w:ascii="Arial" w:hAnsi="Arial" w:eastAsia="Arial" w:cs="Arial"/>
          <w:b w:val="1"/>
          <w:bCs w:val="1"/>
          <w:i w:val="0"/>
          <w:iCs w:val="0"/>
          <w:strike w:val="0"/>
          <w:dstrike w:val="0"/>
          <w:noProof w:val="0"/>
          <w:color w:val="000000" w:themeColor="text1" w:themeTint="FF" w:themeShade="FF"/>
          <w:sz w:val="22"/>
          <w:szCs w:val="22"/>
          <w:u w:val="none"/>
          <w:lang w:val="en-US"/>
        </w:rPr>
        <w:t>Amazon's SOP (Standard Operating Procedures)</w:t>
      </w:r>
    </w:p>
    <w:p w:rsidR="73D344C1" w:rsidP="4C9667D2" w:rsidRDefault="73D344C1" w14:paraId="2197CEDF" w14:textId="152770A4">
      <w:pPr>
        <w:pStyle w:val="Normal"/>
        <w:spacing w:after="0" w:afterAutospacing="off" w:line="360" w:lineRule="auto"/>
        <w:jc w:val="left"/>
      </w:pP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At the point when individuals start their business, it is normal for them to wear various work caps. Given the circumstances, they need to decrease costs and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lessen</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overhead. Notwithstanding, all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business people</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need to invest energy in assembling their image and avoid regulatory assignments. By carrying out SOPs and recruiting the perfect individuals to execute those SOPs, they are allowed to pick which spaces of your organization to zero in on. For this situation, the vendor went through a little while a day dealing with the organization, even after extending to different Amazon commercial </w:t>
      </w:r>
      <w:proofErr w:type="spell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centres</w:t>
      </w:r>
      <w:proofErr w:type="spell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(Teng </w:t>
      </w:r>
      <w:r w:rsidRPr="4C9667D2" w:rsidR="73D344C1">
        <w:rPr>
          <w:rFonts w:ascii="Arial" w:hAnsi="Arial" w:eastAsia="Arial" w:cs="Arial"/>
          <w:b w:val="0"/>
          <w:bCs w:val="0"/>
          <w:i w:val="1"/>
          <w:iCs w:val="1"/>
          <w:strike w:val="0"/>
          <w:dstrike w:val="0"/>
          <w:noProof w:val="0"/>
          <w:color w:val="000000" w:themeColor="text1" w:themeTint="FF" w:themeShade="FF"/>
          <w:sz w:val="22"/>
          <w:szCs w:val="22"/>
          <w:u w:val="none"/>
          <w:lang w:val="en-US"/>
        </w:rPr>
        <w:t xml:space="preserve">et al., </w:t>
      </w: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2021). Their everyday work included managing site investigation, finding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deals</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patterns, and creating techniques for future development. The proprietor recruited a group of five in various nations and appointed tedious assignments to them, permitting the proprietor to take on different obligations. </w:t>
      </w: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Numerous web-based entrepreneurs utilize VA to set aside time and cash. This is more practical because it has lower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preparing</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functional expenses than recruiting an individual partner. Since you have chosen how to arrange your undertakings productively, they can employ somebody with the right abilities to play out these SOPs rapidly. With far off VA, they can get a good deal on office rentals and gear buys. One more advance the vendor took to organize the business was to re-evaluate the Pay-per-click lobby to an expert worker for hire. This is a genuine instance of assigning tedious errands that require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a skill</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It's useful to figure out how to utilize PPC publicizing adequately in their Amazon FBA business. Then again, employing a worker for hire can be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additional time proficient</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as it can consume a large chunk of the day to figure out how to sell their image appropriately (</w:t>
      </w:r>
      <w:proofErr w:type="spell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Vollero</w:t>
      </w:r>
      <w:r w:rsidRPr="4C9667D2" w:rsidR="73D344C1">
        <w:rPr>
          <w:rFonts w:ascii="Arial" w:hAnsi="Arial" w:eastAsia="Arial" w:cs="Arial"/>
          <w:b w:val="0"/>
          <w:bCs w:val="0"/>
          <w:i w:val="1"/>
          <w:iCs w:val="1"/>
          <w:strike w:val="0"/>
          <w:dstrike w:val="0"/>
          <w:noProof w:val="0"/>
          <w:color w:val="000000" w:themeColor="text1" w:themeTint="FF" w:themeShade="FF"/>
          <w:sz w:val="22"/>
          <w:szCs w:val="22"/>
          <w:u w:val="none"/>
          <w:lang w:val="en-US"/>
        </w:rPr>
        <w:t>et</w:t>
      </w:r>
      <w:proofErr w:type="spellEnd"/>
      <w:r w:rsidRPr="4C9667D2" w:rsidR="73D344C1">
        <w:rPr>
          <w:rFonts w:ascii="Arial" w:hAnsi="Arial" w:eastAsia="Arial" w:cs="Arial"/>
          <w:b w:val="0"/>
          <w:bCs w:val="0"/>
          <w:i w:val="1"/>
          <w:iCs w:val="1"/>
          <w:strike w:val="0"/>
          <w:dstrike w:val="0"/>
          <w:noProof w:val="0"/>
          <w:color w:val="000000" w:themeColor="text1" w:themeTint="FF" w:themeShade="FF"/>
          <w:sz w:val="22"/>
          <w:szCs w:val="22"/>
          <w:u w:val="none"/>
          <w:lang w:val="en-US"/>
        </w:rPr>
        <w:t xml:space="preserve"> al., </w:t>
      </w: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2021).</w:t>
      </w:r>
    </w:p>
    <w:p w:rsidR="73D344C1" w:rsidP="4C9667D2" w:rsidRDefault="73D344C1" w14:paraId="260D5271" w14:textId="72A38D70">
      <w:pPr>
        <w:pStyle w:val="Normal"/>
        <w:jc w:val="both"/>
      </w:pPr>
      <w:r>
        <w:br/>
      </w:r>
    </w:p>
    <w:p w:rsidR="4C9667D2" w:rsidP="4C9667D2" w:rsidRDefault="4C9667D2" w14:paraId="4C59298F" w14:textId="4EDF95E9">
      <w:pPr>
        <w:pStyle w:val="Normal"/>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C9667D2" w:rsidP="4C9667D2" w:rsidRDefault="4C9667D2" w14:paraId="200FFF0B" w14:textId="1531F5C6">
      <w:pPr>
        <w:pStyle w:val="Normal"/>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C9667D2" w:rsidP="4C9667D2" w:rsidRDefault="4C9667D2" w14:paraId="5D47BD88" w14:textId="3BB26095">
      <w:pPr>
        <w:pStyle w:val="Normal"/>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C9667D2" w:rsidP="4C9667D2" w:rsidRDefault="4C9667D2" w14:paraId="14A38E63" w14:textId="1DC73337">
      <w:pPr>
        <w:pStyle w:val="Normal"/>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C9667D2" w:rsidP="4C9667D2" w:rsidRDefault="4C9667D2" w14:paraId="7AEE0933" w14:textId="2BE6407E">
      <w:pPr>
        <w:pStyle w:val="Normal"/>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C9667D2" w:rsidP="4C9667D2" w:rsidRDefault="4C9667D2" w14:paraId="47481932" w14:textId="0D1339B6">
      <w:pPr>
        <w:pStyle w:val="Normal"/>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C9667D2" w:rsidP="4C9667D2" w:rsidRDefault="4C9667D2" w14:paraId="0BB76CCF" w14:textId="119105C3">
      <w:pPr>
        <w:pStyle w:val="Normal"/>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4C9667D2" w:rsidP="4C9667D2" w:rsidRDefault="4C9667D2" w14:paraId="1CABD9A2" w14:textId="6D9B990F">
      <w:pPr>
        <w:pStyle w:val="Normal"/>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7F8F1B71" w14:textId="523EA21F">
      <w:pPr>
        <w:pStyle w:val="Normal"/>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32A6BC99" w14:textId="7683ECF5">
      <w:pPr>
        <w:pStyle w:val="Normal"/>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3D344C1" w:rsidP="4C9667D2" w:rsidRDefault="73D344C1" w14:paraId="24ED1439" w14:textId="6CC0F1BB">
      <w:pPr>
        <w:pStyle w:val="Normal"/>
        <w:jc w:val="both"/>
      </w:pPr>
      <w:r w:rsidRPr="4C9667D2" w:rsidR="73D344C1">
        <w:rPr>
          <w:rFonts w:ascii="Arial" w:hAnsi="Arial" w:eastAsia="Arial" w:cs="Arial"/>
          <w:b w:val="1"/>
          <w:bCs w:val="1"/>
          <w:i w:val="0"/>
          <w:iCs w:val="0"/>
          <w:strike w:val="0"/>
          <w:dstrike w:val="0"/>
          <w:noProof w:val="0"/>
          <w:color w:val="000000" w:themeColor="text1" w:themeTint="FF" w:themeShade="FF"/>
          <w:sz w:val="22"/>
          <w:szCs w:val="22"/>
          <w:u w:val="none"/>
          <w:lang w:val="en-US"/>
        </w:rPr>
        <w:t>Outcomes for Amazon</w:t>
      </w:r>
    </w:p>
    <w:p w:rsidR="73D344C1" w:rsidP="4C9667D2" w:rsidRDefault="73D344C1" w14:paraId="17E32640" w14:textId="74657598">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Practically effective personalization: What most Amazon clients find so extraordinary is how sites appear to know about them. The more we utilize the site, the better it becomes acquainted with us. You would then be able to help us to remember our story, suggest items that we may like, and interface us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to</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extra data we are searching for. That is the reason we perceive the worth of this help and like to </w:t>
      </w:r>
      <w:r w:rsidRPr="4C9667D2" w:rsidR="548DC692">
        <w:rPr>
          <w:rFonts w:ascii="Arial" w:hAnsi="Arial" w:eastAsia="Arial" w:cs="Arial"/>
          <w:b w:val="0"/>
          <w:bCs w:val="0"/>
          <w:i w:val="0"/>
          <w:iCs w:val="0"/>
          <w:strike w:val="0"/>
          <w:dstrike w:val="0"/>
          <w:noProof w:val="0"/>
          <w:color w:val="000000" w:themeColor="text1" w:themeTint="FF" w:themeShade="FF"/>
          <w:sz w:val="22"/>
          <w:szCs w:val="22"/>
          <w:u w:val="none"/>
          <w:lang w:val="en-US"/>
        </w:rPr>
        <w:t>enroll</w:t>
      </w: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 the site so Amazon can know us. Amazon.com is </w:t>
      </w: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adequately brilliant to do this without enlisting, however enrolling makes it substantially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more close</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home. Usefulness and proficiency increment when the framework "perceives" clients and conveys the main substance to them when they need it (Bartholdson and Porro, 2019). </w:t>
      </w:r>
    </w:p>
    <w:p w:rsidR="73D344C1" w:rsidP="4C9667D2" w:rsidRDefault="73D344C1" w14:paraId="7C57513D" w14:textId="4FC3EC1E">
      <w:pPr>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Publicly supporting: Amazon assembles information and mindfulness among clients by utilizing client gave highlights like appraisals, audits, and pictures, just as an investigation of what clients have recently bought or bought together. Various internet shopping locales copy Amazon, the model of a significant number of these social capacities. A feeling of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local</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area without a proper local area of training. </w:t>
      </w:r>
    </w:p>
    <w:p w:rsidR="73D344C1" w:rsidP="4C9667D2" w:rsidRDefault="73D344C1" w14:paraId="4B0F40DE" w14:textId="7C21231B">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Simple and Consistent Transactions: Amazon empowers data streams with a basic and agreeable involvement in compelling information the executives, paying little heed to client buys. This is probably Amazon's most noteworthy advantage. Their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easy to understand</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experience assists withdrawing in an assortment of socioeconomics. There is no bent ball. After content adequacy, usability turns into the main part of KM's </w:t>
      </w:r>
      <w:r w:rsidRPr="4C9667D2" w:rsidR="47F363AE">
        <w:rPr>
          <w:rFonts w:ascii="Arial" w:hAnsi="Arial" w:eastAsia="Arial" w:cs="Arial"/>
          <w:b w:val="0"/>
          <w:bCs w:val="0"/>
          <w:i w:val="0"/>
          <w:iCs w:val="0"/>
          <w:strike w:val="0"/>
          <w:dstrike w:val="0"/>
          <w:noProof w:val="0"/>
          <w:color w:val="000000" w:themeColor="text1" w:themeTint="FF" w:themeShade="FF"/>
          <w:sz w:val="22"/>
          <w:szCs w:val="22"/>
          <w:u w:val="none"/>
          <w:lang w:val="en-US"/>
        </w:rPr>
        <w:t>endeavors</w:t>
      </w: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Representative exchanges with LMS, e-learning, and different assets should be straightforward and steady (Winkler and Söllner, 2018).</w:t>
      </w:r>
    </w:p>
    <w:p w:rsidR="73D344C1" w:rsidP="4C9667D2" w:rsidRDefault="73D344C1" w14:paraId="2D06BDCF" w14:textId="0CAF83F1">
      <w:pPr>
        <w:spacing w:after="0" w:afterAutospacing="off" w:line="360" w:lineRule="auto"/>
        <w:jc w:val="both"/>
      </w:pPr>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Memberships, cautions, and updates. If the clients would rather not scan the site for a specific item consistently, they can utilize the administrations proposed to remind them. On the other hand, join the membership list and get customary updates when it </w:t>
      </w:r>
      <w:proofErr w:type="gramStart"/>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opens up</w:t>
      </w:r>
      <w:proofErr w:type="gramEnd"/>
      <w:r w:rsidRPr="4C9667D2" w:rsidR="73D344C1">
        <w:rPr>
          <w:rFonts w:ascii="Arial" w:hAnsi="Arial" w:eastAsia="Arial" w:cs="Arial"/>
          <w:b w:val="0"/>
          <w:bCs w:val="0"/>
          <w:i w:val="0"/>
          <w:iCs w:val="0"/>
          <w:strike w:val="0"/>
          <w:dstrike w:val="0"/>
          <w:noProof w:val="0"/>
          <w:color w:val="000000" w:themeColor="text1" w:themeTint="FF" w:themeShade="FF"/>
          <w:sz w:val="22"/>
          <w:szCs w:val="22"/>
          <w:u w:val="none"/>
          <w:lang w:val="en-US"/>
        </w:rPr>
        <w:t>. Keep awake to date without inquiring. Pass on the hunt to the framework! Joined with personalization, the KM framework can further develop usefulness and attention to new data without the requirement for dull and monotonous inquiries. This will expand their usefulness.</w:t>
      </w:r>
    </w:p>
    <w:p w:rsidR="73D344C1" w:rsidP="4C9667D2" w:rsidRDefault="73D344C1" w14:paraId="7FBA485A" w14:textId="4D79F7AD">
      <w:pPr>
        <w:pStyle w:val="Normal"/>
        <w:jc w:val="both"/>
      </w:pPr>
      <w:r>
        <w:br/>
      </w:r>
    </w:p>
    <w:p w:rsidR="73D344C1" w:rsidP="4C9667D2" w:rsidRDefault="73D344C1" w14:paraId="1647A3CA" w14:textId="42B04B1B">
      <w:pPr>
        <w:pStyle w:val="Normal"/>
      </w:pPr>
      <w:r>
        <w:br/>
      </w:r>
    </w:p>
    <w:p w:rsidR="4C9667D2" w:rsidP="4C9667D2" w:rsidRDefault="4C9667D2" w14:paraId="67580C98" w14:textId="04427D4C">
      <w:pPr>
        <w:pStyle w:val="Normal"/>
        <w:spacing w:after="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506F81BD" w:rsidP="4C9667D2" w:rsidRDefault="506F81BD" w14:paraId="32AD51F3" w14:textId="6F57B266">
      <w:pPr>
        <w:pStyle w:val="Normal"/>
        <w:spacing w:after="0" w:afterAutospacing="off" w:line="360" w:lineRule="auto"/>
        <w:jc w:val="both"/>
      </w:pPr>
      <w:r>
        <w:br/>
      </w:r>
    </w:p>
    <w:p w:rsidR="4C9667D2" w:rsidP="4C9667D2" w:rsidRDefault="4C9667D2" w14:paraId="7F6BF763" w14:textId="64FC1F48">
      <w:pPr>
        <w:pStyle w:val="Normal"/>
        <w:spacing w:after="0" w:afterAutospacing="off" w:line="360" w:lineRule="auto"/>
        <w:jc w:val="both"/>
      </w:pPr>
    </w:p>
    <w:p w:rsidR="2A6DE86D" w:rsidP="4C9667D2" w:rsidRDefault="2A6DE86D" w14:paraId="731D21BD" w14:textId="012194E4">
      <w:pPr>
        <w:pStyle w:val="Normal"/>
        <w:jc w:val="both"/>
      </w:pPr>
      <w:r w:rsidRPr="4C9667D2" w:rsidR="2A6DE86D">
        <w:rPr>
          <w:rFonts w:ascii="Arial" w:hAnsi="Arial" w:eastAsia="Arial" w:cs="Arial"/>
          <w:b w:val="1"/>
          <w:bCs w:val="1"/>
        </w:rPr>
        <w:t xml:space="preserve">Recommendation </w:t>
      </w:r>
    </w:p>
    <w:p w:rsidR="49BAC1CB" w:rsidP="4C9667D2" w:rsidRDefault="49BAC1CB" w14:paraId="17038800" w14:textId="1674D2D6">
      <w:pPr>
        <w:pStyle w:val="Normal"/>
        <w:spacing w:after="0" w:afterAutospacing="off" w:line="360" w:lineRule="auto"/>
        <w:jc w:val="both"/>
        <w:rPr>
          <w:rFonts w:ascii="Arial" w:hAnsi="Arial" w:eastAsia="Arial" w:cs="Arial"/>
          <w:b w:val="0"/>
          <w:bCs w:val="0"/>
        </w:rPr>
      </w:pPr>
      <w:r w:rsidRPr="4C9667D2" w:rsidR="49BAC1CB">
        <w:rPr>
          <w:rFonts w:ascii="Arial" w:hAnsi="Arial" w:eastAsia="Arial" w:cs="Arial"/>
          <w:b w:val="0"/>
          <w:bCs w:val="0"/>
        </w:rPr>
        <w:t xml:space="preserve">One year from now, Amazon will not be the primary antitrust examination. Both the United States and Europe have </w:t>
      </w:r>
      <w:proofErr w:type="gramStart"/>
      <w:r w:rsidRPr="4C9667D2" w:rsidR="49BAC1CB">
        <w:rPr>
          <w:rFonts w:ascii="Arial" w:hAnsi="Arial" w:eastAsia="Arial" w:cs="Arial"/>
          <w:b w:val="0"/>
          <w:bCs w:val="0"/>
        </w:rPr>
        <w:t>looked into</w:t>
      </w:r>
      <w:proofErr w:type="gramEnd"/>
      <w:r w:rsidRPr="4C9667D2" w:rsidR="49BAC1CB">
        <w:rPr>
          <w:rFonts w:ascii="Arial" w:hAnsi="Arial" w:eastAsia="Arial" w:cs="Arial"/>
          <w:b w:val="0"/>
          <w:bCs w:val="0"/>
        </w:rPr>
        <w:t xml:space="preserve"> the use of letter sets and Facebook. Nonetheless, Amazon's analysis could extend beyond industries that have been chastised by politicians and regulators for market domination and competition with outsider suppliers. For reasons unrelated to antitrust investigations, the Amazon market can be protective.</w:t>
      </w:r>
      <w:r w:rsidRPr="4C9667D2" w:rsidR="458D5F40">
        <w:rPr>
          <w:rFonts w:ascii="Arial" w:hAnsi="Arial" w:eastAsia="Arial" w:cs="Arial"/>
          <w:b w:val="0"/>
          <w:bCs w:val="0"/>
        </w:rPr>
        <w:t xml:space="preserve"> In terms of general advancements in online business, innovation may make Amazon an indispensable sales channel, reducing the number of businesses who rely solely on their site (Smith and Linden, 2017).</w:t>
      </w:r>
    </w:p>
    <w:p w:rsidR="33DF021C" w:rsidP="4C9667D2" w:rsidRDefault="33DF021C" w14:paraId="1F0A27BD" w14:textId="0B90FC53">
      <w:pPr>
        <w:pStyle w:val="Normal"/>
        <w:spacing w:after="0" w:afterAutospacing="off" w:line="360" w:lineRule="auto"/>
        <w:jc w:val="both"/>
        <w:rPr>
          <w:rFonts w:ascii="Arial" w:hAnsi="Arial" w:eastAsia="Arial" w:cs="Arial"/>
          <w:b w:val="0"/>
          <w:bCs w:val="0"/>
        </w:rPr>
      </w:pPr>
      <w:r w:rsidRPr="4C9667D2" w:rsidR="33DF021C">
        <w:rPr>
          <w:rFonts w:ascii="Arial" w:hAnsi="Arial" w:eastAsia="Arial" w:cs="Arial"/>
          <w:b w:val="0"/>
          <w:bCs w:val="0"/>
        </w:rPr>
        <w:t xml:space="preserve">Amazon has grown to become one of the world's most important online business platforms, offering a wide range of products at low prices. This is especially true given the massive structure of </w:t>
      </w:r>
      <w:proofErr w:type="gramStart"/>
      <w:r w:rsidRPr="4C9667D2" w:rsidR="33DF021C">
        <w:rPr>
          <w:rFonts w:ascii="Arial" w:hAnsi="Arial" w:eastAsia="Arial" w:cs="Arial"/>
          <w:b w:val="0"/>
          <w:bCs w:val="0"/>
        </w:rPr>
        <w:t>outsider suppliers</w:t>
      </w:r>
      <w:proofErr w:type="gramEnd"/>
      <w:r w:rsidRPr="4C9667D2" w:rsidR="33DF021C">
        <w:rPr>
          <w:rFonts w:ascii="Arial" w:hAnsi="Arial" w:eastAsia="Arial" w:cs="Arial"/>
          <w:b w:val="0"/>
          <w:bCs w:val="0"/>
        </w:rPr>
        <w:t xml:space="preserve">. However, Amazon's strategy may come back to bite them. The organization's reputation is also under risk. According to </w:t>
      </w:r>
      <w:proofErr w:type="gramStart"/>
      <w:r w:rsidRPr="4C9667D2" w:rsidR="33DF021C">
        <w:rPr>
          <w:rFonts w:ascii="Arial" w:hAnsi="Arial" w:eastAsia="Arial" w:cs="Arial"/>
          <w:b w:val="0"/>
          <w:bCs w:val="0"/>
        </w:rPr>
        <w:t>previous</w:t>
      </w:r>
      <w:proofErr w:type="gramEnd"/>
      <w:r w:rsidRPr="4C9667D2" w:rsidR="33DF021C">
        <w:rPr>
          <w:rFonts w:ascii="Arial" w:hAnsi="Arial" w:eastAsia="Arial" w:cs="Arial"/>
          <w:b w:val="0"/>
          <w:bCs w:val="0"/>
        </w:rPr>
        <w:t xml:space="preserve"> study, Amazon is one of the most trusted tech companies on the planet; nevertheless, when it establishes a reputation as a market for low-cost things, only a small percentage of customers shop there.</w:t>
      </w:r>
    </w:p>
    <w:p w:rsidR="4C9667D2" w:rsidP="4C9667D2" w:rsidRDefault="4C9667D2" w14:paraId="5DD40283" w14:textId="16FCAEEA">
      <w:pPr>
        <w:pStyle w:val="Normal"/>
        <w:spacing w:after="0" w:afterAutospacing="off" w:line="360" w:lineRule="auto"/>
        <w:jc w:val="both"/>
        <w:rPr>
          <w:rFonts w:ascii="Arial" w:hAnsi="Arial" w:eastAsia="Arial" w:cs="Arial"/>
          <w:b w:val="0"/>
          <w:bCs w:val="0"/>
        </w:rPr>
      </w:pPr>
    </w:p>
    <w:p w:rsidR="4C9667D2" w:rsidP="4C9667D2" w:rsidRDefault="4C9667D2" w14:paraId="5821E524" w14:textId="0ED19622">
      <w:pPr>
        <w:pStyle w:val="Normal"/>
        <w:spacing w:after="0" w:afterAutospacing="off" w:line="360" w:lineRule="auto"/>
        <w:jc w:val="both"/>
        <w:rPr>
          <w:rFonts w:ascii="Arial" w:hAnsi="Arial" w:eastAsia="Arial" w:cs="Arial"/>
          <w:b w:val="0"/>
          <w:bCs w:val="0"/>
        </w:rPr>
      </w:pPr>
    </w:p>
    <w:p w:rsidR="4C9667D2" w:rsidP="4C9667D2" w:rsidRDefault="4C9667D2" w14:paraId="48D3568E" w14:textId="41FDEE66">
      <w:pPr>
        <w:pStyle w:val="Normal"/>
        <w:spacing w:after="0" w:afterAutospacing="off" w:line="360" w:lineRule="auto"/>
        <w:jc w:val="both"/>
        <w:rPr>
          <w:rFonts w:ascii="Arial" w:hAnsi="Arial" w:eastAsia="Arial" w:cs="Arial"/>
          <w:b w:val="0"/>
          <w:bCs w:val="0"/>
        </w:rPr>
      </w:pPr>
    </w:p>
    <w:p w:rsidR="4C9667D2" w:rsidP="4C9667D2" w:rsidRDefault="4C9667D2" w14:paraId="32B63052" w14:textId="2821F88A">
      <w:pPr>
        <w:pStyle w:val="Normal"/>
        <w:spacing w:after="0" w:afterAutospacing="off" w:line="360" w:lineRule="auto"/>
        <w:jc w:val="both"/>
        <w:rPr>
          <w:rFonts w:ascii="Arial" w:hAnsi="Arial" w:eastAsia="Arial" w:cs="Arial"/>
          <w:b w:val="0"/>
          <w:bCs w:val="0"/>
        </w:rPr>
      </w:pPr>
    </w:p>
    <w:p w:rsidR="4C9667D2" w:rsidP="4C9667D2" w:rsidRDefault="4C9667D2" w14:paraId="2B2DCC3B" w14:textId="40EC9982">
      <w:pPr>
        <w:pStyle w:val="Normal"/>
        <w:spacing w:after="0" w:afterAutospacing="off" w:line="360" w:lineRule="auto"/>
        <w:jc w:val="both"/>
        <w:rPr>
          <w:rFonts w:ascii="Arial" w:hAnsi="Arial" w:eastAsia="Arial" w:cs="Arial"/>
          <w:b w:val="0"/>
          <w:bCs w:val="0"/>
        </w:rPr>
      </w:pPr>
    </w:p>
    <w:p w:rsidR="4C9667D2" w:rsidP="4C9667D2" w:rsidRDefault="4C9667D2" w14:paraId="38CA6342" w14:textId="3ED180A2">
      <w:pPr>
        <w:pStyle w:val="Normal"/>
        <w:spacing w:after="0" w:afterAutospacing="off" w:line="360" w:lineRule="auto"/>
        <w:jc w:val="both"/>
        <w:rPr>
          <w:rFonts w:ascii="Arial" w:hAnsi="Arial" w:eastAsia="Arial" w:cs="Arial"/>
          <w:b w:val="0"/>
          <w:bCs w:val="0"/>
        </w:rPr>
      </w:pPr>
    </w:p>
    <w:p w:rsidR="4C9667D2" w:rsidP="4C9667D2" w:rsidRDefault="4C9667D2" w14:paraId="4916883A" w14:textId="0C701FDA">
      <w:pPr>
        <w:pStyle w:val="Normal"/>
        <w:spacing w:after="0" w:afterAutospacing="off" w:line="360" w:lineRule="auto"/>
        <w:jc w:val="both"/>
        <w:rPr>
          <w:rFonts w:ascii="Arial" w:hAnsi="Arial" w:eastAsia="Arial" w:cs="Arial"/>
          <w:b w:val="0"/>
          <w:bCs w:val="0"/>
        </w:rPr>
      </w:pPr>
    </w:p>
    <w:p w:rsidR="4C9667D2" w:rsidP="4C9667D2" w:rsidRDefault="4C9667D2" w14:paraId="385A8189" w14:textId="50F402F9">
      <w:pPr>
        <w:pStyle w:val="Normal"/>
        <w:spacing w:after="0" w:afterAutospacing="off" w:line="360" w:lineRule="auto"/>
        <w:jc w:val="both"/>
        <w:rPr>
          <w:rFonts w:ascii="Arial" w:hAnsi="Arial" w:eastAsia="Arial" w:cs="Arial"/>
          <w:b w:val="0"/>
          <w:bCs w:val="0"/>
        </w:rPr>
      </w:pPr>
    </w:p>
    <w:p w:rsidR="4C9667D2" w:rsidP="4C9667D2" w:rsidRDefault="4C9667D2" w14:paraId="33A9464E" w14:textId="04985C21">
      <w:pPr>
        <w:pStyle w:val="Normal"/>
        <w:spacing w:after="0" w:afterAutospacing="off" w:line="360" w:lineRule="auto"/>
        <w:jc w:val="both"/>
        <w:rPr>
          <w:rFonts w:ascii="Arial" w:hAnsi="Arial" w:eastAsia="Arial" w:cs="Arial"/>
          <w:b w:val="0"/>
          <w:bCs w:val="0"/>
        </w:rPr>
      </w:pPr>
    </w:p>
    <w:p w:rsidR="4C9667D2" w:rsidP="4C9667D2" w:rsidRDefault="4C9667D2" w14:paraId="44AE17D4" w14:textId="650914EE">
      <w:pPr>
        <w:pStyle w:val="Normal"/>
        <w:spacing w:after="0" w:afterAutospacing="off" w:line="360" w:lineRule="auto"/>
        <w:jc w:val="both"/>
        <w:rPr>
          <w:rFonts w:ascii="Arial" w:hAnsi="Arial" w:eastAsia="Arial" w:cs="Arial"/>
          <w:b w:val="0"/>
          <w:bCs w:val="0"/>
        </w:rPr>
      </w:pPr>
    </w:p>
    <w:p w:rsidR="4C9667D2" w:rsidP="4C9667D2" w:rsidRDefault="4C9667D2" w14:paraId="0A33CB66" w14:textId="1180BE19">
      <w:pPr>
        <w:pStyle w:val="Normal"/>
        <w:spacing w:after="0" w:afterAutospacing="off" w:line="360" w:lineRule="auto"/>
        <w:jc w:val="both"/>
        <w:rPr>
          <w:rFonts w:ascii="Arial" w:hAnsi="Arial" w:eastAsia="Arial" w:cs="Arial"/>
          <w:b w:val="0"/>
          <w:bCs w:val="0"/>
        </w:rPr>
      </w:pPr>
    </w:p>
    <w:p w:rsidR="4C9667D2" w:rsidP="4C9667D2" w:rsidRDefault="4C9667D2" w14:paraId="1A1E165F" w14:textId="4369F202">
      <w:pPr>
        <w:pStyle w:val="Normal"/>
        <w:spacing w:after="0" w:afterAutospacing="off" w:line="360" w:lineRule="auto"/>
        <w:jc w:val="both"/>
        <w:rPr>
          <w:rFonts w:ascii="Arial" w:hAnsi="Arial" w:eastAsia="Arial" w:cs="Arial"/>
          <w:b w:val="0"/>
          <w:bCs w:val="0"/>
        </w:rPr>
      </w:pPr>
    </w:p>
    <w:p w:rsidR="4C9667D2" w:rsidP="4C9667D2" w:rsidRDefault="4C9667D2" w14:paraId="4107BEEE" w14:textId="7B1938A8">
      <w:pPr>
        <w:pStyle w:val="Normal"/>
        <w:spacing w:after="0" w:afterAutospacing="off" w:line="360" w:lineRule="auto"/>
        <w:jc w:val="both"/>
        <w:rPr>
          <w:rFonts w:ascii="Arial" w:hAnsi="Arial" w:eastAsia="Arial" w:cs="Arial"/>
          <w:b w:val="0"/>
          <w:bCs w:val="0"/>
        </w:rPr>
      </w:pPr>
    </w:p>
    <w:p w:rsidR="4C9667D2" w:rsidP="4C9667D2" w:rsidRDefault="4C9667D2" w14:paraId="6AE0D1E9" w14:textId="3BD938BB">
      <w:pPr>
        <w:pStyle w:val="Normal"/>
        <w:spacing w:after="0" w:afterAutospacing="off" w:line="360" w:lineRule="auto"/>
        <w:jc w:val="both"/>
        <w:rPr>
          <w:rFonts w:ascii="Arial" w:hAnsi="Arial" w:eastAsia="Arial" w:cs="Arial"/>
          <w:b w:val="0"/>
          <w:bCs w:val="0"/>
        </w:rPr>
      </w:pPr>
    </w:p>
    <w:p w:rsidR="4C9667D2" w:rsidP="4C9667D2" w:rsidRDefault="4C9667D2" w14:paraId="56757D9C" w14:textId="52BDAF9E">
      <w:pPr>
        <w:pStyle w:val="Normal"/>
        <w:spacing w:after="0" w:afterAutospacing="off" w:line="360" w:lineRule="auto"/>
        <w:jc w:val="both"/>
        <w:rPr>
          <w:rFonts w:ascii="Arial" w:hAnsi="Arial" w:eastAsia="Arial" w:cs="Arial"/>
          <w:b w:val="0"/>
          <w:bCs w:val="0"/>
        </w:rPr>
      </w:pPr>
    </w:p>
    <w:p w:rsidR="4C9667D2" w:rsidP="4C9667D2" w:rsidRDefault="4C9667D2" w14:paraId="48B62DDE" w14:textId="03125C08">
      <w:pPr>
        <w:pStyle w:val="Normal"/>
        <w:spacing w:after="0" w:afterAutospacing="off" w:line="360" w:lineRule="auto"/>
        <w:jc w:val="both"/>
        <w:rPr>
          <w:rFonts w:ascii="Arial" w:hAnsi="Arial" w:eastAsia="Arial" w:cs="Arial"/>
          <w:b w:val="0"/>
          <w:bCs w:val="0"/>
        </w:rPr>
      </w:pPr>
    </w:p>
    <w:p w:rsidR="4C9667D2" w:rsidP="4C9667D2" w:rsidRDefault="4C9667D2" w14:paraId="15AB06EF" w14:textId="5A1036D4">
      <w:pPr>
        <w:pStyle w:val="Normal"/>
        <w:spacing w:after="0" w:afterAutospacing="off" w:line="360" w:lineRule="auto"/>
        <w:jc w:val="both"/>
        <w:rPr>
          <w:rFonts w:ascii="Arial" w:hAnsi="Arial" w:eastAsia="Arial" w:cs="Arial"/>
          <w:b w:val="0"/>
          <w:bCs w:val="0"/>
        </w:rPr>
      </w:pPr>
    </w:p>
    <w:p w:rsidR="4C9667D2" w:rsidP="4C9667D2" w:rsidRDefault="4C9667D2" w14:paraId="1BE3A3BA" w14:textId="4D2FA304">
      <w:pPr>
        <w:pStyle w:val="Normal"/>
        <w:spacing w:after="0" w:afterAutospacing="off" w:line="360" w:lineRule="auto"/>
        <w:jc w:val="both"/>
        <w:rPr>
          <w:rFonts w:ascii="Arial" w:hAnsi="Arial" w:eastAsia="Arial" w:cs="Arial"/>
          <w:b w:val="0"/>
          <w:bCs w:val="0"/>
        </w:rPr>
      </w:pPr>
    </w:p>
    <w:p w:rsidR="4C9667D2" w:rsidP="4C9667D2" w:rsidRDefault="4C9667D2" w14:paraId="280D15AE" w14:textId="74C2EB18">
      <w:pPr>
        <w:pStyle w:val="Normal"/>
        <w:spacing w:after="0" w:afterAutospacing="off" w:line="360" w:lineRule="auto"/>
        <w:jc w:val="both"/>
        <w:rPr>
          <w:rFonts w:ascii="Arial" w:hAnsi="Arial" w:eastAsia="Arial" w:cs="Arial"/>
          <w:b w:val="0"/>
          <w:bCs w:val="0"/>
        </w:rPr>
      </w:pPr>
    </w:p>
    <w:p w:rsidR="4C9667D2" w:rsidP="4C9667D2" w:rsidRDefault="4C9667D2" w14:paraId="0E30E309" w14:textId="17FF4253">
      <w:pPr>
        <w:pStyle w:val="Heading1"/>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73569ADC" w14:textId="26E62784">
      <w:pPr>
        <w:pStyle w:val="Heading1"/>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64FFA16C" w14:textId="66DCC658">
      <w:pPr>
        <w:pStyle w:val="Heading1"/>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04E16AC0" w14:textId="0CF1690F">
      <w:pPr>
        <w:pStyle w:val="Heading1"/>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0884C96" w:rsidP="70884C96" w:rsidRDefault="70884C96" w14:paraId="75A8166B" w14:textId="5A4BAC15">
      <w:pPr>
        <w:pStyle w:val="Heading1"/>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080D6B01" w:rsidP="4C9667D2" w:rsidRDefault="080D6B01" w14:paraId="1D589778" w14:textId="208B509B">
      <w:pPr>
        <w:pStyle w:val="Heading1"/>
      </w:pPr>
      <w:r w:rsidRPr="4C9667D2" w:rsidR="080D6B01">
        <w:rPr>
          <w:rFonts w:ascii="Arial" w:hAnsi="Arial" w:eastAsia="Arial" w:cs="Arial"/>
          <w:b w:val="1"/>
          <w:bCs w:val="1"/>
          <w:i w:val="0"/>
          <w:iCs w:val="0"/>
          <w:strike w:val="0"/>
          <w:dstrike w:val="0"/>
          <w:noProof w:val="0"/>
          <w:color w:val="000000" w:themeColor="text1" w:themeTint="FF" w:themeShade="FF"/>
          <w:sz w:val="22"/>
          <w:szCs w:val="22"/>
          <w:u w:val="none"/>
          <w:lang w:val="en-US"/>
        </w:rPr>
        <w:t>Conclusions and Recommendations</w:t>
      </w:r>
    </w:p>
    <w:p w:rsidR="4C9667D2" w:rsidP="4C9667D2" w:rsidRDefault="4C9667D2" w14:paraId="3A9B5C1C" w14:textId="137CDEBB">
      <w:pPr>
        <w:pStyle w:val="Normal"/>
        <w:rPr>
          <w:noProof w:val="0"/>
          <w:lang w:val="en-US"/>
        </w:rPr>
      </w:pPr>
    </w:p>
    <w:p w:rsidR="080D6B01" w:rsidP="4C9667D2" w:rsidRDefault="080D6B01" w14:paraId="3F931DC6" w14:textId="4A2277EA">
      <w:pPr>
        <w:spacing w:after="0" w:afterAutospacing="off" w:line="360" w:lineRule="auto"/>
        <w:jc w:val="both"/>
      </w:pPr>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From the above report, the theory of knowledge management has been understood in how </w:t>
      </w:r>
      <w:proofErr w:type="gramStart"/>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it is important</w:t>
      </w:r>
      <w:proofErr w:type="gramEnd"/>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for Amazon. The various ways of implementing this with the help of the organisation have also been understood. The main outcomes that Amazon has been able to achieve with the application of this model have been explained. The challenges that are present due to the gaps in the application of the same </w:t>
      </w:r>
      <w:proofErr w:type="gramStart"/>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has</w:t>
      </w:r>
      <w:proofErr w:type="gramEnd"/>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also been understood. </w:t>
      </w:r>
    </w:p>
    <w:p w:rsidR="080D6B01" w:rsidP="4C9667D2" w:rsidRDefault="080D6B01" w14:paraId="2DD4C8EC" w14:textId="4AF449E0">
      <w:pPr>
        <w:spacing w:after="0" w:afterAutospacing="off" w:line="360" w:lineRule="auto"/>
        <w:jc w:val="both"/>
      </w:pPr>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For ensuring that the organisation can implement an effective knowledge management program they will first have to work on appointing the right leaders and the organisation can start this process in the next six months as this will be the first step in the process. Make </w:t>
      </w:r>
      <w:proofErr w:type="gramStart"/>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as definite a cycle</w:t>
      </w:r>
      <w:proofErr w:type="gramEnd"/>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as conceivable to guarantee that all information assets are reliable. For instance, it's a good idea to decide scientific classifications and naming shows. Likewise, remember to structure the data so it tends to be handily examined and </w:t>
      </w:r>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processed. It</w:t>
      </w:r>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is likewise urged for Amazon to make offers for their insight into the board </w:t>
      </w:r>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endeavors</w:t>
      </w:r>
      <w:r w:rsidRPr="4C9667D2" w:rsidR="080D6B0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set key execution markers (KPIs) to track and gauge achievement. Valuable measurements incorporate representative time saved, client achievement rate, call goal time, worker fulfilment, and fresh recruit maintenance. By following these KPIs, Amazon can give an unmistakable profit from speculation for information the board and this process will take almost 2 years to completion.</w:t>
      </w:r>
    </w:p>
    <w:p w:rsidR="4C9667D2" w:rsidP="4C9667D2" w:rsidRDefault="4C9667D2" w14:paraId="42F4F2CC" w14:textId="11548D6A">
      <w:pPr>
        <w:pStyle w:val="Normal"/>
        <w:spacing w:after="0" w:afterAutospacing="off" w:line="360" w:lineRule="auto"/>
        <w:jc w:val="both"/>
        <w:rPr>
          <w:rFonts w:ascii="Arial" w:hAnsi="Arial" w:eastAsia="Arial" w:cs="Arial"/>
          <w:b w:val="0"/>
          <w:bCs w:val="0"/>
        </w:rPr>
      </w:pPr>
    </w:p>
    <w:p w:rsidR="4C9667D2" w:rsidP="4C9667D2" w:rsidRDefault="4C9667D2" w14:paraId="6A529EEC" w14:textId="180E36BA">
      <w:pPr>
        <w:pStyle w:val="Normal"/>
        <w:spacing w:after="0" w:afterAutospacing="off" w:line="360" w:lineRule="auto"/>
        <w:jc w:val="both"/>
        <w:rPr>
          <w:rFonts w:ascii="Arial" w:hAnsi="Arial" w:eastAsia="Arial" w:cs="Arial"/>
          <w:b w:val="0"/>
          <w:bCs w:val="0"/>
        </w:rPr>
      </w:pPr>
    </w:p>
    <w:p w:rsidR="449C801F" w:rsidP="4C9667D2" w:rsidRDefault="449C801F" w14:paraId="44F64B60" w14:textId="445D5179">
      <w:pPr>
        <w:pStyle w:val="Normal"/>
        <w:spacing w:after="0" w:afterAutospacing="off" w:line="360" w:lineRule="auto"/>
        <w:jc w:val="both"/>
      </w:pPr>
      <w:r>
        <w:br/>
      </w:r>
    </w:p>
    <w:p w:rsidR="4C9667D2" w:rsidP="4C9667D2" w:rsidRDefault="4C9667D2" w14:paraId="132D6569" w14:textId="42C3EFBB">
      <w:pPr>
        <w:pStyle w:val="Normal"/>
        <w:spacing w:after="0" w:afterAutospacing="off" w:line="360" w:lineRule="auto"/>
        <w:jc w:val="both"/>
      </w:pPr>
    </w:p>
    <w:p w:rsidR="4C9667D2" w:rsidP="4C9667D2" w:rsidRDefault="4C9667D2" w14:paraId="22044EFE" w14:textId="2EC24677">
      <w:pPr>
        <w:pStyle w:val="Normal"/>
        <w:spacing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209698C7" w:rsidP="4C9667D2" w:rsidRDefault="209698C7" w14:paraId="3930E03A" w14:textId="73F56168">
      <w:pPr>
        <w:pStyle w:val="Normal"/>
        <w:jc w:val="left"/>
      </w:pPr>
      <w:r>
        <w:br/>
      </w:r>
    </w:p>
    <w:p w:rsidR="4C9667D2" w:rsidP="4C9667D2" w:rsidRDefault="4C9667D2" w14:paraId="18D82359" w14:textId="7F0B6CCB">
      <w:pPr>
        <w:pStyle w:val="Normal"/>
        <w:jc w:val="left"/>
      </w:pPr>
    </w:p>
    <w:p w:rsidR="4C9667D2" w:rsidP="4C9667D2" w:rsidRDefault="4C9667D2" w14:paraId="257116FD" w14:textId="678E39F0">
      <w:pPr>
        <w:pStyle w:val="Normal"/>
        <w:jc w:val="left"/>
      </w:pPr>
    </w:p>
    <w:p w:rsidR="4C9667D2" w:rsidP="4C9667D2" w:rsidRDefault="4C9667D2" w14:paraId="5C7F44B8" w14:textId="00CCE939">
      <w:pPr>
        <w:pStyle w:val="Normal"/>
        <w:jc w:val="left"/>
      </w:pPr>
    </w:p>
    <w:p w:rsidR="4C9667D2" w:rsidP="4C9667D2" w:rsidRDefault="4C9667D2" w14:paraId="6EAB0CB7" w14:textId="0FEE2AB1">
      <w:pPr>
        <w:pStyle w:val="Normal"/>
        <w:jc w:val="left"/>
      </w:pPr>
    </w:p>
    <w:p w:rsidR="4C9667D2" w:rsidP="4C9667D2" w:rsidRDefault="4C9667D2" w14:paraId="1B683D5E" w14:textId="5879A4B2">
      <w:pPr>
        <w:pStyle w:val="Normal"/>
        <w:jc w:val="left"/>
      </w:pPr>
    </w:p>
    <w:p w:rsidR="4C9667D2" w:rsidP="4C9667D2" w:rsidRDefault="4C9667D2" w14:paraId="34D99090" w14:textId="39F2A2B1">
      <w:pPr>
        <w:pStyle w:val="Normal"/>
        <w:jc w:val="left"/>
      </w:pPr>
    </w:p>
    <w:p w:rsidR="4C9667D2" w:rsidP="4C9667D2" w:rsidRDefault="4C9667D2" w14:paraId="5191C046" w14:textId="774C4A48">
      <w:pPr>
        <w:pStyle w:val="Normal"/>
        <w:jc w:val="left"/>
      </w:pPr>
    </w:p>
    <w:p w:rsidR="28BAF868" w:rsidP="4C9667D2" w:rsidRDefault="28BAF868" w14:paraId="1FE1AE9A" w14:textId="479D6C2B">
      <w:pPr>
        <w:pStyle w:val="Normal"/>
        <w:jc w:val="center"/>
        <w:rPr>
          <w:rFonts w:ascii="Arial" w:hAnsi="Arial" w:eastAsia="Arial" w:cs="Arial"/>
          <w:b w:val="1"/>
          <w:bCs w:val="1"/>
          <w:sz w:val="32"/>
          <w:szCs w:val="32"/>
        </w:rPr>
      </w:pPr>
      <w:r w:rsidRPr="4C9667D2" w:rsidR="28BAF868">
        <w:rPr>
          <w:rFonts w:ascii="Arial" w:hAnsi="Arial" w:eastAsia="Arial" w:cs="Arial"/>
          <w:b w:val="1"/>
          <w:bCs w:val="1"/>
          <w:sz w:val="32"/>
          <w:szCs w:val="32"/>
        </w:rPr>
        <w:t>References</w:t>
      </w:r>
    </w:p>
    <w:p w:rsidR="71C610EE" w:rsidP="4C9667D2" w:rsidRDefault="71C610EE" w14:paraId="4A2768ED" w14:textId="0525A056">
      <w:pPr>
        <w:jc w:val="both"/>
      </w:pP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Abualoush, S., Masa’deh, R.E., Bataineh, K. and Alrowwad, A., 2018. The role of knowledge management process and intellectual capital as intermediary variables between knowledge management infrastructure and organization performance.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Interdisciplinary Journal of Information, Knowledge, and Management</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13</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pp.279-309.</w:t>
      </w:r>
    </w:p>
    <w:p w:rsidR="71C610EE" w:rsidP="4C9667D2" w:rsidRDefault="71C610EE" w14:paraId="28A0A534" w14:textId="10D4E963">
      <w:pPr>
        <w:jc w:val="both"/>
      </w:pP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Abubakar, A.M., Elrehail, H., Alatailat, M.A. and Elçi, A., 2019. Knowledge management, decision-making style and organizational performance.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Journal of Innovation &amp; Knowledge</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4</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(2), pp.104-114.</w:t>
      </w:r>
    </w:p>
    <w:p w:rsidR="71C610EE" w:rsidP="4C9667D2" w:rsidRDefault="71C610EE" w14:paraId="5E60876B" w14:textId="1FF5A716">
      <w:pPr>
        <w:jc w:val="both"/>
      </w:pP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Amazon.com 2021.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About Amazon</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[online] Available at: &lt;https://www.aboutamazon.com/&gt; [Accessed 01 January 2022].</w:t>
      </w:r>
    </w:p>
    <w:p w:rsidR="71C610EE" w:rsidP="4C9667D2" w:rsidRDefault="71C610EE" w14:paraId="75BA6D26" w14:textId="20513689">
      <w:pPr>
        <w:jc w:val="both"/>
      </w:pP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Bartholdson, Ö. and Porro, R., 2019, January. Brokers–A Weapon of the Weak: The Impact of Bureaucracy and Brokers on a Community-based Forest Management Project in the Brazilian Amazon. In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Forum for Development Studies</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(Vol. 46, No. 1, pp. 1-22). Routledge.</w:t>
      </w:r>
    </w:p>
    <w:p w:rsidR="1C8EF482" w:rsidP="4C9667D2" w:rsidRDefault="1C8EF482" w14:paraId="10C64BEB" w14:textId="7CEAD49E">
      <w:pPr>
        <w:pStyle w:val="Normal"/>
        <w:jc w:val="left"/>
      </w:pPr>
      <w:r w:rsidRPr="4C9667D2" w:rsidR="1C8EF482">
        <w:rPr>
          <w:rFonts w:ascii="Arial" w:hAnsi="Arial" w:eastAsia="Arial" w:cs="Arial"/>
          <w:b w:val="0"/>
          <w:bCs w:val="0"/>
          <w:i w:val="0"/>
          <w:iCs w:val="0"/>
          <w:caps w:val="0"/>
          <w:smallCaps w:val="0"/>
          <w:noProof w:val="0"/>
          <w:color w:val="37393C"/>
          <w:sz w:val="24"/>
          <w:szCs w:val="24"/>
          <w:lang w:val="en-US"/>
        </w:rPr>
        <w:t xml:space="preserve">Berkun, S. (2008) </w:t>
      </w:r>
      <w:r w:rsidRPr="4C9667D2" w:rsidR="1C8EF482">
        <w:rPr>
          <w:rFonts w:ascii="Arial" w:hAnsi="Arial" w:eastAsia="Arial" w:cs="Arial"/>
          <w:b w:val="0"/>
          <w:bCs w:val="0"/>
          <w:i w:val="1"/>
          <w:iCs w:val="1"/>
          <w:caps w:val="0"/>
          <w:smallCaps w:val="0"/>
          <w:noProof w:val="0"/>
          <w:color w:val="37393C"/>
          <w:sz w:val="24"/>
          <w:szCs w:val="24"/>
          <w:lang w:val="en-US"/>
        </w:rPr>
        <w:t>Making things happen: mastering project management</w:t>
      </w:r>
      <w:r w:rsidRPr="4C9667D2" w:rsidR="1C8EF482">
        <w:rPr>
          <w:rFonts w:ascii="Arial" w:hAnsi="Arial" w:eastAsia="Arial" w:cs="Arial"/>
          <w:b w:val="0"/>
          <w:bCs w:val="0"/>
          <w:i w:val="0"/>
          <w:iCs w:val="0"/>
          <w:caps w:val="0"/>
          <w:smallCaps w:val="0"/>
          <w:noProof w:val="0"/>
          <w:color w:val="37393C"/>
          <w:sz w:val="24"/>
          <w:szCs w:val="24"/>
          <w:lang w:val="en-US"/>
        </w:rPr>
        <w:t xml:space="preserve">. first. Sebastopol, CA, USA: O’Reilly Media. Available at: </w:t>
      </w:r>
      <w:hyperlink r:id="R3a26e2415cf94d4b">
        <w:r w:rsidRPr="4C9667D2" w:rsidR="1C8EF482">
          <w:rPr>
            <w:rStyle w:val="Hyperlink"/>
            <w:rFonts w:ascii="Arial" w:hAnsi="Arial" w:eastAsia="Arial" w:cs="Arial"/>
            <w:b w:val="0"/>
            <w:bCs w:val="0"/>
            <w:i w:val="0"/>
            <w:iCs w:val="0"/>
            <w:caps w:val="0"/>
            <w:smallCaps w:val="0"/>
            <w:noProof w:val="0"/>
            <w:sz w:val="24"/>
            <w:szCs w:val="24"/>
            <w:lang w:val="en-US"/>
          </w:rPr>
          <w:t>https://whelf-uwtsd.alma.exlibrisgroup.com/leganto/readinglist/citation/5967579780002421?institute=44WHELF_UWTSD&amp;auth=SAML</w:t>
        </w:r>
      </w:hyperlink>
      <w:r w:rsidRPr="4C9667D2" w:rsidR="1C8EF482">
        <w:rPr>
          <w:rFonts w:ascii="Arial" w:hAnsi="Arial" w:eastAsia="Arial" w:cs="Arial"/>
          <w:b w:val="0"/>
          <w:bCs w:val="0"/>
          <w:i w:val="0"/>
          <w:iCs w:val="0"/>
          <w:caps w:val="0"/>
          <w:smallCaps w:val="0"/>
          <w:noProof w:val="0"/>
          <w:color w:val="37393C"/>
          <w:sz w:val="24"/>
          <w:szCs w:val="24"/>
          <w:lang w:val="en-US"/>
        </w:rPr>
        <w:t>.</w:t>
      </w:r>
    </w:p>
    <w:p w:rsidR="71C610EE" w:rsidP="4C9667D2" w:rsidRDefault="71C610EE" w14:paraId="68EEDDA9" w14:textId="2323F722">
      <w:pPr>
        <w:pStyle w:val="Normal"/>
        <w:jc w:val="left"/>
      </w:pPr>
      <w:r>
        <w:br/>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Bright, A.A. and Asare, G., 2019. The Impact of Management Information System on University of Education Winneba, Kumasi Campus-Ghana.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European Journal of Research and Reflection in Management Sciences Vol</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7</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(1).</w:t>
      </w:r>
    </w:p>
    <w:p w:rsidR="71C610EE" w:rsidP="4C9667D2" w:rsidRDefault="71C610EE" w14:paraId="5AB34443" w14:textId="607D275C">
      <w:pPr>
        <w:pStyle w:val="Normal"/>
        <w:jc w:val="left"/>
        <w:rPr>
          <w:rFonts w:ascii="Arial" w:hAnsi="Arial" w:eastAsia="Arial" w:cs="Arial"/>
          <w:noProof w:val="0"/>
          <w:sz w:val="22"/>
          <w:szCs w:val="22"/>
          <w:lang w:val="en-US"/>
        </w:rPr>
      </w:pPr>
      <w:r w:rsidRPr="4C9667D2" w:rsidR="71C610EE">
        <w:rPr>
          <w:rFonts w:ascii="Georgia" w:hAnsi="Georgia" w:eastAsia="Georgia" w:cs="Georgia"/>
          <w:b w:val="0"/>
          <w:bCs w:val="0"/>
          <w:i w:val="0"/>
          <w:iCs w:val="0"/>
          <w:strike w:val="0"/>
          <w:dstrike w:val="0"/>
          <w:noProof w:val="0"/>
          <w:color w:val="000000" w:themeColor="text1" w:themeTint="FF" w:themeShade="FF"/>
          <w:sz w:val="22"/>
          <w:szCs w:val="22"/>
          <w:u w:val="none"/>
          <w:lang w:val="en-US"/>
        </w:rPr>
        <w:t xml:space="preserve">Burton-Jones, A. (1999) </w:t>
      </w:r>
      <w:r w:rsidRPr="4C9667D2" w:rsidR="71C610EE">
        <w:rPr>
          <w:rFonts w:ascii="Georgia" w:hAnsi="Georgia" w:eastAsia="Georgia" w:cs="Georgia"/>
          <w:b w:val="0"/>
          <w:bCs w:val="0"/>
          <w:i w:val="1"/>
          <w:iCs w:val="1"/>
          <w:strike w:val="0"/>
          <w:dstrike w:val="0"/>
          <w:noProof w:val="0"/>
          <w:color w:val="000000" w:themeColor="text1" w:themeTint="FF" w:themeShade="FF"/>
          <w:sz w:val="22"/>
          <w:szCs w:val="22"/>
          <w:u w:val="none"/>
          <w:lang w:val="en-US"/>
        </w:rPr>
        <w:t xml:space="preserve">Knowledge </w:t>
      </w:r>
      <w:r w:rsidRPr="4C9667D2" w:rsidR="71C610EE">
        <w:rPr>
          <w:rFonts w:ascii="Georgia" w:hAnsi="Georgia" w:eastAsia="Georgia" w:cs="Georgia"/>
          <w:b w:val="0"/>
          <w:bCs w:val="0"/>
          <w:i w:val="1"/>
          <w:iCs w:val="1"/>
          <w:strike w:val="0"/>
          <w:dstrike w:val="0"/>
          <w:noProof w:val="0"/>
          <w:color w:val="000000" w:themeColor="text1" w:themeTint="FF" w:themeShade="FF"/>
          <w:sz w:val="22"/>
          <w:szCs w:val="22"/>
          <w:u w:val="none"/>
          <w:lang w:val="en-US"/>
        </w:rPr>
        <w:t>capitalism :</w:t>
      </w:r>
      <w:r w:rsidRPr="4C9667D2" w:rsidR="71C610EE">
        <w:rPr>
          <w:rFonts w:ascii="Georgia" w:hAnsi="Georgia" w:eastAsia="Georgia" w:cs="Georgia"/>
          <w:b w:val="0"/>
          <w:bCs w:val="0"/>
          <w:i w:val="1"/>
          <w:iCs w:val="1"/>
          <w:strike w:val="0"/>
          <w:dstrike w:val="0"/>
          <w:noProof w:val="0"/>
          <w:color w:val="000000" w:themeColor="text1" w:themeTint="FF" w:themeShade="FF"/>
          <w:sz w:val="22"/>
          <w:szCs w:val="22"/>
          <w:u w:val="none"/>
          <w:lang w:val="en-US"/>
        </w:rPr>
        <w:t xml:space="preserve"> business, work, and learning in the new economy</w:t>
      </w:r>
      <w:r w:rsidRPr="4C9667D2" w:rsidR="71C610EE">
        <w:rPr>
          <w:rFonts w:ascii="Georgia" w:hAnsi="Georgia" w:eastAsia="Georgia" w:cs="Georgia"/>
          <w:b w:val="0"/>
          <w:bCs w:val="0"/>
          <w:i w:val="0"/>
          <w:iCs w:val="0"/>
          <w:strike w:val="0"/>
          <w:dstrike w:val="0"/>
          <w:noProof w:val="0"/>
          <w:color w:val="000000" w:themeColor="text1" w:themeTint="FF" w:themeShade="FF"/>
          <w:sz w:val="22"/>
          <w:szCs w:val="22"/>
          <w:u w:val="none"/>
          <w:lang w:val="en-US"/>
        </w:rPr>
        <w:t xml:space="preserve">. </w:t>
      </w:r>
      <w:r w:rsidRPr="4C9667D2" w:rsidR="71C610EE">
        <w:rPr>
          <w:rFonts w:ascii="Georgia" w:hAnsi="Georgia" w:eastAsia="Georgia" w:cs="Georgia"/>
          <w:b w:val="0"/>
          <w:bCs w:val="0"/>
          <w:i w:val="0"/>
          <w:iCs w:val="0"/>
          <w:strike w:val="0"/>
          <w:dstrike w:val="0"/>
          <w:noProof w:val="0"/>
          <w:color w:val="000000" w:themeColor="text1" w:themeTint="FF" w:themeShade="FF"/>
          <w:sz w:val="22"/>
          <w:szCs w:val="22"/>
          <w:u w:val="none"/>
          <w:lang w:val="en-US"/>
        </w:rPr>
        <w:t>Oxford :</w:t>
      </w:r>
      <w:r w:rsidRPr="4C9667D2" w:rsidR="71C610EE">
        <w:rPr>
          <w:rFonts w:ascii="Georgia" w:hAnsi="Georgia" w:eastAsia="Georgia" w:cs="Georgia"/>
          <w:b w:val="0"/>
          <w:bCs w:val="0"/>
          <w:i w:val="0"/>
          <w:iCs w:val="0"/>
          <w:strike w:val="0"/>
          <w:dstrike w:val="0"/>
          <w:noProof w:val="0"/>
          <w:color w:val="000000" w:themeColor="text1" w:themeTint="FF" w:themeShade="FF"/>
          <w:sz w:val="22"/>
          <w:szCs w:val="22"/>
          <w:u w:val="none"/>
          <w:lang w:val="en-US"/>
        </w:rPr>
        <w:t xml:space="preserve"> Oxford University Press. Available at: </w:t>
      </w:r>
      <w:hyperlink r:id="R47a3657a311d46d8">
        <w:r w:rsidRPr="4C9667D2" w:rsidR="71C610EE">
          <w:rPr>
            <w:rStyle w:val="Hyperlink"/>
            <w:rFonts w:ascii="Georgia" w:hAnsi="Georgia" w:eastAsia="Georgia" w:cs="Georgia"/>
            <w:b w:val="0"/>
            <w:bCs w:val="0"/>
            <w:i w:val="0"/>
            <w:iCs w:val="0"/>
            <w:strike w:val="0"/>
            <w:dstrike w:val="0"/>
            <w:noProof w:val="0"/>
            <w:sz w:val="22"/>
            <w:szCs w:val="22"/>
            <w:lang w:val="en-US"/>
          </w:rPr>
          <w:t>https://eu.alma.exlibrisgroup.com/leganto/readinglist/citation/5955750720002421?auth=SAML</w:t>
        </w:r>
      </w:hyperlink>
      <w:r w:rsidRPr="4C9667D2" w:rsidR="71C610EE">
        <w:rPr>
          <w:rFonts w:ascii="Georgia" w:hAnsi="Georgia" w:eastAsia="Georgia" w:cs="Georgia"/>
          <w:b w:val="0"/>
          <w:bCs w:val="0"/>
          <w:i w:val="0"/>
          <w:iCs w:val="0"/>
          <w:strike w:val="0"/>
          <w:dstrike w:val="0"/>
          <w:noProof w:val="0"/>
          <w:color w:val="000000" w:themeColor="text1" w:themeTint="FF" w:themeShade="FF"/>
          <w:sz w:val="22"/>
          <w:szCs w:val="22"/>
          <w:u w:val="none"/>
          <w:lang w:val="en-US"/>
        </w:rPr>
        <w:t>.</w:t>
      </w:r>
    </w:p>
    <w:p w:rsidR="71C610EE" w:rsidP="4C9667D2" w:rsidRDefault="71C610EE" w14:paraId="6695914A" w14:textId="3E9CFD88">
      <w:pPr>
        <w:jc w:val="both"/>
      </w:pP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Farnese, M.L., Barbieri, B., Chirumbolo, A. and Patriotta, G., 2019. Managing knowledge in organizations: A Nonaka’s SECI model operationalization.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Frontiers in psychology</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10</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p.2730.</w:t>
      </w:r>
    </w:p>
    <w:p w:rsidR="71C610EE" w:rsidP="4C9667D2" w:rsidRDefault="71C610EE" w14:paraId="72B0DBEB" w14:textId="5649462B">
      <w:pPr>
        <w:jc w:val="both"/>
      </w:pP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Ferreira, J., Mueller, J. and Papa, A., 2018. Strategic knowledge management: theory, practice and future challenges.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Journal of Knowledge Management</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71C610EE" w:rsidP="4C9667D2" w:rsidRDefault="71C610EE" w14:paraId="2D6B61F3" w14:textId="1FB057A9">
      <w:pPr>
        <w:jc w:val="both"/>
      </w:pP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Gaviria-Marin, M., Merigo, J.M. and Popa, S., 2018. Twenty years of the Journal of Knowledge Management: A bibliometric analysis. </w:t>
      </w:r>
      <w:r w:rsidRPr="4C9667D2" w:rsidR="71C610EE">
        <w:rPr>
          <w:rFonts w:ascii="Arial" w:hAnsi="Arial" w:eastAsia="Arial" w:cs="Arial"/>
          <w:b w:val="0"/>
          <w:bCs w:val="0"/>
          <w:i w:val="1"/>
          <w:iCs w:val="1"/>
          <w:strike w:val="0"/>
          <w:dstrike w:val="0"/>
          <w:noProof w:val="0"/>
          <w:color w:val="000000" w:themeColor="text1" w:themeTint="FF" w:themeShade="FF"/>
          <w:sz w:val="22"/>
          <w:szCs w:val="22"/>
          <w:u w:val="none"/>
          <w:lang w:val="en-US"/>
        </w:rPr>
        <w:t>Journal of Knowledge Management</w:t>
      </w:r>
      <w:r w:rsidRPr="4C9667D2" w:rsidR="71C610EE">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71C610EE" w:rsidP="4C9667D2" w:rsidRDefault="71C610EE" w14:paraId="5B193D36" w14:textId="6B8D811D">
      <w:pPr>
        <w:pStyle w:val="Normal"/>
        <w:jc w:val="both"/>
      </w:pPr>
      <w:r>
        <w:br/>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Learning Solutions Magazine. 2021.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The Knowledge Management Genius of Amazon.com</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[online] Available at: &lt;https://learningsolutionsmag.com/articles/1480/the-knowledge-management-genius-of-amazoncom&gt; [Accessed 10 November 2021].</w:t>
      </w:r>
    </w:p>
    <w:p w:rsidR="4C9667D2" w:rsidP="4C9667D2" w:rsidRDefault="4C9667D2" w14:paraId="54C7D2E6" w14:textId="330D56FF">
      <w:pPr>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1DF93A9D" w14:textId="50726CF5">
      <w:pPr>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C9667D2" w:rsidP="4C9667D2" w:rsidRDefault="4C9667D2" w14:paraId="6A39304D" w14:textId="6C9CB179">
      <w:pPr>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5F2B3006" w:rsidP="4C9667D2" w:rsidRDefault="5F2B3006" w14:paraId="34670A2E" w14:textId="6BF8240F">
      <w:pPr>
        <w:jc w:val="both"/>
      </w:pP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Martins, V.W.B., Rampasso, I.S., Anholon, R., Quelhas, O.L.G. and Leal Filho, W., 2019. Knowledge management in the context of sustainability: Literature review and opportunities for future research.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Journal of cleaner production</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229</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pp.489-500.</w:t>
      </w:r>
    </w:p>
    <w:p w:rsidR="5F2B3006" w:rsidP="4C9667D2" w:rsidRDefault="5F2B3006" w14:paraId="67D55E6A" w14:textId="1C246517">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Ode, E. and </w:t>
      </w:r>
      <w:proofErr w:type="spellStart"/>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Ayavoo</w:t>
      </w:r>
      <w:proofErr w:type="spellEnd"/>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R., 2020. The mediating role of knowledge application in the relationship between knowledge management practices and firm innovation.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Journal of Innovation &amp; Knowledge</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5</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(3), pp.210-218.</w:t>
      </w:r>
    </w:p>
    <w:p w:rsidR="5F2B3006" w:rsidP="4C9667D2" w:rsidRDefault="5F2B3006" w14:paraId="63404FDF" w14:textId="6D562DFD">
      <w:pPr>
        <w:jc w:val="both"/>
      </w:pP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Oliva, F.L. and Kotabe, M., 2019. Barriers, practices, methods and knowledge management tools in startups.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Journal of knowledge management</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5F2B3006" w:rsidP="4C9667D2" w:rsidRDefault="5F2B3006" w14:paraId="031D54D7" w14:textId="6B7EE089">
      <w:pPr>
        <w:jc w:val="both"/>
      </w:pP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Raudeliūnienė, J., Davidavičienė, V. and Jakubavičius, A., 2018. Knowledge management process model.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Entrepreneurship and Sustainability Issues</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5</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(3), pp.542-554.</w:t>
      </w:r>
    </w:p>
    <w:p w:rsidR="5F2B3006" w:rsidP="4C9667D2" w:rsidRDefault="5F2B3006" w14:paraId="530BD5F3" w14:textId="6B7A2AF3">
      <w:pPr>
        <w:jc w:val="both"/>
      </w:pP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Smith, B. and Linden, G., 2017. Two decades of recommender systems at Amazon. com.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Ieee internet computing</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21</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(3), pp.12-18.</w:t>
      </w:r>
    </w:p>
    <w:p w:rsidR="5F2B3006" w:rsidP="4C9667D2" w:rsidRDefault="5F2B3006" w14:paraId="6821AA3D" w14:textId="0F47694F">
      <w:pPr>
        <w:jc w:val="both"/>
      </w:pP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Teng, S.Y., Touš, M., Leong, W.D., How, B.S., Lam, H.L. and Máša, V., 2021. Recent advances on industrial data-driven energy savings: Digital twins and infrastructures.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Renewable and Sustainable Energy Reviews</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135</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p.110208.</w:t>
      </w:r>
    </w:p>
    <w:p w:rsidR="5F2B3006" w:rsidP="4C9667D2" w:rsidRDefault="5F2B3006" w14:paraId="3A6B1EF7" w14:textId="323906F4">
      <w:pPr>
        <w:jc w:val="both"/>
      </w:pP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Vahedi, M. and Arvand, H., 2020. The role of information systems in decision-making and public policy making.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Journal of management and accounting studies</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8</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(2).</w:t>
      </w:r>
    </w:p>
    <w:p w:rsidR="5F2B3006" w:rsidP="4C9667D2" w:rsidRDefault="5F2B3006" w14:paraId="1D71876C" w14:textId="4BF014C4">
      <w:pPr>
        <w:jc w:val="both"/>
      </w:pP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Vollero, A., Sardanelli, D. and Siano, A., 2021. Exploring the role of the Amazon effect on customer expectations: An analysis of user‐generated content in consumer electronics retailing. </w:t>
      </w:r>
      <w:r w:rsidRPr="4C9667D2" w:rsidR="5F2B3006">
        <w:rPr>
          <w:rFonts w:ascii="Arial" w:hAnsi="Arial" w:eastAsia="Arial" w:cs="Arial"/>
          <w:b w:val="0"/>
          <w:bCs w:val="0"/>
          <w:i w:val="1"/>
          <w:iCs w:val="1"/>
          <w:strike w:val="0"/>
          <w:dstrike w:val="0"/>
          <w:noProof w:val="0"/>
          <w:color w:val="000000" w:themeColor="text1" w:themeTint="FF" w:themeShade="FF"/>
          <w:sz w:val="22"/>
          <w:szCs w:val="22"/>
          <w:u w:val="none"/>
          <w:lang w:val="en-US"/>
        </w:rPr>
        <w:t>Journal of Consumer Behaviour</w:t>
      </w: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5F2B3006" w:rsidP="4C9667D2" w:rsidRDefault="5F2B3006" w14:paraId="13CFB0B8" w14:textId="5699457E">
      <w:pPr>
        <w:jc w:val="both"/>
      </w:pPr>
      <w:r w:rsidRPr="4C9667D2" w:rsidR="5F2B3006">
        <w:rPr>
          <w:rFonts w:ascii="Arial" w:hAnsi="Arial" w:eastAsia="Arial" w:cs="Arial"/>
          <w:b w:val="0"/>
          <w:bCs w:val="0"/>
          <w:i w:val="0"/>
          <w:iCs w:val="0"/>
          <w:strike w:val="0"/>
          <w:dstrike w:val="0"/>
          <w:noProof w:val="0"/>
          <w:color w:val="000000" w:themeColor="text1" w:themeTint="FF" w:themeShade="FF"/>
          <w:sz w:val="22"/>
          <w:szCs w:val="22"/>
          <w:u w:val="none"/>
          <w:lang w:val="en-US"/>
        </w:rPr>
        <w:t>Winkler, R. and Söllner, M., 2018. Unleashing the potential of chatbots in education: A state-of-the-art analysis.</w:t>
      </w:r>
    </w:p>
    <w:p w:rsidR="5F2B3006" w:rsidP="4C9667D2" w:rsidRDefault="5F2B3006" w14:paraId="51D64143" w14:textId="37D0BB0B">
      <w:pPr>
        <w:pStyle w:val="Normal"/>
        <w:jc w:val="both"/>
      </w:pPr>
      <w:r>
        <w:br/>
      </w:r>
    </w:p>
    <w:p w:rsidR="4C9667D2" w:rsidP="4C9667D2" w:rsidRDefault="4C9667D2" w14:paraId="31FEDC40" w14:textId="7D0D524A">
      <w:pPr>
        <w:pStyle w:val="Normal"/>
        <w:jc w:val="both"/>
      </w:pPr>
    </w:p>
    <w:p w:rsidR="5F2B3006" w:rsidP="4C9667D2" w:rsidRDefault="5F2B3006" w14:paraId="27F45F9C" w14:textId="02BFFB24">
      <w:pPr>
        <w:pStyle w:val="Normal"/>
        <w:jc w:val="left"/>
      </w:pPr>
      <w:r>
        <w:br/>
      </w:r>
    </w:p>
    <w:p w:rsidR="4C9667D2" w:rsidP="4C9667D2" w:rsidRDefault="4C9667D2" w14:paraId="17702E28" w14:textId="690B4402">
      <w:pPr>
        <w:pStyle w:val="Normal"/>
        <w:jc w:val="left"/>
      </w:pPr>
    </w:p>
    <w:p w:rsidR="4C9667D2" w:rsidP="4C9667D2" w:rsidRDefault="4C9667D2" w14:paraId="79C0F7F6" w14:textId="19348F84">
      <w:pPr>
        <w:pStyle w:val="Normal"/>
        <w:jc w:val="left"/>
      </w:pPr>
    </w:p>
    <w:p w:rsidR="4C9667D2" w:rsidP="4C9667D2" w:rsidRDefault="4C9667D2" w14:paraId="749B42B8" w14:textId="1B27FAF7">
      <w:pPr>
        <w:pStyle w:val="Normal"/>
        <w:jc w:val="left"/>
      </w:pPr>
    </w:p>
    <w:p w:rsidR="4C9667D2" w:rsidP="4C9667D2" w:rsidRDefault="4C9667D2" w14:paraId="6896FACB" w14:textId="15BD96D3">
      <w:pPr>
        <w:pStyle w:val="Normal"/>
        <w:jc w:val="left"/>
      </w:pPr>
    </w:p>
    <w:p w:rsidR="4C9667D2" w:rsidP="4C9667D2" w:rsidRDefault="4C9667D2" w14:paraId="0690BC1D" w14:textId="4BF995E2">
      <w:pPr>
        <w:pStyle w:val="Normal"/>
        <w:jc w:val="left"/>
      </w:pPr>
    </w:p>
    <w:p w:rsidR="4C9667D2" w:rsidP="4C9667D2" w:rsidRDefault="4C9667D2" w14:paraId="626423F3" w14:textId="75321DFA">
      <w:pPr>
        <w:pStyle w:val="Normal"/>
        <w:jc w:val="left"/>
      </w:pPr>
    </w:p>
    <w:p w:rsidR="4C9667D2" w:rsidP="4C9667D2" w:rsidRDefault="4C9667D2" w14:paraId="7E035FBF" w14:textId="7EA62474">
      <w:pPr>
        <w:pStyle w:val="Normal"/>
        <w:jc w:val="left"/>
      </w:pPr>
    </w:p>
    <w:p w:rsidR="4C9667D2" w:rsidP="4C9667D2" w:rsidRDefault="4C9667D2" w14:paraId="623B7CD7" w14:textId="2DB36F2A">
      <w:pPr>
        <w:pStyle w:val="Normal"/>
        <w:jc w:val="left"/>
      </w:pPr>
    </w:p>
    <w:p w:rsidR="4C9667D2" w:rsidP="453305FE" w:rsidRDefault="4C9667D2" w14:paraId="69DE1870" w14:textId="044DE7E8">
      <w:pPr>
        <w:pStyle w:val="Normal"/>
        <w:jc w:val="center"/>
      </w:pPr>
      <w:r w:rsidR="684279BE">
        <w:drawing>
          <wp:inline wp14:editId="15B75083" wp14:anchorId="1A57203A">
            <wp:extent cx="4846320" cy="6170380"/>
            <wp:effectExtent l="0" t="0" r="0" b="0"/>
            <wp:docPr id="1182345010" name="" title=""/>
            <wp:cNvGraphicFramePr>
              <a:graphicFrameLocks noChangeAspect="1"/>
            </wp:cNvGraphicFramePr>
            <a:graphic>
              <a:graphicData uri="http://schemas.openxmlformats.org/drawingml/2006/picture">
                <pic:pic>
                  <pic:nvPicPr>
                    <pic:cNvPr id="0" name=""/>
                    <pic:cNvPicPr/>
                  </pic:nvPicPr>
                  <pic:blipFill>
                    <a:blip r:embed="Rd515a82fcd48414a">
                      <a:extLst>
                        <a:ext xmlns:a="http://schemas.openxmlformats.org/drawingml/2006/main" uri="{28A0092B-C50C-407E-A947-70E740481C1C}">
                          <a14:useLocalDpi val="0"/>
                        </a:ext>
                      </a:extLst>
                    </a:blip>
                    <a:stretch>
                      <a:fillRect/>
                    </a:stretch>
                  </pic:blipFill>
                  <pic:spPr>
                    <a:xfrm>
                      <a:off x="0" y="0"/>
                      <a:ext cx="4846320" cy="6170380"/>
                    </a:xfrm>
                    <a:prstGeom prst="rect">
                      <a:avLst/>
                    </a:prstGeom>
                  </pic:spPr>
                </pic:pic>
              </a:graphicData>
            </a:graphic>
          </wp:inline>
        </w:drawing>
      </w:r>
    </w:p>
    <w:sectPr>
      <w:pgSz w:w="12240" w:h="15840" w:orient="portrait"/>
      <w:pgMar w:top="1440" w:right="1440" w:bottom="1440" w:left="1440" w:header="720" w:footer="720" w:gutter="0"/>
      <w:cols w:space="720"/>
      <w:docGrid w:linePitch="360"/>
      <w:headerReference w:type="default" r:id="Rd626d32816564f35"/>
      <w:footerReference w:type="default" r:id="Ra3a3dbaced4e48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C9667D2" w:rsidTr="4C9667D2" w14:paraId="3FC33F31">
      <w:tc>
        <w:tcPr>
          <w:tcW w:w="3120" w:type="dxa"/>
          <w:tcMar/>
        </w:tcPr>
        <w:p w:rsidR="4C9667D2" w:rsidP="4C9667D2" w:rsidRDefault="4C9667D2" w14:paraId="705DD27D" w14:textId="2A805ACA">
          <w:pPr>
            <w:pStyle w:val="Header"/>
            <w:bidi w:val="0"/>
            <w:ind w:left="-115"/>
            <w:jc w:val="left"/>
          </w:pPr>
        </w:p>
      </w:tc>
      <w:tc>
        <w:tcPr>
          <w:tcW w:w="3120" w:type="dxa"/>
          <w:tcMar/>
        </w:tcPr>
        <w:p w:rsidR="4C9667D2" w:rsidP="4C9667D2" w:rsidRDefault="4C9667D2" w14:paraId="77DC54B1" w14:textId="4B323480">
          <w:pPr>
            <w:pStyle w:val="Header"/>
            <w:bidi w:val="0"/>
            <w:jc w:val="center"/>
          </w:pPr>
          <w:r>
            <w:fldChar w:fldCharType="begin"/>
          </w:r>
          <w:r>
            <w:instrText xml:space="preserve">PAGE</w:instrText>
          </w:r>
          <w:r>
            <w:fldChar w:fldCharType="separate"/>
          </w:r>
          <w:r>
            <w:fldChar w:fldCharType="end"/>
          </w:r>
        </w:p>
      </w:tc>
      <w:tc>
        <w:tcPr>
          <w:tcW w:w="3120" w:type="dxa"/>
          <w:tcMar/>
        </w:tcPr>
        <w:p w:rsidR="4C9667D2" w:rsidP="4C9667D2" w:rsidRDefault="4C9667D2" w14:paraId="2FFEB5A9" w14:textId="207EDB24">
          <w:pPr>
            <w:pStyle w:val="Header"/>
            <w:bidi w:val="0"/>
            <w:ind w:right="-115"/>
            <w:jc w:val="right"/>
          </w:pPr>
        </w:p>
      </w:tc>
    </w:tr>
  </w:tbl>
  <w:p w:rsidR="4C9667D2" w:rsidP="4C9667D2" w:rsidRDefault="4C9667D2" w14:paraId="367B1EDF" w14:textId="5BA6DD2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C9667D2" w:rsidTr="4C9667D2" w14:paraId="5110FB78">
      <w:tc>
        <w:tcPr>
          <w:tcW w:w="3120" w:type="dxa"/>
          <w:tcMar/>
        </w:tcPr>
        <w:p w:rsidR="4C9667D2" w:rsidP="4C9667D2" w:rsidRDefault="4C9667D2" w14:paraId="7C817F88" w14:textId="39E12429">
          <w:pPr>
            <w:pStyle w:val="Header"/>
            <w:bidi w:val="0"/>
            <w:ind w:left="-115"/>
            <w:jc w:val="left"/>
          </w:pPr>
        </w:p>
      </w:tc>
      <w:tc>
        <w:tcPr>
          <w:tcW w:w="3120" w:type="dxa"/>
          <w:tcMar/>
        </w:tcPr>
        <w:p w:rsidR="4C9667D2" w:rsidP="4C9667D2" w:rsidRDefault="4C9667D2" w14:paraId="16CCDA3F" w14:textId="4A737AD8">
          <w:pPr>
            <w:pStyle w:val="Header"/>
            <w:bidi w:val="0"/>
            <w:jc w:val="center"/>
          </w:pPr>
        </w:p>
      </w:tc>
      <w:tc>
        <w:tcPr>
          <w:tcW w:w="3120" w:type="dxa"/>
          <w:tcMar/>
        </w:tcPr>
        <w:p w:rsidR="4C9667D2" w:rsidP="4C9667D2" w:rsidRDefault="4C9667D2" w14:paraId="504F3D62" w14:textId="07F2923D">
          <w:pPr>
            <w:pStyle w:val="Header"/>
            <w:bidi w:val="0"/>
            <w:ind w:right="-115"/>
            <w:jc w:val="right"/>
          </w:pPr>
        </w:p>
      </w:tc>
    </w:tr>
  </w:tbl>
  <w:p w:rsidR="4C9667D2" w:rsidP="4C9667D2" w:rsidRDefault="4C9667D2" w14:paraId="68FA48C4" w14:textId="56096B67">
    <w:pPr>
      <w:pStyle w:val="Header"/>
      <w:bidi w:val="0"/>
    </w:pPr>
  </w:p>
</w:hdr>
</file>

<file path=word/intelligence.xml><?xml version="1.0" encoding="utf-8"?>
<int:Intelligence xmlns:int="http://schemas.microsoft.com/office/intelligence/2019/intelligence">
  <int:IntelligenceSettings/>
  <int:Manifest>
    <int:WordHash hashCode="m/C6mGJeQTWOW1" id="2fFtl1Yt"/>
    <int:WordHash hashCode="xcgb3EeIup7nN2" id="xTq9+0x5"/>
    <int:WordHash hashCode="pz2QIEqb0rZQkg" id="PKYbxiJQ"/>
    <int:ParagraphRange paragraphId="1855751268" textId="64817122" start="327" length="11" invalidationStart="327" invalidationLength="11" id="T6sNpyPd"/>
    <int:ParagraphRange paragraphId="1855751268" textId="64817122" start="33" length="9" invalidationStart="33" invalidationLength="9" id="HIRYEjW6"/>
    <int:ParagraphRange paragraphId="960464223" textId="618425926" start="214" length="9" invalidationStart="214" invalidationLength="9" id="N65Cbk4z"/>
    <int:ParagraphRange paragraphId="960464223" textId="832401631" start="367" length="14" invalidationStart="367" invalidationLength="14" id="P9jcEmqT"/>
    <int:ParagraphRange paragraphId="960464223" textId="1888891314" start="214" length="9" invalidationStart="214" invalidationLength="9" id="ZVcHoSMJ"/>
    <int:ParagraphRange paragraphId="1408948055" textId="501609172" start="15" length="9" invalidationStart="15" invalidationLength="9" id="MSy2R81i"/>
    <int:ParagraphRange paragraphId="755650454" textId="2108363428" start="0" length="61" invalidationStart="0" invalidationLength="61" id="zWN12l36"/>
  </int:Manifest>
  <int:Observations>
    <int:Content id="2fFtl1Yt">
      <int:Rejection type="LegacyProofing"/>
    </int:Content>
    <int:Content id="xTq9+0x5">
      <int:Rejection type="LegacyProofing"/>
    </int:Content>
    <int:Content id="PKYbxiJQ">
      <int:Rejection type="LegacyProofing"/>
    </int:Content>
    <int:Content id="T6sNpyPd">
      <int:Rejection type="LegacyProofing"/>
    </int:Content>
    <int:Content id="HIRYEjW6">
      <int:Rejection type="LegacyProofing"/>
    </int:Content>
    <int:Content id="N65Cbk4z">
      <int:Rejection type="LegacyProofing"/>
    </int:Content>
    <int:Content id="P9jcEmqT">
      <int:Rejection type="LegacyProofing"/>
    </int:Content>
    <int:Content id="ZVcHoSMJ">
      <int:Rejection type="LegacyProofing"/>
    </int:Content>
    <int:Content id="MSy2R81i">
      <int:Rejection type="LegacyProofing"/>
    </int:Content>
    <int:Content id="zWN12l36">
      <int:Reviewed type="WordDesignerSuggestedImageAnnotation"/>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D2A312"/>
    <w:rsid w:val="003BBFB9"/>
    <w:rsid w:val="0055E94E"/>
    <w:rsid w:val="010F61D6"/>
    <w:rsid w:val="01DD40E2"/>
    <w:rsid w:val="028BF040"/>
    <w:rsid w:val="03B01BC7"/>
    <w:rsid w:val="04179F12"/>
    <w:rsid w:val="04B132B2"/>
    <w:rsid w:val="05509EED"/>
    <w:rsid w:val="0571F4AE"/>
    <w:rsid w:val="05BF9674"/>
    <w:rsid w:val="06902133"/>
    <w:rsid w:val="06F017DE"/>
    <w:rsid w:val="07628CDE"/>
    <w:rsid w:val="079124B5"/>
    <w:rsid w:val="07F04EBE"/>
    <w:rsid w:val="080D6B01"/>
    <w:rsid w:val="0845E62B"/>
    <w:rsid w:val="08799518"/>
    <w:rsid w:val="08F73341"/>
    <w:rsid w:val="095639FA"/>
    <w:rsid w:val="098F0D61"/>
    <w:rsid w:val="0A06D6FE"/>
    <w:rsid w:val="0A1B538E"/>
    <w:rsid w:val="0AFCC500"/>
    <w:rsid w:val="0BE23427"/>
    <w:rsid w:val="0C2AE500"/>
    <w:rsid w:val="0C3709E4"/>
    <w:rsid w:val="0C420354"/>
    <w:rsid w:val="0C461F18"/>
    <w:rsid w:val="0CA79408"/>
    <w:rsid w:val="0CE447E9"/>
    <w:rsid w:val="0CEE77CC"/>
    <w:rsid w:val="0D2A4D48"/>
    <w:rsid w:val="0E4CB336"/>
    <w:rsid w:val="0E64FAAC"/>
    <w:rsid w:val="0F64EFD2"/>
    <w:rsid w:val="0F75BE20"/>
    <w:rsid w:val="0F95A342"/>
    <w:rsid w:val="0F98CAB9"/>
    <w:rsid w:val="0FA77120"/>
    <w:rsid w:val="0FAF9175"/>
    <w:rsid w:val="0FF0E664"/>
    <w:rsid w:val="1035B541"/>
    <w:rsid w:val="10A6ECAB"/>
    <w:rsid w:val="110643A9"/>
    <w:rsid w:val="1136912F"/>
    <w:rsid w:val="11929A9C"/>
    <w:rsid w:val="120D535A"/>
    <w:rsid w:val="128B3D75"/>
    <w:rsid w:val="129A2684"/>
    <w:rsid w:val="12D57C4F"/>
    <w:rsid w:val="12E73237"/>
    <w:rsid w:val="132B70E6"/>
    <w:rsid w:val="135153C6"/>
    <w:rsid w:val="13919040"/>
    <w:rsid w:val="14283EE3"/>
    <w:rsid w:val="143860F5"/>
    <w:rsid w:val="14626CFB"/>
    <w:rsid w:val="146C3BDC"/>
    <w:rsid w:val="14DF8EEA"/>
    <w:rsid w:val="14E32A53"/>
    <w:rsid w:val="14ED2427"/>
    <w:rsid w:val="14EF726E"/>
    <w:rsid w:val="150B40D6"/>
    <w:rsid w:val="150C1B95"/>
    <w:rsid w:val="152D9F0A"/>
    <w:rsid w:val="1537DC92"/>
    <w:rsid w:val="1553D5E5"/>
    <w:rsid w:val="159D691E"/>
    <w:rsid w:val="161ED2F9"/>
    <w:rsid w:val="16526870"/>
    <w:rsid w:val="16660BBF"/>
    <w:rsid w:val="16A71137"/>
    <w:rsid w:val="16D12F8E"/>
    <w:rsid w:val="172427D5"/>
    <w:rsid w:val="1775852D"/>
    <w:rsid w:val="17A3DC9E"/>
    <w:rsid w:val="1806E4C4"/>
    <w:rsid w:val="186DA1B7"/>
    <w:rsid w:val="1911558E"/>
    <w:rsid w:val="19C2E391"/>
    <w:rsid w:val="19F826A4"/>
    <w:rsid w:val="1A1ADCE4"/>
    <w:rsid w:val="1A31BC91"/>
    <w:rsid w:val="1AC44B18"/>
    <w:rsid w:val="1ADDC5B4"/>
    <w:rsid w:val="1AEF37E0"/>
    <w:rsid w:val="1B96F153"/>
    <w:rsid w:val="1BB6AD45"/>
    <w:rsid w:val="1BC271EE"/>
    <w:rsid w:val="1C172922"/>
    <w:rsid w:val="1C18ADE0"/>
    <w:rsid w:val="1C456722"/>
    <w:rsid w:val="1C48F650"/>
    <w:rsid w:val="1C8EF482"/>
    <w:rsid w:val="1CA73B8E"/>
    <w:rsid w:val="1CE762E0"/>
    <w:rsid w:val="1D0A6889"/>
    <w:rsid w:val="1D245549"/>
    <w:rsid w:val="1D291D51"/>
    <w:rsid w:val="1D397BEA"/>
    <w:rsid w:val="1DAEE561"/>
    <w:rsid w:val="1DD03CB6"/>
    <w:rsid w:val="1E0CD5F3"/>
    <w:rsid w:val="1EA638EA"/>
    <w:rsid w:val="1EB480FC"/>
    <w:rsid w:val="1ED5BE6E"/>
    <w:rsid w:val="1EEEA093"/>
    <w:rsid w:val="1F59F090"/>
    <w:rsid w:val="1F6C0D17"/>
    <w:rsid w:val="1F78AE48"/>
    <w:rsid w:val="1FE78708"/>
    <w:rsid w:val="1FF3C5A8"/>
    <w:rsid w:val="20582B01"/>
    <w:rsid w:val="206A6276"/>
    <w:rsid w:val="209698C7"/>
    <w:rsid w:val="209A8D5E"/>
    <w:rsid w:val="21D0A15F"/>
    <w:rsid w:val="21DDD9AC"/>
    <w:rsid w:val="227DBF86"/>
    <w:rsid w:val="229F1BA7"/>
    <w:rsid w:val="22B837D4"/>
    <w:rsid w:val="22E7681B"/>
    <w:rsid w:val="236C71C0"/>
    <w:rsid w:val="2379AA0D"/>
    <w:rsid w:val="23A20338"/>
    <w:rsid w:val="240A2998"/>
    <w:rsid w:val="247490B0"/>
    <w:rsid w:val="24E7E19A"/>
    <w:rsid w:val="256DFE81"/>
    <w:rsid w:val="25951349"/>
    <w:rsid w:val="25C88C99"/>
    <w:rsid w:val="2664902B"/>
    <w:rsid w:val="26680FD0"/>
    <w:rsid w:val="27C1EDEE"/>
    <w:rsid w:val="28709BA8"/>
    <w:rsid w:val="289A8FEA"/>
    <w:rsid w:val="28B13BFE"/>
    <w:rsid w:val="28BAF868"/>
    <w:rsid w:val="28E453DC"/>
    <w:rsid w:val="295BCBED"/>
    <w:rsid w:val="29C6BE27"/>
    <w:rsid w:val="29E8EB91"/>
    <w:rsid w:val="29FA2668"/>
    <w:rsid w:val="29FC9078"/>
    <w:rsid w:val="2A6DE86D"/>
    <w:rsid w:val="2AA0EFB6"/>
    <w:rsid w:val="2AB05AFA"/>
    <w:rsid w:val="2C027C51"/>
    <w:rsid w:val="2C4508B7"/>
    <w:rsid w:val="2C8E69E9"/>
    <w:rsid w:val="2D7EDF13"/>
    <w:rsid w:val="2D9EC8EA"/>
    <w:rsid w:val="2DEE4E06"/>
    <w:rsid w:val="2E229758"/>
    <w:rsid w:val="2E398EF6"/>
    <w:rsid w:val="2EBC5CB4"/>
    <w:rsid w:val="2EC1BBED"/>
    <w:rsid w:val="2ED77A75"/>
    <w:rsid w:val="2EFA0DA1"/>
    <w:rsid w:val="2F22CD32"/>
    <w:rsid w:val="2F7D927F"/>
    <w:rsid w:val="2F86FA74"/>
    <w:rsid w:val="2FDF0C67"/>
    <w:rsid w:val="3095DE02"/>
    <w:rsid w:val="31321888"/>
    <w:rsid w:val="31D2DE69"/>
    <w:rsid w:val="32244427"/>
    <w:rsid w:val="32313795"/>
    <w:rsid w:val="327829F3"/>
    <w:rsid w:val="329AA3C1"/>
    <w:rsid w:val="33CD6899"/>
    <w:rsid w:val="33DF021C"/>
    <w:rsid w:val="343DF528"/>
    <w:rsid w:val="3597DA9B"/>
    <w:rsid w:val="35BBFBE9"/>
    <w:rsid w:val="3601634C"/>
    <w:rsid w:val="3631CC8A"/>
    <w:rsid w:val="36C76E99"/>
    <w:rsid w:val="371CCECA"/>
    <w:rsid w:val="374E4757"/>
    <w:rsid w:val="38DF5D13"/>
    <w:rsid w:val="3970122D"/>
    <w:rsid w:val="399E1C15"/>
    <w:rsid w:val="39DB6700"/>
    <w:rsid w:val="39F9C494"/>
    <w:rsid w:val="3A1FE10D"/>
    <w:rsid w:val="3AC71D3A"/>
    <w:rsid w:val="3BD49094"/>
    <w:rsid w:val="3BEA4D10"/>
    <w:rsid w:val="3BFB5155"/>
    <w:rsid w:val="3C03E640"/>
    <w:rsid w:val="3C6D6B02"/>
    <w:rsid w:val="3CA46877"/>
    <w:rsid w:val="3D36BC4D"/>
    <w:rsid w:val="3DD7851E"/>
    <w:rsid w:val="3E4CD7EE"/>
    <w:rsid w:val="3E5F42AE"/>
    <w:rsid w:val="3EACEDAC"/>
    <w:rsid w:val="3EB2F8F5"/>
    <w:rsid w:val="3EC86FF5"/>
    <w:rsid w:val="3ED6A8F8"/>
    <w:rsid w:val="3F5F0D66"/>
    <w:rsid w:val="3FBF8673"/>
    <w:rsid w:val="3FE8A84F"/>
    <w:rsid w:val="40377DA5"/>
    <w:rsid w:val="404CB68D"/>
    <w:rsid w:val="40C95579"/>
    <w:rsid w:val="40FADDC7"/>
    <w:rsid w:val="41D34E06"/>
    <w:rsid w:val="41D9D9CB"/>
    <w:rsid w:val="42120EC6"/>
    <w:rsid w:val="42213F94"/>
    <w:rsid w:val="422F2D38"/>
    <w:rsid w:val="42BAFA2B"/>
    <w:rsid w:val="43204911"/>
    <w:rsid w:val="4355C636"/>
    <w:rsid w:val="43F55EF5"/>
    <w:rsid w:val="449C801F"/>
    <w:rsid w:val="44C90463"/>
    <w:rsid w:val="44D22364"/>
    <w:rsid w:val="452415F7"/>
    <w:rsid w:val="453305FE"/>
    <w:rsid w:val="457A6039"/>
    <w:rsid w:val="458D5F40"/>
    <w:rsid w:val="45B60370"/>
    <w:rsid w:val="45FA8B66"/>
    <w:rsid w:val="46833EE8"/>
    <w:rsid w:val="47F363AE"/>
    <w:rsid w:val="495BEAE0"/>
    <w:rsid w:val="4973BF17"/>
    <w:rsid w:val="49BAC1CB"/>
    <w:rsid w:val="4A1ADD56"/>
    <w:rsid w:val="4A64A079"/>
    <w:rsid w:val="4ACE960E"/>
    <w:rsid w:val="4BCA309F"/>
    <w:rsid w:val="4C9667D2"/>
    <w:rsid w:val="4CBBE4CD"/>
    <w:rsid w:val="4CEC0FB5"/>
    <w:rsid w:val="4D07BC35"/>
    <w:rsid w:val="4D54C16D"/>
    <w:rsid w:val="4E9C09ED"/>
    <w:rsid w:val="4F2A42A6"/>
    <w:rsid w:val="4F5CBD62"/>
    <w:rsid w:val="4F9FD18A"/>
    <w:rsid w:val="50501681"/>
    <w:rsid w:val="50626510"/>
    <w:rsid w:val="506F81BD"/>
    <w:rsid w:val="51AD92F5"/>
    <w:rsid w:val="51BF80D8"/>
    <w:rsid w:val="51E3E22A"/>
    <w:rsid w:val="5200C957"/>
    <w:rsid w:val="52541DC8"/>
    <w:rsid w:val="5262296F"/>
    <w:rsid w:val="52B4BF78"/>
    <w:rsid w:val="5302CD26"/>
    <w:rsid w:val="53153885"/>
    <w:rsid w:val="5359B00D"/>
    <w:rsid w:val="53AF78F6"/>
    <w:rsid w:val="53E3C248"/>
    <w:rsid w:val="54669B5D"/>
    <w:rsid w:val="547F8FEE"/>
    <w:rsid w:val="548DC692"/>
    <w:rsid w:val="54A1F6FD"/>
    <w:rsid w:val="554B4957"/>
    <w:rsid w:val="56204390"/>
    <w:rsid w:val="562F8D9D"/>
    <w:rsid w:val="563A6DE8"/>
    <w:rsid w:val="564A92CC"/>
    <w:rsid w:val="56AEF0B3"/>
    <w:rsid w:val="579E3C1F"/>
    <w:rsid w:val="5816E9F5"/>
    <w:rsid w:val="58977414"/>
    <w:rsid w:val="59720EAA"/>
    <w:rsid w:val="5A9246B8"/>
    <w:rsid w:val="5C184D81"/>
    <w:rsid w:val="5C995AA1"/>
    <w:rsid w:val="5CC2E3F9"/>
    <w:rsid w:val="5D01DF19"/>
    <w:rsid w:val="5D2B9CBD"/>
    <w:rsid w:val="5D846B64"/>
    <w:rsid w:val="5E2460C0"/>
    <w:rsid w:val="5E28A095"/>
    <w:rsid w:val="5E457FCD"/>
    <w:rsid w:val="5F2B3006"/>
    <w:rsid w:val="5F67F0C1"/>
    <w:rsid w:val="5FDDA24C"/>
    <w:rsid w:val="5FDE12D5"/>
    <w:rsid w:val="5FE1502E"/>
    <w:rsid w:val="6028CFFC"/>
    <w:rsid w:val="604598A7"/>
    <w:rsid w:val="6176E2E0"/>
    <w:rsid w:val="617D208F"/>
    <w:rsid w:val="622E95F2"/>
    <w:rsid w:val="62AE255B"/>
    <w:rsid w:val="6326E21A"/>
    <w:rsid w:val="635004E2"/>
    <w:rsid w:val="636A11AA"/>
    <w:rsid w:val="63727D52"/>
    <w:rsid w:val="6390B6E9"/>
    <w:rsid w:val="63923321"/>
    <w:rsid w:val="64691088"/>
    <w:rsid w:val="64A31185"/>
    <w:rsid w:val="65079A86"/>
    <w:rsid w:val="655C4658"/>
    <w:rsid w:val="65848B6A"/>
    <w:rsid w:val="65DD17B7"/>
    <w:rsid w:val="6604E0E9"/>
    <w:rsid w:val="662F72A5"/>
    <w:rsid w:val="66BC7161"/>
    <w:rsid w:val="67020715"/>
    <w:rsid w:val="6741174C"/>
    <w:rsid w:val="67C264F4"/>
    <w:rsid w:val="67E6DE9D"/>
    <w:rsid w:val="67EC6213"/>
    <w:rsid w:val="6822C78A"/>
    <w:rsid w:val="684279BE"/>
    <w:rsid w:val="6899BC9E"/>
    <w:rsid w:val="68DCE7AD"/>
    <w:rsid w:val="68FA6E4D"/>
    <w:rsid w:val="6972A6FE"/>
    <w:rsid w:val="6A0EDEB5"/>
    <w:rsid w:val="6A753869"/>
    <w:rsid w:val="6A78B80E"/>
    <w:rsid w:val="6AFC80A7"/>
    <w:rsid w:val="6C14886F"/>
    <w:rsid w:val="6CBFD336"/>
    <w:rsid w:val="6CF9840E"/>
    <w:rsid w:val="6D88D6D0"/>
    <w:rsid w:val="6E9F00A4"/>
    <w:rsid w:val="6F2E477D"/>
    <w:rsid w:val="6F511D5D"/>
    <w:rsid w:val="6FD16483"/>
    <w:rsid w:val="6FF773F8"/>
    <w:rsid w:val="708400E0"/>
    <w:rsid w:val="70884C96"/>
    <w:rsid w:val="71C610EE"/>
    <w:rsid w:val="71CCF531"/>
    <w:rsid w:val="71F77631"/>
    <w:rsid w:val="73D344C1"/>
    <w:rsid w:val="74823442"/>
    <w:rsid w:val="74BC5E23"/>
    <w:rsid w:val="7529E75E"/>
    <w:rsid w:val="755DB665"/>
    <w:rsid w:val="76239000"/>
    <w:rsid w:val="76992BA7"/>
    <w:rsid w:val="769A0646"/>
    <w:rsid w:val="76CADB33"/>
    <w:rsid w:val="7772E796"/>
    <w:rsid w:val="77C7C32E"/>
    <w:rsid w:val="78581593"/>
    <w:rsid w:val="788E854B"/>
    <w:rsid w:val="79593E8C"/>
    <w:rsid w:val="795D990A"/>
    <w:rsid w:val="7A329AB7"/>
    <w:rsid w:val="7A55A72C"/>
    <w:rsid w:val="7A57B927"/>
    <w:rsid w:val="7A681C12"/>
    <w:rsid w:val="7A9B55B2"/>
    <w:rsid w:val="7B05C877"/>
    <w:rsid w:val="7B22F487"/>
    <w:rsid w:val="7BC4395A"/>
    <w:rsid w:val="7C1CAEBB"/>
    <w:rsid w:val="7C223808"/>
    <w:rsid w:val="7C2878CB"/>
    <w:rsid w:val="7C486B7C"/>
    <w:rsid w:val="7C59DF62"/>
    <w:rsid w:val="7CAADDCB"/>
    <w:rsid w:val="7CD2A312"/>
    <w:rsid w:val="7D8F7289"/>
    <w:rsid w:val="7DAB0E20"/>
    <w:rsid w:val="7E11032F"/>
    <w:rsid w:val="7E4822BA"/>
    <w:rsid w:val="7E7EC8C0"/>
    <w:rsid w:val="7F3541E4"/>
    <w:rsid w:val="7F918024"/>
    <w:rsid w:val="7FA47B2B"/>
    <w:rsid w:val="7FB78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2A312"/>
  <w15:chartTrackingRefBased/>
  <w15:docId w15:val="{43CBBD57-4EBD-4871-A98E-62ACF1A5AA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776f8d1b348e4e7e" /><Relationship Type="http://schemas.openxmlformats.org/officeDocument/2006/relationships/hyperlink" Target="https://whelf-uwtsd.alma.exlibrisgroup.com/leganto/readinglist/citation/5967579780002421?institute=44WHELF_UWTSD&amp;auth=SAML" TargetMode="External" Id="R3a26e2415cf94d4b" /><Relationship Type="http://schemas.openxmlformats.org/officeDocument/2006/relationships/hyperlink" Target="https://eu.alma.exlibrisgroup.com/leganto/readinglist/citation/5955750720002421?auth=SAML" TargetMode="External" Id="R47a3657a311d46d8" /><Relationship Type="http://schemas.openxmlformats.org/officeDocument/2006/relationships/header" Target="header.xml" Id="Rd626d32816564f35" /><Relationship Type="http://schemas.openxmlformats.org/officeDocument/2006/relationships/footer" Target="footer.xml" Id="Ra3a3dbaced4e48e5" /><Relationship Type="http://schemas.openxmlformats.org/officeDocument/2006/relationships/numbering" Target="numbering.xml" Id="R6986e95ae5544030" /><Relationship Type="http://schemas.openxmlformats.org/officeDocument/2006/relationships/image" Target="/media/image.png" Id="Rd515a82fcd4841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2021-11-15T17:36:36.6718551Z</dcterms:created>
  <dcterms:modified xsi:type="dcterms:W3CDTF">2022-01-13T16:36:39.1112420Z</dcterms:modified>
  <dc:creator>Marina Metodieva (1919001)</dc:creator>
  <lastModifiedBy>Marina Metodieva (1919001)</lastModifiedBy>
</coreProperties>
</file>