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4D5DA" w14:textId="44EF16AE" w:rsidR="00876CA5" w:rsidRPr="00C5483A" w:rsidRDefault="00876CA5" w:rsidP="00876CA5">
      <w:pPr>
        <w:tabs>
          <w:tab w:val="left" w:pos="192"/>
          <w:tab w:val="center" w:pos="4513"/>
        </w:tabs>
        <w:jc w:val="center"/>
        <w:rPr>
          <w:rFonts w:ascii="Arial" w:hAnsi="Arial" w:cs="Arial"/>
          <w:b/>
          <w:bCs/>
          <w:sz w:val="32"/>
          <w:szCs w:val="32"/>
        </w:rPr>
      </w:pPr>
      <w:r w:rsidRPr="00C5483A">
        <w:rPr>
          <w:rFonts w:ascii="Arial" w:hAnsi="Arial" w:cs="Arial"/>
          <w:b/>
          <w:bCs/>
          <w:sz w:val="32"/>
          <w:szCs w:val="32"/>
        </w:rPr>
        <w:t>Data Analysis &amp; Visualisation</w:t>
      </w:r>
    </w:p>
    <w:p w14:paraId="448CE549" w14:textId="4AECF3B0" w:rsidR="00876CA5" w:rsidRPr="00C5483A" w:rsidRDefault="00876CA5" w:rsidP="00876CA5">
      <w:pPr>
        <w:jc w:val="center"/>
        <w:rPr>
          <w:rFonts w:ascii="Arial" w:hAnsi="Arial" w:cs="Arial"/>
          <w:b/>
          <w:bCs/>
          <w:sz w:val="32"/>
          <w:szCs w:val="32"/>
        </w:rPr>
      </w:pPr>
      <w:r w:rsidRPr="00C5483A">
        <w:rPr>
          <w:rFonts w:ascii="Arial" w:hAnsi="Arial" w:cs="Arial"/>
          <w:b/>
          <w:bCs/>
          <w:sz w:val="32"/>
          <w:szCs w:val="32"/>
        </w:rPr>
        <w:t>ASSIGNMENT 1</w:t>
      </w:r>
    </w:p>
    <w:p w14:paraId="6C44FA3B" w14:textId="7CB1C535" w:rsidR="00876CA5" w:rsidRPr="00C5483A" w:rsidRDefault="00876CA5" w:rsidP="00876CA5">
      <w:pPr>
        <w:jc w:val="center"/>
        <w:rPr>
          <w:rFonts w:ascii="Arial" w:hAnsi="Arial" w:cs="Arial"/>
          <w:sz w:val="32"/>
          <w:szCs w:val="32"/>
        </w:rPr>
      </w:pPr>
      <w:proofErr w:type="gramStart"/>
      <w:r w:rsidRPr="00C5483A">
        <w:rPr>
          <w:rFonts w:ascii="Arial" w:hAnsi="Arial" w:cs="Arial"/>
          <w:b/>
          <w:bCs/>
          <w:sz w:val="32"/>
          <w:szCs w:val="32"/>
        </w:rPr>
        <w:t>CLASS:ACCB</w:t>
      </w:r>
      <w:proofErr w:type="gramEnd"/>
      <w:r w:rsidRPr="00C5483A">
        <w:rPr>
          <w:rFonts w:ascii="Arial" w:hAnsi="Arial" w:cs="Arial"/>
          <w:b/>
          <w:bCs/>
          <w:sz w:val="32"/>
          <w:szCs w:val="32"/>
        </w:rPr>
        <w:t>4002</w:t>
      </w:r>
    </w:p>
    <w:p w14:paraId="2D40AC09" w14:textId="77777777" w:rsidR="00876CA5" w:rsidRPr="00C5483A" w:rsidRDefault="00876CA5" w:rsidP="00876CA5">
      <w:pPr>
        <w:jc w:val="center"/>
        <w:rPr>
          <w:rFonts w:ascii="Arial" w:hAnsi="Arial" w:cs="Arial"/>
          <w:sz w:val="32"/>
          <w:szCs w:val="32"/>
        </w:rPr>
      </w:pPr>
    </w:p>
    <w:p w14:paraId="25149FD3" w14:textId="77777777" w:rsidR="00876CA5" w:rsidRPr="00C5483A" w:rsidRDefault="00876CA5" w:rsidP="00876CA5">
      <w:pPr>
        <w:jc w:val="center"/>
        <w:rPr>
          <w:rFonts w:ascii="Arial" w:hAnsi="Arial" w:cs="Arial"/>
          <w:sz w:val="32"/>
          <w:szCs w:val="32"/>
        </w:rPr>
      </w:pPr>
      <w:r w:rsidRPr="00C5483A">
        <w:rPr>
          <w:rFonts w:ascii="Arial" w:hAnsi="Arial" w:cs="Arial"/>
          <w:sz w:val="32"/>
          <w:szCs w:val="32"/>
        </w:rPr>
        <w:t>ACADEMIC REPORT</w:t>
      </w:r>
    </w:p>
    <w:p w14:paraId="2344313A" w14:textId="77777777" w:rsidR="00876CA5" w:rsidRPr="00C5483A" w:rsidRDefault="00876CA5" w:rsidP="00876CA5">
      <w:pPr>
        <w:jc w:val="center"/>
        <w:rPr>
          <w:rFonts w:ascii="Arial" w:hAnsi="Arial" w:cs="Arial"/>
          <w:sz w:val="32"/>
          <w:szCs w:val="32"/>
        </w:rPr>
      </w:pPr>
    </w:p>
    <w:p w14:paraId="0A21542B" w14:textId="77777777" w:rsidR="00876CA5" w:rsidRPr="00C5483A" w:rsidRDefault="00876CA5" w:rsidP="00876CA5">
      <w:pPr>
        <w:jc w:val="center"/>
        <w:rPr>
          <w:rFonts w:ascii="Arial" w:hAnsi="Arial" w:cs="Arial"/>
          <w:sz w:val="32"/>
          <w:szCs w:val="32"/>
        </w:rPr>
      </w:pPr>
      <w:r w:rsidRPr="00C5483A">
        <w:rPr>
          <w:rFonts w:ascii="Arial" w:hAnsi="Arial" w:cs="Arial"/>
          <w:sz w:val="32"/>
          <w:szCs w:val="32"/>
        </w:rPr>
        <w:t>STUDENT NAME (MD ALIF ALAM)</w:t>
      </w:r>
    </w:p>
    <w:p w14:paraId="3BA69DC9" w14:textId="77777777" w:rsidR="00876CA5" w:rsidRPr="00C5483A" w:rsidRDefault="00876CA5" w:rsidP="00876CA5">
      <w:pPr>
        <w:jc w:val="center"/>
        <w:rPr>
          <w:rFonts w:ascii="Arial" w:hAnsi="Arial" w:cs="Arial"/>
          <w:sz w:val="32"/>
          <w:szCs w:val="32"/>
        </w:rPr>
      </w:pPr>
      <w:r w:rsidRPr="00C5483A">
        <w:rPr>
          <w:rFonts w:ascii="Arial" w:hAnsi="Arial" w:cs="Arial"/>
          <w:sz w:val="32"/>
          <w:szCs w:val="32"/>
        </w:rPr>
        <w:t>STUDENT NUMBER (1915307)</w:t>
      </w:r>
    </w:p>
    <w:p w14:paraId="01FFE949" w14:textId="77777777" w:rsidR="00876CA5" w:rsidRPr="00C5483A" w:rsidRDefault="00876CA5" w:rsidP="00876CA5">
      <w:pPr>
        <w:jc w:val="center"/>
        <w:rPr>
          <w:rFonts w:ascii="Arial" w:hAnsi="Arial" w:cs="Arial"/>
          <w:sz w:val="32"/>
          <w:szCs w:val="32"/>
        </w:rPr>
      </w:pPr>
    </w:p>
    <w:p w14:paraId="51A55103" w14:textId="2929E549" w:rsidR="00876CA5" w:rsidRDefault="00876CA5" w:rsidP="00876CA5">
      <w:pPr>
        <w:jc w:val="center"/>
        <w:rPr>
          <w:rFonts w:ascii="Arial" w:hAnsi="Arial" w:cs="Arial"/>
          <w:sz w:val="32"/>
          <w:szCs w:val="32"/>
        </w:rPr>
      </w:pPr>
      <w:proofErr w:type="gramStart"/>
      <w:r w:rsidRPr="00C5483A">
        <w:rPr>
          <w:rFonts w:ascii="Arial" w:hAnsi="Arial" w:cs="Arial"/>
          <w:sz w:val="32"/>
          <w:szCs w:val="32"/>
        </w:rPr>
        <w:t>LECTURER :</w:t>
      </w:r>
      <w:proofErr w:type="gramEnd"/>
      <w:r w:rsidRPr="00C5483A">
        <w:rPr>
          <w:rFonts w:ascii="Arial" w:hAnsi="Arial" w:cs="Arial"/>
          <w:sz w:val="32"/>
          <w:szCs w:val="32"/>
        </w:rPr>
        <w:t xml:space="preserve"> (</w:t>
      </w:r>
      <w:r w:rsidR="00C5483A" w:rsidRPr="00C5483A">
        <w:rPr>
          <w:rFonts w:ascii="Arial" w:hAnsi="Arial" w:cs="Arial"/>
          <w:sz w:val="32"/>
          <w:szCs w:val="32"/>
        </w:rPr>
        <w:t>KOUSHIK MODAK</w:t>
      </w:r>
      <w:r w:rsidRPr="00C5483A">
        <w:rPr>
          <w:rFonts w:ascii="Arial" w:hAnsi="Arial" w:cs="Arial"/>
          <w:sz w:val="32"/>
          <w:szCs w:val="32"/>
        </w:rPr>
        <w:t>)</w:t>
      </w:r>
    </w:p>
    <w:p w14:paraId="474DDBD0" w14:textId="10F6A08B" w:rsidR="00C5483A" w:rsidRDefault="00C5483A" w:rsidP="00876CA5">
      <w:pPr>
        <w:jc w:val="center"/>
        <w:rPr>
          <w:rFonts w:ascii="Arial" w:hAnsi="Arial" w:cs="Arial"/>
          <w:sz w:val="32"/>
          <w:szCs w:val="32"/>
        </w:rPr>
      </w:pPr>
    </w:p>
    <w:p w14:paraId="6079B023" w14:textId="37671F08" w:rsidR="00C5483A" w:rsidRDefault="00C5483A" w:rsidP="00876CA5">
      <w:pPr>
        <w:jc w:val="center"/>
        <w:rPr>
          <w:rFonts w:ascii="Arial" w:hAnsi="Arial" w:cs="Arial"/>
          <w:sz w:val="32"/>
          <w:szCs w:val="32"/>
        </w:rPr>
      </w:pPr>
    </w:p>
    <w:p w14:paraId="0A1E5A77" w14:textId="49813191" w:rsidR="00C5483A" w:rsidRDefault="00C5483A" w:rsidP="00876CA5">
      <w:pPr>
        <w:jc w:val="center"/>
        <w:rPr>
          <w:rFonts w:ascii="Arial" w:hAnsi="Arial" w:cs="Arial"/>
          <w:sz w:val="32"/>
          <w:szCs w:val="32"/>
        </w:rPr>
      </w:pPr>
    </w:p>
    <w:p w14:paraId="7C575333" w14:textId="3D1FCF54" w:rsidR="00C5483A" w:rsidRDefault="00C5483A" w:rsidP="00876CA5">
      <w:pPr>
        <w:jc w:val="center"/>
        <w:rPr>
          <w:rFonts w:ascii="Arial" w:hAnsi="Arial" w:cs="Arial"/>
          <w:sz w:val="32"/>
          <w:szCs w:val="32"/>
        </w:rPr>
      </w:pPr>
    </w:p>
    <w:p w14:paraId="0861907A" w14:textId="21F04C53" w:rsidR="00C5483A" w:rsidRDefault="00C5483A" w:rsidP="00876CA5">
      <w:pPr>
        <w:jc w:val="center"/>
        <w:rPr>
          <w:rFonts w:ascii="Arial" w:hAnsi="Arial" w:cs="Arial"/>
          <w:sz w:val="32"/>
          <w:szCs w:val="32"/>
        </w:rPr>
      </w:pPr>
    </w:p>
    <w:p w14:paraId="1AACC1E1" w14:textId="70969147" w:rsidR="00C5483A" w:rsidRDefault="00C5483A" w:rsidP="00876CA5">
      <w:pPr>
        <w:jc w:val="center"/>
        <w:rPr>
          <w:rFonts w:ascii="Arial" w:hAnsi="Arial" w:cs="Arial"/>
          <w:sz w:val="32"/>
          <w:szCs w:val="32"/>
        </w:rPr>
      </w:pPr>
    </w:p>
    <w:p w14:paraId="5B504801" w14:textId="31E727E7" w:rsidR="00C5483A" w:rsidRDefault="00C5483A" w:rsidP="00876CA5">
      <w:pPr>
        <w:jc w:val="center"/>
        <w:rPr>
          <w:rFonts w:ascii="Arial" w:hAnsi="Arial" w:cs="Arial"/>
          <w:sz w:val="32"/>
          <w:szCs w:val="32"/>
        </w:rPr>
      </w:pPr>
    </w:p>
    <w:p w14:paraId="0BF2A515" w14:textId="76B3DA23" w:rsidR="00C5483A" w:rsidRDefault="00C5483A" w:rsidP="00876CA5">
      <w:pPr>
        <w:jc w:val="center"/>
        <w:rPr>
          <w:rFonts w:ascii="Arial" w:hAnsi="Arial" w:cs="Arial"/>
          <w:sz w:val="32"/>
          <w:szCs w:val="32"/>
        </w:rPr>
      </w:pPr>
    </w:p>
    <w:p w14:paraId="6CC463CD" w14:textId="4535AFAD" w:rsidR="00C5483A" w:rsidRDefault="00C5483A" w:rsidP="00876CA5">
      <w:pPr>
        <w:jc w:val="center"/>
        <w:rPr>
          <w:rFonts w:ascii="Arial" w:hAnsi="Arial" w:cs="Arial"/>
          <w:sz w:val="32"/>
          <w:szCs w:val="32"/>
        </w:rPr>
      </w:pPr>
    </w:p>
    <w:p w14:paraId="37A15198" w14:textId="42C41494" w:rsidR="00C5483A" w:rsidRDefault="00C5483A" w:rsidP="00876CA5">
      <w:pPr>
        <w:jc w:val="center"/>
        <w:rPr>
          <w:rFonts w:ascii="Arial" w:hAnsi="Arial" w:cs="Arial"/>
          <w:sz w:val="32"/>
          <w:szCs w:val="32"/>
        </w:rPr>
      </w:pPr>
    </w:p>
    <w:p w14:paraId="77563BDE" w14:textId="4243A624" w:rsidR="00C5483A" w:rsidRDefault="00C5483A" w:rsidP="00876CA5">
      <w:pPr>
        <w:jc w:val="center"/>
        <w:rPr>
          <w:rFonts w:ascii="Arial" w:hAnsi="Arial" w:cs="Arial"/>
          <w:sz w:val="32"/>
          <w:szCs w:val="32"/>
        </w:rPr>
      </w:pPr>
    </w:p>
    <w:p w14:paraId="38497B89" w14:textId="7615030B" w:rsidR="00C5483A" w:rsidRDefault="00C5483A" w:rsidP="00876CA5">
      <w:pPr>
        <w:jc w:val="center"/>
        <w:rPr>
          <w:rFonts w:ascii="Arial" w:hAnsi="Arial" w:cs="Arial"/>
          <w:sz w:val="32"/>
          <w:szCs w:val="32"/>
        </w:rPr>
      </w:pPr>
    </w:p>
    <w:p w14:paraId="1F22B9C1" w14:textId="123CE53A" w:rsidR="00C5483A" w:rsidRDefault="00C5483A" w:rsidP="00876CA5">
      <w:pPr>
        <w:jc w:val="center"/>
        <w:rPr>
          <w:rFonts w:ascii="Arial" w:hAnsi="Arial" w:cs="Arial"/>
          <w:sz w:val="32"/>
          <w:szCs w:val="32"/>
        </w:rPr>
      </w:pPr>
    </w:p>
    <w:p w14:paraId="453299D1" w14:textId="4143C629" w:rsidR="00C5483A" w:rsidRDefault="00C5483A" w:rsidP="00876CA5">
      <w:pPr>
        <w:jc w:val="center"/>
        <w:rPr>
          <w:rFonts w:ascii="Arial" w:hAnsi="Arial" w:cs="Arial"/>
          <w:sz w:val="32"/>
          <w:szCs w:val="32"/>
        </w:rPr>
      </w:pPr>
    </w:p>
    <w:p w14:paraId="16DACD9B" w14:textId="2F65AE06" w:rsidR="00BA7F63" w:rsidRDefault="00BA7F63" w:rsidP="00C5483A">
      <w:pPr>
        <w:rPr>
          <w:rFonts w:ascii="Arial" w:hAnsi="Arial" w:cs="Arial"/>
          <w:sz w:val="32"/>
          <w:szCs w:val="32"/>
        </w:rPr>
      </w:pPr>
    </w:p>
    <w:p w14:paraId="24DAFB62" w14:textId="6F038854" w:rsidR="00BA7F63" w:rsidRDefault="00BA7F63" w:rsidP="009329E2">
      <w:pPr>
        <w:jc w:val="center"/>
        <w:rPr>
          <w:rFonts w:ascii="Arial" w:hAnsi="Arial" w:cs="Arial"/>
          <w:sz w:val="32"/>
          <w:szCs w:val="32"/>
        </w:rPr>
      </w:pPr>
      <w:r>
        <w:rPr>
          <w:rFonts w:ascii="Arial" w:hAnsi="Arial" w:cs="Arial"/>
          <w:sz w:val="32"/>
          <w:szCs w:val="32"/>
        </w:rPr>
        <w:lastRenderedPageBreak/>
        <w:t>Table of Contents</w:t>
      </w:r>
    </w:p>
    <w:p w14:paraId="7591F7F9" w14:textId="258B22AE" w:rsidR="009329E2" w:rsidRDefault="009329E2" w:rsidP="009329E2">
      <w:pPr>
        <w:rPr>
          <w:rFonts w:ascii="Arial" w:hAnsi="Arial" w:cs="Arial"/>
          <w:sz w:val="32"/>
          <w:szCs w:val="32"/>
        </w:rPr>
      </w:pPr>
      <w:r>
        <w:rPr>
          <w:rFonts w:ascii="Arial" w:hAnsi="Arial" w:cs="Arial"/>
          <w:sz w:val="32"/>
          <w:szCs w:val="32"/>
        </w:rPr>
        <w:t>Summary………………………………………………………….3</w:t>
      </w:r>
    </w:p>
    <w:p w14:paraId="6593D3B1" w14:textId="7F524CE2" w:rsidR="00BA7F63" w:rsidRDefault="00FC6DD7" w:rsidP="00FC6DD7">
      <w:pPr>
        <w:rPr>
          <w:rFonts w:ascii="Arial" w:hAnsi="Arial" w:cs="Arial"/>
          <w:sz w:val="32"/>
          <w:szCs w:val="32"/>
        </w:rPr>
      </w:pPr>
      <w:r>
        <w:rPr>
          <w:rFonts w:ascii="Arial" w:hAnsi="Arial" w:cs="Arial"/>
          <w:sz w:val="32"/>
          <w:szCs w:val="32"/>
        </w:rPr>
        <w:t>1.0 T</w:t>
      </w:r>
      <w:r w:rsidR="009329E2">
        <w:rPr>
          <w:rFonts w:ascii="Arial" w:hAnsi="Arial" w:cs="Arial"/>
          <w:sz w:val="32"/>
          <w:szCs w:val="32"/>
        </w:rPr>
        <w:t>ask 1</w:t>
      </w:r>
      <w:r>
        <w:rPr>
          <w:rFonts w:ascii="Arial" w:hAnsi="Arial" w:cs="Arial"/>
          <w:sz w:val="32"/>
          <w:szCs w:val="32"/>
        </w:rPr>
        <w:t>…………………………………………………………3</w:t>
      </w:r>
    </w:p>
    <w:p w14:paraId="6C6859C8" w14:textId="61B1389D" w:rsidR="00FC6DD7" w:rsidRDefault="00FC6DD7" w:rsidP="00FC6DD7">
      <w:pPr>
        <w:rPr>
          <w:rFonts w:ascii="Arial" w:hAnsi="Arial" w:cs="Arial"/>
          <w:sz w:val="32"/>
          <w:szCs w:val="32"/>
        </w:rPr>
      </w:pPr>
      <w:r>
        <w:rPr>
          <w:rFonts w:ascii="Arial" w:hAnsi="Arial" w:cs="Arial"/>
          <w:sz w:val="32"/>
          <w:szCs w:val="32"/>
        </w:rPr>
        <w:t>1.1 Infographic…………………………………………………...</w:t>
      </w:r>
      <w:r w:rsidR="009329E2">
        <w:rPr>
          <w:rFonts w:ascii="Arial" w:hAnsi="Arial" w:cs="Arial"/>
          <w:sz w:val="32"/>
          <w:szCs w:val="32"/>
        </w:rPr>
        <w:t>.</w:t>
      </w:r>
      <w:r>
        <w:rPr>
          <w:rFonts w:ascii="Arial" w:hAnsi="Arial" w:cs="Arial"/>
          <w:sz w:val="32"/>
          <w:szCs w:val="32"/>
        </w:rPr>
        <w:t>3</w:t>
      </w:r>
    </w:p>
    <w:p w14:paraId="794CCC4C" w14:textId="38BFDD7B" w:rsidR="00FC6DD7" w:rsidRDefault="00FC6DD7" w:rsidP="00FC6DD7">
      <w:pPr>
        <w:rPr>
          <w:rFonts w:ascii="Arial" w:hAnsi="Arial" w:cs="Arial"/>
          <w:sz w:val="32"/>
          <w:szCs w:val="32"/>
        </w:rPr>
      </w:pPr>
      <w:r>
        <w:rPr>
          <w:rFonts w:ascii="Arial" w:hAnsi="Arial" w:cs="Arial"/>
          <w:sz w:val="32"/>
          <w:szCs w:val="32"/>
        </w:rPr>
        <w:t>2.0 Determine the message the poster wants to send……</w:t>
      </w:r>
      <w:r w:rsidR="009329E2">
        <w:rPr>
          <w:rFonts w:ascii="Arial" w:hAnsi="Arial" w:cs="Arial"/>
          <w:sz w:val="32"/>
          <w:szCs w:val="32"/>
        </w:rPr>
        <w:t>....</w:t>
      </w:r>
      <w:r>
        <w:rPr>
          <w:rFonts w:ascii="Arial" w:hAnsi="Arial" w:cs="Arial"/>
          <w:sz w:val="32"/>
          <w:szCs w:val="32"/>
        </w:rPr>
        <w:t>3</w:t>
      </w:r>
    </w:p>
    <w:p w14:paraId="6EEB2202" w14:textId="0DD632AF" w:rsidR="00FC6DD7" w:rsidRDefault="00FC6DD7" w:rsidP="00FC6DD7">
      <w:pPr>
        <w:rPr>
          <w:rFonts w:ascii="Arial" w:hAnsi="Arial" w:cs="Arial"/>
          <w:sz w:val="32"/>
          <w:szCs w:val="32"/>
        </w:rPr>
      </w:pPr>
      <w:r>
        <w:rPr>
          <w:rFonts w:ascii="Arial" w:hAnsi="Arial" w:cs="Arial"/>
          <w:sz w:val="32"/>
          <w:szCs w:val="32"/>
        </w:rPr>
        <w:t>3.0 Colours……………………………………………………</w:t>
      </w:r>
      <w:r w:rsidR="009329E2">
        <w:rPr>
          <w:rFonts w:ascii="Arial" w:hAnsi="Arial" w:cs="Arial"/>
          <w:sz w:val="32"/>
          <w:szCs w:val="32"/>
        </w:rPr>
        <w:t>…...</w:t>
      </w:r>
      <w:r>
        <w:rPr>
          <w:rFonts w:ascii="Arial" w:hAnsi="Arial" w:cs="Arial"/>
          <w:sz w:val="32"/>
          <w:szCs w:val="32"/>
        </w:rPr>
        <w:t>4</w:t>
      </w:r>
    </w:p>
    <w:p w14:paraId="12661B66" w14:textId="17557631" w:rsidR="00FC6DD7" w:rsidRDefault="00FC6DD7" w:rsidP="00FC6DD7">
      <w:pPr>
        <w:rPr>
          <w:rFonts w:ascii="Arial" w:hAnsi="Arial" w:cs="Arial"/>
          <w:sz w:val="32"/>
          <w:szCs w:val="32"/>
        </w:rPr>
      </w:pPr>
      <w:r>
        <w:rPr>
          <w:rFonts w:ascii="Arial" w:hAnsi="Arial" w:cs="Arial"/>
          <w:sz w:val="32"/>
          <w:szCs w:val="32"/>
        </w:rPr>
        <w:t>4.0 Text……………………………………………………………</w:t>
      </w:r>
      <w:r w:rsidR="009329E2">
        <w:rPr>
          <w:rFonts w:ascii="Arial" w:hAnsi="Arial" w:cs="Arial"/>
          <w:sz w:val="32"/>
          <w:szCs w:val="32"/>
        </w:rPr>
        <w:t>.</w:t>
      </w:r>
      <w:r>
        <w:rPr>
          <w:rFonts w:ascii="Arial" w:hAnsi="Arial" w:cs="Arial"/>
          <w:sz w:val="32"/>
          <w:szCs w:val="32"/>
        </w:rPr>
        <w:t>4</w:t>
      </w:r>
    </w:p>
    <w:p w14:paraId="36C50621" w14:textId="3FA0CFEC" w:rsidR="00FC6DD7" w:rsidRDefault="00FC6DD7" w:rsidP="00FC6DD7">
      <w:pPr>
        <w:rPr>
          <w:rFonts w:ascii="Arial" w:hAnsi="Arial" w:cs="Arial"/>
          <w:sz w:val="32"/>
          <w:szCs w:val="32"/>
        </w:rPr>
      </w:pPr>
      <w:r>
        <w:rPr>
          <w:rFonts w:ascii="Arial" w:hAnsi="Arial" w:cs="Arial"/>
          <w:sz w:val="32"/>
          <w:szCs w:val="32"/>
        </w:rPr>
        <w:t>5.0 Graphs……………………………………………………</w:t>
      </w:r>
      <w:r w:rsidR="007568A5">
        <w:rPr>
          <w:rFonts w:ascii="Arial" w:hAnsi="Arial" w:cs="Arial"/>
          <w:sz w:val="32"/>
          <w:szCs w:val="32"/>
        </w:rPr>
        <w:t>…</w:t>
      </w:r>
      <w:r w:rsidR="009329E2">
        <w:rPr>
          <w:rFonts w:ascii="Arial" w:hAnsi="Arial" w:cs="Arial"/>
          <w:sz w:val="32"/>
          <w:szCs w:val="32"/>
        </w:rPr>
        <w:t>…</w:t>
      </w:r>
      <w:r w:rsidR="00FE2E85">
        <w:rPr>
          <w:rFonts w:ascii="Arial" w:hAnsi="Arial" w:cs="Arial"/>
          <w:sz w:val="32"/>
          <w:szCs w:val="32"/>
        </w:rPr>
        <w:t>5</w:t>
      </w:r>
    </w:p>
    <w:p w14:paraId="1EC867A2" w14:textId="4CC77147" w:rsidR="00FE2E85" w:rsidRDefault="00FE2E85" w:rsidP="00FC6DD7">
      <w:pPr>
        <w:rPr>
          <w:rFonts w:ascii="Arial" w:hAnsi="Arial" w:cs="Arial"/>
          <w:sz w:val="32"/>
          <w:szCs w:val="32"/>
        </w:rPr>
      </w:pPr>
      <w:r>
        <w:rPr>
          <w:rFonts w:ascii="Arial" w:hAnsi="Arial" w:cs="Arial"/>
          <w:sz w:val="32"/>
          <w:szCs w:val="32"/>
        </w:rPr>
        <w:t>6.0 Graphics………………………………………………………</w:t>
      </w:r>
      <w:r w:rsidR="009329E2">
        <w:rPr>
          <w:rFonts w:ascii="Arial" w:hAnsi="Arial" w:cs="Arial"/>
          <w:sz w:val="32"/>
          <w:szCs w:val="32"/>
        </w:rPr>
        <w:t>5</w:t>
      </w:r>
    </w:p>
    <w:p w14:paraId="7379FA18" w14:textId="4603B1BB" w:rsidR="00FE2E85" w:rsidRDefault="00FE2E85" w:rsidP="00FC6DD7">
      <w:pPr>
        <w:rPr>
          <w:rFonts w:ascii="Arial" w:hAnsi="Arial" w:cs="Arial"/>
          <w:sz w:val="32"/>
          <w:szCs w:val="32"/>
        </w:rPr>
      </w:pPr>
      <w:r>
        <w:rPr>
          <w:rFonts w:ascii="Arial" w:hAnsi="Arial" w:cs="Arial"/>
          <w:sz w:val="32"/>
          <w:szCs w:val="32"/>
        </w:rPr>
        <w:t>7.0 Cognition……………………………………………………...</w:t>
      </w:r>
      <w:r w:rsidR="009329E2">
        <w:rPr>
          <w:rFonts w:ascii="Arial" w:hAnsi="Arial" w:cs="Arial"/>
          <w:sz w:val="32"/>
          <w:szCs w:val="32"/>
        </w:rPr>
        <w:t>5</w:t>
      </w:r>
    </w:p>
    <w:p w14:paraId="50D3F30B" w14:textId="49DECE8D" w:rsidR="00FE2E85" w:rsidRDefault="00FE2E85" w:rsidP="00FC6DD7">
      <w:pPr>
        <w:rPr>
          <w:rFonts w:ascii="Arial" w:hAnsi="Arial" w:cs="Arial"/>
          <w:sz w:val="32"/>
          <w:szCs w:val="32"/>
        </w:rPr>
      </w:pPr>
      <w:r>
        <w:rPr>
          <w:rFonts w:ascii="Arial" w:hAnsi="Arial" w:cs="Arial"/>
          <w:sz w:val="32"/>
          <w:szCs w:val="32"/>
        </w:rPr>
        <w:t>8.0 Improvements………………………………………………...</w:t>
      </w:r>
      <w:r w:rsidR="009329E2">
        <w:rPr>
          <w:rFonts w:ascii="Arial" w:hAnsi="Arial" w:cs="Arial"/>
          <w:sz w:val="32"/>
          <w:szCs w:val="32"/>
        </w:rPr>
        <w:t>5</w:t>
      </w:r>
    </w:p>
    <w:p w14:paraId="72874C2C" w14:textId="33EE0A9F" w:rsidR="00FE2E85" w:rsidRDefault="00FE2E85" w:rsidP="00FC6DD7">
      <w:pPr>
        <w:rPr>
          <w:rFonts w:ascii="Arial" w:hAnsi="Arial" w:cs="Arial"/>
          <w:sz w:val="32"/>
          <w:szCs w:val="32"/>
        </w:rPr>
      </w:pPr>
      <w:r>
        <w:rPr>
          <w:rFonts w:ascii="Arial" w:hAnsi="Arial" w:cs="Arial"/>
          <w:sz w:val="32"/>
          <w:szCs w:val="32"/>
        </w:rPr>
        <w:t>Conclusion………………………………………………………...</w:t>
      </w:r>
      <w:r w:rsidR="009329E2">
        <w:rPr>
          <w:rFonts w:ascii="Arial" w:hAnsi="Arial" w:cs="Arial"/>
          <w:sz w:val="32"/>
          <w:szCs w:val="32"/>
        </w:rPr>
        <w:t>6</w:t>
      </w:r>
    </w:p>
    <w:p w14:paraId="7BB67908" w14:textId="09DEF8D4" w:rsidR="00FC6DD7" w:rsidRDefault="009329E2" w:rsidP="00FC6DD7">
      <w:pPr>
        <w:rPr>
          <w:rFonts w:ascii="Arial" w:hAnsi="Arial" w:cs="Arial"/>
          <w:sz w:val="32"/>
          <w:szCs w:val="32"/>
        </w:rPr>
      </w:pPr>
      <w:r>
        <w:rPr>
          <w:rFonts w:ascii="Arial" w:hAnsi="Arial" w:cs="Arial"/>
          <w:sz w:val="32"/>
          <w:szCs w:val="32"/>
        </w:rPr>
        <w:t>Appendix A………………………………………………………...9</w:t>
      </w:r>
    </w:p>
    <w:p w14:paraId="21971DC8" w14:textId="1A62EF72" w:rsidR="009329E2" w:rsidRDefault="009329E2" w:rsidP="00FC6DD7">
      <w:pPr>
        <w:rPr>
          <w:rFonts w:ascii="Arial" w:hAnsi="Arial" w:cs="Arial"/>
          <w:sz w:val="32"/>
          <w:szCs w:val="32"/>
        </w:rPr>
      </w:pPr>
      <w:r>
        <w:rPr>
          <w:rFonts w:ascii="Arial" w:hAnsi="Arial" w:cs="Arial"/>
          <w:sz w:val="32"/>
          <w:szCs w:val="32"/>
        </w:rPr>
        <w:t>Appendix B………………………………………………………..10</w:t>
      </w:r>
    </w:p>
    <w:p w14:paraId="2D1F482F" w14:textId="77777777" w:rsidR="00FC6DD7" w:rsidRDefault="00FC6DD7" w:rsidP="00FC6DD7">
      <w:pPr>
        <w:rPr>
          <w:rFonts w:ascii="Arial" w:hAnsi="Arial" w:cs="Arial"/>
          <w:sz w:val="32"/>
          <w:szCs w:val="32"/>
        </w:rPr>
      </w:pPr>
    </w:p>
    <w:p w14:paraId="27150117" w14:textId="6BD78D9E" w:rsidR="00BA7F63" w:rsidRDefault="00BA7F63" w:rsidP="00BA7F63">
      <w:pPr>
        <w:jc w:val="center"/>
        <w:rPr>
          <w:rFonts w:ascii="Arial" w:hAnsi="Arial" w:cs="Arial"/>
          <w:sz w:val="32"/>
          <w:szCs w:val="32"/>
        </w:rPr>
      </w:pPr>
    </w:p>
    <w:p w14:paraId="4760E46D" w14:textId="6B281784" w:rsidR="00BA7F63" w:rsidRDefault="00BA7F63" w:rsidP="00BA7F63">
      <w:pPr>
        <w:jc w:val="center"/>
        <w:rPr>
          <w:rFonts w:ascii="Arial" w:hAnsi="Arial" w:cs="Arial"/>
          <w:sz w:val="32"/>
          <w:szCs w:val="32"/>
        </w:rPr>
      </w:pPr>
    </w:p>
    <w:p w14:paraId="7C1B0EB2" w14:textId="350FCAA9" w:rsidR="00BA7F63" w:rsidRDefault="00BA7F63" w:rsidP="00BA7F63">
      <w:pPr>
        <w:jc w:val="center"/>
        <w:rPr>
          <w:rFonts w:ascii="Arial" w:hAnsi="Arial" w:cs="Arial"/>
          <w:sz w:val="32"/>
          <w:szCs w:val="32"/>
        </w:rPr>
      </w:pPr>
    </w:p>
    <w:p w14:paraId="39DE82F2" w14:textId="285257AE" w:rsidR="00BA7F63" w:rsidRDefault="00BA7F63" w:rsidP="00BA7F63">
      <w:pPr>
        <w:jc w:val="center"/>
        <w:rPr>
          <w:rFonts w:ascii="Arial" w:hAnsi="Arial" w:cs="Arial"/>
          <w:sz w:val="32"/>
          <w:szCs w:val="32"/>
        </w:rPr>
      </w:pPr>
    </w:p>
    <w:p w14:paraId="79FA78E9" w14:textId="18FD8685" w:rsidR="00BA7F63" w:rsidRDefault="00BA7F63" w:rsidP="00BA7F63">
      <w:pPr>
        <w:jc w:val="center"/>
        <w:rPr>
          <w:rFonts w:ascii="Arial" w:hAnsi="Arial" w:cs="Arial"/>
          <w:sz w:val="32"/>
          <w:szCs w:val="32"/>
        </w:rPr>
      </w:pPr>
    </w:p>
    <w:p w14:paraId="511E6A2B" w14:textId="16DBC2E6" w:rsidR="00BA7F63" w:rsidRDefault="00BA7F63" w:rsidP="00BA7F63">
      <w:pPr>
        <w:jc w:val="center"/>
        <w:rPr>
          <w:rFonts w:ascii="Arial" w:hAnsi="Arial" w:cs="Arial"/>
          <w:sz w:val="32"/>
          <w:szCs w:val="32"/>
        </w:rPr>
      </w:pPr>
    </w:p>
    <w:p w14:paraId="07D0ABC7" w14:textId="6B5AA9F0" w:rsidR="00BA7F63" w:rsidRDefault="00BA7F63" w:rsidP="00BA7F63">
      <w:pPr>
        <w:jc w:val="center"/>
        <w:rPr>
          <w:rFonts w:ascii="Arial" w:hAnsi="Arial" w:cs="Arial"/>
          <w:sz w:val="32"/>
          <w:szCs w:val="32"/>
        </w:rPr>
      </w:pPr>
    </w:p>
    <w:p w14:paraId="10364251" w14:textId="0C9AE715" w:rsidR="00BA7F63" w:rsidRDefault="00BA7F63" w:rsidP="00BA7F63">
      <w:pPr>
        <w:jc w:val="center"/>
        <w:rPr>
          <w:rFonts w:ascii="Arial" w:hAnsi="Arial" w:cs="Arial"/>
          <w:sz w:val="32"/>
          <w:szCs w:val="32"/>
        </w:rPr>
      </w:pPr>
    </w:p>
    <w:p w14:paraId="2D9FD950" w14:textId="68608CE1" w:rsidR="00BA7F63" w:rsidRDefault="00BA7F63" w:rsidP="00BA7F63">
      <w:pPr>
        <w:jc w:val="center"/>
        <w:rPr>
          <w:rFonts w:ascii="Arial" w:hAnsi="Arial" w:cs="Arial"/>
          <w:sz w:val="32"/>
          <w:szCs w:val="32"/>
        </w:rPr>
      </w:pPr>
    </w:p>
    <w:p w14:paraId="5B098421" w14:textId="171ED183" w:rsidR="00BA7F63" w:rsidRDefault="00BA7F63" w:rsidP="00BA7F63">
      <w:pPr>
        <w:jc w:val="center"/>
        <w:rPr>
          <w:rFonts w:ascii="Arial" w:hAnsi="Arial" w:cs="Arial"/>
          <w:sz w:val="32"/>
          <w:szCs w:val="32"/>
        </w:rPr>
      </w:pPr>
    </w:p>
    <w:p w14:paraId="7A2D8281" w14:textId="77777777" w:rsidR="00FE2E85" w:rsidRDefault="00FE2E85" w:rsidP="00BA7F63">
      <w:pPr>
        <w:rPr>
          <w:rFonts w:ascii="Arial" w:hAnsi="Arial" w:cs="Arial"/>
          <w:sz w:val="32"/>
          <w:szCs w:val="32"/>
        </w:rPr>
      </w:pPr>
    </w:p>
    <w:p w14:paraId="485150E8" w14:textId="47E6BEAB" w:rsidR="00BA7F63" w:rsidRDefault="00BA7F63" w:rsidP="00BA7F63">
      <w:pPr>
        <w:rPr>
          <w:rFonts w:ascii="Arial" w:hAnsi="Arial" w:cs="Arial"/>
          <w:sz w:val="32"/>
          <w:szCs w:val="32"/>
        </w:rPr>
      </w:pPr>
      <w:r>
        <w:rPr>
          <w:rFonts w:ascii="Arial" w:hAnsi="Arial" w:cs="Arial"/>
          <w:sz w:val="32"/>
          <w:szCs w:val="32"/>
        </w:rPr>
        <w:t>Summary</w:t>
      </w:r>
    </w:p>
    <w:p w14:paraId="7080EFF8" w14:textId="77777777" w:rsidR="00795FE2" w:rsidRDefault="00940401" w:rsidP="00313BCE">
      <w:pPr>
        <w:rPr>
          <w:rFonts w:ascii="Arial" w:hAnsi="Arial" w:cs="Arial"/>
        </w:rPr>
      </w:pPr>
      <w:r w:rsidRPr="00940401">
        <w:rPr>
          <w:rFonts w:ascii="Arial" w:hAnsi="Arial" w:cs="Arial"/>
        </w:rPr>
        <w:t>This report will be divided into two tasks which are TASK1 &amp; TASK2. Task1 consists of writing a short (1000-word) discussion of how effective the poster that has been provided it is as a means for presenting the information it contains. Task2 contrary to the previous assessment (</w:t>
      </w:r>
      <w:r w:rsidRPr="00940401">
        <w:rPr>
          <w:rFonts w:ascii="Arial" w:hAnsi="Arial" w:cs="Arial"/>
        </w:rPr>
        <w:t>analysing</w:t>
      </w:r>
      <w:r w:rsidRPr="00940401">
        <w:rPr>
          <w:rFonts w:ascii="Arial" w:hAnsi="Arial" w:cs="Arial"/>
        </w:rPr>
        <w:t xml:space="preserve"> a poster finding weaknesses &amp; strengths) is about creating a poster that will lead to answering three questions from a datasheet provided to us in Moodle.</w:t>
      </w:r>
    </w:p>
    <w:p w14:paraId="56E53A44" w14:textId="452ADF22" w:rsidR="00313BCE" w:rsidRPr="00795FE2" w:rsidRDefault="00313BCE" w:rsidP="00313BCE">
      <w:pPr>
        <w:rPr>
          <w:rFonts w:ascii="Arial" w:hAnsi="Arial" w:cs="Arial"/>
          <w:b/>
          <w:bCs/>
        </w:rPr>
      </w:pPr>
      <w:r w:rsidRPr="00795FE2">
        <w:rPr>
          <w:rFonts w:ascii="Arial" w:hAnsi="Arial" w:cs="Arial"/>
          <w:b/>
          <w:bCs/>
          <w:sz w:val="32"/>
          <w:szCs w:val="32"/>
        </w:rPr>
        <w:t>1.0</w:t>
      </w:r>
      <w:r w:rsidR="00795FE2" w:rsidRPr="00795FE2">
        <w:rPr>
          <w:rFonts w:ascii="Arial" w:hAnsi="Arial" w:cs="Arial"/>
          <w:b/>
          <w:bCs/>
        </w:rPr>
        <w:t xml:space="preserve"> </w:t>
      </w:r>
      <w:r w:rsidRPr="00795FE2">
        <w:rPr>
          <w:rFonts w:ascii="Arial" w:hAnsi="Arial" w:cs="Arial"/>
          <w:b/>
          <w:bCs/>
          <w:sz w:val="32"/>
          <w:szCs w:val="32"/>
        </w:rPr>
        <w:t>Task 1</w:t>
      </w:r>
    </w:p>
    <w:p w14:paraId="607E0A1B" w14:textId="2CAF0E21" w:rsidR="00940401" w:rsidRPr="00940401" w:rsidRDefault="00940401" w:rsidP="00313BCE">
      <w:pPr>
        <w:rPr>
          <w:rFonts w:ascii="Arial" w:hAnsi="Arial" w:cs="Arial"/>
        </w:rPr>
      </w:pPr>
      <w:r w:rsidRPr="00940401">
        <w:rPr>
          <w:rFonts w:ascii="Arial" w:hAnsi="Arial" w:cs="Arial"/>
        </w:rPr>
        <w:t xml:space="preserve">The Infographic poster that we are going to </w:t>
      </w:r>
      <w:r w:rsidRPr="00940401">
        <w:rPr>
          <w:rFonts w:ascii="Arial" w:hAnsi="Arial" w:cs="Arial"/>
        </w:rPr>
        <w:t>analyse</w:t>
      </w:r>
      <w:r w:rsidRPr="00940401">
        <w:rPr>
          <w:rFonts w:ascii="Arial" w:hAnsi="Arial" w:cs="Arial"/>
        </w:rPr>
        <w:t xml:space="preserve"> is called “Physical activity for adults and older adults” which is present on Moodle.</w:t>
      </w:r>
      <w:r w:rsidR="00C60F05">
        <w:rPr>
          <w:rFonts w:ascii="Arial" w:hAnsi="Arial" w:cs="Arial"/>
        </w:rPr>
        <w:t xml:space="preserve"> According to </w:t>
      </w:r>
      <w:r w:rsidR="006E19A9">
        <w:rPr>
          <w:rFonts w:ascii="Arial" w:hAnsi="Arial" w:cs="Arial"/>
        </w:rPr>
        <w:t>Mike</w:t>
      </w:r>
      <w:r w:rsidR="00C60F05">
        <w:rPr>
          <w:rFonts w:ascii="Arial" w:hAnsi="Arial" w:cs="Arial"/>
        </w:rPr>
        <w:t xml:space="preserve"> </w:t>
      </w:r>
      <w:r w:rsidRPr="00940401">
        <w:rPr>
          <w:rFonts w:ascii="Arial" w:hAnsi="Arial" w:cs="Arial"/>
        </w:rPr>
        <w:t>Infographics are defined as “mechanisms by which humans perceive, interpret, use and communicate visual information</w:t>
      </w:r>
      <w:r w:rsidR="006E19A9">
        <w:rPr>
          <w:rFonts w:ascii="Arial" w:hAnsi="Arial" w:cs="Arial"/>
        </w:rPr>
        <w:t xml:space="preserve"> [1</w:t>
      </w:r>
      <w:r w:rsidR="00795FE2">
        <w:rPr>
          <w:rFonts w:ascii="Arial" w:hAnsi="Arial" w:cs="Arial"/>
        </w:rPr>
        <w:t>]. As</w:t>
      </w:r>
      <w:r w:rsidR="006E19A9">
        <w:rPr>
          <w:rFonts w:ascii="Arial" w:hAnsi="Arial" w:cs="Arial"/>
        </w:rPr>
        <w:t xml:space="preserve"> per definition of Banu</w:t>
      </w:r>
      <w:r w:rsidRPr="00940401">
        <w:rPr>
          <w:rFonts w:ascii="Arial" w:hAnsi="Arial" w:cs="Arial"/>
        </w:rPr>
        <w:t xml:space="preserve"> </w:t>
      </w:r>
      <w:r w:rsidR="006E19A9">
        <w:rPr>
          <w:rFonts w:ascii="Arial" w:hAnsi="Arial" w:cs="Arial"/>
        </w:rPr>
        <w:t>“</w:t>
      </w:r>
      <w:r w:rsidRPr="00940401">
        <w:rPr>
          <w:rFonts w:ascii="Arial" w:hAnsi="Arial" w:cs="Arial"/>
        </w:rPr>
        <w:t xml:space="preserve">The main aim of </w:t>
      </w:r>
      <w:r w:rsidR="006E19A9" w:rsidRPr="00940401">
        <w:rPr>
          <w:rFonts w:ascii="Arial" w:hAnsi="Arial" w:cs="Arial"/>
        </w:rPr>
        <w:t>visualization is</w:t>
      </w:r>
      <w:r w:rsidRPr="00940401">
        <w:rPr>
          <w:rFonts w:ascii="Arial" w:hAnsi="Arial" w:cs="Arial"/>
        </w:rPr>
        <w:t xml:space="preserve"> to communicate information more clearly and effectively by using graphical means</w:t>
      </w:r>
      <w:r w:rsidR="006E19A9">
        <w:rPr>
          <w:rFonts w:ascii="Arial" w:hAnsi="Arial" w:cs="Arial"/>
        </w:rPr>
        <w:t>” [2]</w:t>
      </w:r>
      <w:r w:rsidRPr="00940401">
        <w:rPr>
          <w:rFonts w:ascii="Arial" w:hAnsi="Arial" w:cs="Arial"/>
        </w:rPr>
        <w:t>.</w:t>
      </w:r>
    </w:p>
    <w:p w14:paraId="42D0E467" w14:textId="77777777" w:rsidR="00940401" w:rsidRPr="009329E2" w:rsidRDefault="00156BB5" w:rsidP="00313BCE">
      <w:pPr>
        <w:rPr>
          <w:rFonts w:ascii="Arial" w:hAnsi="Arial" w:cs="Arial"/>
          <w:b/>
          <w:bCs/>
          <w:sz w:val="32"/>
          <w:szCs w:val="32"/>
        </w:rPr>
      </w:pPr>
      <w:r w:rsidRPr="009329E2">
        <w:rPr>
          <w:rFonts w:ascii="Arial" w:hAnsi="Arial" w:cs="Arial"/>
          <w:b/>
          <w:bCs/>
          <w:sz w:val="32"/>
          <w:szCs w:val="32"/>
        </w:rPr>
        <w:t>1.1 Infographic</w:t>
      </w:r>
    </w:p>
    <w:p w14:paraId="7EFEFC1F" w14:textId="288D95A9" w:rsidR="00940401" w:rsidRPr="00940401" w:rsidRDefault="00940401" w:rsidP="00940401">
      <w:pPr>
        <w:rPr>
          <w:rFonts w:ascii="Arial" w:hAnsi="Arial" w:cs="Arial"/>
        </w:rPr>
      </w:pPr>
      <w:r w:rsidRPr="00940401">
        <w:rPr>
          <w:rFonts w:ascii="Arial" w:hAnsi="Arial" w:cs="Arial"/>
        </w:rPr>
        <w:t xml:space="preserve">To have a better understanding of how to </w:t>
      </w:r>
      <w:r w:rsidR="009329E2" w:rsidRPr="00940401">
        <w:rPr>
          <w:rFonts w:ascii="Arial" w:hAnsi="Arial" w:cs="Arial"/>
        </w:rPr>
        <w:t>analyse</w:t>
      </w:r>
      <w:r w:rsidRPr="00940401">
        <w:rPr>
          <w:rFonts w:ascii="Arial" w:hAnsi="Arial" w:cs="Arial"/>
        </w:rPr>
        <w:t xml:space="preserve"> an infographic poster it is fundamental to have a basic knowledge of the subject that we are treating.</w:t>
      </w:r>
      <w:r w:rsidR="00C60F05">
        <w:rPr>
          <w:rFonts w:ascii="Arial" w:hAnsi="Arial" w:cs="Arial"/>
        </w:rPr>
        <w:t xml:space="preserve"> As per idea of Waralak </w:t>
      </w:r>
      <w:r w:rsidR="006E19A9">
        <w:rPr>
          <w:rFonts w:ascii="Arial" w:hAnsi="Arial" w:cs="Arial"/>
        </w:rPr>
        <w:t>“</w:t>
      </w:r>
      <w:r w:rsidR="006E19A9" w:rsidRPr="00940401">
        <w:rPr>
          <w:rFonts w:ascii="Arial" w:hAnsi="Arial" w:cs="Arial"/>
        </w:rPr>
        <w:t>Infographics</w:t>
      </w:r>
      <w:r w:rsidRPr="00940401">
        <w:rPr>
          <w:rFonts w:ascii="Arial" w:hAnsi="Arial" w:cs="Arial"/>
        </w:rPr>
        <w:t xml:space="preserve"> were used to support the work of journalism back in the 1980s</w:t>
      </w:r>
      <w:r w:rsidR="00C60F05">
        <w:rPr>
          <w:rFonts w:ascii="Arial" w:hAnsi="Arial" w:cs="Arial"/>
        </w:rPr>
        <w:t>”</w:t>
      </w:r>
      <w:r w:rsidRPr="00940401">
        <w:rPr>
          <w:rFonts w:ascii="Arial" w:hAnsi="Arial" w:cs="Arial"/>
        </w:rPr>
        <w:t>. Now infographics have been applied for telling the story [3]. So how do you identify an effective infographic?</w:t>
      </w:r>
    </w:p>
    <w:p w14:paraId="3EC39B37" w14:textId="171B246E" w:rsidR="00156BB5" w:rsidRPr="00940401" w:rsidRDefault="00940401" w:rsidP="00940401">
      <w:pPr>
        <w:rPr>
          <w:rFonts w:ascii="Arial" w:hAnsi="Arial" w:cs="Arial"/>
        </w:rPr>
      </w:pPr>
      <w:r w:rsidRPr="00940401">
        <w:rPr>
          <w:rFonts w:ascii="Arial" w:hAnsi="Arial" w:cs="Arial"/>
        </w:rPr>
        <w:t>Effective infographics are composed of a few different attributes. They’re well designed, they tell a good story, and they are easy to understand. They give you a visual aspect of content in a manner that is easy and snackable [4].</w:t>
      </w:r>
    </w:p>
    <w:p w14:paraId="0D52E7AF" w14:textId="2E07DBD9" w:rsidR="0093356D" w:rsidRPr="00995083" w:rsidRDefault="0093356D" w:rsidP="00313BCE">
      <w:pPr>
        <w:rPr>
          <w:rFonts w:ascii="Arial" w:hAnsi="Arial" w:cs="Arial"/>
          <w:b/>
          <w:bCs/>
          <w:sz w:val="32"/>
          <w:szCs w:val="32"/>
        </w:rPr>
      </w:pPr>
      <w:r w:rsidRPr="00995083">
        <w:rPr>
          <w:rFonts w:ascii="Arial" w:hAnsi="Arial" w:cs="Arial"/>
          <w:b/>
          <w:bCs/>
          <w:sz w:val="32"/>
          <w:szCs w:val="32"/>
        </w:rPr>
        <w:t xml:space="preserve">2.0 </w:t>
      </w:r>
      <w:r w:rsidR="00681842" w:rsidRPr="00995083">
        <w:rPr>
          <w:rFonts w:ascii="Arial" w:hAnsi="Arial" w:cs="Arial"/>
          <w:b/>
          <w:bCs/>
          <w:sz w:val="32"/>
          <w:szCs w:val="32"/>
        </w:rPr>
        <w:t>Determine the message the poster wants to send</w:t>
      </w:r>
    </w:p>
    <w:p w14:paraId="1CBB8DFD" w14:textId="0F064FA0" w:rsidR="00510334" w:rsidRPr="004A0484" w:rsidRDefault="004A0484" w:rsidP="00313BCE">
      <w:pPr>
        <w:rPr>
          <w:rFonts w:ascii="Arial" w:hAnsi="Arial" w:cs="Arial"/>
        </w:rPr>
      </w:pPr>
      <w:r w:rsidRPr="004A0484">
        <w:rPr>
          <w:rFonts w:ascii="Arial" w:hAnsi="Arial" w:cs="Arial"/>
        </w:rPr>
        <w:t>After having a sight of the title, we can immediately comprehend that the subject of the topic involves physical activity in adults and older adults. The first section of the paragraph gives us a list of benefits of an adult that does physical activity such as improved sleep, maintaining a healthy weight, and reducing your chances of type II Diabetes with the addition of some motivational speech. The second paragraph illustrates how long should a person spend on physical activity per day in this case an average of 112 minutes per week. Further, the circle figure represented which is in the middle of the poster does catch your eye quickly rather than the other parts, so I guessed it has been to accentuate the importance of the part.</w:t>
      </w:r>
    </w:p>
    <w:p w14:paraId="4DD92C36" w14:textId="77777777" w:rsidR="004A0484" w:rsidRDefault="004A0484" w:rsidP="00313BCE">
      <w:pPr>
        <w:rPr>
          <w:rFonts w:ascii="Arial" w:hAnsi="Arial" w:cs="Arial"/>
          <w:sz w:val="32"/>
          <w:szCs w:val="32"/>
        </w:rPr>
      </w:pPr>
    </w:p>
    <w:p w14:paraId="592E82A7" w14:textId="77777777" w:rsidR="004A0484" w:rsidRDefault="004A0484" w:rsidP="00313BCE">
      <w:pPr>
        <w:rPr>
          <w:rFonts w:ascii="Arial" w:hAnsi="Arial" w:cs="Arial"/>
          <w:sz w:val="32"/>
          <w:szCs w:val="32"/>
        </w:rPr>
      </w:pPr>
    </w:p>
    <w:p w14:paraId="71B7925A" w14:textId="77777777" w:rsidR="004A0484" w:rsidRDefault="004A0484" w:rsidP="00313BCE">
      <w:pPr>
        <w:rPr>
          <w:rFonts w:ascii="Arial" w:hAnsi="Arial" w:cs="Arial"/>
          <w:sz w:val="32"/>
          <w:szCs w:val="32"/>
        </w:rPr>
      </w:pPr>
    </w:p>
    <w:p w14:paraId="1DA6B3F6" w14:textId="77777777" w:rsidR="004A0484" w:rsidRDefault="004A0484" w:rsidP="00313BCE">
      <w:pPr>
        <w:rPr>
          <w:rFonts w:ascii="Arial" w:hAnsi="Arial" w:cs="Arial"/>
          <w:sz w:val="32"/>
          <w:szCs w:val="32"/>
        </w:rPr>
      </w:pPr>
    </w:p>
    <w:p w14:paraId="41990DE4" w14:textId="77777777" w:rsidR="00795FE2" w:rsidRDefault="00795FE2" w:rsidP="00313BCE">
      <w:pPr>
        <w:rPr>
          <w:rFonts w:ascii="Arial" w:hAnsi="Arial" w:cs="Arial"/>
          <w:sz w:val="32"/>
          <w:szCs w:val="32"/>
        </w:rPr>
      </w:pPr>
    </w:p>
    <w:p w14:paraId="5532299C" w14:textId="29DDEB4F" w:rsidR="00CE54AE" w:rsidRPr="00995083" w:rsidRDefault="00CE54AE" w:rsidP="00313BCE">
      <w:pPr>
        <w:rPr>
          <w:rFonts w:ascii="Arial" w:hAnsi="Arial" w:cs="Arial"/>
          <w:b/>
          <w:bCs/>
          <w:sz w:val="32"/>
          <w:szCs w:val="32"/>
        </w:rPr>
      </w:pPr>
      <w:r w:rsidRPr="00995083">
        <w:rPr>
          <w:rFonts w:ascii="Arial" w:hAnsi="Arial" w:cs="Arial"/>
          <w:b/>
          <w:bCs/>
          <w:sz w:val="32"/>
          <w:szCs w:val="32"/>
        </w:rPr>
        <w:lastRenderedPageBreak/>
        <w:t>3.0 Colours</w:t>
      </w:r>
    </w:p>
    <w:p w14:paraId="19D05484" w14:textId="2FDD727D" w:rsidR="004A0484" w:rsidRPr="004A0484" w:rsidRDefault="004A0484" w:rsidP="004A0484">
      <w:pPr>
        <w:rPr>
          <w:rFonts w:ascii="Arial" w:hAnsi="Arial" w:cs="Arial"/>
        </w:rPr>
      </w:pPr>
      <w:r w:rsidRPr="004A0484">
        <w:rPr>
          <w:rFonts w:ascii="Arial" w:hAnsi="Arial" w:cs="Arial"/>
        </w:rPr>
        <w:t xml:space="preserve">At first impression the use of </w:t>
      </w:r>
      <w:r w:rsidRPr="004A0484">
        <w:rPr>
          <w:rFonts w:ascii="Arial" w:hAnsi="Arial" w:cs="Arial"/>
        </w:rPr>
        <w:t>colours</w:t>
      </w:r>
      <w:r w:rsidRPr="004A0484">
        <w:rPr>
          <w:rFonts w:ascii="Arial" w:hAnsi="Arial" w:cs="Arial"/>
        </w:rPr>
        <w:t xml:space="preserve"> in this poster has not been used correctly, there are too many different types of </w:t>
      </w:r>
      <w:r w:rsidRPr="004A0484">
        <w:rPr>
          <w:rFonts w:ascii="Arial" w:hAnsi="Arial" w:cs="Arial"/>
        </w:rPr>
        <w:t>colours</w:t>
      </w:r>
      <w:r w:rsidRPr="004A0484">
        <w:rPr>
          <w:rFonts w:ascii="Arial" w:hAnsi="Arial" w:cs="Arial"/>
        </w:rPr>
        <w:t xml:space="preserve">. A good rule of thumb is to use 3 to 5 </w:t>
      </w:r>
      <w:r w:rsidRPr="004A0484">
        <w:rPr>
          <w:rFonts w:ascii="Arial" w:hAnsi="Arial" w:cs="Arial"/>
        </w:rPr>
        <w:t>colours</w:t>
      </w:r>
      <w:r w:rsidRPr="004A0484">
        <w:rPr>
          <w:rFonts w:ascii="Arial" w:hAnsi="Arial" w:cs="Arial"/>
        </w:rPr>
        <w:t>.</w:t>
      </w:r>
    </w:p>
    <w:p w14:paraId="59BC79A9" w14:textId="7FFD185D" w:rsidR="00510334" w:rsidRPr="00510334" w:rsidRDefault="004A0484" w:rsidP="004A0484">
      <w:pPr>
        <w:rPr>
          <w:rFonts w:ascii="Arial" w:hAnsi="Arial" w:cs="Arial"/>
        </w:rPr>
      </w:pPr>
      <w:r w:rsidRPr="004A0484">
        <w:rPr>
          <w:rFonts w:ascii="Arial" w:hAnsi="Arial" w:cs="Arial"/>
        </w:rPr>
        <w:t xml:space="preserve">In general. you’ll have a primary </w:t>
      </w:r>
      <w:r w:rsidRPr="004A0484">
        <w:rPr>
          <w:rFonts w:ascii="Arial" w:hAnsi="Arial" w:cs="Arial"/>
        </w:rPr>
        <w:t>colour</w:t>
      </w:r>
      <w:r w:rsidRPr="004A0484">
        <w:rPr>
          <w:rFonts w:ascii="Arial" w:hAnsi="Arial" w:cs="Arial"/>
        </w:rPr>
        <w:t xml:space="preserve">, a secondary </w:t>
      </w:r>
      <w:r w:rsidRPr="004A0484">
        <w:rPr>
          <w:rFonts w:ascii="Arial" w:hAnsi="Arial" w:cs="Arial"/>
        </w:rPr>
        <w:t>colour</w:t>
      </w:r>
      <w:r w:rsidRPr="004A0484">
        <w:rPr>
          <w:rFonts w:ascii="Arial" w:hAnsi="Arial" w:cs="Arial"/>
        </w:rPr>
        <w:t xml:space="preserve">, and an accent </w:t>
      </w:r>
      <w:r w:rsidRPr="004A0484">
        <w:rPr>
          <w:rFonts w:ascii="Arial" w:hAnsi="Arial" w:cs="Arial"/>
        </w:rPr>
        <w:t>colour</w:t>
      </w:r>
      <w:r w:rsidRPr="004A0484">
        <w:rPr>
          <w:rFonts w:ascii="Arial" w:hAnsi="Arial" w:cs="Arial"/>
        </w:rPr>
        <w:t xml:space="preserve">. As you can see in the image below, the accent </w:t>
      </w:r>
      <w:r w:rsidRPr="004A0484">
        <w:rPr>
          <w:rFonts w:ascii="Arial" w:hAnsi="Arial" w:cs="Arial"/>
        </w:rPr>
        <w:t>colour</w:t>
      </w:r>
      <w:r w:rsidRPr="004A0484">
        <w:rPr>
          <w:rFonts w:ascii="Arial" w:hAnsi="Arial" w:cs="Arial"/>
        </w:rPr>
        <w:t xml:space="preserve"> is to be used sparingly, and its job is to stand out from the other </w:t>
      </w:r>
      <w:r w:rsidRPr="004A0484">
        <w:rPr>
          <w:rFonts w:ascii="Arial" w:hAnsi="Arial" w:cs="Arial"/>
        </w:rPr>
        <w:t>colours</w:t>
      </w:r>
      <w:r w:rsidRPr="004A0484">
        <w:rPr>
          <w:rFonts w:ascii="Arial" w:hAnsi="Arial" w:cs="Arial"/>
        </w:rPr>
        <w:t xml:space="preserve"> and attract attention [5] see examples figure (1).</w:t>
      </w:r>
      <w:r w:rsidR="00510334">
        <w:rPr>
          <w:rFonts w:ascii="Arial" w:hAnsi="Arial" w:cs="Arial"/>
          <w:noProof/>
        </w:rPr>
        <w:drawing>
          <wp:inline distT="0" distB="0" distL="0" distR="0" wp14:anchorId="11F35270" wp14:editId="366C3C5F">
            <wp:extent cx="5731510" cy="3663315"/>
            <wp:effectExtent l="0" t="0" r="2540"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663315"/>
                    </a:xfrm>
                    <a:prstGeom prst="rect">
                      <a:avLst/>
                    </a:prstGeom>
                  </pic:spPr>
                </pic:pic>
              </a:graphicData>
            </a:graphic>
          </wp:inline>
        </w:drawing>
      </w:r>
    </w:p>
    <w:p w14:paraId="09D00A79" w14:textId="327A8099" w:rsidR="00156BB5" w:rsidRPr="00156BB5" w:rsidRDefault="0093356D" w:rsidP="00313BCE">
      <w:pPr>
        <w:rPr>
          <w:rFonts w:ascii="Arial" w:hAnsi="Arial" w:cs="Arial"/>
        </w:rPr>
      </w:pPr>
      <w:r>
        <w:rPr>
          <w:rFonts w:ascii="Arial" w:hAnsi="Arial" w:cs="Arial"/>
        </w:rPr>
        <w:t xml:space="preserve"> </w:t>
      </w:r>
      <w:r w:rsidR="00746AD1">
        <w:rPr>
          <w:rFonts w:ascii="Arial" w:hAnsi="Arial" w:cs="Arial"/>
        </w:rPr>
        <w:tab/>
      </w:r>
      <w:r w:rsidR="00746AD1">
        <w:rPr>
          <w:rFonts w:ascii="Arial" w:hAnsi="Arial" w:cs="Arial"/>
        </w:rPr>
        <w:tab/>
      </w:r>
      <w:r w:rsidR="00746AD1">
        <w:rPr>
          <w:rFonts w:ascii="Arial" w:hAnsi="Arial" w:cs="Arial"/>
        </w:rPr>
        <w:tab/>
      </w:r>
      <w:r w:rsidR="00746AD1">
        <w:rPr>
          <w:rFonts w:ascii="Arial" w:hAnsi="Arial" w:cs="Arial"/>
        </w:rPr>
        <w:tab/>
      </w:r>
      <w:r w:rsidR="00746AD1">
        <w:rPr>
          <w:rFonts w:ascii="Arial" w:hAnsi="Arial" w:cs="Arial"/>
        </w:rPr>
        <w:tab/>
      </w:r>
      <w:r w:rsidR="00746AD1">
        <w:rPr>
          <w:rFonts w:ascii="Arial" w:hAnsi="Arial" w:cs="Arial"/>
        </w:rPr>
        <w:tab/>
      </w:r>
      <w:r w:rsidR="00746AD1">
        <w:rPr>
          <w:rFonts w:ascii="Arial" w:hAnsi="Arial" w:cs="Arial"/>
        </w:rPr>
        <w:tab/>
      </w:r>
      <w:r w:rsidR="00746AD1">
        <w:rPr>
          <w:rFonts w:ascii="Arial" w:hAnsi="Arial" w:cs="Arial"/>
        </w:rPr>
        <w:tab/>
      </w:r>
      <w:r w:rsidR="00746AD1">
        <w:rPr>
          <w:rFonts w:ascii="Arial" w:hAnsi="Arial" w:cs="Arial"/>
        </w:rPr>
        <w:tab/>
      </w:r>
      <w:r w:rsidR="00746AD1">
        <w:rPr>
          <w:rFonts w:ascii="Arial" w:hAnsi="Arial" w:cs="Arial"/>
        </w:rPr>
        <w:tab/>
        <w:t>Figure (1)</w:t>
      </w:r>
    </w:p>
    <w:p w14:paraId="3A4D6603" w14:textId="464F4460" w:rsidR="00D34A96" w:rsidRDefault="00510334" w:rsidP="00313BCE">
      <w:pPr>
        <w:rPr>
          <w:rFonts w:ascii="Arial" w:hAnsi="Arial" w:cs="Arial"/>
        </w:rPr>
      </w:pPr>
      <w:r>
        <w:rPr>
          <w:rFonts w:ascii="Arial" w:hAnsi="Arial" w:cs="Arial"/>
        </w:rPr>
        <w:t>But what I mean when I said the use of colours was wrong in certain type</w:t>
      </w:r>
      <w:r w:rsidR="00B168D2">
        <w:rPr>
          <w:rFonts w:ascii="Arial" w:hAnsi="Arial" w:cs="Arial"/>
        </w:rPr>
        <w:t xml:space="preserve"> of</w:t>
      </w:r>
      <w:r>
        <w:rPr>
          <w:rFonts w:ascii="Arial" w:hAnsi="Arial" w:cs="Arial"/>
        </w:rPr>
        <w:t xml:space="preserve"> case </w:t>
      </w:r>
      <w:r w:rsidR="00B168D2">
        <w:rPr>
          <w:rFonts w:ascii="Arial" w:hAnsi="Arial" w:cs="Arial"/>
        </w:rPr>
        <w:t xml:space="preserve">mostly the use of colours it is not just a catch of the eye for the audience but also it transmits different type of emotions for example in the case of this poster I would suggest a change on the colour of minimise sedentary time from a yellow which is symbolizes optimism, energy, joy and happiness with </w:t>
      </w:r>
      <w:r w:rsidR="00D34A96">
        <w:rPr>
          <w:rFonts w:ascii="Arial" w:hAnsi="Arial" w:cs="Arial"/>
        </w:rPr>
        <w:t>grey which on the other hand represents neutrality and balance.</w:t>
      </w:r>
    </w:p>
    <w:p w14:paraId="134A5D78" w14:textId="77777777" w:rsidR="005F5B0D" w:rsidRDefault="005F5B0D" w:rsidP="00313BCE">
      <w:pPr>
        <w:rPr>
          <w:rFonts w:ascii="Arial" w:hAnsi="Arial" w:cs="Arial"/>
          <w:sz w:val="32"/>
          <w:szCs w:val="32"/>
        </w:rPr>
      </w:pPr>
    </w:p>
    <w:p w14:paraId="7548F908" w14:textId="77777777" w:rsidR="005F5B0D" w:rsidRDefault="005F5B0D" w:rsidP="00313BCE">
      <w:pPr>
        <w:rPr>
          <w:rFonts w:ascii="Arial" w:hAnsi="Arial" w:cs="Arial"/>
          <w:sz w:val="32"/>
          <w:szCs w:val="32"/>
        </w:rPr>
      </w:pPr>
    </w:p>
    <w:p w14:paraId="227224C3" w14:textId="77777777" w:rsidR="00FC6DD7" w:rsidRDefault="00FC6DD7" w:rsidP="00313BCE">
      <w:pPr>
        <w:rPr>
          <w:rFonts w:ascii="Arial" w:hAnsi="Arial" w:cs="Arial"/>
          <w:sz w:val="32"/>
          <w:szCs w:val="32"/>
        </w:rPr>
      </w:pPr>
    </w:p>
    <w:p w14:paraId="2AC1B35E" w14:textId="77777777" w:rsidR="00FC6DD7" w:rsidRDefault="00FC6DD7" w:rsidP="00313BCE">
      <w:pPr>
        <w:rPr>
          <w:rFonts w:ascii="Arial" w:hAnsi="Arial" w:cs="Arial"/>
          <w:sz w:val="32"/>
          <w:szCs w:val="32"/>
        </w:rPr>
      </w:pPr>
    </w:p>
    <w:p w14:paraId="1F689601" w14:textId="77777777" w:rsidR="006E19A9" w:rsidRDefault="006E19A9" w:rsidP="00313BCE">
      <w:pPr>
        <w:rPr>
          <w:rFonts w:ascii="Arial" w:hAnsi="Arial" w:cs="Arial"/>
          <w:sz w:val="32"/>
          <w:szCs w:val="32"/>
        </w:rPr>
      </w:pPr>
    </w:p>
    <w:p w14:paraId="589635D0" w14:textId="77777777" w:rsidR="00795FE2" w:rsidRDefault="00795FE2" w:rsidP="00313BCE">
      <w:pPr>
        <w:rPr>
          <w:rFonts w:ascii="Arial" w:hAnsi="Arial" w:cs="Arial"/>
          <w:b/>
          <w:bCs/>
          <w:sz w:val="32"/>
          <w:szCs w:val="32"/>
        </w:rPr>
      </w:pPr>
    </w:p>
    <w:p w14:paraId="00DA4FBE" w14:textId="77777777" w:rsidR="00795FE2" w:rsidRDefault="00795FE2" w:rsidP="00313BCE">
      <w:pPr>
        <w:rPr>
          <w:rFonts w:ascii="Arial" w:hAnsi="Arial" w:cs="Arial"/>
          <w:b/>
          <w:bCs/>
          <w:sz w:val="32"/>
          <w:szCs w:val="32"/>
        </w:rPr>
      </w:pPr>
    </w:p>
    <w:p w14:paraId="69FEF50F" w14:textId="159B4608" w:rsidR="00D34A96" w:rsidRPr="00995083" w:rsidRDefault="00D34A96" w:rsidP="00313BCE">
      <w:pPr>
        <w:rPr>
          <w:rFonts w:ascii="Arial" w:hAnsi="Arial" w:cs="Arial"/>
          <w:b/>
          <w:bCs/>
          <w:sz w:val="32"/>
          <w:szCs w:val="32"/>
        </w:rPr>
      </w:pPr>
      <w:r w:rsidRPr="00995083">
        <w:rPr>
          <w:rFonts w:ascii="Arial" w:hAnsi="Arial" w:cs="Arial"/>
          <w:b/>
          <w:bCs/>
          <w:sz w:val="32"/>
          <w:szCs w:val="32"/>
        </w:rPr>
        <w:lastRenderedPageBreak/>
        <w:t>4.0 Text</w:t>
      </w:r>
    </w:p>
    <w:p w14:paraId="7FEFE27D" w14:textId="07335273" w:rsidR="00141472" w:rsidRPr="00141472" w:rsidRDefault="00141472" w:rsidP="00313BCE">
      <w:pPr>
        <w:rPr>
          <w:rFonts w:ascii="Arial" w:hAnsi="Arial" w:cs="Arial"/>
        </w:rPr>
      </w:pPr>
      <w:r>
        <w:rPr>
          <w:rFonts w:ascii="Arial" w:hAnsi="Arial" w:cs="Arial"/>
        </w:rPr>
        <w:t>Font size and style play a really important role on a</w:t>
      </w:r>
      <w:r w:rsidR="00DD1CAE">
        <w:rPr>
          <w:rFonts w:ascii="Arial" w:hAnsi="Arial" w:cs="Arial"/>
        </w:rPr>
        <w:t>n</w:t>
      </w:r>
      <w:r>
        <w:rPr>
          <w:rFonts w:ascii="Arial" w:hAnsi="Arial" w:cs="Arial"/>
        </w:rPr>
        <w:t xml:space="preserve"> infographic depending o</w:t>
      </w:r>
      <w:r w:rsidR="005F5B0D">
        <w:rPr>
          <w:rFonts w:ascii="Arial" w:hAnsi="Arial" w:cs="Arial"/>
        </w:rPr>
        <w:t>n</w:t>
      </w:r>
      <w:r>
        <w:rPr>
          <w:rFonts w:ascii="Arial" w:hAnsi="Arial" w:cs="Arial"/>
        </w:rPr>
        <w:t xml:space="preserve"> the message </w:t>
      </w:r>
      <w:r w:rsidR="005F5B0D">
        <w:rPr>
          <w:rFonts w:ascii="Arial" w:hAnsi="Arial" w:cs="Arial"/>
        </w:rPr>
        <w:t>that wants to be communicated for example (figure 2) there are two identical infographics but with different fonts and it is immediately noticeable that the second infographic it is not readable due to the decision of the font.</w:t>
      </w:r>
    </w:p>
    <w:p w14:paraId="7691F9F1" w14:textId="4FA8384B" w:rsidR="00D34A96" w:rsidRPr="00D34A96" w:rsidRDefault="005F5B0D" w:rsidP="00313BCE">
      <w:pPr>
        <w:rPr>
          <w:rFonts w:ascii="Arial" w:hAnsi="Arial" w:cs="Arial"/>
          <w:sz w:val="32"/>
          <w:szCs w:val="32"/>
        </w:rPr>
      </w:pPr>
      <w:r>
        <w:rPr>
          <w:rFonts w:ascii="Arial" w:hAnsi="Arial" w:cs="Arial"/>
          <w:noProof/>
          <w:sz w:val="32"/>
          <w:szCs w:val="32"/>
        </w:rPr>
        <w:drawing>
          <wp:inline distT="0" distB="0" distL="0" distR="0" wp14:anchorId="038486B1" wp14:editId="3BA7879D">
            <wp:extent cx="5175885" cy="7038975"/>
            <wp:effectExtent l="0" t="0" r="5715"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175885" cy="7038975"/>
                    </a:xfrm>
                    <a:prstGeom prst="rect">
                      <a:avLst/>
                    </a:prstGeom>
                  </pic:spPr>
                </pic:pic>
              </a:graphicData>
            </a:graphic>
          </wp:inline>
        </w:drawing>
      </w:r>
    </w:p>
    <w:p w14:paraId="01D4EA26" w14:textId="38FF6EE0" w:rsidR="005B5971" w:rsidRPr="00244BD7" w:rsidRDefault="00B168D2" w:rsidP="00313BCE">
      <w:pPr>
        <w:rPr>
          <w:rFonts w:ascii="Arial" w:hAnsi="Arial" w:cs="Arial"/>
        </w:rPr>
      </w:pPr>
      <w:r>
        <w:rPr>
          <w:rFonts w:ascii="Arial" w:hAnsi="Arial" w:cs="Arial"/>
        </w:rPr>
        <w:t xml:space="preserve"> </w:t>
      </w:r>
    </w:p>
    <w:p w14:paraId="1F1E2FC5" w14:textId="1B0A4B5C" w:rsidR="00313BCE" w:rsidRPr="00BA7F63" w:rsidRDefault="005F5B0D" w:rsidP="00BA7F63">
      <w:pPr>
        <w:rPr>
          <w:rFonts w:ascii="Arial" w:hAnsi="Arial" w:cs="Arial"/>
        </w:rPr>
      </w:pPr>
      <w:r>
        <w:rPr>
          <w:rFonts w:ascii="Arial" w:hAnsi="Arial" w:cs="Arial"/>
          <w:noProof/>
        </w:rPr>
        <w:lastRenderedPageBreak/>
        <w:drawing>
          <wp:inline distT="0" distB="0" distL="0" distR="0" wp14:anchorId="74F9D79E" wp14:editId="4EAC8451">
            <wp:extent cx="5080000" cy="8699500"/>
            <wp:effectExtent l="0" t="0" r="635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080000" cy="8699500"/>
                    </a:xfrm>
                    <a:prstGeom prst="rect">
                      <a:avLst/>
                    </a:prstGeom>
                  </pic:spPr>
                </pic:pic>
              </a:graphicData>
            </a:graphic>
          </wp:inline>
        </w:drawing>
      </w:r>
    </w:p>
    <w:p w14:paraId="2C498D7A" w14:textId="08139E25" w:rsidR="00BA7F63" w:rsidRDefault="00DD1CAE" w:rsidP="00C5483A">
      <w:pPr>
        <w:rPr>
          <w:rFonts w:ascii="Arial" w:hAnsi="Arial" w:cs="Arial"/>
        </w:rPr>
      </w:pPr>
      <w:r>
        <w:rPr>
          <w:rFonts w:ascii="Arial" w:hAnsi="Arial" w:cs="Arial"/>
        </w:rPr>
        <w:lastRenderedPageBreak/>
        <w:t>In our case the poster is readable but there are a small number of words that are too small and hard to read. I would also like to add that in different parts of the poster the use of the font size it has been not used correctly.</w:t>
      </w:r>
    </w:p>
    <w:p w14:paraId="1EDEF3BE" w14:textId="6E82FEBE" w:rsidR="00BD4973" w:rsidRPr="00995083" w:rsidRDefault="00BD4973" w:rsidP="00C5483A">
      <w:pPr>
        <w:rPr>
          <w:rFonts w:ascii="Arial" w:hAnsi="Arial" w:cs="Arial"/>
          <w:b/>
          <w:bCs/>
          <w:sz w:val="32"/>
          <w:szCs w:val="32"/>
        </w:rPr>
      </w:pPr>
      <w:r w:rsidRPr="00995083">
        <w:rPr>
          <w:rFonts w:ascii="Arial" w:hAnsi="Arial" w:cs="Arial"/>
          <w:b/>
          <w:bCs/>
          <w:sz w:val="32"/>
          <w:szCs w:val="32"/>
        </w:rPr>
        <w:t>5.0 Graphs</w:t>
      </w:r>
    </w:p>
    <w:p w14:paraId="52D3EFC8" w14:textId="3CE83112" w:rsidR="005E073A" w:rsidRDefault="00AF283A" w:rsidP="00C5483A">
      <w:pPr>
        <w:rPr>
          <w:rFonts w:ascii="Arial" w:hAnsi="Arial" w:cs="Arial"/>
        </w:rPr>
      </w:pPr>
      <w:r>
        <w:rPr>
          <w:rFonts w:ascii="Arial" w:hAnsi="Arial" w:cs="Arial"/>
        </w:rPr>
        <w:t>The most lacking field in the overall infographic is the suitability of the graphs which is imprecise and leads to a conclusion of</w:t>
      </w:r>
      <w:r w:rsidR="004A0484">
        <w:rPr>
          <w:rFonts w:ascii="Arial" w:hAnsi="Arial" w:cs="Arial"/>
        </w:rPr>
        <w:t xml:space="preserve"> an</w:t>
      </w:r>
      <w:r>
        <w:rPr>
          <w:rFonts w:ascii="Arial" w:hAnsi="Arial" w:cs="Arial"/>
        </w:rPr>
        <w:t xml:space="preserve"> unreliable resource.</w:t>
      </w:r>
      <w:r w:rsidR="005E073A">
        <w:rPr>
          <w:rFonts w:ascii="Arial" w:hAnsi="Arial" w:cs="Arial"/>
        </w:rPr>
        <w:t xml:space="preserve"> </w:t>
      </w:r>
      <w:r w:rsidR="00522278">
        <w:rPr>
          <w:rFonts w:ascii="Arial" w:hAnsi="Arial" w:cs="Arial"/>
        </w:rPr>
        <w:t>Furthermore,</w:t>
      </w:r>
      <w:r w:rsidR="005E073A">
        <w:rPr>
          <w:rFonts w:ascii="Arial" w:hAnsi="Arial" w:cs="Arial"/>
        </w:rPr>
        <w:t xml:space="preserve"> the graphs used in this case to display the data are not </w:t>
      </w:r>
      <w:r w:rsidR="00522278">
        <w:rPr>
          <w:rFonts w:ascii="Arial" w:hAnsi="Arial" w:cs="Arial"/>
        </w:rPr>
        <w:t>a suitable type.</w:t>
      </w:r>
      <w:r w:rsidR="005E073A">
        <w:rPr>
          <w:rFonts w:ascii="Arial" w:hAnsi="Arial" w:cs="Arial"/>
        </w:rPr>
        <w:t xml:space="preserve"> </w:t>
      </w:r>
      <w:r>
        <w:rPr>
          <w:rFonts w:ascii="Arial" w:hAnsi="Arial" w:cs="Arial"/>
        </w:rPr>
        <w:t xml:space="preserve"> </w:t>
      </w:r>
    </w:p>
    <w:p w14:paraId="62891DCF" w14:textId="0C43ED12" w:rsidR="005E073A" w:rsidRPr="00995083" w:rsidRDefault="005E073A" w:rsidP="00C5483A">
      <w:pPr>
        <w:rPr>
          <w:rFonts w:ascii="Arial" w:hAnsi="Arial" w:cs="Arial"/>
          <w:b/>
          <w:bCs/>
          <w:sz w:val="32"/>
          <w:szCs w:val="32"/>
        </w:rPr>
      </w:pPr>
      <w:r w:rsidRPr="00995083">
        <w:rPr>
          <w:rFonts w:ascii="Arial" w:hAnsi="Arial" w:cs="Arial"/>
          <w:b/>
          <w:bCs/>
          <w:sz w:val="32"/>
          <w:szCs w:val="32"/>
        </w:rPr>
        <w:t>6.0 Graphics</w:t>
      </w:r>
    </w:p>
    <w:p w14:paraId="24EA70A1" w14:textId="66BF161D" w:rsidR="004A0484" w:rsidRPr="004A0484" w:rsidRDefault="004A0484" w:rsidP="00C5483A">
      <w:pPr>
        <w:rPr>
          <w:rFonts w:ascii="Arial" w:hAnsi="Arial" w:cs="Arial"/>
        </w:rPr>
      </w:pPr>
      <w:r w:rsidRPr="004A0484">
        <w:rPr>
          <w:rFonts w:ascii="Arial" w:hAnsi="Arial" w:cs="Arial"/>
        </w:rPr>
        <w:t xml:space="preserve">By looking at the graphics, we </w:t>
      </w:r>
      <w:proofErr w:type="gramStart"/>
      <w:r w:rsidRPr="004A0484">
        <w:rPr>
          <w:rFonts w:ascii="Arial" w:hAnsi="Arial" w:cs="Arial"/>
        </w:rPr>
        <w:t>are able to</w:t>
      </w:r>
      <w:proofErr w:type="gramEnd"/>
      <w:r w:rsidRPr="004A0484">
        <w:rPr>
          <w:rFonts w:ascii="Arial" w:hAnsi="Arial" w:cs="Arial"/>
        </w:rPr>
        <w:t xml:space="preserve"> say that the positioning of the graphics is disorientated which can bring to a misinterpretation. Many of the figures which we find on the infographic are hard to understand of what definitions are related to for example there is a figure that is in the middle of two definitions brisk walk and cycle, so it is arguing difficult to associate the words to the figure. In conclusion, the overall design is poorly designed, and it could lead to misinterpretation, and it would end up disinformation.</w:t>
      </w:r>
    </w:p>
    <w:p w14:paraId="3B1D1760" w14:textId="40046C49" w:rsidR="008D0CEA" w:rsidRPr="00995083" w:rsidRDefault="008D0CEA" w:rsidP="00C5483A">
      <w:pPr>
        <w:rPr>
          <w:rFonts w:ascii="Arial" w:hAnsi="Arial" w:cs="Arial"/>
          <w:b/>
          <w:bCs/>
          <w:sz w:val="32"/>
          <w:szCs w:val="32"/>
        </w:rPr>
      </w:pPr>
      <w:r w:rsidRPr="00995083">
        <w:rPr>
          <w:rFonts w:ascii="Arial" w:hAnsi="Arial" w:cs="Arial"/>
          <w:b/>
          <w:bCs/>
          <w:sz w:val="32"/>
          <w:szCs w:val="32"/>
        </w:rPr>
        <w:t>7.0 Cognition</w:t>
      </w:r>
    </w:p>
    <w:p w14:paraId="04BB0251" w14:textId="1FEDAB2C" w:rsidR="004A0484" w:rsidRPr="004A0484" w:rsidRDefault="00795FE2" w:rsidP="00C5483A">
      <w:pPr>
        <w:rPr>
          <w:rFonts w:ascii="Arial" w:hAnsi="Arial" w:cs="Arial"/>
        </w:rPr>
      </w:pPr>
      <w:r>
        <w:rPr>
          <w:rFonts w:ascii="Arial" w:hAnsi="Arial" w:cs="Arial"/>
        </w:rPr>
        <w:t xml:space="preserve">According to James et al </w:t>
      </w:r>
      <w:r w:rsidRPr="004A0484">
        <w:rPr>
          <w:rFonts w:ascii="Arial" w:hAnsi="Arial" w:cs="Arial"/>
        </w:rPr>
        <w:t>“The</w:t>
      </w:r>
      <w:r w:rsidR="004A0484" w:rsidRPr="004A0484">
        <w:rPr>
          <w:rFonts w:ascii="Arial" w:hAnsi="Arial" w:cs="Arial"/>
        </w:rPr>
        <w:t xml:space="preserve"> cognitive/rationalist perspective on knowledge emphasizes understanding of concepts and theories in different subject matter domains and general cognitive abilities, such as reasoning, planning, solving problems, and comprehending language</w:t>
      </w:r>
      <w:r>
        <w:rPr>
          <w:rFonts w:ascii="Arial" w:hAnsi="Arial" w:cs="Arial"/>
        </w:rPr>
        <w:t>”</w:t>
      </w:r>
      <w:r w:rsidR="004A0484" w:rsidRPr="004A0484">
        <w:rPr>
          <w:rFonts w:ascii="Arial" w:hAnsi="Arial" w:cs="Arial"/>
        </w:rPr>
        <w:t xml:space="preserve"> [6]. Although the infographics are poorly designed the message that is trying to convey is sufficient to decipher, however, the facilities that are listed on the poster unfortunately are hard to understand how to implement.</w:t>
      </w:r>
    </w:p>
    <w:p w14:paraId="574102B1" w14:textId="77777777" w:rsidR="00AD56BE" w:rsidRPr="00995083" w:rsidRDefault="00AD56BE" w:rsidP="00C5483A">
      <w:pPr>
        <w:rPr>
          <w:rFonts w:ascii="Arial" w:hAnsi="Arial" w:cs="Arial"/>
          <w:b/>
          <w:bCs/>
          <w:sz w:val="32"/>
          <w:szCs w:val="32"/>
        </w:rPr>
      </w:pPr>
      <w:r w:rsidRPr="00995083">
        <w:rPr>
          <w:rFonts w:ascii="Arial" w:hAnsi="Arial" w:cs="Arial"/>
          <w:b/>
          <w:bCs/>
          <w:sz w:val="32"/>
          <w:szCs w:val="32"/>
        </w:rPr>
        <w:t>8.0 Improvements</w:t>
      </w:r>
    </w:p>
    <w:p w14:paraId="1EE6B800" w14:textId="77777777" w:rsidR="007568A5" w:rsidRDefault="007568A5" w:rsidP="00C5483A">
      <w:pPr>
        <w:rPr>
          <w:rFonts w:ascii="Arial" w:hAnsi="Arial" w:cs="Arial"/>
        </w:rPr>
      </w:pPr>
      <w:r w:rsidRPr="007568A5">
        <w:rPr>
          <w:rFonts w:ascii="Arial" w:hAnsi="Arial" w:cs="Arial"/>
        </w:rPr>
        <w:t xml:space="preserve">After studying and analysing the faults found on the poster (Physical activity for adults and older adults), I </w:t>
      </w:r>
      <w:proofErr w:type="gramStart"/>
      <w:r w:rsidRPr="007568A5">
        <w:rPr>
          <w:rFonts w:ascii="Arial" w:hAnsi="Arial" w:cs="Arial"/>
        </w:rPr>
        <w:t>came to a conclusion</w:t>
      </w:r>
      <w:proofErr w:type="gramEnd"/>
      <w:r w:rsidRPr="007568A5">
        <w:rPr>
          <w:rFonts w:ascii="Arial" w:hAnsi="Arial" w:cs="Arial"/>
        </w:rPr>
        <w:t xml:space="preserve"> that first of all, it is better to start over and select a small number of colours as we mentioned before 3-5. Use a different font size for a topic that required more attention so we can catch the reader's eyes. In the section “Reduces your chance of” the appropriate graph to use is the bar graph, which is easy to read, and the reader receives the message immediately. Lastly, there are too much information so the best way to organize the poster is to keep it simple. </w:t>
      </w:r>
    </w:p>
    <w:p w14:paraId="449DD38F" w14:textId="44AC3E81" w:rsidR="008015AE" w:rsidRPr="00995083" w:rsidRDefault="008015AE" w:rsidP="00C5483A">
      <w:pPr>
        <w:rPr>
          <w:rFonts w:ascii="Arial" w:hAnsi="Arial" w:cs="Arial"/>
          <w:sz w:val="32"/>
          <w:szCs w:val="32"/>
        </w:rPr>
      </w:pPr>
      <w:r w:rsidRPr="00995083">
        <w:rPr>
          <w:rFonts w:ascii="Arial" w:hAnsi="Arial" w:cs="Arial"/>
          <w:sz w:val="32"/>
          <w:szCs w:val="32"/>
        </w:rPr>
        <w:t>Conclusion</w:t>
      </w:r>
    </w:p>
    <w:p w14:paraId="690122C6" w14:textId="25439829" w:rsidR="008D0CEA" w:rsidRPr="008D0CEA" w:rsidRDefault="007568A5" w:rsidP="00C5483A">
      <w:pPr>
        <w:rPr>
          <w:rFonts w:ascii="Arial" w:hAnsi="Arial" w:cs="Arial"/>
        </w:rPr>
      </w:pPr>
      <w:r w:rsidRPr="007568A5">
        <w:rPr>
          <w:rFonts w:ascii="Arial" w:hAnsi="Arial" w:cs="Arial"/>
        </w:rPr>
        <w:t xml:space="preserve">Through the resources made available on Moodle and the internet, I was able to achieve the goal of identifying and </w:t>
      </w:r>
      <w:r w:rsidRPr="007568A5">
        <w:rPr>
          <w:rFonts w:ascii="Arial" w:hAnsi="Arial" w:cs="Arial"/>
        </w:rPr>
        <w:t>analysing</w:t>
      </w:r>
      <w:r w:rsidRPr="007568A5">
        <w:rPr>
          <w:rFonts w:ascii="Arial" w:hAnsi="Arial" w:cs="Arial"/>
        </w:rPr>
        <w:t xml:space="preserve"> task 1 (poster) the failure point, and how to improve on the lacking point. Task 2 creating the best format and choosing the appropriate template was challenging but with the use of PowerPoint tools, I was able to overcome these challenges and complete the task required.</w:t>
      </w:r>
      <w:r w:rsidR="005B61EA">
        <w:rPr>
          <w:rFonts w:ascii="Arial" w:hAnsi="Arial" w:cs="Arial"/>
        </w:rPr>
        <w:t xml:space="preserve"> </w:t>
      </w:r>
      <w:r w:rsidR="00707ADE">
        <w:rPr>
          <w:rFonts w:ascii="Arial" w:hAnsi="Arial" w:cs="Arial"/>
        </w:rPr>
        <w:t xml:space="preserve">   </w:t>
      </w:r>
      <w:r w:rsidR="00FB22C0">
        <w:rPr>
          <w:rFonts w:ascii="Arial" w:hAnsi="Arial" w:cs="Arial"/>
        </w:rPr>
        <w:t xml:space="preserve">    </w:t>
      </w:r>
      <w:r w:rsidR="00CF1657">
        <w:rPr>
          <w:rFonts w:ascii="Arial" w:hAnsi="Arial" w:cs="Arial"/>
        </w:rPr>
        <w:t xml:space="preserve"> </w:t>
      </w:r>
      <w:r w:rsidR="00EE0409">
        <w:rPr>
          <w:rFonts w:ascii="Arial" w:hAnsi="Arial" w:cs="Arial"/>
        </w:rPr>
        <w:t xml:space="preserve">   </w:t>
      </w:r>
    </w:p>
    <w:p w14:paraId="72280437" w14:textId="77777777" w:rsidR="008D0CEA" w:rsidRPr="008D0CEA" w:rsidRDefault="008D0CEA" w:rsidP="00C5483A">
      <w:pPr>
        <w:rPr>
          <w:rFonts w:ascii="Arial" w:hAnsi="Arial" w:cs="Arial"/>
        </w:rPr>
      </w:pPr>
    </w:p>
    <w:p w14:paraId="3273A97F" w14:textId="53F11395" w:rsidR="00363AEA" w:rsidRPr="00363AEA" w:rsidRDefault="00AF283A" w:rsidP="00C5483A">
      <w:pPr>
        <w:rPr>
          <w:rFonts w:ascii="Arial" w:hAnsi="Arial" w:cs="Arial"/>
        </w:rPr>
      </w:pPr>
      <w:r>
        <w:rPr>
          <w:rFonts w:ascii="Arial" w:hAnsi="Arial" w:cs="Arial"/>
        </w:rPr>
        <w:t xml:space="preserve">  </w:t>
      </w:r>
    </w:p>
    <w:p w14:paraId="292E4111" w14:textId="77777777" w:rsidR="00363AEA" w:rsidRDefault="00363AEA" w:rsidP="00C5483A">
      <w:pPr>
        <w:rPr>
          <w:rFonts w:ascii="Arial" w:hAnsi="Arial" w:cs="Arial"/>
          <w:sz w:val="32"/>
          <w:szCs w:val="32"/>
        </w:rPr>
      </w:pPr>
    </w:p>
    <w:p w14:paraId="536F8315" w14:textId="77777777" w:rsidR="007568A5" w:rsidRDefault="007568A5" w:rsidP="00C5483A">
      <w:pPr>
        <w:rPr>
          <w:rFonts w:ascii="Arial" w:hAnsi="Arial" w:cs="Arial"/>
        </w:rPr>
      </w:pPr>
    </w:p>
    <w:p w14:paraId="63931A1A" w14:textId="2D31329D" w:rsidR="00BD4973" w:rsidRDefault="00095201" w:rsidP="00C5483A">
      <w:pPr>
        <w:rPr>
          <w:rFonts w:ascii="Arial" w:hAnsi="Arial" w:cs="Arial"/>
        </w:rPr>
      </w:pPr>
      <w:r>
        <w:rPr>
          <w:rFonts w:ascii="Arial" w:hAnsi="Arial" w:cs="Arial"/>
        </w:rPr>
        <w:lastRenderedPageBreak/>
        <w:t xml:space="preserve">List of Reference </w:t>
      </w:r>
    </w:p>
    <w:p w14:paraId="04C0A8E9" w14:textId="4C95D7D8" w:rsidR="00095201" w:rsidRDefault="002F7A94" w:rsidP="00C5483A">
      <w:pPr>
        <w:rPr>
          <w:rFonts w:ascii="Arial" w:hAnsi="Arial" w:cs="Arial"/>
        </w:rPr>
      </w:pPr>
      <w:r>
        <w:rPr>
          <w:rFonts w:ascii="Arial" w:hAnsi="Arial" w:cs="Arial"/>
        </w:rPr>
        <w:t xml:space="preserve">[1] </w:t>
      </w:r>
      <w:r w:rsidRPr="002F7A94">
        <w:rPr>
          <w:rFonts w:ascii="Arial" w:hAnsi="Arial" w:cs="Arial"/>
        </w:rPr>
        <w:t>M. Scaife, Y. Rogers, “External Cognition: How do Graphical Representations Work?”, International Journal Human Computer Stufies 45, 185-213, 1996.</w:t>
      </w:r>
    </w:p>
    <w:p w14:paraId="2B8660DF" w14:textId="22947557" w:rsidR="002F7A94" w:rsidRDefault="002F7A94" w:rsidP="00C5483A">
      <w:pPr>
        <w:rPr>
          <w:rFonts w:ascii="Arial" w:hAnsi="Arial" w:cs="Arial"/>
        </w:rPr>
      </w:pPr>
      <w:r>
        <w:rPr>
          <w:rFonts w:ascii="Arial" w:hAnsi="Arial" w:cs="Arial"/>
        </w:rPr>
        <w:t xml:space="preserve">[2] </w:t>
      </w:r>
      <w:r w:rsidRPr="002F7A94">
        <w:rPr>
          <w:rFonts w:ascii="Arial" w:hAnsi="Arial" w:cs="Arial"/>
        </w:rPr>
        <w:t>B. İnan, U. Dur, “Analysis of data visualizations in daily newspapers in terms of graphic design”, Procedia - Social and Behavioral Sciences 51 ( 2012 ) 278 – 283, 2012.</w:t>
      </w:r>
    </w:p>
    <w:p w14:paraId="6CF54EAF" w14:textId="77777777" w:rsidR="000E048A" w:rsidRDefault="002F7A94" w:rsidP="00C5483A">
      <w:pPr>
        <w:rPr>
          <w:rFonts w:ascii="Arial" w:hAnsi="Arial" w:cs="Arial"/>
        </w:rPr>
      </w:pPr>
      <w:r>
        <w:rPr>
          <w:rFonts w:ascii="Arial" w:hAnsi="Arial" w:cs="Arial"/>
        </w:rPr>
        <w:t>[3]</w:t>
      </w:r>
      <w:r w:rsidR="000E048A" w:rsidRPr="000E048A">
        <w:rPr>
          <w:rFonts w:ascii="Open Sans" w:hAnsi="Open Sans" w:cs="Open Sans"/>
          <w:color w:val="000000"/>
          <w:sz w:val="20"/>
          <w:szCs w:val="20"/>
          <w:shd w:val="clear" w:color="auto" w:fill="FFFFFF"/>
        </w:rPr>
        <w:t xml:space="preserve"> </w:t>
      </w:r>
      <w:r w:rsidR="000E048A" w:rsidRPr="000E048A">
        <w:rPr>
          <w:rFonts w:ascii="Arial" w:hAnsi="Arial" w:cs="Arial"/>
        </w:rPr>
        <w:t>W. Siricharoen, "</w:t>
      </w:r>
      <w:r w:rsidR="000E048A" w:rsidRPr="000E048A">
        <w:rPr>
          <w:rFonts w:ascii="Arial" w:hAnsi="Arial" w:cs="Arial"/>
        </w:rPr>
        <w:t>Infographics: An</w:t>
      </w:r>
      <w:r w:rsidR="000E048A" w:rsidRPr="000E048A">
        <w:rPr>
          <w:rFonts w:ascii="Arial" w:hAnsi="Arial" w:cs="Arial"/>
        </w:rPr>
        <w:t xml:space="preserve"> Approach of Innovative Communication Tool for E-Entrepreneurship Marketing", 2013.</w:t>
      </w:r>
    </w:p>
    <w:p w14:paraId="346648F3" w14:textId="32C210EF" w:rsidR="002F7A94" w:rsidRDefault="000E048A" w:rsidP="00C5483A">
      <w:pPr>
        <w:rPr>
          <w:rFonts w:ascii="Arial" w:hAnsi="Arial" w:cs="Arial"/>
        </w:rPr>
      </w:pPr>
      <w:r>
        <w:rPr>
          <w:rFonts w:ascii="Arial" w:hAnsi="Arial" w:cs="Arial"/>
        </w:rPr>
        <w:t>[4</w:t>
      </w:r>
      <w:r w:rsidR="00746AD1">
        <w:rPr>
          <w:rFonts w:ascii="Arial" w:hAnsi="Arial" w:cs="Arial"/>
        </w:rPr>
        <w:t xml:space="preserve">] </w:t>
      </w:r>
      <w:r w:rsidR="00746AD1" w:rsidRPr="00746AD1">
        <w:rPr>
          <w:rFonts w:ascii="Arial" w:hAnsi="Arial" w:cs="Arial"/>
        </w:rPr>
        <w:t>"What Makes a Good Infographic | Visme", </w:t>
      </w:r>
      <w:r w:rsidR="00746AD1" w:rsidRPr="00746AD1">
        <w:rPr>
          <w:rFonts w:ascii="Arial" w:hAnsi="Arial" w:cs="Arial"/>
          <w:i/>
          <w:iCs/>
        </w:rPr>
        <w:t>Visme</w:t>
      </w:r>
      <w:r w:rsidR="00746AD1" w:rsidRPr="00746AD1">
        <w:rPr>
          <w:rFonts w:ascii="Arial" w:hAnsi="Arial" w:cs="Arial"/>
        </w:rPr>
        <w:t xml:space="preserve">. [Online]. Available: https://www.visme.co/videos/what-makes-a-good-infographic/#:~:text=Effective%20infographics%20are%20composed%20of,that%20is%20easy%20and%20snackable. [Accessed: </w:t>
      </w:r>
      <w:r w:rsidR="00746AD1">
        <w:rPr>
          <w:rFonts w:ascii="Arial" w:hAnsi="Arial" w:cs="Arial"/>
        </w:rPr>
        <w:t>0</w:t>
      </w:r>
      <w:r w:rsidR="00746AD1" w:rsidRPr="00746AD1">
        <w:rPr>
          <w:rFonts w:ascii="Arial" w:hAnsi="Arial" w:cs="Arial"/>
        </w:rPr>
        <w:t>1- Apr- 2022].</w:t>
      </w:r>
      <w:r w:rsidRPr="000E048A">
        <w:rPr>
          <w:rFonts w:ascii="Arial" w:hAnsi="Arial" w:cs="Arial"/>
        </w:rPr>
        <w:t xml:space="preserve"> </w:t>
      </w:r>
    </w:p>
    <w:p w14:paraId="14D8EE18" w14:textId="20A44D6B" w:rsidR="00746AD1" w:rsidRDefault="00746AD1" w:rsidP="00C5483A">
      <w:pPr>
        <w:rPr>
          <w:rFonts w:ascii="Arial" w:hAnsi="Arial" w:cs="Arial"/>
        </w:rPr>
      </w:pPr>
      <w:r>
        <w:rPr>
          <w:rFonts w:ascii="Arial" w:hAnsi="Arial" w:cs="Arial"/>
        </w:rPr>
        <w:t xml:space="preserve">[5] </w:t>
      </w:r>
      <w:r w:rsidRPr="00746AD1">
        <w:rPr>
          <w:rFonts w:ascii="Arial" w:hAnsi="Arial" w:cs="Arial"/>
        </w:rPr>
        <w:t>T. Rossi, </w:t>
      </w:r>
      <w:r w:rsidRPr="00746AD1">
        <w:rPr>
          <w:rFonts w:ascii="Arial" w:hAnsi="Arial" w:cs="Arial"/>
          <w:i/>
          <w:iCs/>
        </w:rPr>
        <w:t>Animate your science</w:t>
      </w:r>
      <w:r w:rsidRPr="00746AD1">
        <w:rPr>
          <w:rFonts w:ascii="Arial" w:hAnsi="Arial" w:cs="Arial"/>
        </w:rPr>
        <w:t xml:space="preserve">, 2021. [Online]. Available: https://www.animateyour.science/post/how-to-select-a-great-colour-scheme-for-your-scientific-poster#:~:text=A%20good%20rule%20of%20thumb,other%20colours%20and%20attract%20attention. [Accessed: </w:t>
      </w:r>
      <w:r>
        <w:rPr>
          <w:rFonts w:ascii="Arial" w:hAnsi="Arial" w:cs="Arial"/>
        </w:rPr>
        <w:t>02</w:t>
      </w:r>
      <w:r w:rsidRPr="00746AD1">
        <w:rPr>
          <w:rFonts w:ascii="Arial" w:hAnsi="Arial" w:cs="Arial"/>
        </w:rPr>
        <w:t>- Apr- 2022].</w:t>
      </w:r>
    </w:p>
    <w:p w14:paraId="5A3ACD0F" w14:textId="39F03112" w:rsidR="00746AD1" w:rsidRDefault="00746AD1" w:rsidP="00C5483A">
      <w:pPr>
        <w:rPr>
          <w:rFonts w:ascii="Arial" w:hAnsi="Arial" w:cs="Arial"/>
        </w:rPr>
      </w:pPr>
      <w:r>
        <w:rPr>
          <w:rFonts w:ascii="Arial" w:hAnsi="Arial" w:cs="Arial"/>
        </w:rPr>
        <w:t xml:space="preserve">[6] </w:t>
      </w:r>
      <w:r w:rsidR="00C0455D" w:rsidRPr="00C0455D">
        <w:rPr>
          <w:rFonts w:ascii="Arial" w:hAnsi="Arial" w:cs="Arial"/>
        </w:rPr>
        <w:t>J. Greeno, A. Collins and L. Resnick, "Cognition &amp; Learning", </w:t>
      </w:r>
      <w:r w:rsidR="00C0455D" w:rsidRPr="00C0455D">
        <w:rPr>
          <w:rFonts w:ascii="Arial" w:hAnsi="Arial" w:cs="Arial"/>
          <w:i/>
          <w:iCs/>
        </w:rPr>
        <w:t>Handbook of educational psychology</w:t>
      </w:r>
      <w:r w:rsidR="00C0455D" w:rsidRPr="00C0455D">
        <w:rPr>
          <w:rFonts w:ascii="Arial" w:hAnsi="Arial" w:cs="Arial"/>
        </w:rPr>
        <w:t>, p. 15, 1996. Available: https://people.wou.edu/~girodm/library/GCR.pdf. [Accessed 1 April 2022].</w:t>
      </w:r>
    </w:p>
    <w:p w14:paraId="4E974200" w14:textId="1BCBD843" w:rsidR="007568A5" w:rsidRDefault="007568A5" w:rsidP="00C5483A">
      <w:pPr>
        <w:rPr>
          <w:rFonts w:ascii="Arial" w:hAnsi="Arial" w:cs="Arial"/>
        </w:rPr>
      </w:pPr>
    </w:p>
    <w:p w14:paraId="76344925" w14:textId="4EE7033B" w:rsidR="007568A5" w:rsidRDefault="007568A5" w:rsidP="00C5483A">
      <w:pPr>
        <w:rPr>
          <w:rFonts w:ascii="Arial" w:hAnsi="Arial" w:cs="Arial"/>
        </w:rPr>
      </w:pPr>
    </w:p>
    <w:p w14:paraId="0F73D2C4" w14:textId="696964FE" w:rsidR="007568A5" w:rsidRDefault="007568A5" w:rsidP="00C5483A">
      <w:pPr>
        <w:rPr>
          <w:rFonts w:ascii="Arial" w:hAnsi="Arial" w:cs="Arial"/>
        </w:rPr>
      </w:pPr>
    </w:p>
    <w:p w14:paraId="0B546288" w14:textId="3F54B15B" w:rsidR="007568A5" w:rsidRDefault="007568A5" w:rsidP="00C5483A">
      <w:pPr>
        <w:rPr>
          <w:rFonts w:ascii="Arial" w:hAnsi="Arial" w:cs="Arial"/>
        </w:rPr>
      </w:pPr>
    </w:p>
    <w:p w14:paraId="2F24C182" w14:textId="30205CB6" w:rsidR="007568A5" w:rsidRDefault="007568A5" w:rsidP="00C5483A">
      <w:pPr>
        <w:rPr>
          <w:rFonts w:ascii="Arial" w:hAnsi="Arial" w:cs="Arial"/>
        </w:rPr>
      </w:pPr>
    </w:p>
    <w:p w14:paraId="64918CB4" w14:textId="3ECFC662" w:rsidR="007568A5" w:rsidRDefault="007568A5" w:rsidP="00C5483A">
      <w:pPr>
        <w:rPr>
          <w:rFonts w:ascii="Arial" w:hAnsi="Arial" w:cs="Arial"/>
        </w:rPr>
      </w:pPr>
    </w:p>
    <w:p w14:paraId="43FA7425" w14:textId="7A468169" w:rsidR="007568A5" w:rsidRDefault="007568A5" w:rsidP="00C5483A">
      <w:pPr>
        <w:rPr>
          <w:rFonts w:ascii="Arial" w:hAnsi="Arial" w:cs="Arial"/>
        </w:rPr>
      </w:pPr>
    </w:p>
    <w:p w14:paraId="7DDF8E67" w14:textId="04670FF7" w:rsidR="007568A5" w:rsidRDefault="007568A5" w:rsidP="00C5483A">
      <w:pPr>
        <w:rPr>
          <w:rFonts w:ascii="Arial" w:hAnsi="Arial" w:cs="Arial"/>
        </w:rPr>
      </w:pPr>
    </w:p>
    <w:p w14:paraId="00DC24AA" w14:textId="18774E80" w:rsidR="007568A5" w:rsidRDefault="007568A5" w:rsidP="00C5483A">
      <w:pPr>
        <w:rPr>
          <w:rFonts w:ascii="Arial" w:hAnsi="Arial" w:cs="Arial"/>
        </w:rPr>
      </w:pPr>
    </w:p>
    <w:p w14:paraId="340B3595" w14:textId="2D135322" w:rsidR="007568A5" w:rsidRDefault="007568A5" w:rsidP="00C5483A">
      <w:pPr>
        <w:rPr>
          <w:rFonts w:ascii="Arial" w:hAnsi="Arial" w:cs="Arial"/>
        </w:rPr>
      </w:pPr>
    </w:p>
    <w:p w14:paraId="596911CF" w14:textId="2EDD1B36" w:rsidR="007568A5" w:rsidRDefault="007568A5" w:rsidP="00C5483A">
      <w:pPr>
        <w:rPr>
          <w:rFonts w:ascii="Arial" w:hAnsi="Arial" w:cs="Arial"/>
        </w:rPr>
      </w:pPr>
    </w:p>
    <w:p w14:paraId="7369C313" w14:textId="3B6DB5A6" w:rsidR="007568A5" w:rsidRDefault="007568A5" w:rsidP="00C5483A">
      <w:pPr>
        <w:rPr>
          <w:rFonts w:ascii="Arial" w:hAnsi="Arial" w:cs="Arial"/>
        </w:rPr>
      </w:pPr>
    </w:p>
    <w:p w14:paraId="7ADE83FB" w14:textId="457A3CDA" w:rsidR="007568A5" w:rsidRDefault="007568A5" w:rsidP="00C5483A">
      <w:pPr>
        <w:rPr>
          <w:rFonts w:ascii="Arial" w:hAnsi="Arial" w:cs="Arial"/>
        </w:rPr>
      </w:pPr>
    </w:p>
    <w:p w14:paraId="7D7D5D05" w14:textId="4D668340" w:rsidR="007568A5" w:rsidRDefault="007568A5" w:rsidP="00C5483A">
      <w:pPr>
        <w:rPr>
          <w:rFonts w:ascii="Arial" w:hAnsi="Arial" w:cs="Arial"/>
        </w:rPr>
      </w:pPr>
    </w:p>
    <w:p w14:paraId="70C60098" w14:textId="7711B8F5" w:rsidR="007568A5" w:rsidRDefault="007568A5" w:rsidP="00C5483A">
      <w:pPr>
        <w:rPr>
          <w:rFonts w:ascii="Arial" w:hAnsi="Arial" w:cs="Arial"/>
        </w:rPr>
      </w:pPr>
    </w:p>
    <w:p w14:paraId="7DF18503" w14:textId="3588C797" w:rsidR="007568A5" w:rsidRDefault="007568A5" w:rsidP="00C5483A">
      <w:pPr>
        <w:rPr>
          <w:rFonts w:ascii="Arial" w:hAnsi="Arial" w:cs="Arial"/>
        </w:rPr>
      </w:pPr>
    </w:p>
    <w:p w14:paraId="5B5DBD4D" w14:textId="36341DD2" w:rsidR="007568A5" w:rsidRDefault="007568A5" w:rsidP="00C5483A">
      <w:pPr>
        <w:rPr>
          <w:rFonts w:ascii="Arial" w:hAnsi="Arial" w:cs="Arial"/>
        </w:rPr>
      </w:pPr>
    </w:p>
    <w:p w14:paraId="0868DBE2" w14:textId="39C8115E" w:rsidR="007568A5" w:rsidRDefault="007568A5" w:rsidP="00C5483A">
      <w:pPr>
        <w:rPr>
          <w:rFonts w:ascii="Arial" w:hAnsi="Arial" w:cs="Arial"/>
        </w:rPr>
      </w:pPr>
    </w:p>
    <w:p w14:paraId="4B4F19B1" w14:textId="34996D46" w:rsidR="007568A5" w:rsidRDefault="007568A5" w:rsidP="00C5483A">
      <w:pPr>
        <w:rPr>
          <w:rFonts w:ascii="Arial" w:hAnsi="Arial" w:cs="Arial"/>
        </w:rPr>
      </w:pPr>
    </w:p>
    <w:p w14:paraId="7D01E553" w14:textId="2E307C01" w:rsidR="007568A5" w:rsidRPr="00795FE2" w:rsidRDefault="007568A5" w:rsidP="00795FE2">
      <w:pPr>
        <w:jc w:val="center"/>
        <w:rPr>
          <w:rFonts w:ascii="Arial" w:hAnsi="Arial" w:cs="Arial"/>
          <w:sz w:val="32"/>
          <w:szCs w:val="32"/>
        </w:rPr>
      </w:pPr>
      <w:r w:rsidRPr="00795FE2">
        <w:rPr>
          <w:rFonts w:ascii="Arial" w:hAnsi="Arial" w:cs="Arial"/>
          <w:sz w:val="32"/>
          <w:szCs w:val="32"/>
        </w:rPr>
        <w:t>APPENDIX A</w:t>
      </w:r>
    </w:p>
    <w:p w14:paraId="1511FAF9" w14:textId="3F8B62DA" w:rsidR="007568A5" w:rsidRDefault="007568A5" w:rsidP="00C5483A">
      <w:pPr>
        <w:rPr>
          <w:rFonts w:ascii="Arial" w:hAnsi="Arial" w:cs="Arial"/>
        </w:rPr>
      </w:pPr>
      <w:r>
        <w:rPr>
          <w:rFonts w:ascii="Arial" w:hAnsi="Arial" w:cs="Arial"/>
          <w:noProof/>
        </w:rPr>
        <w:drawing>
          <wp:inline distT="0" distB="0" distL="0" distR="0" wp14:anchorId="615C0A0D" wp14:editId="57B43589">
            <wp:extent cx="5276850" cy="7458075"/>
            <wp:effectExtent l="0" t="0" r="0" b="9525"/>
            <wp:docPr id="4" name="Picture 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276850" cy="7458075"/>
                    </a:xfrm>
                    <a:prstGeom prst="rect">
                      <a:avLst/>
                    </a:prstGeom>
                  </pic:spPr>
                </pic:pic>
              </a:graphicData>
            </a:graphic>
          </wp:inline>
        </w:drawing>
      </w:r>
    </w:p>
    <w:p w14:paraId="206A5838" w14:textId="77777777" w:rsidR="00746AD1" w:rsidRPr="00BD4973" w:rsidRDefault="00746AD1" w:rsidP="00C5483A">
      <w:pPr>
        <w:rPr>
          <w:rFonts w:ascii="Arial" w:hAnsi="Arial" w:cs="Arial"/>
        </w:rPr>
      </w:pPr>
    </w:p>
    <w:p w14:paraId="4224753D" w14:textId="77777777" w:rsidR="007568A5" w:rsidRDefault="007568A5" w:rsidP="00876CA5">
      <w:pPr>
        <w:jc w:val="center"/>
        <w:rPr>
          <w:sz w:val="32"/>
          <w:szCs w:val="32"/>
        </w:rPr>
      </w:pPr>
    </w:p>
    <w:p w14:paraId="78DD8C51" w14:textId="77777777" w:rsidR="00C14F29" w:rsidRPr="00795FE2" w:rsidRDefault="00C14F29" w:rsidP="00876CA5">
      <w:pPr>
        <w:jc w:val="center"/>
        <w:rPr>
          <w:rFonts w:ascii="Arial" w:hAnsi="Arial" w:cs="Arial"/>
          <w:sz w:val="32"/>
          <w:szCs w:val="32"/>
        </w:rPr>
      </w:pPr>
      <w:r w:rsidRPr="00795FE2">
        <w:rPr>
          <w:rFonts w:ascii="Arial" w:hAnsi="Arial" w:cs="Arial"/>
          <w:sz w:val="32"/>
          <w:szCs w:val="32"/>
        </w:rPr>
        <w:lastRenderedPageBreak/>
        <w:t>APPENDIX B</w:t>
      </w:r>
    </w:p>
    <w:p w14:paraId="0C9A0F5D" w14:textId="5941DD83" w:rsidR="00B76A2A" w:rsidRDefault="00C5483A" w:rsidP="00876CA5">
      <w:pPr>
        <w:jc w:val="center"/>
        <w:rPr>
          <w:sz w:val="32"/>
          <w:szCs w:val="32"/>
        </w:rPr>
      </w:pPr>
      <w:r w:rsidRPr="00C5483A">
        <w:rPr>
          <w:sz w:val="32"/>
          <w:szCs w:val="32"/>
        </w:rPr>
        <w:t xml:space="preserve">  </w:t>
      </w:r>
      <w:r w:rsidR="00C14F29">
        <w:rPr>
          <w:noProof/>
          <w:sz w:val="32"/>
          <w:szCs w:val="32"/>
        </w:rPr>
        <w:drawing>
          <wp:inline distT="0" distB="0" distL="0" distR="0" wp14:anchorId="34B62B78" wp14:editId="3B2A1A5B">
            <wp:extent cx="6396355" cy="6915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96355" cy="6915150"/>
                    </a:xfrm>
                    <a:prstGeom prst="rect">
                      <a:avLst/>
                    </a:prstGeom>
                    <a:noFill/>
                  </pic:spPr>
                </pic:pic>
              </a:graphicData>
            </a:graphic>
          </wp:inline>
        </w:drawing>
      </w:r>
    </w:p>
    <w:p w14:paraId="4EDBDD3B" w14:textId="63C2F6D3" w:rsidR="00C14F29" w:rsidRDefault="00C14F29" w:rsidP="00876CA5">
      <w:pPr>
        <w:jc w:val="center"/>
        <w:rPr>
          <w:sz w:val="32"/>
          <w:szCs w:val="32"/>
        </w:rPr>
      </w:pPr>
    </w:p>
    <w:p w14:paraId="4983E70D" w14:textId="6443B4DD" w:rsidR="00C14F29" w:rsidRDefault="00C14F29" w:rsidP="00876CA5">
      <w:pPr>
        <w:jc w:val="center"/>
        <w:rPr>
          <w:sz w:val="32"/>
          <w:szCs w:val="32"/>
        </w:rPr>
      </w:pPr>
    </w:p>
    <w:p w14:paraId="147E65A5" w14:textId="500E18DF" w:rsidR="00C14F29" w:rsidRDefault="00C14F29" w:rsidP="00876CA5">
      <w:pPr>
        <w:jc w:val="center"/>
        <w:rPr>
          <w:sz w:val="32"/>
          <w:szCs w:val="32"/>
        </w:rPr>
      </w:pPr>
    </w:p>
    <w:p w14:paraId="47DD0A1D" w14:textId="667AF653" w:rsidR="00C14F29" w:rsidRDefault="009329E2" w:rsidP="00876CA5">
      <w:pPr>
        <w:jc w:val="center"/>
        <w:rPr>
          <w:sz w:val="32"/>
          <w:szCs w:val="32"/>
        </w:rPr>
      </w:pPr>
      <w:r>
        <w:rPr>
          <w:noProof/>
          <w:sz w:val="32"/>
          <w:szCs w:val="32"/>
        </w:rPr>
        <w:lastRenderedPageBreak/>
        <w:drawing>
          <wp:inline distT="0" distB="0" distL="0" distR="0" wp14:anchorId="771E7629" wp14:editId="6925B418">
            <wp:extent cx="6267450" cy="5143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67450" cy="5143500"/>
                    </a:xfrm>
                    <a:prstGeom prst="rect">
                      <a:avLst/>
                    </a:prstGeom>
                    <a:noFill/>
                  </pic:spPr>
                </pic:pic>
              </a:graphicData>
            </a:graphic>
          </wp:inline>
        </w:drawing>
      </w:r>
    </w:p>
    <w:p w14:paraId="1648C6CA" w14:textId="00FEF7CC" w:rsidR="009329E2" w:rsidRDefault="009329E2" w:rsidP="00876CA5">
      <w:pPr>
        <w:jc w:val="center"/>
        <w:rPr>
          <w:sz w:val="32"/>
          <w:szCs w:val="32"/>
        </w:rPr>
      </w:pPr>
    </w:p>
    <w:p w14:paraId="5074FA5E" w14:textId="32B5B6E6" w:rsidR="009329E2" w:rsidRDefault="009329E2" w:rsidP="00876CA5">
      <w:pPr>
        <w:jc w:val="center"/>
        <w:rPr>
          <w:sz w:val="32"/>
          <w:szCs w:val="32"/>
        </w:rPr>
      </w:pPr>
    </w:p>
    <w:p w14:paraId="00367731" w14:textId="448739EA" w:rsidR="009329E2" w:rsidRDefault="009329E2" w:rsidP="00876CA5">
      <w:pPr>
        <w:jc w:val="center"/>
        <w:rPr>
          <w:sz w:val="32"/>
          <w:szCs w:val="32"/>
        </w:rPr>
      </w:pPr>
    </w:p>
    <w:p w14:paraId="12C598CF" w14:textId="4183F40C" w:rsidR="009329E2" w:rsidRDefault="009329E2" w:rsidP="00876CA5">
      <w:pPr>
        <w:jc w:val="center"/>
        <w:rPr>
          <w:sz w:val="32"/>
          <w:szCs w:val="32"/>
        </w:rPr>
      </w:pPr>
    </w:p>
    <w:p w14:paraId="7E3648B2" w14:textId="038FDACA" w:rsidR="009329E2" w:rsidRDefault="009329E2" w:rsidP="00876CA5">
      <w:pPr>
        <w:jc w:val="center"/>
        <w:rPr>
          <w:sz w:val="32"/>
          <w:szCs w:val="32"/>
        </w:rPr>
      </w:pPr>
    </w:p>
    <w:p w14:paraId="40C93041" w14:textId="014D0249" w:rsidR="009329E2" w:rsidRDefault="009329E2" w:rsidP="00876CA5">
      <w:pPr>
        <w:jc w:val="center"/>
        <w:rPr>
          <w:sz w:val="32"/>
          <w:szCs w:val="32"/>
        </w:rPr>
      </w:pPr>
    </w:p>
    <w:p w14:paraId="025D67BD" w14:textId="5461807F" w:rsidR="009329E2" w:rsidRDefault="009329E2" w:rsidP="00876CA5">
      <w:pPr>
        <w:jc w:val="center"/>
        <w:rPr>
          <w:sz w:val="32"/>
          <w:szCs w:val="32"/>
        </w:rPr>
      </w:pPr>
    </w:p>
    <w:p w14:paraId="3B8B6E60" w14:textId="6F16291F" w:rsidR="009329E2" w:rsidRDefault="009329E2" w:rsidP="00876CA5">
      <w:pPr>
        <w:jc w:val="center"/>
        <w:rPr>
          <w:sz w:val="32"/>
          <w:szCs w:val="32"/>
        </w:rPr>
      </w:pPr>
    </w:p>
    <w:p w14:paraId="403478B5" w14:textId="380787B4" w:rsidR="009329E2" w:rsidRDefault="009329E2" w:rsidP="00876CA5">
      <w:pPr>
        <w:jc w:val="center"/>
        <w:rPr>
          <w:sz w:val="32"/>
          <w:szCs w:val="32"/>
        </w:rPr>
      </w:pPr>
    </w:p>
    <w:p w14:paraId="13EDD6F7" w14:textId="265C7BA7" w:rsidR="009329E2" w:rsidRDefault="009329E2" w:rsidP="00876CA5">
      <w:pPr>
        <w:jc w:val="center"/>
        <w:rPr>
          <w:sz w:val="32"/>
          <w:szCs w:val="32"/>
        </w:rPr>
      </w:pPr>
    </w:p>
    <w:p w14:paraId="450078CE" w14:textId="06FF678E" w:rsidR="009329E2" w:rsidRPr="00C5483A" w:rsidRDefault="009329E2" w:rsidP="00876CA5">
      <w:pPr>
        <w:jc w:val="center"/>
        <w:rPr>
          <w:sz w:val="32"/>
          <w:szCs w:val="32"/>
        </w:rPr>
      </w:pPr>
      <w:r>
        <w:rPr>
          <w:noProof/>
          <w:sz w:val="32"/>
          <w:szCs w:val="32"/>
        </w:rPr>
        <w:lastRenderedPageBreak/>
        <w:drawing>
          <wp:inline distT="0" distB="0" distL="0" distR="0" wp14:anchorId="2B34E830" wp14:editId="2B091731">
            <wp:extent cx="6236970" cy="500570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36970" cy="5005705"/>
                    </a:xfrm>
                    <a:prstGeom prst="rect">
                      <a:avLst/>
                    </a:prstGeom>
                    <a:noFill/>
                  </pic:spPr>
                </pic:pic>
              </a:graphicData>
            </a:graphic>
          </wp:inline>
        </w:drawing>
      </w:r>
    </w:p>
    <w:sectPr w:rsidR="009329E2" w:rsidRPr="00C548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51A94"/>
    <w:multiLevelType w:val="multilevel"/>
    <w:tmpl w:val="C6D8E4C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76D8214D"/>
    <w:multiLevelType w:val="multilevel"/>
    <w:tmpl w:val="5F78E64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7AF965A2"/>
    <w:multiLevelType w:val="multilevel"/>
    <w:tmpl w:val="A85C546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16cid:durableId="273367314">
    <w:abstractNumId w:val="0"/>
  </w:num>
  <w:num w:numId="2" w16cid:durableId="1834056871">
    <w:abstractNumId w:val="2"/>
  </w:num>
  <w:num w:numId="3" w16cid:durableId="192770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CA5"/>
    <w:rsid w:val="00012CE1"/>
    <w:rsid w:val="000677CB"/>
    <w:rsid w:val="00095201"/>
    <w:rsid w:val="000E048A"/>
    <w:rsid w:val="00141472"/>
    <w:rsid w:val="00156BB5"/>
    <w:rsid w:val="001604EE"/>
    <w:rsid w:val="00177BD3"/>
    <w:rsid w:val="001C6953"/>
    <w:rsid w:val="001E2A08"/>
    <w:rsid w:val="00244BD7"/>
    <w:rsid w:val="002F7A94"/>
    <w:rsid w:val="00313BCE"/>
    <w:rsid w:val="00363AEA"/>
    <w:rsid w:val="004352FC"/>
    <w:rsid w:val="004A0484"/>
    <w:rsid w:val="004D0B18"/>
    <w:rsid w:val="00510334"/>
    <w:rsid w:val="00513D00"/>
    <w:rsid w:val="00522278"/>
    <w:rsid w:val="005B5971"/>
    <w:rsid w:val="005B61EA"/>
    <w:rsid w:val="005E073A"/>
    <w:rsid w:val="005F4A66"/>
    <w:rsid w:val="005F5B0D"/>
    <w:rsid w:val="006467DC"/>
    <w:rsid w:val="00681842"/>
    <w:rsid w:val="006E19A9"/>
    <w:rsid w:val="00707ADE"/>
    <w:rsid w:val="00746AD1"/>
    <w:rsid w:val="007568A5"/>
    <w:rsid w:val="00795FE2"/>
    <w:rsid w:val="008015AE"/>
    <w:rsid w:val="00876CA5"/>
    <w:rsid w:val="008D0CEA"/>
    <w:rsid w:val="009329E2"/>
    <w:rsid w:val="0093356D"/>
    <w:rsid w:val="00940401"/>
    <w:rsid w:val="00945BA8"/>
    <w:rsid w:val="00954976"/>
    <w:rsid w:val="0095629C"/>
    <w:rsid w:val="0097110A"/>
    <w:rsid w:val="00993484"/>
    <w:rsid w:val="00995083"/>
    <w:rsid w:val="009D5DF5"/>
    <w:rsid w:val="00A53FED"/>
    <w:rsid w:val="00AD56BE"/>
    <w:rsid w:val="00AF283A"/>
    <w:rsid w:val="00B168D2"/>
    <w:rsid w:val="00B76A2A"/>
    <w:rsid w:val="00BA7F63"/>
    <w:rsid w:val="00BD4973"/>
    <w:rsid w:val="00C0455D"/>
    <w:rsid w:val="00C14F29"/>
    <w:rsid w:val="00C5483A"/>
    <w:rsid w:val="00C60F05"/>
    <w:rsid w:val="00CE54AE"/>
    <w:rsid w:val="00CF1657"/>
    <w:rsid w:val="00D34A96"/>
    <w:rsid w:val="00DD1CAE"/>
    <w:rsid w:val="00E55BEF"/>
    <w:rsid w:val="00E76113"/>
    <w:rsid w:val="00EE0409"/>
    <w:rsid w:val="00F70D1C"/>
    <w:rsid w:val="00FB22C0"/>
    <w:rsid w:val="00FC6DD7"/>
    <w:rsid w:val="00FE2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E9DF3"/>
  <w15:chartTrackingRefBased/>
  <w15:docId w15:val="{855EA895-94B3-4DF8-90B6-43ECB3989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CA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B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1946</TotalTime>
  <Pages>1</Pages>
  <Words>1210</Words>
  <Characters>6897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Alam (1915307)</dc:creator>
  <cp:keywords/>
  <dc:description/>
  <cp:lastModifiedBy>Md Alam (1915307)</cp:lastModifiedBy>
  <cp:revision>3</cp:revision>
  <dcterms:created xsi:type="dcterms:W3CDTF">2022-04-03T12:52:00Z</dcterms:created>
  <dcterms:modified xsi:type="dcterms:W3CDTF">2022-04-11T18:21:00Z</dcterms:modified>
</cp:coreProperties>
</file>