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1F2E3" w14:textId="798548B4" w:rsidR="00416924" w:rsidRDefault="00416924" w:rsidP="004979D1">
      <w:pPr>
        <w:jc w:val="center"/>
        <w:rPr>
          <w:b/>
          <w:bCs/>
          <w:sz w:val="24"/>
          <w:szCs w:val="24"/>
          <w:lang w:val="en-US"/>
        </w:rPr>
      </w:pPr>
    </w:p>
    <w:p w14:paraId="0943262B" w14:textId="77777777" w:rsidR="00FA71E2" w:rsidRDefault="00FA71E2" w:rsidP="004979D1">
      <w:pPr>
        <w:jc w:val="center"/>
        <w:rPr>
          <w:b/>
          <w:bCs/>
          <w:sz w:val="24"/>
          <w:szCs w:val="24"/>
          <w:lang w:val="en-US"/>
        </w:rPr>
      </w:pPr>
    </w:p>
    <w:p w14:paraId="29D22C31" w14:textId="77777777" w:rsidR="00416924" w:rsidRDefault="00416924" w:rsidP="004979D1">
      <w:pPr>
        <w:jc w:val="center"/>
        <w:rPr>
          <w:b/>
          <w:bCs/>
          <w:sz w:val="24"/>
          <w:szCs w:val="24"/>
          <w:lang w:val="en-US"/>
        </w:rPr>
      </w:pPr>
    </w:p>
    <w:p w14:paraId="65EFFE14" w14:textId="72F19996" w:rsidR="004979D1" w:rsidRDefault="006C6D4B" w:rsidP="004979D1">
      <w:pPr>
        <w:jc w:val="center"/>
        <w:rPr>
          <w:b/>
          <w:bCs/>
          <w:sz w:val="28"/>
          <w:szCs w:val="28"/>
          <w:lang w:val="en-US"/>
        </w:rPr>
      </w:pPr>
      <w:r>
        <w:rPr>
          <w:b/>
          <w:bCs/>
          <w:sz w:val="28"/>
          <w:szCs w:val="28"/>
          <w:lang w:val="en-US"/>
        </w:rPr>
        <w:t>Crisis, Challenge, and Consolidation: A Study of the Anglican Church in a Rural Welsh Parish 1700-1900</w:t>
      </w:r>
    </w:p>
    <w:p w14:paraId="1BF3CC4E" w14:textId="77777777" w:rsidR="006C6D4B" w:rsidRPr="00E54EF2" w:rsidRDefault="006C6D4B" w:rsidP="004979D1">
      <w:pPr>
        <w:jc w:val="center"/>
        <w:rPr>
          <w:b/>
          <w:bCs/>
          <w:sz w:val="28"/>
          <w:szCs w:val="28"/>
          <w:lang w:val="en-US"/>
        </w:rPr>
      </w:pPr>
    </w:p>
    <w:p w14:paraId="0489FA26" w14:textId="6B50CBF3" w:rsidR="004979D1" w:rsidRPr="00E54EF2" w:rsidRDefault="004979D1" w:rsidP="004979D1">
      <w:pPr>
        <w:jc w:val="center"/>
        <w:rPr>
          <w:b/>
          <w:bCs/>
          <w:sz w:val="28"/>
          <w:szCs w:val="28"/>
          <w:lang w:val="en-US"/>
        </w:rPr>
      </w:pPr>
      <w:r w:rsidRPr="00E54EF2">
        <w:rPr>
          <w:b/>
          <w:bCs/>
          <w:sz w:val="28"/>
          <w:szCs w:val="28"/>
          <w:lang w:val="en-US"/>
        </w:rPr>
        <w:t>Richard Davies</w:t>
      </w:r>
    </w:p>
    <w:p w14:paraId="15AD0B49" w14:textId="2A96B97A" w:rsidR="004979D1" w:rsidRPr="00E54EF2" w:rsidRDefault="004979D1" w:rsidP="004979D1">
      <w:pPr>
        <w:jc w:val="center"/>
        <w:rPr>
          <w:b/>
          <w:bCs/>
          <w:sz w:val="28"/>
          <w:szCs w:val="28"/>
          <w:lang w:val="en-US"/>
        </w:rPr>
      </w:pPr>
    </w:p>
    <w:p w14:paraId="56A7380E" w14:textId="0749642E" w:rsidR="004979D1" w:rsidRPr="00E54EF2" w:rsidRDefault="004979D1" w:rsidP="004979D1">
      <w:pPr>
        <w:jc w:val="center"/>
        <w:rPr>
          <w:b/>
          <w:bCs/>
          <w:sz w:val="28"/>
          <w:szCs w:val="28"/>
          <w:lang w:val="en-US"/>
        </w:rPr>
      </w:pPr>
      <w:r w:rsidRPr="00E54EF2">
        <w:rPr>
          <w:b/>
          <w:bCs/>
          <w:sz w:val="28"/>
          <w:szCs w:val="28"/>
          <w:lang w:val="en-US"/>
        </w:rPr>
        <w:t>Dissertation submitted in fulfillment</w:t>
      </w:r>
    </w:p>
    <w:p w14:paraId="781800B8" w14:textId="2594FE65" w:rsidR="004979D1" w:rsidRPr="00E54EF2" w:rsidRDefault="004979D1" w:rsidP="004979D1">
      <w:pPr>
        <w:jc w:val="center"/>
        <w:rPr>
          <w:b/>
          <w:bCs/>
          <w:sz w:val="28"/>
          <w:szCs w:val="28"/>
          <w:lang w:val="en-US"/>
        </w:rPr>
      </w:pPr>
      <w:r w:rsidRPr="00E54EF2">
        <w:rPr>
          <w:b/>
          <w:bCs/>
          <w:sz w:val="28"/>
          <w:szCs w:val="28"/>
          <w:lang w:val="en-US"/>
        </w:rPr>
        <w:t>of an MA in Local History</w:t>
      </w:r>
    </w:p>
    <w:p w14:paraId="75E27B8E" w14:textId="5D2A3FDA" w:rsidR="004979D1" w:rsidRPr="00E54EF2" w:rsidRDefault="004979D1" w:rsidP="004979D1">
      <w:pPr>
        <w:jc w:val="center"/>
        <w:rPr>
          <w:b/>
          <w:bCs/>
          <w:sz w:val="28"/>
          <w:szCs w:val="28"/>
          <w:lang w:val="en-US"/>
        </w:rPr>
      </w:pPr>
      <w:r w:rsidRPr="00E54EF2">
        <w:rPr>
          <w:b/>
          <w:bCs/>
          <w:sz w:val="28"/>
          <w:szCs w:val="28"/>
          <w:lang w:val="en-US"/>
        </w:rPr>
        <w:t>University of Wales Trinity Saint David</w:t>
      </w:r>
    </w:p>
    <w:p w14:paraId="38E08110" w14:textId="0719F967" w:rsidR="004979D1" w:rsidRPr="00E54EF2" w:rsidRDefault="006B0602" w:rsidP="004979D1">
      <w:pPr>
        <w:jc w:val="center"/>
        <w:rPr>
          <w:b/>
          <w:bCs/>
          <w:sz w:val="28"/>
          <w:szCs w:val="28"/>
          <w:lang w:val="en-US"/>
        </w:rPr>
      </w:pPr>
      <w:r>
        <w:rPr>
          <w:b/>
          <w:bCs/>
          <w:sz w:val="28"/>
          <w:szCs w:val="28"/>
          <w:lang w:val="en-US"/>
        </w:rPr>
        <w:t xml:space="preserve">August </w:t>
      </w:r>
      <w:r w:rsidR="004979D1" w:rsidRPr="00E54EF2">
        <w:rPr>
          <w:b/>
          <w:bCs/>
          <w:sz w:val="28"/>
          <w:szCs w:val="28"/>
          <w:lang w:val="en-US"/>
        </w:rPr>
        <w:t>202</w:t>
      </w:r>
      <w:r w:rsidR="006E6EA9">
        <w:rPr>
          <w:b/>
          <w:bCs/>
          <w:sz w:val="28"/>
          <w:szCs w:val="28"/>
          <w:lang w:val="en-US"/>
        </w:rPr>
        <w:t>1</w:t>
      </w:r>
    </w:p>
    <w:p w14:paraId="20C651C0" w14:textId="733AF8BB" w:rsidR="009171BC" w:rsidRPr="00E54EF2" w:rsidRDefault="009171BC" w:rsidP="004979D1">
      <w:pPr>
        <w:jc w:val="center"/>
        <w:rPr>
          <w:b/>
          <w:bCs/>
          <w:sz w:val="28"/>
          <w:szCs w:val="28"/>
          <w:lang w:val="en-US"/>
        </w:rPr>
      </w:pPr>
    </w:p>
    <w:p w14:paraId="386510CD" w14:textId="18424D7C" w:rsidR="009171BC" w:rsidRDefault="009171BC" w:rsidP="004979D1">
      <w:pPr>
        <w:jc w:val="center"/>
        <w:rPr>
          <w:b/>
          <w:bCs/>
          <w:sz w:val="24"/>
          <w:szCs w:val="24"/>
          <w:lang w:val="en-US"/>
        </w:rPr>
      </w:pPr>
    </w:p>
    <w:p w14:paraId="42A34CB0" w14:textId="0DC1D016" w:rsidR="009171BC" w:rsidRDefault="009171BC" w:rsidP="004979D1">
      <w:pPr>
        <w:jc w:val="center"/>
        <w:rPr>
          <w:b/>
          <w:bCs/>
          <w:sz w:val="24"/>
          <w:szCs w:val="24"/>
          <w:lang w:val="en-US"/>
        </w:rPr>
      </w:pPr>
    </w:p>
    <w:p w14:paraId="5F588ECB" w14:textId="636AE16D" w:rsidR="009171BC" w:rsidRDefault="009171BC" w:rsidP="004979D1">
      <w:pPr>
        <w:jc w:val="center"/>
        <w:rPr>
          <w:b/>
          <w:bCs/>
          <w:sz w:val="24"/>
          <w:szCs w:val="24"/>
          <w:lang w:val="en-US"/>
        </w:rPr>
      </w:pPr>
    </w:p>
    <w:p w14:paraId="16571114" w14:textId="2536F71F" w:rsidR="009171BC" w:rsidRDefault="009171BC" w:rsidP="004979D1">
      <w:pPr>
        <w:jc w:val="center"/>
        <w:rPr>
          <w:b/>
          <w:bCs/>
          <w:sz w:val="24"/>
          <w:szCs w:val="24"/>
          <w:lang w:val="en-US"/>
        </w:rPr>
      </w:pPr>
    </w:p>
    <w:p w14:paraId="48B32558" w14:textId="1BAC8CF1" w:rsidR="009171BC" w:rsidRDefault="009171BC" w:rsidP="004979D1">
      <w:pPr>
        <w:jc w:val="center"/>
        <w:rPr>
          <w:b/>
          <w:bCs/>
          <w:sz w:val="24"/>
          <w:szCs w:val="24"/>
          <w:lang w:val="en-US"/>
        </w:rPr>
      </w:pPr>
    </w:p>
    <w:p w14:paraId="45A7C993" w14:textId="50ECE5F1" w:rsidR="009171BC" w:rsidRDefault="009171BC" w:rsidP="004979D1">
      <w:pPr>
        <w:jc w:val="center"/>
        <w:rPr>
          <w:b/>
          <w:bCs/>
          <w:sz w:val="24"/>
          <w:szCs w:val="24"/>
          <w:lang w:val="en-US"/>
        </w:rPr>
      </w:pPr>
    </w:p>
    <w:p w14:paraId="2B3E2AB7" w14:textId="0AF971FF" w:rsidR="009171BC" w:rsidRDefault="009171BC" w:rsidP="004979D1">
      <w:pPr>
        <w:jc w:val="center"/>
        <w:rPr>
          <w:b/>
          <w:bCs/>
          <w:sz w:val="24"/>
          <w:szCs w:val="24"/>
          <w:lang w:val="en-US"/>
        </w:rPr>
      </w:pPr>
    </w:p>
    <w:p w14:paraId="1E96EA01" w14:textId="1E9BDBD7" w:rsidR="009171BC" w:rsidRDefault="009171BC" w:rsidP="004979D1">
      <w:pPr>
        <w:jc w:val="center"/>
        <w:rPr>
          <w:b/>
          <w:bCs/>
          <w:sz w:val="24"/>
          <w:szCs w:val="24"/>
          <w:lang w:val="en-US"/>
        </w:rPr>
      </w:pPr>
    </w:p>
    <w:p w14:paraId="5C4D98C7" w14:textId="27EAE3AF" w:rsidR="009171BC" w:rsidRDefault="009171BC" w:rsidP="004979D1">
      <w:pPr>
        <w:jc w:val="center"/>
        <w:rPr>
          <w:b/>
          <w:bCs/>
          <w:sz w:val="24"/>
          <w:szCs w:val="24"/>
          <w:lang w:val="en-US"/>
        </w:rPr>
      </w:pPr>
    </w:p>
    <w:p w14:paraId="792D7ECC" w14:textId="61664A39" w:rsidR="009171BC" w:rsidRDefault="009171BC" w:rsidP="004979D1">
      <w:pPr>
        <w:jc w:val="center"/>
        <w:rPr>
          <w:b/>
          <w:bCs/>
          <w:sz w:val="24"/>
          <w:szCs w:val="24"/>
          <w:lang w:val="en-US"/>
        </w:rPr>
      </w:pPr>
    </w:p>
    <w:p w14:paraId="2C3A5F20" w14:textId="2ADF9A4D" w:rsidR="009171BC" w:rsidRDefault="009171BC" w:rsidP="004979D1">
      <w:pPr>
        <w:jc w:val="center"/>
        <w:rPr>
          <w:b/>
          <w:bCs/>
          <w:sz w:val="24"/>
          <w:szCs w:val="24"/>
          <w:lang w:val="en-US"/>
        </w:rPr>
      </w:pPr>
    </w:p>
    <w:p w14:paraId="5F2F41CE" w14:textId="32FC60C4" w:rsidR="002D40BB" w:rsidRDefault="002D40BB" w:rsidP="004979D1">
      <w:pPr>
        <w:jc w:val="center"/>
        <w:rPr>
          <w:b/>
          <w:bCs/>
          <w:sz w:val="24"/>
          <w:szCs w:val="24"/>
          <w:lang w:val="en-US"/>
        </w:rPr>
      </w:pPr>
    </w:p>
    <w:p w14:paraId="17190C62" w14:textId="36FCC286" w:rsidR="002D40BB" w:rsidRDefault="002D40BB" w:rsidP="004979D1">
      <w:pPr>
        <w:jc w:val="center"/>
        <w:rPr>
          <w:b/>
          <w:bCs/>
          <w:sz w:val="24"/>
          <w:szCs w:val="24"/>
          <w:lang w:val="en-US"/>
        </w:rPr>
      </w:pPr>
    </w:p>
    <w:p w14:paraId="19BF6DFE" w14:textId="5FEB5E8C" w:rsidR="002D40BB" w:rsidRDefault="002D40BB" w:rsidP="004979D1">
      <w:pPr>
        <w:jc w:val="center"/>
        <w:rPr>
          <w:b/>
          <w:bCs/>
          <w:sz w:val="24"/>
          <w:szCs w:val="24"/>
          <w:lang w:val="en-US"/>
        </w:rPr>
      </w:pPr>
    </w:p>
    <w:p w14:paraId="63970051" w14:textId="32F40D00" w:rsidR="002D40BB" w:rsidRDefault="002D40BB" w:rsidP="004979D1">
      <w:pPr>
        <w:jc w:val="center"/>
        <w:rPr>
          <w:b/>
          <w:bCs/>
          <w:sz w:val="24"/>
          <w:szCs w:val="24"/>
          <w:lang w:val="en-US"/>
        </w:rPr>
      </w:pPr>
    </w:p>
    <w:p w14:paraId="7289016E" w14:textId="17DFD9FB" w:rsidR="002D40BB" w:rsidRDefault="002D40BB" w:rsidP="00E20889">
      <w:pPr>
        <w:rPr>
          <w:b/>
          <w:bCs/>
          <w:sz w:val="24"/>
          <w:szCs w:val="24"/>
          <w:lang w:val="en-US"/>
        </w:rPr>
      </w:pPr>
      <w:r>
        <w:rPr>
          <w:b/>
          <w:bCs/>
          <w:sz w:val="24"/>
          <w:szCs w:val="24"/>
          <w:lang w:val="en-US"/>
        </w:rPr>
        <w:br w:type="page"/>
      </w:r>
      <w:r>
        <w:rPr>
          <w:b/>
          <w:bCs/>
          <w:sz w:val="24"/>
          <w:szCs w:val="24"/>
          <w:lang w:val="en-US"/>
        </w:rPr>
        <w:lastRenderedPageBreak/>
        <w:t>Contents:                                                                                                                                        Page</w:t>
      </w:r>
    </w:p>
    <w:p w14:paraId="0D08DE30" w14:textId="64F12566" w:rsidR="002D40BB" w:rsidRPr="002D40BB" w:rsidRDefault="002D40BB" w:rsidP="002D40BB">
      <w:pPr>
        <w:spacing w:line="360" w:lineRule="auto"/>
        <w:jc w:val="both"/>
        <w:rPr>
          <w:sz w:val="24"/>
          <w:szCs w:val="24"/>
          <w:lang w:val="en-US"/>
        </w:rPr>
      </w:pPr>
      <w:r w:rsidRPr="002D40BB">
        <w:rPr>
          <w:sz w:val="24"/>
          <w:szCs w:val="24"/>
          <w:lang w:val="en-US"/>
        </w:rPr>
        <w:t>Abstract</w:t>
      </w:r>
      <w:r>
        <w:rPr>
          <w:sz w:val="24"/>
          <w:szCs w:val="24"/>
          <w:lang w:val="en-US"/>
        </w:rPr>
        <w:t xml:space="preserve">: </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E20889">
        <w:rPr>
          <w:sz w:val="24"/>
          <w:szCs w:val="24"/>
          <w:lang w:val="en-US"/>
        </w:rPr>
        <w:t>3</w:t>
      </w:r>
    </w:p>
    <w:p w14:paraId="2840896B" w14:textId="07007F85" w:rsidR="002D40BB" w:rsidRPr="002D40BB" w:rsidRDefault="002D40BB" w:rsidP="002D40BB">
      <w:pPr>
        <w:spacing w:line="360" w:lineRule="auto"/>
        <w:jc w:val="both"/>
        <w:rPr>
          <w:sz w:val="24"/>
          <w:szCs w:val="24"/>
          <w:lang w:val="en-US"/>
        </w:rPr>
      </w:pPr>
      <w:r w:rsidRPr="002D40BB">
        <w:rPr>
          <w:sz w:val="24"/>
          <w:szCs w:val="24"/>
          <w:lang w:val="en-US"/>
        </w:rPr>
        <w:t>Acknowledgments</w:t>
      </w:r>
      <w:r>
        <w:rPr>
          <w:sz w:val="24"/>
          <w:szCs w:val="24"/>
          <w:lang w:val="en-US"/>
        </w:rPr>
        <w:t>:</w:t>
      </w:r>
      <w:r w:rsidRPr="002D40BB">
        <w:rPr>
          <w:sz w:val="24"/>
          <w:szCs w:val="24"/>
          <w:lang w:val="en-US"/>
        </w:rPr>
        <w:t xml:space="preserve">    </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E20889">
        <w:rPr>
          <w:sz w:val="24"/>
          <w:szCs w:val="24"/>
          <w:lang w:val="en-US"/>
        </w:rPr>
        <w:t>5</w:t>
      </w:r>
    </w:p>
    <w:p w14:paraId="4EE48744" w14:textId="6E57174B" w:rsidR="002D40BB" w:rsidRPr="002D40BB" w:rsidRDefault="002D40BB" w:rsidP="002D40BB">
      <w:pPr>
        <w:spacing w:line="360" w:lineRule="auto"/>
        <w:jc w:val="both"/>
        <w:rPr>
          <w:sz w:val="24"/>
          <w:szCs w:val="24"/>
          <w:lang w:val="en-US"/>
        </w:rPr>
      </w:pPr>
      <w:r w:rsidRPr="002D40BB">
        <w:rPr>
          <w:sz w:val="24"/>
          <w:szCs w:val="24"/>
          <w:lang w:val="en-US"/>
        </w:rPr>
        <w:t>Abbreviations</w:t>
      </w:r>
      <w:r>
        <w:rPr>
          <w:sz w:val="24"/>
          <w:szCs w:val="24"/>
          <w:lang w:val="en-US"/>
        </w:rPr>
        <w:t>:</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943DE1">
        <w:rPr>
          <w:sz w:val="24"/>
          <w:szCs w:val="24"/>
          <w:lang w:val="en-US"/>
        </w:rPr>
        <w:tab/>
      </w:r>
      <w:r w:rsidR="00E20889">
        <w:rPr>
          <w:sz w:val="24"/>
          <w:szCs w:val="24"/>
          <w:lang w:val="en-US"/>
        </w:rPr>
        <w:t>6</w:t>
      </w:r>
    </w:p>
    <w:p w14:paraId="30261ACA" w14:textId="2D6E659E" w:rsidR="002D40BB" w:rsidRPr="002D40BB" w:rsidRDefault="002D40BB" w:rsidP="002D40BB">
      <w:pPr>
        <w:spacing w:line="360" w:lineRule="auto"/>
        <w:jc w:val="both"/>
        <w:rPr>
          <w:sz w:val="24"/>
          <w:szCs w:val="24"/>
          <w:lang w:val="en-US"/>
        </w:rPr>
      </w:pPr>
      <w:r w:rsidRPr="002D40BB">
        <w:rPr>
          <w:sz w:val="24"/>
          <w:szCs w:val="24"/>
          <w:lang w:val="en-US"/>
        </w:rPr>
        <w:t xml:space="preserve">                                                                                                                    </w:t>
      </w:r>
    </w:p>
    <w:p w14:paraId="40DE7E1E" w14:textId="1F3FF49A" w:rsidR="002D40BB" w:rsidRDefault="002D40BB" w:rsidP="002D40BB">
      <w:pPr>
        <w:spacing w:line="360" w:lineRule="auto"/>
        <w:jc w:val="both"/>
        <w:rPr>
          <w:sz w:val="24"/>
          <w:szCs w:val="24"/>
          <w:lang w:val="en-US"/>
        </w:rPr>
      </w:pPr>
      <w:r w:rsidRPr="00CC59FB">
        <w:rPr>
          <w:b/>
          <w:bCs/>
          <w:sz w:val="24"/>
          <w:szCs w:val="24"/>
          <w:lang w:val="en-US"/>
        </w:rPr>
        <w:t>Chapter One:</w:t>
      </w:r>
      <w:r>
        <w:rPr>
          <w:sz w:val="24"/>
          <w:szCs w:val="24"/>
          <w:lang w:val="en-US"/>
        </w:rPr>
        <w:t xml:space="preserve"> Introduction - Aims and Methodology.</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E20889">
        <w:rPr>
          <w:sz w:val="24"/>
          <w:szCs w:val="24"/>
          <w:lang w:val="en-US"/>
        </w:rPr>
        <w:t>7</w:t>
      </w:r>
    </w:p>
    <w:p w14:paraId="32990A5C" w14:textId="488520C4" w:rsidR="002D40BB" w:rsidRDefault="002D40BB" w:rsidP="002D40BB">
      <w:pPr>
        <w:spacing w:line="360" w:lineRule="auto"/>
        <w:jc w:val="both"/>
        <w:rPr>
          <w:sz w:val="24"/>
          <w:szCs w:val="24"/>
          <w:lang w:val="en-US"/>
        </w:rPr>
      </w:pPr>
      <w:r w:rsidRPr="00CC59FB">
        <w:rPr>
          <w:b/>
          <w:bCs/>
          <w:sz w:val="24"/>
          <w:szCs w:val="24"/>
          <w:lang w:val="en-US"/>
        </w:rPr>
        <w:t>Chapter Two</w:t>
      </w:r>
      <w:r>
        <w:rPr>
          <w:sz w:val="24"/>
          <w:szCs w:val="24"/>
          <w:lang w:val="en-US"/>
        </w:rPr>
        <w:t>: Anglicanism in Wales: English and Weak or Welsh and Reforming?</w:t>
      </w:r>
      <w:r w:rsidR="00260FDD">
        <w:rPr>
          <w:sz w:val="24"/>
          <w:szCs w:val="24"/>
          <w:lang w:val="en-US"/>
        </w:rPr>
        <w:t xml:space="preserve">               </w:t>
      </w:r>
      <w:r w:rsidR="00E20889">
        <w:rPr>
          <w:sz w:val="24"/>
          <w:szCs w:val="24"/>
          <w:lang w:val="en-US"/>
        </w:rPr>
        <w:t>15</w:t>
      </w:r>
    </w:p>
    <w:p w14:paraId="62B04FBF" w14:textId="77777777" w:rsidR="006D744B" w:rsidRDefault="002D40BB" w:rsidP="002D40BB">
      <w:pPr>
        <w:spacing w:line="360" w:lineRule="auto"/>
        <w:jc w:val="both"/>
        <w:rPr>
          <w:sz w:val="24"/>
          <w:szCs w:val="24"/>
          <w:lang w:val="en-US"/>
        </w:rPr>
      </w:pPr>
      <w:r w:rsidRPr="00CC59FB">
        <w:rPr>
          <w:b/>
          <w:bCs/>
          <w:sz w:val="24"/>
          <w:szCs w:val="24"/>
          <w:lang w:val="en-US"/>
        </w:rPr>
        <w:t>Chapter Three</w:t>
      </w:r>
      <w:r>
        <w:rPr>
          <w:sz w:val="24"/>
          <w:szCs w:val="24"/>
          <w:lang w:val="en-US"/>
        </w:rPr>
        <w:t xml:space="preserve">: </w:t>
      </w:r>
      <w:bookmarkStart w:id="0" w:name="_Hlk82348411"/>
      <w:r>
        <w:rPr>
          <w:sz w:val="24"/>
          <w:szCs w:val="24"/>
          <w:lang w:val="en-US"/>
        </w:rPr>
        <w:t>Inheritance</w:t>
      </w:r>
      <w:r w:rsidR="006D744B">
        <w:rPr>
          <w:sz w:val="24"/>
          <w:szCs w:val="24"/>
          <w:lang w:val="en-US"/>
        </w:rPr>
        <w:t xml:space="preserve">: Evaluating the role of the Anglican Church in Eighteenth </w:t>
      </w:r>
    </w:p>
    <w:p w14:paraId="342F2D82" w14:textId="3AF426B0" w:rsidR="002D40BB" w:rsidRDefault="006D744B" w:rsidP="002D40BB">
      <w:pPr>
        <w:spacing w:line="360" w:lineRule="auto"/>
        <w:jc w:val="both"/>
        <w:rPr>
          <w:sz w:val="24"/>
          <w:szCs w:val="24"/>
          <w:lang w:val="en-US"/>
        </w:rPr>
      </w:pPr>
      <w:r>
        <w:rPr>
          <w:sz w:val="24"/>
          <w:szCs w:val="24"/>
          <w:lang w:val="en-US"/>
        </w:rPr>
        <w:t>Century Little Newcastle.</w:t>
      </w:r>
      <w:r>
        <w:rPr>
          <w:sz w:val="24"/>
          <w:szCs w:val="24"/>
          <w:lang w:val="en-US"/>
        </w:rPr>
        <w:tab/>
      </w:r>
      <w:r>
        <w:rPr>
          <w:sz w:val="24"/>
          <w:szCs w:val="24"/>
          <w:lang w:val="en-US"/>
        </w:rPr>
        <w:tab/>
        <w:t xml:space="preserve"> </w:t>
      </w:r>
      <w:r w:rsidR="00260FDD">
        <w:rPr>
          <w:sz w:val="24"/>
          <w:szCs w:val="24"/>
          <w:lang w:val="en-US"/>
        </w:rPr>
        <w:t xml:space="preserve">  </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bookmarkEnd w:id="0"/>
      <w:r>
        <w:rPr>
          <w:sz w:val="24"/>
          <w:szCs w:val="24"/>
          <w:lang w:val="en-US"/>
        </w:rPr>
        <w:tab/>
      </w:r>
      <w:r w:rsidR="00260FDD">
        <w:rPr>
          <w:sz w:val="24"/>
          <w:szCs w:val="24"/>
          <w:lang w:val="en-US"/>
        </w:rPr>
        <w:t>2</w:t>
      </w:r>
      <w:r w:rsidR="00E20889">
        <w:rPr>
          <w:sz w:val="24"/>
          <w:szCs w:val="24"/>
          <w:lang w:val="en-US"/>
        </w:rPr>
        <w:t>2</w:t>
      </w:r>
    </w:p>
    <w:p w14:paraId="5A3E006B" w14:textId="77777777" w:rsidR="006D744B" w:rsidRDefault="002D40BB" w:rsidP="002D40BB">
      <w:pPr>
        <w:spacing w:line="360" w:lineRule="auto"/>
        <w:jc w:val="both"/>
        <w:rPr>
          <w:sz w:val="24"/>
          <w:szCs w:val="24"/>
          <w:lang w:val="en-US"/>
        </w:rPr>
      </w:pPr>
      <w:r w:rsidRPr="00CC59FB">
        <w:rPr>
          <w:b/>
          <w:bCs/>
          <w:sz w:val="24"/>
          <w:szCs w:val="24"/>
          <w:lang w:val="en-US"/>
        </w:rPr>
        <w:t>Chapter Four:</w:t>
      </w:r>
      <w:r>
        <w:rPr>
          <w:sz w:val="24"/>
          <w:szCs w:val="24"/>
          <w:lang w:val="en-US"/>
        </w:rPr>
        <w:t xml:space="preserve"> </w:t>
      </w:r>
      <w:r w:rsidR="006D744B">
        <w:rPr>
          <w:sz w:val="24"/>
          <w:szCs w:val="24"/>
          <w:lang w:val="en-US"/>
        </w:rPr>
        <w:t>“</w:t>
      </w:r>
      <w:proofErr w:type="spellStart"/>
      <w:r w:rsidR="006D744B">
        <w:rPr>
          <w:sz w:val="24"/>
          <w:szCs w:val="24"/>
          <w:lang w:val="en-US"/>
        </w:rPr>
        <w:t>Vigour</w:t>
      </w:r>
      <w:proofErr w:type="spellEnd"/>
      <w:r w:rsidR="006D744B">
        <w:rPr>
          <w:sz w:val="24"/>
          <w:szCs w:val="24"/>
          <w:lang w:val="en-US"/>
        </w:rPr>
        <w:t xml:space="preserve">, Enterprise, and Enthusiasm”: The challenge of </w:t>
      </w:r>
    </w:p>
    <w:p w14:paraId="10F1B603" w14:textId="2814A0BC" w:rsidR="002D40BB" w:rsidRDefault="006D744B" w:rsidP="002D40BB">
      <w:pPr>
        <w:spacing w:line="360" w:lineRule="auto"/>
        <w:jc w:val="both"/>
        <w:rPr>
          <w:sz w:val="24"/>
          <w:szCs w:val="24"/>
          <w:lang w:val="en-US"/>
        </w:rPr>
      </w:pPr>
      <w:r>
        <w:rPr>
          <w:sz w:val="24"/>
          <w:szCs w:val="24"/>
          <w:lang w:val="en-US"/>
        </w:rPr>
        <w:t xml:space="preserve">Nonconformity in </w:t>
      </w:r>
      <w:r w:rsidR="002D40BB">
        <w:rPr>
          <w:sz w:val="24"/>
          <w:szCs w:val="24"/>
          <w:lang w:val="en-US"/>
        </w:rPr>
        <w:t xml:space="preserve">Nineteenth Century </w:t>
      </w:r>
      <w:r>
        <w:rPr>
          <w:sz w:val="24"/>
          <w:szCs w:val="24"/>
          <w:lang w:val="en-US"/>
        </w:rPr>
        <w:t>Little Newcastle</w:t>
      </w:r>
      <w:r w:rsidR="002D40BB">
        <w:rPr>
          <w:sz w:val="24"/>
          <w:szCs w:val="24"/>
          <w:lang w:val="en-US"/>
        </w:rPr>
        <w:t>.</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Pr>
          <w:sz w:val="24"/>
          <w:szCs w:val="24"/>
          <w:lang w:val="en-US"/>
        </w:rPr>
        <w:tab/>
        <w:t>34</w:t>
      </w:r>
    </w:p>
    <w:p w14:paraId="6971D603" w14:textId="1738818A" w:rsidR="006D744B" w:rsidRDefault="002D40BB" w:rsidP="002D40BB">
      <w:pPr>
        <w:spacing w:line="360" w:lineRule="auto"/>
        <w:jc w:val="both"/>
        <w:rPr>
          <w:sz w:val="24"/>
          <w:szCs w:val="24"/>
          <w:lang w:val="en-US"/>
        </w:rPr>
      </w:pPr>
      <w:r w:rsidRPr="00CC59FB">
        <w:rPr>
          <w:b/>
          <w:bCs/>
          <w:sz w:val="24"/>
          <w:szCs w:val="24"/>
          <w:lang w:val="en-US"/>
        </w:rPr>
        <w:t>Chapter Five:</w:t>
      </w:r>
      <w:r>
        <w:rPr>
          <w:sz w:val="24"/>
          <w:szCs w:val="24"/>
          <w:lang w:val="en-US"/>
        </w:rPr>
        <w:t xml:space="preserve"> </w:t>
      </w:r>
      <w:r w:rsidR="006D744B">
        <w:rPr>
          <w:sz w:val="24"/>
          <w:szCs w:val="24"/>
          <w:lang w:val="en-US"/>
        </w:rPr>
        <w:t xml:space="preserve">“The Good Shepherd”: The </w:t>
      </w:r>
      <w:r>
        <w:rPr>
          <w:sz w:val="24"/>
          <w:szCs w:val="24"/>
          <w:lang w:val="en-US"/>
        </w:rPr>
        <w:t>Anglican Renaissance</w:t>
      </w:r>
      <w:r w:rsidR="006D744B">
        <w:rPr>
          <w:sz w:val="24"/>
          <w:szCs w:val="24"/>
          <w:lang w:val="en-US"/>
        </w:rPr>
        <w:t xml:space="preserve"> and village </w:t>
      </w:r>
    </w:p>
    <w:p w14:paraId="23E04624" w14:textId="1EF6994F" w:rsidR="002D40BB" w:rsidRDefault="006D744B" w:rsidP="002D40BB">
      <w:pPr>
        <w:spacing w:line="360" w:lineRule="auto"/>
        <w:jc w:val="both"/>
        <w:rPr>
          <w:sz w:val="24"/>
          <w:szCs w:val="24"/>
          <w:lang w:val="en-US"/>
        </w:rPr>
      </w:pPr>
      <w:r>
        <w:rPr>
          <w:sz w:val="24"/>
          <w:szCs w:val="24"/>
          <w:lang w:val="en-US"/>
        </w:rPr>
        <w:t>life in Nineteenth Century Little Newcastle.</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t>4</w:t>
      </w:r>
      <w:r w:rsidR="00E20889">
        <w:rPr>
          <w:sz w:val="24"/>
          <w:szCs w:val="24"/>
          <w:lang w:val="en-US"/>
        </w:rPr>
        <w:t>1</w:t>
      </w:r>
    </w:p>
    <w:p w14:paraId="6DEF9DA1" w14:textId="3DAA7F2C" w:rsidR="002D40BB" w:rsidRDefault="002D40BB" w:rsidP="002D40BB">
      <w:pPr>
        <w:spacing w:line="360" w:lineRule="auto"/>
        <w:jc w:val="both"/>
        <w:rPr>
          <w:sz w:val="24"/>
          <w:szCs w:val="24"/>
          <w:lang w:val="en-US"/>
        </w:rPr>
      </w:pPr>
      <w:r w:rsidRPr="00CC59FB">
        <w:rPr>
          <w:b/>
          <w:bCs/>
          <w:sz w:val="24"/>
          <w:szCs w:val="24"/>
          <w:lang w:val="en-US"/>
        </w:rPr>
        <w:t>Chapter Six</w:t>
      </w:r>
      <w:r>
        <w:rPr>
          <w:sz w:val="24"/>
          <w:szCs w:val="24"/>
          <w:lang w:val="en-US"/>
        </w:rPr>
        <w:t>: Conclusion.</w:t>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r>
      <w:r w:rsidR="00260FDD">
        <w:rPr>
          <w:sz w:val="24"/>
          <w:szCs w:val="24"/>
          <w:lang w:val="en-US"/>
        </w:rPr>
        <w:tab/>
        <w:t>5</w:t>
      </w:r>
      <w:r w:rsidR="00E20889">
        <w:rPr>
          <w:sz w:val="24"/>
          <w:szCs w:val="24"/>
          <w:lang w:val="en-US"/>
        </w:rPr>
        <w:t>5</w:t>
      </w:r>
    </w:p>
    <w:p w14:paraId="50DD8264" w14:textId="77777777" w:rsidR="00A15F28" w:rsidRDefault="00A15F28" w:rsidP="002D40BB">
      <w:pPr>
        <w:spacing w:line="360" w:lineRule="auto"/>
        <w:jc w:val="both"/>
        <w:rPr>
          <w:sz w:val="24"/>
          <w:szCs w:val="24"/>
          <w:lang w:val="en-US"/>
        </w:rPr>
      </w:pPr>
    </w:p>
    <w:p w14:paraId="1836A849" w14:textId="26C69A78" w:rsidR="00943DE1" w:rsidRDefault="00260FDD" w:rsidP="00260FDD">
      <w:pPr>
        <w:rPr>
          <w:sz w:val="24"/>
          <w:szCs w:val="24"/>
          <w:lang w:val="en-US"/>
        </w:rPr>
      </w:pPr>
      <w:r>
        <w:rPr>
          <w:sz w:val="24"/>
          <w:szCs w:val="24"/>
          <w:lang w:val="en-US"/>
        </w:rPr>
        <w:t>Bibliography</w:t>
      </w:r>
      <w:r w:rsidR="006D744B">
        <w:rPr>
          <w:sz w:val="24"/>
          <w:szCs w:val="24"/>
          <w:lang w:val="en-US"/>
        </w:rPr>
        <w:t>:</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t>6</w:t>
      </w:r>
      <w:r w:rsidR="00E20889">
        <w:rPr>
          <w:sz w:val="24"/>
          <w:szCs w:val="24"/>
          <w:lang w:val="en-US"/>
        </w:rPr>
        <w:t>0</w:t>
      </w:r>
      <w:r>
        <w:rPr>
          <w:sz w:val="24"/>
          <w:szCs w:val="24"/>
          <w:lang w:val="en-US"/>
        </w:rPr>
        <w:t xml:space="preserve"> </w:t>
      </w:r>
    </w:p>
    <w:p w14:paraId="3E829051" w14:textId="196F6017" w:rsidR="006D744B" w:rsidRDefault="00E20889" w:rsidP="00E20889">
      <w:pPr>
        <w:spacing w:line="360" w:lineRule="auto"/>
        <w:jc w:val="both"/>
        <w:rPr>
          <w:sz w:val="24"/>
          <w:szCs w:val="24"/>
          <w:lang w:val="en-US"/>
        </w:rPr>
      </w:pPr>
      <w:r>
        <w:rPr>
          <w:sz w:val="24"/>
          <w:szCs w:val="24"/>
          <w:lang w:val="en-US"/>
        </w:rPr>
        <w:t>Appendi</w:t>
      </w:r>
      <w:r w:rsidR="006D744B">
        <w:rPr>
          <w:sz w:val="24"/>
          <w:szCs w:val="24"/>
          <w:lang w:val="en-US"/>
        </w:rPr>
        <w:t>ces:</w:t>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r>
      <w:r w:rsidR="006D744B">
        <w:rPr>
          <w:sz w:val="24"/>
          <w:szCs w:val="24"/>
          <w:lang w:val="en-US"/>
        </w:rPr>
        <w:tab/>
        <w:t>67</w:t>
      </w:r>
    </w:p>
    <w:p w14:paraId="5F78A54C" w14:textId="67725E70" w:rsidR="00E20889" w:rsidRDefault="00B31C5E" w:rsidP="00E20889">
      <w:pPr>
        <w:spacing w:line="360" w:lineRule="auto"/>
        <w:jc w:val="both"/>
        <w:rPr>
          <w:sz w:val="24"/>
          <w:szCs w:val="24"/>
          <w:lang w:val="en-US"/>
        </w:rPr>
      </w:pPr>
      <w:r>
        <w:rPr>
          <w:sz w:val="24"/>
          <w:szCs w:val="24"/>
          <w:lang w:val="en-US"/>
        </w:rPr>
        <w:tab/>
      </w:r>
      <w:r>
        <w:rPr>
          <w:sz w:val="24"/>
          <w:szCs w:val="24"/>
          <w:lang w:val="en-US"/>
        </w:rPr>
        <w:tab/>
      </w:r>
      <w:r>
        <w:rPr>
          <w:sz w:val="24"/>
          <w:szCs w:val="24"/>
          <w:lang w:val="en-US"/>
        </w:rPr>
        <w:tab/>
      </w:r>
      <w:r>
        <w:rPr>
          <w:sz w:val="24"/>
          <w:szCs w:val="24"/>
          <w:lang w:val="en-US"/>
        </w:rPr>
        <w:tab/>
        <w:t xml:space="preserve">          </w:t>
      </w:r>
      <w:r>
        <w:rPr>
          <w:sz w:val="24"/>
          <w:szCs w:val="24"/>
          <w:lang w:val="en-US"/>
        </w:rPr>
        <w:tab/>
      </w:r>
      <w:r>
        <w:rPr>
          <w:sz w:val="24"/>
          <w:szCs w:val="24"/>
          <w:lang w:val="en-US"/>
        </w:rPr>
        <w:tab/>
      </w:r>
      <w:r>
        <w:rPr>
          <w:sz w:val="24"/>
          <w:szCs w:val="24"/>
          <w:lang w:val="en-US"/>
        </w:rPr>
        <w:tab/>
      </w:r>
      <w:r>
        <w:rPr>
          <w:sz w:val="24"/>
          <w:szCs w:val="24"/>
          <w:lang w:val="en-US"/>
        </w:rPr>
        <w:tab/>
        <w:t xml:space="preserve">              </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r w:rsidR="00E20889">
        <w:rPr>
          <w:sz w:val="24"/>
          <w:szCs w:val="24"/>
          <w:lang w:val="en-US"/>
        </w:rPr>
        <w:tab/>
      </w:r>
    </w:p>
    <w:p w14:paraId="2B7CB555" w14:textId="77777777" w:rsidR="00943DE1" w:rsidRDefault="00943DE1" w:rsidP="00260FDD">
      <w:pPr>
        <w:rPr>
          <w:sz w:val="24"/>
          <w:szCs w:val="24"/>
          <w:lang w:val="en-US"/>
        </w:rPr>
      </w:pPr>
    </w:p>
    <w:p w14:paraId="2DCF3150" w14:textId="12503D20" w:rsidR="002D40BB" w:rsidRPr="00991470" w:rsidRDefault="00943DE1" w:rsidP="00260FDD">
      <w:pPr>
        <w:rPr>
          <w:sz w:val="24"/>
          <w:szCs w:val="24"/>
          <w:lang w:val="en-US"/>
        </w:rPr>
      </w:pP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2D40BB">
        <w:rPr>
          <w:sz w:val="24"/>
          <w:szCs w:val="24"/>
          <w:lang w:val="en-US"/>
        </w:rPr>
        <w:br w:type="page"/>
      </w:r>
    </w:p>
    <w:p w14:paraId="669EE05A" w14:textId="51FB1E68" w:rsidR="009171BC" w:rsidRDefault="009171BC" w:rsidP="009171BC">
      <w:pPr>
        <w:spacing w:line="360" w:lineRule="auto"/>
        <w:jc w:val="both"/>
        <w:rPr>
          <w:b/>
          <w:bCs/>
          <w:sz w:val="24"/>
          <w:szCs w:val="24"/>
          <w:lang w:val="en-US"/>
        </w:rPr>
      </w:pPr>
      <w:r>
        <w:rPr>
          <w:b/>
          <w:bCs/>
          <w:sz w:val="24"/>
          <w:szCs w:val="24"/>
          <w:lang w:val="en-US"/>
        </w:rPr>
        <w:lastRenderedPageBreak/>
        <w:t>Abstract</w:t>
      </w:r>
    </w:p>
    <w:p w14:paraId="29CA6C23" w14:textId="77777777" w:rsidR="00C62DAB" w:rsidRDefault="00C62DAB" w:rsidP="009171BC">
      <w:pPr>
        <w:spacing w:line="360" w:lineRule="auto"/>
        <w:jc w:val="both"/>
        <w:rPr>
          <w:b/>
          <w:bCs/>
          <w:sz w:val="24"/>
          <w:szCs w:val="24"/>
          <w:lang w:val="en-US"/>
        </w:rPr>
      </w:pPr>
    </w:p>
    <w:p w14:paraId="149D08B4" w14:textId="4A69D8D3" w:rsidR="009171BC" w:rsidRDefault="009171BC" w:rsidP="00BC0613">
      <w:pPr>
        <w:spacing w:line="360" w:lineRule="auto"/>
        <w:ind w:firstLine="720"/>
        <w:jc w:val="both"/>
        <w:rPr>
          <w:sz w:val="24"/>
          <w:szCs w:val="24"/>
          <w:lang w:val="en-US"/>
        </w:rPr>
      </w:pPr>
      <w:r>
        <w:rPr>
          <w:sz w:val="24"/>
          <w:szCs w:val="24"/>
          <w:lang w:val="en-US"/>
        </w:rPr>
        <w:t xml:space="preserve">In a year when the Church in Wales is commemorating the centenary of Disestablishment, it encourages a priest in that Church to study the history of the parish in which he serves.  In my case, it is the parish of Little Newcastle in rural, Welsh speaking north </w:t>
      </w:r>
      <w:proofErr w:type="spellStart"/>
      <w:r>
        <w:rPr>
          <w:sz w:val="24"/>
          <w:szCs w:val="24"/>
          <w:lang w:val="en-US"/>
        </w:rPr>
        <w:t>Pembrokeshire</w:t>
      </w:r>
      <w:proofErr w:type="spellEnd"/>
      <w:r w:rsidR="00895B59">
        <w:rPr>
          <w:sz w:val="24"/>
          <w:szCs w:val="24"/>
          <w:lang w:val="en-US"/>
        </w:rPr>
        <w:t xml:space="preserve">, </w:t>
      </w:r>
      <w:r>
        <w:rPr>
          <w:sz w:val="24"/>
          <w:szCs w:val="24"/>
          <w:lang w:val="en-US"/>
        </w:rPr>
        <w:t xml:space="preserve">but I must declare a vested interest, because the parish is one with which the family has had a very long connection.  But, hopefully, laying bias and personal connections aside, one can also justifiably ask the questions as to what was the real state of rural Anglicanism in the </w:t>
      </w:r>
      <w:r w:rsidR="00630B85">
        <w:rPr>
          <w:sz w:val="24"/>
          <w:szCs w:val="24"/>
          <w:lang w:val="en-US"/>
        </w:rPr>
        <w:t xml:space="preserve">eighteenth and </w:t>
      </w:r>
      <w:r>
        <w:rPr>
          <w:sz w:val="24"/>
          <w:szCs w:val="24"/>
          <w:lang w:val="en-US"/>
        </w:rPr>
        <w:t>nineteenth century Wales and are the</w:t>
      </w:r>
      <w:r w:rsidR="0098033C">
        <w:rPr>
          <w:sz w:val="24"/>
          <w:szCs w:val="24"/>
          <w:lang w:val="en-US"/>
        </w:rPr>
        <w:t>,</w:t>
      </w:r>
      <w:r>
        <w:rPr>
          <w:sz w:val="24"/>
          <w:szCs w:val="24"/>
          <w:lang w:val="en-US"/>
        </w:rPr>
        <w:t xml:space="preserve"> often</w:t>
      </w:r>
      <w:r w:rsidR="0098033C">
        <w:rPr>
          <w:sz w:val="24"/>
          <w:szCs w:val="24"/>
          <w:lang w:val="en-US"/>
        </w:rPr>
        <w:t xml:space="preserve">, </w:t>
      </w:r>
      <w:r>
        <w:rPr>
          <w:sz w:val="24"/>
          <w:szCs w:val="24"/>
          <w:lang w:val="en-US"/>
        </w:rPr>
        <w:t>sweeping</w:t>
      </w:r>
      <w:r w:rsidR="00851D44">
        <w:rPr>
          <w:sz w:val="24"/>
          <w:szCs w:val="24"/>
          <w:lang w:val="en-US"/>
        </w:rPr>
        <w:t xml:space="preserve"> </w:t>
      </w:r>
      <w:r>
        <w:rPr>
          <w:sz w:val="24"/>
          <w:szCs w:val="24"/>
          <w:lang w:val="en-US"/>
        </w:rPr>
        <w:t>generali</w:t>
      </w:r>
      <w:r w:rsidR="0098033C">
        <w:rPr>
          <w:sz w:val="24"/>
          <w:szCs w:val="24"/>
          <w:lang w:val="en-US"/>
        </w:rPr>
        <w:t>z</w:t>
      </w:r>
      <w:r>
        <w:rPr>
          <w:sz w:val="24"/>
          <w:szCs w:val="24"/>
          <w:lang w:val="en-US"/>
        </w:rPr>
        <w:t>ations made about the religious life of the nation during this period actually ref</w:t>
      </w:r>
      <w:r w:rsidR="00851D44">
        <w:rPr>
          <w:sz w:val="24"/>
          <w:szCs w:val="24"/>
          <w:lang w:val="en-US"/>
        </w:rPr>
        <w:t>lected in the life of a particular parish? Were all parts of Welsh Wales overwhelmingly Nonconformist, largely due to an indolent and vice-ridden alien institution, which many labelled ‘the Church of England in Wales’, or was that very same Church alive and very active, at least in some parishes.</w:t>
      </w:r>
    </w:p>
    <w:p w14:paraId="40B2455A" w14:textId="60FA919C" w:rsidR="00851D44" w:rsidRDefault="00851D44" w:rsidP="00BC0613">
      <w:pPr>
        <w:spacing w:line="360" w:lineRule="auto"/>
        <w:ind w:firstLine="720"/>
        <w:jc w:val="both"/>
        <w:rPr>
          <w:sz w:val="24"/>
          <w:szCs w:val="24"/>
          <w:lang w:val="en-US"/>
        </w:rPr>
      </w:pPr>
      <w:r>
        <w:rPr>
          <w:sz w:val="24"/>
          <w:szCs w:val="24"/>
          <w:lang w:val="en-US"/>
        </w:rPr>
        <w:t xml:space="preserve">In an undated pamphlet, written on behalf of the </w:t>
      </w:r>
      <w:proofErr w:type="spellStart"/>
      <w:r>
        <w:rPr>
          <w:sz w:val="24"/>
          <w:szCs w:val="24"/>
          <w:lang w:val="en-US"/>
        </w:rPr>
        <w:t>Pembrokeshire</w:t>
      </w:r>
      <w:proofErr w:type="spellEnd"/>
      <w:r>
        <w:rPr>
          <w:sz w:val="24"/>
          <w:szCs w:val="24"/>
          <w:lang w:val="en-US"/>
        </w:rPr>
        <w:t xml:space="preserve"> Local History Society, by Sir Frederick Rees and entitled, ‘The Appeal of Local History in </w:t>
      </w:r>
      <w:proofErr w:type="spellStart"/>
      <w:r>
        <w:rPr>
          <w:sz w:val="24"/>
          <w:szCs w:val="24"/>
          <w:lang w:val="en-US"/>
        </w:rPr>
        <w:t>Pembrokeshire</w:t>
      </w:r>
      <w:proofErr w:type="spellEnd"/>
      <w:r>
        <w:rPr>
          <w:sz w:val="24"/>
          <w:szCs w:val="24"/>
          <w:lang w:val="en-US"/>
        </w:rPr>
        <w:t>’ he states, ‘Here local studies are of the greatest value.</w:t>
      </w:r>
      <w:r w:rsidR="00895B59">
        <w:rPr>
          <w:sz w:val="24"/>
          <w:szCs w:val="24"/>
          <w:lang w:val="en-US"/>
        </w:rPr>
        <w:t xml:space="preserve"> </w:t>
      </w:r>
      <w:r>
        <w:rPr>
          <w:sz w:val="24"/>
          <w:szCs w:val="24"/>
          <w:lang w:val="en-US"/>
        </w:rPr>
        <w:t>Historical interpretation is simply the presentation of generali</w:t>
      </w:r>
      <w:r w:rsidR="0098033C">
        <w:rPr>
          <w:sz w:val="24"/>
          <w:szCs w:val="24"/>
          <w:lang w:val="en-US"/>
        </w:rPr>
        <w:t>z</w:t>
      </w:r>
      <w:r>
        <w:rPr>
          <w:sz w:val="24"/>
          <w:szCs w:val="24"/>
          <w:lang w:val="en-US"/>
        </w:rPr>
        <w:t>ations which are provisionally acceptable. With the advance of knowledge those generali</w:t>
      </w:r>
      <w:r w:rsidR="0098033C">
        <w:rPr>
          <w:sz w:val="24"/>
          <w:szCs w:val="24"/>
          <w:lang w:val="en-US"/>
        </w:rPr>
        <w:t>z</w:t>
      </w:r>
      <w:r>
        <w:rPr>
          <w:sz w:val="24"/>
          <w:szCs w:val="24"/>
          <w:lang w:val="en-US"/>
        </w:rPr>
        <w:t>ations nearly always need to be qualified’. It is my purpose to embark on a local study</w:t>
      </w:r>
      <w:r w:rsidR="00895B59">
        <w:rPr>
          <w:sz w:val="24"/>
          <w:szCs w:val="24"/>
          <w:lang w:val="en-US"/>
        </w:rPr>
        <w:t>,</w:t>
      </w:r>
      <w:r>
        <w:rPr>
          <w:sz w:val="24"/>
          <w:szCs w:val="24"/>
          <w:lang w:val="en-US"/>
        </w:rPr>
        <w:t xml:space="preserve"> </w:t>
      </w:r>
      <w:proofErr w:type="gramStart"/>
      <w:r>
        <w:rPr>
          <w:sz w:val="24"/>
          <w:szCs w:val="24"/>
          <w:lang w:val="en-US"/>
        </w:rPr>
        <w:t>i</w:t>
      </w:r>
      <w:r w:rsidR="009E1589">
        <w:rPr>
          <w:sz w:val="24"/>
          <w:szCs w:val="24"/>
          <w:lang w:val="en-US"/>
        </w:rPr>
        <w:t>.</w:t>
      </w:r>
      <w:r>
        <w:rPr>
          <w:sz w:val="24"/>
          <w:szCs w:val="24"/>
          <w:lang w:val="en-US"/>
        </w:rPr>
        <w:t>e</w:t>
      </w:r>
      <w:r w:rsidR="009E1589">
        <w:rPr>
          <w:sz w:val="24"/>
          <w:szCs w:val="24"/>
          <w:lang w:val="en-US"/>
        </w:rPr>
        <w:t>.</w:t>
      </w:r>
      <w:proofErr w:type="gramEnd"/>
      <w:r>
        <w:rPr>
          <w:sz w:val="24"/>
          <w:szCs w:val="24"/>
          <w:lang w:val="en-US"/>
        </w:rPr>
        <w:t xml:space="preserve"> a study of the Anglican church in the parish of Little Newcastle, inquire whether enough primary and secondary evidence exists to challenge the provisionally accepted generali</w:t>
      </w:r>
      <w:r w:rsidR="0098033C">
        <w:rPr>
          <w:sz w:val="24"/>
          <w:szCs w:val="24"/>
          <w:lang w:val="en-US"/>
        </w:rPr>
        <w:t>z</w:t>
      </w:r>
      <w:r>
        <w:rPr>
          <w:sz w:val="24"/>
          <w:szCs w:val="24"/>
          <w:lang w:val="en-US"/>
        </w:rPr>
        <w:t>ations about the religious condition of Welsh parishes and hope, at least in a small way, to qualify the generali</w:t>
      </w:r>
      <w:r w:rsidR="0098033C">
        <w:rPr>
          <w:sz w:val="24"/>
          <w:szCs w:val="24"/>
          <w:lang w:val="en-US"/>
        </w:rPr>
        <w:t>z</w:t>
      </w:r>
      <w:r>
        <w:rPr>
          <w:sz w:val="24"/>
          <w:szCs w:val="24"/>
          <w:lang w:val="en-US"/>
        </w:rPr>
        <w:t>ation.</w:t>
      </w:r>
    </w:p>
    <w:p w14:paraId="6C2C163C" w14:textId="70DF6210" w:rsidR="00374390" w:rsidRDefault="00851D44" w:rsidP="009E1589">
      <w:pPr>
        <w:spacing w:line="360" w:lineRule="auto"/>
        <w:ind w:firstLine="720"/>
        <w:jc w:val="both"/>
        <w:rPr>
          <w:sz w:val="24"/>
          <w:szCs w:val="24"/>
          <w:lang w:val="en-US"/>
        </w:rPr>
      </w:pPr>
      <w:r>
        <w:rPr>
          <w:sz w:val="24"/>
          <w:szCs w:val="24"/>
          <w:lang w:val="en-US"/>
        </w:rPr>
        <w:t xml:space="preserve">For this </w:t>
      </w:r>
      <w:r w:rsidR="00374390">
        <w:rPr>
          <w:sz w:val="24"/>
          <w:szCs w:val="24"/>
          <w:lang w:val="en-US"/>
        </w:rPr>
        <w:t>to take place there will be a need to peruse the traditional opinions about the state of the church and then peruse the latest academic views on the topic to establish whether a change of opinion has taken place. But from the macro to the micro, the next chapter will examine the eighteenth</w:t>
      </w:r>
      <w:r w:rsidR="0098033C">
        <w:rPr>
          <w:sz w:val="24"/>
          <w:szCs w:val="24"/>
          <w:lang w:val="en-US"/>
        </w:rPr>
        <w:t>-</w:t>
      </w:r>
      <w:r w:rsidR="00374390">
        <w:rPr>
          <w:sz w:val="24"/>
          <w:szCs w:val="24"/>
          <w:lang w:val="en-US"/>
        </w:rPr>
        <w:t xml:space="preserve">century inheritance of the parish with the woes and beatitudes of the church unveiled. The nineteenth century position will be examined from two, hopefully, inter-locking chapters: the first will examine the strengths and weaknesses of the principal Nonconformist denomination in the parish, </w:t>
      </w:r>
      <w:proofErr w:type="gramStart"/>
      <w:r w:rsidR="00374390">
        <w:rPr>
          <w:sz w:val="24"/>
          <w:szCs w:val="24"/>
          <w:lang w:val="en-US"/>
        </w:rPr>
        <w:t>i</w:t>
      </w:r>
      <w:r w:rsidR="0015161E">
        <w:rPr>
          <w:sz w:val="24"/>
          <w:szCs w:val="24"/>
          <w:lang w:val="en-US"/>
        </w:rPr>
        <w:t>.</w:t>
      </w:r>
      <w:r w:rsidR="00374390">
        <w:rPr>
          <w:sz w:val="24"/>
          <w:szCs w:val="24"/>
          <w:lang w:val="en-US"/>
        </w:rPr>
        <w:t>e</w:t>
      </w:r>
      <w:r w:rsidR="0015161E">
        <w:rPr>
          <w:sz w:val="24"/>
          <w:szCs w:val="24"/>
          <w:lang w:val="en-US"/>
        </w:rPr>
        <w:t>.</w:t>
      </w:r>
      <w:proofErr w:type="gramEnd"/>
      <w:r w:rsidR="00374390">
        <w:rPr>
          <w:sz w:val="24"/>
          <w:szCs w:val="24"/>
          <w:lang w:val="en-US"/>
        </w:rPr>
        <w:t xml:space="preserve"> the Baptists, whilst the second </w:t>
      </w:r>
      <w:r w:rsidR="00374390">
        <w:rPr>
          <w:sz w:val="24"/>
          <w:szCs w:val="24"/>
          <w:lang w:val="en-US"/>
        </w:rPr>
        <w:lastRenderedPageBreak/>
        <w:t>will repeat the exercise for the Anglican Church. A concluding chapter will chronicle the findings.</w:t>
      </w:r>
    </w:p>
    <w:p w14:paraId="01748DB7" w14:textId="77777777" w:rsidR="00374390" w:rsidRDefault="00374390">
      <w:pPr>
        <w:rPr>
          <w:sz w:val="24"/>
          <w:szCs w:val="24"/>
          <w:lang w:val="en-US"/>
        </w:rPr>
      </w:pPr>
      <w:r>
        <w:rPr>
          <w:sz w:val="24"/>
          <w:szCs w:val="24"/>
          <w:lang w:val="en-US"/>
        </w:rPr>
        <w:br w:type="page"/>
      </w:r>
    </w:p>
    <w:p w14:paraId="145AE459" w14:textId="2E5EDAA6" w:rsidR="00374390" w:rsidRDefault="00374390" w:rsidP="00851D44">
      <w:pPr>
        <w:spacing w:line="360" w:lineRule="auto"/>
        <w:jc w:val="both"/>
        <w:rPr>
          <w:b/>
          <w:bCs/>
          <w:sz w:val="24"/>
          <w:szCs w:val="24"/>
          <w:lang w:val="en-US"/>
        </w:rPr>
      </w:pPr>
      <w:r>
        <w:rPr>
          <w:b/>
          <w:bCs/>
          <w:sz w:val="24"/>
          <w:szCs w:val="24"/>
          <w:lang w:val="en-US"/>
        </w:rPr>
        <w:lastRenderedPageBreak/>
        <w:t>Acknowledgements</w:t>
      </w:r>
    </w:p>
    <w:p w14:paraId="07F6D585" w14:textId="77777777" w:rsidR="00C62DAB" w:rsidRDefault="00C62DAB" w:rsidP="00851D44">
      <w:pPr>
        <w:spacing w:line="360" w:lineRule="auto"/>
        <w:jc w:val="both"/>
        <w:rPr>
          <w:b/>
          <w:bCs/>
          <w:sz w:val="24"/>
          <w:szCs w:val="24"/>
          <w:lang w:val="en-US"/>
        </w:rPr>
      </w:pPr>
    </w:p>
    <w:p w14:paraId="34955BF2" w14:textId="21CEBC28" w:rsidR="00C62DAB" w:rsidRDefault="00374390" w:rsidP="00BC0613">
      <w:pPr>
        <w:spacing w:line="360" w:lineRule="auto"/>
        <w:ind w:firstLine="720"/>
        <w:jc w:val="both"/>
        <w:rPr>
          <w:sz w:val="24"/>
          <w:szCs w:val="24"/>
          <w:lang w:val="en-US"/>
        </w:rPr>
      </w:pPr>
      <w:r>
        <w:rPr>
          <w:sz w:val="24"/>
          <w:szCs w:val="24"/>
          <w:lang w:val="en-US"/>
        </w:rPr>
        <w:t>John Donne stated, ‘no man is an island’ and this statement is pa</w:t>
      </w:r>
      <w:r w:rsidR="00BC755B">
        <w:rPr>
          <w:sz w:val="24"/>
          <w:szCs w:val="24"/>
          <w:lang w:val="en-US"/>
        </w:rPr>
        <w:t>rticularly true of a student who wishes to p</w:t>
      </w:r>
      <w:r w:rsidR="0098033C">
        <w:rPr>
          <w:sz w:val="24"/>
          <w:szCs w:val="24"/>
          <w:lang w:val="en-US"/>
        </w:rPr>
        <w:t>ur</w:t>
      </w:r>
      <w:r w:rsidR="00BC755B">
        <w:rPr>
          <w:sz w:val="24"/>
          <w:szCs w:val="24"/>
          <w:lang w:val="en-US"/>
        </w:rPr>
        <w:t xml:space="preserve">sue a piece of academic research. Thanks are due to all those historians of past ages, be they professional or amateur, who have toiled long on topics of either national significance or just local importance, yet we still enter into their </w:t>
      </w:r>
      <w:proofErr w:type="spellStart"/>
      <w:r w:rsidR="00BC755B">
        <w:rPr>
          <w:sz w:val="24"/>
          <w:szCs w:val="24"/>
          <w:lang w:val="en-US"/>
        </w:rPr>
        <w:t>labour</w:t>
      </w:r>
      <w:proofErr w:type="spellEnd"/>
      <w:r w:rsidR="00BC755B">
        <w:rPr>
          <w:sz w:val="24"/>
          <w:szCs w:val="24"/>
          <w:lang w:val="en-US"/>
        </w:rPr>
        <w:t>.</w:t>
      </w:r>
    </w:p>
    <w:p w14:paraId="374FEA78" w14:textId="10EC5678" w:rsidR="00C62DAB" w:rsidRDefault="00BC755B" w:rsidP="00BC0613">
      <w:pPr>
        <w:spacing w:line="360" w:lineRule="auto"/>
        <w:ind w:firstLine="720"/>
        <w:jc w:val="both"/>
        <w:rPr>
          <w:sz w:val="24"/>
          <w:szCs w:val="24"/>
          <w:lang w:val="en-US"/>
        </w:rPr>
      </w:pPr>
      <w:r>
        <w:rPr>
          <w:sz w:val="24"/>
          <w:szCs w:val="24"/>
          <w:lang w:val="en-US"/>
        </w:rPr>
        <w:t>Of a more immediate nature, special thanks are due to Dr Conway Davies, who steered me through the taught elements of the course and made the whole experience so enjoyable and beneficial.</w:t>
      </w:r>
    </w:p>
    <w:p w14:paraId="6F27A648" w14:textId="003ABF3A" w:rsidR="00BC755B" w:rsidRDefault="00BC755B" w:rsidP="00E54EF2">
      <w:pPr>
        <w:spacing w:line="360" w:lineRule="auto"/>
        <w:ind w:firstLine="720"/>
        <w:jc w:val="both"/>
        <w:rPr>
          <w:sz w:val="24"/>
          <w:szCs w:val="24"/>
          <w:lang w:val="en-US"/>
        </w:rPr>
      </w:pPr>
      <w:r>
        <w:rPr>
          <w:sz w:val="24"/>
          <w:szCs w:val="24"/>
          <w:lang w:val="en-US"/>
        </w:rPr>
        <w:t xml:space="preserve">To Dr Lester Mason a special word of thanks.  He not only lent me his own volumes and gave his encouragement and advice every step of the way, but his </w:t>
      </w:r>
      <w:r w:rsidR="009D767F">
        <w:rPr>
          <w:sz w:val="24"/>
          <w:szCs w:val="24"/>
          <w:lang w:val="en-US"/>
        </w:rPr>
        <w:t>J</w:t>
      </w:r>
      <w:r>
        <w:rPr>
          <w:sz w:val="24"/>
          <w:szCs w:val="24"/>
          <w:lang w:val="en-US"/>
        </w:rPr>
        <w:t>ob-like patience has been severely tested on several occasions.  To somebody who achieved the heights of an ink monitor, m</w:t>
      </w:r>
      <w:r w:rsidR="009D767F">
        <w:rPr>
          <w:sz w:val="24"/>
          <w:szCs w:val="24"/>
          <w:lang w:val="en-US"/>
        </w:rPr>
        <w:t>y</w:t>
      </w:r>
      <w:r>
        <w:rPr>
          <w:sz w:val="24"/>
          <w:szCs w:val="24"/>
          <w:lang w:val="en-US"/>
        </w:rPr>
        <w:t xml:space="preserve"> computer skills are severely limited and the problem of footnotes and bibliography have assumed virtuality Trinitarian complexity. Understanding the latter has proved easier.</w:t>
      </w:r>
      <w:r w:rsidR="00E54EF2">
        <w:rPr>
          <w:sz w:val="24"/>
          <w:szCs w:val="24"/>
          <w:lang w:val="en-US"/>
        </w:rPr>
        <w:t xml:space="preserve"> </w:t>
      </w:r>
      <w:r>
        <w:rPr>
          <w:sz w:val="24"/>
          <w:szCs w:val="24"/>
          <w:lang w:val="en-US"/>
        </w:rPr>
        <w:t>My gratitude also goes to Dr Julie Coggins for all her practical help and suggestions.</w:t>
      </w:r>
    </w:p>
    <w:p w14:paraId="6D764528" w14:textId="2A808073" w:rsidR="00C62DAB" w:rsidRDefault="00BC755B" w:rsidP="00BC0613">
      <w:pPr>
        <w:spacing w:line="360" w:lineRule="auto"/>
        <w:ind w:firstLine="720"/>
        <w:jc w:val="both"/>
        <w:rPr>
          <w:sz w:val="24"/>
          <w:szCs w:val="24"/>
          <w:lang w:val="en-US"/>
        </w:rPr>
      </w:pPr>
      <w:r>
        <w:rPr>
          <w:sz w:val="24"/>
          <w:szCs w:val="24"/>
          <w:lang w:val="en-US"/>
        </w:rPr>
        <w:t xml:space="preserve">To the staff of the National Library of Wales, Aberystwyth, and to </w:t>
      </w:r>
      <w:proofErr w:type="spellStart"/>
      <w:r>
        <w:rPr>
          <w:sz w:val="24"/>
          <w:szCs w:val="24"/>
          <w:lang w:val="en-US"/>
        </w:rPr>
        <w:t>Pembrokeshire</w:t>
      </w:r>
      <w:proofErr w:type="spellEnd"/>
      <w:r>
        <w:rPr>
          <w:sz w:val="24"/>
          <w:szCs w:val="24"/>
          <w:lang w:val="en-US"/>
        </w:rPr>
        <w:t xml:space="preserve"> Archives, Haverfordwest, I am greatly indebted. Their assistance and courtesy ha</w:t>
      </w:r>
      <w:r w:rsidR="0098033C">
        <w:rPr>
          <w:sz w:val="24"/>
          <w:szCs w:val="24"/>
          <w:lang w:val="en-US"/>
        </w:rPr>
        <w:t>ve</w:t>
      </w:r>
      <w:r>
        <w:rPr>
          <w:sz w:val="24"/>
          <w:szCs w:val="24"/>
          <w:lang w:val="en-US"/>
        </w:rPr>
        <w:t xml:space="preserve"> been unfailing and without their help, the whole process would have ground to a halt on many an occasion.</w:t>
      </w:r>
    </w:p>
    <w:p w14:paraId="356B5927" w14:textId="236BBF06" w:rsidR="00C62DAB" w:rsidRDefault="00BC755B" w:rsidP="00BC0613">
      <w:pPr>
        <w:spacing w:line="360" w:lineRule="auto"/>
        <w:ind w:firstLine="720"/>
        <w:jc w:val="both"/>
        <w:rPr>
          <w:sz w:val="24"/>
          <w:szCs w:val="24"/>
          <w:lang w:val="en-US"/>
        </w:rPr>
      </w:pPr>
      <w:r>
        <w:rPr>
          <w:sz w:val="24"/>
          <w:szCs w:val="24"/>
          <w:lang w:val="en-US"/>
        </w:rPr>
        <w:t>And finally, thanks to the older members of the family and to villagers, now, alas all gone, who inspired with their tales.  They regaled me with stories and events of long ago and of individuals and personalities, some of whom first saw the light of day when the Georges still ruled this land</w:t>
      </w:r>
      <w:r w:rsidR="0098033C">
        <w:rPr>
          <w:sz w:val="24"/>
          <w:szCs w:val="24"/>
          <w:lang w:val="en-US"/>
        </w:rPr>
        <w:t>;</w:t>
      </w:r>
      <w:r>
        <w:rPr>
          <w:sz w:val="24"/>
          <w:szCs w:val="24"/>
          <w:lang w:val="en-US"/>
        </w:rPr>
        <w:t xml:space="preserve"> </w:t>
      </w:r>
      <w:r w:rsidR="0098033C">
        <w:rPr>
          <w:sz w:val="24"/>
          <w:szCs w:val="24"/>
          <w:lang w:val="en-US"/>
        </w:rPr>
        <w:t>l</w:t>
      </w:r>
      <w:r>
        <w:rPr>
          <w:sz w:val="24"/>
          <w:szCs w:val="24"/>
          <w:lang w:val="en-US"/>
        </w:rPr>
        <w:t>ittle did they know the influence they wielded.</w:t>
      </w:r>
    </w:p>
    <w:p w14:paraId="778C080B" w14:textId="77777777" w:rsidR="00C62DAB" w:rsidRDefault="00C62DAB">
      <w:pPr>
        <w:rPr>
          <w:sz w:val="24"/>
          <w:szCs w:val="24"/>
          <w:lang w:val="en-US"/>
        </w:rPr>
      </w:pPr>
      <w:r>
        <w:rPr>
          <w:sz w:val="24"/>
          <w:szCs w:val="24"/>
          <w:lang w:val="en-US"/>
        </w:rPr>
        <w:br w:type="page"/>
      </w:r>
    </w:p>
    <w:p w14:paraId="63D8BC94" w14:textId="4F169829" w:rsidR="00BC755B" w:rsidRDefault="00BC755B" w:rsidP="00851D44">
      <w:pPr>
        <w:spacing w:line="360" w:lineRule="auto"/>
        <w:jc w:val="both"/>
        <w:rPr>
          <w:b/>
          <w:bCs/>
          <w:sz w:val="24"/>
          <w:szCs w:val="24"/>
          <w:lang w:val="en-US"/>
        </w:rPr>
      </w:pPr>
      <w:r>
        <w:rPr>
          <w:b/>
          <w:bCs/>
          <w:sz w:val="24"/>
          <w:szCs w:val="24"/>
          <w:lang w:val="en-US"/>
        </w:rPr>
        <w:lastRenderedPageBreak/>
        <w:t>Abbre</w:t>
      </w:r>
      <w:r w:rsidR="00FE1D3D">
        <w:rPr>
          <w:b/>
          <w:bCs/>
          <w:sz w:val="24"/>
          <w:szCs w:val="24"/>
          <w:lang w:val="en-US"/>
        </w:rPr>
        <w:t>v</w:t>
      </w:r>
      <w:r>
        <w:rPr>
          <w:b/>
          <w:bCs/>
          <w:sz w:val="24"/>
          <w:szCs w:val="24"/>
          <w:lang w:val="en-US"/>
        </w:rPr>
        <w:t>iations</w:t>
      </w:r>
    </w:p>
    <w:p w14:paraId="477EFA5F" w14:textId="17772B67" w:rsidR="00BC755B" w:rsidRDefault="00BC755B" w:rsidP="00851D44">
      <w:pPr>
        <w:spacing w:line="360" w:lineRule="auto"/>
        <w:jc w:val="both"/>
        <w:rPr>
          <w:sz w:val="24"/>
          <w:szCs w:val="24"/>
          <w:lang w:val="en-US"/>
        </w:rPr>
      </w:pPr>
      <w:r>
        <w:rPr>
          <w:sz w:val="24"/>
          <w:szCs w:val="24"/>
          <w:lang w:val="en-US"/>
        </w:rPr>
        <w:t xml:space="preserve">J.H.P.S.  </w:t>
      </w:r>
      <w:r>
        <w:rPr>
          <w:sz w:val="24"/>
          <w:szCs w:val="24"/>
          <w:lang w:val="en-US"/>
        </w:rPr>
        <w:tab/>
      </w:r>
      <w:r w:rsidR="0098033C">
        <w:rPr>
          <w:sz w:val="24"/>
          <w:szCs w:val="24"/>
          <w:lang w:val="en-US"/>
        </w:rPr>
        <w:t xml:space="preserve">- </w:t>
      </w:r>
      <w:r>
        <w:rPr>
          <w:sz w:val="24"/>
          <w:szCs w:val="24"/>
          <w:lang w:val="en-US"/>
        </w:rPr>
        <w:t xml:space="preserve">  Journal of the </w:t>
      </w:r>
      <w:proofErr w:type="spellStart"/>
      <w:r>
        <w:rPr>
          <w:sz w:val="24"/>
          <w:szCs w:val="24"/>
          <w:lang w:val="en-US"/>
        </w:rPr>
        <w:t>Pembrokeshire</w:t>
      </w:r>
      <w:proofErr w:type="spellEnd"/>
      <w:r>
        <w:rPr>
          <w:sz w:val="24"/>
          <w:szCs w:val="24"/>
          <w:lang w:val="en-US"/>
        </w:rPr>
        <w:t xml:space="preserve"> Historical Society.</w:t>
      </w:r>
    </w:p>
    <w:p w14:paraId="1B4E26F3" w14:textId="4B1A14C2" w:rsidR="0098033C" w:rsidRDefault="00BC755B" w:rsidP="00851D44">
      <w:pPr>
        <w:spacing w:line="360" w:lineRule="auto"/>
        <w:jc w:val="both"/>
        <w:rPr>
          <w:sz w:val="24"/>
          <w:szCs w:val="24"/>
          <w:lang w:val="en-US"/>
        </w:rPr>
      </w:pPr>
      <w:r>
        <w:rPr>
          <w:sz w:val="24"/>
          <w:szCs w:val="24"/>
          <w:lang w:val="en-US"/>
        </w:rPr>
        <w:t>W.W.H.R</w:t>
      </w:r>
      <w:r w:rsidR="0098033C">
        <w:rPr>
          <w:sz w:val="24"/>
          <w:szCs w:val="24"/>
          <w:lang w:val="en-US"/>
        </w:rPr>
        <w:t>.</w:t>
      </w:r>
      <w:r>
        <w:rPr>
          <w:sz w:val="24"/>
          <w:szCs w:val="24"/>
          <w:lang w:val="en-US"/>
        </w:rPr>
        <w:t xml:space="preserve">  </w:t>
      </w:r>
      <w:r>
        <w:rPr>
          <w:sz w:val="24"/>
          <w:szCs w:val="24"/>
          <w:lang w:val="en-US"/>
        </w:rPr>
        <w:tab/>
      </w:r>
      <w:r w:rsidR="0098033C">
        <w:rPr>
          <w:sz w:val="24"/>
          <w:szCs w:val="24"/>
          <w:lang w:val="en-US"/>
        </w:rPr>
        <w:t>-</w:t>
      </w:r>
      <w:r>
        <w:rPr>
          <w:sz w:val="24"/>
          <w:szCs w:val="24"/>
          <w:lang w:val="en-US"/>
        </w:rPr>
        <w:t xml:space="preserve"> </w:t>
      </w:r>
      <w:r w:rsidR="0098033C">
        <w:rPr>
          <w:sz w:val="24"/>
          <w:szCs w:val="24"/>
          <w:lang w:val="en-US"/>
        </w:rPr>
        <w:t xml:space="preserve"> </w:t>
      </w:r>
      <w:r>
        <w:rPr>
          <w:sz w:val="24"/>
          <w:szCs w:val="24"/>
          <w:lang w:val="en-US"/>
        </w:rPr>
        <w:t xml:space="preserve"> West Wales Historical Records.</w:t>
      </w:r>
      <w:r w:rsidR="0098033C">
        <w:rPr>
          <w:sz w:val="24"/>
          <w:szCs w:val="24"/>
          <w:lang w:val="en-US"/>
        </w:rPr>
        <w:t xml:space="preserve"> </w:t>
      </w:r>
    </w:p>
    <w:p w14:paraId="42F29A33" w14:textId="77777777" w:rsidR="0098033C" w:rsidRDefault="0098033C" w:rsidP="00851D44">
      <w:pPr>
        <w:spacing w:line="360" w:lineRule="auto"/>
        <w:jc w:val="both"/>
        <w:rPr>
          <w:sz w:val="24"/>
          <w:szCs w:val="24"/>
          <w:lang w:val="en-US"/>
        </w:rPr>
      </w:pPr>
    </w:p>
    <w:p w14:paraId="463EC464" w14:textId="7C70900E" w:rsidR="00E46410" w:rsidRDefault="00E46410">
      <w:pPr>
        <w:rPr>
          <w:sz w:val="24"/>
          <w:szCs w:val="24"/>
          <w:lang w:val="en-US"/>
        </w:rPr>
      </w:pPr>
      <w:r>
        <w:rPr>
          <w:sz w:val="24"/>
          <w:szCs w:val="24"/>
          <w:lang w:val="en-US"/>
        </w:rPr>
        <w:br w:type="page"/>
      </w:r>
    </w:p>
    <w:p w14:paraId="0F369323" w14:textId="77777777" w:rsidR="002D40BB" w:rsidRDefault="002D40BB" w:rsidP="00FE1D3D">
      <w:pPr>
        <w:spacing w:line="360" w:lineRule="auto"/>
        <w:jc w:val="both"/>
        <w:rPr>
          <w:b/>
          <w:bCs/>
          <w:sz w:val="24"/>
          <w:szCs w:val="24"/>
          <w:lang w:val="en-US"/>
        </w:rPr>
      </w:pPr>
    </w:p>
    <w:p w14:paraId="0FB82FAF" w14:textId="74AEC2AF" w:rsidR="00D34E9C" w:rsidRDefault="00D34E9C">
      <w:pPr>
        <w:rPr>
          <w:sz w:val="24"/>
          <w:szCs w:val="24"/>
          <w:lang w:val="en-US"/>
        </w:rPr>
      </w:pPr>
    </w:p>
    <w:p w14:paraId="0C9E800D" w14:textId="442F8E44" w:rsidR="00E46410" w:rsidRDefault="00D34E9C" w:rsidP="00FE1D3D">
      <w:pPr>
        <w:spacing w:line="360" w:lineRule="auto"/>
        <w:jc w:val="both"/>
        <w:rPr>
          <w:b/>
          <w:bCs/>
          <w:sz w:val="24"/>
          <w:szCs w:val="24"/>
          <w:lang w:val="en-US"/>
        </w:rPr>
      </w:pPr>
      <w:r>
        <w:rPr>
          <w:b/>
          <w:bCs/>
          <w:sz w:val="24"/>
          <w:szCs w:val="24"/>
          <w:lang w:val="en-US"/>
        </w:rPr>
        <w:t>Chapter One – Aims and Methodology</w:t>
      </w:r>
    </w:p>
    <w:p w14:paraId="6F719440" w14:textId="77777777" w:rsidR="00C47AA0" w:rsidRDefault="00C47AA0" w:rsidP="00FE1D3D">
      <w:pPr>
        <w:spacing w:line="360" w:lineRule="auto"/>
        <w:jc w:val="both"/>
        <w:rPr>
          <w:b/>
          <w:bCs/>
          <w:sz w:val="24"/>
          <w:szCs w:val="24"/>
          <w:lang w:val="en-US"/>
        </w:rPr>
      </w:pPr>
    </w:p>
    <w:p w14:paraId="2B8526FC" w14:textId="355FC908" w:rsidR="00D34E9C" w:rsidRDefault="00D34E9C" w:rsidP="00BC0613">
      <w:pPr>
        <w:spacing w:line="360" w:lineRule="auto"/>
        <w:ind w:firstLine="720"/>
        <w:jc w:val="both"/>
        <w:rPr>
          <w:rFonts w:cstheme="minorHAnsi"/>
          <w:sz w:val="24"/>
          <w:szCs w:val="24"/>
          <w:lang w:val="en-US"/>
        </w:rPr>
      </w:pPr>
      <w:r w:rsidRPr="00D743D2">
        <w:rPr>
          <w:rFonts w:cstheme="minorHAnsi"/>
          <w:sz w:val="24"/>
          <w:szCs w:val="24"/>
          <w:lang w:val="en-US"/>
        </w:rPr>
        <w:t xml:space="preserve">When I have the privilege of celebrating at the altar, I am conscious of the fact that I am the latest in a long line of clerics who have served in St Peter’s Church, Little Newcastle, a tiny village in the Welsh half of North </w:t>
      </w:r>
      <w:proofErr w:type="spellStart"/>
      <w:r w:rsidRPr="00D743D2">
        <w:rPr>
          <w:rFonts w:cstheme="minorHAnsi"/>
          <w:sz w:val="24"/>
          <w:szCs w:val="24"/>
          <w:lang w:val="en-US"/>
        </w:rPr>
        <w:t>Pembrokeshire</w:t>
      </w:r>
      <w:proofErr w:type="spellEnd"/>
      <w:r w:rsidRPr="00D743D2">
        <w:rPr>
          <w:rFonts w:cstheme="minorHAnsi"/>
          <w:sz w:val="24"/>
          <w:szCs w:val="24"/>
          <w:lang w:val="en-US"/>
        </w:rPr>
        <w:t xml:space="preserve">.  But I am also reminded that whilst in the sanctuary, I stand alongside a wall plaque to Anne </w:t>
      </w:r>
      <w:proofErr w:type="spellStart"/>
      <w:r w:rsidRPr="00D743D2">
        <w:rPr>
          <w:rFonts w:cstheme="minorHAnsi"/>
          <w:sz w:val="24"/>
          <w:szCs w:val="24"/>
          <w:lang w:val="en-US"/>
        </w:rPr>
        <w:t>Symmons</w:t>
      </w:r>
      <w:proofErr w:type="spellEnd"/>
      <w:r w:rsidRPr="00D743D2">
        <w:rPr>
          <w:rFonts w:cstheme="minorHAnsi"/>
          <w:sz w:val="24"/>
          <w:szCs w:val="24"/>
          <w:lang w:val="en-US"/>
        </w:rPr>
        <w:t>, and that she is my great, great, great, great, great, great aunt.!</w:t>
      </w:r>
      <w:r w:rsidR="00895B59">
        <w:rPr>
          <w:rFonts w:cstheme="minorHAnsi"/>
          <w:sz w:val="24"/>
          <w:szCs w:val="24"/>
          <w:lang w:val="en-US"/>
        </w:rPr>
        <w:t xml:space="preserve"> </w:t>
      </w:r>
      <w:r w:rsidR="009E1589">
        <w:rPr>
          <w:rFonts w:cstheme="minorHAnsi"/>
          <w:sz w:val="24"/>
          <w:szCs w:val="24"/>
          <w:lang w:val="en-US"/>
        </w:rPr>
        <w:t xml:space="preserve"> </w:t>
      </w:r>
      <w:r w:rsidRPr="00D743D2">
        <w:rPr>
          <w:rFonts w:cstheme="minorHAnsi"/>
          <w:sz w:val="24"/>
          <w:szCs w:val="24"/>
          <w:lang w:val="en-US"/>
        </w:rPr>
        <w:t>I am proud of the fact that I am the sixteenth generation to reside in the parish of Little Newcastle.  True, the surname has changed several times over the centuries, but it is an unbroken line which stretches back to the reign of the first Queen Elizabeth.</w:t>
      </w:r>
    </w:p>
    <w:p w14:paraId="548D15C5" w14:textId="698A4E25" w:rsidR="00D34E9C" w:rsidRDefault="00D34E9C" w:rsidP="00BC0613">
      <w:pPr>
        <w:spacing w:line="360" w:lineRule="auto"/>
        <w:ind w:firstLine="720"/>
        <w:jc w:val="both"/>
        <w:rPr>
          <w:sz w:val="24"/>
          <w:szCs w:val="24"/>
          <w:lang w:val="en-US"/>
        </w:rPr>
      </w:pPr>
      <w:r>
        <w:rPr>
          <w:sz w:val="24"/>
          <w:szCs w:val="24"/>
          <w:lang w:val="en-US"/>
        </w:rPr>
        <w:t>For all that time, despite some flirting with other denominations, the church has been the family’s spiritual home for almost five centuries. She has been ‘</w:t>
      </w:r>
      <w:proofErr w:type="spellStart"/>
      <w:r>
        <w:rPr>
          <w:sz w:val="24"/>
          <w:szCs w:val="24"/>
          <w:lang w:val="en-US"/>
        </w:rPr>
        <w:t>yr</w:t>
      </w:r>
      <w:proofErr w:type="spellEnd"/>
      <w:r>
        <w:rPr>
          <w:sz w:val="24"/>
          <w:szCs w:val="24"/>
          <w:lang w:val="en-US"/>
        </w:rPr>
        <w:t xml:space="preserve"> hen fam’ (‘the old mother’) who has witnessed so many of the rites of passage which punctuates the life of both individuals and families. But I am also reminded in this centenary year of Disestablishment and Disendowment of the Welsh Church, that for many people in the </w:t>
      </w:r>
      <w:r w:rsidR="00330787">
        <w:rPr>
          <w:sz w:val="24"/>
          <w:szCs w:val="24"/>
          <w:lang w:val="en-US"/>
        </w:rPr>
        <w:t xml:space="preserve">eighteenth, </w:t>
      </w:r>
      <w:r>
        <w:rPr>
          <w:sz w:val="24"/>
          <w:szCs w:val="24"/>
          <w:lang w:val="en-US"/>
        </w:rPr>
        <w:t xml:space="preserve">nineteenth and early twentieth century, this same institution which has provided </w:t>
      </w:r>
      <w:proofErr w:type="spellStart"/>
      <w:r>
        <w:rPr>
          <w:sz w:val="24"/>
          <w:szCs w:val="24"/>
          <w:lang w:val="en-US"/>
        </w:rPr>
        <w:t>succ</w:t>
      </w:r>
      <w:r w:rsidR="00C47AA0">
        <w:rPr>
          <w:sz w:val="24"/>
          <w:szCs w:val="24"/>
          <w:lang w:val="en-US"/>
        </w:rPr>
        <w:t>o</w:t>
      </w:r>
      <w:r>
        <w:rPr>
          <w:sz w:val="24"/>
          <w:szCs w:val="24"/>
          <w:lang w:val="en-US"/>
        </w:rPr>
        <w:t>ur</w:t>
      </w:r>
      <w:proofErr w:type="spellEnd"/>
      <w:r>
        <w:rPr>
          <w:sz w:val="24"/>
          <w:szCs w:val="24"/>
          <w:lang w:val="en-US"/>
        </w:rPr>
        <w:t>, support and joy to our rather ordinary, Welsh speaking family for such a length of time, was also labelled the ‘alien’ church.  She was the ‘Church of England in Wales’, which, despite the fact that its apologists claimed was descended from the ancient Celtic church of our land, had in centuries past become divorced from the congregations it claimed to serve.  Its mission had become narrowly focused onto a small, English speaking elite, whilst the forgotten ‘</w:t>
      </w:r>
      <w:proofErr w:type="spellStart"/>
      <w:r>
        <w:rPr>
          <w:sz w:val="24"/>
          <w:szCs w:val="24"/>
          <w:lang w:val="en-US"/>
        </w:rPr>
        <w:t>werin</w:t>
      </w:r>
      <w:proofErr w:type="spellEnd"/>
      <w:r>
        <w:rPr>
          <w:sz w:val="24"/>
          <w:szCs w:val="24"/>
          <w:lang w:val="en-US"/>
        </w:rPr>
        <w:t>’ (‘the ordinary folk’), were forced to find a spiritual home amongst the Nonconformists who worshipped the Almighty in the language of heaven.</w:t>
      </w:r>
    </w:p>
    <w:p w14:paraId="08456F02" w14:textId="4ED42161" w:rsidR="00640C3D" w:rsidRDefault="00D34E9C" w:rsidP="00BC0613">
      <w:pPr>
        <w:spacing w:line="360" w:lineRule="auto"/>
        <w:ind w:firstLine="720"/>
        <w:jc w:val="both"/>
        <w:rPr>
          <w:sz w:val="24"/>
          <w:szCs w:val="24"/>
          <w:lang w:val="en-US"/>
        </w:rPr>
      </w:pPr>
      <w:r>
        <w:rPr>
          <w:sz w:val="24"/>
          <w:szCs w:val="24"/>
          <w:lang w:val="en-US"/>
        </w:rPr>
        <w:t>Ther</w:t>
      </w:r>
      <w:r w:rsidR="00D7598E">
        <w:rPr>
          <w:sz w:val="24"/>
          <w:szCs w:val="24"/>
          <w:lang w:val="en-US"/>
        </w:rPr>
        <w:t>e</w:t>
      </w:r>
      <w:r>
        <w:rPr>
          <w:sz w:val="24"/>
          <w:szCs w:val="24"/>
          <w:lang w:val="en-US"/>
        </w:rPr>
        <w:t xml:space="preserve"> is here an obvious dichotomy and the purpose of this dissertation is not to examine which view of the Established Church is correct in a Welsh national context</w:t>
      </w:r>
      <w:r w:rsidR="00D7598E">
        <w:rPr>
          <w:sz w:val="24"/>
          <w:szCs w:val="24"/>
          <w:lang w:val="en-US"/>
        </w:rPr>
        <w:t xml:space="preserve">, </w:t>
      </w:r>
      <w:r>
        <w:rPr>
          <w:sz w:val="24"/>
          <w:szCs w:val="24"/>
          <w:lang w:val="en-US"/>
        </w:rPr>
        <w:t>but rather to study how the strengths and weaknesses of the institution were pl</w:t>
      </w:r>
      <w:r w:rsidR="00D7598E">
        <w:rPr>
          <w:sz w:val="24"/>
          <w:szCs w:val="24"/>
          <w:lang w:val="en-US"/>
        </w:rPr>
        <w:t xml:space="preserve">ayed out in a small, rather remote and poor parish in the </w:t>
      </w:r>
      <w:proofErr w:type="spellStart"/>
      <w:r w:rsidR="00D7598E">
        <w:rPr>
          <w:sz w:val="24"/>
          <w:szCs w:val="24"/>
          <w:lang w:val="en-US"/>
        </w:rPr>
        <w:t>Welshry</w:t>
      </w:r>
      <w:proofErr w:type="spellEnd"/>
      <w:r w:rsidR="00D7598E">
        <w:rPr>
          <w:sz w:val="24"/>
          <w:szCs w:val="24"/>
          <w:lang w:val="en-US"/>
        </w:rPr>
        <w:t xml:space="preserve"> of </w:t>
      </w:r>
      <w:proofErr w:type="spellStart"/>
      <w:r w:rsidR="00D7598E">
        <w:rPr>
          <w:sz w:val="24"/>
          <w:szCs w:val="24"/>
          <w:lang w:val="en-US"/>
        </w:rPr>
        <w:t>Pembrokeshire</w:t>
      </w:r>
      <w:proofErr w:type="spellEnd"/>
      <w:r w:rsidR="00D7598E">
        <w:rPr>
          <w:sz w:val="24"/>
          <w:szCs w:val="24"/>
          <w:lang w:val="en-US"/>
        </w:rPr>
        <w:t xml:space="preserve">, with particular reference to the nineteenth century. Had the old mother really become alien in Little </w:t>
      </w:r>
      <w:r w:rsidR="00D7598E">
        <w:rPr>
          <w:sz w:val="24"/>
          <w:szCs w:val="24"/>
          <w:lang w:val="en-US"/>
        </w:rPr>
        <w:lastRenderedPageBreak/>
        <w:t xml:space="preserve">Newcastle?  This emphasis on a small, rural parish in </w:t>
      </w:r>
      <w:proofErr w:type="spellStart"/>
      <w:r w:rsidR="00D7598E">
        <w:rPr>
          <w:sz w:val="24"/>
          <w:szCs w:val="24"/>
          <w:lang w:val="en-US"/>
        </w:rPr>
        <w:t>Pembrokeshire</w:t>
      </w:r>
      <w:proofErr w:type="spellEnd"/>
      <w:r w:rsidR="00D7598E">
        <w:rPr>
          <w:sz w:val="24"/>
          <w:szCs w:val="24"/>
          <w:lang w:val="en-US"/>
        </w:rPr>
        <w:t xml:space="preserve">, which seeks to examine the primary and secondary sources which exist, as well as place the findings against the wider religious picture both locally and nationally, will hopefully prove to be a worthwhile and rewarding exercise. This study into a small, individual Welsh parish, whilst not necessarily being ground-breaking, can add to our knowledge of church life and </w:t>
      </w:r>
      <w:r w:rsidR="00640C3D">
        <w:rPr>
          <w:sz w:val="24"/>
          <w:szCs w:val="24"/>
          <w:lang w:val="en-US"/>
        </w:rPr>
        <w:t>activity at the micro level where recent academic research work into the subject matter is not substantial.</w:t>
      </w:r>
    </w:p>
    <w:p w14:paraId="4A17FD46" w14:textId="02D484FE" w:rsidR="000E6674" w:rsidRDefault="00640C3D" w:rsidP="00BC0613">
      <w:pPr>
        <w:spacing w:line="360" w:lineRule="auto"/>
        <w:ind w:firstLine="720"/>
        <w:jc w:val="both"/>
        <w:rPr>
          <w:sz w:val="24"/>
          <w:szCs w:val="24"/>
          <w:lang w:val="en-US"/>
        </w:rPr>
      </w:pPr>
      <w:r>
        <w:rPr>
          <w:sz w:val="24"/>
          <w:szCs w:val="24"/>
          <w:lang w:val="en-US"/>
        </w:rPr>
        <w:t xml:space="preserve">With this aim in mind, it is intended to </w:t>
      </w:r>
      <w:proofErr w:type="spellStart"/>
      <w:r>
        <w:rPr>
          <w:sz w:val="24"/>
          <w:szCs w:val="24"/>
          <w:lang w:val="en-US"/>
        </w:rPr>
        <w:t>chapteri</w:t>
      </w:r>
      <w:r w:rsidR="00DC36BC">
        <w:rPr>
          <w:sz w:val="24"/>
          <w:szCs w:val="24"/>
          <w:lang w:val="en-US"/>
        </w:rPr>
        <w:t>s</w:t>
      </w:r>
      <w:r>
        <w:rPr>
          <w:sz w:val="24"/>
          <w:szCs w:val="24"/>
          <w:lang w:val="en-US"/>
        </w:rPr>
        <w:t>e</w:t>
      </w:r>
      <w:proofErr w:type="spellEnd"/>
      <w:r>
        <w:rPr>
          <w:sz w:val="24"/>
          <w:szCs w:val="24"/>
          <w:lang w:val="en-US"/>
        </w:rPr>
        <w:t xml:space="preserve"> the study thus: the purpose of Chapter Two is to place the story of the local church into a Welsh context in the eighteenth and nineteenth century.  Ellis Wynne in his ‘</w:t>
      </w:r>
      <w:proofErr w:type="spellStart"/>
      <w:r>
        <w:rPr>
          <w:sz w:val="24"/>
          <w:szCs w:val="24"/>
          <w:lang w:val="en-US"/>
        </w:rPr>
        <w:t>Gweledigaethau</w:t>
      </w:r>
      <w:proofErr w:type="spellEnd"/>
      <w:r>
        <w:rPr>
          <w:sz w:val="24"/>
          <w:szCs w:val="24"/>
          <w:lang w:val="en-US"/>
        </w:rPr>
        <w:t xml:space="preserve"> y </w:t>
      </w:r>
      <w:proofErr w:type="spellStart"/>
      <w:r>
        <w:rPr>
          <w:sz w:val="24"/>
          <w:szCs w:val="24"/>
          <w:lang w:val="en-US"/>
        </w:rPr>
        <w:t>Bardd</w:t>
      </w:r>
      <w:proofErr w:type="spellEnd"/>
      <w:r>
        <w:rPr>
          <w:sz w:val="24"/>
          <w:szCs w:val="24"/>
          <w:lang w:val="en-US"/>
        </w:rPr>
        <w:t xml:space="preserve"> </w:t>
      </w:r>
      <w:proofErr w:type="spellStart"/>
      <w:r>
        <w:rPr>
          <w:sz w:val="24"/>
          <w:szCs w:val="24"/>
          <w:lang w:val="en-US"/>
        </w:rPr>
        <w:t>Cwsg</w:t>
      </w:r>
      <w:proofErr w:type="spellEnd"/>
      <w:r>
        <w:rPr>
          <w:sz w:val="24"/>
          <w:szCs w:val="24"/>
          <w:lang w:val="en-US"/>
        </w:rPr>
        <w:t>’, (‘The Visions of the Sleeping Bard’), writing at the very start of the eighteenth</w:t>
      </w:r>
      <w:r w:rsidR="00C47AA0">
        <w:rPr>
          <w:sz w:val="24"/>
          <w:szCs w:val="24"/>
          <w:lang w:val="en-US"/>
        </w:rPr>
        <w:t>-</w:t>
      </w:r>
      <w:r>
        <w:rPr>
          <w:sz w:val="24"/>
          <w:szCs w:val="24"/>
          <w:lang w:val="en-US"/>
        </w:rPr>
        <w:t>century champions the Established Church as ‘the only means of salvation’</w:t>
      </w:r>
      <w:r w:rsidR="000E6674">
        <w:rPr>
          <w:sz w:val="24"/>
          <w:szCs w:val="24"/>
          <w:lang w:val="en-US"/>
        </w:rPr>
        <w:t>,</w:t>
      </w:r>
      <w:r w:rsidRPr="000E6674">
        <w:rPr>
          <w:b/>
          <w:bCs/>
          <w:sz w:val="24"/>
          <w:szCs w:val="24"/>
          <w:vertAlign w:val="superscript"/>
          <w:lang w:val="en-US"/>
        </w:rPr>
        <w:t>1</w:t>
      </w:r>
      <w:r w:rsidR="000E6674">
        <w:rPr>
          <w:b/>
          <w:bCs/>
          <w:sz w:val="24"/>
          <w:szCs w:val="24"/>
          <w:vertAlign w:val="superscript"/>
          <w:lang w:val="en-US"/>
        </w:rPr>
        <w:t xml:space="preserve"> </w:t>
      </w:r>
      <w:r>
        <w:rPr>
          <w:sz w:val="24"/>
          <w:szCs w:val="24"/>
          <w:lang w:val="en-US"/>
        </w:rPr>
        <w:t>yet less than twenty years later, Erasmus Saunders bemoaned the state of the Anglican Church in Wales.</w:t>
      </w:r>
      <w:r w:rsidRPr="000E6674">
        <w:rPr>
          <w:b/>
          <w:bCs/>
          <w:sz w:val="24"/>
          <w:szCs w:val="24"/>
          <w:vertAlign w:val="superscript"/>
          <w:lang w:val="en-US"/>
        </w:rPr>
        <w:t>2</w:t>
      </w:r>
      <w:r w:rsidR="000E6674">
        <w:rPr>
          <w:sz w:val="24"/>
          <w:szCs w:val="24"/>
          <w:lang w:val="en-US"/>
        </w:rPr>
        <w:t xml:space="preserve"> </w:t>
      </w:r>
      <w:r>
        <w:rPr>
          <w:sz w:val="24"/>
          <w:szCs w:val="24"/>
          <w:lang w:val="en-US"/>
        </w:rPr>
        <w:t>His chorus of despair, resulting from a catalogue of complaints is taken up by others, particularly Nonconformist writers and this Dissenting view of the Church became the accept</w:t>
      </w:r>
      <w:r w:rsidR="00DC36BC">
        <w:rPr>
          <w:sz w:val="24"/>
          <w:szCs w:val="24"/>
          <w:lang w:val="en-US"/>
        </w:rPr>
        <w:t>e</w:t>
      </w:r>
      <w:r>
        <w:rPr>
          <w:sz w:val="24"/>
          <w:szCs w:val="24"/>
          <w:lang w:val="en-US"/>
        </w:rPr>
        <w:t>d norm on the state of Established religion in Wales.  A</w:t>
      </w:r>
      <w:r w:rsidR="00895B59">
        <w:rPr>
          <w:sz w:val="24"/>
          <w:szCs w:val="24"/>
          <w:lang w:val="en-US"/>
        </w:rPr>
        <w:t>n</w:t>
      </w:r>
      <w:r>
        <w:rPr>
          <w:sz w:val="24"/>
          <w:szCs w:val="24"/>
          <w:lang w:val="en-US"/>
        </w:rPr>
        <w:t xml:space="preserve"> author such as Owain W. Jones</w:t>
      </w:r>
      <w:r w:rsidR="000E6674">
        <w:rPr>
          <w:sz w:val="24"/>
          <w:szCs w:val="24"/>
          <w:lang w:val="en-US"/>
        </w:rPr>
        <w:t xml:space="preserve"> </w:t>
      </w:r>
      <w:r w:rsidRPr="000E6674">
        <w:rPr>
          <w:b/>
          <w:bCs/>
          <w:sz w:val="24"/>
          <w:szCs w:val="24"/>
          <w:vertAlign w:val="superscript"/>
          <w:lang w:val="en-US"/>
        </w:rPr>
        <w:t>3</w:t>
      </w:r>
      <w:r>
        <w:rPr>
          <w:sz w:val="24"/>
          <w:szCs w:val="24"/>
          <w:lang w:val="en-US"/>
        </w:rPr>
        <w:t xml:space="preserve"> catalogues many of the problems the Church faced. However, of late, the work of a number </w:t>
      </w:r>
      <w:r w:rsidR="000E6674">
        <w:rPr>
          <w:sz w:val="24"/>
          <w:szCs w:val="24"/>
          <w:lang w:val="en-US"/>
        </w:rPr>
        <w:t>of scholars has increasingly challenged this</w:t>
      </w:r>
      <w:r w:rsidR="00895B59">
        <w:rPr>
          <w:sz w:val="24"/>
          <w:szCs w:val="24"/>
          <w:lang w:val="en-US"/>
        </w:rPr>
        <w:t xml:space="preserve"> view and come to different conclusions.</w:t>
      </w:r>
      <w:r w:rsidR="000E6674">
        <w:rPr>
          <w:sz w:val="24"/>
          <w:szCs w:val="24"/>
          <w:lang w:val="en-US"/>
        </w:rPr>
        <w:t xml:space="preserve"> </w:t>
      </w:r>
    </w:p>
    <w:p w14:paraId="59440EF2" w14:textId="22FE4942" w:rsidR="00D315D7" w:rsidRDefault="00D315D7" w:rsidP="00D315D7">
      <w:pPr>
        <w:spacing w:line="360" w:lineRule="auto"/>
        <w:jc w:val="both"/>
        <w:rPr>
          <w:sz w:val="24"/>
          <w:szCs w:val="24"/>
          <w:lang w:val="en-US"/>
        </w:rPr>
      </w:pPr>
    </w:p>
    <w:p w14:paraId="104D3FAC" w14:textId="7E906307" w:rsidR="00D315D7" w:rsidRDefault="00D315D7" w:rsidP="00BC0613">
      <w:pPr>
        <w:spacing w:line="360" w:lineRule="auto"/>
        <w:ind w:firstLine="720"/>
        <w:jc w:val="both"/>
        <w:rPr>
          <w:sz w:val="24"/>
          <w:szCs w:val="24"/>
          <w:lang w:val="en-US"/>
        </w:rPr>
      </w:pPr>
    </w:p>
    <w:p w14:paraId="0433F091" w14:textId="77777777" w:rsidR="00D315D7" w:rsidRDefault="00D315D7" w:rsidP="00BC0613">
      <w:pPr>
        <w:spacing w:line="360" w:lineRule="auto"/>
        <w:ind w:firstLine="720"/>
        <w:jc w:val="both"/>
        <w:rPr>
          <w:sz w:val="24"/>
          <w:szCs w:val="24"/>
          <w:lang w:val="en-US"/>
        </w:rPr>
      </w:pPr>
    </w:p>
    <w:p w14:paraId="75C645F7" w14:textId="60276EF6" w:rsidR="000E6674" w:rsidRDefault="00D67583">
      <w:pPr>
        <w:rPr>
          <w:sz w:val="24"/>
          <w:szCs w:val="24"/>
          <w:lang w:val="en-US"/>
        </w:rPr>
      </w:pPr>
      <w:r>
        <w:rPr>
          <w:sz w:val="24"/>
          <w:szCs w:val="24"/>
          <w:lang w:val="en-US"/>
        </w:rPr>
        <w:t>____________________</w:t>
      </w:r>
    </w:p>
    <w:p w14:paraId="564E293A" w14:textId="2D4A0567" w:rsidR="000E6674" w:rsidRPr="00456B5D" w:rsidRDefault="000E6674">
      <w:pPr>
        <w:rPr>
          <w:sz w:val="20"/>
          <w:szCs w:val="20"/>
          <w:lang w:val="en-US"/>
        </w:rPr>
      </w:pPr>
      <w:r w:rsidRPr="00456B5D">
        <w:rPr>
          <w:sz w:val="20"/>
          <w:szCs w:val="20"/>
          <w:lang w:val="en-US"/>
        </w:rPr>
        <w:t>1</w:t>
      </w:r>
      <w:r w:rsidR="009D1898" w:rsidRPr="00456B5D">
        <w:rPr>
          <w:sz w:val="20"/>
          <w:szCs w:val="20"/>
          <w:lang w:val="en-US"/>
        </w:rPr>
        <w:t>.</w:t>
      </w:r>
      <w:r w:rsidRPr="00456B5D">
        <w:rPr>
          <w:sz w:val="20"/>
          <w:szCs w:val="20"/>
          <w:lang w:val="en-US"/>
        </w:rPr>
        <w:t xml:space="preserve"> </w:t>
      </w:r>
      <w:r w:rsidR="00311E80">
        <w:rPr>
          <w:sz w:val="20"/>
          <w:szCs w:val="20"/>
          <w:lang w:val="en-US"/>
        </w:rPr>
        <w:t xml:space="preserve">Aberystwyth, </w:t>
      </w:r>
      <w:r w:rsidRPr="00456B5D">
        <w:rPr>
          <w:sz w:val="20"/>
          <w:szCs w:val="20"/>
          <w:lang w:val="en-US"/>
        </w:rPr>
        <w:t xml:space="preserve">The National Library of Wales, </w:t>
      </w:r>
      <w:proofErr w:type="spellStart"/>
      <w:r w:rsidRPr="00456B5D">
        <w:rPr>
          <w:sz w:val="20"/>
          <w:szCs w:val="20"/>
          <w:lang w:val="en-US"/>
        </w:rPr>
        <w:t>Gweledigaethau</w:t>
      </w:r>
      <w:proofErr w:type="spellEnd"/>
      <w:r w:rsidRPr="00456B5D">
        <w:rPr>
          <w:sz w:val="20"/>
          <w:szCs w:val="20"/>
          <w:lang w:val="en-US"/>
        </w:rPr>
        <w:t xml:space="preserve"> y </w:t>
      </w:r>
      <w:proofErr w:type="spellStart"/>
      <w:r w:rsidRPr="00456B5D">
        <w:rPr>
          <w:sz w:val="20"/>
          <w:szCs w:val="20"/>
          <w:lang w:val="en-US"/>
        </w:rPr>
        <w:t>Bardd</w:t>
      </w:r>
      <w:proofErr w:type="spellEnd"/>
      <w:r w:rsidRPr="00456B5D">
        <w:rPr>
          <w:sz w:val="20"/>
          <w:szCs w:val="20"/>
          <w:lang w:val="en-US"/>
        </w:rPr>
        <w:t xml:space="preserve"> </w:t>
      </w:r>
      <w:proofErr w:type="spellStart"/>
      <w:r w:rsidRPr="00456B5D">
        <w:rPr>
          <w:sz w:val="20"/>
          <w:szCs w:val="20"/>
          <w:lang w:val="en-US"/>
        </w:rPr>
        <w:t>Cwsg</w:t>
      </w:r>
      <w:proofErr w:type="spellEnd"/>
      <w:r w:rsidRPr="00456B5D">
        <w:rPr>
          <w:sz w:val="20"/>
          <w:szCs w:val="20"/>
          <w:lang w:val="en-US"/>
        </w:rPr>
        <w:t xml:space="preserve">, </w:t>
      </w:r>
      <w:r w:rsidR="00D743D2" w:rsidRPr="00456B5D">
        <w:rPr>
          <w:sz w:val="20"/>
          <w:szCs w:val="20"/>
          <w:lang w:val="en-US"/>
        </w:rPr>
        <w:t>A</w:t>
      </w:r>
      <w:r w:rsidRPr="00456B5D">
        <w:rPr>
          <w:sz w:val="20"/>
          <w:szCs w:val="20"/>
          <w:lang w:val="en-US"/>
        </w:rPr>
        <w:t xml:space="preserve">vailable at: </w:t>
      </w:r>
      <w:hyperlink r:id="rId8" w:history="1">
        <w:r w:rsidRPr="00456B5D">
          <w:rPr>
            <w:rStyle w:val="Hyperlink"/>
            <w:sz w:val="20"/>
            <w:szCs w:val="20"/>
            <w:lang w:val="en-US"/>
          </w:rPr>
          <w:t>www.llgc.org.uk</w:t>
        </w:r>
      </w:hyperlink>
      <w:r w:rsidRPr="00456B5D">
        <w:rPr>
          <w:sz w:val="20"/>
          <w:szCs w:val="20"/>
          <w:lang w:val="en-US"/>
        </w:rPr>
        <w:t xml:space="preserve"> </w:t>
      </w:r>
      <w:r w:rsidR="00D743D2" w:rsidRPr="00456B5D">
        <w:rPr>
          <w:sz w:val="20"/>
          <w:szCs w:val="20"/>
          <w:lang w:val="en-US"/>
        </w:rPr>
        <w:t>[</w:t>
      </w:r>
      <w:r w:rsidRPr="00456B5D">
        <w:rPr>
          <w:sz w:val="20"/>
          <w:szCs w:val="20"/>
          <w:lang w:val="en-US"/>
        </w:rPr>
        <w:t>accessed 30 March 2020</w:t>
      </w:r>
      <w:r w:rsidR="00D743D2" w:rsidRPr="00456B5D">
        <w:rPr>
          <w:sz w:val="20"/>
          <w:szCs w:val="20"/>
          <w:lang w:val="en-US"/>
        </w:rPr>
        <w:t>]</w:t>
      </w:r>
      <w:r w:rsidRPr="00456B5D">
        <w:rPr>
          <w:sz w:val="20"/>
          <w:szCs w:val="20"/>
          <w:lang w:val="en-US"/>
        </w:rPr>
        <w:t>.</w:t>
      </w:r>
    </w:p>
    <w:p w14:paraId="138A9B18" w14:textId="13F38999" w:rsidR="000E6674" w:rsidRPr="00456B5D" w:rsidRDefault="000E6674">
      <w:pPr>
        <w:rPr>
          <w:sz w:val="20"/>
          <w:szCs w:val="20"/>
          <w:lang w:val="en-US"/>
        </w:rPr>
      </w:pPr>
      <w:r w:rsidRPr="00456B5D">
        <w:rPr>
          <w:sz w:val="20"/>
          <w:szCs w:val="20"/>
          <w:lang w:val="en-US"/>
        </w:rPr>
        <w:t>2</w:t>
      </w:r>
      <w:r w:rsidR="009D1898" w:rsidRPr="00456B5D">
        <w:rPr>
          <w:sz w:val="20"/>
          <w:szCs w:val="20"/>
          <w:lang w:val="en-US"/>
        </w:rPr>
        <w:t>.</w:t>
      </w:r>
      <w:r w:rsidR="00D67583" w:rsidRPr="00456B5D">
        <w:rPr>
          <w:b/>
          <w:bCs/>
          <w:sz w:val="20"/>
          <w:szCs w:val="20"/>
          <w:vertAlign w:val="superscript"/>
          <w:lang w:val="en-US"/>
        </w:rPr>
        <w:t xml:space="preserve"> </w:t>
      </w:r>
      <w:r w:rsidRPr="00456B5D">
        <w:rPr>
          <w:sz w:val="20"/>
          <w:szCs w:val="20"/>
          <w:lang w:val="en-US"/>
        </w:rPr>
        <w:t xml:space="preserve">Edward Parry, ‘The </w:t>
      </w:r>
      <w:proofErr w:type="spellStart"/>
      <w:r w:rsidRPr="00456B5D">
        <w:rPr>
          <w:sz w:val="20"/>
          <w:szCs w:val="20"/>
          <w:lang w:val="en-US"/>
        </w:rPr>
        <w:t>Revd</w:t>
      </w:r>
      <w:proofErr w:type="spellEnd"/>
      <w:r w:rsidRPr="00456B5D">
        <w:rPr>
          <w:sz w:val="20"/>
          <w:szCs w:val="20"/>
          <w:lang w:val="en-US"/>
        </w:rPr>
        <w:t xml:space="preserve"> Erasmus Saunders’, </w:t>
      </w:r>
      <w:r w:rsidRPr="00456B5D">
        <w:rPr>
          <w:i/>
          <w:iCs/>
          <w:sz w:val="20"/>
          <w:szCs w:val="20"/>
          <w:lang w:val="en-US"/>
        </w:rPr>
        <w:t xml:space="preserve">The Journal of the </w:t>
      </w:r>
      <w:proofErr w:type="spellStart"/>
      <w:r w:rsidRPr="00456B5D">
        <w:rPr>
          <w:i/>
          <w:iCs/>
          <w:sz w:val="20"/>
          <w:szCs w:val="20"/>
          <w:lang w:val="en-US"/>
        </w:rPr>
        <w:t>Pembrokeshire</w:t>
      </w:r>
      <w:proofErr w:type="spellEnd"/>
      <w:r w:rsidRPr="00456B5D">
        <w:rPr>
          <w:i/>
          <w:iCs/>
          <w:sz w:val="20"/>
          <w:szCs w:val="20"/>
          <w:lang w:val="en-US"/>
        </w:rPr>
        <w:t xml:space="preserve"> Historical Society</w:t>
      </w:r>
      <w:r w:rsidRPr="00456B5D">
        <w:rPr>
          <w:sz w:val="20"/>
          <w:szCs w:val="20"/>
          <w:lang w:val="en-US"/>
        </w:rPr>
        <w:t>, No 13</w:t>
      </w:r>
      <w:r w:rsidR="00DA3E23" w:rsidRPr="00456B5D">
        <w:rPr>
          <w:sz w:val="20"/>
          <w:szCs w:val="20"/>
          <w:lang w:val="en-US"/>
        </w:rPr>
        <w:t>,</w:t>
      </w:r>
      <w:r w:rsidRPr="00456B5D">
        <w:rPr>
          <w:sz w:val="20"/>
          <w:szCs w:val="20"/>
          <w:lang w:val="en-US"/>
        </w:rPr>
        <w:t xml:space="preserve"> </w:t>
      </w:r>
      <w:r w:rsidR="00311E80">
        <w:rPr>
          <w:sz w:val="20"/>
          <w:szCs w:val="20"/>
          <w:lang w:val="en-US"/>
        </w:rPr>
        <w:t xml:space="preserve">ed by </w:t>
      </w:r>
      <w:r w:rsidR="00895B59" w:rsidRPr="00456B5D">
        <w:rPr>
          <w:sz w:val="20"/>
          <w:szCs w:val="20"/>
          <w:lang w:val="en-US"/>
        </w:rPr>
        <w:t>Roger Turvey</w:t>
      </w:r>
      <w:r w:rsidR="00311E80">
        <w:rPr>
          <w:sz w:val="20"/>
          <w:szCs w:val="20"/>
          <w:lang w:val="en-US"/>
        </w:rPr>
        <w:t>.</w:t>
      </w:r>
      <w:r w:rsidRPr="00456B5D">
        <w:rPr>
          <w:sz w:val="20"/>
          <w:szCs w:val="20"/>
          <w:lang w:val="en-US"/>
        </w:rPr>
        <w:t xml:space="preserve"> (</w:t>
      </w:r>
      <w:proofErr w:type="spellStart"/>
      <w:r w:rsidRPr="00456B5D">
        <w:rPr>
          <w:sz w:val="20"/>
          <w:szCs w:val="20"/>
          <w:lang w:val="en-US"/>
        </w:rPr>
        <w:t>Llandybie</w:t>
      </w:r>
      <w:proofErr w:type="spellEnd"/>
      <w:r w:rsidRPr="00456B5D">
        <w:rPr>
          <w:sz w:val="20"/>
          <w:szCs w:val="20"/>
          <w:lang w:val="en-US"/>
        </w:rPr>
        <w:t xml:space="preserve">: </w:t>
      </w:r>
      <w:proofErr w:type="spellStart"/>
      <w:r w:rsidRPr="00456B5D">
        <w:rPr>
          <w:sz w:val="20"/>
          <w:szCs w:val="20"/>
          <w:lang w:val="en-US"/>
        </w:rPr>
        <w:t>Pembrokeshire</w:t>
      </w:r>
      <w:proofErr w:type="spellEnd"/>
      <w:r w:rsidRPr="00456B5D">
        <w:rPr>
          <w:sz w:val="20"/>
          <w:szCs w:val="20"/>
          <w:lang w:val="en-US"/>
        </w:rPr>
        <w:t xml:space="preserve"> Historical Society, 2004), pp. 35-42.</w:t>
      </w:r>
    </w:p>
    <w:p w14:paraId="708D4382" w14:textId="78CD7316" w:rsidR="000E6674" w:rsidRPr="00456B5D" w:rsidRDefault="000E6674">
      <w:pPr>
        <w:rPr>
          <w:sz w:val="20"/>
          <w:szCs w:val="20"/>
          <w:lang w:val="en-US"/>
        </w:rPr>
      </w:pPr>
      <w:r w:rsidRPr="00456B5D">
        <w:rPr>
          <w:sz w:val="20"/>
          <w:szCs w:val="20"/>
          <w:lang w:val="en-US"/>
        </w:rPr>
        <w:t>3</w:t>
      </w:r>
      <w:r w:rsidR="009D1898" w:rsidRPr="00456B5D">
        <w:rPr>
          <w:sz w:val="20"/>
          <w:szCs w:val="20"/>
          <w:lang w:val="en-US"/>
        </w:rPr>
        <w:t>.</w:t>
      </w:r>
      <w:r w:rsidRPr="00456B5D">
        <w:rPr>
          <w:sz w:val="20"/>
          <w:szCs w:val="20"/>
          <w:lang w:val="en-US"/>
        </w:rPr>
        <w:t xml:space="preserve"> Owain W. Jones, </w:t>
      </w:r>
      <w:r w:rsidRPr="00456B5D">
        <w:rPr>
          <w:i/>
          <w:iCs/>
          <w:sz w:val="20"/>
          <w:szCs w:val="20"/>
          <w:lang w:val="en-US"/>
        </w:rPr>
        <w:t>The Welsh Church in the Nin</w:t>
      </w:r>
      <w:r w:rsidR="00311E80">
        <w:rPr>
          <w:i/>
          <w:iCs/>
          <w:sz w:val="20"/>
          <w:szCs w:val="20"/>
          <w:lang w:val="en-US"/>
        </w:rPr>
        <w:t>e</w:t>
      </w:r>
      <w:r w:rsidRPr="00456B5D">
        <w:rPr>
          <w:i/>
          <w:iCs/>
          <w:sz w:val="20"/>
          <w:szCs w:val="20"/>
          <w:lang w:val="en-US"/>
        </w:rPr>
        <w:t>teenth Century’, A History of the Church in Wales</w:t>
      </w:r>
      <w:r w:rsidRPr="00456B5D">
        <w:rPr>
          <w:sz w:val="20"/>
          <w:szCs w:val="20"/>
          <w:lang w:val="en-US"/>
        </w:rPr>
        <w:t>, ed</w:t>
      </w:r>
      <w:r w:rsidR="00311E80">
        <w:rPr>
          <w:sz w:val="20"/>
          <w:szCs w:val="20"/>
          <w:lang w:val="en-US"/>
        </w:rPr>
        <w:t xml:space="preserve"> by </w:t>
      </w:r>
      <w:r w:rsidRPr="00456B5D">
        <w:rPr>
          <w:sz w:val="20"/>
          <w:szCs w:val="20"/>
          <w:lang w:val="en-US"/>
        </w:rPr>
        <w:t xml:space="preserve">  David Walker (</w:t>
      </w:r>
      <w:proofErr w:type="spellStart"/>
      <w:r w:rsidRPr="00456B5D">
        <w:rPr>
          <w:sz w:val="20"/>
          <w:szCs w:val="20"/>
          <w:lang w:val="en-US"/>
        </w:rPr>
        <w:t>Penarth</w:t>
      </w:r>
      <w:proofErr w:type="spellEnd"/>
      <w:r w:rsidRPr="00456B5D">
        <w:rPr>
          <w:sz w:val="20"/>
          <w:szCs w:val="20"/>
          <w:lang w:val="en-US"/>
        </w:rPr>
        <w:t>: The Historical Society of the Church in Wales</w:t>
      </w:r>
      <w:r w:rsidR="00D743D2" w:rsidRPr="00456B5D">
        <w:rPr>
          <w:sz w:val="20"/>
          <w:szCs w:val="20"/>
          <w:lang w:val="en-US"/>
        </w:rPr>
        <w:t>,</w:t>
      </w:r>
      <w:r w:rsidRPr="00456B5D">
        <w:rPr>
          <w:sz w:val="20"/>
          <w:szCs w:val="20"/>
          <w:lang w:val="en-US"/>
        </w:rPr>
        <w:t xml:space="preserve"> 1976), pp. 144-163.</w:t>
      </w:r>
    </w:p>
    <w:p w14:paraId="210EFE9B" w14:textId="68FE7B89" w:rsidR="00456B5D" w:rsidRDefault="00456B5D" w:rsidP="00E04F49">
      <w:pPr>
        <w:spacing w:line="360" w:lineRule="auto"/>
        <w:jc w:val="both"/>
        <w:rPr>
          <w:sz w:val="24"/>
          <w:szCs w:val="24"/>
          <w:lang w:val="en-US"/>
        </w:rPr>
      </w:pPr>
    </w:p>
    <w:p w14:paraId="05D6219F" w14:textId="77777777" w:rsidR="001C20B0" w:rsidRDefault="001C20B0" w:rsidP="00E04F49">
      <w:pPr>
        <w:spacing w:line="360" w:lineRule="auto"/>
        <w:jc w:val="both"/>
        <w:rPr>
          <w:sz w:val="24"/>
          <w:szCs w:val="24"/>
          <w:lang w:val="en-US"/>
        </w:rPr>
      </w:pPr>
    </w:p>
    <w:p w14:paraId="6FA95F09" w14:textId="1D948CAE" w:rsidR="00640C3D" w:rsidRDefault="00895B59" w:rsidP="001C20B0">
      <w:pPr>
        <w:spacing w:line="360" w:lineRule="auto"/>
        <w:ind w:firstLine="720"/>
        <w:jc w:val="both"/>
        <w:rPr>
          <w:sz w:val="24"/>
          <w:szCs w:val="24"/>
          <w:lang w:val="en-US"/>
        </w:rPr>
      </w:pPr>
      <w:r>
        <w:rPr>
          <w:sz w:val="24"/>
          <w:szCs w:val="24"/>
          <w:lang w:val="en-US"/>
        </w:rPr>
        <w:lastRenderedPageBreak/>
        <w:t>H</w:t>
      </w:r>
      <w:r w:rsidR="000E6674">
        <w:rPr>
          <w:sz w:val="24"/>
          <w:szCs w:val="24"/>
          <w:lang w:val="en-US"/>
        </w:rPr>
        <w:t>istorians such as Brinkley,</w:t>
      </w:r>
      <w:r w:rsidR="000E6674" w:rsidRPr="00A071C7">
        <w:rPr>
          <w:b/>
          <w:bCs/>
          <w:sz w:val="24"/>
          <w:szCs w:val="24"/>
          <w:vertAlign w:val="superscript"/>
          <w:lang w:val="en-US"/>
        </w:rPr>
        <w:t>4</w:t>
      </w:r>
      <w:r w:rsidR="000E6674">
        <w:rPr>
          <w:sz w:val="24"/>
          <w:szCs w:val="24"/>
          <w:lang w:val="en-US"/>
        </w:rPr>
        <w:t xml:space="preserve"> Gibson,</w:t>
      </w:r>
      <w:r w:rsidR="000E6674" w:rsidRPr="00A071C7">
        <w:rPr>
          <w:b/>
          <w:bCs/>
          <w:sz w:val="24"/>
          <w:szCs w:val="24"/>
          <w:vertAlign w:val="superscript"/>
          <w:lang w:val="en-US"/>
        </w:rPr>
        <w:t xml:space="preserve">5 </w:t>
      </w:r>
      <w:r w:rsidR="000E6674">
        <w:rPr>
          <w:sz w:val="24"/>
          <w:szCs w:val="24"/>
          <w:lang w:val="en-US"/>
        </w:rPr>
        <w:t>Price,</w:t>
      </w:r>
      <w:r w:rsidR="000E6674" w:rsidRPr="00A071C7">
        <w:rPr>
          <w:b/>
          <w:bCs/>
          <w:sz w:val="24"/>
          <w:szCs w:val="24"/>
          <w:vertAlign w:val="superscript"/>
          <w:lang w:val="en-US"/>
        </w:rPr>
        <w:t>6</w:t>
      </w:r>
      <w:r w:rsidR="000E6674">
        <w:rPr>
          <w:sz w:val="24"/>
          <w:szCs w:val="24"/>
          <w:lang w:val="en-US"/>
        </w:rPr>
        <w:t xml:space="preserve"> and Yates </w:t>
      </w:r>
      <w:r w:rsidR="000E6674" w:rsidRPr="00A071C7">
        <w:rPr>
          <w:b/>
          <w:bCs/>
          <w:sz w:val="24"/>
          <w:szCs w:val="24"/>
          <w:vertAlign w:val="superscript"/>
          <w:lang w:val="en-US"/>
        </w:rPr>
        <w:t>7</w:t>
      </w:r>
      <w:r w:rsidR="000E6674">
        <w:rPr>
          <w:sz w:val="24"/>
          <w:szCs w:val="24"/>
          <w:lang w:val="en-US"/>
        </w:rPr>
        <w:t xml:space="preserve"> paint a far more complimentary picture and their contribution will be examined.  It will be the aim of this study to add to this research by examining a specific parish, an overwhelmingly Welsh parish, in West Wales to establish at a local level which side of the historiography of the Established Church in Wales is most convincing.</w:t>
      </w:r>
      <w:r w:rsidR="00A36932">
        <w:rPr>
          <w:sz w:val="24"/>
          <w:szCs w:val="24"/>
          <w:lang w:val="en-US"/>
        </w:rPr>
        <w:t xml:space="preserve"> Chapter Three turns from the national to the local and looks at the religious heritage</w:t>
      </w:r>
      <w:r w:rsidR="00AF0284">
        <w:rPr>
          <w:sz w:val="24"/>
          <w:szCs w:val="24"/>
          <w:lang w:val="en-US"/>
        </w:rPr>
        <w:t xml:space="preserve"> of Little Newcastle in the eighteenth century. The century opened in a rather unpromising way. The local church seemed to typify and exemplify many of the classical problems which past authors had lain at </w:t>
      </w:r>
      <w:r w:rsidR="00DC36BC">
        <w:rPr>
          <w:sz w:val="24"/>
          <w:szCs w:val="24"/>
          <w:lang w:val="en-US"/>
        </w:rPr>
        <w:t xml:space="preserve">the </w:t>
      </w:r>
      <w:r w:rsidR="00AF0284">
        <w:rPr>
          <w:sz w:val="24"/>
          <w:szCs w:val="24"/>
          <w:lang w:val="en-US"/>
        </w:rPr>
        <w:t>door</w:t>
      </w:r>
      <w:r>
        <w:rPr>
          <w:sz w:val="24"/>
          <w:szCs w:val="24"/>
          <w:lang w:val="en-US"/>
        </w:rPr>
        <w:t>:</w:t>
      </w:r>
      <w:r w:rsidR="00AF0284">
        <w:rPr>
          <w:sz w:val="24"/>
          <w:szCs w:val="24"/>
          <w:lang w:val="en-US"/>
        </w:rPr>
        <w:t xml:space="preserve"> poverty, the poor state of the church building, lay advowson, plurality and non-resident clerics who </w:t>
      </w:r>
      <w:r w:rsidR="00A071C7">
        <w:rPr>
          <w:sz w:val="24"/>
          <w:szCs w:val="24"/>
          <w:lang w:val="en-US"/>
        </w:rPr>
        <w:t>relie</w:t>
      </w:r>
      <w:r w:rsidR="00C47AA0">
        <w:rPr>
          <w:sz w:val="24"/>
          <w:szCs w:val="24"/>
          <w:lang w:val="en-US"/>
        </w:rPr>
        <w:t>d</w:t>
      </w:r>
      <w:r w:rsidR="00A071C7">
        <w:rPr>
          <w:sz w:val="24"/>
          <w:szCs w:val="24"/>
          <w:lang w:val="en-US"/>
        </w:rPr>
        <w:t xml:space="preserve"> on poorly paid curates to carry out the necessary duties. </w:t>
      </w:r>
      <w:r w:rsidR="001C20B0">
        <w:rPr>
          <w:sz w:val="24"/>
          <w:szCs w:val="24"/>
          <w:lang w:val="en-US"/>
        </w:rPr>
        <w:t xml:space="preserve"> </w:t>
      </w:r>
      <w:r w:rsidR="00A071C7">
        <w:rPr>
          <w:sz w:val="24"/>
          <w:szCs w:val="24"/>
          <w:lang w:val="en-US"/>
        </w:rPr>
        <w:t xml:space="preserve">Added to this was the ever-increasing challenge of Dissent: Quakers, Methodists (though at this time, still within the Church, of course), but particularly the Baptists, culminating in the </w:t>
      </w:r>
      <w:proofErr w:type="spellStart"/>
      <w:r w:rsidR="00A071C7">
        <w:rPr>
          <w:sz w:val="24"/>
          <w:szCs w:val="24"/>
          <w:lang w:val="en-US"/>
        </w:rPr>
        <w:t>Puncheston</w:t>
      </w:r>
      <w:proofErr w:type="spellEnd"/>
      <w:r w:rsidR="00A071C7">
        <w:rPr>
          <w:sz w:val="24"/>
          <w:szCs w:val="24"/>
          <w:lang w:val="en-US"/>
        </w:rPr>
        <w:t xml:space="preserve"> Revival of 1795. But the cloud does have a silver lining: the church’s role in education and the provision of books, the terms of the Queen Anne Bounty and the useability of the structure all point to an institution which may have been </w:t>
      </w:r>
      <w:r w:rsidR="00DC36BC">
        <w:rPr>
          <w:sz w:val="24"/>
          <w:szCs w:val="24"/>
          <w:lang w:val="en-US"/>
        </w:rPr>
        <w:t>d</w:t>
      </w:r>
      <w:r w:rsidR="00A071C7">
        <w:rPr>
          <w:sz w:val="24"/>
          <w:szCs w:val="24"/>
          <w:lang w:val="en-US"/>
        </w:rPr>
        <w:t>own, but it was not out.</w:t>
      </w:r>
    </w:p>
    <w:p w14:paraId="1BA68B65" w14:textId="28271142" w:rsidR="00D67583" w:rsidRDefault="00A071C7" w:rsidP="00BC0613">
      <w:pPr>
        <w:spacing w:line="360" w:lineRule="auto"/>
        <w:ind w:firstLine="720"/>
        <w:jc w:val="both"/>
        <w:rPr>
          <w:sz w:val="24"/>
          <w:szCs w:val="24"/>
          <w:lang w:val="en-US"/>
        </w:rPr>
      </w:pPr>
      <w:r>
        <w:rPr>
          <w:sz w:val="24"/>
          <w:szCs w:val="24"/>
          <w:lang w:val="en-US"/>
        </w:rPr>
        <w:t xml:space="preserve">The modern chronicler is indebted to the work of predecessors, particularly historians who made the study of aspects of the history of </w:t>
      </w:r>
      <w:proofErr w:type="spellStart"/>
      <w:r>
        <w:rPr>
          <w:sz w:val="24"/>
          <w:szCs w:val="24"/>
          <w:lang w:val="en-US"/>
        </w:rPr>
        <w:t>Pembrokeshire</w:t>
      </w:r>
      <w:proofErr w:type="spellEnd"/>
      <w:r>
        <w:rPr>
          <w:sz w:val="24"/>
          <w:szCs w:val="24"/>
          <w:lang w:val="en-US"/>
        </w:rPr>
        <w:t xml:space="preserve"> in the eighteenth century their </w:t>
      </w:r>
      <w:r w:rsidR="0086121E">
        <w:rPr>
          <w:sz w:val="24"/>
          <w:szCs w:val="24"/>
          <w:lang w:val="en-US"/>
        </w:rPr>
        <w:t>work.</w:t>
      </w:r>
    </w:p>
    <w:p w14:paraId="26C99A43" w14:textId="77777777" w:rsidR="00D67583" w:rsidRDefault="00D67583">
      <w:pPr>
        <w:rPr>
          <w:sz w:val="24"/>
          <w:szCs w:val="24"/>
          <w:lang w:val="en-US"/>
        </w:rPr>
      </w:pPr>
      <w:r>
        <w:rPr>
          <w:sz w:val="24"/>
          <w:szCs w:val="24"/>
          <w:lang w:val="en-US"/>
        </w:rPr>
        <w:t>____________________</w:t>
      </w:r>
    </w:p>
    <w:p w14:paraId="66D4222A" w14:textId="7D3DA4EA" w:rsidR="00D67583" w:rsidRPr="00456B5D" w:rsidRDefault="00D67583">
      <w:pPr>
        <w:rPr>
          <w:sz w:val="20"/>
          <w:szCs w:val="20"/>
          <w:lang w:val="en-US"/>
        </w:rPr>
      </w:pPr>
      <w:r w:rsidRPr="00456B5D">
        <w:rPr>
          <w:sz w:val="20"/>
          <w:szCs w:val="20"/>
          <w:lang w:val="en-US"/>
        </w:rPr>
        <w:t>4</w:t>
      </w:r>
      <w:r w:rsidR="009D1898" w:rsidRPr="00456B5D">
        <w:rPr>
          <w:sz w:val="20"/>
          <w:szCs w:val="20"/>
          <w:lang w:val="en-US"/>
        </w:rPr>
        <w:t>.</w:t>
      </w:r>
      <w:r w:rsidRPr="00456B5D">
        <w:rPr>
          <w:sz w:val="20"/>
          <w:szCs w:val="20"/>
          <w:lang w:val="en-US"/>
        </w:rPr>
        <w:t xml:space="preserve"> Richard Brinkley, ‘Religion and Education, 1660-1815’,</w:t>
      </w:r>
      <w:r w:rsidR="00311E80">
        <w:rPr>
          <w:sz w:val="20"/>
          <w:szCs w:val="20"/>
          <w:lang w:val="en-US"/>
        </w:rPr>
        <w:t xml:space="preserve"> in</w:t>
      </w:r>
      <w:r w:rsidRPr="00456B5D">
        <w:rPr>
          <w:sz w:val="20"/>
          <w:szCs w:val="20"/>
          <w:lang w:val="en-US"/>
        </w:rPr>
        <w:t xml:space="preserve"> </w:t>
      </w:r>
      <w:proofErr w:type="spellStart"/>
      <w:r w:rsidRPr="00456B5D">
        <w:rPr>
          <w:i/>
          <w:iCs/>
          <w:sz w:val="20"/>
          <w:szCs w:val="20"/>
          <w:lang w:val="en-US"/>
        </w:rPr>
        <w:t>Pembrokeshire</w:t>
      </w:r>
      <w:proofErr w:type="spellEnd"/>
      <w:r w:rsidRPr="00456B5D">
        <w:rPr>
          <w:i/>
          <w:iCs/>
          <w:sz w:val="20"/>
          <w:szCs w:val="20"/>
          <w:lang w:val="en-US"/>
        </w:rPr>
        <w:t xml:space="preserve"> County Histor</w:t>
      </w:r>
      <w:r w:rsidR="007278C1">
        <w:rPr>
          <w:i/>
          <w:iCs/>
          <w:sz w:val="20"/>
          <w:szCs w:val="20"/>
          <w:lang w:val="en-US"/>
        </w:rPr>
        <w:t>y</w:t>
      </w:r>
      <w:r w:rsidRPr="00456B5D">
        <w:rPr>
          <w:sz w:val="20"/>
          <w:szCs w:val="20"/>
          <w:lang w:val="en-US"/>
        </w:rPr>
        <w:t xml:space="preserve">, </w:t>
      </w:r>
      <w:r w:rsidRPr="00456B5D">
        <w:rPr>
          <w:i/>
          <w:iCs/>
          <w:sz w:val="20"/>
          <w:szCs w:val="20"/>
          <w:lang w:val="en-US"/>
        </w:rPr>
        <w:t xml:space="preserve">Early Modern </w:t>
      </w:r>
      <w:proofErr w:type="spellStart"/>
      <w:r w:rsidRPr="00456B5D">
        <w:rPr>
          <w:i/>
          <w:iCs/>
          <w:sz w:val="20"/>
          <w:szCs w:val="20"/>
          <w:lang w:val="en-US"/>
        </w:rPr>
        <w:t>Pembrokeshire</w:t>
      </w:r>
      <w:proofErr w:type="spellEnd"/>
      <w:r w:rsidRPr="00456B5D">
        <w:rPr>
          <w:i/>
          <w:iCs/>
          <w:sz w:val="20"/>
          <w:szCs w:val="20"/>
          <w:lang w:val="en-US"/>
        </w:rPr>
        <w:t>, 1536-1815</w:t>
      </w:r>
      <w:r w:rsidRPr="00456B5D">
        <w:rPr>
          <w:sz w:val="20"/>
          <w:szCs w:val="20"/>
          <w:lang w:val="en-US"/>
        </w:rPr>
        <w:t xml:space="preserve">. </w:t>
      </w:r>
      <w:r w:rsidR="00FD6092" w:rsidRPr="00456B5D">
        <w:rPr>
          <w:sz w:val="20"/>
          <w:szCs w:val="20"/>
          <w:lang w:val="en-US"/>
        </w:rPr>
        <w:t>Volume III</w:t>
      </w:r>
      <w:r w:rsidR="00311E80">
        <w:rPr>
          <w:sz w:val="20"/>
          <w:szCs w:val="20"/>
          <w:lang w:val="en-US"/>
        </w:rPr>
        <w:t xml:space="preserve">, ed by </w:t>
      </w:r>
      <w:r w:rsidRPr="00456B5D">
        <w:rPr>
          <w:sz w:val="20"/>
          <w:szCs w:val="20"/>
          <w:lang w:val="en-US"/>
        </w:rPr>
        <w:t xml:space="preserve">Elwyn Davies and Brian Howells (Haverfordwest: </w:t>
      </w:r>
      <w:proofErr w:type="spellStart"/>
      <w:r w:rsidRPr="00456B5D">
        <w:rPr>
          <w:sz w:val="20"/>
          <w:szCs w:val="20"/>
          <w:lang w:val="en-US"/>
        </w:rPr>
        <w:t>Pembrokeshire</w:t>
      </w:r>
      <w:proofErr w:type="spellEnd"/>
      <w:r w:rsidRPr="00456B5D">
        <w:rPr>
          <w:sz w:val="20"/>
          <w:szCs w:val="20"/>
          <w:lang w:val="en-US"/>
        </w:rPr>
        <w:t xml:space="preserve"> Historical Society, 1987), pp. 225-255.</w:t>
      </w:r>
    </w:p>
    <w:p w14:paraId="00CCFCE6" w14:textId="5761019C" w:rsidR="00D67583" w:rsidRPr="00456B5D" w:rsidRDefault="00D67583">
      <w:pPr>
        <w:rPr>
          <w:sz w:val="20"/>
          <w:szCs w:val="20"/>
          <w:lang w:val="en-US"/>
        </w:rPr>
      </w:pPr>
      <w:r w:rsidRPr="00456B5D">
        <w:rPr>
          <w:sz w:val="20"/>
          <w:szCs w:val="20"/>
          <w:lang w:val="en-US"/>
        </w:rPr>
        <w:t>5</w:t>
      </w:r>
      <w:r w:rsidR="009D1898" w:rsidRPr="00456B5D">
        <w:rPr>
          <w:sz w:val="20"/>
          <w:szCs w:val="20"/>
          <w:lang w:val="en-US"/>
        </w:rPr>
        <w:t>.</w:t>
      </w:r>
      <w:r w:rsidRPr="00456B5D">
        <w:rPr>
          <w:sz w:val="20"/>
          <w:szCs w:val="20"/>
          <w:vertAlign w:val="superscript"/>
          <w:lang w:val="en-US"/>
        </w:rPr>
        <w:t xml:space="preserve"> </w:t>
      </w:r>
      <w:r w:rsidRPr="00456B5D">
        <w:rPr>
          <w:sz w:val="20"/>
          <w:szCs w:val="20"/>
          <w:lang w:val="en-US"/>
        </w:rPr>
        <w:t>William Gibson, ‘The most glorious enterprises have been achieved: The Restoration Dioces</w:t>
      </w:r>
      <w:r w:rsidR="00311E80">
        <w:rPr>
          <w:sz w:val="20"/>
          <w:szCs w:val="20"/>
          <w:lang w:val="en-US"/>
        </w:rPr>
        <w:t>e</w:t>
      </w:r>
      <w:r w:rsidRPr="00456B5D">
        <w:rPr>
          <w:sz w:val="20"/>
          <w:szCs w:val="20"/>
          <w:lang w:val="en-US"/>
        </w:rPr>
        <w:t xml:space="preserve"> of St </w:t>
      </w:r>
      <w:proofErr w:type="spellStart"/>
      <w:r w:rsidRPr="00456B5D">
        <w:rPr>
          <w:sz w:val="20"/>
          <w:szCs w:val="20"/>
          <w:lang w:val="en-US"/>
        </w:rPr>
        <w:t>Davids</w:t>
      </w:r>
      <w:proofErr w:type="spellEnd"/>
      <w:r w:rsidRPr="00456B5D">
        <w:rPr>
          <w:sz w:val="20"/>
          <w:szCs w:val="20"/>
          <w:lang w:val="en-US"/>
        </w:rPr>
        <w:t xml:space="preserve"> 1660-1730</w:t>
      </w:r>
      <w:r w:rsidRPr="00456B5D">
        <w:rPr>
          <w:i/>
          <w:iCs/>
          <w:sz w:val="20"/>
          <w:szCs w:val="20"/>
          <w:lang w:val="en-US"/>
        </w:rPr>
        <w:t xml:space="preserve">’ </w:t>
      </w:r>
      <w:r w:rsidR="00311E80" w:rsidRPr="00883CB3">
        <w:rPr>
          <w:sz w:val="20"/>
          <w:szCs w:val="20"/>
          <w:lang w:val="en-US"/>
        </w:rPr>
        <w:t>in</w:t>
      </w:r>
      <w:r w:rsidR="00883CB3">
        <w:rPr>
          <w:i/>
          <w:iCs/>
          <w:sz w:val="20"/>
          <w:szCs w:val="20"/>
          <w:lang w:val="en-US"/>
        </w:rPr>
        <w:t xml:space="preserve"> </w:t>
      </w:r>
      <w:r w:rsidRPr="00456B5D">
        <w:rPr>
          <w:i/>
          <w:iCs/>
          <w:sz w:val="20"/>
          <w:szCs w:val="20"/>
          <w:lang w:val="en-US"/>
        </w:rPr>
        <w:t xml:space="preserve">Religion and Society in the Diocese of St </w:t>
      </w:r>
      <w:proofErr w:type="spellStart"/>
      <w:r w:rsidRPr="00456B5D">
        <w:rPr>
          <w:i/>
          <w:iCs/>
          <w:sz w:val="20"/>
          <w:szCs w:val="20"/>
          <w:lang w:val="en-US"/>
        </w:rPr>
        <w:t>Davids</w:t>
      </w:r>
      <w:proofErr w:type="spellEnd"/>
      <w:r w:rsidRPr="00456B5D">
        <w:rPr>
          <w:i/>
          <w:iCs/>
          <w:sz w:val="20"/>
          <w:szCs w:val="20"/>
          <w:lang w:val="en-US"/>
        </w:rPr>
        <w:t xml:space="preserve"> 1485-2011</w:t>
      </w:r>
      <w:r w:rsidR="00DA3E23" w:rsidRPr="00456B5D">
        <w:rPr>
          <w:i/>
          <w:iCs/>
          <w:sz w:val="20"/>
          <w:szCs w:val="20"/>
          <w:lang w:val="en-US"/>
        </w:rPr>
        <w:t>,</w:t>
      </w:r>
      <w:r w:rsidRPr="00456B5D">
        <w:rPr>
          <w:sz w:val="20"/>
          <w:szCs w:val="20"/>
          <w:lang w:val="en-US"/>
        </w:rPr>
        <w:t xml:space="preserve"> ed</w:t>
      </w:r>
      <w:r w:rsidR="00DA3E23" w:rsidRPr="00456B5D">
        <w:rPr>
          <w:sz w:val="20"/>
          <w:szCs w:val="20"/>
          <w:lang w:val="en-US"/>
        </w:rPr>
        <w:t>.</w:t>
      </w:r>
      <w:r w:rsidRPr="00456B5D">
        <w:rPr>
          <w:sz w:val="20"/>
          <w:szCs w:val="20"/>
          <w:lang w:val="en-US"/>
        </w:rPr>
        <w:t xml:space="preserve"> by William Gibson and John Morgan-Guy (Farnham: Ashgate Publishing Limited, 2015), pp. 91-128.</w:t>
      </w:r>
    </w:p>
    <w:p w14:paraId="5FF40AAF" w14:textId="29FCDD01" w:rsidR="00D67583" w:rsidRPr="00456B5D" w:rsidRDefault="00D67583">
      <w:pPr>
        <w:rPr>
          <w:sz w:val="20"/>
          <w:szCs w:val="20"/>
          <w:lang w:val="en-US"/>
        </w:rPr>
      </w:pPr>
      <w:r w:rsidRPr="00456B5D">
        <w:rPr>
          <w:sz w:val="20"/>
          <w:szCs w:val="20"/>
          <w:lang w:val="en-US"/>
        </w:rPr>
        <w:t>6</w:t>
      </w:r>
      <w:r w:rsidR="009D1898" w:rsidRPr="00456B5D">
        <w:rPr>
          <w:sz w:val="20"/>
          <w:szCs w:val="20"/>
          <w:lang w:val="en-US"/>
        </w:rPr>
        <w:t>.</w:t>
      </w:r>
      <w:r w:rsidRPr="00456B5D">
        <w:rPr>
          <w:sz w:val="20"/>
          <w:szCs w:val="20"/>
          <w:lang w:val="en-US"/>
        </w:rPr>
        <w:t xml:space="preserve"> D.T.W. Price, </w:t>
      </w:r>
      <w:r w:rsidRPr="00456B5D">
        <w:rPr>
          <w:i/>
          <w:iCs/>
          <w:sz w:val="20"/>
          <w:szCs w:val="20"/>
          <w:lang w:val="en-US"/>
        </w:rPr>
        <w:t>A History of the Church in Wales in the Twentieth Century</w:t>
      </w:r>
      <w:r w:rsidRPr="00456B5D">
        <w:rPr>
          <w:sz w:val="20"/>
          <w:szCs w:val="20"/>
          <w:lang w:val="en-US"/>
        </w:rPr>
        <w:t xml:space="preserve"> (</w:t>
      </w:r>
      <w:proofErr w:type="spellStart"/>
      <w:r w:rsidRPr="00456B5D">
        <w:rPr>
          <w:sz w:val="20"/>
          <w:szCs w:val="20"/>
          <w:lang w:val="en-US"/>
        </w:rPr>
        <w:t>Penarth</w:t>
      </w:r>
      <w:proofErr w:type="spellEnd"/>
      <w:r w:rsidRPr="00456B5D">
        <w:rPr>
          <w:sz w:val="20"/>
          <w:szCs w:val="20"/>
          <w:lang w:val="en-US"/>
        </w:rPr>
        <w:t>: Church in Wales Publications, 1990), pp. 1-7.</w:t>
      </w:r>
    </w:p>
    <w:p w14:paraId="7509866A" w14:textId="031341D2" w:rsidR="00D67583" w:rsidRDefault="00D67583">
      <w:pPr>
        <w:rPr>
          <w:sz w:val="24"/>
          <w:szCs w:val="24"/>
          <w:lang w:val="en-US"/>
        </w:rPr>
      </w:pPr>
      <w:r w:rsidRPr="00456B5D">
        <w:rPr>
          <w:sz w:val="20"/>
          <w:szCs w:val="20"/>
          <w:lang w:val="en-US"/>
        </w:rPr>
        <w:t>7</w:t>
      </w:r>
      <w:r w:rsidR="009D1898" w:rsidRPr="00456B5D">
        <w:rPr>
          <w:sz w:val="20"/>
          <w:szCs w:val="20"/>
          <w:lang w:val="en-US"/>
        </w:rPr>
        <w:t>.</w:t>
      </w:r>
      <w:r w:rsidRPr="00456B5D">
        <w:rPr>
          <w:sz w:val="20"/>
          <w:szCs w:val="20"/>
          <w:lang w:val="en-US"/>
        </w:rPr>
        <w:t xml:space="preserve"> </w:t>
      </w:r>
      <w:proofErr w:type="spellStart"/>
      <w:r w:rsidRPr="00456B5D">
        <w:rPr>
          <w:sz w:val="20"/>
          <w:szCs w:val="20"/>
          <w:lang w:val="en-US"/>
        </w:rPr>
        <w:t>W.</w:t>
      </w:r>
      <w:proofErr w:type="gramStart"/>
      <w:r w:rsidRPr="00456B5D">
        <w:rPr>
          <w:sz w:val="20"/>
          <w:szCs w:val="20"/>
          <w:lang w:val="en-US"/>
        </w:rPr>
        <w:t>N.Yates</w:t>
      </w:r>
      <w:proofErr w:type="spellEnd"/>
      <w:proofErr w:type="gramEnd"/>
      <w:r w:rsidRPr="00456B5D">
        <w:rPr>
          <w:sz w:val="20"/>
          <w:szCs w:val="20"/>
          <w:lang w:val="en-US"/>
        </w:rPr>
        <w:t xml:space="preserve">, ‘The Diocese of St </w:t>
      </w:r>
      <w:proofErr w:type="spellStart"/>
      <w:r w:rsidRPr="00456B5D">
        <w:rPr>
          <w:sz w:val="20"/>
          <w:szCs w:val="20"/>
          <w:lang w:val="en-US"/>
        </w:rPr>
        <w:t>Davids</w:t>
      </w:r>
      <w:proofErr w:type="spellEnd"/>
      <w:r w:rsidRPr="00456B5D">
        <w:rPr>
          <w:sz w:val="20"/>
          <w:szCs w:val="20"/>
          <w:lang w:val="en-US"/>
        </w:rPr>
        <w:t xml:space="preserve"> in the Early Nineteenth Century: A Reappraisal’, Chapter 21</w:t>
      </w:r>
      <w:r w:rsidRPr="00456B5D">
        <w:rPr>
          <w:i/>
          <w:iCs/>
          <w:sz w:val="20"/>
          <w:szCs w:val="20"/>
          <w:lang w:val="en-US"/>
        </w:rPr>
        <w:t xml:space="preserve">, </w:t>
      </w:r>
      <w:r w:rsidR="00883CB3" w:rsidRPr="00883CB3">
        <w:rPr>
          <w:sz w:val="20"/>
          <w:szCs w:val="20"/>
          <w:lang w:val="en-US"/>
        </w:rPr>
        <w:t>in</w:t>
      </w:r>
      <w:r w:rsidR="00883CB3">
        <w:rPr>
          <w:i/>
          <w:iCs/>
          <w:sz w:val="20"/>
          <w:szCs w:val="20"/>
          <w:lang w:val="en-US"/>
        </w:rPr>
        <w:t xml:space="preserve"> </w:t>
      </w:r>
      <w:r w:rsidRPr="00456B5D">
        <w:rPr>
          <w:i/>
          <w:iCs/>
          <w:sz w:val="20"/>
          <w:szCs w:val="20"/>
          <w:lang w:val="en-US"/>
        </w:rPr>
        <w:t>St David of Wales, Cult, Church and Nation</w:t>
      </w:r>
      <w:r w:rsidRPr="00456B5D">
        <w:rPr>
          <w:sz w:val="20"/>
          <w:szCs w:val="20"/>
          <w:lang w:val="en-US"/>
        </w:rPr>
        <w:t>, ed</w:t>
      </w:r>
      <w:r w:rsidR="00DA3E23" w:rsidRPr="00456B5D">
        <w:rPr>
          <w:sz w:val="20"/>
          <w:szCs w:val="20"/>
          <w:lang w:val="en-US"/>
        </w:rPr>
        <w:t>.</w:t>
      </w:r>
      <w:r w:rsidRPr="00456B5D">
        <w:rPr>
          <w:sz w:val="20"/>
          <w:szCs w:val="20"/>
          <w:lang w:val="en-US"/>
        </w:rPr>
        <w:t xml:space="preserve"> by J. Wyn Evans and Jonathan M. Wooding  (Woodbridge: The Boydell Press, 2007), pp 229-350.</w:t>
      </w:r>
      <w:r>
        <w:rPr>
          <w:sz w:val="24"/>
          <w:szCs w:val="24"/>
          <w:lang w:val="en-US"/>
        </w:rPr>
        <w:br w:type="page"/>
      </w:r>
    </w:p>
    <w:p w14:paraId="6ECA6400" w14:textId="6A8B25A2" w:rsidR="00A071C7" w:rsidRDefault="00A071C7" w:rsidP="00FE1D3D">
      <w:pPr>
        <w:spacing w:line="360" w:lineRule="auto"/>
        <w:jc w:val="both"/>
        <w:rPr>
          <w:sz w:val="24"/>
          <w:szCs w:val="24"/>
          <w:lang w:val="en-US"/>
        </w:rPr>
      </w:pPr>
      <w:r>
        <w:rPr>
          <w:sz w:val="24"/>
          <w:szCs w:val="24"/>
          <w:lang w:val="en-US"/>
        </w:rPr>
        <w:lastRenderedPageBreak/>
        <w:t xml:space="preserve">  One is lucky in this respect for the work of such men as Salmon (Quakerism)</w:t>
      </w:r>
      <w:r w:rsidRPr="00A071C7">
        <w:rPr>
          <w:b/>
          <w:bCs/>
          <w:sz w:val="24"/>
          <w:szCs w:val="24"/>
          <w:vertAlign w:val="superscript"/>
          <w:lang w:val="en-US"/>
        </w:rPr>
        <w:t>8</w:t>
      </w:r>
      <w:r>
        <w:rPr>
          <w:sz w:val="24"/>
          <w:szCs w:val="24"/>
          <w:lang w:val="en-US"/>
        </w:rPr>
        <w:t>, Beynon (Howell Harris and the Griffith Jones circulating Schools</w:t>
      </w:r>
      <w:r w:rsidR="00750DB6">
        <w:rPr>
          <w:sz w:val="24"/>
          <w:szCs w:val="24"/>
          <w:lang w:val="en-US"/>
        </w:rPr>
        <w:t>)</w:t>
      </w:r>
      <w:r w:rsidRPr="00A071C7">
        <w:rPr>
          <w:b/>
          <w:bCs/>
          <w:sz w:val="24"/>
          <w:szCs w:val="24"/>
          <w:vertAlign w:val="superscript"/>
          <w:lang w:val="en-US"/>
        </w:rPr>
        <w:t>9</w:t>
      </w:r>
      <w:r>
        <w:rPr>
          <w:sz w:val="24"/>
          <w:szCs w:val="24"/>
          <w:lang w:val="en-US"/>
        </w:rPr>
        <w:t>, Green and Barker (</w:t>
      </w:r>
      <w:proofErr w:type="spellStart"/>
      <w:r>
        <w:rPr>
          <w:sz w:val="24"/>
          <w:szCs w:val="24"/>
          <w:lang w:val="en-US"/>
        </w:rPr>
        <w:t>Pembrokeshire</w:t>
      </w:r>
      <w:proofErr w:type="spellEnd"/>
      <w:r>
        <w:rPr>
          <w:sz w:val="24"/>
          <w:szCs w:val="24"/>
          <w:lang w:val="en-US"/>
        </w:rPr>
        <w:t xml:space="preserve"> Clerics)</w:t>
      </w:r>
      <w:r w:rsidRPr="00A071C7">
        <w:rPr>
          <w:b/>
          <w:bCs/>
          <w:sz w:val="24"/>
          <w:szCs w:val="24"/>
          <w:vertAlign w:val="superscript"/>
          <w:lang w:val="en-US"/>
        </w:rPr>
        <w:t>10</w:t>
      </w:r>
      <w:r>
        <w:rPr>
          <w:sz w:val="24"/>
          <w:szCs w:val="24"/>
          <w:lang w:val="en-US"/>
        </w:rPr>
        <w:t>, but credit is also due to local historians who have produced very informative accounts of aspects of local religious history, a man such as the Reverend Richard Edwards</w:t>
      </w:r>
      <w:r w:rsidR="00851A82">
        <w:rPr>
          <w:sz w:val="24"/>
          <w:szCs w:val="24"/>
          <w:lang w:val="en-US"/>
        </w:rPr>
        <w:t xml:space="preserve"> who traced the </w:t>
      </w:r>
      <w:r w:rsidR="005C7598">
        <w:rPr>
          <w:sz w:val="24"/>
          <w:szCs w:val="24"/>
          <w:lang w:val="en-US"/>
        </w:rPr>
        <w:t>h</w:t>
      </w:r>
      <w:r w:rsidR="00851A82">
        <w:rPr>
          <w:sz w:val="24"/>
          <w:szCs w:val="24"/>
          <w:lang w:val="en-US"/>
        </w:rPr>
        <w:t>istory of Llangloffan.</w:t>
      </w:r>
      <w:r w:rsidR="00851A82" w:rsidRPr="00851A82">
        <w:rPr>
          <w:b/>
          <w:bCs/>
          <w:sz w:val="24"/>
          <w:szCs w:val="24"/>
          <w:vertAlign w:val="superscript"/>
          <w:lang w:val="en-US"/>
        </w:rPr>
        <w:t>11</w:t>
      </w:r>
      <w:r w:rsidR="00851A82">
        <w:rPr>
          <w:b/>
          <w:bCs/>
          <w:sz w:val="24"/>
          <w:szCs w:val="24"/>
          <w:vertAlign w:val="superscript"/>
          <w:lang w:val="en-US"/>
        </w:rPr>
        <w:t xml:space="preserve">  </w:t>
      </w:r>
      <w:r w:rsidR="00851A82">
        <w:rPr>
          <w:sz w:val="24"/>
          <w:szCs w:val="24"/>
          <w:lang w:val="en-US"/>
        </w:rPr>
        <w:t>One is also able to tap into the work of historians who write on national topics, but quote local examples</w:t>
      </w:r>
      <w:r w:rsidR="005C7598">
        <w:rPr>
          <w:sz w:val="24"/>
          <w:szCs w:val="24"/>
          <w:lang w:val="en-US"/>
        </w:rPr>
        <w:t>,</w:t>
      </w:r>
      <w:r w:rsidR="00851A82">
        <w:rPr>
          <w:sz w:val="24"/>
          <w:szCs w:val="24"/>
          <w:lang w:val="en-US"/>
        </w:rPr>
        <w:t xml:space="preserve"> for example the work of Michael Perkin whose studies of parochial libraries in England and Wales is informative.</w:t>
      </w:r>
      <w:r w:rsidR="00851A82" w:rsidRPr="00851A82">
        <w:rPr>
          <w:b/>
          <w:bCs/>
          <w:sz w:val="24"/>
          <w:szCs w:val="24"/>
          <w:vertAlign w:val="superscript"/>
          <w:lang w:val="en-US"/>
        </w:rPr>
        <w:t>12</w:t>
      </w:r>
      <w:r w:rsidR="00851A82">
        <w:rPr>
          <w:sz w:val="24"/>
          <w:szCs w:val="24"/>
          <w:lang w:val="en-US"/>
        </w:rPr>
        <w:t xml:space="preserve"> Primary sources also become more abundant: the diaries of the Reverend John Griffiths of Llandissilio,</w:t>
      </w:r>
      <w:r w:rsidR="00851A82" w:rsidRPr="00851A82">
        <w:rPr>
          <w:b/>
          <w:bCs/>
          <w:sz w:val="24"/>
          <w:szCs w:val="24"/>
          <w:vertAlign w:val="superscript"/>
          <w:lang w:val="en-US"/>
        </w:rPr>
        <w:t xml:space="preserve">13 </w:t>
      </w:r>
      <w:r w:rsidR="00851A82">
        <w:rPr>
          <w:sz w:val="24"/>
          <w:szCs w:val="24"/>
          <w:lang w:val="en-US"/>
        </w:rPr>
        <w:t>the continuous parish registers commence in 1783, whilst the first extant Visitation Return survives from 1799.</w:t>
      </w:r>
      <w:r w:rsidR="00851A82" w:rsidRPr="00851A82">
        <w:rPr>
          <w:b/>
          <w:bCs/>
          <w:sz w:val="24"/>
          <w:szCs w:val="24"/>
          <w:vertAlign w:val="superscript"/>
          <w:lang w:val="en-US"/>
        </w:rPr>
        <w:t>14</w:t>
      </w:r>
      <w:r w:rsidR="00851A82">
        <w:rPr>
          <w:sz w:val="24"/>
          <w:szCs w:val="24"/>
          <w:lang w:val="en-US"/>
        </w:rPr>
        <w:t xml:space="preserve"> Modern technology, </w:t>
      </w:r>
      <w:r w:rsidR="00DC36BC">
        <w:rPr>
          <w:sz w:val="24"/>
          <w:szCs w:val="24"/>
          <w:lang w:val="en-US"/>
        </w:rPr>
        <w:t xml:space="preserve">for example, </w:t>
      </w:r>
      <w:r w:rsidR="00851A82">
        <w:rPr>
          <w:sz w:val="24"/>
          <w:szCs w:val="24"/>
          <w:lang w:val="en-US"/>
        </w:rPr>
        <w:t>the Church of England database which provides information on the history of the clerics who served the parish,</w:t>
      </w:r>
      <w:r w:rsidR="00851A82" w:rsidRPr="00851A82">
        <w:rPr>
          <w:b/>
          <w:bCs/>
          <w:sz w:val="24"/>
          <w:szCs w:val="24"/>
          <w:vertAlign w:val="superscript"/>
          <w:lang w:val="en-US"/>
        </w:rPr>
        <w:t>15</w:t>
      </w:r>
      <w:r w:rsidR="00851A82">
        <w:rPr>
          <w:sz w:val="24"/>
          <w:szCs w:val="24"/>
          <w:lang w:val="en-US"/>
        </w:rPr>
        <w:t xml:space="preserve"> is another invaluable foun</w:t>
      </w:r>
      <w:r w:rsidR="00DC36BC">
        <w:rPr>
          <w:sz w:val="24"/>
          <w:szCs w:val="24"/>
          <w:lang w:val="en-US"/>
        </w:rPr>
        <w:t>t</w:t>
      </w:r>
      <w:r w:rsidR="00851A82">
        <w:rPr>
          <w:sz w:val="24"/>
          <w:szCs w:val="24"/>
          <w:lang w:val="en-US"/>
        </w:rPr>
        <w:t xml:space="preserve"> of knowledge.  Sources such as these, and a good number more will be cited in the chapter, help to build up quite a thorough picture of the state of the religious life in the parish as the nineteenth century dawned.</w:t>
      </w:r>
    </w:p>
    <w:p w14:paraId="625F670D" w14:textId="6D77FE04" w:rsidR="00851A82" w:rsidRDefault="00851A82" w:rsidP="00FE1D3D">
      <w:pPr>
        <w:spacing w:line="360" w:lineRule="auto"/>
        <w:jc w:val="both"/>
        <w:rPr>
          <w:sz w:val="24"/>
          <w:szCs w:val="24"/>
          <w:lang w:val="en-US"/>
        </w:rPr>
      </w:pPr>
      <w:r>
        <w:rPr>
          <w:sz w:val="24"/>
          <w:szCs w:val="24"/>
          <w:lang w:val="en-US"/>
        </w:rPr>
        <w:t>____________________</w:t>
      </w:r>
    </w:p>
    <w:p w14:paraId="4AA735D8" w14:textId="60451B5C" w:rsidR="00456B5D" w:rsidRDefault="00851A82" w:rsidP="00723956">
      <w:pPr>
        <w:spacing w:line="240" w:lineRule="auto"/>
        <w:jc w:val="both"/>
        <w:rPr>
          <w:sz w:val="20"/>
          <w:szCs w:val="20"/>
          <w:lang w:val="en-US"/>
        </w:rPr>
      </w:pPr>
      <w:r w:rsidRPr="00456B5D">
        <w:rPr>
          <w:sz w:val="20"/>
          <w:szCs w:val="20"/>
          <w:lang w:val="en-US"/>
        </w:rPr>
        <w:t>8</w:t>
      </w:r>
      <w:r w:rsidR="009D1898" w:rsidRPr="00456B5D">
        <w:rPr>
          <w:sz w:val="20"/>
          <w:szCs w:val="20"/>
          <w:lang w:val="en-US"/>
        </w:rPr>
        <w:t>.</w:t>
      </w:r>
      <w:r w:rsidR="009E1ED5" w:rsidRPr="00456B5D">
        <w:rPr>
          <w:sz w:val="20"/>
          <w:szCs w:val="20"/>
          <w:lang w:val="en-US"/>
        </w:rPr>
        <w:t xml:space="preserve"> </w:t>
      </w:r>
      <w:r w:rsidRPr="00456B5D">
        <w:rPr>
          <w:sz w:val="20"/>
          <w:szCs w:val="20"/>
          <w:lang w:val="en-US"/>
        </w:rPr>
        <w:t xml:space="preserve">David Salmon, ‘The Quakers of </w:t>
      </w:r>
      <w:proofErr w:type="spellStart"/>
      <w:r w:rsidRPr="00456B5D">
        <w:rPr>
          <w:sz w:val="20"/>
          <w:szCs w:val="20"/>
          <w:lang w:val="en-US"/>
        </w:rPr>
        <w:t>Pembrokeshire</w:t>
      </w:r>
      <w:proofErr w:type="spellEnd"/>
      <w:r w:rsidRPr="00456B5D">
        <w:rPr>
          <w:sz w:val="20"/>
          <w:szCs w:val="20"/>
          <w:lang w:val="en-US"/>
        </w:rPr>
        <w:t xml:space="preserve">’, in </w:t>
      </w:r>
      <w:r w:rsidRPr="00883CB3">
        <w:rPr>
          <w:i/>
          <w:iCs/>
          <w:sz w:val="20"/>
          <w:szCs w:val="20"/>
          <w:lang w:val="en-US"/>
        </w:rPr>
        <w:t>West Wales Historical Records</w:t>
      </w:r>
      <w:r w:rsidRPr="00456B5D">
        <w:rPr>
          <w:sz w:val="20"/>
          <w:szCs w:val="20"/>
          <w:lang w:val="en-US"/>
        </w:rPr>
        <w:t xml:space="preserve"> 9, ed</w:t>
      </w:r>
      <w:r w:rsidR="00883CB3">
        <w:rPr>
          <w:sz w:val="20"/>
          <w:szCs w:val="20"/>
          <w:lang w:val="en-US"/>
        </w:rPr>
        <w:t>. by</w:t>
      </w:r>
      <w:r w:rsidRPr="00456B5D">
        <w:rPr>
          <w:sz w:val="20"/>
          <w:szCs w:val="20"/>
          <w:lang w:val="en-US"/>
        </w:rPr>
        <w:t xml:space="preserve"> Francis Green, (Carmarthen: The Historical Society of West Wales, 1923), pp. 1-32.</w:t>
      </w:r>
    </w:p>
    <w:p w14:paraId="1177561B" w14:textId="2A88AA99" w:rsidR="00851A82" w:rsidRPr="00456B5D" w:rsidRDefault="00851A82" w:rsidP="00723956">
      <w:pPr>
        <w:spacing w:line="240" w:lineRule="auto"/>
        <w:jc w:val="both"/>
        <w:rPr>
          <w:sz w:val="20"/>
          <w:szCs w:val="20"/>
          <w:lang w:val="en-US"/>
        </w:rPr>
      </w:pPr>
      <w:r w:rsidRPr="00456B5D">
        <w:rPr>
          <w:sz w:val="20"/>
          <w:szCs w:val="20"/>
          <w:lang w:val="en-US"/>
        </w:rPr>
        <w:t>9</w:t>
      </w:r>
      <w:r w:rsidR="009D1898" w:rsidRPr="00456B5D">
        <w:rPr>
          <w:sz w:val="20"/>
          <w:szCs w:val="20"/>
          <w:lang w:val="en-US"/>
        </w:rPr>
        <w:t>.</w:t>
      </w:r>
      <w:r w:rsidRPr="00456B5D">
        <w:rPr>
          <w:sz w:val="20"/>
          <w:szCs w:val="20"/>
          <w:lang w:val="en-US"/>
        </w:rPr>
        <w:t xml:space="preserve"> </w:t>
      </w:r>
      <w:r w:rsidR="009E1ED5" w:rsidRPr="00456B5D">
        <w:rPr>
          <w:sz w:val="20"/>
          <w:szCs w:val="20"/>
          <w:lang w:val="en-US"/>
        </w:rPr>
        <w:t>T</w:t>
      </w:r>
      <w:r w:rsidRPr="00456B5D">
        <w:rPr>
          <w:sz w:val="20"/>
          <w:szCs w:val="20"/>
          <w:lang w:val="en-US"/>
        </w:rPr>
        <w:t>om Beynon</w:t>
      </w:r>
      <w:r w:rsidRPr="00883CB3">
        <w:rPr>
          <w:i/>
          <w:iCs/>
          <w:sz w:val="20"/>
          <w:szCs w:val="20"/>
          <w:lang w:val="en-US"/>
        </w:rPr>
        <w:t xml:space="preserve">, Howell Harris’s Visits to </w:t>
      </w:r>
      <w:proofErr w:type="spellStart"/>
      <w:r w:rsidRPr="00883CB3">
        <w:rPr>
          <w:i/>
          <w:iCs/>
          <w:sz w:val="20"/>
          <w:szCs w:val="20"/>
          <w:lang w:val="en-US"/>
        </w:rPr>
        <w:t>Pembrokeshire</w:t>
      </w:r>
      <w:proofErr w:type="spellEnd"/>
      <w:r w:rsidRPr="00456B5D">
        <w:rPr>
          <w:sz w:val="20"/>
          <w:szCs w:val="20"/>
          <w:lang w:val="en-US"/>
        </w:rPr>
        <w:t>, (Aberystwyth: Cambrian Press, 1966), pp. 42-316.</w:t>
      </w:r>
    </w:p>
    <w:p w14:paraId="70C53446" w14:textId="7444B1CF" w:rsidR="00851A82" w:rsidRPr="00456B5D" w:rsidRDefault="00851A82" w:rsidP="00723956">
      <w:pPr>
        <w:spacing w:line="240" w:lineRule="auto"/>
        <w:jc w:val="both"/>
        <w:rPr>
          <w:sz w:val="20"/>
          <w:szCs w:val="20"/>
          <w:lang w:val="en-US"/>
        </w:rPr>
      </w:pPr>
      <w:r w:rsidRPr="00456B5D">
        <w:rPr>
          <w:sz w:val="20"/>
          <w:szCs w:val="20"/>
          <w:lang w:val="en-US"/>
        </w:rPr>
        <w:t>10</w:t>
      </w:r>
      <w:r w:rsidR="009D1898" w:rsidRPr="00456B5D">
        <w:rPr>
          <w:sz w:val="20"/>
          <w:szCs w:val="20"/>
          <w:lang w:val="en-US"/>
        </w:rPr>
        <w:t>.</w:t>
      </w:r>
      <w:r w:rsidRPr="00456B5D">
        <w:rPr>
          <w:sz w:val="20"/>
          <w:szCs w:val="20"/>
          <w:lang w:val="en-US"/>
        </w:rPr>
        <w:t xml:space="preserve"> F. Green &amp; T. W. Baker, ‘</w:t>
      </w:r>
      <w:proofErr w:type="spellStart"/>
      <w:r w:rsidRPr="00456B5D">
        <w:rPr>
          <w:sz w:val="20"/>
          <w:szCs w:val="20"/>
          <w:lang w:val="en-US"/>
        </w:rPr>
        <w:t>Pembrokeshire</w:t>
      </w:r>
      <w:proofErr w:type="spellEnd"/>
      <w:r w:rsidRPr="00456B5D">
        <w:rPr>
          <w:sz w:val="20"/>
          <w:szCs w:val="20"/>
          <w:lang w:val="en-US"/>
        </w:rPr>
        <w:t xml:space="preserve"> Parsons’, </w:t>
      </w:r>
      <w:r w:rsidR="00883CB3">
        <w:rPr>
          <w:sz w:val="20"/>
          <w:szCs w:val="20"/>
          <w:lang w:val="en-US"/>
        </w:rPr>
        <w:t xml:space="preserve">in </w:t>
      </w:r>
      <w:r w:rsidRPr="00883CB3">
        <w:rPr>
          <w:i/>
          <w:iCs/>
          <w:sz w:val="20"/>
          <w:szCs w:val="20"/>
          <w:lang w:val="en-US"/>
        </w:rPr>
        <w:t>West Wales Historical Records, The Annual Magazine of the Histori</w:t>
      </w:r>
      <w:r w:rsidR="00237362" w:rsidRPr="00883CB3">
        <w:rPr>
          <w:i/>
          <w:iCs/>
          <w:sz w:val="20"/>
          <w:szCs w:val="20"/>
          <w:lang w:val="en-US"/>
        </w:rPr>
        <w:t>c</w:t>
      </w:r>
      <w:r w:rsidRPr="00883CB3">
        <w:rPr>
          <w:i/>
          <w:iCs/>
          <w:sz w:val="20"/>
          <w:szCs w:val="20"/>
          <w:lang w:val="en-US"/>
        </w:rPr>
        <w:t>al Society of West Wales</w:t>
      </w:r>
      <w:r w:rsidRPr="00456B5D">
        <w:rPr>
          <w:sz w:val="20"/>
          <w:szCs w:val="20"/>
          <w:lang w:val="en-US"/>
        </w:rPr>
        <w:t>, II, ed. by Francis Green, (Carmarthen: The West Swales Histori</w:t>
      </w:r>
      <w:r w:rsidR="00237362" w:rsidRPr="00456B5D">
        <w:rPr>
          <w:sz w:val="20"/>
          <w:szCs w:val="20"/>
          <w:lang w:val="en-US"/>
        </w:rPr>
        <w:t>c</w:t>
      </w:r>
      <w:r w:rsidRPr="00456B5D">
        <w:rPr>
          <w:sz w:val="20"/>
          <w:szCs w:val="20"/>
          <w:lang w:val="en-US"/>
        </w:rPr>
        <w:t>al Society, 1913)</w:t>
      </w:r>
      <w:r w:rsidR="00883CB3">
        <w:rPr>
          <w:sz w:val="20"/>
          <w:szCs w:val="20"/>
          <w:lang w:val="en-US"/>
        </w:rPr>
        <w:t>,</w:t>
      </w:r>
      <w:r w:rsidRPr="00456B5D">
        <w:rPr>
          <w:sz w:val="20"/>
          <w:szCs w:val="20"/>
          <w:lang w:val="en-US"/>
        </w:rPr>
        <w:t xml:space="preserve"> </w:t>
      </w:r>
      <w:r w:rsidR="00883CB3">
        <w:rPr>
          <w:sz w:val="20"/>
          <w:szCs w:val="20"/>
          <w:lang w:val="en-US"/>
        </w:rPr>
        <w:t>p</w:t>
      </w:r>
      <w:r w:rsidRPr="00456B5D">
        <w:rPr>
          <w:sz w:val="20"/>
          <w:szCs w:val="20"/>
          <w:lang w:val="en-US"/>
        </w:rPr>
        <w:t>p. 230-231.</w:t>
      </w:r>
    </w:p>
    <w:p w14:paraId="316C2718" w14:textId="6E254DEE" w:rsidR="00723956" w:rsidRPr="00456B5D" w:rsidRDefault="00723956" w:rsidP="00723956">
      <w:pPr>
        <w:spacing w:line="240" w:lineRule="auto"/>
        <w:jc w:val="both"/>
        <w:rPr>
          <w:sz w:val="20"/>
          <w:szCs w:val="20"/>
          <w:lang w:val="en-US"/>
        </w:rPr>
      </w:pPr>
      <w:r w:rsidRPr="00456B5D">
        <w:rPr>
          <w:sz w:val="20"/>
          <w:szCs w:val="20"/>
          <w:lang w:val="en-US"/>
        </w:rPr>
        <w:t>11</w:t>
      </w:r>
      <w:r w:rsidR="009D1898" w:rsidRPr="00456B5D">
        <w:rPr>
          <w:sz w:val="20"/>
          <w:szCs w:val="20"/>
          <w:lang w:val="en-US"/>
        </w:rPr>
        <w:t>.</w:t>
      </w:r>
      <w:r w:rsidRPr="00456B5D">
        <w:rPr>
          <w:sz w:val="20"/>
          <w:szCs w:val="20"/>
          <w:lang w:val="en-US"/>
        </w:rPr>
        <w:t xml:space="preserve"> Richard Edwards</w:t>
      </w:r>
      <w:r w:rsidRPr="00883CB3">
        <w:rPr>
          <w:i/>
          <w:iCs/>
          <w:sz w:val="20"/>
          <w:szCs w:val="20"/>
          <w:lang w:val="en-US"/>
        </w:rPr>
        <w:t xml:space="preserve">, Hanes </w:t>
      </w:r>
      <w:proofErr w:type="spellStart"/>
      <w:r w:rsidRPr="00883CB3">
        <w:rPr>
          <w:i/>
          <w:iCs/>
          <w:sz w:val="20"/>
          <w:szCs w:val="20"/>
          <w:lang w:val="en-US"/>
        </w:rPr>
        <w:t>Llangloffan</w:t>
      </w:r>
      <w:proofErr w:type="spellEnd"/>
      <w:r w:rsidRPr="00456B5D">
        <w:rPr>
          <w:sz w:val="20"/>
          <w:szCs w:val="20"/>
          <w:lang w:val="en-US"/>
        </w:rPr>
        <w:t>, (</w:t>
      </w:r>
      <w:proofErr w:type="spellStart"/>
      <w:r w:rsidRPr="00456B5D">
        <w:rPr>
          <w:sz w:val="20"/>
          <w:szCs w:val="20"/>
          <w:lang w:val="en-US"/>
        </w:rPr>
        <w:t>Solva</w:t>
      </w:r>
      <w:proofErr w:type="spellEnd"/>
      <w:r w:rsidRPr="00456B5D">
        <w:rPr>
          <w:sz w:val="20"/>
          <w:szCs w:val="20"/>
          <w:lang w:val="en-US"/>
        </w:rPr>
        <w:t>: 1932).</w:t>
      </w:r>
    </w:p>
    <w:p w14:paraId="1AA64E6A" w14:textId="0A664A76" w:rsidR="00723956" w:rsidRPr="00456B5D" w:rsidRDefault="00723956" w:rsidP="00723956">
      <w:pPr>
        <w:spacing w:line="240" w:lineRule="auto"/>
        <w:jc w:val="both"/>
        <w:rPr>
          <w:sz w:val="20"/>
          <w:szCs w:val="20"/>
          <w:lang w:val="en-US"/>
        </w:rPr>
      </w:pPr>
      <w:r w:rsidRPr="00456B5D">
        <w:rPr>
          <w:sz w:val="20"/>
          <w:szCs w:val="20"/>
          <w:lang w:val="en-US"/>
        </w:rPr>
        <w:t>12</w:t>
      </w:r>
      <w:r w:rsidR="009D1898" w:rsidRPr="00456B5D">
        <w:rPr>
          <w:sz w:val="20"/>
          <w:szCs w:val="20"/>
          <w:lang w:val="en-US"/>
        </w:rPr>
        <w:t>.</w:t>
      </w:r>
      <w:r w:rsidRPr="00456B5D">
        <w:rPr>
          <w:sz w:val="20"/>
          <w:szCs w:val="20"/>
          <w:lang w:val="en-US"/>
        </w:rPr>
        <w:t xml:space="preserve"> Michael Perkin, A Directory of the Parochial Libraries of the Church of England and the Church in </w:t>
      </w:r>
      <w:r w:rsidRPr="00883CB3">
        <w:rPr>
          <w:i/>
          <w:iCs/>
          <w:sz w:val="20"/>
          <w:szCs w:val="20"/>
          <w:lang w:val="en-US"/>
        </w:rPr>
        <w:t>Wales</w:t>
      </w:r>
      <w:r w:rsidRPr="00456B5D">
        <w:rPr>
          <w:sz w:val="20"/>
          <w:szCs w:val="20"/>
          <w:lang w:val="en-US"/>
        </w:rPr>
        <w:t>, ed. by Neil Ker</w:t>
      </w:r>
      <w:r w:rsidR="00883CB3">
        <w:rPr>
          <w:sz w:val="20"/>
          <w:szCs w:val="20"/>
          <w:lang w:val="en-US"/>
        </w:rPr>
        <w:t>r</w:t>
      </w:r>
      <w:r w:rsidRPr="00456B5D">
        <w:rPr>
          <w:sz w:val="20"/>
          <w:szCs w:val="20"/>
          <w:lang w:val="en-US"/>
        </w:rPr>
        <w:t>, (London: The Bibliographical Society, 2004).</w:t>
      </w:r>
    </w:p>
    <w:p w14:paraId="335FCFD7" w14:textId="2167C8E9" w:rsidR="00723956" w:rsidRPr="00456B5D" w:rsidRDefault="00723956" w:rsidP="00723956">
      <w:pPr>
        <w:spacing w:line="240" w:lineRule="auto"/>
        <w:jc w:val="both"/>
        <w:rPr>
          <w:sz w:val="20"/>
          <w:szCs w:val="20"/>
          <w:lang w:val="en-US"/>
        </w:rPr>
      </w:pPr>
      <w:r w:rsidRPr="00456B5D">
        <w:rPr>
          <w:sz w:val="20"/>
          <w:szCs w:val="20"/>
          <w:lang w:val="en-US"/>
        </w:rPr>
        <w:t>13</w:t>
      </w:r>
      <w:r w:rsidR="009D1898" w:rsidRPr="00456B5D">
        <w:rPr>
          <w:sz w:val="20"/>
          <w:szCs w:val="20"/>
          <w:lang w:val="en-US"/>
        </w:rPr>
        <w:t>.</w:t>
      </w:r>
      <w:r w:rsidRPr="00456B5D">
        <w:rPr>
          <w:sz w:val="20"/>
          <w:szCs w:val="20"/>
          <w:lang w:val="en-US"/>
        </w:rPr>
        <w:t xml:space="preserve"> </w:t>
      </w:r>
      <w:r w:rsidR="00883CB3">
        <w:rPr>
          <w:sz w:val="20"/>
          <w:szCs w:val="20"/>
          <w:lang w:val="en-US"/>
        </w:rPr>
        <w:t xml:space="preserve">Haverfordwest, </w:t>
      </w:r>
      <w:proofErr w:type="spellStart"/>
      <w:r w:rsidRPr="00456B5D">
        <w:rPr>
          <w:sz w:val="20"/>
          <w:szCs w:val="20"/>
          <w:lang w:val="en-US"/>
        </w:rPr>
        <w:t>Pembrokeshire</w:t>
      </w:r>
      <w:proofErr w:type="spellEnd"/>
      <w:r w:rsidRPr="00456B5D">
        <w:rPr>
          <w:sz w:val="20"/>
          <w:szCs w:val="20"/>
          <w:lang w:val="en-US"/>
        </w:rPr>
        <w:t xml:space="preserve"> Archives, ‘The Church of St. </w:t>
      </w:r>
      <w:proofErr w:type="spellStart"/>
      <w:r w:rsidRPr="00456B5D">
        <w:rPr>
          <w:sz w:val="20"/>
          <w:szCs w:val="20"/>
          <w:lang w:val="en-US"/>
        </w:rPr>
        <w:t>Tyssilio</w:t>
      </w:r>
      <w:proofErr w:type="spellEnd"/>
      <w:r w:rsidRPr="00456B5D">
        <w:rPr>
          <w:sz w:val="20"/>
          <w:szCs w:val="20"/>
          <w:lang w:val="en-US"/>
        </w:rPr>
        <w:t xml:space="preserve">, </w:t>
      </w:r>
      <w:proofErr w:type="spellStart"/>
      <w:r w:rsidRPr="00456B5D">
        <w:rPr>
          <w:sz w:val="20"/>
          <w:szCs w:val="20"/>
          <w:lang w:val="en-US"/>
        </w:rPr>
        <w:t>Llandissilio</w:t>
      </w:r>
      <w:proofErr w:type="spellEnd"/>
      <w:r w:rsidRPr="00456B5D">
        <w:rPr>
          <w:sz w:val="20"/>
          <w:szCs w:val="20"/>
          <w:lang w:val="en-US"/>
        </w:rPr>
        <w:t>, Diary of the Rev. John Griffith ‘Transcribed by Elin Williams, (HDX/1361/5, HDX/1361/6).</w:t>
      </w:r>
    </w:p>
    <w:p w14:paraId="5AEFA85E" w14:textId="4182F64A" w:rsidR="00723956" w:rsidRPr="00456B5D" w:rsidRDefault="00723956" w:rsidP="00723956">
      <w:pPr>
        <w:spacing w:line="240" w:lineRule="auto"/>
        <w:jc w:val="both"/>
        <w:rPr>
          <w:sz w:val="20"/>
          <w:szCs w:val="20"/>
          <w:lang w:val="en-US"/>
        </w:rPr>
      </w:pPr>
      <w:r w:rsidRPr="00456B5D">
        <w:rPr>
          <w:sz w:val="20"/>
          <w:szCs w:val="20"/>
          <w:lang w:val="en-US"/>
        </w:rPr>
        <w:t>14</w:t>
      </w:r>
      <w:r w:rsidR="009D1898" w:rsidRPr="00456B5D">
        <w:rPr>
          <w:sz w:val="20"/>
          <w:szCs w:val="20"/>
          <w:lang w:val="en-US"/>
        </w:rPr>
        <w:t>.</w:t>
      </w:r>
      <w:r w:rsidR="009E1ED5" w:rsidRPr="00456B5D">
        <w:rPr>
          <w:sz w:val="20"/>
          <w:szCs w:val="20"/>
          <w:lang w:val="en-US"/>
        </w:rPr>
        <w:t xml:space="preserve"> </w:t>
      </w:r>
      <w:r w:rsidR="00883CB3">
        <w:rPr>
          <w:sz w:val="20"/>
          <w:szCs w:val="20"/>
          <w:lang w:val="en-US"/>
        </w:rPr>
        <w:t xml:space="preserve">Aberystwyth, </w:t>
      </w:r>
      <w:r w:rsidRPr="00456B5D">
        <w:rPr>
          <w:sz w:val="20"/>
          <w:szCs w:val="20"/>
          <w:lang w:val="en-US"/>
        </w:rPr>
        <w:t xml:space="preserve">National Library of Wales, Diocese of St. </w:t>
      </w:r>
      <w:proofErr w:type="spellStart"/>
      <w:r w:rsidRPr="00456B5D">
        <w:rPr>
          <w:sz w:val="20"/>
          <w:szCs w:val="20"/>
          <w:lang w:val="en-US"/>
        </w:rPr>
        <w:t>Davids</w:t>
      </w:r>
      <w:proofErr w:type="spellEnd"/>
      <w:r w:rsidRPr="00456B5D">
        <w:rPr>
          <w:sz w:val="20"/>
          <w:szCs w:val="20"/>
          <w:lang w:val="en-US"/>
        </w:rPr>
        <w:t xml:space="preserve">, Bishop’s Visitation, Archdeaconry of Cardigan/Archdeaconry of St. </w:t>
      </w:r>
      <w:proofErr w:type="spellStart"/>
      <w:r w:rsidRPr="00456B5D">
        <w:rPr>
          <w:sz w:val="20"/>
          <w:szCs w:val="20"/>
          <w:lang w:val="en-US"/>
        </w:rPr>
        <w:t>Davids</w:t>
      </w:r>
      <w:proofErr w:type="spellEnd"/>
      <w:r w:rsidRPr="00456B5D">
        <w:rPr>
          <w:sz w:val="20"/>
          <w:szCs w:val="20"/>
          <w:lang w:val="en-US"/>
        </w:rPr>
        <w:t>, (the latter after the 1828 Returns), Queries and Answers, Clergy and Wardens, with Answers, Little Newcastle.</w:t>
      </w:r>
    </w:p>
    <w:p w14:paraId="15D230ED" w14:textId="5697BE62" w:rsidR="00723956" w:rsidRPr="00456B5D" w:rsidRDefault="00723956" w:rsidP="00723956">
      <w:pPr>
        <w:spacing w:line="240" w:lineRule="auto"/>
        <w:jc w:val="both"/>
        <w:rPr>
          <w:sz w:val="20"/>
          <w:szCs w:val="20"/>
          <w:lang w:val="en-US"/>
        </w:rPr>
      </w:pPr>
      <w:r w:rsidRPr="00456B5D">
        <w:rPr>
          <w:sz w:val="20"/>
          <w:szCs w:val="20"/>
          <w:lang w:val="en-US"/>
        </w:rPr>
        <w:t>15</w:t>
      </w:r>
      <w:r w:rsidR="009D1898" w:rsidRPr="00456B5D">
        <w:rPr>
          <w:sz w:val="20"/>
          <w:szCs w:val="20"/>
          <w:lang w:val="en-US"/>
        </w:rPr>
        <w:t>.</w:t>
      </w:r>
      <w:r w:rsidRPr="00456B5D">
        <w:rPr>
          <w:sz w:val="20"/>
          <w:szCs w:val="20"/>
          <w:lang w:val="en-US"/>
        </w:rPr>
        <w:t xml:space="preserve"> Clergy of the Church of England Database: </w:t>
      </w:r>
      <w:proofErr w:type="spellStart"/>
      <w:r w:rsidRPr="00456B5D">
        <w:rPr>
          <w:sz w:val="20"/>
          <w:szCs w:val="20"/>
          <w:lang w:val="en-US"/>
        </w:rPr>
        <w:t>CCEd</w:t>
      </w:r>
      <w:proofErr w:type="spellEnd"/>
      <w:r w:rsidRPr="00456B5D">
        <w:rPr>
          <w:sz w:val="20"/>
          <w:szCs w:val="20"/>
          <w:lang w:val="en-US"/>
        </w:rPr>
        <w:t>.</w:t>
      </w:r>
    </w:p>
    <w:p w14:paraId="6827F42B" w14:textId="1C1877D8" w:rsidR="00723956" w:rsidRDefault="00723956" w:rsidP="00723956">
      <w:pPr>
        <w:spacing w:line="240" w:lineRule="auto"/>
        <w:jc w:val="both"/>
        <w:rPr>
          <w:sz w:val="24"/>
          <w:szCs w:val="24"/>
          <w:lang w:val="en-US"/>
        </w:rPr>
      </w:pPr>
    </w:p>
    <w:p w14:paraId="71BA4BD1" w14:textId="186572C5" w:rsidR="00456B5D" w:rsidRDefault="00456B5D" w:rsidP="00723956">
      <w:pPr>
        <w:spacing w:line="240" w:lineRule="auto"/>
        <w:jc w:val="both"/>
        <w:rPr>
          <w:sz w:val="24"/>
          <w:szCs w:val="24"/>
          <w:lang w:val="en-US"/>
        </w:rPr>
      </w:pPr>
    </w:p>
    <w:p w14:paraId="06F09FC0" w14:textId="582D345B" w:rsidR="00750DB6" w:rsidRDefault="00750DB6" w:rsidP="00723956">
      <w:pPr>
        <w:spacing w:line="240" w:lineRule="auto"/>
        <w:jc w:val="both"/>
        <w:rPr>
          <w:sz w:val="24"/>
          <w:szCs w:val="24"/>
          <w:lang w:val="en-US"/>
        </w:rPr>
      </w:pPr>
    </w:p>
    <w:p w14:paraId="593E7C52" w14:textId="77777777" w:rsidR="00750DB6" w:rsidRDefault="00750DB6" w:rsidP="00723956">
      <w:pPr>
        <w:spacing w:line="240" w:lineRule="auto"/>
        <w:jc w:val="both"/>
        <w:rPr>
          <w:sz w:val="24"/>
          <w:szCs w:val="24"/>
          <w:lang w:val="en-US"/>
        </w:rPr>
      </w:pPr>
    </w:p>
    <w:p w14:paraId="0054DB6B" w14:textId="3EE79751" w:rsidR="00723956" w:rsidRDefault="00723956" w:rsidP="00BC0613">
      <w:pPr>
        <w:spacing w:line="360" w:lineRule="auto"/>
        <w:ind w:firstLine="720"/>
        <w:jc w:val="both"/>
        <w:rPr>
          <w:sz w:val="24"/>
          <w:szCs w:val="24"/>
          <w:lang w:val="en-US"/>
        </w:rPr>
      </w:pPr>
      <w:r>
        <w:rPr>
          <w:sz w:val="24"/>
          <w:szCs w:val="24"/>
          <w:lang w:val="en-US"/>
        </w:rPr>
        <w:lastRenderedPageBreak/>
        <w:t xml:space="preserve">Chapter Four will examine what the ‘opposition’ was up to in the nineteenth century, because no study of the Anglican Church in the parish can be complete without observing what the Nonconformists, and in Little Newcastle that meant the Baptists, were also doing.  It is undeniable that for periods in the nineteenth century, they made the religious running in the area.  Following the 1795 Revival, this led to the building of the chapel, Beulah, in 1808, and its incorporation </w:t>
      </w:r>
      <w:r w:rsidR="007D48AF">
        <w:rPr>
          <w:sz w:val="24"/>
          <w:szCs w:val="24"/>
          <w:lang w:val="en-US"/>
        </w:rPr>
        <w:t>some fifteen years later</w:t>
      </w:r>
      <w:r w:rsidR="00203210">
        <w:rPr>
          <w:sz w:val="24"/>
          <w:szCs w:val="24"/>
          <w:lang w:val="en-US"/>
        </w:rPr>
        <w:t>,</w:t>
      </w:r>
      <w:r w:rsidR="007D48AF">
        <w:rPr>
          <w:sz w:val="24"/>
          <w:szCs w:val="24"/>
          <w:lang w:val="en-US"/>
        </w:rPr>
        <w:t xml:space="preserve"> and for a number of decades, three ministers were associated with the cause.  In the person of the Reverend T. Gabriel Jones, the chapel </w:t>
      </w:r>
      <w:r w:rsidR="00AF6734">
        <w:rPr>
          <w:sz w:val="24"/>
          <w:szCs w:val="24"/>
          <w:lang w:val="en-US"/>
        </w:rPr>
        <w:t>h</w:t>
      </w:r>
      <w:r w:rsidR="007D48AF">
        <w:rPr>
          <w:sz w:val="24"/>
          <w:szCs w:val="24"/>
          <w:lang w:val="en-US"/>
        </w:rPr>
        <w:t>ad a very distinguished scholar as their minister, but with his departure, it is apparent that the chapel stagnated and the reasons for that will be examined.  By the end of Victoria’s reign, however, matters had improved with the ordination and installation of the Reverend Jacob John who was instrumental in reviving fading embers and forging a very successful ministry at the chapel which</w:t>
      </w:r>
      <w:r w:rsidR="00AF6734">
        <w:rPr>
          <w:sz w:val="24"/>
          <w:szCs w:val="24"/>
          <w:lang w:val="en-US"/>
        </w:rPr>
        <w:t xml:space="preserve"> </w:t>
      </w:r>
      <w:r w:rsidR="007D48AF">
        <w:rPr>
          <w:sz w:val="24"/>
          <w:szCs w:val="24"/>
          <w:lang w:val="en-US"/>
        </w:rPr>
        <w:t>was to last until his death in 1919.</w:t>
      </w:r>
    </w:p>
    <w:p w14:paraId="06137CE9" w14:textId="0FCC39B2" w:rsidR="007D48AF" w:rsidRDefault="007D48AF" w:rsidP="00BC0613">
      <w:pPr>
        <w:spacing w:line="360" w:lineRule="auto"/>
        <w:ind w:firstLine="720"/>
        <w:jc w:val="both"/>
        <w:rPr>
          <w:sz w:val="24"/>
          <w:szCs w:val="24"/>
          <w:lang w:val="en-US"/>
        </w:rPr>
      </w:pPr>
      <w:r>
        <w:rPr>
          <w:sz w:val="24"/>
          <w:szCs w:val="24"/>
          <w:lang w:val="en-US"/>
        </w:rPr>
        <w:t>This is a very local study, but once again, others have sowed that we may reap. Jones, writing in the 1830s</w:t>
      </w:r>
      <w:r w:rsidRPr="00AF6734">
        <w:rPr>
          <w:b/>
          <w:bCs/>
          <w:sz w:val="24"/>
          <w:szCs w:val="24"/>
          <w:vertAlign w:val="superscript"/>
          <w:lang w:val="en-US"/>
        </w:rPr>
        <w:t>16</w:t>
      </w:r>
      <w:r>
        <w:rPr>
          <w:sz w:val="24"/>
          <w:szCs w:val="24"/>
          <w:lang w:val="en-US"/>
        </w:rPr>
        <w:t xml:space="preserve"> offers us a contemporary account of the state of</w:t>
      </w:r>
      <w:r w:rsidR="00AF6734">
        <w:rPr>
          <w:sz w:val="24"/>
          <w:szCs w:val="24"/>
          <w:lang w:val="en-US"/>
        </w:rPr>
        <w:t xml:space="preserve"> affairs, and to his tom</w:t>
      </w:r>
      <w:r w:rsidR="005C7598">
        <w:rPr>
          <w:sz w:val="24"/>
          <w:szCs w:val="24"/>
          <w:lang w:val="en-US"/>
        </w:rPr>
        <w:t>e</w:t>
      </w:r>
      <w:r w:rsidR="00AF6734">
        <w:rPr>
          <w:sz w:val="24"/>
          <w:szCs w:val="24"/>
          <w:lang w:val="en-US"/>
        </w:rPr>
        <w:t xml:space="preserve"> can be added, in addition to Edwards, already cited,</w:t>
      </w:r>
      <w:r w:rsidR="00AF6734" w:rsidRPr="00AF6734">
        <w:rPr>
          <w:b/>
          <w:bCs/>
          <w:sz w:val="24"/>
          <w:szCs w:val="24"/>
          <w:vertAlign w:val="superscript"/>
          <w:lang w:val="en-US"/>
        </w:rPr>
        <w:t>17</w:t>
      </w:r>
      <w:r w:rsidR="00AF6734">
        <w:rPr>
          <w:sz w:val="24"/>
          <w:szCs w:val="24"/>
          <w:lang w:val="en-US"/>
        </w:rPr>
        <w:t xml:space="preserve"> the articles published by W J. Rhys, in Trafodion</w:t>
      </w:r>
      <w:r w:rsidR="00AF6734" w:rsidRPr="00AF6734">
        <w:rPr>
          <w:b/>
          <w:bCs/>
          <w:sz w:val="24"/>
          <w:szCs w:val="24"/>
          <w:vertAlign w:val="superscript"/>
          <w:lang w:val="en-US"/>
        </w:rPr>
        <w:t>18</w:t>
      </w:r>
      <w:r w:rsidR="00AF6734">
        <w:rPr>
          <w:sz w:val="24"/>
          <w:szCs w:val="24"/>
          <w:lang w:val="en-US"/>
        </w:rPr>
        <w:t xml:space="preserve"> and in the short histories he wrote in the commemorative booklets when the ‘</w:t>
      </w:r>
      <w:proofErr w:type="spellStart"/>
      <w:r w:rsidR="00AF6734">
        <w:rPr>
          <w:sz w:val="24"/>
          <w:szCs w:val="24"/>
          <w:lang w:val="en-US"/>
        </w:rPr>
        <w:t>Gymanfa</w:t>
      </w:r>
      <w:proofErr w:type="spellEnd"/>
      <w:r w:rsidR="00AF6734">
        <w:rPr>
          <w:sz w:val="24"/>
          <w:szCs w:val="24"/>
          <w:lang w:val="en-US"/>
        </w:rPr>
        <w:t>’ visited the County in 1946 and 1957.</w:t>
      </w:r>
      <w:r w:rsidR="00AF6734" w:rsidRPr="00AF6734">
        <w:rPr>
          <w:b/>
          <w:bCs/>
          <w:sz w:val="24"/>
          <w:szCs w:val="24"/>
          <w:vertAlign w:val="superscript"/>
          <w:lang w:val="en-US"/>
        </w:rPr>
        <w:t>19</w:t>
      </w:r>
      <w:r w:rsidR="00AF6734">
        <w:rPr>
          <w:sz w:val="24"/>
          <w:szCs w:val="24"/>
          <w:lang w:val="en-US"/>
        </w:rPr>
        <w:t xml:space="preserve"> Two of the ministers have been studied with more than passing interest: that teacher at Haverfordwest College, T. Gabriel Jones by </w:t>
      </w:r>
    </w:p>
    <w:p w14:paraId="3873B6A0" w14:textId="19EC9042" w:rsidR="007D48AF" w:rsidRDefault="007D48AF" w:rsidP="00723956">
      <w:pPr>
        <w:spacing w:line="360" w:lineRule="auto"/>
        <w:jc w:val="both"/>
        <w:rPr>
          <w:sz w:val="24"/>
          <w:szCs w:val="24"/>
          <w:lang w:val="en-US"/>
        </w:rPr>
      </w:pPr>
      <w:r>
        <w:rPr>
          <w:sz w:val="24"/>
          <w:szCs w:val="24"/>
          <w:lang w:val="en-US"/>
        </w:rPr>
        <w:t>____________________</w:t>
      </w:r>
    </w:p>
    <w:p w14:paraId="2366E116" w14:textId="166FA58C" w:rsidR="007D48AF" w:rsidRPr="00456B5D" w:rsidRDefault="007D48AF" w:rsidP="00AF6734">
      <w:pPr>
        <w:spacing w:line="240" w:lineRule="auto"/>
        <w:jc w:val="both"/>
        <w:rPr>
          <w:sz w:val="20"/>
          <w:szCs w:val="20"/>
          <w:lang w:val="en-US"/>
        </w:rPr>
      </w:pPr>
      <w:r w:rsidRPr="00456B5D">
        <w:rPr>
          <w:sz w:val="20"/>
          <w:szCs w:val="20"/>
          <w:lang w:val="en-US"/>
        </w:rPr>
        <w:t>16</w:t>
      </w:r>
      <w:r w:rsidR="009D1898" w:rsidRPr="00456B5D">
        <w:rPr>
          <w:sz w:val="20"/>
          <w:szCs w:val="20"/>
          <w:lang w:val="en-US"/>
        </w:rPr>
        <w:t>.</w:t>
      </w:r>
      <w:r w:rsidRPr="00456B5D">
        <w:rPr>
          <w:sz w:val="20"/>
          <w:szCs w:val="20"/>
          <w:lang w:val="en-US"/>
        </w:rPr>
        <w:t xml:space="preserve"> David Jones, </w:t>
      </w:r>
      <w:r w:rsidRPr="00883CB3">
        <w:rPr>
          <w:i/>
          <w:iCs/>
          <w:sz w:val="20"/>
          <w:szCs w:val="20"/>
          <w:lang w:val="en-US"/>
        </w:rPr>
        <w:t xml:space="preserve">Hanes y </w:t>
      </w:r>
      <w:proofErr w:type="spellStart"/>
      <w:r w:rsidRPr="00883CB3">
        <w:rPr>
          <w:i/>
          <w:iCs/>
          <w:sz w:val="20"/>
          <w:szCs w:val="20"/>
          <w:lang w:val="en-US"/>
        </w:rPr>
        <w:t>Bedyddwyr</w:t>
      </w:r>
      <w:proofErr w:type="spellEnd"/>
      <w:r w:rsidRPr="00883CB3">
        <w:rPr>
          <w:i/>
          <w:iCs/>
          <w:sz w:val="20"/>
          <w:szCs w:val="20"/>
          <w:lang w:val="en-US"/>
        </w:rPr>
        <w:t xml:space="preserve"> </w:t>
      </w:r>
      <w:proofErr w:type="spellStart"/>
      <w:r w:rsidRPr="00883CB3">
        <w:rPr>
          <w:i/>
          <w:iCs/>
          <w:sz w:val="20"/>
          <w:szCs w:val="20"/>
          <w:lang w:val="en-US"/>
        </w:rPr>
        <w:t>yn</w:t>
      </w:r>
      <w:proofErr w:type="spellEnd"/>
      <w:r w:rsidRPr="00883CB3">
        <w:rPr>
          <w:i/>
          <w:iCs/>
          <w:sz w:val="20"/>
          <w:szCs w:val="20"/>
          <w:lang w:val="en-US"/>
        </w:rPr>
        <w:t xml:space="preserve"> </w:t>
      </w:r>
      <w:proofErr w:type="spellStart"/>
      <w:r w:rsidRPr="00883CB3">
        <w:rPr>
          <w:i/>
          <w:iCs/>
          <w:sz w:val="20"/>
          <w:szCs w:val="20"/>
          <w:lang w:val="en-US"/>
        </w:rPr>
        <w:t>Neheubarth</w:t>
      </w:r>
      <w:proofErr w:type="spellEnd"/>
      <w:r w:rsidRPr="00883CB3">
        <w:rPr>
          <w:i/>
          <w:iCs/>
          <w:sz w:val="20"/>
          <w:szCs w:val="20"/>
          <w:lang w:val="en-US"/>
        </w:rPr>
        <w:t xml:space="preserve"> Cymru</w:t>
      </w:r>
      <w:r w:rsidRPr="00456B5D">
        <w:rPr>
          <w:sz w:val="20"/>
          <w:szCs w:val="20"/>
          <w:lang w:val="en-US"/>
        </w:rPr>
        <w:t xml:space="preserve"> (</w:t>
      </w:r>
      <w:proofErr w:type="spellStart"/>
      <w:r w:rsidRPr="00456B5D">
        <w:rPr>
          <w:sz w:val="20"/>
          <w:szCs w:val="20"/>
          <w:lang w:val="en-US"/>
        </w:rPr>
        <w:t>Caerfyrddin</w:t>
      </w:r>
      <w:proofErr w:type="spellEnd"/>
      <w:r w:rsidRPr="00456B5D">
        <w:rPr>
          <w:sz w:val="20"/>
          <w:szCs w:val="20"/>
          <w:lang w:val="en-US"/>
        </w:rPr>
        <w:t>: John Thomas, 1839.) pp. 218-221.</w:t>
      </w:r>
    </w:p>
    <w:p w14:paraId="657F4C6A" w14:textId="542EAD92" w:rsidR="00AF6734" w:rsidRPr="00456B5D" w:rsidRDefault="00AF6734" w:rsidP="00AF6734">
      <w:pPr>
        <w:spacing w:line="240" w:lineRule="auto"/>
        <w:jc w:val="both"/>
        <w:rPr>
          <w:sz w:val="20"/>
          <w:szCs w:val="20"/>
          <w:lang w:val="en-US"/>
        </w:rPr>
      </w:pPr>
      <w:r w:rsidRPr="00456B5D">
        <w:rPr>
          <w:sz w:val="20"/>
          <w:szCs w:val="20"/>
          <w:lang w:val="en-US"/>
        </w:rPr>
        <w:t>17</w:t>
      </w:r>
      <w:r w:rsidR="009D1898" w:rsidRPr="00456B5D">
        <w:rPr>
          <w:sz w:val="20"/>
          <w:szCs w:val="20"/>
          <w:lang w:val="en-US"/>
        </w:rPr>
        <w:t>.</w:t>
      </w:r>
      <w:r w:rsidRPr="00456B5D">
        <w:rPr>
          <w:sz w:val="20"/>
          <w:szCs w:val="20"/>
          <w:lang w:val="en-US"/>
        </w:rPr>
        <w:t xml:space="preserve"> Richard Edwards, Hanes </w:t>
      </w:r>
      <w:proofErr w:type="spellStart"/>
      <w:r w:rsidRPr="00456B5D">
        <w:rPr>
          <w:sz w:val="20"/>
          <w:szCs w:val="20"/>
          <w:lang w:val="en-US"/>
        </w:rPr>
        <w:t>Llangloffan</w:t>
      </w:r>
      <w:proofErr w:type="spellEnd"/>
      <w:r w:rsidRPr="00456B5D">
        <w:rPr>
          <w:sz w:val="20"/>
          <w:szCs w:val="20"/>
          <w:lang w:val="en-US"/>
        </w:rPr>
        <w:t xml:space="preserve">, </w:t>
      </w:r>
      <w:proofErr w:type="spellStart"/>
      <w:r w:rsidRPr="00456B5D">
        <w:rPr>
          <w:sz w:val="20"/>
          <w:szCs w:val="20"/>
          <w:lang w:val="en-US"/>
        </w:rPr>
        <w:t>op.cit</w:t>
      </w:r>
      <w:proofErr w:type="spellEnd"/>
      <w:r w:rsidRPr="00456B5D">
        <w:rPr>
          <w:sz w:val="20"/>
          <w:szCs w:val="20"/>
          <w:lang w:val="en-US"/>
        </w:rPr>
        <w:t>.</w:t>
      </w:r>
    </w:p>
    <w:p w14:paraId="27BC1AFB" w14:textId="1DC59F58" w:rsidR="00AF6734" w:rsidRPr="00456B5D" w:rsidRDefault="00AF6734" w:rsidP="00AF6734">
      <w:pPr>
        <w:spacing w:line="240" w:lineRule="auto"/>
        <w:jc w:val="both"/>
        <w:rPr>
          <w:sz w:val="20"/>
          <w:szCs w:val="20"/>
          <w:lang w:val="en-US"/>
        </w:rPr>
      </w:pPr>
      <w:r w:rsidRPr="00456B5D">
        <w:rPr>
          <w:sz w:val="20"/>
          <w:szCs w:val="20"/>
          <w:lang w:val="en-US"/>
        </w:rPr>
        <w:t>18</w:t>
      </w:r>
      <w:r w:rsidR="009D1898" w:rsidRPr="00456B5D">
        <w:rPr>
          <w:sz w:val="20"/>
          <w:szCs w:val="20"/>
          <w:lang w:val="en-US"/>
        </w:rPr>
        <w:t>.</w:t>
      </w:r>
      <w:r w:rsidRPr="00456B5D">
        <w:rPr>
          <w:sz w:val="20"/>
          <w:szCs w:val="20"/>
          <w:lang w:val="en-US"/>
        </w:rPr>
        <w:t xml:space="preserve"> </w:t>
      </w:r>
      <w:proofErr w:type="spellStart"/>
      <w:r w:rsidRPr="00456B5D">
        <w:rPr>
          <w:sz w:val="20"/>
          <w:szCs w:val="20"/>
          <w:lang w:val="en-US"/>
        </w:rPr>
        <w:t>W.</w:t>
      </w:r>
      <w:proofErr w:type="gramStart"/>
      <w:r w:rsidRPr="00456B5D">
        <w:rPr>
          <w:sz w:val="20"/>
          <w:szCs w:val="20"/>
          <w:lang w:val="en-US"/>
        </w:rPr>
        <w:t>J.Rhys</w:t>
      </w:r>
      <w:proofErr w:type="spellEnd"/>
      <w:proofErr w:type="gramEnd"/>
      <w:r w:rsidRPr="00456B5D">
        <w:rPr>
          <w:sz w:val="20"/>
          <w:szCs w:val="20"/>
          <w:lang w:val="en-US"/>
        </w:rPr>
        <w:t>, ‘</w:t>
      </w:r>
      <w:proofErr w:type="spellStart"/>
      <w:r w:rsidRPr="00456B5D">
        <w:rPr>
          <w:sz w:val="20"/>
          <w:szCs w:val="20"/>
          <w:lang w:val="en-US"/>
        </w:rPr>
        <w:t>Bedyddwyr</w:t>
      </w:r>
      <w:proofErr w:type="spellEnd"/>
      <w:r w:rsidRPr="00456B5D">
        <w:rPr>
          <w:sz w:val="20"/>
          <w:szCs w:val="20"/>
          <w:lang w:val="en-US"/>
        </w:rPr>
        <w:t xml:space="preserve"> </w:t>
      </w:r>
      <w:proofErr w:type="spellStart"/>
      <w:r w:rsidRPr="00456B5D">
        <w:rPr>
          <w:sz w:val="20"/>
          <w:szCs w:val="20"/>
          <w:lang w:val="en-US"/>
        </w:rPr>
        <w:t>Casmael</w:t>
      </w:r>
      <w:proofErr w:type="spellEnd"/>
      <w:r w:rsidRPr="00456B5D">
        <w:rPr>
          <w:sz w:val="20"/>
          <w:szCs w:val="20"/>
          <w:lang w:val="en-US"/>
        </w:rPr>
        <w:t xml:space="preserve"> a </w:t>
      </w:r>
      <w:proofErr w:type="spellStart"/>
      <w:r w:rsidRPr="00456B5D">
        <w:rPr>
          <w:sz w:val="20"/>
          <w:szCs w:val="20"/>
          <w:lang w:val="en-US"/>
        </w:rPr>
        <w:t>Chasnewydd</w:t>
      </w:r>
      <w:proofErr w:type="spellEnd"/>
      <w:r w:rsidRPr="00456B5D">
        <w:rPr>
          <w:sz w:val="20"/>
          <w:szCs w:val="20"/>
          <w:lang w:val="en-US"/>
        </w:rPr>
        <w:t xml:space="preserve"> Bach’ </w:t>
      </w:r>
      <w:proofErr w:type="spellStart"/>
      <w:r w:rsidRPr="00456B5D">
        <w:rPr>
          <w:sz w:val="20"/>
          <w:szCs w:val="20"/>
          <w:lang w:val="en-US"/>
        </w:rPr>
        <w:t>yn</w:t>
      </w:r>
      <w:proofErr w:type="spellEnd"/>
      <w:r w:rsidRPr="00456B5D">
        <w:rPr>
          <w:sz w:val="20"/>
          <w:szCs w:val="20"/>
          <w:lang w:val="en-US"/>
        </w:rPr>
        <w:t xml:space="preserve"> </w:t>
      </w:r>
      <w:proofErr w:type="spellStart"/>
      <w:r w:rsidRPr="00456B5D">
        <w:rPr>
          <w:sz w:val="20"/>
          <w:szCs w:val="20"/>
          <w:lang w:val="en-US"/>
        </w:rPr>
        <w:t>Trafodion</w:t>
      </w:r>
      <w:proofErr w:type="spellEnd"/>
      <w:r w:rsidRPr="00456B5D">
        <w:rPr>
          <w:sz w:val="20"/>
          <w:szCs w:val="20"/>
          <w:lang w:val="en-US"/>
        </w:rPr>
        <w:t xml:space="preserve"> </w:t>
      </w:r>
      <w:proofErr w:type="spellStart"/>
      <w:r w:rsidRPr="00456B5D">
        <w:rPr>
          <w:sz w:val="20"/>
          <w:szCs w:val="20"/>
          <w:lang w:val="en-US"/>
        </w:rPr>
        <w:t>Cymdeithas</w:t>
      </w:r>
      <w:proofErr w:type="spellEnd"/>
      <w:r w:rsidRPr="00456B5D">
        <w:rPr>
          <w:sz w:val="20"/>
          <w:szCs w:val="20"/>
          <w:lang w:val="en-US"/>
        </w:rPr>
        <w:t xml:space="preserve"> Hanes y </w:t>
      </w:r>
      <w:proofErr w:type="spellStart"/>
      <w:r w:rsidRPr="00456B5D">
        <w:rPr>
          <w:sz w:val="20"/>
          <w:szCs w:val="20"/>
          <w:lang w:val="en-US"/>
        </w:rPr>
        <w:t>Bedyddwyr</w:t>
      </w:r>
      <w:proofErr w:type="spellEnd"/>
      <w:r w:rsidRPr="00456B5D">
        <w:rPr>
          <w:sz w:val="20"/>
          <w:szCs w:val="20"/>
          <w:lang w:val="en-US"/>
        </w:rPr>
        <w:t>’, (1934), pp. 51-68, and this article is concluded in the 1937 edition of the same journal, pp. 50-66.</w:t>
      </w:r>
    </w:p>
    <w:p w14:paraId="57A6112E" w14:textId="417EBCA0" w:rsidR="00AF6734" w:rsidRPr="00456B5D" w:rsidRDefault="00AF6734" w:rsidP="00AF6734">
      <w:pPr>
        <w:spacing w:line="240" w:lineRule="auto"/>
        <w:jc w:val="both"/>
        <w:rPr>
          <w:sz w:val="20"/>
          <w:szCs w:val="20"/>
          <w:lang w:val="en-US"/>
        </w:rPr>
      </w:pPr>
      <w:r w:rsidRPr="00456B5D">
        <w:rPr>
          <w:sz w:val="20"/>
          <w:szCs w:val="20"/>
          <w:lang w:val="en-US"/>
        </w:rPr>
        <w:t>19</w:t>
      </w:r>
      <w:r w:rsidR="009D1898" w:rsidRPr="00456B5D">
        <w:rPr>
          <w:sz w:val="20"/>
          <w:szCs w:val="20"/>
          <w:lang w:val="en-US"/>
        </w:rPr>
        <w:t>.</w:t>
      </w:r>
      <w:r w:rsidRPr="00456B5D">
        <w:rPr>
          <w:sz w:val="20"/>
          <w:szCs w:val="20"/>
          <w:lang w:val="en-US"/>
        </w:rPr>
        <w:t xml:space="preserve"> </w:t>
      </w:r>
      <w:proofErr w:type="spellStart"/>
      <w:r w:rsidRPr="00456B5D">
        <w:rPr>
          <w:sz w:val="20"/>
          <w:szCs w:val="20"/>
          <w:lang w:val="en-US"/>
        </w:rPr>
        <w:t>W.</w:t>
      </w:r>
      <w:proofErr w:type="gramStart"/>
      <w:r w:rsidRPr="00456B5D">
        <w:rPr>
          <w:sz w:val="20"/>
          <w:szCs w:val="20"/>
          <w:lang w:val="en-US"/>
        </w:rPr>
        <w:t>J.Rhys</w:t>
      </w:r>
      <w:proofErr w:type="spellEnd"/>
      <w:proofErr w:type="gramEnd"/>
      <w:r w:rsidRPr="00456B5D">
        <w:rPr>
          <w:sz w:val="20"/>
          <w:szCs w:val="20"/>
          <w:lang w:val="en-US"/>
        </w:rPr>
        <w:t xml:space="preserve">, ‘Beulah, </w:t>
      </w:r>
      <w:proofErr w:type="spellStart"/>
      <w:r w:rsidRPr="00456B5D">
        <w:rPr>
          <w:sz w:val="20"/>
          <w:szCs w:val="20"/>
          <w:lang w:val="en-US"/>
        </w:rPr>
        <w:t>Casnewydd</w:t>
      </w:r>
      <w:proofErr w:type="spellEnd"/>
      <w:r w:rsidRPr="00456B5D">
        <w:rPr>
          <w:sz w:val="20"/>
          <w:szCs w:val="20"/>
          <w:lang w:val="en-US"/>
        </w:rPr>
        <w:t xml:space="preserve"> Bach’ </w:t>
      </w:r>
      <w:proofErr w:type="spellStart"/>
      <w:r w:rsidRPr="00456B5D">
        <w:rPr>
          <w:sz w:val="20"/>
          <w:szCs w:val="20"/>
          <w:lang w:val="en-US"/>
        </w:rPr>
        <w:t>yn</w:t>
      </w:r>
      <w:proofErr w:type="spellEnd"/>
      <w:r w:rsidRPr="00456B5D">
        <w:rPr>
          <w:sz w:val="20"/>
          <w:szCs w:val="20"/>
          <w:lang w:val="en-US"/>
        </w:rPr>
        <w:t xml:space="preserve"> </w:t>
      </w:r>
      <w:proofErr w:type="spellStart"/>
      <w:r w:rsidRPr="00456B5D">
        <w:rPr>
          <w:sz w:val="20"/>
          <w:szCs w:val="20"/>
          <w:lang w:val="en-US"/>
        </w:rPr>
        <w:t>Undeb</w:t>
      </w:r>
      <w:proofErr w:type="spellEnd"/>
      <w:r w:rsidRPr="00456B5D">
        <w:rPr>
          <w:sz w:val="20"/>
          <w:szCs w:val="20"/>
          <w:lang w:val="en-US"/>
        </w:rPr>
        <w:t xml:space="preserve"> </w:t>
      </w:r>
      <w:proofErr w:type="spellStart"/>
      <w:r w:rsidRPr="00456B5D">
        <w:rPr>
          <w:sz w:val="20"/>
          <w:szCs w:val="20"/>
          <w:lang w:val="en-US"/>
        </w:rPr>
        <w:t>Bedyddwyr</w:t>
      </w:r>
      <w:proofErr w:type="spellEnd"/>
      <w:r w:rsidRPr="00456B5D">
        <w:rPr>
          <w:sz w:val="20"/>
          <w:szCs w:val="20"/>
          <w:lang w:val="en-US"/>
        </w:rPr>
        <w:t xml:space="preserve"> Cymru a </w:t>
      </w:r>
      <w:proofErr w:type="spellStart"/>
      <w:r w:rsidRPr="00456B5D">
        <w:rPr>
          <w:sz w:val="20"/>
          <w:szCs w:val="20"/>
          <w:lang w:val="en-US"/>
        </w:rPr>
        <w:t>Mynwy</w:t>
      </w:r>
      <w:proofErr w:type="spellEnd"/>
      <w:r w:rsidRPr="00456B5D">
        <w:rPr>
          <w:sz w:val="20"/>
          <w:szCs w:val="20"/>
          <w:lang w:val="en-US"/>
        </w:rPr>
        <w:t xml:space="preserve">, Hermon, </w:t>
      </w:r>
      <w:proofErr w:type="spellStart"/>
      <w:r w:rsidRPr="00456B5D">
        <w:rPr>
          <w:sz w:val="20"/>
          <w:szCs w:val="20"/>
          <w:lang w:val="en-US"/>
        </w:rPr>
        <w:t>Abergwaun</w:t>
      </w:r>
      <w:proofErr w:type="spellEnd"/>
      <w:r w:rsidRPr="00456B5D">
        <w:rPr>
          <w:sz w:val="20"/>
          <w:szCs w:val="20"/>
          <w:lang w:val="en-US"/>
        </w:rPr>
        <w:t>, (</w:t>
      </w:r>
      <w:proofErr w:type="spellStart"/>
      <w:r w:rsidRPr="00456B5D">
        <w:rPr>
          <w:sz w:val="20"/>
          <w:szCs w:val="20"/>
          <w:lang w:val="en-US"/>
        </w:rPr>
        <w:t>Abergwaun</w:t>
      </w:r>
      <w:proofErr w:type="spellEnd"/>
      <w:r w:rsidRPr="00456B5D">
        <w:rPr>
          <w:sz w:val="20"/>
          <w:szCs w:val="20"/>
          <w:lang w:val="en-US"/>
        </w:rPr>
        <w:t xml:space="preserve">: </w:t>
      </w:r>
      <w:proofErr w:type="spellStart"/>
      <w:r w:rsidRPr="00456B5D">
        <w:rPr>
          <w:sz w:val="20"/>
          <w:szCs w:val="20"/>
          <w:lang w:val="en-US"/>
        </w:rPr>
        <w:t>Swyddfar’r</w:t>
      </w:r>
      <w:proofErr w:type="spellEnd"/>
      <w:r w:rsidRPr="00456B5D">
        <w:rPr>
          <w:sz w:val="20"/>
          <w:szCs w:val="20"/>
          <w:lang w:val="en-US"/>
        </w:rPr>
        <w:t xml:space="preserve"> Echo, 1946). Pp. 30-31.  Exactly the same account appeared in the commemorative booklet when the </w:t>
      </w:r>
      <w:proofErr w:type="spellStart"/>
      <w:r w:rsidRPr="00456B5D">
        <w:rPr>
          <w:sz w:val="20"/>
          <w:szCs w:val="20"/>
          <w:lang w:val="en-US"/>
        </w:rPr>
        <w:t>Gymanfa</w:t>
      </w:r>
      <w:proofErr w:type="spellEnd"/>
      <w:r w:rsidRPr="00456B5D">
        <w:rPr>
          <w:sz w:val="20"/>
          <w:szCs w:val="20"/>
          <w:lang w:val="en-US"/>
        </w:rPr>
        <w:t xml:space="preserve"> again visited Hermon, Fishguard in 1956.</w:t>
      </w:r>
    </w:p>
    <w:p w14:paraId="2DD74187" w14:textId="77777777" w:rsidR="007D48AF" w:rsidRDefault="007D48AF" w:rsidP="00AF6734">
      <w:pPr>
        <w:spacing w:line="240" w:lineRule="auto"/>
        <w:jc w:val="both"/>
        <w:rPr>
          <w:sz w:val="24"/>
          <w:szCs w:val="24"/>
          <w:lang w:val="en-US"/>
        </w:rPr>
      </w:pPr>
    </w:p>
    <w:p w14:paraId="4B65B406" w14:textId="49724C64" w:rsidR="00723956" w:rsidRDefault="00723956" w:rsidP="00723956">
      <w:pPr>
        <w:spacing w:line="360" w:lineRule="auto"/>
        <w:jc w:val="both"/>
        <w:rPr>
          <w:sz w:val="24"/>
          <w:szCs w:val="24"/>
          <w:lang w:val="en-US"/>
        </w:rPr>
      </w:pPr>
    </w:p>
    <w:p w14:paraId="40E981AD" w14:textId="2CC57A4E" w:rsidR="00456B5D" w:rsidRDefault="00456B5D" w:rsidP="00723956">
      <w:pPr>
        <w:spacing w:line="360" w:lineRule="auto"/>
        <w:jc w:val="both"/>
        <w:rPr>
          <w:sz w:val="24"/>
          <w:szCs w:val="24"/>
          <w:lang w:val="en-US"/>
        </w:rPr>
      </w:pPr>
    </w:p>
    <w:p w14:paraId="2EF1DD86" w14:textId="77777777" w:rsidR="00750DB6" w:rsidRDefault="00750DB6" w:rsidP="00723956">
      <w:pPr>
        <w:spacing w:line="360" w:lineRule="auto"/>
        <w:jc w:val="both"/>
        <w:rPr>
          <w:sz w:val="24"/>
          <w:szCs w:val="24"/>
          <w:lang w:val="en-US"/>
        </w:rPr>
      </w:pPr>
    </w:p>
    <w:p w14:paraId="6621B022" w14:textId="5E86AE16" w:rsidR="00237362" w:rsidRDefault="00AF6734" w:rsidP="00AF6734">
      <w:pPr>
        <w:spacing w:line="360" w:lineRule="auto"/>
        <w:jc w:val="both"/>
        <w:rPr>
          <w:sz w:val="24"/>
          <w:szCs w:val="24"/>
          <w:lang w:val="en-US"/>
        </w:rPr>
      </w:pPr>
      <w:r>
        <w:rPr>
          <w:sz w:val="24"/>
          <w:szCs w:val="24"/>
          <w:lang w:val="en-US"/>
        </w:rPr>
        <w:lastRenderedPageBreak/>
        <w:t>Patrick Barker</w:t>
      </w:r>
      <w:r w:rsidRPr="00AF6734">
        <w:rPr>
          <w:b/>
          <w:bCs/>
          <w:sz w:val="24"/>
          <w:szCs w:val="24"/>
          <w:vertAlign w:val="superscript"/>
          <w:lang w:val="en-US"/>
        </w:rPr>
        <w:t>20</w:t>
      </w:r>
      <w:r>
        <w:rPr>
          <w:sz w:val="24"/>
          <w:szCs w:val="24"/>
          <w:lang w:val="en-US"/>
        </w:rPr>
        <w:t xml:space="preserve"> and Griffith </w:t>
      </w:r>
      <w:proofErr w:type="spellStart"/>
      <w:r>
        <w:rPr>
          <w:sz w:val="24"/>
          <w:szCs w:val="24"/>
          <w:lang w:val="en-US"/>
        </w:rPr>
        <w:t>Havard</w:t>
      </w:r>
      <w:proofErr w:type="spellEnd"/>
      <w:r>
        <w:rPr>
          <w:sz w:val="24"/>
          <w:szCs w:val="24"/>
          <w:lang w:val="en-US"/>
        </w:rPr>
        <w:t xml:space="preserve"> by </w:t>
      </w:r>
      <w:proofErr w:type="spellStart"/>
      <w:r>
        <w:rPr>
          <w:sz w:val="24"/>
          <w:szCs w:val="24"/>
          <w:lang w:val="en-US"/>
        </w:rPr>
        <w:t>Denley</w:t>
      </w:r>
      <w:proofErr w:type="spellEnd"/>
      <w:r>
        <w:rPr>
          <w:sz w:val="24"/>
          <w:szCs w:val="24"/>
          <w:lang w:val="en-US"/>
        </w:rPr>
        <w:t xml:space="preserve"> Owen</w:t>
      </w:r>
      <w:r w:rsidRPr="00AF6734">
        <w:rPr>
          <w:b/>
          <w:bCs/>
          <w:sz w:val="24"/>
          <w:szCs w:val="24"/>
          <w:vertAlign w:val="superscript"/>
          <w:lang w:val="en-US"/>
        </w:rPr>
        <w:t>21</w:t>
      </w:r>
      <w:r>
        <w:rPr>
          <w:sz w:val="24"/>
          <w:szCs w:val="24"/>
          <w:lang w:val="en-US"/>
        </w:rPr>
        <w:t xml:space="preserve"> Contemporary sources include frequent references to Beulah in </w:t>
      </w:r>
      <w:proofErr w:type="spellStart"/>
      <w:r w:rsidRPr="00203210">
        <w:rPr>
          <w:i/>
          <w:iCs/>
          <w:sz w:val="24"/>
          <w:szCs w:val="24"/>
          <w:lang w:val="en-US"/>
        </w:rPr>
        <w:t>Seren</w:t>
      </w:r>
      <w:proofErr w:type="spellEnd"/>
      <w:r w:rsidRPr="00203210">
        <w:rPr>
          <w:i/>
          <w:iCs/>
          <w:sz w:val="24"/>
          <w:szCs w:val="24"/>
          <w:lang w:val="en-US"/>
        </w:rPr>
        <w:t xml:space="preserve"> Cymru</w:t>
      </w:r>
      <w:r>
        <w:rPr>
          <w:sz w:val="24"/>
          <w:szCs w:val="24"/>
          <w:lang w:val="en-US"/>
        </w:rPr>
        <w:t xml:space="preserve">, the Baptist newspaper and the local </w:t>
      </w:r>
      <w:r w:rsidR="009020C6">
        <w:rPr>
          <w:sz w:val="24"/>
          <w:szCs w:val="24"/>
          <w:lang w:val="en-US"/>
        </w:rPr>
        <w:t xml:space="preserve">newspapers such as </w:t>
      </w:r>
      <w:r w:rsidR="009020C6" w:rsidRPr="00203210">
        <w:rPr>
          <w:i/>
          <w:iCs/>
          <w:sz w:val="24"/>
          <w:szCs w:val="24"/>
          <w:lang w:val="en-US"/>
        </w:rPr>
        <w:t>The County Echo</w:t>
      </w:r>
      <w:r w:rsidR="009020C6">
        <w:rPr>
          <w:sz w:val="24"/>
          <w:szCs w:val="24"/>
          <w:lang w:val="en-US"/>
        </w:rPr>
        <w:t>.  There is an excellent account of the visit of the ‘La</w:t>
      </w:r>
      <w:r w:rsidR="009D767F">
        <w:rPr>
          <w:sz w:val="24"/>
          <w:szCs w:val="24"/>
          <w:lang w:val="en-US"/>
        </w:rPr>
        <w:t>t</w:t>
      </w:r>
      <w:r w:rsidR="009020C6">
        <w:rPr>
          <w:sz w:val="24"/>
          <w:szCs w:val="24"/>
          <w:lang w:val="en-US"/>
        </w:rPr>
        <w:t xml:space="preserve">ter Day Saints’ to the Village in the </w:t>
      </w:r>
      <w:proofErr w:type="spellStart"/>
      <w:r w:rsidR="009020C6" w:rsidRPr="00203210">
        <w:rPr>
          <w:i/>
          <w:iCs/>
          <w:sz w:val="24"/>
          <w:szCs w:val="24"/>
          <w:lang w:val="en-US"/>
        </w:rPr>
        <w:t>Pembrokeshire</w:t>
      </w:r>
      <w:proofErr w:type="spellEnd"/>
      <w:r w:rsidR="009020C6" w:rsidRPr="00203210">
        <w:rPr>
          <w:i/>
          <w:iCs/>
          <w:sz w:val="24"/>
          <w:szCs w:val="24"/>
          <w:lang w:val="en-US"/>
        </w:rPr>
        <w:t xml:space="preserve"> Herald and General Advertise</w:t>
      </w:r>
      <w:r w:rsidR="00E744B5">
        <w:rPr>
          <w:i/>
          <w:iCs/>
          <w:sz w:val="24"/>
          <w:szCs w:val="24"/>
          <w:lang w:val="en-US"/>
        </w:rPr>
        <w:t>r</w:t>
      </w:r>
      <w:r w:rsidR="009020C6">
        <w:rPr>
          <w:sz w:val="24"/>
          <w:szCs w:val="24"/>
          <w:lang w:val="en-US"/>
        </w:rPr>
        <w:t>,</w:t>
      </w:r>
      <w:r w:rsidR="009020C6" w:rsidRPr="009020C6">
        <w:rPr>
          <w:b/>
          <w:bCs/>
          <w:sz w:val="24"/>
          <w:szCs w:val="24"/>
          <w:vertAlign w:val="superscript"/>
          <w:lang w:val="en-US"/>
        </w:rPr>
        <w:t>22</w:t>
      </w:r>
      <w:r w:rsidR="009020C6">
        <w:rPr>
          <w:sz w:val="24"/>
          <w:szCs w:val="24"/>
          <w:lang w:val="en-US"/>
        </w:rPr>
        <w:t xml:space="preserve"> but I am indebted to Nancy </w:t>
      </w:r>
      <w:proofErr w:type="spellStart"/>
      <w:r w:rsidR="009020C6">
        <w:rPr>
          <w:sz w:val="24"/>
          <w:szCs w:val="24"/>
          <w:lang w:val="en-US"/>
        </w:rPr>
        <w:t>Deis</w:t>
      </w:r>
      <w:proofErr w:type="spellEnd"/>
      <w:r w:rsidR="009020C6">
        <w:rPr>
          <w:sz w:val="24"/>
          <w:szCs w:val="24"/>
          <w:lang w:val="en-US"/>
        </w:rPr>
        <w:t xml:space="preserve"> of Dallas, Texas, who has furnished me with a great deal of information pertaining to her ancestor, David John, from an old Baptist family in the village, who left Beulah to join the Mormons and rose to the rank of Patriarch in that church.</w:t>
      </w:r>
    </w:p>
    <w:p w14:paraId="29F1764C" w14:textId="1BBC8AFC" w:rsidR="00E04F49" w:rsidRDefault="009020C6" w:rsidP="00E04F49">
      <w:pPr>
        <w:spacing w:line="360" w:lineRule="auto"/>
        <w:ind w:firstLine="720"/>
        <w:jc w:val="both"/>
        <w:rPr>
          <w:sz w:val="24"/>
          <w:szCs w:val="24"/>
          <w:lang w:val="en-US"/>
        </w:rPr>
      </w:pPr>
      <w:r>
        <w:rPr>
          <w:sz w:val="24"/>
          <w:szCs w:val="24"/>
          <w:lang w:val="en-US"/>
        </w:rPr>
        <w:t>The nineteenth century was a critical one for the Anglican Church in Wales. How it responded to changing circumstances and in the face of an ever-more confident and thrusting Nonconformity, would seal its fate.  But how was this battle played out in a rural parish such as Little Newcastle?</w:t>
      </w:r>
      <w:r w:rsidR="00523DB9">
        <w:rPr>
          <w:sz w:val="24"/>
          <w:szCs w:val="24"/>
          <w:lang w:val="en-US"/>
        </w:rPr>
        <w:t xml:space="preserve">  That </w:t>
      </w:r>
      <w:r w:rsidR="00203210">
        <w:rPr>
          <w:sz w:val="24"/>
          <w:szCs w:val="24"/>
          <w:lang w:val="en-US"/>
        </w:rPr>
        <w:t>it</w:t>
      </w:r>
      <w:r w:rsidR="00523DB9">
        <w:rPr>
          <w:sz w:val="24"/>
          <w:szCs w:val="24"/>
          <w:lang w:val="en-US"/>
        </w:rPr>
        <w:t xml:space="preserve"> entered the century in a weak state was undeniable, but how did it cope with these challenges?  The century divides into two unequal sections.  The first ends in 1835 when the absentee perpetual curate, Reverend James Rees dies, who seemingly left all the work to curates and it is to their credit that at least ‘the door was kept open’.  But then, two members of the Richardson family, Peter Davies and Arthur were appointed an</w:t>
      </w:r>
      <w:r w:rsidR="00750DB6">
        <w:rPr>
          <w:sz w:val="24"/>
          <w:szCs w:val="24"/>
          <w:lang w:val="en-US"/>
        </w:rPr>
        <w:t>d</w:t>
      </w:r>
      <w:r w:rsidR="00523DB9">
        <w:rPr>
          <w:sz w:val="24"/>
          <w:szCs w:val="24"/>
          <w:lang w:val="en-US"/>
        </w:rPr>
        <w:t xml:space="preserve"> they held the living between them until 1911.  It was during their crucial incumbencies that the hearts and minds of the locals would be won or lost. This period will be e</w:t>
      </w:r>
      <w:r w:rsidR="004355EC">
        <w:rPr>
          <w:sz w:val="24"/>
          <w:szCs w:val="24"/>
          <w:lang w:val="en-US"/>
        </w:rPr>
        <w:t>x</w:t>
      </w:r>
      <w:r w:rsidR="00523DB9">
        <w:rPr>
          <w:sz w:val="24"/>
          <w:szCs w:val="24"/>
          <w:lang w:val="en-US"/>
        </w:rPr>
        <w:t>amined under five main headings: structure, worship, language, class and community – if they could succeed in these areas, the cause was not lost.</w:t>
      </w:r>
      <w:r w:rsidR="004355EC">
        <w:rPr>
          <w:sz w:val="24"/>
          <w:szCs w:val="24"/>
          <w:lang w:val="en-US"/>
        </w:rPr>
        <w:t xml:space="preserve">  </w:t>
      </w:r>
    </w:p>
    <w:p w14:paraId="531409E9" w14:textId="22AAC393" w:rsidR="004355EC" w:rsidRDefault="004355EC" w:rsidP="00AF6734">
      <w:pPr>
        <w:spacing w:line="360" w:lineRule="auto"/>
        <w:jc w:val="both"/>
        <w:rPr>
          <w:sz w:val="24"/>
          <w:szCs w:val="24"/>
          <w:lang w:val="en-US"/>
        </w:rPr>
      </w:pPr>
      <w:r>
        <w:rPr>
          <w:sz w:val="24"/>
          <w:szCs w:val="24"/>
          <w:lang w:val="en-US"/>
        </w:rPr>
        <w:t>____________________</w:t>
      </w:r>
    </w:p>
    <w:p w14:paraId="0C1DB373" w14:textId="246EA33B" w:rsidR="004355EC" w:rsidRPr="00456B5D" w:rsidRDefault="004355EC" w:rsidP="004355EC">
      <w:pPr>
        <w:spacing w:line="240" w:lineRule="auto"/>
        <w:jc w:val="both"/>
        <w:rPr>
          <w:sz w:val="20"/>
          <w:szCs w:val="20"/>
          <w:lang w:val="en-US"/>
        </w:rPr>
      </w:pPr>
      <w:r w:rsidRPr="00456B5D">
        <w:rPr>
          <w:sz w:val="20"/>
          <w:szCs w:val="20"/>
          <w:lang w:val="en-US"/>
        </w:rPr>
        <w:t>20</w:t>
      </w:r>
      <w:r w:rsidR="009D1898" w:rsidRPr="00456B5D">
        <w:rPr>
          <w:sz w:val="20"/>
          <w:szCs w:val="20"/>
          <w:lang w:val="en-US"/>
        </w:rPr>
        <w:t>.</w:t>
      </w:r>
      <w:r w:rsidRPr="00456B5D">
        <w:rPr>
          <w:sz w:val="20"/>
          <w:szCs w:val="20"/>
          <w:lang w:val="en-US"/>
        </w:rPr>
        <w:t xml:space="preserve"> Patrick Ba</w:t>
      </w:r>
      <w:r w:rsidR="00B21428">
        <w:rPr>
          <w:sz w:val="20"/>
          <w:szCs w:val="20"/>
          <w:lang w:val="en-US"/>
        </w:rPr>
        <w:t>r</w:t>
      </w:r>
      <w:r w:rsidRPr="00456B5D">
        <w:rPr>
          <w:sz w:val="20"/>
          <w:szCs w:val="20"/>
          <w:lang w:val="en-US"/>
        </w:rPr>
        <w:t xml:space="preserve">ker, ‘Haverfordwest Baptist College’, </w:t>
      </w:r>
      <w:proofErr w:type="spellStart"/>
      <w:r w:rsidRPr="00456B5D">
        <w:rPr>
          <w:sz w:val="20"/>
          <w:szCs w:val="20"/>
          <w:lang w:val="en-US"/>
        </w:rPr>
        <w:t>Trafodion</w:t>
      </w:r>
      <w:proofErr w:type="spellEnd"/>
      <w:r w:rsidRPr="00456B5D">
        <w:rPr>
          <w:sz w:val="20"/>
          <w:szCs w:val="20"/>
          <w:lang w:val="en-US"/>
        </w:rPr>
        <w:t xml:space="preserve">, </w:t>
      </w:r>
      <w:proofErr w:type="spellStart"/>
      <w:r w:rsidRPr="00456B5D">
        <w:rPr>
          <w:sz w:val="20"/>
          <w:szCs w:val="20"/>
          <w:lang w:val="en-US"/>
        </w:rPr>
        <w:t>Cymdeithas</w:t>
      </w:r>
      <w:proofErr w:type="spellEnd"/>
      <w:r w:rsidRPr="00456B5D">
        <w:rPr>
          <w:sz w:val="20"/>
          <w:szCs w:val="20"/>
          <w:lang w:val="en-US"/>
        </w:rPr>
        <w:t xml:space="preserve"> Hanes </w:t>
      </w:r>
      <w:proofErr w:type="spellStart"/>
      <w:r w:rsidRPr="00456B5D">
        <w:rPr>
          <w:sz w:val="20"/>
          <w:szCs w:val="20"/>
          <w:lang w:val="en-US"/>
        </w:rPr>
        <w:t>Bedyddwyr</w:t>
      </w:r>
      <w:proofErr w:type="spellEnd"/>
      <w:r w:rsidRPr="00456B5D">
        <w:rPr>
          <w:sz w:val="20"/>
          <w:szCs w:val="20"/>
          <w:lang w:val="en-US"/>
        </w:rPr>
        <w:t xml:space="preserve"> Cymru, (2014-2015), ed.</w:t>
      </w:r>
      <w:r w:rsidR="00883CB3">
        <w:rPr>
          <w:sz w:val="20"/>
          <w:szCs w:val="20"/>
          <w:lang w:val="en-US"/>
        </w:rPr>
        <w:t xml:space="preserve"> by</w:t>
      </w:r>
      <w:r w:rsidRPr="00456B5D">
        <w:rPr>
          <w:sz w:val="20"/>
          <w:szCs w:val="20"/>
          <w:lang w:val="en-US"/>
        </w:rPr>
        <w:t xml:space="preserve"> D. </w:t>
      </w:r>
      <w:proofErr w:type="spellStart"/>
      <w:r w:rsidRPr="00456B5D">
        <w:rPr>
          <w:sz w:val="20"/>
          <w:szCs w:val="20"/>
          <w:lang w:val="en-US"/>
        </w:rPr>
        <w:t>Densil</w:t>
      </w:r>
      <w:proofErr w:type="spellEnd"/>
      <w:r w:rsidRPr="00456B5D">
        <w:rPr>
          <w:sz w:val="20"/>
          <w:szCs w:val="20"/>
          <w:lang w:val="en-US"/>
        </w:rPr>
        <w:t xml:space="preserve"> Morgan, 2015.</w:t>
      </w:r>
    </w:p>
    <w:p w14:paraId="6BC28114" w14:textId="0BC7CCE8" w:rsidR="004355EC" w:rsidRPr="00456B5D" w:rsidRDefault="004355EC" w:rsidP="004355EC">
      <w:pPr>
        <w:spacing w:line="240" w:lineRule="auto"/>
        <w:jc w:val="both"/>
        <w:rPr>
          <w:sz w:val="20"/>
          <w:szCs w:val="20"/>
          <w:lang w:val="en-US"/>
        </w:rPr>
      </w:pPr>
      <w:r w:rsidRPr="00456B5D">
        <w:rPr>
          <w:sz w:val="20"/>
          <w:szCs w:val="20"/>
          <w:lang w:val="en-US"/>
        </w:rPr>
        <w:t>21</w:t>
      </w:r>
      <w:r w:rsidR="009D1898" w:rsidRPr="00456B5D">
        <w:rPr>
          <w:sz w:val="20"/>
          <w:szCs w:val="20"/>
          <w:lang w:val="en-US"/>
        </w:rPr>
        <w:t>.</w:t>
      </w:r>
      <w:r w:rsidR="009E1ED5" w:rsidRPr="00456B5D">
        <w:rPr>
          <w:sz w:val="20"/>
          <w:szCs w:val="20"/>
          <w:lang w:val="en-US"/>
        </w:rPr>
        <w:t xml:space="preserve"> </w:t>
      </w:r>
      <w:proofErr w:type="spellStart"/>
      <w:r w:rsidRPr="00456B5D">
        <w:rPr>
          <w:sz w:val="20"/>
          <w:szCs w:val="20"/>
          <w:lang w:val="en-US"/>
        </w:rPr>
        <w:t>Denley</w:t>
      </w:r>
      <w:proofErr w:type="spellEnd"/>
      <w:r w:rsidRPr="00456B5D">
        <w:rPr>
          <w:sz w:val="20"/>
          <w:szCs w:val="20"/>
          <w:lang w:val="en-US"/>
        </w:rPr>
        <w:t xml:space="preserve"> Owen, </w:t>
      </w:r>
      <w:proofErr w:type="spellStart"/>
      <w:r w:rsidRPr="00883CB3">
        <w:rPr>
          <w:i/>
          <w:iCs/>
          <w:sz w:val="20"/>
          <w:szCs w:val="20"/>
          <w:lang w:val="en-US"/>
        </w:rPr>
        <w:t>Ar</w:t>
      </w:r>
      <w:proofErr w:type="spellEnd"/>
      <w:r w:rsidRPr="00883CB3">
        <w:rPr>
          <w:i/>
          <w:iCs/>
          <w:sz w:val="20"/>
          <w:szCs w:val="20"/>
          <w:lang w:val="en-US"/>
        </w:rPr>
        <w:t xml:space="preserve"> </w:t>
      </w:r>
      <w:proofErr w:type="spellStart"/>
      <w:r w:rsidRPr="00883CB3">
        <w:rPr>
          <w:i/>
          <w:iCs/>
          <w:sz w:val="20"/>
          <w:szCs w:val="20"/>
          <w:lang w:val="en-US"/>
        </w:rPr>
        <w:t>Droed</w:t>
      </w:r>
      <w:proofErr w:type="spellEnd"/>
      <w:r w:rsidRPr="00883CB3">
        <w:rPr>
          <w:i/>
          <w:iCs/>
          <w:sz w:val="20"/>
          <w:szCs w:val="20"/>
          <w:lang w:val="en-US"/>
        </w:rPr>
        <w:t xml:space="preserve"> </w:t>
      </w:r>
      <w:proofErr w:type="spellStart"/>
      <w:r w:rsidRPr="00883CB3">
        <w:rPr>
          <w:i/>
          <w:iCs/>
          <w:sz w:val="20"/>
          <w:szCs w:val="20"/>
          <w:lang w:val="en-US"/>
        </w:rPr>
        <w:t>yn</w:t>
      </w:r>
      <w:proofErr w:type="spellEnd"/>
      <w:r w:rsidRPr="00883CB3">
        <w:rPr>
          <w:i/>
          <w:iCs/>
          <w:sz w:val="20"/>
          <w:szCs w:val="20"/>
          <w:lang w:val="en-US"/>
        </w:rPr>
        <w:t xml:space="preserve"> </w:t>
      </w:r>
      <w:proofErr w:type="spellStart"/>
      <w:r w:rsidRPr="00883CB3">
        <w:rPr>
          <w:i/>
          <w:iCs/>
          <w:sz w:val="20"/>
          <w:szCs w:val="20"/>
          <w:lang w:val="en-US"/>
        </w:rPr>
        <w:t>Nyfed</w:t>
      </w:r>
      <w:proofErr w:type="spellEnd"/>
      <w:r w:rsidRPr="00883CB3">
        <w:rPr>
          <w:i/>
          <w:iCs/>
          <w:sz w:val="20"/>
          <w:szCs w:val="20"/>
          <w:lang w:val="en-US"/>
        </w:rPr>
        <w:t xml:space="preserve">, </w:t>
      </w:r>
      <w:proofErr w:type="spellStart"/>
      <w:r w:rsidRPr="00883CB3">
        <w:rPr>
          <w:i/>
          <w:iCs/>
          <w:sz w:val="20"/>
          <w:szCs w:val="20"/>
          <w:lang w:val="en-US"/>
        </w:rPr>
        <w:t>Bywyd</w:t>
      </w:r>
      <w:proofErr w:type="spellEnd"/>
      <w:r w:rsidRPr="00883CB3">
        <w:rPr>
          <w:i/>
          <w:iCs/>
          <w:sz w:val="20"/>
          <w:szCs w:val="20"/>
          <w:lang w:val="en-US"/>
        </w:rPr>
        <w:t xml:space="preserve"> ac </w:t>
      </w:r>
      <w:proofErr w:type="spellStart"/>
      <w:r w:rsidRPr="00883CB3">
        <w:rPr>
          <w:i/>
          <w:iCs/>
          <w:sz w:val="20"/>
          <w:szCs w:val="20"/>
          <w:lang w:val="en-US"/>
        </w:rPr>
        <w:t>Amserau</w:t>
      </w:r>
      <w:proofErr w:type="spellEnd"/>
      <w:r w:rsidRPr="00883CB3">
        <w:rPr>
          <w:i/>
          <w:iCs/>
          <w:sz w:val="20"/>
          <w:szCs w:val="20"/>
          <w:lang w:val="en-US"/>
        </w:rPr>
        <w:t xml:space="preserve"> </w:t>
      </w:r>
      <w:proofErr w:type="spellStart"/>
      <w:r w:rsidRPr="00883CB3">
        <w:rPr>
          <w:i/>
          <w:iCs/>
          <w:sz w:val="20"/>
          <w:szCs w:val="20"/>
          <w:lang w:val="en-US"/>
        </w:rPr>
        <w:t>Griffitdh</w:t>
      </w:r>
      <w:proofErr w:type="spellEnd"/>
      <w:r w:rsidRPr="00883CB3">
        <w:rPr>
          <w:i/>
          <w:iCs/>
          <w:sz w:val="20"/>
          <w:szCs w:val="20"/>
          <w:lang w:val="en-US"/>
        </w:rPr>
        <w:t xml:space="preserve"> </w:t>
      </w:r>
      <w:proofErr w:type="spellStart"/>
      <w:r w:rsidRPr="00883CB3">
        <w:rPr>
          <w:i/>
          <w:iCs/>
          <w:sz w:val="20"/>
          <w:szCs w:val="20"/>
          <w:lang w:val="en-US"/>
        </w:rPr>
        <w:t>Havard</w:t>
      </w:r>
      <w:proofErr w:type="spellEnd"/>
      <w:r w:rsidRPr="00883CB3">
        <w:rPr>
          <w:i/>
          <w:iCs/>
          <w:sz w:val="20"/>
          <w:szCs w:val="20"/>
          <w:lang w:val="en-US"/>
        </w:rPr>
        <w:t xml:space="preserve">, </w:t>
      </w:r>
      <w:proofErr w:type="spellStart"/>
      <w:r w:rsidRPr="00883CB3">
        <w:rPr>
          <w:i/>
          <w:iCs/>
          <w:sz w:val="20"/>
          <w:szCs w:val="20"/>
          <w:lang w:val="en-US"/>
        </w:rPr>
        <w:t>Ysgolhaig</w:t>
      </w:r>
      <w:proofErr w:type="spellEnd"/>
      <w:r w:rsidRPr="00883CB3">
        <w:rPr>
          <w:i/>
          <w:iCs/>
          <w:sz w:val="20"/>
          <w:szCs w:val="20"/>
          <w:lang w:val="en-US"/>
        </w:rPr>
        <w:t xml:space="preserve">, </w:t>
      </w:r>
      <w:proofErr w:type="spellStart"/>
      <w:r w:rsidRPr="00883CB3">
        <w:rPr>
          <w:i/>
          <w:iCs/>
          <w:sz w:val="20"/>
          <w:szCs w:val="20"/>
          <w:lang w:val="en-US"/>
        </w:rPr>
        <w:t>Pregethwr</w:t>
      </w:r>
      <w:proofErr w:type="spellEnd"/>
      <w:r w:rsidRPr="00883CB3">
        <w:rPr>
          <w:i/>
          <w:iCs/>
          <w:sz w:val="20"/>
          <w:szCs w:val="20"/>
          <w:lang w:val="en-US"/>
        </w:rPr>
        <w:t xml:space="preserve">, </w:t>
      </w:r>
      <w:proofErr w:type="spellStart"/>
      <w:r w:rsidRPr="00883CB3">
        <w:rPr>
          <w:i/>
          <w:iCs/>
          <w:sz w:val="20"/>
          <w:szCs w:val="20"/>
          <w:lang w:val="en-US"/>
        </w:rPr>
        <w:t>Fferyllydd</w:t>
      </w:r>
      <w:proofErr w:type="spellEnd"/>
      <w:r w:rsidRPr="00883CB3">
        <w:rPr>
          <w:i/>
          <w:iCs/>
          <w:sz w:val="20"/>
          <w:szCs w:val="20"/>
          <w:lang w:val="en-US"/>
        </w:rPr>
        <w:t xml:space="preserve"> a </w:t>
      </w:r>
      <w:proofErr w:type="spellStart"/>
      <w:r w:rsidRPr="00883CB3">
        <w:rPr>
          <w:i/>
          <w:iCs/>
          <w:sz w:val="20"/>
          <w:szCs w:val="20"/>
          <w:lang w:val="en-US"/>
        </w:rPr>
        <w:t>Chynhyrfwr</w:t>
      </w:r>
      <w:proofErr w:type="spellEnd"/>
      <w:r w:rsidRPr="00883CB3">
        <w:rPr>
          <w:i/>
          <w:iCs/>
          <w:sz w:val="20"/>
          <w:szCs w:val="20"/>
          <w:lang w:val="en-US"/>
        </w:rPr>
        <w:t xml:space="preserve"> </w:t>
      </w:r>
      <w:proofErr w:type="spellStart"/>
      <w:r w:rsidRPr="00883CB3">
        <w:rPr>
          <w:i/>
          <w:iCs/>
          <w:sz w:val="20"/>
          <w:szCs w:val="20"/>
          <w:lang w:val="en-US"/>
        </w:rPr>
        <w:t>Radicalaidd</w:t>
      </w:r>
      <w:proofErr w:type="spellEnd"/>
      <w:r w:rsidRPr="00456B5D">
        <w:rPr>
          <w:sz w:val="20"/>
          <w:szCs w:val="20"/>
          <w:lang w:val="en-US"/>
        </w:rPr>
        <w:t xml:space="preserve"> (Y </w:t>
      </w:r>
      <w:proofErr w:type="spellStart"/>
      <w:r w:rsidRPr="00456B5D">
        <w:rPr>
          <w:sz w:val="20"/>
          <w:szCs w:val="20"/>
          <w:lang w:val="en-US"/>
        </w:rPr>
        <w:t>Bontfaen</w:t>
      </w:r>
      <w:proofErr w:type="spellEnd"/>
      <w:r w:rsidRPr="00456B5D">
        <w:rPr>
          <w:sz w:val="20"/>
          <w:szCs w:val="20"/>
          <w:lang w:val="en-US"/>
        </w:rPr>
        <w:t xml:space="preserve">: </w:t>
      </w:r>
      <w:proofErr w:type="spellStart"/>
      <w:r w:rsidRPr="00456B5D">
        <w:rPr>
          <w:sz w:val="20"/>
          <w:szCs w:val="20"/>
          <w:lang w:val="en-US"/>
        </w:rPr>
        <w:t>Cynhyrchion</w:t>
      </w:r>
      <w:proofErr w:type="spellEnd"/>
      <w:r w:rsidRPr="00456B5D">
        <w:rPr>
          <w:sz w:val="20"/>
          <w:szCs w:val="20"/>
          <w:lang w:val="en-US"/>
        </w:rPr>
        <w:t xml:space="preserve"> Red Shoes </w:t>
      </w:r>
      <w:proofErr w:type="spellStart"/>
      <w:r w:rsidRPr="00456B5D">
        <w:rPr>
          <w:sz w:val="20"/>
          <w:szCs w:val="20"/>
          <w:lang w:val="en-US"/>
        </w:rPr>
        <w:t>Cyf</w:t>
      </w:r>
      <w:proofErr w:type="spellEnd"/>
      <w:r w:rsidRPr="00456B5D">
        <w:rPr>
          <w:sz w:val="20"/>
          <w:szCs w:val="20"/>
          <w:lang w:val="en-US"/>
        </w:rPr>
        <w:t xml:space="preserve"> 2017</w:t>
      </w:r>
      <w:r w:rsidR="00883CB3">
        <w:rPr>
          <w:sz w:val="20"/>
          <w:szCs w:val="20"/>
          <w:lang w:val="en-US"/>
        </w:rPr>
        <w:t>)</w:t>
      </w:r>
      <w:r w:rsidRPr="00456B5D">
        <w:rPr>
          <w:sz w:val="20"/>
          <w:szCs w:val="20"/>
          <w:lang w:val="en-US"/>
        </w:rPr>
        <w:t>, pp. 11-21.</w:t>
      </w:r>
    </w:p>
    <w:p w14:paraId="2EFD2DED" w14:textId="6FC86D20" w:rsidR="004355EC" w:rsidRPr="00456B5D" w:rsidRDefault="004355EC" w:rsidP="004355EC">
      <w:pPr>
        <w:spacing w:line="240" w:lineRule="auto"/>
        <w:jc w:val="both"/>
        <w:rPr>
          <w:sz w:val="20"/>
          <w:szCs w:val="20"/>
          <w:lang w:val="en-US"/>
        </w:rPr>
      </w:pPr>
      <w:r w:rsidRPr="00456B5D">
        <w:rPr>
          <w:sz w:val="20"/>
          <w:szCs w:val="20"/>
          <w:lang w:val="en-US"/>
        </w:rPr>
        <w:t>22</w:t>
      </w:r>
      <w:r w:rsidR="009D1898" w:rsidRPr="00456B5D">
        <w:rPr>
          <w:sz w:val="20"/>
          <w:szCs w:val="20"/>
          <w:lang w:val="en-US"/>
        </w:rPr>
        <w:t>.</w:t>
      </w:r>
      <w:r w:rsidRPr="00456B5D">
        <w:rPr>
          <w:sz w:val="20"/>
          <w:szCs w:val="20"/>
          <w:lang w:val="en-US"/>
        </w:rPr>
        <w:t xml:space="preserve">  </w:t>
      </w:r>
      <w:r w:rsidRPr="00456B5D">
        <w:rPr>
          <w:i/>
          <w:iCs/>
          <w:sz w:val="20"/>
          <w:szCs w:val="20"/>
          <w:lang w:val="en-US"/>
        </w:rPr>
        <w:t xml:space="preserve">The </w:t>
      </w:r>
      <w:proofErr w:type="spellStart"/>
      <w:r w:rsidRPr="00456B5D">
        <w:rPr>
          <w:i/>
          <w:iCs/>
          <w:sz w:val="20"/>
          <w:szCs w:val="20"/>
          <w:lang w:val="en-US"/>
        </w:rPr>
        <w:t>Pembrokeshire</w:t>
      </w:r>
      <w:proofErr w:type="spellEnd"/>
      <w:r w:rsidRPr="00456B5D">
        <w:rPr>
          <w:i/>
          <w:iCs/>
          <w:sz w:val="20"/>
          <w:szCs w:val="20"/>
          <w:lang w:val="en-US"/>
        </w:rPr>
        <w:t xml:space="preserve"> Herald and General Advertiser</w:t>
      </w:r>
      <w:r w:rsidR="005C7598">
        <w:rPr>
          <w:i/>
          <w:iCs/>
          <w:sz w:val="20"/>
          <w:szCs w:val="20"/>
          <w:lang w:val="en-US"/>
        </w:rPr>
        <w:t>,</w:t>
      </w:r>
      <w:r w:rsidRPr="00456B5D">
        <w:rPr>
          <w:sz w:val="20"/>
          <w:szCs w:val="20"/>
          <w:lang w:val="en-US"/>
        </w:rPr>
        <w:t xml:space="preserve"> 15 October 1847.</w:t>
      </w:r>
    </w:p>
    <w:p w14:paraId="11022617" w14:textId="77777777" w:rsidR="004355EC" w:rsidRPr="00456B5D" w:rsidRDefault="004355EC" w:rsidP="00AF6734">
      <w:pPr>
        <w:spacing w:line="360" w:lineRule="auto"/>
        <w:jc w:val="both"/>
        <w:rPr>
          <w:sz w:val="20"/>
          <w:szCs w:val="20"/>
          <w:lang w:val="en-US"/>
        </w:rPr>
      </w:pPr>
    </w:p>
    <w:p w14:paraId="4C9F2CC2" w14:textId="6712F7B2" w:rsidR="004355EC" w:rsidRDefault="004355EC" w:rsidP="004355EC">
      <w:pPr>
        <w:rPr>
          <w:sz w:val="24"/>
          <w:szCs w:val="24"/>
          <w:lang w:val="en-US"/>
        </w:rPr>
      </w:pPr>
      <w:r>
        <w:rPr>
          <w:sz w:val="24"/>
          <w:szCs w:val="24"/>
          <w:lang w:val="en-US"/>
        </w:rPr>
        <w:br w:type="page"/>
      </w:r>
    </w:p>
    <w:p w14:paraId="3AA2901A" w14:textId="7329F77F" w:rsidR="004355EC" w:rsidRDefault="004355EC" w:rsidP="00BC0613">
      <w:pPr>
        <w:spacing w:line="360" w:lineRule="auto"/>
        <w:ind w:firstLine="720"/>
        <w:jc w:val="both"/>
        <w:rPr>
          <w:sz w:val="24"/>
          <w:szCs w:val="24"/>
          <w:lang w:val="en-US"/>
        </w:rPr>
      </w:pPr>
      <w:r>
        <w:rPr>
          <w:sz w:val="24"/>
          <w:szCs w:val="24"/>
          <w:lang w:val="en-US"/>
        </w:rPr>
        <w:lastRenderedPageBreak/>
        <w:t>The church in Little Newcastle obviously did not operate in isolation and the general Anglican background (amongst other topics) can be gleaned from the relevant general chapters in the Open University quartet of books on religion in Victorian Britain.</w:t>
      </w:r>
      <w:r w:rsidRPr="004355EC">
        <w:rPr>
          <w:b/>
          <w:bCs/>
          <w:sz w:val="24"/>
          <w:szCs w:val="24"/>
          <w:vertAlign w:val="superscript"/>
          <w:lang w:val="en-US"/>
        </w:rPr>
        <w:t>23</w:t>
      </w:r>
      <w:r>
        <w:rPr>
          <w:sz w:val="24"/>
          <w:szCs w:val="24"/>
          <w:lang w:val="en-US"/>
        </w:rPr>
        <w:t xml:space="preserve"> An article, such as that provided by Morgan in the JPHS</w:t>
      </w:r>
      <w:r w:rsidRPr="004355EC">
        <w:rPr>
          <w:b/>
          <w:bCs/>
          <w:sz w:val="24"/>
          <w:szCs w:val="24"/>
          <w:vertAlign w:val="superscript"/>
          <w:lang w:val="en-US"/>
        </w:rPr>
        <w:t>24</w:t>
      </w:r>
      <w:r>
        <w:rPr>
          <w:sz w:val="24"/>
          <w:szCs w:val="24"/>
          <w:lang w:val="en-US"/>
        </w:rPr>
        <w:t xml:space="preserve"> paints an invaluable picture of the work of the Oxford Movement in the county and provides the canvas against which much of the wo</w:t>
      </w:r>
      <w:r w:rsidR="005C7598">
        <w:rPr>
          <w:sz w:val="24"/>
          <w:szCs w:val="24"/>
          <w:lang w:val="en-US"/>
        </w:rPr>
        <w:t>r</w:t>
      </w:r>
      <w:r>
        <w:rPr>
          <w:sz w:val="24"/>
          <w:szCs w:val="24"/>
          <w:lang w:val="en-US"/>
        </w:rPr>
        <w:t xml:space="preserve">k of the </w:t>
      </w:r>
      <w:proofErr w:type="spellStart"/>
      <w:r>
        <w:rPr>
          <w:sz w:val="24"/>
          <w:szCs w:val="24"/>
          <w:lang w:val="en-US"/>
        </w:rPr>
        <w:t>Richardsons</w:t>
      </w:r>
      <w:proofErr w:type="spellEnd"/>
      <w:r>
        <w:rPr>
          <w:sz w:val="24"/>
          <w:szCs w:val="24"/>
          <w:lang w:val="en-US"/>
        </w:rPr>
        <w:t xml:space="preserve"> can be place</w:t>
      </w:r>
      <w:r w:rsidR="005C7598">
        <w:rPr>
          <w:sz w:val="24"/>
          <w:szCs w:val="24"/>
          <w:lang w:val="en-US"/>
        </w:rPr>
        <w:t>d</w:t>
      </w:r>
      <w:r>
        <w:rPr>
          <w:sz w:val="24"/>
          <w:szCs w:val="24"/>
          <w:lang w:val="en-US"/>
        </w:rPr>
        <w:t>. The Church structure is also dealt with in the Pevsner guide</w:t>
      </w:r>
      <w:r w:rsidRPr="004355EC">
        <w:rPr>
          <w:b/>
          <w:bCs/>
          <w:sz w:val="24"/>
          <w:szCs w:val="24"/>
          <w:vertAlign w:val="superscript"/>
          <w:lang w:val="en-US"/>
        </w:rPr>
        <w:t>25</w:t>
      </w:r>
      <w:r>
        <w:rPr>
          <w:sz w:val="24"/>
          <w:szCs w:val="24"/>
          <w:lang w:val="en-US"/>
        </w:rPr>
        <w:t xml:space="preserve"> and official reports such as the 1851 Religious Census</w:t>
      </w:r>
      <w:r w:rsidRPr="004355EC">
        <w:rPr>
          <w:b/>
          <w:bCs/>
          <w:sz w:val="24"/>
          <w:szCs w:val="24"/>
          <w:vertAlign w:val="superscript"/>
          <w:lang w:val="en-US"/>
        </w:rPr>
        <w:t>26</w:t>
      </w:r>
      <w:r>
        <w:rPr>
          <w:sz w:val="24"/>
          <w:szCs w:val="24"/>
          <w:lang w:val="en-US"/>
        </w:rPr>
        <w:t xml:space="preserve"> all add to our understanding of the period.</w:t>
      </w:r>
    </w:p>
    <w:p w14:paraId="45F0F2F9" w14:textId="69D77CC6" w:rsidR="004355EC" w:rsidRDefault="00072DD2" w:rsidP="00BC0613">
      <w:pPr>
        <w:spacing w:line="360" w:lineRule="auto"/>
        <w:ind w:firstLine="720"/>
        <w:jc w:val="both"/>
        <w:rPr>
          <w:sz w:val="24"/>
          <w:szCs w:val="24"/>
          <w:lang w:val="en-US"/>
        </w:rPr>
      </w:pPr>
      <w:r>
        <w:rPr>
          <w:sz w:val="24"/>
          <w:szCs w:val="24"/>
          <w:lang w:val="en-US"/>
        </w:rPr>
        <w:t>By this century, the historian is fortunate in that more primary sources become available.  Apart from the Church Registers and Beulah Cash Registers,</w:t>
      </w:r>
      <w:r w:rsidRPr="00072DD2">
        <w:rPr>
          <w:b/>
          <w:bCs/>
          <w:sz w:val="24"/>
          <w:szCs w:val="24"/>
          <w:vertAlign w:val="superscript"/>
          <w:lang w:val="en-US"/>
        </w:rPr>
        <w:t xml:space="preserve">27 </w:t>
      </w:r>
      <w:r>
        <w:rPr>
          <w:sz w:val="24"/>
          <w:szCs w:val="24"/>
          <w:lang w:val="en-US"/>
        </w:rPr>
        <w:t>an accurate study of the period would not be possible without reference to the Visitation Returns</w:t>
      </w:r>
      <w:r w:rsidRPr="00072DD2">
        <w:rPr>
          <w:b/>
          <w:bCs/>
          <w:sz w:val="24"/>
          <w:szCs w:val="24"/>
          <w:vertAlign w:val="superscript"/>
          <w:lang w:val="en-US"/>
        </w:rPr>
        <w:t>28</w:t>
      </w:r>
      <w:r>
        <w:rPr>
          <w:sz w:val="24"/>
          <w:szCs w:val="24"/>
          <w:lang w:val="en-US"/>
        </w:rPr>
        <w:t xml:space="preserve"> which provide a rich seam of information. When studying the history of Little Newcastle, the researcher is very fortunate compared to those studying the history of contiguous parishes, in that a steady stream of articles was fed to the local newspapers, especially the </w:t>
      </w:r>
      <w:proofErr w:type="spellStart"/>
      <w:r w:rsidRPr="00203210">
        <w:rPr>
          <w:i/>
          <w:iCs/>
          <w:sz w:val="24"/>
          <w:szCs w:val="24"/>
          <w:lang w:val="en-US"/>
        </w:rPr>
        <w:t>Pembrokeshire</w:t>
      </w:r>
      <w:proofErr w:type="spellEnd"/>
      <w:r w:rsidRPr="00203210">
        <w:rPr>
          <w:i/>
          <w:iCs/>
          <w:sz w:val="24"/>
          <w:szCs w:val="24"/>
          <w:lang w:val="en-US"/>
        </w:rPr>
        <w:t xml:space="preserve"> Herald and General Advertiser</w:t>
      </w:r>
      <w:r>
        <w:rPr>
          <w:sz w:val="24"/>
          <w:szCs w:val="24"/>
          <w:lang w:val="en-US"/>
        </w:rPr>
        <w:t xml:space="preserve"> and, most tellingly, </w:t>
      </w:r>
      <w:r w:rsidRPr="00203210">
        <w:rPr>
          <w:i/>
          <w:iCs/>
          <w:sz w:val="24"/>
          <w:szCs w:val="24"/>
          <w:lang w:val="en-US"/>
        </w:rPr>
        <w:t xml:space="preserve">Y </w:t>
      </w:r>
      <w:proofErr w:type="spellStart"/>
      <w:r w:rsidRPr="00203210">
        <w:rPr>
          <w:i/>
          <w:iCs/>
          <w:sz w:val="24"/>
          <w:szCs w:val="24"/>
          <w:lang w:val="en-US"/>
        </w:rPr>
        <w:t>Llan</w:t>
      </w:r>
      <w:proofErr w:type="spellEnd"/>
      <w:r>
        <w:rPr>
          <w:sz w:val="24"/>
          <w:szCs w:val="24"/>
          <w:lang w:val="en-US"/>
        </w:rPr>
        <w:t>.  It was an age which delighted in inscribing so much detailed information into newspaper accounts, much to the joy of the modern researcher!</w:t>
      </w:r>
    </w:p>
    <w:p w14:paraId="0CC976D2" w14:textId="791AD925" w:rsidR="00723956" w:rsidRDefault="004355EC" w:rsidP="00723956">
      <w:pPr>
        <w:spacing w:line="360" w:lineRule="auto"/>
        <w:jc w:val="both"/>
        <w:rPr>
          <w:sz w:val="24"/>
          <w:szCs w:val="24"/>
          <w:lang w:val="en-US"/>
        </w:rPr>
      </w:pPr>
      <w:r>
        <w:rPr>
          <w:sz w:val="24"/>
          <w:szCs w:val="24"/>
          <w:lang w:val="en-US"/>
        </w:rPr>
        <w:t>____________________</w:t>
      </w:r>
    </w:p>
    <w:p w14:paraId="16094825" w14:textId="488A227A" w:rsidR="004355EC" w:rsidRPr="00456B5D" w:rsidRDefault="004355EC" w:rsidP="00072DD2">
      <w:pPr>
        <w:spacing w:line="240" w:lineRule="auto"/>
        <w:jc w:val="both"/>
        <w:rPr>
          <w:sz w:val="20"/>
          <w:szCs w:val="20"/>
          <w:lang w:val="en-US"/>
        </w:rPr>
      </w:pPr>
      <w:r w:rsidRPr="00456B5D">
        <w:rPr>
          <w:sz w:val="20"/>
          <w:szCs w:val="20"/>
          <w:lang w:val="en-US"/>
        </w:rPr>
        <w:t>23</w:t>
      </w:r>
      <w:r w:rsidR="009D1898" w:rsidRPr="00456B5D">
        <w:rPr>
          <w:sz w:val="20"/>
          <w:szCs w:val="20"/>
          <w:lang w:val="en-US"/>
        </w:rPr>
        <w:t>.</w:t>
      </w:r>
      <w:r w:rsidRPr="00456B5D">
        <w:rPr>
          <w:sz w:val="20"/>
          <w:szCs w:val="20"/>
          <w:lang w:val="en-US"/>
        </w:rPr>
        <w:t xml:space="preserve"> Gerald Parsons, ed. Religion in Victorian Britain, 4 volumes, (Manchester</w:t>
      </w:r>
      <w:r w:rsidR="00203210" w:rsidRPr="00456B5D">
        <w:rPr>
          <w:sz w:val="20"/>
          <w:szCs w:val="20"/>
          <w:lang w:val="en-US"/>
        </w:rPr>
        <w:t>:</w:t>
      </w:r>
      <w:r w:rsidRPr="00456B5D">
        <w:rPr>
          <w:sz w:val="20"/>
          <w:szCs w:val="20"/>
          <w:lang w:val="en-US"/>
        </w:rPr>
        <w:t xml:space="preserve"> Open University, 1988</w:t>
      </w:r>
      <w:r w:rsidR="00203210" w:rsidRPr="00456B5D">
        <w:rPr>
          <w:sz w:val="20"/>
          <w:szCs w:val="20"/>
          <w:lang w:val="en-US"/>
        </w:rPr>
        <w:t>)</w:t>
      </w:r>
      <w:r w:rsidRPr="00456B5D">
        <w:rPr>
          <w:sz w:val="20"/>
          <w:szCs w:val="20"/>
          <w:lang w:val="en-US"/>
        </w:rPr>
        <w:t>.</w:t>
      </w:r>
    </w:p>
    <w:p w14:paraId="575403A2" w14:textId="19A61740" w:rsidR="004355EC" w:rsidRPr="00456B5D" w:rsidRDefault="004355EC" w:rsidP="00072DD2">
      <w:pPr>
        <w:spacing w:line="240" w:lineRule="auto"/>
        <w:jc w:val="both"/>
        <w:rPr>
          <w:sz w:val="20"/>
          <w:szCs w:val="20"/>
          <w:lang w:val="en-US"/>
        </w:rPr>
      </w:pPr>
      <w:r w:rsidRPr="00456B5D">
        <w:rPr>
          <w:sz w:val="20"/>
          <w:szCs w:val="20"/>
          <w:lang w:val="en-US"/>
        </w:rPr>
        <w:t>24</w:t>
      </w:r>
      <w:r w:rsidR="009D1898" w:rsidRPr="00456B5D">
        <w:rPr>
          <w:sz w:val="20"/>
          <w:szCs w:val="20"/>
          <w:lang w:val="en-US"/>
        </w:rPr>
        <w:t>.</w:t>
      </w:r>
      <w:r w:rsidRPr="00456B5D">
        <w:rPr>
          <w:sz w:val="20"/>
          <w:szCs w:val="20"/>
          <w:lang w:val="en-US"/>
        </w:rPr>
        <w:t xml:space="preserve"> Enid Morgan, ‘The Church Buildings of Nineteenth-Century </w:t>
      </w:r>
      <w:proofErr w:type="spellStart"/>
      <w:r w:rsidRPr="00456B5D">
        <w:rPr>
          <w:sz w:val="20"/>
          <w:szCs w:val="20"/>
          <w:lang w:val="en-US"/>
        </w:rPr>
        <w:t>Pembrokeshire</w:t>
      </w:r>
      <w:proofErr w:type="spellEnd"/>
      <w:r w:rsidRPr="00456B5D">
        <w:rPr>
          <w:sz w:val="20"/>
          <w:szCs w:val="20"/>
          <w:lang w:val="en-US"/>
        </w:rPr>
        <w:t>: The impact of liturgical and architectural changes within the Church of England’.  JPHS, 14</w:t>
      </w:r>
      <w:r w:rsidR="00072DD2" w:rsidRPr="00456B5D">
        <w:rPr>
          <w:sz w:val="20"/>
          <w:szCs w:val="20"/>
          <w:lang w:val="en-US"/>
        </w:rPr>
        <w:t>, ed. Roger Turvey, (</w:t>
      </w:r>
      <w:proofErr w:type="spellStart"/>
      <w:r w:rsidR="00072DD2" w:rsidRPr="00456B5D">
        <w:rPr>
          <w:sz w:val="20"/>
          <w:szCs w:val="20"/>
          <w:lang w:val="en-US"/>
        </w:rPr>
        <w:t>Llandybie</w:t>
      </w:r>
      <w:proofErr w:type="spellEnd"/>
      <w:r w:rsidR="00072DD2" w:rsidRPr="00456B5D">
        <w:rPr>
          <w:sz w:val="20"/>
          <w:szCs w:val="20"/>
          <w:lang w:val="en-US"/>
        </w:rPr>
        <w:t xml:space="preserve">: </w:t>
      </w:r>
      <w:proofErr w:type="spellStart"/>
      <w:r w:rsidR="00072DD2" w:rsidRPr="00456B5D">
        <w:rPr>
          <w:sz w:val="20"/>
          <w:szCs w:val="20"/>
          <w:lang w:val="en-US"/>
        </w:rPr>
        <w:t>Pembrokeshire</w:t>
      </w:r>
      <w:proofErr w:type="spellEnd"/>
      <w:r w:rsidR="00072DD2" w:rsidRPr="00456B5D">
        <w:rPr>
          <w:sz w:val="20"/>
          <w:szCs w:val="20"/>
          <w:lang w:val="en-US"/>
        </w:rPr>
        <w:t xml:space="preserve"> Historical Society, 2005), pp. 3k1-55.</w:t>
      </w:r>
    </w:p>
    <w:p w14:paraId="753FE88A" w14:textId="13D6B3BE" w:rsidR="00072DD2" w:rsidRPr="00456B5D" w:rsidRDefault="00072DD2" w:rsidP="00072DD2">
      <w:pPr>
        <w:spacing w:line="240" w:lineRule="auto"/>
        <w:jc w:val="both"/>
        <w:rPr>
          <w:sz w:val="20"/>
          <w:szCs w:val="20"/>
          <w:lang w:val="en-US"/>
        </w:rPr>
      </w:pPr>
      <w:r w:rsidRPr="00456B5D">
        <w:rPr>
          <w:sz w:val="20"/>
          <w:szCs w:val="20"/>
          <w:lang w:val="en-US"/>
        </w:rPr>
        <w:t>25</w:t>
      </w:r>
      <w:r w:rsidR="009D1898" w:rsidRPr="00456B5D">
        <w:rPr>
          <w:sz w:val="20"/>
          <w:szCs w:val="20"/>
          <w:lang w:val="en-US"/>
        </w:rPr>
        <w:t>.</w:t>
      </w:r>
      <w:r w:rsidRPr="00456B5D">
        <w:rPr>
          <w:sz w:val="20"/>
          <w:szCs w:val="20"/>
          <w:lang w:val="en-US"/>
        </w:rPr>
        <w:t xml:space="preserve"> Thomas Lloyd, Julian Orbach, Robert Scourfield, The Buildings of Wales, </w:t>
      </w:r>
      <w:proofErr w:type="spellStart"/>
      <w:r w:rsidRPr="00456B5D">
        <w:rPr>
          <w:sz w:val="20"/>
          <w:szCs w:val="20"/>
          <w:lang w:val="en-US"/>
        </w:rPr>
        <w:t>Pembrokeshire</w:t>
      </w:r>
      <w:proofErr w:type="spellEnd"/>
      <w:r w:rsidRPr="00456B5D">
        <w:rPr>
          <w:sz w:val="20"/>
          <w:szCs w:val="20"/>
          <w:lang w:val="en-US"/>
        </w:rPr>
        <w:t>, (Pevsner), (New Haven and London: Yale University Press, 2004), pp. 245-246.</w:t>
      </w:r>
    </w:p>
    <w:p w14:paraId="5C6761FD" w14:textId="0B0A5C85" w:rsidR="00072DD2" w:rsidRPr="00456B5D" w:rsidRDefault="00072DD2" w:rsidP="00072DD2">
      <w:pPr>
        <w:spacing w:line="240" w:lineRule="auto"/>
        <w:jc w:val="both"/>
        <w:rPr>
          <w:sz w:val="20"/>
          <w:szCs w:val="20"/>
          <w:lang w:val="en-US"/>
        </w:rPr>
      </w:pPr>
      <w:r w:rsidRPr="00456B5D">
        <w:rPr>
          <w:sz w:val="20"/>
          <w:szCs w:val="20"/>
          <w:lang w:val="en-US"/>
        </w:rPr>
        <w:t>26</w:t>
      </w:r>
      <w:r w:rsidR="009D1898" w:rsidRPr="00456B5D">
        <w:rPr>
          <w:sz w:val="20"/>
          <w:szCs w:val="20"/>
          <w:lang w:val="en-US"/>
        </w:rPr>
        <w:t>.</w:t>
      </w:r>
      <w:r w:rsidRPr="00456B5D">
        <w:rPr>
          <w:sz w:val="20"/>
          <w:szCs w:val="20"/>
          <w:lang w:val="en-US"/>
        </w:rPr>
        <w:t xml:space="preserve"> The Religious Census of 1851.  A Calendar of the </w:t>
      </w:r>
      <w:r w:rsidR="00984EDE" w:rsidRPr="00456B5D">
        <w:rPr>
          <w:sz w:val="20"/>
          <w:szCs w:val="20"/>
          <w:lang w:val="en-US"/>
        </w:rPr>
        <w:t>r</w:t>
      </w:r>
      <w:r w:rsidRPr="00456B5D">
        <w:rPr>
          <w:sz w:val="20"/>
          <w:szCs w:val="20"/>
          <w:lang w:val="en-US"/>
        </w:rPr>
        <w:t xml:space="preserve">eturns </w:t>
      </w:r>
      <w:r w:rsidR="00984EDE" w:rsidRPr="00456B5D">
        <w:rPr>
          <w:sz w:val="20"/>
          <w:szCs w:val="20"/>
          <w:lang w:val="en-US"/>
        </w:rPr>
        <w:t>r</w:t>
      </w:r>
      <w:r w:rsidRPr="00456B5D">
        <w:rPr>
          <w:sz w:val="20"/>
          <w:szCs w:val="20"/>
          <w:lang w:val="en-US"/>
        </w:rPr>
        <w:t xml:space="preserve">elating to Wales, Volume 1, South Wales, ed. by </w:t>
      </w:r>
      <w:proofErr w:type="spellStart"/>
      <w:r w:rsidRPr="00456B5D">
        <w:rPr>
          <w:sz w:val="20"/>
          <w:szCs w:val="20"/>
          <w:lang w:val="en-US"/>
        </w:rPr>
        <w:t>Ieuan</w:t>
      </w:r>
      <w:proofErr w:type="spellEnd"/>
      <w:r w:rsidRPr="00456B5D">
        <w:rPr>
          <w:sz w:val="20"/>
          <w:szCs w:val="20"/>
          <w:lang w:val="en-US"/>
        </w:rPr>
        <w:t xml:space="preserve"> Gwynedd Jones and David Williams, (Cardiff: University of Wales Press, 1976), pp. 449-453.</w:t>
      </w:r>
    </w:p>
    <w:p w14:paraId="1AADFC44" w14:textId="265923EF" w:rsidR="00072DD2" w:rsidRPr="00456B5D" w:rsidRDefault="00072DD2" w:rsidP="00072DD2">
      <w:pPr>
        <w:spacing w:line="240" w:lineRule="auto"/>
        <w:jc w:val="both"/>
        <w:rPr>
          <w:sz w:val="20"/>
          <w:szCs w:val="20"/>
          <w:lang w:val="en-US"/>
        </w:rPr>
      </w:pPr>
      <w:r w:rsidRPr="00456B5D">
        <w:rPr>
          <w:sz w:val="20"/>
          <w:szCs w:val="20"/>
          <w:lang w:val="en-US"/>
        </w:rPr>
        <w:t>27</w:t>
      </w:r>
      <w:r w:rsidR="009D1898" w:rsidRPr="00456B5D">
        <w:rPr>
          <w:sz w:val="20"/>
          <w:szCs w:val="20"/>
          <w:lang w:val="en-US"/>
        </w:rPr>
        <w:t>.</w:t>
      </w:r>
      <w:r w:rsidRPr="00456B5D">
        <w:rPr>
          <w:sz w:val="20"/>
          <w:szCs w:val="20"/>
          <w:lang w:val="en-US"/>
        </w:rPr>
        <w:t xml:space="preserve"> Beulah Baptist Chape</w:t>
      </w:r>
      <w:r w:rsidR="0015161E">
        <w:rPr>
          <w:sz w:val="20"/>
          <w:szCs w:val="20"/>
          <w:lang w:val="en-US"/>
        </w:rPr>
        <w:t>l</w:t>
      </w:r>
      <w:r w:rsidRPr="00456B5D">
        <w:rPr>
          <w:sz w:val="20"/>
          <w:szCs w:val="20"/>
          <w:lang w:val="en-US"/>
        </w:rPr>
        <w:t>, Ministr</w:t>
      </w:r>
      <w:r w:rsidR="007A4029" w:rsidRPr="00456B5D">
        <w:rPr>
          <w:sz w:val="20"/>
          <w:szCs w:val="20"/>
          <w:lang w:val="en-US"/>
        </w:rPr>
        <w:t>y</w:t>
      </w:r>
      <w:r w:rsidRPr="00456B5D">
        <w:rPr>
          <w:sz w:val="20"/>
          <w:szCs w:val="20"/>
          <w:lang w:val="en-US"/>
        </w:rPr>
        <w:t xml:space="preserve"> Contributions Book 1903-1923.</w:t>
      </w:r>
    </w:p>
    <w:p w14:paraId="51231DB8" w14:textId="798541AD" w:rsidR="00203210" w:rsidRPr="00456B5D" w:rsidRDefault="00072DD2" w:rsidP="00C62DAB">
      <w:pPr>
        <w:spacing w:line="240" w:lineRule="auto"/>
        <w:jc w:val="both"/>
        <w:rPr>
          <w:sz w:val="20"/>
          <w:szCs w:val="20"/>
          <w:lang w:val="en-US"/>
        </w:rPr>
      </w:pPr>
      <w:r w:rsidRPr="00456B5D">
        <w:rPr>
          <w:sz w:val="20"/>
          <w:szCs w:val="20"/>
          <w:lang w:val="en-US"/>
        </w:rPr>
        <w:t>28</w:t>
      </w:r>
      <w:r w:rsidR="009D1898" w:rsidRPr="00456B5D">
        <w:rPr>
          <w:sz w:val="20"/>
          <w:szCs w:val="20"/>
          <w:lang w:val="en-US"/>
        </w:rPr>
        <w:t>.</w:t>
      </w:r>
      <w:r w:rsidRPr="00456B5D">
        <w:rPr>
          <w:sz w:val="20"/>
          <w:szCs w:val="20"/>
          <w:lang w:val="en-US"/>
        </w:rPr>
        <w:t xml:space="preserve"> By 1851, the parish of Little</w:t>
      </w:r>
      <w:r w:rsidR="007A4029" w:rsidRPr="00456B5D">
        <w:rPr>
          <w:sz w:val="20"/>
          <w:szCs w:val="20"/>
          <w:lang w:val="en-US"/>
        </w:rPr>
        <w:t xml:space="preserve"> </w:t>
      </w:r>
      <w:r w:rsidRPr="00456B5D">
        <w:rPr>
          <w:sz w:val="20"/>
          <w:szCs w:val="20"/>
          <w:lang w:val="en-US"/>
        </w:rPr>
        <w:t xml:space="preserve">Newcastle had been transferred from the Archdeaconry of Cardigan to the Archdeaconry of St </w:t>
      </w:r>
      <w:proofErr w:type="spellStart"/>
      <w:r w:rsidRPr="00456B5D">
        <w:rPr>
          <w:sz w:val="20"/>
          <w:szCs w:val="20"/>
          <w:lang w:val="en-US"/>
        </w:rPr>
        <w:t>Davids</w:t>
      </w:r>
      <w:proofErr w:type="spellEnd"/>
      <w:r w:rsidRPr="00456B5D">
        <w:rPr>
          <w:sz w:val="20"/>
          <w:szCs w:val="20"/>
          <w:lang w:val="en-US"/>
        </w:rPr>
        <w:t>.</w:t>
      </w:r>
    </w:p>
    <w:p w14:paraId="27BCD82E" w14:textId="3B195D16" w:rsidR="00456B5D" w:rsidRDefault="00456B5D" w:rsidP="00BC0613">
      <w:pPr>
        <w:spacing w:line="360" w:lineRule="auto"/>
        <w:ind w:firstLine="720"/>
        <w:jc w:val="both"/>
        <w:rPr>
          <w:sz w:val="24"/>
          <w:szCs w:val="24"/>
          <w:lang w:val="en-US"/>
        </w:rPr>
      </w:pPr>
    </w:p>
    <w:p w14:paraId="5714EF34" w14:textId="77777777" w:rsidR="00750DB6" w:rsidRDefault="00750DB6" w:rsidP="00BC0613">
      <w:pPr>
        <w:spacing w:line="360" w:lineRule="auto"/>
        <w:ind w:firstLine="720"/>
        <w:jc w:val="both"/>
        <w:rPr>
          <w:sz w:val="24"/>
          <w:szCs w:val="24"/>
          <w:lang w:val="en-US"/>
        </w:rPr>
      </w:pPr>
    </w:p>
    <w:p w14:paraId="3A76AC23" w14:textId="3C4EADEA" w:rsidR="00723956" w:rsidRDefault="0063682A" w:rsidP="00BC0613">
      <w:pPr>
        <w:spacing w:line="360" w:lineRule="auto"/>
        <w:ind w:firstLine="720"/>
        <w:jc w:val="both"/>
        <w:rPr>
          <w:sz w:val="24"/>
          <w:szCs w:val="24"/>
          <w:lang w:val="en-US"/>
        </w:rPr>
      </w:pPr>
      <w:r>
        <w:rPr>
          <w:sz w:val="24"/>
          <w:szCs w:val="24"/>
          <w:lang w:val="en-US"/>
        </w:rPr>
        <w:lastRenderedPageBreak/>
        <w:t xml:space="preserve">The final chapter will draw the various strands together and hopefully come to a conclusion as to whether the Anglican Church in Little Newcastle did succeed in keeping the loyalty of the parishioners.  Was the church of central importance in the life of its adherents, how many remained faithful to the cause and if they did, how did this impact their lives?  At a time when one of the main themes of Welsh national life </w:t>
      </w:r>
      <w:r w:rsidR="005C7598">
        <w:rPr>
          <w:sz w:val="24"/>
          <w:szCs w:val="24"/>
          <w:lang w:val="en-US"/>
        </w:rPr>
        <w:t>w</w:t>
      </w:r>
      <w:r>
        <w:rPr>
          <w:sz w:val="24"/>
          <w:szCs w:val="24"/>
          <w:lang w:val="en-US"/>
        </w:rPr>
        <w:t>as dominated by the idea of Di</w:t>
      </w:r>
      <w:r w:rsidR="00984EDE">
        <w:rPr>
          <w:sz w:val="24"/>
          <w:szCs w:val="24"/>
          <w:lang w:val="en-US"/>
        </w:rPr>
        <w:t>s</w:t>
      </w:r>
      <w:r>
        <w:rPr>
          <w:sz w:val="24"/>
          <w:szCs w:val="24"/>
          <w:lang w:val="en-US"/>
        </w:rPr>
        <w:t>establishment, did the Anglicans of Little Newcastle feel that the church in which they worship</w:t>
      </w:r>
      <w:r w:rsidR="005C7598">
        <w:rPr>
          <w:sz w:val="24"/>
          <w:szCs w:val="24"/>
          <w:lang w:val="en-US"/>
        </w:rPr>
        <w:t>p</w:t>
      </w:r>
      <w:r>
        <w:rPr>
          <w:sz w:val="24"/>
          <w:szCs w:val="24"/>
          <w:lang w:val="en-US"/>
        </w:rPr>
        <w:t>ed Sunday by Sunday was worth defending?</w:t>
      </w:r>
    </w:p>
    <w:p w14:paraId="2A829B39" w14:textId="6B74BAA5" w:rsidR="0063682A" w:rsidRDefault="0063682A" w:rsidP="00BC0613">
      <w:pPr>
        <w:spacing w:line="360" w:lineRule="auto"/>
        <w:ind w:firstLine="720"/>
        <w:jc w:val="both"/>
        <w:rPr>
          <w:sz w:val="24"/>
          <w:szCs w:val="24"/>
          <w:lang w:val="en-US"/>
        </w:rPr>
      </w:pPr>
      <w:r>
        <w:rPr>
          <w:sz w:val="24"/>
          <w:szCs w:val="24"/>
          <w:lang w:val="en-US"/>
        </w:rPr>
        <w:t>When examin</w:t>
      </w:r>
      <w:r w:rsidR="00CA3AE3">
        <w:rPr>
          <w:sz w:val="24"/>
          <w:szCs w:val="24"/>
          <w:lang w:val="en-US"/>
        </w:rPr>
        <w:t>i</w:t>
      </w:r>
      <w:r>
        <w:rPr>
          <w:sz w:val="24"/>
          <w:szCs w:val="24"/>
          <w:lang w:val="en-US"/>
        </w:rPr>
        <w:t xml:space="preserve">ng this section, in addition to sources already cited, such as the local newspapers, a good local knowledge is of use here, including a knowledge of the headstones of the </w:t>
      </w:r>
      <w:proofErr w:type="spellStart"/>
      <w:r>
        <w:rPr>
          <w:sz w:val="24"/>
          <w:szCs w:val="24"/>
          <w:lang w:val="en-US"/>
        </w:rPr>
        <w:t>chapelyard</w:t>
      </w:r>
      <w:proofErr w:type="spellEnd"/>
      <w:r>
        <w:rPr>
          <w:sz w:val="24"/>
          <w:szCs w:val="24"/>
          <w:lang w:val="en-US"/>
        </w:rPr>
        <w:t xml:space="preserve"> and the churchyard!  For the latter, the millennium study, ‘A Directory of the Churchyard’</w:t>
      </w:r>
      <w:r w:rsidRPr="00E04F49">
        <w:rPr>
          <w:b/>
          <w:bCs/>
          <w:sz w:val="24"/>
          <w:szCs w:val="24"/>
          <w:vertAlign w:val="superscript"/>
          <w:lang w:val="en-US"/>
        </w:rPr>
        <w:t xml:space="preserve">29 </w:t>
      </w:r>
      <w:r>
        <w:rPr>
          <w:sz w:val="24"/>
          <w:szCs w:val="24"/>
          <w:lang w:val="en-US"/>
        </w:rPr>
        <w:t>is of great help.  Family tradition and oral history, with all their possible limitations noted, but which can also be a source of information unobtainable elsewhere, will also have played their role.</w:t>
      </w:r>
    </w:p>
    <w:p w14:paraId="4B85BCB0" w14:textId="64A47657" w:rsidR="0063682A" w:rsidRDefault="0063682A" w:rsidP="00723956">
      <w:pPr>
        <w:spacing w:line="360" w:lineRule="auto"/>
        <w:jc w:val="both"/>
        <w:rPr>
          <w:sz w:val="24"/>
          <w:szCs w:val="24"/>
          <w:lang w:val="en-US"/>
        </w:rPr>
      </w:pPr>
    </w:p>
    <w:p w14:paraId="145CCF9C" w14:textId="47954BA5" w:rsidR="0063682A" w:rsidRDefault="0063682A" w:rsidP="00723956">
      <w:pPr>
        <w:spacing w:line="360" w:lineRule="auto"/>
        <w:jc w:val="both"/>
        <w:rPr>
          <w:sz w:val="24"/>
          <w:szCs w:val="24"/>
          <w:lang w:val="en-US"/>
        </w:rPr>
      </w:pPr>
    </w:p>
    <w:p w14:paraId="4583C6B8" w14:textId="6B6B4926" w:rsidR="0063682A" w:rsidRDefault="0063682A" w:rsidP="00723956">
      <w:pPr>
        <w:spacing w:line="360" w:lineRule="auto"/>
        <w:jc w:val="both"/>
        <w:rPr>
          <w:sz w:val="24"/>
          <w:szCs w:val="24"/>
          <w:lang w:val="en-US"/>
        </w:rPr>
      </w:pPr>
    </w:p>
    <w:p w14:paraId="0DE21B83" w14:textId="364628DD" w:rsidR="0063682A" w:rsidRDefault="0063682A" w:rsidP="00723956">
      <w:pPr>
        <w:spacing w:line="360" w:lineRule="auto"/>
        <w:jc w:val="both"/>
        <w:rPr>
          <w:sz w:val="24"/>
          <w:szCs w:val="24"/>
          <w:lang w:val="en-US"/>
        </w:rPr>
      </w:pPr>
    </w:p>
    <w:p w14:paraId="0CE68EC2" w14:textId="03FF67F2" w:rsidR="0063682A" w:rsidRDefault="0063682A" w:rsidP="00723956">
      <w:pPr>
        <w:spacing w:line="360" w:lineRule="auto"/>
        <w:jc w:val="both"/>
        <w:rPr>
          <w:sz w:val="24"/>
          <w:szCs w:val="24"/>
          <w:lang w:val="en-US"/>
        </w:rPr>
      </w:pPr>
    </w:p>
    <w:p w14:paraId="78435C9E" w14:textId="4B4511F5" w:rsidR="0063682A" w:rsidRDefault="0063682A" w:rsidP="00723956">
      <w:pPr>
        <w:spacing w:line="360" w:lineRule="auto"/>
        <w:jc w:val="both"/>
        <w:rPr>
          <w:sz w:val="24"/>
          <w:szCs w:val="24"/>
          <w:lang w:val="en-US"/>
        </w:rPr>
      </w:pPr>
    </w:p>
    <w:p w14:paraId="33CEC7E2" w14:textId="1ED707D0" w:rsidR="0063682A" w:rsidRDefault="0063682A" w:rsidP="00723956">
      <w:pPr>
        <w:spacing w:line="360" w:lineRule="auto"/>
        <w:jc w:val="both"/>
        <w:rPr>
          <w:sz w:val="24"/>
          <w:szCs w:val="24"/>
          <w:lang w:val="en-US"/>
        </w:rPr>
      </w:pPr>
    </w:p>
    <w:p w14:paraId="3A5380D1" w14:textId="786850F3" w:rsidR="0063682A" w:rsidRDefault="0063682A" w:rsidP="00723956">
      <w:pPr>
        <w:spacing w:line="360" w:lineRule="auto"/>
        <w:jc w:val="both"/>
        <w:rPr>
          <w:sz w:val="24"/>
          <w:szCs w:val="24"/>
          <w:lang w:val="en-US"/>
        </w:rPr>
      </w:pPr>
      <w:r>
        <w:rPr>
          <w:sz w:val="24"/>
          <w:szCs w:val="24"/>
          <w:lang w:val="en-US"/>
        </w:rPr>
        <w:t>____________________</w:t>
      </w:r>
    </w:p>
    <w:p w14:paraId="54F67FF3" w14:textId="0AFCC38E" w:rsidR="0063682A" w:rsidRPr="00456B5D" w:rsidRDefault="0063682A" w:rsidP="0063682A">
      <w:pPr>
        <w:spacing w:line="240" w:lineRule="auto"/>
        <w:jc w:val="both"/>
        <w:rPr>
          <w:sz w:val="20"/>
          <w:szCs w:val="20"/>
          <w:lang w:val="en-US"/>
        </w:rPr>
      </w:pPr>
      <w:r w:rsidRPr="00456B5D">
        <w:rPr>
          <w:sz w:val="20"/>
          <w:szCs w:val="20"/>
          <w:lang w:val="en-US"/>
        </w:rPr>
        <w:t>29</w:t>
      </w:r>
      <w:r w:rsidR="009E1ED5" w:rsidRPr="00456B5D">
        <w:rPr>
          <w:sz w:val="20"/>
          <w:szCs w:val="20"/>
          <w:lang w:val="en-US"/>
        </w:rPr>
        <w:t>.</w:t>
      </w:r>
      <w:r w:rsidRPr="00456B5D">
        <w:rPr>
          <w:sz w:val="20"/>
          <w:szCs w:val="20"/>
          <w:lang w:val="en-US"/>
        </w:rPr>
        <w:t xml:space="preserve">  R. Davies, St. Peter’s Church, Little Newcastle, ‘A Directory of the Churchyard’, (Fishguard: </w:t>
      </w:r>
      <w:proofErr w:type="spellStart"/>
      <w:r w:rsidRPr="00456B5D">
        <w:rPr>
          <w:sz w:val="20"/>
          <w:szCs w:val="20"/>
          <w:lang w:val="en-US"/>
        </w:rPr>
        <w:t>Pembrokeshire</w:t>
      </w:r>
      <w:proofErr w:type="spellEnd"/>
      <w:r w:rsidRPr="00456B5D">
        <w:rPr>
          <w:sz w:val="20"/>
          <w:szCs w:val="20"/>
          <w:lang w:val="en-US"/>
        </w:rPr>
        <w:t xml:space="preserve"> Press, 2000).</w:t>
      </w:r>
    </w:p>
    <w:p w14:paraId="0D4989F9" w14:textId="08357872" w:rsidR="0063682A" w:rsidRPr="00456B5D" w:rsidRDefault="0063682A" w:rsidP="00723956">
      <w:pPr>
        <w:spacing w:line="360" w:lineRule="auto"/>
        <w:jc w:val="both"/>
        <w:rPr>
          <w:sz w:val="20"/>
          <w:szCs w:val="20"/>
          <w:lang w:val="en-US"/>
        </w:rPr>
      </w:pPr>
    </w:p>
    <w:p w14:paraId="065A64CA" w14:textId="3CED3A5A" w:rsidR="00C62DAB" w:rsidRDefault="00C62DAB" w:rsidP="00723956">
      <w:pPr>
        <w:spacing w:line="360" w:lineRule="auto"/>
        <w:jc w:val="both"/>
        <w:rPr>
          <w:sz w:val="24"/>
          <w:szCs w:val="24"/>
          <w:lang w:val="en-US"/>
        </w:rPr>
      </w:pPr>
    </w:p>
    <w:p w14:paraId="73E45DE4" w14:textId="77777777" w:rsidR="00E666FB" w:rsidRDefault="00E666FB" w:rsidP="00723956">
      <w:pPr>
        <w:spacing w:line="360" w:lineRule="auto"/>
        <w:jc w:val="both"/>
        <w:rPr>
          <w:sz w:val="24"/>
          <w:szCs w:val="24"/>
          <w:lang w:val="en-US"/>
        </w:rPr>
      </w:pPr>
    </w:p>
    <w:p w14:paraId="4E802473" w14:textId="77777777" w:rsidR="00C62DAB" w:rsidRDefault="00C62DAB" w:rsidP="00723956">
      <w:pPr>
        <w:spacing w:line="360" w:lineRule="auto"/>
        <w:jc w:val="both"/>
        <w:rPr>
          <w:sz w:val="24"/>
          <w:szCs w:val="24"/>
          <w:lang w:val="en-US"/>
        </w:rPr>
      </w:pPr>
    </w:p>
    <w:p w14:paraId="7D5E1475" w14:textId="017A653C" w:rsidR="00426949" w:rsidRDefault="00AF6734" w:rsidP="00426949">
      <w:pPr>
        <w:spacing w:line="360" w:lineRule="auto"/>
        <w:jc w:val="both"/>
        <w:rPr>
          <w:b/>
          <w:bCs/>
          <w:sz w:val="24"/>
          <w:szCs w:val="24"/>
          <w:lang w:val="en-US"/>
        </w:rPr>
      </w:pPr>
      <w:r>
        <w:rPr>
          <w:sz w:val="24"/>
          <w:szCs w:val="24"/>
          <w:lang w:val="en-US"/>
        </w:rPr>
        <w:lastRenderedPageBreak/>
        <w:t xml:space="preserve"> </w:t>
      </w:r>
      <w:r w:rsidR="00CA3AE3">
        <w:rPr>
          <w:b/>
          <w:bCs/>
          <w:sz w:val="24"/>
          <w:szCs w:val="24"/>
          <w:lang w:val="en-US"/>
        </w:rPr>
        <w:t>Chapter 2 – Ang</w:t>
      </w:r>
      <w:r w:rsidR="009D1898">
        <w:rPr>
          <w:b/>
          <w:bCs/>
          <w:sz w:val="24"/>
          <w:szCs w:val="24"/>
          <w:lang w:val="en-US"/>
        </w:rPr>
        <w:t>l</w:t>
      </w:r>
      <w:r w:rsidR="00CA3AE3">
        <w:rPr>
          <w:b/>
          <w:bCs/>
          <w:sz w:val="24"/>
          <w:szCs w:val="24"/>
          <w:lang w:val="en-US"/>
        </w:rPr>
        <w:t>icanism in Wales</w:t>
      </w:r>
      <w:r w:rsidR="00426949">
        <w:rPr>
          <w:b/>
          <w:bCs/>
          <w:sz w:val="24"/>
          <w:szCs w:val="24"/>
          <w:lang w:val="en-US"/>
        </w:rPr>
        <w:t>: English and Weak or Welsh and Reforming?</w:t>
      </w:r>
    </w:p>
    <w:p w14:paraId="4F8A595B" w14:textId="77777777" w:rsidR="00203210" w:rsidRDefault="00203210" w:rsidP="00426949">
      <w:pPr>
        <w:spacing w:line="360" w:lineRule="auto"/>
        <w:jc w:val="both"/>
        <w:rPr>
          <w:b/>
          <w:bCs/>
          <w:sz w:val="24"/>
          <w:szCs w:val="24"/>
          <w:lang w:val="en-US"/>
        </w:rPr>
      </w:pPr>
    </w:p>
    <w:p w14:paraId="6BA467BA" w14:textId="1F9E8EA4" w:rsidR="00426949" w:rsidRDefault="00426949" w:rsidP="00BC0613">
      <w:pPr>
        <w:spacing w:line="360" w:lineRule="auto"/>
        <w:ind w:firstLine="720"/>
        <w:jc w:val="both"/>
        <w:rPr>
          <w:b/>
          <w:bCs/>
          <w:sz w:val="24"/>
          <w:szCs w:val="24"/>
          <w:vertAlign w:val="superscript"/>
          <w:lang w:val="en-US"/>
        </w:rPr>
      </w:pPr>
      <w:r>
        <w:rPr>
          <w:sz w:val="24"/>
          <w:szCs w:val="24"/>
          <w:lang w:val="en-US"/>
        </w:rPr>
        <w:t>In 1862, Archibald Campbell Tait, then Bishop of London, but a future Archbishop of Canterbury, said in his episcopal charge to the clerics of his see, ‘Our Church, has, committed to it by God, in the middle of the nineteenth century, in an inquisitive and restless age, the difficult task of gathering together fostering, developing, restraining, and guiding the Christian feelings and thoughts, and energetic life of many millions of intelligent Englishmen, impatient both of political and still more of ecc</w:t>
      </w:r>
      <w:r w:rsidR="00203210">
        <w:rPr>
          <w:sz w:val="24"/>
          <w:szCs w:val="24"/>
          <w:lang w:val="en-US"/>
        </w:rPr>
        <w:t>l</w:t>
      </w:r>
      <w:r>
        <w:rPr>
          <w:sz w:val="24"/>
          <w:szCs w:val="24"/>
          <w:lang w:val="en-US"/>
        </w:rPr>
        <w:t>es</w:t>
      </w:r>
      <w:r w:rsidR="00203210">
        <w:rPr>
          <w:sz w:val="24"/>
          <w:szCs w:val="24"/>
          <w:lang w:val="en-US"/>
        </w:rPr>
        <w:t>ia</w:t>
      </w:r>
      <w:r>
        <w:rPr>
          <w:sz w:val="24"/>
          <w:szCs w:val="24"/>
          <w:lang w:val="en-US"/>
        </w:rPr>
        <w:t>stical control’.</w:t>
      </w:r>
      <w:r w:rsidRPr="00426949">
        <w:rPr>
          <w:b/>
          <w:bCs/>
          <w:sz w:val="24"/>
          <w:szCs w:val="24"/>
          <w:vertAlign w:val="superscript"/>
          <w:lang w:val="en-US"/>
        </w:rPr>
        <w:t>30</w:t>
      </w:r>
    </w:p>
    <w:p w14:paraId="30898B91" w14:textId="77777777" w:rsidR="001D57AC" w:rsidRDefault="001F04DE" w:rsidP="00426949">
      <w:pPr>
        <w:spacing w:line="360" w:lineRule="auto"/>
        <w:jc w:val="both"/>
        <w:rPr>
          <w:sz w:val="24"/>
          <w:szCs w:val="24"/>
          <w:lang w:val="en-US"/>
        </w:rPr>
      </w:pPr>
      <w:r>
        <w:rPr>
          <w:sz w:val="24"/>
          <w:szCs w:val="24"/>
          <w:lang w:val="en-US"/>
        </w:rPr>
        <w:t xml:space="preserve">Tait identified three problems facing the Anglican Church: </w:t>
      </w:r>
    </w:p>
    <w:p w14:paraId="32C2592D" w14:textId="3172B516" w:rsidR="001F04DE" w:rsidRDefault="001F04DE" w:rsidP="001D57AC">
      <w:pPr>
        <w:spacing w:line="360" w:lineRule="auto"/>
        <w:ind w:left="720"/>
        <w:jc w:val="both"/>
        <w:rPr>
          <w:sz w:val="24"/>
          <w:szCs w:val="24"/>
          <w:vertAlign w:val="superscript"/>
          <w:lang w:val="en-US"/>
        </w:rPr>
      </w:pPr>
      <w:r>
        <w:rPr>
          <w:sz w:val="24"/>
          <w:szCs w:val="24"/>
          <w:lang w:val="en-US"/>
        </w:rPr>
        <w:t>first the spirit of free inquiry and criticism which was gradually alienating many educate</w:t>
      </w:r>
      <w:r w:rsidR="005C7598">
        <w:rPr>
          <w:sz w:val="24"/>
          <w:szCs w:val="24"/>
          <w:lang w:val="en-US"/>
        </w:rPr>
        <w:t>d</w:t>
      </w:r>
      <w:r>
        <w:rPr>
          <w:sz w:val="24"/>
          <w:szCs w:val="24"/>
          <w:lang w:val="en-US"/>
        </w:rPr>
        <w:t xml:space="preserve"> people from the Church; secondly, the difficulties of an established Church in an age of freedom of worship, and in a State which was no longer wholly Anglican; and thirdly, the ever-growing population of England, in which a generation of the working class was not growing up without any knowledge of the Church or indeed of Christianity itself. </w:t>
      </w:r>
      <w:r w:rsidRPr="001F04DE">
        <w:rPr>
          <w:sz w:val="24"/>
          <w:szCs w:val="24"/>
          <w:vertAlign w:val="superscript"/>
          <w:lang w:val="en-US"/>
        </w:rPr>
        <w:t>31</w:t>
      </w:r>
    </w:p>
    <w:p w14:paraId="14B28E53" w14:textId="7A6B31B9" w:rsidR="00E022D2" w:rsidRDefault="00E022D2" w:rsidP="00BC0613">
      <w:pPr>
        <w:spacing w:line="360" w:lineRule="auto"/>
        <w:ind w:firstLine="720"/>
        <w:jc w:val="both"/>
        <w:rPr>
          <w:sz w:val="24"/>
          <w:szCs w:val="24"/>
          <w:lang w:val="en-US"/>
        </w:rPr>
      </w:pPr>
      <w:r>
        <w:rPr>
          <w:sz w:val="24"/>
          <w:szCs w:val="24"/>
          <w:lang w:val="en-US"/>
        </w:rPr>
        <w:t>Tait was, of course, speaking primarily to the clerics of the Diocese of London, but the problems which he identified applied to the Church of England in general, a Church, which</w:t>
      </w:r>
      <w:r w:rsidR="00ED1BEA">
        <w:rPr>
          <w:sz w:val="24"/>
          <w:szCs w:val="24"/>
          <w:lang w:val="en-US"/>
        </w:rPr>
        <w:t xml:space="preserve"> prior to disestablishment, included the four historic Welsh dioceses as well.</w:t>
      </w:r>
      <w:r w:rsidR="00D5707C">
        <w:rPr>
          <w:sz w:val="24"/>
          <w:szCs w:val="24"/>
          <w:lang w:val="en-US"/>
        </w:rPr>
        <w:t xml:space="preserve">  Whilst the first and third point</w:t>
      </w:r>
      <w:r w:rsidR="003A33ED">
        <w:rPr>
          <w:sz w:val="24"/>
          <w:szCs w:val="24"/>
          <w:lang w:val="en-US"/>
        </w:rPr>
        <w:t>,</w:t>
      </w:r>
      <w:r w:rsidR="00D5707C">
        <w:rPr>
          <w:sz w:val="24"/>
          <w:szCs w:val="24"/>
          <w:lang w:val="en-US"/>
        </w:rPr>
        <w:t xml:space="preserve"> which the future primate made</w:t>
      </w:r>
      <w:r w:rsidR="003A33ED">
        <w:rPr>
          <w:sz w:val="24"/>
          <w:szCs w:val="24"/>
          <w:lang w:val="en-US"/>
        </w:rPr>
        <w:t>,</w:t>
      </w:r>
      <w:r w:rsidR="00D5707C">
        <w:rPr>
          <w:sz w:val="24"/>
          <w:szCs w:val="24"/>
          <w:lang w:val="en-US"/>
        </w:rPr>
        <w:t xml:space="preserve"> applied equally to both England and Wales, it could perhaps be said that the second of his points was particularly pertinent to Wales: by the middle of the nineteenth century the vast majority of the Welsh populace, who attended </w:t>
      </w:r>
    </w:p>
    <w:p w14:paraId="35B82A16" w14:textId="77777777" w:rsidR="00A73E0F" w:rsidRDefault="00A73E0F" w:rsidP="00A73E0F">
      <w:pPr>
        <w:spacing w:line="240" w:lineRule="auto"/>
        <w:jc w:val="both"/>
        <w:rPr>
          <w:sz w:val="24"/>
          <w:szCs w:val="24"/>
          <w:lang w:val="en-US"/>
        </w:rPr>
      </w:pPr>
      <w:r>
        <w:rPr>
          <w:sz w:val="24"/>
          <w:szCs w:val="24"/>
          <w:lang w:val="en-US"/>
        </w:rPr>
        <w:t>____________________</w:t>
      </w:r>
    </w:p>
    <w:p w14:paraId="0AC30FB7" w14:textId="0CC9D334" w:rsidR="00A73E0F" w:rsidRPr="00456B5D" w:rsidRDefault="00A73E0F" w:rsidP="00A73E0F">
      <w:pPr>
        <w:spacing w:line="240" w:lineRule="auto"/>
        <w:jc w:val="both"/>
        <w:rPr>
          <w:sz w:val="20"/>
          <w:szCs w:val="20"/>
          <w:lang w:val="en-US"/>
        </w:rPr>
      </w:pPr>
      <w:r w:rsidRPr="00456B5D">
        <w:rPr>
          <w:sz w:val="20"/>
          <w:szCs w:val="20"/>
          <w:lang w:val="en-US"/>
        </w:rPr>
        <w:t xml:space="preserve">30.  </w:t>
      </w:r>
      <w:proofErr w:type="spellStart"/>
      <w:r w:rsidRPr="00456B5D">
        <w:rPr>
          <w:sz w:val="20"/>
          <w:szCs w:val="20"/>
          <w:lang w:val="en-US"/>
        </w:rPr>
        <w:t>M.</w:t>
      </w:r>
      <w:proofErr w:type="gramStart"/>
      <w:r w:rsidRPr="00456B5D">
        <w:rPr>
          <w:sz w:val="20"/>
          <w:szCs w:val="20"/>
          <w:lang w:val="en-US"/>
        </w:rPr>
        <w:t>A.Crowther</w:t>
      </w:r>
      <w:proofErr w:type="spellEnd"/>
      <w:proofErr w:type="gramEnd"/>
      <w:r w:rsidRPr="00456B5D">
        <w:rPr>
          <w:sz w:val="20"/>
          <w:szCs w:val="20"/>
          <w:lang w:val="en-US"/>
        </w:rPr>
        <w:t xml:space="preserve">, ‘Church Problems and Church Parties’, </w:t>
      </w:r>
      <w:r w:rsidRPr="009A7157">
        <w:rPr>
          <w:i/>
          <w:iCs/>
          <w:sz w:val="20"/>
          <w:szCs w:val="20"/>
          <w:lang w:val="en-US"/>
        </w:rPr>
        <w:t>in Religion in Victorian Britain IV: Interpretations,</w:t>
      </w:r>
      <w:r w:rsidRPr="00456B5D">
        <w:rPr>
          <w:sz w:val="20"/>
          <w:szCs w:val="20"/>
          <w:lang w:val="en-US"/>
        </w:rPr>
        <w:t xml:space="preserve"> ed. Gerald Parsons (Manchester: Manchester University Press in conjunction with the Open University, 1991), p.4.</w:t>
      </w:r>
    </w:p>
    <w:p w14:paraId="783E86E4" w14:textId="77777777" w:rsidR="00A73E0F" w:rsidRPr="00456B5D" w:rsidRDefault="00A73E0F" w:rsidP="00A73E0F">
      <w:pPr>
        <w:spacing w:line="240" w:lineRule="auto"/>
        <w:jc w:val="both"/>
        <w:rPr>
          <w:sz w:val="20"/>
          <w:szCs w:val="20"/>
          <w:lang w:val="en-US"/>
        </w:rPr>
      </w:pPr>
      <w:r w:rsidRPr="00456B5D">
        <w:rPr>
          <w:sz w:val="20"/>
          <w:szCs w:val="20"/>
          <w:lang w:val="en-US"/>
        </w:rPr>
        <w:t>31.  ibid. p.4.</w:t>
      </w:r>
    </w:p>
    <w:p w14:paraId="4EED5E18" w14:textId="02F1D7B6" w:rsidR="00A73E0F" w:rsidRDefault="00A73E0F" w:rsidP="00426949">
      <w:pPr>
        <w:spacing w:line="360" w:lineRule="auto"/>
        <w:jc w:val="both"/>
        <w:rPr>
          <w:sz w:val="24"/>
          <w:szCs w:val="24"/>
          <w:lang w:val="en-US"/>
        </w:rPr>
      </w:pPr>
    </w:p>
    <w:p w14:paraId="12ED0B9B" w14:textId="77777777" w:rsidR="009A7157" w:rsidRDefault="009A7157" w:rsidP="00426949">
      <w:pPr>
        <w:spacing w:line="360" w:lineRule="auto"/>
        <w:jc w:val="both"/>
        <w:rPr>
          <w:sz w:val="24"/>
          <w:szCs w:val="24"/>
          <w:lang w:val="en-US"/>
        </w:rPr>
      </w:pPr>
    </w:p>
    <w:p w14:paraId="21D9B587" w14:textId="54BF30BE" w:rsidR="00A73E0F" w:rsidRDefault="00A73E0F" w:rsidP="00426949">
      <w:pPr>
        <w:spacing w:line="360" w:lineRule="auto"/>
        <w:jc w:val="both"/>
        <w:rPr>
          <w:sz w:val="24"/>
          <w:szCs w:val="24"/>
          <w:lang w:val="en-US"/>
        </w:rPr>
      </w:pPr>
      <w:r>
        <w:rPr>
          <w:sz w:val="24"/>
          <w:szCs w:val="24"/>
          <w:lang w:val="en-US"/>
        </w:rPr>
        <w:lastRenderedPageBreak/>
        <w:t>a place of worship, had expressed their freedom to worship by rejecting the Anglican church to find spiritual solace in the various branches of Welsh Nonconformity and as a consequence, Wales had become overwhelmingly a ‘chapel’ country.</w:t>
      </w:r>
    </w:p>
    <w:p w14:paraId="0082A4D8" w14:textId="444697EE" w:rsidR="00B87296" w:rsidRDefault="00D5707C" w:rsidP="00BC0613">
      <w:pPr>
        <w:spacing w:line="360" w:lineRule="auto"/>
        <w:ind w:firstLine="720"/>
        <w:jc w:val="both"/>
        <w:rPr>
          <w:b/>
          <w:bCs/>
          <w:sz w:val="24"/>
          <w:szCs w:val="24"/>
          <w:vertAlign w:val="superscript"/>
          <w:lang w:val="en-US"/>
        </w:rPr>
      </w:pPr>
      <w:r>
        <w:rPr>
          <w:sz w:val="24"/>
          <w:szCs w:val="24"/>
          <w:lang w:val="en-US"/>
        </w:rPr>
        <w:t>How should one account for this?</w:t>
      </w:r>
      <w:r w:rsidR="00B87296">
        <w:rPr>
          <w:sz w:val="24"/>
          <w:szCs w:val="24"/>
          <w:lang w:val="en-US"/>
        </w:rPr>
        <w:t xml:space="preserve">  The conventional wisdom of the time would have argued that the ascendancy of Dissent in Wales was not only due to the vibrancy of Nonconformity, but to the many weaknesses of the Established Church. The eighteenth century and the first half of the nineteenth century had seen the Anglican church in Wales in a stupor of indolence and in the spiritual vacuum created, dissent had flourished. </w:t>
      </w:r>
      <w:r w:rsidR="001D57AC">
        <w:rPr>
          <w:sz w:val="24"/>
          <w:szCs w:val="24"/>
          <w:lang w:val="en-US"/>
        </w:rPr>
        <w:t>E</w:t>
      </w:r>
      <w:r w:rsidR="00B87296">
        <w:rPr>
          <w:sz w:val="24"/>
          <w:szCs w:val="24"/>
          <w:lang w:val="en-US"/>
        </w:rPr>
        <w:t xml:space="preserve">ven Anglicans themselves seemed to believe this version of events. Had not the </w:t>
      </w:r>
      <w:proofErr w:type="spellStart"/>
      <w:r w:rsidR="00B87296">
        <w:rPr>
          <w:sz w:val="24"/>
          <w:szCs w:val="24"/>
          <w:lang w:val="en-US"/>
        </w:rPr>
        <w:t>Pembrokeshire</w:t>
      </w:r>
      <w:proofErr w:type="spellEnd"/>
      <w:r w:rsidR="00B87296">
        <w:rPr>
          <w:sz w:val="24"/>
          <w:szCs w:val="24"/>
          <w:lang w:val="en-US"/>
        </w:rPr>
        <w:t xml:space="preserve"> born cleric, Erasmus </w:t>
      </w:r>
      <w:r w:rsidR="004124C0">
        <w:rPr>
          <w:sz w:val="24"/>
          <w:szCs w:val="24"/>
          <w:lang w:val="en-US"/>
        </w:rPr>
        <w:t>Saunders painted a dire picture of the spiritual state of the largest Welsh diocese in his book, ‘A View of the state of Religion in the Diocese of St. David’s about the beginning of the Eighteenth Century’?  In the six sections of the book, which was published in 1721, he had argued that ‘the state of religion here is indeed deplorable.’</w:t>
      </w:r>
      <w:r w:rsidR="004124C0" w:rsidRPr="004124C0">
        <w:rPr>
          <w:b/>
          <w:bCs/>
          <w:sz w:val="24"/>
          <w:szCs w:val="24"/>
          <w:vertAlign w:val="superscript"/>
          <w:lang w:val="en-US"/>
        </w:rPr>
        <w:t xml:space="preserve">32 </w:t>
      </w:r>
      <w:r w:rsidR="001D57AC">
        <w:rPr>
          <w:b/>
          <w:bCs/>
          <w:sz w:val="24"/>
          <w:szCs w:val="24"/>
          <w:vertAlign w:val="superscript"/>
          <w:lang w:val="en-US"/>
        </w:rPr>
        <w:t xml:space="preserve"> </w:t>
      </w:r>
      <w:r w:rsidR="004124C0">
        <w:rPr>
          <w:sz w:val="24"/>
          <w:szCs w:val="24"/>
          <w:lang w:val="en-US"/>
        </w:rPr>
        <w:t xml:space="preserve"> Whether every despa</w:t>
      </w:r>
      <w:r w:rsidR="001D57AC">
        <w:rPr>
          <w:sz w:val="24"/>
          <w:szCs w:val="24"/>
          <w:lang w:val="en-US"/>
        </w:rPr>
        <w:t>i</w:t>
      </w:r>
      <w:r w:rsidR="004124C0">
        <w:rPr>
          <w:sz w:val="24"/>
          <w:szCs w:val="24"/>
          <w:lang w:val="en-US"/>
        </w:rPr>
        <w:t>ring detail should be taken at face value can be questioned because as Gibson points out, Saunders’ motives in writing the book was to encourage Parliament to increase financial support for the poorest livings (Gibson also quotes G.H. Jenkins who states that Saunders was embittered by his failure to obtain a bishopric!).</w:t>
      </w:r>
      <w:r w:rsidR="004124C0" w:rsidRPr="004124C0">
        <w:rPr>
          <w:b/>
          <w:bCs/>
          <w:sz w:val="24"/>
          <w:szCs w:val="24"/>
          <w:vertAlign w:val="superscript"/>
          <w:lang w:val="en-US"/>
        </w:rPr>
        <w:t>33</w:t>
      </w:r>
    </w:p>
    <w:p w14:paraId="1D67DB2F" w14:textId="490F8A99" w:rsidR="00217F73" w:rsidRDefault="00217F73" w:rsidP="00B87296">
      <w:pPr>
        <w:spacing w:line="360" w:lineRule="auto"/>
        <w:jc w:val="both"/>
        <w:rPr>
          <w:b/>
          <w:bCs/>
          <w:sz w:val="24"/>
          <w:szCs w:val="24"/>
          <w:vertAlign w:val="superscript"/>
          <w:lang w:val="en-US"/>
        </w:rPr>
      </w:pPr>
    </w:p>
    <w:p w14:paraId="7444E406" w14:textId="77777777" w:rsidR="00C62DAB" w:rsidRDefault="00C62DAB" w:rsidP="00B87296">
      <w:pPr>
        <w:spacing w:line="360" w:lineRule="auto"/>
        <w:jc w:val="both"/>
        <w:rPr>
          <w:b/>
          <w:bCs/>
          <w:sz w:val="24"/>
          <w:szCs w:val="24"/>
          <w:vertAlign w:val="superscript"/>
          <w:lang w:val="en-US"/>
        </w:rPr>
      </w:pPr>
    </w:p>
    <w:p w14:paraId="0CA13383" w14:textId="1F41E1EA" w:rsidR="00217F73" w:rsidRDefault="00217F73" w:rsidP="00B87296">
      <w:pPr>
        <w:spacing w:line="360" w:lineRule="auto"/>
        <w:jc w:val="both"/>
        <w:rPr>
          <w:b/>
          <w:bCs/>
          <w:sz w:val="24"/>
          <w:szCs w:val="24"/>
          <w:vertAlign w:val="superscript"/>
          <w:lang w:val="en-US"/>
        </w:rPr>
      </w:pPr>
    </w:p>
    <w:p w14:paraId="3D847FC3" w14:textId="77777777" w:rsidR="00217F73" w:rsidRPr="00217F73" w:rsidRDefault="00217F73" w:rsidP="00B87296">
      <w:pPr>
        <w:spacing w:line="360" w:lineRule="auto"/>
        <w:jc w:val="both"/>
        <w:rPr>
          <w:sz w:val="24"/>
          <w:szCs w:val="24"/>
          <w:lang w:val="en-US"/>
        </w:rPr>
      </w:pPr>
    </w:p>
    <w:p w14:paraId="19C4AB26" w14:textId="77777777" w:rsidR="00217F73" w:rsidRDefault="00217F73" w:rsidP="00217F73">
      <w:pPr>
        <w:spacing w:line="240" w:lineRule="auto"/>
        <w:jc w:val="both"/>
        <w:rPr>
          <w:sz w:val="24"/>
          <w:szCs w:val="24"/>
          <w:lang w:val="en-US"/>
        </w:rPr>
      </w:pPr>
      <w:r>
        <w:rPr>
          <w:sz w:val="24"/>
          <w:szCs w:val="24"/>
          <w:lang w:val="en-US"/>
        </w:rPr>
        <w:t>____________________</w:t>
      </w:r>
    </w:p>
    <w:p w14:paraId="28E6949E" w14:textId="77777777" w:rsidR="00217F73" w:rsidRPr="00456B5D" w:rsidRDefault="00217F73" w:rsidP="00217F73">
      <w:pPr>
        <w:spacing w:line="240" w:lineRule="auto"/>
        <w:jc w:val="both"/>
        <w:rPr>
          <w:sz w:val="20"/>
          <w:szCs w:val="20"/>
          <w:lang w:val="en-US"/>
        </w:rPr>
      </w:pPr>
      <w:r w:rsidRPr="00456B5D">
        <w:rPr>
          <w:sz w:val="20"/>
          <w:szCs w:val="20"/>
          <w:lang w:val="en-US"/>
        </w:rPr>
        <w:t>32.  Edward Parry, ‘The Reverend Erasmus Saunders’, JPHS, No 13, op. cit., p.38.</w:t>
      </w:r>
    </w:p>
    <w:p w14:paraId="30E033A3" w14:textId="35259EA5" w:rsidR="00217F73" w:rsidRPr="00456B5D" w:rsidRDefault="00217F73" w:rsidP="00217F73">
      <w:pPr>
        <w:spacing w:line="240" w:lineRule="auto"/>
        <w:jc w:val="both"/>
        <w:rPr>
          <w:sz w:val="20"/>
          <w:szCs w:val="20"/>
          <w:lang w:val="en-US"/>
        </w:rPr>
      </w:pPr>
      <w:r w:rsidRPr="00456B5D">
        <w:rPr>
          <w:sz w:val="20"/>
          <w:szCs w:val="20"/>
          <w:lang w:val="en-US"/>
        </w:rPr>
        <w:t xml:space="preserve">33. William Gibson, </w:t>
      </w:r>
      <w:r w:rsidR="001D57AC" w:rsidRPr="00456B5D">
        <w:rPr>
          <w:sz w:val="20"/>
          <w:szCs w:val="20"/>
          <w:lang w:val="en-US"/>
        </w:rPr>
        <w:t>‘</w:t>
      </w:r>
      <w:r w:rsidRPr="00456B5D">
        <w:rPr>
          <w:sz w:val="20"/>
          <w:szCs w:val="20"/>
          <w:lang w:val="en-US"/>
        </w:rPr>
        <w:t xml:space="preserve">The most glorious enterprises have been </w:t>
      </w:r>
      <w:proofErr w:type="spellStart"/>
      <w:r w:rsidRPr="00456B5D">
        <w:rPr>
          <w:sz w:val="20"/>
          <w:szCs w:val="20"/>
          <w:lang w:val="en-US"/>
        </w:rPr>
        <w:t>achiev’d</w:t>
      </w:r>
      <w:proofErr w:type="spellEnd"/>
      <w:r w:rsidR="001D57AC" w:rsidRPr="00456B5D">
        <w:rPr>
          <w:sz w:val="20"/>
          <w:szCs w:val="20"/>
          <w:lang w:val="en-US"/>
        </w:rPr>
        <w:t>’</w:t>
      </w:r>
      <w:r w:rsidRPr="00456B5D">
        <w:rPr>
          <w:sz w:val="20"/>
          <w:szCs w:val="20"/>
          <w:lang w:val="en-US"/>
        </w:rPr>
        <w:t xml:space="preserve">: The Restoration Diocese of St. </w:t>
      </w:r>
      <w:proofErr w:type="spellStart"/>
      <w:r w:rsidRPr="00456B5D">
        <w:rPr>
          <w:sz w:val="20"/>
          <w:szCs w:val="20"/>
          <w:lang w:val="en-US"/>
        </w:rPr>
        <w:t>Davids</w:t>
      </w:r>
      <w:proofErr w:type="spellEnd"/>
      <w:r w:rsidRPr="00456B5D">
        <w:rPr>
          <w:sz w:val="20"/>
          <w:szCs w:val="20"/>
          <w:lang w:val="en-US"/>
        </w:rPr>
        <w:t xml:space="preserve"> 1660-1730, in </w:t>
      </w:r>
      <w:r w:rsidRPr="003A33ED">
        <w:rPr>
          <w:i/>
          <w:iCs/>
          <w:sz w:val="20"/>
          <w:szCs w:val="20"/>
          <w:lang w:val="en-US"/>
        </w:rPr>
        <w:t xml:space="preserve">Religion and Society in the Diocese of St. </w:t>
      </w:r>
      <w:proofErr w:type="spellStart"/>
      <w:r w:rsidRPr="003A33ED">
        <w:rPr>
          <w:i/>
          <w:iCs/>
          <w:sz w:val="20"/>
          <w:szCs w:val="20"/>
          <w:lang w:val="en-US"/>
        </w:rPr>
        <w:t>Davids</w:t>
      </w:r>
      <w:proofErr w:type="spellEnd"/>
      <w:r w:rsidRPr="003A33ED">
        <w:rPr>
          <w:i/>
          <w:iCs/>
          <w:sz w:val="20"/>
          <w:szCs w:val="20"/>
          <w:lang w:val="en-US"/>
        </w:rPr>
        <w:t xml:space="preserve"> 1485-2011</w:t>
      </w:r>
      <w:r w:rsidRPr="00456B5D">
        <w:rPr>
          <w:sz w:val="20"/>
          <w:szCs w:val="20"/>
          <w:lang w:val="en-US"/>
        </w:rPr>
        <w:t>, op. cit., p.91.</w:t>
      </w:r>
    </w:p>
    <w:p w14:paraId="2751E760" w14:textId="562B4914" w:rsidR="004124C0" w:rsidRDefault="004124C0" w:rsidP="00B87296">
      <w:pPr>
        <w:spacing w:line="360" w:lineRule="auto"/>
        <w:jc w:val="both"/>
        <w:rPr>
          <w:sz w:val="24"/>
          <w:szCs w:val="24"/>
          <w:lang w:val="en-US"/>
        </w:rPr>
      </w:pPr>
    </w:p>
    <w:p w14:paraId="559F5F27" w14:textId="5E1241AB" w:rsidR="00217F73" w:rsidRDefault="00217F73" w:rsidP="00B87296">
      <w:pPr>
        <w:spacing w:line="360" w:lineRule="auto"/>
        <w:jc w:val="both"/>
        <w:rPr>
          <w:sz w:val="24"/>
          <w:szCs w:val="24"/>
          <w:lang w:val="en-US"/>
        </w:rPr>
      </w:pPr>
    </w:p>
    <w:p w14:paraId="0A72C06C" w14:textId="7DDA4288" w:rsidR="004124C0" w:rsidRDefault="004124C0" w:rsidP="00BC0613">
      <w:pPr>
        <w:spacing w:line="360" w:lineRule="auto"/>
        <w:ind w:firstLine="720"/>
        <w:jc w:val="both"/>
        <w:rPr>
          <w:sz w:val="24"/>
          <w:szCs w:val="24"/>
          <w:lang w:val="en-US"/>
        </w:rPr>
      </w:pPr>
      <w:r>
        <w:rPr>
          <w:sz w:val="24"/>
          <w:szCs w:val="24"/>
          <w:lang w:val="en-US"/>
        </w:rPr>
        <w:lastRenderedPageBreak/>
        <w:t>Whatever Saunders’ motives might have been, other Anglicans also painted a bleak picture of the state of the Church. William Williams, Panty</w:t>
      </w:r>
      <w:r w:rsidR="003A33ED">
        <w:rPr>
          <w:sz w:val="24"/>
          <w:szCs w:val="24"/>
          <w:lang w:val="en-US"/>
        </w:rPr>
        <w:t>c</w:t>
      </w:r>
      <w:r>
        <w:rPr>
          <w:sz w:val="24"/>
          <w:szCs w:val="24"/>
          <w:lang w:val="en-US"/>
        </w:rPr>
        <w:t>elyn, an ordained deacon of the church, stated in 1773:</w:t>
      </w:r>
    </w:p>
    <w:p w14:paraId="5C99926A" w14:textId="77777777" w:rsidR="00E04F49" w:rsidRDefault="00E04F49" w:rsidP="00BC0613">
      <w:pPr>
        <w:spacing w:line="360" w:lineRule="auto"/>
        <w:ind w:firstLine="720"/>
        <w:jc w:val="both"/>
        <w:rPr>
          <w:sz w:val="24"/>
          <w:szCs w:val="24"/>
          <w:lang w:val="en-US"/>
        </w:rPr>
      </w:pPr>
    </w:p>
    <w:p w14:paraId="5E115421" w14:textId="1F85C6C8" w:rsidR="004124C0" w:rsidRDefault="004124C0" w:rsidP="00B87296">
      <w:pPr>
        <w:spacing w:line="360" w:lineRule="auto"/>
        <w:jc w:val="both"/>
        <w:rPr>
          <w:sz w:val="24"/>
          <w:szCs w:val="24"/>
          <w:lang w:val="en-US"/>
        </w:rPr>
      </w:pPr>
      <w:r>
        <w:rPr>
          <w:sz w:val="24"/>
          <w:szCs w:val="24"/>
          <w:lang w:val="en-US"/>
        </w:rPr>
        <w:t xml:space="preserve">‘Pan </w:t>
      </w:r>
      <w:proofErr w:type="spellStart"/>
      <w:r>
        <w:rPr>
          <w:sz w:val="24"/>
          <w:szCs w:val="24"/>
          <w:lang w:val="en-US"/>
        </w:rPr>
        <w:t>oedd</w:t>
      </w:r>
      <w:proofErr w:type="spellEnd"/>
      <w:r>
        <w:rPr>
          <w:sz w:val="24"/>
          <w:szCs w:val="24"/>
          <w:lang w:val="en-US"/>
        </w:rPr>
        <w:t xml:space="preserve"> Cymru </w:t>
      </w:r>
      <w:proofErr w:type="spellStart"/>
      <w:r>
        <w:rPr>
          <w:sz w:val="24"/>
          <w:szCs w:val="24"/>
          <w:lang w:val="en-US"/>
        </w:rPr>
        <w:t>gynt</w:t>
      </w:r>
      <w:proofErr w:type="spellEnd"/>
      <w:r>
        <w:rPr>
          <w:sz w:val="24"/>
          <w:szCs w:val="24"/>
          <w:lang w:val="en-US"/>
        </w:rPr>
        <w:t xml:space="preserve"> </w:t>
      </w:r>
      <w:proofErr w:type="spellStart"/>
      <w:r>
        <w:rPr>
          <w:sz w:val="24"/>
          <w:szCs w:val="24"/>
          <w:lang w:val="en-US"/>
        </w:rPr>
        <w:t>yn</w:t>
      </w:r>
      <w:proofErr w:type="spellEnd"/>
      <w:r>
        <w:rPr>
          <w:sz w:val="24"/>
          <w:szCs w:val="24"/>
          <w:lang w:val="en-US"/>
        </w:rPr>
        <w:t xml:space="preserve"> </w:t>
      </w:r>
      <w:proofErr w:type="spellStart"/>
      <w:r>
        <w:rPr>
          <w:sz w:val="24"/>
          <w:szCs w:val="24"/>
          <w:lang w:val="en-US"/>
        </w:rPr>
        <w:t>gorwedd</w:t>
      </w:r>
      <w:proofErr w:type="spellEnd"/>
      <w:r>
        <w:rPr>
          <w:sz w:val="24"/>
          <w:szCs w:val="24"/>
          <w:lang w:val="en-US"/>
        </w:rPr>
        <w:t xml:space="preserve"> </w:t>
      </w:r>
      <w:proofErr w:type="spellStart"/>
      <w:r>
        <w:rPr>
          <w:sz w:val="24"/>
          <w:szCs w:val="24"/>
          <w:lang w:val="en-US"/>
        </w:rPr>
        <w:t>mewn</w:t>
      </w:r>
      <w:proofErr w:type="spellEnd"/>
      <w:r>
        <w:rPr>
          <w:sz w:val="24"/>
          <w:szCs w:val="24"/>
          <w:lang w:val="en-US"/>
        </w:rPr>
        <w:t xml:space="preserve"> </w:t>
      </w:r>
      <w:proofErr w:type="spellStart"/>
      <w:r>
        <w:rPr>
          <w:sz w:val="24"/>
          <w:szCs w:val="24"/>
          <w:lang w:val="en-US"/>
        </w:rPr>
        <w:t>rhyw</w:t>
      </w:r>
      <w:proofErr w:type="spellEnd"/>
      <w:r>
        <w:rPr>
          <w:sz w:val="24"/>
          <w:szCs w:val="24"/>
          <w:lang w:val="en-US"/>
        </w:rPr>
        <w:t xml:space="preserve"> </w:t>
      </w:r>
      <w:proofErr w:type="spellStart"/>
      <w:r>
        <w:rPr>
          <w:sz w:val="24"/>
          <w:szCs w:val="24"/>
          <w:lang w:val="en-US"/>
        </w:rPr>
        <w:t>dywyll</w:t>
      </w:r>
      <w:proofErr w:type="spellEnd"/>
      <w:r>
        <w:rPr>
          <w:sz w:val="24"/>
          <w:szCs w:val="24"/>
          <w:lang w:val="en-US"/>
        </w:rPr>
        <w:t xml:space="preserve"> </w:t>
      </w:r>
      <w:proofErr w:type="spellStart"/>
      <w:r>
        <w:rPr>
          <w:sz w:val="24"/>
          <w:szCs w:val="24"/>
          <w:lang w:val="en-US"/>
        </w:rPr>
        <w:t>farwol</w:t>
      </w:r>
      <w:proofErr w:type="spellEnd"/>
      <w:r>
        <w:rPr>
          <w:sz w:val="24"/>
          <w:szCs w:val="24"/>
          <w:lang w:val="en-US"/>
        </w:rPr>
        <w:t xml:space="preserve"> </w:t>
      </w:r>
      <w:proofErr w:type="spellStart"/>
      <w:r>
        <w:rPr>
          <w:sz w:val="24"/>
          <w:szCs w:val="24"/>
          <w:lang w:val="en-US"/>
        </w:rPr>
        <w:t>hun</w:t>
      </w:r>
      <w:proofErr w:type="spellEnd"/>
      <w:r>
        <w:rPr>
          <w:sz w:val="24"/>
          <w:szCs w:val="24"/>
          <w:lang w:val="en-US"/>
        </w:rPr>
        <w:t>,</w:t>
      </w:r>
    </w:p>
    <w:p w14:paraId="6A27AA77" w14:textId="210D38B0" w:rsidR="004124C0" w:rsidRDefault="004124C0" w:rsidP="00B87296">
      <w:pPr>
        <w:spacing w:line="360" w:lineRule="auto"/>
        <w:jc w:val="both"/>
        <w:rPr>
          <w:sz w:val="24"/>
          <w:szCs w:val="24"/>
          <w:lang w:val="en-US"/>
        </w:rPr>
      </w:pPr>
      <w:r>
        <w:rPr>
          <w:sz w:val="24"/>
          <w:szCs w:val="24"/>
          <w:lang w:val="en-US"/>
        </w:rPr>
        <w:t xml:space="preserve">Heb </w:t>
      </w:r>
      <w:proofErr w:type="spellStart"/>
      <w:r>
        <w:rPr>
          <w:sz w:val="24"/>
          <w:szCs w:val="24"/>
          <w:lang w:val="en-US"/>
        </w:rPr>
        <w:t>na</w:t>
      </w:r>
      <w:proofErr w:type="spellEnd"/>
      <w:r>
        <w:rPr>
          <w:sz w:val="24"/>
          <w:szCs w:val="24"/>
          <w:lang w:val="en-US"/>
        </w:rPr>
        <w:t xml:space="preserve"> </w:t>
      </w:r>
      <w:proofErr w:type="spellStart"/>
      <w:r>
        <w:rPr>
          <w:sz w:val="24"/>
          <w:szCs w:val="24"/>
          <w:lang w:val="en-US"/>
        </w:rPr>
        <w:t>Phresbyter</w:t>
      </w:r>
      <w:proofErr w:type="spellEnd"/>
      <w:r>
        <w:rPr>
          <w:sz w:val="24"/>
          <w:szCs w:val="24"/>
          <w:lang w:val="en-US"/>
        </w:rPr>
        <w:t xml:space="preserve"> </w:t>
      </w:r>
      <w:proofErr w:type="spellStart"/>
      <w:r>
        <w:rPr>
          <w:sz w:val="24"/>
          <w:szCs w:val="24"/>
          <w:lang w:val="en-US"/>
        </w:rPr>
        <w:t>na</w:t>
      </w:r>
      <w:proofErr w:type="spellEnd"/>
      <w:r>
        <w:rPr>
          <w:sz w:val="24"/>
          <w:szCs w:val="24"/>
          <w:lang w:val="en-US"/>
        </w:rPr>
        <w:t xml:space="preserve"> ‘</w:t>
      </w:r>
      <w:proofErr w:type="spellStart"/>
      <w:r>
        <w:rPr>
          <w:sz w:val="24"/>
          <w:szCs w:val="24"/>
          <w:lang w:val="en-US"/>
        </w:rPr>
        <w:t>ffeirad</w:t>
      </w:r>
      <w:proofErr w:type="spellEnd"/>
      <w:r>
        <w:rPr>
          <w:sz w:val="24"/>
          <w:szCs w:val="24"/>
          <w:lang w:val="en-US"/>
        </w:rPr>
        <w:t xml:space="preserve">, </w:t>
      </w:r>
      <w:proofErr w:type="spellStart"/>
      <w:r>
        <w:rPr>
          <w:sz w:val="24"/>
          <w:szCs w:val="24"/>
          <w:lang w:val="en-US"/>
        </w:rPr>
        <w:t>nac</w:t>
      </w:r>
      <w:proofErr w:type="spellEnd"/>
      <w:r>
        <w:rPr>
          <w:sz w:val="24"/>
          <w:szCs w:val="24"/>
          <w:lang w:val="en-US"/>
        </w:rPr>
        <w:t xml:space="preserve"> un </w:t>
      </w:r>
      <w:proofErr w:type="spellStart"/>
      <w:r>
        <w:rPr>
          <w:sz w:val="24"/>
          <w:szCs w:val="24"/>
          <w:lang w:val="en-US"/>
        </w:rPr>
        <w:t>Esgob</w:t>
      </w:r>
      <w:proofErr w:type="spellEnd"/>
      <w:r>
        <w:rPr>
          <w:sz w:val="24"/>
          <w:szCs w:val="24"/>
          <w:lang w:val="en-US"/>
        </w:rPr>
        <w:t xml:space="preserve"> </w:t>
      </w:r>
      <w:proofErr w:type="spellStart"/>
      <w:r>
        <w:rPr>
          <w:sz w:val="24"/>
          <w:szCs w:val="24"/>
          <w:lang w:val="en-US"/>
        </w:rPr>
        <w:t>ar</w:t>
      </w:r>
      <w:proofErr w:type="spellEnd"/>
      <w:r>
        <w:rPr>
          <w:sz w:val="24"/>
          <w:szCs w:val="24"/>
          <w:lang w:val="en-US"/>
        </w:rPr>
        <w:t xml:space="preserve"> </w:t>
      </w:r>
      <w:proofErr w:type="spellStart"/>
      <w:r>
        <w:rPr>
          <w:sz w:val="24"/>
          <w:szCs w:val="24"/>
          <w:lang w:val="en-US"/>
        </w:rPr>
        <w:t>ddihun</w:t>
      </w:r>
      <w:proofErr w:type="spellEnd"/>
      <w:r>
        <w:rPr>
          <w:sz w:val="24"/>
          <w:szCs w:val="24"/>
          <w:lang w:val="en-US"/>
        </w:rPr>
        <w:t>;</w:t>
      </w:r>
    </w:p>
    <w:p w14:paraId="13446A38" w14:textId="37A54DF5" w:rsidR="004124C0" w:rsidRDefault="004124C0" w:rsidP="00B87296">
      <w:pPr>
        <w:spacing w:line="360" w:lineRule="auto"/>
        <w:jc w:val="both"/>
        <w:rPr>
          <w:sz w:val="24"/>
          <w:szCs w:val="24"/>
          <w:lang w:val="en-US"/>
        </w:rPr>
      </w:pPr>
      <w:proofErr w:type="spellStart"/>
      <w:r>
        <w:rPr>
          <w:sz w:val="24"/>
          <w:szCs w:val="24"/>
          <w:lang w:val="en-US"/>
        </w:rPr>
        <w:t>Yn</w:t>
      </w:r>
      <w:proofErr w:type="spellEnd"/>
      <w:r>
        <w:rPr>
          <w:sz w:val="24"/>
          <w:szCs w:val="24"/>
          <w:lang w:val="en-US"/>
        </w:rPr>
        <w:t xml:space="preserve"> y </w:t>
      </w:r>
      <w:proofErr w:type="spellStart"/>
      <w:r>
        <w:rPr>
          <w:sz w:val="24"/>
          <w:szCs w:val="24"/>
          <w:lang w:val="en-US"/>
        </w:rPr>
        <w:t>cyfnod</w:t>
      </w:r>
      <w:proofErr w:type="spellEnd"/>
      <w:r>
        <w:rPr>
          <w:sz w:val="24"/>
          <w:szCs w:val="24"/>
          <w:lang w:val="en-US"/>
        </w:rPr>
        <w:t xml:space="preserve"> </w:t>
      </w:r>
      <w:proofErr w:type="spellStart"/>
      <w:r>
        <w:rPr>
          <w:sz w:val="24"/>
          <w:szCs w:val="24"/>
          <w:lang w:val="en-US"/>
        </w:rPr>
        <w:t>tywyll</w:t>
      </w:r>
      <w:proofErr w:type="spellEnd"/>
      <w:r>
        <w:rPr>
          <w:sz w:val="24"/>
          <w:szCs w:val="24"/>
          <w:lang w:val="en-US"/>
        </w:rPr>
        <w:t xml:space="preserve"> </w:t>
      </w:r>
      <w:proofErr w:type="spellStart"/>
      <w:r>
        <w:rPr>
          <w:sz w:val="24"/>
          <w:szCs w:val="24"/>
          <w:lang w:val="en-US"/>
        </w:rPr>
        <w:t>pygddu</w:t>
      </w:r>
      <w:proofErr w:type="spellEnd"/>
      <w:r>
        <w:rPr>
          <w:sz w:val="24"/>
          <w:szCs w:val="24"/>
          <w:lang w:val="en-US"/>
        </w:rPr>
        <w:t>…’</w:t>
      </w:r>
    </w:p>
    <w:p w14:paraId="13CCCA3D" w14:textId="0A92DB1B" w:rsidR="004124C0" w:rsidRDefault="004124C0" w:rsidP="00217F73">
      <w:pPr>
        <w:spacing w:line="360" w:lineRule="auto"/>
        <w:jc w:val="both"/>
        <w:rPr>
          <w:b/>
          <w:bCs/>
          <w:sz w:val="24"/>
          <w:szCs w:val="24"/>
          <w:vertAlign w:val="superscript"/>
          <w:lang w:val="en-US"/>
        </w:rPr>
      </w:pPr>
      <w:r>
        <w:rPr>
          <w:sz w:val="24"/>
          <w:szCs w:val="24"/>
          <w:lang w:val="en-US"/>
        </w:rPr>
        <w:t>(‘When Wales lay in deep darkness, when no presbyter or priest, nor one bishop was awake.’)</w:t>
      </w:r>
      <w:r w:rsidRPr="004124C0">
        <w:rPr>
          <w:b/>
          <w:bCs/>
          <w:sz w:val="24"/>
          <w:szCs w:val="24"/>
          <w:vertAlign w:val="superscript"/>
          <w:lang w:val="en-US"/>
        </w:rPr>
        <w:t xml:space="preserve">34 </w:t>
      </w:r>
    </w:p>
    <w:p w14:paraId="1FDD409C" w14:textId="0B199178" w:rsidR="00851A82" w:rsidRDefault="007C6F8F" w:rsidP="00BC0613">
      <w:pPr>
        <w:spacing w:line="360" w:lineRule="auto"/>
        <w:ind w:firstLine="720"/>
        <w:jc w:val="both"/>
        <w:rPr>
          <w:b/>
          <w:bCs/>
          <w:sz w:val="24"/>
          <w:szCs w:val="24"/>
          <w:vertAlign w:val="superscript"/>
          <w:lang w:val="en-US"/>
        </w:rPr>
      </w:pPr>
      <w:r>
        <w:rPr>
          <w:sz w:val="24"/>
          <w:szCs w:val="24"/>
          <w:lang w:val="en-US"/>
        </w:rPr>
        <w:t>Even as late as 1879, Dean Edwards of Bangor put the blame for the troubles which the Church was encountering firmly at the door of the actions of the British government during the eighteenth and nineteenth centuries and the appointment by them of non-Welsh bishops.</w:t>
      </w:r>
      <w:r w:rsidRPr="007C6F8F">
        <w:rPr>
          <w:b/>
          <w:bCs/>
          <w:sz w:val="24"/>
          <w:szCs w:val="24"/>
          <w:vertAlign w:val="superscript"/>
          <w:lang w:val="en-US"/>
        </w:rPr>
        <w:t>35</w:t>
      </w:r>
    </w:p>
    <w:p w14:paraId="27CBEC3C" w14:textId="0A8E3B47" w:rsidR="00BA3802" w:rsidRDefault="007C6F8F" w:rsidP="00BC0613">
      <w:pPr>
        <w:spacing w:line="360" w:lineRule="auto"/>
        <w:ind w:firstLine="720"/>
        <w:jc w:val="both"/>
        <w:rPr>
          <w:sz w:val="24"/>
          <w:szCs w:val="24"/>
          <w:lang w:val="en-US"/>
        </w:rPr>
      </w:pPr>
      <w:r>
        <w:rPr>
          <w:sz w:val="24"/>
          <w:szCs w:val="24"/>
          <w:lang w:val="en-US"/>
        </w:rPr>
        <w:t xml:space="preserve">In addition to the problems identified by Dean Edwards, what ills really afflicted the Anglican Church in Wales, and the Diocese of St </w:t>
      </w:r>
      <w:proofErr w:type="spellStart"/>
      <w:r>
        <w:rPr>
          <w:sz w:val="24"/>
          <w:szCs w:val="24"/>
          <w:lang w:val="en-US"/>
        </w:rPr>
        <w:t>Davids</w:t>
      </w:r>
      <w:proofErr w:type="spellEnd"/>
      <w:r>
        <w:rPr>
          <w:sz w:val="24"/>
          <w:szCs w:val="24"/>
          <w:lang w:val="en-US"/>
        </w:rPr>
        <w:t xml:space="preserve"> in particular and which had made Dissent so attractive to so many?  Yates identifies two basic problems: the sheer physical size of the diocese and the poverty which affected the see.</w:t>
      </w:r>
      <w:r w:rsidRPr="007C6F8F">
        <w:rPr>
          <w:b/>
          <w:bCs/>
          <w:sz w:val="24"/>
          <w:szCs w:val="24"/>
          <w:vertAlign w:val="superscript"/>
          <w:lang w:val="en-US"/>
        </w:rPr>
        <w:t>36</w:t>
      </w:r>
      <w:r>
        <w:rPr>
          <w:sz w:val="24"/>
          <w:szCs w:val="24"/>
          <w:lang w:val="en-US"/>
        </w:rPr>
        <w:t xml:space="preserve"> But to these points could be added many other woes which hampered its ministry in the eighteenth and early nineteenth century – woes which would need to </w:t>
      </w:r>
      <w:r w:rsidR="001D57AC">
        <w:rPr>
          <w:sz w:val="24"/>
          <w:szCs w:val="24"/>
          <w:lang w:val="en-US"/>
        </w:rPr>
        <w:t xml:space="preserve">be </w:t>
      </w:r>
      <w:r>
        <w:rPr>
          <w:sz w:val="24"/>
          <w:szCs w:val="24"/>
          <w:lang w:val="en-US"/>
        </w:rPr>
        <w:t xml:space="preserve">transformed into beatitudes if the church was to prosper.  </w:t>
      </w:r>
    </w:p>
    <w:p w14:paraId="1A499BFB" w14:textId="0E8A822B" w:rsidR="00BA3802" w:rsidRDefault="00BA3802" w:rsidP="00BA3802">
      <w:pPr>
        <w:spacing w:line="240" w:lineRule="auto"/>
        <w:jc w:val="both"/>
        <w:rPr>
          <w:sz w:val="24"/>
          <w:szCs w:val="24"/>
          <w:lang w:val="en-US"/>
        </w:rPr>
      </w:pPr>
      <w:r>
        <w:rPr>
          <w:sz w:val="24"/>
          <w:szCs w:val="24"/>
          <w:lang w:val="en-US"/>
        </w:rPr>
        <w:t>____________________</w:t>
      </w:r>
    </w:p>
    <w:p w14:paraId="0FF6F776" w14:textId="3187B4CB" w:rsidR="00BA3802" w:rsidRPr="00456B5D" w:rsidRDefault="00BA3802" w:rsidP="00BA3802">
      <w:pPr>
        <w:spacing w:line="240" w:lineRule="auto"/>
        <w:jc w:val="both"/>
        <w:rPr>
          <w:sz w:val="20"/>
          <w:szCs w:val="20"/>
          <w:lang w:val="en-US"/>
        </w:rPr>
      </w:pPr>
      <w:r w:rsidRPr="00456B5D">
        <w:rPr>
          <w:sz w:val="20"/>
          <w:szCs w:val="20"/>
          <w:lang w:val="en-US"/>
        </w:rPr>
        <w:t>34.  E.D. Evans, A History of Wales 1660-1815 (Cardiff: University of Wales Press, 1976), p. 70.</w:t>
      </w:r>
    </w:p>
    <w:p w14:paraId="515B02F7" w14:textId="77777777" w:rsidR="00BA3802" w:rsidRPr="00456B5D" w:rsidRDefault="00BA3802" w:rsidP="00BA3802">
      <w:pPr>
        <w:spacing w:line="240" w:lineRule="auto"/>
        <w:jc w:val="both"/>
        <w:rPr>
          <w:sz w:val="20"/>
          <w:szCs w:val="20"/>
          <w:lang w:val="en-US"/>
        </w:rPr>
      </w:pPr>
      <w:r w:rsidRPr="00456B5D">
        <w:rPr>
          <w:sz w:val="20"/>
          <w:szCs w:val="20"/>
          <w:lang w:val="en-US"/>
        </w:rPr>
        <w:t xml:space="preserve">35. W.N. Yates, ‘The Diocese of St. </w:t>
      </w:r>
      <w:proofErr w:type="spellStart"/>
      <w:r w:rsidRPr="00456B5D">
        <w:rPr>
          <w:sz w:val="20"/>
          <w:szCs w:val="20"/>
          <w:lang w:val="en-US"/>
        </w:rPr>
        <w:t>Davids</w:t>
      </w:r>
      <w:proofErr w:type="spellEnd"/>
      <w:r w:rsidRPr="00456B5D">
        <w:rPr>
          <w:sz w:val="20"/>
          <w:szCs w:val="20"/>
          <w:lang w:val="en-US"/>
        </w:rPr>
        <w:t xml:space="preserve"> in the Early Nineteenth Century: A Reappraisal’ in St David of Wales, Cult, Church and Nation, op. cit., p. 339.</w:t>
      </w:r>
    </w:p>
    <w:p w14:paraId="2B8D9D6A" w14:textId="77777777" w:rsidR="00BA3802" w:rsidRPr="00456B5D" w:rsidRDefault="00BA3802" w:rsidP="00BA3802">
      <w:pPr>
        <w:spacing w:line="240" w:lineRule="auto"/>
        <w:jc w:val="both"/>
        <w:rPr>
          <w:sz w:val="20"/>
          <w:szCs w:val="20"/>
          <w:lang w:val="en-US"/>
        </w:rPr>
      </w:pPr>
      <w:r w:rsidRPr="00456B5D">
        <w:rPr>
          <w:sz w:val="20"/>
          <w:szCs w:val="20"/>
          <w:lang w:val="en-US"/>
        </w:rPr>
        <w:t>36. ibid., pp. 340-341.</w:t>
      </w:r>
    </w:p>
    <w:p w14:paraId="10803446" w14:textId="39DB7E94" w:rsidR="00BA3802" w:rsidRDefault="00BA3802" w:rsidP="00BA3802">
      <w:pPr>
        <w:spacing w:line="360" w:lineRule="auto"/>
        <w:jc w:val="both"/>
        <w:rPr>
          <w:sz w:val="24"/>
          <w:szCs w:val="24"/>
          <w:lang w:val="en-US"/>
        </w:rPr>
      </w:pPr>
    </w:p>
    <w:p w14:paraId="3493C729" w14:textId="5D2EA79F" w:rsidR="009A7157" w:rsidRDefault="009A7157" w:rsidP="00BA3802">
      <w:pPr>
        <w:spacing w:line="360" w:lineRule="auto"/>
        <w:jc w:val="both"/>
        <w:rPr>
          <w:sz w:val="24"/>
          <w:szCs w:val="24"/>
          <w:lang w:val="en-US"/>
        </w:rPr>
      </w:pPr>
    </w:p>
    <w:p w14:paraId="61E15EF8" w14:textId="1E0532A0" w:rsidR="009A7157" w:rsidRDefault="009A7157" w:rsidP="00BA3802">
      <w:pPr>
        <w:spacing w:line="360" w:lineRule="auto"/>
        <w:jc w:val="both"/>
        <w:rPr>
          <w:sz w:val="24"/>
          <w:szCs w:val="24"/>
          <w:lang w:val="en-US"/>
        </w:rPr>
      </w:pPr>
    </w:p>
    <w:p w14:paraId="4873F87E" w14:textId="77777777" w:rsidR="009A7157" w:rsidRDefault="009A7157" w:rsidP="00BA3802">
      <w:pPr>
        <w:spacing w:line="360" w:lineRule="auto"/>
        <w:jc w:val="both"/>
        <w:rPr>
          <w:sz w:val="24"/>
          <w:szCs w:val="24"/>
          <w:lang w:val="en-US"/>
        </w:rPr>
      </w:pPr>
    </w:p>
    <w:p w14:paraId="602AF99D" w14:textId="4EF86280" w:rsidR="007C6F8F" w:rsidRDefault="00BA3802" w:rsidP="00E04F49">
      <w:pPr>
        <w:spacing w:line="360" w:lineRule="auto"/>
        <w:jc w:val="both"/>
        <w:rPr>
          <w:sz w:val="24"/>
          <w:szCs w:val="24"/>
          <w:lang w:val="en-US"/>
        </w:rPr>
      </w:pPr>
      <w:r>
        <w:rPr>
          <w:sz w:val="24"/>
          <w:szCs w:val="24"/>
          <w:lang w:val="en-US"/>
        </w:rPr>
        <w:lastRenderedPageBreak/>
        <w:t xml:space="preserve"> </w:t>
      </w:r>
      <w:r w:rsidR="00E04F49">
        <w:rPr>
          <w:sz w:val="24"/>
          <w:szCs w:val="24"/>
          <w:lang w:val="en-US"/>
        </w:rPr>
        <w:tab/>
      </w:r>
      <w:r w:rsidR="001D57AC">
        <w:rPr>
          <w:sz w:val="24"/>
          <w:szCs w:val="24"/>
          <w:lang w:val="en-US"/>
        </w:rPr>
        <w:t xml:space="preserve">Davies, </w:t>
      </w:r>
      <w:r w:rsidR="007C6F8F">
        <w:rPr>
          <w:sz w:val="24"/>
          <w:szCs w:val="24"/>
          <w:lang w:val="en-US"/>
        </w:rPr>
        <w:t>in his chapter on the Established Church between 1800-1850</w:t>
      </w:r>
      <w:r w:rsidR="009A7157">
        <w:rPr>
          <w:sz w:val="24"/>
          <w:szCs w:val="24"/>
          <w:lang w:val="en-US"/>
        </w:rPr>
        <w:t xml:space="preserve"> </w:t>
      </w:r>
      <w:r w:rsidR="007C6F8F" w:rsidRPr="00BC7765">
        <w:rPr>
          <w:b/>
          <w:bCs/>
          <w:sz w:val="24"/>
          <w:szCs w:val="24"/>
          <w:vertAlign w:val="superscript"/>
          <w:lang w:val="en-US"/>
        </w:rPr>
        <w:t>37</w:t>
      </w:r>
      <w:r w:rsidR="007C6F8F">
        <w:rPr>
          <w:sz w:val="24"/>
          <w:szCs w:val="24"/>
          <w:lang w:val="en-US"/>
        </w:rPr>
        <w:t xml:space="preserve"> highlights: a slow administrative machinery resulting in administrative paralysis which made it</w:t>
      </w:r>
      <w:r w:rsidR="00BC7765">
        <w:rPr>
          <w:sz w:val="24"/>
          <w:szCs w:val="24"/>
          <w:lang w:val="en-US"/>
        </w:rPr>
        <w:t xml:space="preserve"> difficult to sub-</w:t>
      </w:r>
      <w:r w:rsidR="00217F73">
        <w:rPr>
          <w:sz w:val="24"/>
          <w:szCs w:val="24"/>
          <w:lang w:val="en-US"/>
        </w:rPr>
        <w:t>d</w:t>
      </w:r>
      <w:r w:rsidR="00BC7765">
        <w:rPr>
          <w:sz w:val="24"/>
          <w:szCs w:val="24"/>
          <w:lang w:val="en-US"/>
        </w:rPr>
        <w:t>ivide parishes and build new churches,</w:t>
      </w:r>
      <w:r w:rsidR="00BC7765" w:rsidRPr="00BC7765">
        <w:rPr>
          <w:b/>
          <w:bCs/>
          <w:sz w:val="24"/>
          <w:szCs w:val="24"/>
          <w:vertAlign w:val="superscript"/>
          <w:lang w:val="en-US"/>
        </w:rPr>
        <w:t>38</w:t>
      </w:r>
      <w:r w:rsidR="00BC7765">
        <w:rPr>
          <w:sz w:val="24"/>
          <w:szCs w:val="24"/>
          <w:lang w:val="en-US"/>
        </w:rPr>
        <w:t xml:space="preserve"> the lower tithe which could be collected in Wales (Nonconformists permitting) and its use for so many functions other than that for which it was intended.</w:t>
      </w:r>
      <w:r w:rsidR="00BC7765" w:rsidRPr="00BC7765">
        <w:rPr>
          <w:b/>
          <w:bCs/>
          <w:sz w:val="24"/>
          <w:szCs w:val="24"/>
          <w:vertAlign w:val="superscript"/>
          <w:lang w:val="en-US"/>
        </w:rPr>
        <w:t xml:space="preserve">39 </w:t>
      </w:r>
      <w:r w:rsidR="00BC7765">
        <w:rPr>
          <w:sz w:val="24"/>
          <w:szCs w:val="24"/>
          <w:lang w:val="en-US"/>
        </w:rPr>
        <w:t xml:space="preserve"> This led to plurality of holdings which in turn led to non-residence and the appointment of curates who served for a pittance. There was also the problem of lay advowson, resulting in bishops often having no control to appoint clerics and consequently, the appointment of a completely inadequate clerics for particular parishes who were incapable of serving a monoglot Welsh population.</w:t>
      </w:r>
      <w:r w:rsidR="00BC7765" w:rsidRPr="00BC7765">
        <w:rPr>
          <w:b/>
          <w:bCs/>
          <w:sz w:val="24"/>
          <w:szCs w:val="24"/>
          <w:vertAlign w:val="superscript"/>
          <w:lang w:val="en-US"/>
        </w:rPr>
        <w:t>40</w:t>
      </w:r>
      <w:r w:rsidR="00BC7765">
        <w:rPr>
          <w:sz w:val="24"/>
          <w:szCs w:val="24"/>
          <w:lang w:val="en-US"/>
        </w:rPr>
        <w:t xml:space="preserve"> It could also be added that church buildings were often in need of attention.</w:t>
      </w:r>
    </w:p>
    <w:p w14:paraId="3AA053FD" w14:textId="2061392B" w:rsidR="005861C3" w:rsidRDefault="005861C3" w:rsidP="00BC0613">
      <w:pPr>
        <w:spacing w:line="360" w:lineRule="auto"/>
        <w:ind w:firstLine="720"/>
        <w:jc w:val="both"/>
        <w:rPr>
          <w:sz w:val="24"/>
          <w:szCs w:val="24"/>
          <w:lang w:val="en-US"/>
        </w:rPr>
      </w:pPr>
      <w:r>
        <w:rPr>
          <w:sz w:val="24"/>
          <w:szCs w:val="24"/>
          <w:lang w:val="en-US"/>
        </w:rPr>
        <w:t>It would seem, therefore, that the Anglican Church only had itself to blame for the pos</w:t>
      </w:r>
      <w:r w:rsidR="001852B7">
        <w:rPr>
          <w:sz w:val="24"/>
          <w:szCs w:val="24"/>
          <w:lang w:val="en-US"/>
        </w:rPr>
        <w:t>ition it found itself in the mid nineteenth century and the hive of reforming activity which the Church initiated in the second half of the afore-mentioned century and the beginning of the twentieth was not enough to gain back the allegiance of the majority of the Welsh nation</w:t>
      </w:r>
      <w:r w:rsidR="00A16016">
        <w:rPr>
          <w:sz w:val="24"/>
          <w:szCs w:val="24"/>
          <w:lang w:val="en-US"/>
        </w:rPr>
        <w:t>;</w:t>
      </w:r>
      <w:r w:rsidR="001852B7">
        <w:rPr>
          <w:sz w:val="24"/>
          <w:szCs w:val="24"/>
          <w:lang w:val="en-US"/>
        </w:rPr>
        <w:t xml:space="preserve"> it was too little, too late and Disestablishment and Disendowment were the inevitable, indeed fair, outcome.</w:t>
      </w:r>
    </w:p>
    <w:p w14:paraId="069FE4E4" w14:textId="1CB4F002" w:rsidR="00E04F49" w:rsidRDefault="00782077" w:rsidP="00BC0613">
      <w:pPr>
        <w:spacing w:line="360" w:lineRule="auto"/>
        <w:ind w:firstLine="720"/>
        <w:jc w:val="both"/>
        <w:rPr>
          <w:sz w:val="24"/>
          <w:szCs w:val="24"/>
          <w:lang w:val="en-US"/>
        </w:rPr>
      </w:pPr>
      <w:r>
        <w:rPr>
          <w:sz w:val="24"/>
          <w:szCs w:val="24"/>
          <w:lang w:val="en-US"/>
        </w:rPr>
        <w:t xml:space="preserve">However, that conventional interpretation is increasingly coming under review and scholarly research is now of the opinion that this Nonconformist slant on the religious history of Wales, which even senior Anglicans accepted, is in need of reappraisal. G. Williams, quoted by Gibson, states, ‘if there has been a ‘Whig’ history of England there has also been a </w:t>
      </w:r>
    </w:p>
    <w:p w14:paraId="7B50E4C2" w14:textId="77777777" w:rsidR="00CB5C5E" w:rsidRDefault="00CB5C5E" w:rsidP="00CB5C5E">
      <w:pPr>
        <w:spacing w:line="360" w:lineRule="auto"/>
        <w:jc w:val="both"/>
        <w:rPr>
          <w:sz w:val="24"/>
          <w:szCs w:val="24"/>
          <w:lang w:val="en-US"/>
        </w:rPr>
      </w:pPr>
      <w:r>
        <w:rPr>
          <w:sz w:val="24"/>
          <w:szCs w:val="24"/>
          <w:lang w:val="en-US"/>
        </w:rPr>
        <w:t>____________________</w:t>
      </w:r>
    </w:p>
    <w:p w14:paraId="6964EB19" w14:textId="08DC3DC2" w:rsidR="00CB5C5E" w:rsidRPr="00456B5D" w:rsidRDefault="00CB5C5E" w:rsidP="00CB5C5E">
      <w:pPr>
        <w:spacing w:line="240" w:lineRule="auto"/>
        <w:jc w:val="both"/>
        <w:rPr>
          <w:sz w:val="20"/>
          <w:szCs w:val="20"/>
          <w:lang w:val="en-US"/>
        </w:rPr>
      </w:pPr>
      <w:r w:rsidRPr="00456B5D">
        <w:rPr>
          <w:sz w:val="20"/>
          <w:szCs w:val="20"/>
          <w:lang w:val="en-US"/>
        </w:rPr>
        <w:t>37. E.T. Davies, ‘Religion and Societ</w:t>
      </w:r>
      <w:r w:rsidR="007278C1">
        <w:rPr>
          <w:sz w:val="20"/>
          <w:szCs w:val="20"/>
          <w:lang w:val="en-US"/>
        </w:rPr>
        <w:t>y</w:t>
      </w:r>
      <w:r w:rsidRPr="00456B5D">
        <w:rPr>
          <w:sz w:val="20"/>
          <w:szCs w:val="20"/>
          <w:lang w:val="en-US"/>
        </w:rPr>
        <w:t xml:space="preserve"> in the Nineteenth Century’, in </w:t>
      </w:r>
      <w:r w:rsidRPr="005C37DC">
        <w:rPr>
          <w:i/>
          <w:iCs/>
          <w:sz w:val="20"/>
          <w:szCs w:val="20"/>
          <w:lang w:val="en-US"/>
        </w:rPr>
        <w:t>A New Hist</w:t>
      </w:r>
      <w:r w:rsidR="00456B5D" w:rsidRPr="005C37DC">
        <w:rPr>
          <w:i/>
          <w:iCs/>
          <w:sz w:val="20"/>
          <w:szCs w:val="20"/>
          <w:lang w:val="en-US"/>
        </w:rPr>
        <w:t>o</w:t>
      </w:r>
      <w:r w:rsidRPr="005C37DC">
        <w:rPr>
          <w:i/>
          <w:iCs/>
          <w:sz w:val="20"/>
          <w:szCs w:val="20"/>
          <w:lang w:val="en-US"/>
        </w:rPr>
        <w:t>ry of Wales</w:t>
      </w:r>
      <w:r w:rsidRPr="00456B5D">
        <w:rPr>
          <w:sz w:val="20"/>
          <w:szCs w:val="20"/>
          <w:lang w:val="en-US"/>
        </w:rPr>
        <w:t xml:space="preserve">, ed. Ralph A. Griffiths, Kenneth O. </w:t>
      </w:r>
      <w:r w:rsidR="005C37DC">
        <w:rPr>
          <w:sz w:val="20"/>
          <w:szCs w:val="20"/>
          <w:lang w:val="en-US"/>
        </w:rPr>
        <w:t>M</w:t>
      </w:r>
      <w:r w:rsidRPr="00456B5D">
        <w:rPr>
          <w:sz w:val="20"/>
          <w:szCs w:val="20"/>
          <w:lang w:val="en-US"/>
        </w:rPr>
        <w:t>organ, J. Beverley Smith (</w:t>
      </w:r>
      <w:proofErr w:type="spellStart"/>
      <w:r w:rsidRPr="00456B5D">
        <w:rPr>
          <w:sz w:val="20"/>
          <w:szCs w:val="20"/>
          <w:lang w:val="en-US"/>
        </w:rPr>
        <w:t>Llandybie</w:t>
      </w:r>
      <w:proofErr w:type="spellEnd"/>
      <w:r w:rsidRPr="00456B5D">
        <w:rPr>
          <w:sz w:val="20"/>
          <w:szCs w:val="20"/>
          <w:lang w:val="en-US"/>
        </w:rPr>
        <w:t>: Christ</w:t>
      </w:r>
      <w:r w:rsidR="00456B5D" w:rsidRPr="00456B5D">
        <w:rPr>
          <w:sz w:val="20"/>
          <w:szCs w:val="20"/>
          <w:lang w:val="en-US"/>
        </w:rPr>
        <w:t>op</w:t>
      </w:r>
      <w:r w:rsidRPr="00456B5D">
        <w:rPr>
          <w:sz w:val="20"/>
          <w:szCs w:val="20"/>
          <w:lang w:val="en-US"/>
        </w:rPr>
        <w:t>her Davies (Publishing) Ltd., 1981), pp. 47-60.</w:t>
      </w:r>
    </w:p>
    <w:p w14:paraId="5F9C0B67" w14:textId="77777777" w:rsidR="00CB5C5E" w:rsidRPr="00456B5D" w:rsidRDefault="00CB5C5E" w:rsidP="00CB5C5E">
      <w:pPr>
        <w:spacing w:line="240" w:lineRule="auto"/>
        <w:jc w:val="both"/>
        <w:rPr>
          <w:sz w:val="20"/>
          <w:szCs w:val="20"/>
          <w:lang w:val="en-US"/>
        </w:rPr>
      </w:pPr>
      <w:r w:rsidRPr="00456B5D">
        <w:rPr>
          <w:sz w:val="20"/>
          <w:szCs w:val="20"/>
          <w:lang w:val="en-US"/>
        </w:rPr>
        <w:t>38.  ibid. pp. 47-49.</w:t>
      </w:r>
    </w:p>
    <w:p w14:paraId="006E48C9" w14:textId="77777777" w:rsidR="00CB5C5E" w:rsidRPr="00456B5D" w:rsidRDefault="00CB5C5E" w:rsidP="00CB5C5E">
      <w:pPr>
        <w:spacing w:line="240" w:lineRule="auto"/>
        <w:jc w:val="both"/>
        <w:rPr>
          <w:sz w:val="20"/>
          <w:szCs w:val="20"/>
          <w:lang w:val="en-US"/>
        </w:rPr>
      </w:pPr>
      <w:r w:rsidRPr="00456B5D">
        <w:rPr>
          <w:sz w:val="20"/>
          <w:szCs w:val="20"/>
          <w:lang w:val="en-US"/>
        </w:rPr>
        <w:t>39.  ibid. pp. 52-53.</w:t>
      </w:r>
    </w:p>
    <w:p w14:paraId="21EAFCBF" w14:textId="0CEDC76B" w:rsidR="00CB5C5E" w:rsidRDefault="00CB5C5E" w:rsidP="00CB5C5E">
      <w:pPr>
        <w:spacing w:line="240" w:lineRule="auto"/>
        <w:jc w:val="both"/>
        <w:rPr>
          <w:sz w:val="20"/>
          <w:szCs w:val="20"/>
          <w:lang w:val="en-US"/>
        </w:rPr>
      </w:pPr>
      <w:r w:rsidRPr="00456B5D">
        <w:rPr>
          <w:sz w:val="20"/>
          <w:szCs w:val="20"/>
          <w:lang w:val="en-US"/>
        </w:rPr>
        <w:t>40.  ibid., p. 43.</w:t>
      </w:r>
    </w:p>
    <w:p w14:paraId="1907FFC8" w14:textId="62EC6010" w:rsidR="009A7157" w:rsidRDefault="009A7157" w:rsidP="00CB5C5E">
      <w:pPr>
        <w:spacing w:line="240" w:lineRule="auto"/>
        <w:jc w:val="both"/>
        <w:rPr>
          <w:sz w:val="20"/>
          <w:szCs w:val="20"/>
          <w:lang w:val="en-US"/>
        </w:rPr>
      </w:pPr>
    </w:p>
    <w:p w14:paraId="212E3FCC" w14:textId="7655B8D8" w:rsidR="009A7157" w:rsidRDefault="009A7157" w:rsidP="00CB5C5E">
      <w:pPr>
        <w:spacing w:line="240" w:lineRule="auto"/>
        <w:jc w:val="both"/>
        <w:rPr>
          <w:sz w:val="20"/>
          <w:szCs w:val="20"/>
          <w:lang w:val="en-US"/>
        </w:rPr>
      </w:pPr>
    </w:p>
    <w:p w14:paraId="51A14056" w14:textId="77777777" w:rsidR="009A7157" w:rsidRPr="00456B5D" w:rsidRDefault="009A7157" w:rsidP="00CB5C5E">
      <w:pPr>
        <w:spacing w:line="240" w:lineRule="auto"/>
        <w:jc w:val="both"/>
        <w:rPr>
          <w:sz w:val="20"/>
          <w:szCs w:val="20"/>
          <w:lang w:val="en-US"/>
        </w:rPr>
      </w:pPr>
    </w:p>
    <w:p w14:paraId="4EEEE7EE" w14:textId="77777777" w:rsidR="00CB5C5E" w:rsidRDefault="00CB5C5E" w:rsidP="00CB5C5E">
      <w:pPr>
        <w:spacing w:line="240" w:lineRule="auto"/>
        <w:jc w:val="both"/>
        <w:rPr>
          <w:sz w:val="24"/>
          <w:szCs w:val="24"/>
          <w:lang w:val="en-US"/>
        </w:rPr>
      </w:pPr>
    </w:p>
    <w:p w14:paraId="64A1DE12" w14:textId="51F11BB4" w:rsidR="001852B7" w:rsidRDefault="00782077" w:rsidP="00782077">
      <w:pPr>
        <w:spacing w:line="360" w:lineRule="auto"/>
        <w:jc w:val="both"/>
        <w:rPr>
          <w:sz w:val="24"/>
          <w:szCs w:val="24"/>
          <w:lang w:val="en-US"/>
        </w:rPr>
      </w:pPr>
      <w:r>
        <w:rPr>
          <w:sz w:val="24"/>
          <w:szCs w:val="24"/>
          <w:lang w:val="en-US"/>
        </w:rPr>
        <w:lastRenderedPageBreak/>
        <w:t xml:space="preserve">‘Methodist’ history of </w:t>
      </w:r>
      <w:proofErr w:type="spellStart"/>
      <w:proofErr w:type="gramStart"/>
      <w:r>
        <w:rPr>
          <w:sz w:val="24"/>
          <w:szCs w:val="24"/>
          <w:lang w:val="en-US"/>
        </w:rPr>
        <w:t>Wales’</w:t>
      </w:r>
      <w:proofErr w:type="spellEnd"/>
      <w:proofErr w:type="gramEnd"/>
      <w:r>
        <w:rPr>
          <w:sz w:val="24"/>
          <w:szCs w:val="24"/>
          <w:lang w:val="en-US"/>
        </w:rPr>
        <w:t xml:space="preserve"> accepted by churchmen and nonconformist alike.</w:t>
      </w:r>
      <w:r w:rsidRPr="001852B7">
        <w:rPr>
          <w:b/>
          <w:bCs/>
          <w:sz w:val="24"/>
          <w:szCs w:val="24"/>
          <w:vertAlign w:val="superscript"/>
          <w:lang w:val="en-US"/>
        </w:rPr>
        <w:t>41</w:t>
      </w:r>
      <w:r>
        <w:rPr>
          <w:sz w:val="24"/>
          <w:szCs w:val="24"/>
          <w:lang w:val="en-US"/>
        </w:rPr>
        <w:t xml:space="preserve"> The </w:t>
      </w:r>
      <w:r w:rsidR="001852B7">
        <w:rPr>
          <w:sz w:val="24"/>
          <w:szCs w:val="24"/>
          <w:lang w:val="en-US"/>
        </w:rPr>
        <w:t>argument basically ran that prior to the Methodist Revival, the religious life of Wales had been at a particularly low ebb and it was only the ‘Great Awakening’, initiated by the Methodists, which was responsible for the revival of the spiritual state of the nation. It was an interpretation of history which the Nonconformists liked, even if it ignored the part played by Old Dissent, and the logical and just conclusion of this story had to be Disestablishment.</w:t>
      </w:r>
    </w:p>
    <w:p w14:paraId="27C261D6" w14:textId="29C0B929" w:rsidR="00BC755B" w:rsidRDefault="001852B7" w:rsidP="00BC0613">
      <w:pPr>
        <w:spacing w:line="360" w:lineRule="auto"/>
        <w:ind w:firstLine="720"/>
        <w:jc w:val="both"/>
        <w:rPr>
          <w:sz w:val="24"/>
          <w:szCs w:val="24"/>
          <w:lang w:val="en-US"/>
        </w:rPr>
      </w:pPr>
      <w:r>
        <w:rPr>
          <w:sz w:val="24"/>
          <w:szCs w:val="24"/>
          <w:lang w:val="en-US"/>
        </w:rPr>
        <w:t xml:space="preserve">Williams and Gibson are not alone among the ranks of historians who now seriously challenge this view.  Gibson writing about the history of the Diocese of St. </w:t>
      </w:r>
      <w:proofErr w:type="spellStart"/>
      <w:r>
        <w:rPr>
          <w:sz w:val="24"/>
          <w:szCs w:val="24"/>
          <w:lang w:val="en-US"/>
        </w:rPr>
        <w:t>Davids</w:t>
      </w:r>
      <w:proofErr w:type="spellEnd"/>
      <w:r>
        <w:rPr>
          <w:sz w:val="24"/>
          <w:szCs w:val="24"/>
          <w:lang w:val="en-US"/>
        </w:rPr>
        <w:t xml:space="preserve"> up to 1730, identifies four key areas where discernable activity could be seen in the life of the church: the work of the bishops, the cathedral, the </w:t>
      </w:r>
      <w:r w:rsidR="004273D5">
        <w:rPr>
          <w:sz w:val="24"/>
          <w:szCs w:val="24"/>
          <w:lang w:val="en-US"/>
        </w:rPr>
        <w:t>clergy and religious life in general.</w:t>
      </w:r>
      <w:r w:rsidR="004273D5" w:rsidRPr="004273D5">
        <w:rPr>
          <w:b/>
          <w:bCs/>
          <w:sz w:val="24"/>
          <w:szCs w:val="24"/>
          <w:vertAlign w:val="superscript"/>
          <w:lang w:val="en-US"/>
        </w:rPr>
        <w:t>42</w:t>
      </w:r>
      <w:r w:rsidR="004273D5">
        <w:rPr>
          <w:sz w:val="24"/>
          <w:szCs w:val="24"/>
          <w:lang w:val="en-US"/>
        </w:rPr>
        <w:t xml:space="preserve"> Richard Brinkley, in his </w:t>
      </w:r>
      <w:r w:rsidR="00867FF8">
        <w:rPr>
          <w:sz w:val="24"/>
          <w:szCs w:val="24"/>
          <w:lang w:val="en-US"/>
        </w:rPr>
        <w:t xml:space="preserve">review of religion and education in </w:t>
      </w:r>
      <w:proofErr w:type="spellStart"/>
      <w:r w:rsidR="00867FF8">
        <w:rPr>
          <w:sz w:val="24"/>
          <w:szCs w:val="24"/>
          <w:lang w:val="en-US"/>
        </w:rPr>
        <w:t>Pembrokeshire</w:t>
      </w:r>
      <w:proofErr w:type="spellEnd"/>
      <w:r w:rsidR="00867FF8">
        <w:rPr>
          <w:sz w:val="24"/>
          <w:szCs w:val="24"/>
          <w:lang w:val="en-US"/>
        </w:rPr>
        <w:t xml:space="preserve"> from the Restoration to Waterloo is also cautiously complimentary. Writing of the period between 1688-1745 he states, ‘The general impression of negligent or poverty-stricken clergy and tumbledown buildings… needs considerable qualification.’</w:t>
      </w:r>
      <w:r w:rsidR="00867FF8" w:rsidRPr="00867FF8">
        <w:rPr>
          <w:b/>
          <w:bCs/>
          <w:sz w:val="24"/>
          <w:szCs w:val="24"/>
          <w:vertAlign w:val="superscript"/>
          <w:lang w:val="en-US"/>
        </w:rPr>
        <w:t>43</w:t>
      </w:r>
      <w:r w:rsidR="00867FF8">
        <w:rPr>
          <w:sz w:val="24"/>
          <w:szCs w:val="24"/>
          <w:lang w:val="en-US"/>
        </w:rPr>
        <w:t xml:space="preserve"> It must be remembered that this was the period when the S.P.C.K. was doing valuable work in education and Sir John Philipps was a lay figure of national importance in the religious life of the country.  It was also the time of Griffith Jones and his Circulating Schools, whilst the ‘Great Awakening’ was really a process which started within the Anglican Church.</w:t>
      </w:r>
    </w:p>
    <w:p w14:paraId="398547BD" w14:textId="77777777" w:rsidR="00782077" w:rsidRDefault="00782077" w:rsidP="00BC0613">
      <w:pPr>
        <w:spacing w:line="360" w:lineRule="auto"/>
        <w:ind w:firstLine="720"/>
        <w:jc w:val="both"/>
        <w:rPr>
          <w:sz w:val="24"/>
          <w:szCs w:val="24"/>
          <w:lang w:val="en-US"/>
        </w:rPr>
      </w:pPr>
    </w:p>
    <w:p w14:paraId="68F0CFE9" w14:textId="77777777" w:rsidR="00CB5C5E" w:rsidRDefault="00CB5C5E" w:rsidP="00CB5C5E">
      <w:pPr>
        <w:spacing w:line="360" w:lineRule="auto"/>
        <w:jc w:val="both"/>
        <w:rPr>
          <w:sz w:val="24"/>
          <w:szCs w:val="24"/>
          <w:lang w:val="en-US"/>
        </w:rPr>
      </w:pPr>
      <w:r w:rsidRPr="001852B7">
        <w:rPr>
          <w:sz w:val="24"/>
          <w:szCs w:val="24"/>
          <w:lang w:val="en-US"/>
        </w:rPr>
        <w:t>____________________</w:t>
      </w:r>
    </w:p>
    <w:p w14:paraId="7A51B353" w14:textId="0F11DF81" w:rsidR="00782077" w:rsidRPr="00456B5D" w:rsidRDefault="00782077" w:rsidP="00CB5C5E">
      <w:pPr>
        <w:spacing w:line="240" w:lineRule="auto"/>
        <w:jc w:val="both"/>
        <w:rPr>
          <w:sz w:val="20"/>
          <w:szCs w:val="20"/>
          <w:lang w:val="en-US"/>
        </w:rPr>
      </w:pPr>
      <w:r w:rsidRPr="00456B5D">
        <w:rPr>
          <w:sz w:val="20"/>
          <w:szCs w:val="20"/>
          <w:lang w:val="en-US"/>
        </w:rPr>
        <w:t xml:space="preserve">41. William Gibson, ‘The most glorious enterprises have been achieved: The Restoration Diocese of St. </w:t>
      </w:r>
      <w:proofErr w:type="spellStart"/>
      <w:r w:rsidRPr="00456B5D">
        <w:rPr>
          <w:sz w:val="20"/>
          <w:szCs w:val="20"/>
          <w:lang w:val="en-US"/>
        </w:rPr>
        <w:t>Davids</w:t>
      </w:r>
      <w:proofErr w:type="spellEnd"/>
      <w:r w:rsidRPr="00456B5D">
        <w:rPr>
          <w:sz w:val="20"/>
          <w:szCs w:val="20"/>
          <w:lang w:val="en-US"/>
        </w:rPr>
        <w:t xml:space="preserve"> 1660-1730’, op. cit., p. 92.</w:t>
      </w:r>
    </w:p>
    <w:p w14:paraId="3457009D" w14:textId="02A4760E" w:rsidR="00CB5C5E" w:rsidRPr="00456B5D" w:rsidRDefault="00CB5C5E" w:rsidP="00CB5C5E">
      <w:pPr>
        <w:spacing w:line="240" w:lineRule="auto"/>
        <w:jc w:val="both"/>
        <w:rPr>
          <w:sz w:val="20"/>
          <w:szCs w:val="20"/>
          <w:lang w:val="en-US"/>
        </w:rPr>
      </w:pPr>
      <w:r w:rsidRPr="00456B5D">
        <w:rPr>
          <w:sz w:val="20"/>
          <w:szCs w:val="20"/>
          <w:lang w:val="en-US"/>
        </w:rPr>
        <w:t>42.  ibid., pp. 93-126.</w:t>
      </w:r>
    </w:p>
    <w:p w14:paraId="1C3EC082" w14:textId="618C1B88" w:rsidR="00CB5C5E" w:rsidRPr="00456B5D" w:rsidRDefault="00CB5C5E" w:rsidP="00CB5C5E">
      <w:pPr>
        <w:spacing w:line="240" w:lineRule="auto"/>
        <w:jc w:val="both"/>
        <w:rPr>
          <w:sz w:val="20"/>
          <w:szCs w:val="20"/>
          <w:lang w:val="en-US"/>
        </w:rPr>
      </w:pPr>
      <w:r w:rsidRPr="00456B5D">
        <w:rPr>
          <w:sz w:val="20"/>
          <w:szCs w:val="20"/>
          <w:lang w:val="en-US"/>
        </w:rPr>
        <w:t xml:space="preserve">43.  Richard Brinkley, ‘Religion and Education, 1660-1815’, in </w:t>
      </w:r>
      <w:proofErr w:type="spellStart"/>
      <w:r w:rsidRPr="003A33ED">
        <w:rPr>
          <w:i/>
          <w:iCs/>
          <w:sz w:val="20"/>
          <w:szCs w:val="20"/>
          <w:lang w:val="en-US"/>
        </w:rPr>
        <w:t>Pembrokeshire</w:t>
      </w:r>
      <w:proofErr w:type="spellEnd"/>
      <w:r w:rsidRPr="003A33ED">
        <w:rPr>
          <w:i/>
          <w:iCs/>
          <w:sz w:val="20"/>
          <w:szCs w:val="20"/>
          <w:lang w:val="en-US"/>
        </w:rPr>
        <w:t xml:space="preserve"> County History, Vol. III, Early Modern </w:t>
      </w:r>
      <w:proofErr w:type="spellStart"/>
      <w:r w:rsidRPr="003A33ED">
        <w:rPr>
          <w:i/>
          <w:iCs/>
          <w:sz w:val="20"/>
          <w:szCs w:val="20"/>
          <w:lang w:val="en-US"/>
        </w:rPr>
        <w:t>Pembrokeshire</w:t>
      </w:r>
      <w:proofErr w:type="spellEnd"/>
      <w:r w:rsidRPr="003A33ED">
        <w:rPr>
          <w:i/>
          <w:iCs/>
          <w:sz w:val="20"/>
          <w:szCs w:val="20"/>
          <w:lang w:val="en-US"/>
        </w:rPr>
        <w:t>, 1536-1815</w:t>
      </w:r>
      <w:r w:rsidRPr="00456B5D">
        <w:rPr>
          <w:sz w:val="20"/>
          <w:szCs w:val="20"/>
          <w:lang w:val="en-US"/>
        </w:rPr>
        <w:t>, op. cit., p. 231.</w:t>
      </w:r>
    </w:p>
    <w:p w14:paraId="08BF4D66" w14:textId="2E6C05A2" w:rsidR="00CB5C5E" w:rsidRPr="00456B5D" w:rsidRDefault="00CB5C5E" w:rsidP="00CB5C5E">
      <w:pPr>
        <w:spacing w:line="240" w:lineRule="auto"/>
        <w:jc w:val="both"/>
        <w:rPr>
          <w:sz w:val="20"/>
          <w:szCs w:val="20"/>
          <w:lang w:val="en-US"/>
        </w:rPr>
      </w:pPr>
      <w:r w:rsidRPr="00456B5D">
        <w:rPr>
          <w:sz w:val="20"/>
          <w:szCs w:val="20"/>
          <w:lang w:val="en-US"/>
        </w:rPr>
        <w:t xml:space="preserve"> </w:t>
      </w:r>
    </w:p>
    <w:p w14:paraId="12A8A873" w14:textId="2A42171E" w:rsidR="00867FF8" w:rsidRDefault="00CB5C5E" w:rsidP="00867FF8">
      <w:pPr>
        <w:spacing w:line="360" w:lineRule="auto"/>
        <w:jc w:val="both"/>
        <w:rPr>
          <w:sz w:val="24"/>
          <w:szCs w:val="24"/>
          <w:lang w:val="en-US"/>
        </w:rPr>
      </w:pPr>
      <w:r>
        <w:rPr>
          <w:sz w:val="24"/>
          <w:szCs w:val="24"/>
          <w:lang w:val="en-US"/>
        </w:rPr>
        <w:t xml:space="preserve"> </w:t>
      </w:r>
    </w:p>
    <w:p w14:paraId="447DABB8" w14:textId="77777777" w:rsidR="009A7157" w:rsidRDefault="009A7157" w:rsidP="00867FF8">
      <w:pPr>
        <w:spacing w:line="360" w:lineRule="auto"/>
        <w:jc w:val="both"/>
        <w:rPr>
          <w:sz w:val="24"/>
          <w:szCs w:val="24"/>
          <w:lang w:val="en-US"/>
        </w:rPr>
      </w:pPr>
    </w:p>
    <w:p w14:paraId="1B53F634" w14:textId="77777777" w:rsidR="00782077" w:rsidRDefault="00782077" w:rsidP="00867FF8">
      <w:pPr>
        <w:spacing w:line="360" w:lineRule="auto"/>
        <w:jc w:val="both"/>
        <w:rPr>
          <w:sz w:val="24"/>
          <w:szCs w:val="24"/>
          <w:lang w:val="en-US"/>
        </w:rPr>
      </w:pPr>
    </w:p>
    <w:p w14:paraId="684ED102" w14:textId="35774574" w:rsidR="00867FF8" w:rsidRDefault="00867FF8" w:rsidP="00BC0613">
      <w:pPr>
        <w:spacing w:line="360" w:lineRule="auto"/>
        <w:ind w:firstLine="720"/>
        <w:jc w:val="both"/>
        <w:rPr>
          <w:b/>
          <w:bCs/>
          <w:sz w:val="24"/>
          <w:szCs w:val="24"/>
          <w:vertAlign w:val="superscript"/>
          <w:lang w:val="en-US"/>
        </w:rPr>
      </w:pPr>
      <w:r>
        <w:rPr>
          <w:sz w:val="24"/>
          <w:szCs w:val="24"/>
          <w:lang w:val="en-US"/>
        </w:rPr>
        <w:lastRenderedPageBreak/>
        <w:t>Of the period 1745-1788, Brinkley states it was ‘a quiet period for ‘orthodox’ Angli</w:t>
      </w:r>
      <w:r w:rsidR="00346977">
        <w:rPr>
          <w:sz w:val="24"/>
          <w:szCs w:val="24"/>
          <w:lang w:val="en-US"/>
        </w:rPr>
        <w:t>ca</w:t>
      </w:r>
      <w:r>
        <w:rPr>
          <w:sz w:val="24"/>
          <w:szCs w:val="24"/>
          <w:lang w:val="en-US"/>
        </w:rPr>
        <w:t>nism in Pembrokeshire,’</w:t>
      </w:r>
      <w:r w:rsidRPr="0059627A">
        <w:rPr>
          <w:b/>
          <w:bCs/>
          <w:sz w:val="24"/>
          <w:szCs w:val="24"/>
          <w:vertAlign w:val="superscript"/>
          <w:lang w:val="en-US"/>
        </w:rPr>
        <w:t>44</w:t>
      </w:r>
      <w:r>
        <w:rPr>
          <w:sz w:val="24"/>
          <w:szCs w:val="24"/>
          <w:lang w:val="en-US"/>
        </w:rPr>
        <w:t xml:space="preserve"> but for the years 1788-1815, he comments, ‘we can observe considerable, albeit overdue, signs of revival and a sense of commitment among clergy and laity which had not been present for many years.’ He regarded the consecration of Bishop Horsley in 1788 as the beginning</w:t>
      </w:r>
      <w:r w:rsidR="00346977">
        <w:rPr>
          <w:sz w:val="24"/>
          <w:szCs w:val="24"/>
          <w:lang w:val="en-US"/>
        </w:rPr>
        <w:t xml:space="preserve"> of the revival.</w:t>
      </w:r>
      <w:r w:rsidR="00346977" w:rsidRPr="0025749C">
        <w:rPr>
          <w:b/>
          <w:bCs/>
          <w:sz w:val="24"/>
          <w:szCs w:val="24"/>
          <w:vertAlign w:val="superscript"/>
          <w:lang w:val="en-US"/>
        </w:rPr>
        <w:t xml:space="preserve">45 </w:t>
      </w:r>
      <w:r w:rsidR="00346977">
        <w:rPr>
          <w:sz w:val="24"/>
          <w:szCs w:val="24"/>
          <w:lang w:val="en-US"/>
        </w:rPr>
        <w:t>The period between 1788-1840 saw five successors to St. David and Yates sums up the period thus: ‘Within the limits of their powers the</w:t>
      </w:r>
      <w:r w:rsidR="00A16016">
        <w:rPr>
          <w:sz w:val="24"/>
          <w:szCs w:val="24"/>
          <w:lang w:val="en-US"/>
        </w:rPr>
        <w:t xml:space="preserve"> </w:t>
      </w:r>
      <w:r w:rsidR="00346977">
        <w:rPr>
          <w:sz w:val="24"/>
          <w:szCs w:val="24"/>
          <w:lang w:val="en-US"/>
        </w:rPr>
        <w:t xml:space="preserve">reforming bishops of St. </w:t>
      </w:r>
      <w:proofErr w:type="spellStart"/>
      <w:r w:rsidR="00346977">
        <w:rPr>
          <w:sz w:val="24"/>
          <w:szCs w:val="24"/>
          <w:lang w:val="en-US"/>
        </w:rPr>
        <w:t>Davids</w:t>
      </w:r>
      <w:proofErr w:type="spellEnd"/>
      <w:r w:rsidR="00346977">
        <w:rPr>
          <w:sz w:val="24"/>
          <w:szCs w:val="24"/>
          <w:lang w:val="en-US"/>
        </w:rPr>
        <w:t xml:space="preserve"> form Horsley to Jenkinson, had</w:t>
      </w:r>
      <w:r w:rsidR="00A16016">
        <w:rPr>
          <w:sz w:val="24"/>
          <w:szCs w:val="24"/>
          <w:lang w:val="en-US"/>
        </w:rPr>
        <w:t xml:space="preserve"> d</w:t>
      </w:r>
      <w:r w:rsidR="009D767F">
        <w:rPr>
          <w:sz w:val="24"/>
          <w:szCs w:val="24"/>
          <w:lang w:val="en-US"/>
        </w:rPr>
        <w:t>one</w:t>
      </w:r>
      <w:r w:rsidR="00346977">
        <w:rPr>
          <w:sz w:val="24"/>
          <w:szCs w:val="24"/>
          <w:lang w:val="en-US"/>
        </w:rPr>
        <w:t xml:space="preserve">… their best to manage and </w:t>
      </w:r>
      <w:r w:rsidR="0059627A">
        <w:rPr>
          <w:sz w:val="24"/>
          <w:szCs w:val="24"/>
          <w:lang w:val="en-US"/>
        </w:rPr>
        <w:t>improve a difficult situation.  They should be given credit for that.’</w:t>
      </w:r>
      <w:r w:rsidR="0059627A" w:rsidRPr="0025749C">
        <w:rPr>
          <w:b/>
          <w:bCs/>
          <w:sz w:val="24"/>
          <w:szCs w:val="24"/>
          <w:vertAlign w:val="superscript"/>
          <w:lang w:val="en-US"/>
        </w:rPr>
        <w:t>46</w:t>
      </w:r>
      <w:r w:rsidR="0059627A">
        <w:rPr>
          <w:sz w:val="24"/>
          <w:szCs w:val="24"/>
          <w:lang w:val="en-US"/>
        </w:rPr>
        <w:t xml:space="preserve"> It can be argued that the founding of St. </w:t>
      </w:r>
      <w:proofErr w:type="spellStart"/>
      <w:r w:rsidR="0059627A">
        <w:rPr>
          <w:sz w:val="24"/>
          <w:szCs w:val="24"/>
          <w:lang w:val="en-US"/>
        </w:rPr>
        <w:t>Davids</w:t>
      </w:r>
      <w:proofErr w:type="spellEnd"/>
      <w:r w:rsidR="0059627A">
        <w:rPr>
          <w:sz w:val="24"/>
          <w:szCs w:val="24"/>
          <w:lang w:val="en-US"/>
        </w:rPr>
        <w:t xml:space="preserve"> College, Lampeter, by Bishop Burgess, was the greatest reform introduced as it was to train generations of Welsh clerics for the ministry. Of the three remaining bishops of the nineteenth century, Thirlwall, Jones and Owen, it is generally agreed that the pace of reform quickened. Speaking of the first on the list, Brinkley makes this observation, ‘1840.</w:t>
      </w:r>
      <w:r w:rsidR="00A16016">
        <w:rPr>
          <w:sz w:val="24"/>
          <w:szCs w:val="24"/>
          <w:lang w:val="en-US"/>
        </w:rPr>
        <w:t>.</w:t>
      </w:r>
      <w:r w:rsidR="0059627A">
        <w:rPr>
          <w:sz w:val="24"/>
          <w:szCs w:val="24"/>
          <w:lang w:val="en-US"/>
        </w:rPr>
        <w:t>. saw the appointment of a Bishop (Thirlwall) under whom great advances were made’</w:t>
      </w:r>
      <w:r w:rsidR="0059627A" w:rsidRPr="0025749C">
        <w:rPr>
          <w:b/>
          <w:bCs/>
          <w:sz w:val="24"/>
          <w:szCs w:val="24"/>
          <w:vertAlign w:val="superscript"/>
          <w:lang w:val="en-US"/>
        </w:rPr>
        <w:t>47</w:t>
      </w:r>
      <w:r w:rsidR="0059627A">
        <w:rPr>
          <w:sz w:val="24"/>
          <w:szCs w:val="24"/>
          <w:lang w:val="en-US"/>
        </w:rPr>
        <w:t xml:space="preserve"> whilst Owain W. Jones says of Thirlwall that he was ‘accounted the most learned man of this age.’</w:t>
      </w:r>
      <w:r w:rsidR="0059627A" w:rsidRPr="0025749C">
        <w:rPr>
          <w:b/>
          <w:bCs/>
          <w:sz w:val="24"/>
          <w:szCs w:val="24"/>
          <w:vertAlign w:val="superscript"/>
          <w:lang w:val="en-US"/>
        </w:rPr>
        <w:t>48</w:t>
      </w:r>
      <w:r w:rsidR="0059627A">
        <w:rPr>
          <w:sz w:val="24"/>
          <w:szCs w:val="24"/>
          <w:lang w:val="en-US"/>
        </w:rPr>
        <w:t xml:space="preserve"> It is interesting to note that as a consequence of the new spirit which was abroad in the chur</w:t>
      </w:r>
      <w:r w:rsidR="0025749C">
        <w:rPr>
          <w:sz w:val="24"/>
          <w:szCs w:val="24"/>
          <w:lang w:val="en-US"/>
        </w:rPr>
        <w:t>ch</w:t>
      </w:r>
      <w:r w:rsidR="0059627A">
        <w:rPr>
          <w:sz w:val="24"/>
          <w:szCs w:val="24"/>
          <w:lang w:val="en-US"/>
        </w:rPr>
        <w:t xml:space="preserve"> at this time, the Diocese of St. </w:t>
      </w:r>
      <w:proofErr w:type="spellStart"/>
      <w:r w:rsidR="0059627A">
        <w:rPr>
          <w:sz w:val="24"/>
          <w:szCs w:val="24"/>
          <w:lang w:val="en-US"/>
        </w:rPr>
        <w:t>Davids</w:t>
      </w:r>
      <w:proofErr w:type="spellEnd"/>
      <w:r w:rsidR="0059627A">
        <w:rPr>
          <w:sz w:val="24"/>
          <w:szCs w:val="24"/>
          <w:lang w:val="en-US"/>
        </w:rPr>
        <w:t xml:space="preserve"> in 1912 ‘had the highest number of Easter Communicants in proportion to </w:t>
      </w:r>
      <w:r w:rsidR="00012E39">
        <w:rPr>
          <w:sz w:val="24"/>
          <w:szCs w:val="24"/>
          <w:lang w:val="en-US"/>
        </w:rPr>
        <w:t>its total population, 8.68 per cent, of any diocese of England and Wales.  The average for the whole of England and Wales was 6.28 per cent.’</w:t>
      </w:r>
      <w:r w:rsidR="00012E39" w:rsidRPr="00012E39">
        <w:rPr>
          <w:b/>
          <w:bCs/>
          <w:sz w:val="24"/>
          <w:szCs w:val="24"/>
          <w:vertAlign w:val="superscript"/>
          <w:lang w:val="en-US"/>
        </w:rPr>
        <w:t>49</w:t>
      </w:r>
    </w:p>
    <w:p w14:paraId="7A5196B8" w14:textId="77777777" w:rsidR="00782077" w:rsidRDefault="00782077" w:rsidP="00BC0613">
      <w:pPr>
        <w:spacing w:line="360" w:lineRule="auto"/>
        <w:ind w:firstLine="720"/>
        <w:jc w:val="both"/>
        <w:rPr>
          <w:b/>
          <w:bCs/>
          <w:sz w:val="24"/>
          <w:szCs w:val="24"/>
          <w:vertAlign w:val="superscript"/>
          <w:lang w:val="en-US"/>
        </w:rPr>
      </w:pPr>
    </w:p>
    <w:p w14:paraId="3CF94EB4" w14:textId="77777777" w:rsidR="00CB5C5E" w:rsidRDefault="00CB5C5E" w:rsidP="00867FF8">
      <w:pPr>
        <w:spacing w:line="360" w:lineRule="auto"/>
        <w:jc w:val="both"/>
        <w:rPr>
          <w:sz w:val="24"/>
          <w:szCs w:val="24"/>
          <w:lang w:val="en-US"/>
        </w:rPr>
      </w:pPr>
    </w:p>
    <w:p w14:paraId="4568464D" w14:textId="77777777" w:rsidR="00CB5C5E" w:rsidRDefault="00CB5C5E" w:rsidP="00CB5C5E">
      <w:pPr>
        <w:spacing w:line="360" w:lineRule="auto"/>
        <w:jc w:val="both"/>
        <w:rPr>
          <w:sz w:val="24"/>
          <w:szCs w:val="24"/>
          <w:lang w:val="en-US"/>
        </w:rPr>
      </w:pPr>
      <w:r>
        <w:rPr>
          <w:sz w:val="24"/>
          <w:szCs w:val="24"/>
          <w:lang w:val="en-US"/>
        </w:rPr>
        <w:t>____________________</w:t>
      </w:r>
    </w:p>
    <w:p w14:paraId="4C5DD269" w14:textId="77777777" w:rsidR="00CB5C5E" w:rsidRPr="00456B5D" w:rsidRDefault="00CB5C5E" w:rsidP="00CB5C5E">
      <w:pPr>
        <w:spacing w:line="240" w:lineRule="auto"/>
        <w:jc w:val="both"/>
        <w:rPr>
          <w:sz w:val="20"/>
          <w:szCs w:val="20"/>
          <w:lang w:val="en-US"/>
        </w:rPr>
      </w:pPr>
      <w:r w:rsidRPr="00456B5D">
        <w:rPr>
          <w:sz w:val="20"/>
          <w:szCs w:val="20"/>
          <w:lang w:val="en-US"/>
        </w:rPr>
        <w:t>44.  ibid. p. 236.</w:t>
      </w:r>
    </w:p>
    <w:p w14:paraId="465DE933" w14:textId="77777777" w:rsidR="00CB5C5E" w:rsidRPr="00456B5D" w:rsidRDefault="00CB5C5E" w:rsidP="00CB5C5E">
      <w:pPr>
        <w:spacing w:line="240" w:lineRule="auto"/>
        <w:jc w:val="both"/>
        <w:rPr>
          <w:sz w:val="20"/>
          <w:szCs w:val="20"/>
          <w:lang w:val="en-US"/>
        </w:rPr>
      </w:pPr>
      <w:r w:rsidRPr="00456B5D">
        <w:rPr>
          <w:sz w:val="20"/>
          <w:szCs w:val="20"/>
          <w:lang w:val="en-US"/>
        </w:rPr>
        <w:t>45.  ibid. pp. 238-239.</w:t>
      </w:r>
    </w:p>
    <w:p w14:paraId="1BC82850" w14:textId="4BB06BBD" w:rsidR="00CB5C5E" w:rsidRPr="00456B5D" w:rsidRDefault="00CB5C5E" w:rsidP="00CB5C5E">
      <w:pPr>
        <w:spacing w:line="240" w:lineRule="auto"/>
        <w:jc w:val="both"/>
        <w:rPr>
          <w:sz w:val="20"/>
          <w:szCs w:val="20"/>
          <w:lang w:val="en-US"/>
        </w:rPr>
      </w:pPr>
      <w:r w:rsidRPr="00456B5D">
        <w:rPr>
          <w:sz w:val="20"/>
          <w:szCs w:val="20"/>
          <w:lang w:val="en-US"/>
        </w:rPr>
        <w:t>46.  W.N. Yates, ‘The Dioces</w:t>
      </w:r>
      <w:r w:rsidR="007278C1">
        <w:rPr>
          <w:sz w:val="20"/>
          <w:szCs w:val="20"/>
          <w:lang w:val="en-US"/>
        </w:rPr>
        <w:t>e</w:t>
      </w:r>
      <w:r w:rsidRPr="00456B5D">
        <w:rPr>
          <w:sz w:val="20"/>
          <w:szCs w:val="20"/>
          <w:lang w:val="en-US"/>
        </w:rPr>
        <w:t xml:space="preserve"> of St. </w:t>
      </w:r>
      <w:proofErr w:type="spellStart"/>
      <w:r w:rsidRPr="00456B5D">
        <w:rPr>
          <w:sz w:val="20"/>
          <w:szCs w:val="20"/>
          <w:lang w:val="en-US"/>
        </w:rPr>
        <w:t>Davids</w:t>
      </w:r>
      <w:proofErr w:type="spellEnd"/>
      <w:r w:rsidRPr="00456B5D">
        <w:rPr>
          <w:sz w:val="20"/>
          <w:szCs w:val="20"/>
          <w:lang w:val="en-US"/>
        </w:rPr>
        <w:t xml:space="preserve"> in the early nineteenth century’, op. cit., p. 350.</w:t>
      </w:r>
    </w:p>
    <w:p w14:paraId="2791D13E" w14:textId="77777777" w:rsidR="00CB5C5E" w:rsidRPr="00456B5D" w:rsidRDefault="00CB5C5E" w:rsidP="00CB5C5E">
      <w:pPr>
        <w:spacing w:line="240" w:lineRule="auto"/>
        <w:jc w:val="both"/>
        <w:rPr>
          <w:sz w:val="20"/>
          <w:szCs w:val="20"/>
          <w:lang w:val="en-US"/>
        </w:rPr>
      </w:pPr>
      <w:r w:rsidRPr="00456B5D">
        <w:rPr>
          <w:sz w:val="20"/>
          <w:szCs w:val="20"/>
          <w:lang w:val="en-US"/>
        </w:rPr>
        <w:t xml:space="preserve"> 47.  Richard Brinkley, ‘Religion, 1815-1974’, </w:t>
      </w:r>
      <w:proofErr w:type="spellStart"/>
      <w:r w:rsidRPr="005C37DC">
        <w:rPr>
          <w:i/>
          <w:iCs/>
          <w:sz w:val="20"/>
          <w:szCs w:val="20"/>
          <w:lang w:val="en-US"/>
        </w:rPr>
        <w:t>Pembrokeshire</w:t>
      </w:r>
      <w:proofErr w:type="spellEnd"/>
      <w:r w:rsidRPr="005C37DC">
        <w:rPr>
          <w:i/>
          <w:iCs/>
          <w:sz w:val="20"/>
          <w:szCs w:val="20"/>
          <w:lang w:val="en-US"/>
        </w:rPr>
        <w:t xml:space="preserve"> County History, Vol. IV, Modern </w:t>
      </w:r>
      <w:proofErr w:type="spellStart"/>
      <w:r w:rsidRPr="005C37DC">
        <w:rPr>
          <w:i/>
          <w:iCs/>
          <w:sz w:val="20"/>
          <w:szCs w:val="20"/>
          <w:lang w:val="en-US"/>
        </w:rPr>
        <w:t>Pembrokeshire</w:t>
      </w:r>
      <w:proofErr w:type="spellEnd"/>
      <w:r w:rsidRPr="005C37DC">
        <w:rPr>
          <w:i/>
          <w:iCs/>
          <w:sz w:val="20"/>
          <w:szCs w:val="20"/>
          <w:lang w:val="en-US"/>
        </w:rPr>
        <w:t>, 1815-1974,</w:t>
      </w:r>
      <w:r w:rsidRPr="00456B5D">
        <w:rPr>
          <w:sz w:val="20"/>
          <w:szCs w:val="20"/>
          <w:lang w:val="en-US"/>
        </w:rPr>
        <w:t xml:space="preserve"> ed. by Elwyn Davies and Brian Howells (Aberystwyth: National Library of Wales on behalf of the </w:t>
      </w:r>
      <w:proofErr w:type="spellStart"/>
      <w:r w:rsidRPr="00456B5D">
        <w:rPr>
          <w:sz w:val="20"/>
          <w:szCs w:val="20"/>
          <w:lang w:val="en-US"/>
        </w:rPr>
        <w:t>Pembrokeshire</w:t>
      </w:r>
      <w:proofErr w:type="spellEnd"/>
      <w:r w:rsidRPr="00456B5D">
        <w:rPr>
          <w:sz w:val="20"/>
          <w:szCs w:val="20"/>
          <w:lang w:val="en-US"/>
        </w:rPr>
        <w:t xml:space="preserve"> Historical Society, 1993), p. 371.</w:t>
      </w:r>
    </w:p>
    <w:p w14:paraId="2014F93D" w14:textId="77777777" w:rsidR="00CB5C5E" w:rsidRPr="00456B5D" w:rsidRDefault="00CB5C5E" w:rsidP="00CB5C5E">
      <w:pPr>
        <w:spacing w:line="240" w:lineRule="auto"/>
        <w:jc w:val="both"/>
        <w:rPr>
          <w:sz w:val="20"/>
          <w:szCs w:val="20"/>
          <w:lang w:val="en-US"/>
        </w:rPr>
      </w:pPr>
      <w:r w:rsidRPr="00456B5D">
        <w:rPr>
          <w:sz w:val="20"/>
          <w:szCs w:val="20"/>
          <w:lang w:val="en-US"/>
        </w:rPr>
        <w:t>48.  Owain W. Jones, ‘The Welsh Church in the Nineteenth Century’, op. cit., p. 160.</w:t>
      </w:r>
    </w:p>
    <w:p w14:paraId="5FAA5819" w14:textId="77777777" w:rsidR="00CB5C5E" w:rsidRPr="00456B5D" w:rsidRDefault="00CB5C5E" w:rsidP="00CB5C5E">
      <w:pPr>
        <w:spacing w:line="240" w:lineRule="auto"/>
        <w:jc w:val="both"/>
        <w:rPr>
          <w:sz w:val="20"/>
          <w:szCs w:val="20"/>
          <w:lang w:val="en-US"/>
        </w:rPr>
      </w:pPr>
      <w:r w:rsidRPr="00456B5D">
        <w:rPr>
          <w:sz w:val="20"/>
          <w:szCs w:val="20"/>
          <w:lang w:val="en-US"/>
        </w:rPr>
        <w:t>49.  D.T.W. Price, ‘A History of the Church in Wales in the Twentieth Century’, op. cit., p. 4.</w:t>
      </w:r>
    </w:p>
    <w:p w14:paraId="6CCE854A" w14:textId="71D1591F" w:rsidR="00012E39" w:rsidRDefault="00CB5C5E" w:rsidP="00867FF8">
      <w:pPr>
        <w:spacing w:line="360" w:lineRule="auto"/>
        <w:jc w:val="both"/>
        <w:rPr>
          <w:sz w:val="24"/>
          <w:szCs w:val="24"/>
          <w:lang w:val="en-US"/>
        </w:rPr>
      </w:pPr>
      <w:r>
        <w:rPr>
          <w:sz w:val="24"/>
          <w:szCs w:val="24"/>
          <w:lang w:val="en-US"/>
        </w:rPr>
        <w:t xml:space="preserve"> </w:t>
      </w:r>
    </w:p>
    <w:p w14:paraId="2752A896" w14:textId="020A63B8" w:rsidR="00012E39" w:rsidRPr="00CB5C5E" w:rsidRDefault="00CB5C5E" w:rsidP="00BC0613">
      <w:pPr>
        <w:spacing w:line="360" w:lineRule="auto"/>
        <w:ind w:firstLine="720"/>
        <w:jc w:val="both"/>
        <w:rPr>
          <w:b/>
          <w:bCs/>
          <w:sz w:val="24"/>
          <w:szCs w:val="24"/>
          <w:vertAlign w:val="superscript"/>
          <w:lang w:val="en-US"/>
        </w:rPr>
      </w:pPr>
      <w:r>
        <w:rPr>
          <w:sz w:val="24"/>
          <w:szCs w:val="24"/>
          <w:lang w:val="en-US"/>
        </w:rPr>
        <w:lastRenderedPageBreak/>
        <w:t xml:space="preserve">We have talked so far in general terms.  Neither the decay mentioned by some nor the reform mentioned by others, was necessarily reflected in individual parishes and it will be interesting now to see how these national pictures were reflected in the life of a particular </w:t>
      </w:r>
      <w:r w:rsidRPr="00F331BB">
        <w:rPr>
          <w:sz w:val="24"/>
          <w:szCs w:val="24"/>
          <w:lang w:val="en-US"/>
        </w:rPr>
        <w:t xml:space="preserve">parish such </w:t>
      </w:r>
      <w:r w:rsidR="00012E39" w:rsidRPr="00F331BB">
        <w:rPr>
          <w:sz w:val="24"/>
          <w:szCs w:val="24"/>
          <w:lang w:val="en-US"/>
        </w:rPr>
        <w:t>as Little Newcastle.  What spiritual state was the Anglican Church in a small parish</w:t>
      </w:r>
      <w:r w:rsidR="00012E39">
        <w:rPr>
          <w:sz w:val="24"/>
          <w:szCs w:val="24"/>
          <w:lang w:val="en-US"/>
        </w:rPr>
        <w:t xml:space="preserve"> almost at the western edge of a sprawling diocese in the nineteenth century?  To answer that question properly demands an examination of the parish’s eighteenth</w:t>
      </w:r>
      <w:r w:rsidR="00A16016">
        <w:rPr>
          <w:sz w:val="24"/>
          <w:szCs w:val="24"/>
          <w:lang w:val="en-US"/>
        </w:rPr>
        <w:t>-</w:t>
      </w:r>
      <w:r w:rsidR="00012E39">
        <w:rPr>
          <w:sz w:val="24"/>
          <w:szCs w:val="24"/>
          <w:lang w:val="en-US"/>
        </w:rPr>
        <w:t>century religious inheritance.  What state was the Anglican Church in during that century? Did it demonstrate the weaknesses which have been outlined, and, if so, at how low an ebb was it?  Or did the church, even here, in this isolated spot, provide any evidence of a growing spiritual life, which some authors have detected in the diocese as a whole? As will be seen, the eighteenth century was a fascinating one in the religious life of Little Newcastle.</w:t>
      </w:r>
    </w:p>
    <w:p w14:paraId="01C96862" w14:textId="0EFCCBDC" w:rsidR="00BB56AD" w:rsidRDefault="00BB56AD">
      <w:pPr>
        <w:rPr>
          <w:sz w:val="24"/>
          <w:szCs w:val="24"/>
          <w:lang w:val="en-US"/>
        </w:rPr>
      </w:pPr>
      <w:r>
        <w:rPr>
          <w:sz w:val="24"/>
          <w:szCs w:val="24"/>
          <w:lang w:val="en-US"/>
        </w:rPr>
        <w:br w:type="page"/>
      </w:r>
    </w:p>
    <w:p w14:paraId="08F7EC95" w14:textId="77777777" w:rsidR="003D2DF4" w:rsidRPr="003D2DF4" w:rsidRDefault="00BB56AD" w:rsidP="003D2DF4">
      <w:pPr>
        <w:spacing w:line="360" w:lineRule="auto"/>
        <w:jc w:val="both"/>
        <w:rPr>
          <w:b/>
          <w:bCs/>
          <w:sz w:val="24"/>
          <w:szCs w:val="24"/>
          <w:lang w:val="en-US"/>
        </w:rPr>
      </w:pPr>
      <w:r>
        <w:rPr>
          <w:b/>
          <w:bCs/>
          <w:sz w:val="24"/>
          <w:szCs w:val="24"/>
          <w:lang w:val="en-US"/>
        </w:rPr>
        <w:lastRenderedPageBreak/>
        <w:t xml:space="preserve">Chapter 3 – </w:t>
      </w:r>
      <w:r w:rsidR="003D2DF4" w:rsidRPr="003D2DF4">
        <w:rPr>
          <w:b/>
          <w:bCs/>
          <w:sz w:val="24"/>
          <w:szCs w:val="24"/>
          <w:lang w:val="en-US"/>
        </w:rPr>
        <w:t xml:space="preserve">Inheritance: Evaluating the role of the Anglican Church in Eighteenth </w:t>
      </w:r>
    </w:p>
    <w:p w14:paraId="61A8E73E" w14:textId="53F6AA05" w:rsidR="00BB56AD" w:rsidRDefault="003D2DF4" w:rsidP="003D2DF4">
      <w:pPr>
        <w:spacing w:line="360" w:lineRule="auto"/>
        <w:jc w:val="both"/>
        <w:rPr>
          <w:b/>
          <w:bCs/>
          <w:sz w:val="24"/>
          <w:szCs w:val="24"/>
          <w:lang w:val="en-US"/>
        </w:rPr>
      </w:pPr>
      <w:r w:rsidRPr="003D2DF4">
        <w:rPr>
          <w:b/>
          <w:bCs/>
          <w:sz w:val="24"/>
          <w:szCs w:val="24"/>
          <w:lang w:val="en-US"/>
        </w:rPr>
        <w:t>Century Little Newcastle</w:t>
      </w:r>
      <w:r w:rsidRPr="003D2DF4">
        <w:rPr>
          <w:b/>
          <w:bCs/>
          <w:sz w:val="24"/>
          <w:szCs w:val="24"/>
          <w:lang w:val="en-US"/>
        </w:rPr>
        <w:tab/>
      </w:r>
      <w:r>
        <w:rPr>
          <w:sz w:val="24"/>
          <w:szCs w:val="24"/>
          <w:lang w:val="en-US"/>
        </w:rPr>
        <w:tab/>
        <w:t xml:space="preserve">   </w:t>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p>
    <w:p w14:paraId="77D96F99" w14:textId="77777777" w:rsidR="00BB56AD" w:rsidRDefault="00BB56AD" w:rsidP="00BB56AD">
      <w:pPr>
        <w:spacing w:line="360" w:lineRule="auto"/>
        <w:jc w:val="both"/>
        <w:rPr>
          <w:b/>
          <w:bCs/>
          <w:sz w:val="24"/>
          <w:szCs w:val="24"/>
          <w:lang w:val="en-US"/>
        </w:rPr>
      </w:pPr>
    </w:p>
    <w:p w14:paraId="3A767A5B" w14:textId="36DEAE11" w:rsidR="00BB56AD" w:rsidRDefault="00BB56AD" w:rsidP="00BB56AD">
      <w:pPr>
        <w:spacing w:line="360" w:lineRule="auto"/>
        <w:ind w:firstLine="720"/>
        <w:jc w:val="both"/>
        <w:rPr>
          <w:sz w:val="24"/>
          <w:szCs w:val="24"/>
          <w:lang w:val="en-US"/>
        </w:rPr>
      </w:pPr>
      <w:r>
        <w:rPr>
          <w:sz w:val="24"/>
          <w:szCs w:val="24"/>
          <w:lang w:val="en-US"/>
        </w:rPr>
        <w:t>If the argument of Chapter Two could be summed up in a sentence</w:t>
      </w:r>
      <w:r w:rsidR="007278C1">
        <w:rPr>
          <w:sz w:val="24"/>
          <w:szCs w:val="24"/>
          <w:lang w:val="en-US"/>
        </w:rPr>
        <w:t>,</w:t>
      </w:r>
      <w:r>
        <w:rPr>
          <w:sz w:val="24"/>
          <w:szCs w:val="24"/>
          <w:lang w:val="en-US"/>
        </w:rPr>
        <w:t xml:space="preserve"> then it would read something like, ‘The traditional picture of the Anglican Church in Wales, in the eighteenth and much of the nineteenth century, is a moribund institution which deservedly lost the spiritual allegiance of the Welsh nation to dissent</w:t>
      </w:r>
      <w:r w:rsidR="00FF452A">
        <w:rPr>
          <w:sz w:val="24"/>
          <w:szCs w:val="24"/>
          <w:lang w:val="en-US"/>
        </w:rPr>
        <w:t>,</w:t>
      </w:r>
      <w:r>
        <w:rPr>
          <w:sz w:val="24"/>
          <w:szCs w:val="24"/>
          <w:lang w:val="en-US"/>
        </w:rPr>
        <w:t xml:space="preserve"> but that view is coming under increasing attack as evidence emerges of a church which had far more life an</w:t>
      </w:r>
      <w:r w:rsidR="008262C0">
        <w:rPr>
          <w:sz w:val="24"/>
          <w:szCs w:val="24"/>
          <w:lang w:val="en-US"/>
        </w:rPr>
        <w:t>d</w:t>
      </w:r>
      <w:r>
        <w:rPr>
          <w:sz w:val="24"/>
          <w:szCs w:val="24"/>
          <w:lang w:val="en-US"/>
        </w:rPr>
        <w:t xml:space="preserve"> reforming spirit than it is usually credited with</w:t>
      </w:r>
      <w:r w:rsidR="00A34970">
        <w:rPr>
          <w:sz w:val="24"/>
          <w:szCs w:val="24"/>
          <w:lang w:val="en-US"/>
        </w:rPr>
        <w:t>’</w:t>
      </w:r>
      <w:r>
        <w:rPr>
          <w:sz w:val="24"/>
          <w:szCs w:val="24"/>
          <w:lang w:val="en-US"/>
        </w:rPr>
        <w:t>.  If academic opinion now accepts the above proposition, the time has come to examine how true the statement is for the parish of Little Newcastle. Was the eighteenth century really as bad as traditionally maintained or can signs of reforming zeal be detected even in this remove parish?</w:t>
      </w:r>
    </w:p>
    <w:p w14:paraId="4745DC62" w14:textId="5EF0315B" w:rsidR="00F331BB" w:rsidRDefault="00BB56AD" w:rsidP="003B178E">
      <w:pPr>
        <w:pBdr>
          <w:bottom w:val="single" w:sz="12" w:space="8" w:color="auto"/>
        </w:pBdr>
        <w:spacing w:line="360" w:lineRule="auto"/>
        <w:ind w:firstLine="720"/>
        <w:jc w:val="both"/>
        <w:rPr>
          <w:sz w:val="24"/>
          <w:szCs w:val="24"/>
          <w:lang w:val="en-US"/>
        </w:rPr>
      </w:pPr>
      <w:r>
        <w:rPr>
          <w:sz w:val="24"/>
          <w:szCs w:val="24"/>
          <w:lang w:val="en-US"/>
        </w:rPr>
        <w:t xml:space="preserve">It must be admitted, the eighteenth century opened badly for the Anglican Church in the village, both in the quality of the clergy and the state of the building.  Despite the fact that in the 1630’s the curate, Hugh John, was described as, ‘being an able scholar and preacher and one that </w:t>
      </w:r>
      <w:proofErr w:type="spellStart"/>
      <w:r>
        <w:rPr>
          <w:sz w:val="24"/>
          <w:szCs w:val="24"/>
          <w:lang w:val="en-US"/>
        </w:rPr>
        <w:t>dischargeth</w:t>
      </w:r>
      <w:proofErr w:type="spellEnd"/>
      <w:r>
        <w:rPr>
          <w:sz w:val="24"/>
          <w:szCs w:val="24"/>
          <w:lang w:val="en-US"/>
        </w:rPr>
        <w:t xml:space="preserve"> his place well and sufficient’</w:t>
      </w:r>
      <w:r w:rsidRPr="00F331BB">
        <w:rPr>
          <w:b/>
          <w:bCs/>
          <w:sz w:val="24"/>
          <w:szCs w:val="24"/>
          <w:vertAlign w:val="superscript"/>
          <w:lang w:val="en-US"/>
        </w:rPr>
        <w:t>50</w:t>
      </w:r>
      <w:r>
        <w:rPr>
          <w:sz w:val="24"/>
          <w:szCs w:val="24"/>
          <w:lang w:val="en-US"/>
        </w:rPr>
        <w:t xml:space="preserve"> matters had taken a definite downturn by the middle of the century. For on 31</w:t>
      </w:r>
      <w:r w:rsidR="008262C0">
        <w:rPr>
          <w:sz w:val="24"/>
          <w:szCs w:val="24"/>
          <w:lang w:val="en-US"/>
        </w:rPr>
        <w:t>st</w:t>
      </w:r>
      <w:r>
        <w:rPr>
          <w:sz w:val="24"/>
          <w:szCs w:val="24"/>
          <w:lang w:val="en-US"/>
        </w:rPr>
        <w:t xml:space="preserve"> May 1649, the parish</w:t>
      </w:r>
      <w:r w:rsidR="00F331BB">
        <w:rPr>
          <w:sz w:val="24"/>
          <w:szCs w:val="24"/>
          <w:lang w:val="en-US"/>
        </w:rPr>
        <w:t>i</w:t>
      </w:r>
      <w:r>
        <w:rPr>
          <w:sz w:val="24"/>
          <w:szCs w:val="24"/>
          <w:lang w:val="en-US"/>
        </w:rPr>
        <w:t xml:space="preserve">oners of Newcastle in </w:t>
      </w:r>
      <w:proofErr w:type="spellStart"/>
      <w:r>
        <w:rPr>
          <w:sz w:val="24"/>
          <w:szCs w:val="24"/>
          <w:lang w:val="en-US"/>
        </w:rPr>
        <w:t>Kemes</w:t>
      </w:r>
      <w:proofErr w:type="spellEnd"/>
      <w:r>
        <w:rPr>
          <w:sz w:val="24"/>
          <w:szCs w:val="24"/>
          <w:lang w:val="en-US"/>
        </w:rPr>
        <w:t xml:space="preserve">, (Little Newcastle in the </w:t>
      </w:r>
      <w:proofErr w:type="spellStart"/>
      <w:r>
        <w:rPr>
          <w:sz w:val="24"/>
          <w:szCs w:val="24"/>
          <w:lang w:val="en-US"/>
        </w:rPr>
        <w:t>Hundred</w:t>
      </w:r>
      <w:proofErr w:type="spellEnd"/>
      <w:r>
        <w:rPr>
          <w:sz w:val="24"/>
          <w:szCs w:val="24"/>
          <w:lang w:val="en-US"/>
        </w:rPr>
        <w:t xml:space="preserve"> of </w:t>
      </w:r>
      <w:proofErr w:type="spellStart"/>
      <w:r>
        <w:rPr>
          <w:sz w:val="24"/>
          <w:szCs w:val="24"/>
          <w:lang w:val="en-US"/>
        </w:rPr>
        <w:t>Kemes</w:t>
      </w:r>
      <w:proofErr w:type="spellEnd"/>
      <w:r>
        <w:rPr>
          <w:sz w:val="24"/>
          <w:szCs w:val="24"/>
          <w:lang w:val="en-US"/>
        </w:rPr>
        <w:t xml:space="preserve">), petitioned the Commonwealth ‘for an augmentation for their minister, their maintenance being only £4 a year, so that they could not procure any godly or able minister to reside amongst them’. Sir John </w:t>
      </w:r>
      <w:proofErr w:type="spellStart"/>
      <w:r>
        <w:rPr>
          <w:sz w:val="24"/>
          <w:szCs w:val="24"/>
          <w:lang w:val="en-US"/>
        </w:rPr>
        <w:t>Stepney</w:t>
      </w:r>
      <w:proofErr w:type="spellEnd"/>
      <w:r>
        <w:rPr>
          <w:sz w:val="24"/>
          <w:szCs w:val="24"/>
          <w:lang w:val="en-US"/>
        </w:rPr>
        <w:t xml:space="preserve"> held the tithes, which were worth £20.</w:t>
      </w:r>
      <w:r w:rsidRPr="00F331BB">
        <w:rPr>
          <w:b/>
          <w:bCs/>
          <w:sz w:val="24"/>
          <w:szCs w:val="24"/>
          <w:vertAlign w:val="superscript"/>
          <w:lang w:val="en-US"/>
        </w:rPr>
        <w:t>51</w:t>
      </w:r>
      <w:r>
        <w:rPr>
          <w:sz w:val="24"/>
          <w:szCs w:val="24"/>
          <w:lang w:val="en-US"/>
        </w:rPr>
        <w:t xml:space="preserve"> It was a classic case of the tithes being held in lay hands and the lay holder, in this case Sir John </w:t>
      </w:r>
      <w:proofErr w:type="spellStart"/>
      <w:r>
        <w:rPr>
          <w:sz w:val="24"/>
          <w:szCs w:val="24"/>
          <w:lang w:val="en-US"/>
        </w:rPr>
        <w:t>Stepney</w:t>
      </w:r>
      <w:proofErr w:type="spellEnd"/>
      <w:r>
        <w:rPr>
          <w:sz w:val="24"/>
          <w:szCs w:val="24"/>
          <w:lang w:val="en-US"/>
        </w:rPr>
        <w:t xml:space="preserve">, only paying one-fifth of what he received to a curate – too small an amount to entice even the most desperate of clerics to dwell in the </w:t>
      </w:r>
    </w:p>
    <w:p w14:paraId="447D4A54" w14:textId="07635E49" w:rsidR="00F331BB" w:rsidRDefault="00F331BB" w:rsidP="003B178E">
      <w:pPr>
        <w:pBdr>
          <w:bottom w:val="single" w:sz="12" w:space="8" w:color="auto"/>
        </w:pBdr>
        <w:spacing w:line="360" w:lineRule="auto"/>
        <w:jc w:val="both"/>
        <w:rPr>
          <w:sz w:val="24"/>
          <w:szCs w:val="24"/>
          <w:lang w:val="en-US"/>
        </w:rPr>
      </w:pPr>
      <w:r>
        <w:rPr>
          <w:sz w:val="24"/>
          <w:szCs w:val="24"/>
          <w:lang w:val="en-US"/>
        </w:rPr>
        <w:t>____________________</w:t>
      </w:r>
    </w:p>
    <w:p w14:paraId="0A24C833" w14:textId="40009C40" w:rsidR="00F331BB" w:rsidRPr="00F32128" w:rsidRDefault="00F331BB" w:rsidP="003B178E">
      <w:pPr>
        <w:pBdr>
          <w:bottom w:val="single" w:sz="12" w:space="8" w:color="auto"/>
        </w:pBdr>
        <w:spacing w:line="240" w:lineRule="auto"/>
        <w:jc w:val="both"/>
        <w:rPr>
          <w:sz w:val="20"/>
          <w:szCs w:val="20"/>
          <w:lang w:val="en-US"/>
        </w:rPr>
      </w:pPr>
      <w:r w:rsidRPr="00F32128">
        <w:rPr>
          <w:sz w:val="20"/>
          <w:szCs w:val="20"/>
          <w:lang w:val="en-US"/>
        </w:rPr>
        <w:t xml:space="preserve">50.  Cust, Richard </w:t>
      </w:r>
      <w:r w:rsidR="007278C1" w:rsidRPr="00F32128">
        <w:rPr>
          <w:sz w:val="20"/>
          <w:szCs w:val="20"/>
          <w:lang w:val="en-US"/>
        </w:rPr>
        <w:t>and</w:t>
      </w:r>
      <w:r w:rsidRPr="00F32128">
        <w:rPr>
          <w:sz w:val="20"/>
          <w:szCs w:val="20"/>
          <w:lang w:val="en-US"/>
        </w:rPr>
        <w:t xml:space="preserve"> Hooper, Andrew, ‘625 </w:t>
      </w:r>
      <w:proofErr w:type="spellStart"/>
      <w:r w:rsidRPr="00F32128">
        <w:rPr>
          <w:sz w:val="20"/>
          <w:szCs w:val="20"/>
          <w:lang w:val="en-US"/>
        </w:rPr>
        <w:t>Stepney</w:t>
      </w:r>
      <w:proofErr w:type="spellEnd"/>
      <w:r w:rsidRPr="00F32128">
        <w:rPr>
          <w:sz w:val="20"/>
          <w:szCs w:val="20"/>
          <w:lang w:val="en-US"/>
        </w:rPr>
        <w:t xml:space="preserve"> v Williams’ in </w:t>
      </w:r>
      <w:r w:rsidRPr="005C37DC">
        <w:rPr>
          <w:i/>
          <w:iCs/>
          <w:sz w:val="20"/>
          <w:szCs w:val="20"/>
          <w:lang w:val="en-US"/>
        </w:rPr>
        <w:t>The Court of Chivalry 1634-40</w:t>
      </w:r>
      <w:r w:rsidRPr="00F32128">
        <w:rPr>
          <w:sz w:val="20"/>
          <w:szCs w:val="20"/>
          <w:lang w:val="en-US"/>
        </w:rPr>
        <w:t>, ed. Richard Cust and Andrew Hooper, ‘British History Online’</w:t>
      </w:r>
      <w:r w:rsidR="007278C1" w:rsidRPr="00F32128">
        <w:rPr>
          <w:sz w:val="20"/>
          <w:szCs w:val="20"/>
          <w:lang w:val="en-US"/>
        </w:rPr>
        <w:t>.</w:t>
      </w:r>
      <w:r w:rsidRPr="00F32128">
        <w:rPr>
          <w:sz w:val="20"/>
          <w:szCs w:val="20"/>
          <w:lang w:val="en-US"/>
        </w:rPr>
        <w:t xml:space="preserve"> </w:t>
      </w:r>
      <w:r w:rsidR="007278C1" w:rsidRPr="00F32128">
        <w:rPr>
          <w:sz w:val="20"/>
          <w:szCs w:val="20"/>
          <w:lang w:val="en-US"/>
        </w:rPr>
        <w:t>A</w:t>
      </w:r>
      <w:r w:rsidRPr="00F32128">
        <w:rPr>
          <w:sz w:val="20"/>
          <w:szCs w:val="20"/>
          <w:lang w:val="en-US"/>
        </w:rPr>
        <w:t xml:space="preserve">vailable at: </w:t>
      </w:r>
      <w:hyperlink r:id="rId9" w:history="1">
        <w:r w:rsidRPr="00F32128">
          <w:rPr>
            <w:rStyle w:val="Hyperlink"/>
            <w:sz w:val="20"/>
            <w:szCs w:val="20"/>
            <w:lang w:val="en-US"/>
          </w:rPr>
          <w:t>http://www.british-khistory.ac.uk/no-series/courtofchivalry/625-stepney-williams</w:t>
        </w:r>
      </w:hyperlink>
      <w:r w:rsidRPr="00F32128">
        <w:rPr>
          <w:sz w:val="20"/>
          <w:szCs w:val="20"/>
          <w:lang w:val="en-US"/>
        </w:rPr>
        <w:t xml:space="preserve"> (accessed 23 March 2020).</w:t>
      </w:r>
    </w:p>
    <w:p w14:paraId="1B6794E1" w14:textId="5BA8980E" w:rsidR="00F331BB" w:rsidRPr="00F32128" w:rsidRDefault="00F331BB" w:rsidP="003B178E">
      <w:pPr>
        <w:pBdr>
          <w:bottom w:val="single" w:sz="12" w:space="8" w:color="auto"/>
        </w:pBdr>
        <w:spacing w:line="240" w:lineRule="auto"/>
        <w:jc w:val="both"/>
        <w:rPr>
          <w:sz w:val="20"/>
          <w:szCs w:val="20"/>
          <w:lang w:val="en-US"/>
        </w:rPr>
      </w:pPr>
      <w:r w:rsidRPr="00F32128">
        <w:rPr>
          <w:sz w:val="20"/>
          <w:szCs w:val="20"/>
          <w:lang w:val="en-US"/>
        </w:rPr>
        <w:t>51.  F. Green and T. W. Barker, ‘</w:t>
      </w:r>
      <w:proofErr w:type="spellStart"/>
      <w:r w:rsidRPr="00F32128">
        <w:rPr>
          <w:sz w:val="20"/>
          <w:szCs w:val="20"/>
          <w:lang w:val="en-US"/>
        </w:rPr>
        <w:t>Pembrokeshire</w:t>
      </w:r>
      <w:proofErr w:type="spellEnd"/>
      <w:r w:rsidRPr="00F32128">
        <w:rPr>
          <w:sz w:val="20"/>
          <w:szCs w:val="20"/>
          <w:lang w:val="en-US"/>
        </w:rPr>
        <w:t xml:space="preserve"> Parsons’ in WWHR, Vol. II, op. cit. p. 231.</w:t>
      </w:r>
    </w:p>
    <w:p w14:paraId="6DDE42AD" w14:textId="77777777" w:rsidR="00F331BB" w:rsidRDefault="00F331BB" w:rsidP="003B178E">
      <w:pPr>
        <w:pBdr>
          <w:bottom w:val="single" w:sz="12" w:space="8" w:color="auto"/>
        </w:pBdr>
        <w:spacing w:line="240" w:lineRule="auto"/>
        <w:jc w:val="both"/>
        <w:rPr>
          <w:sz w:val="24"/>
          <w:szCs w:val="24"/>
          <w:lang w:val="en-US"/>
        </w:rPr>
      </w:pPr>
    </w:p>
    <w:p w14:paraId="6043FA90" w14:textId="4FDFEF64" w:rsidR="000A6330" w:rsidRDefault="00BB56AD" w:rsidP="003B178E">
      <w:pPr>
        <w:pBdr>
          <w:bottom w:val="single" w:sz="12" w:space="8" w:color="auto"/>
        </w:pBdr>
        <w:spacing w:line="360" w:lineRule="auto"/>
        <w:jc w:val="both"/>
        <w:rPr>
          <w:sz w:val="24"/>
          <w:szCs w:val="24"/>
          <w:lang w:val="en-US"/>
        </w:rPr>
      </w:pPr>
      <w:r>
        <w:rPr>
          <w:sz w:val="24"/>
          <w:szCs w:val="24"/>
          <w:lang w:val="en-US"/>
        </w:rPr>
        <w:lastRenderedPageBreak/>
        <w:t>village. However, Sir John suffered a fine for his Royalist sympathies but this was reduced from £1230 to £530, provided he settled £70 yearly on certain rectories. Whether Little Newcastle benefitted is u</w:t>
      </w:r>
      <w:r w:rsidR="000A6330">
        <w:rPr>
          <w:sz w:val="24"/>
          <w:szCs w:val="24"/>
          <w:lang w:val="en-US"/>
        </w:rPr>
        <w:t>nknown.</w:t>
      </w:r>
    </w:p>
    <w:p w14:paraId="01C8FEA4" w14:textId="378DD941" w:rsidR="000A6330" w:rsidRDefault="000A6330" w:rsidP="003B178E">
      <w:pPr>
        <w:pBdr>
          <w:bottom w:val="single" w:sz="12" w:space="8" w:color="auto"/>
        </w:pBdr>
        <w:spacing w:line="360" w:lineRule="auto"/>
        <w:jc w:val="both"/>
        <w:rPr>
          <w:b/>
          <w:bCs/>
          <w:sz w:val="24"/>
          <w:szCs w:val="24"/>
          <w:vertAlign w:val="superscript"/>
          <w:lang w:val="en-US"/>
        </w:rPr>
      </w:pPr>
      <w:r>
        <w:rPr>
          <w:sz w:val="24"/>
          <w:szCs w:val="24"/>
          <w:lang w:val="en-US"/>
        </w:rPr>
        <w:tab/>
        <w:t>The first description of the structure dates from the last quarter of the seventeenth century and this, too, does not paint a very hopeful picture: ‘Church is out of repair; ye font wants a cover. One of ye bells and ye chan</w:t>
      </w:r>
      <w:r w:rsidR="005266C4">
        <w:rPr>
          <w:sz w:val="24"/>
          <w:szCs w:val="24"/>
          <w:lang w:val="en-US"/>
        </w:rPr>
        <w:t>n</w:t>
      </w:r>
      <w:r>
        <w:rPr>
          <w:sz w:val="24"/>
          <w:szCs w:val="24"/>
          <w:lang w:val="en-US"/>
        </w:rPr>
        <w:t>el out of repair. Within this last three years last past there hath not been one sermon preached within ye parish church, nor ye service in ye meantime (about twice) within convenient hours. A poor illiterate woman looks after ye church and keeps it clean’.  Lewis Thomas, Ch. Wdn.</w:t>
      </w:r>
      <w:r w:rsidRPr="000A6330">
        <w:rPr>
          <w:b/>
          <w:bCs/>
          <w:sz w:val="24"/>
          <w:szCs w:val="24"/>
          <w:vertAlign w:val="superscript"/>
          <w:lang w:val="en-US"/>
        </w:rPr>
        <w:t>52</w:t>
      </w:r>
    </w:p>
    <w:p w14:paraId="2696341F" w14:textId="57D464BC" w:rsidR="000A6330" w:rsidRDefault="000A6330" w:rsidP="003B178E">
      <w:pPr>
        <w:pBdr>
          <w:bottom w:val="single" w:sz="12" w:space="8" w:color="auto"/>
        </w:pBdr>
        <w:spacing w:line="360" w:lineRule="auto"/>
        <w:jc w:val="both"/>
        <w:rPr>
          <w:b/>
          <w:bCs/>
          <w:sz w:val="24"/>
          <w:szCs w:val="24"/>
          <w:vertAlign w:val="superscript"/>
          <w:lang w:val="en-US"/>
        </w:rPr>
      </w:pPr>
      <w:r>
        <w:rPr>
          <w:sz w:val="24"/>
          <w:szCs w:val="24"/>
          <w:lang w:val="en-US"/>
        </w:rPr>
        <w:tab/>
        <w:t xml:space="preserve">With the building in a bad state, with an inability to entice ‘godly and able’ ministers to the parish and the infrequency of services, it is hardly surprising that Old Dissent should be attracting adherents in the area. At least by 1665, Quakerism had reached </w:t>
      </w:r>
      <w:proofErr w:type="spellStart"/>
      <w:r>
        <w:rPr>
          <w:sz w:val="24"/>
          <w:szCs w:val="24"/>
          <w:lang w:val="en-US"/>
        </w:rPr>
        <w:t>neighbouring</w:t>
      </w:r>
      <w:proofErr w:type="spellEnd"/>
      <w:r>
        <w:rPr>
          <w:sz w:val="24"/>
          <w:szCs w:val="24"/>
          <w:lang w:val="en-US"/>
        </w:rPr>
        <w:t xml:space="preserve"> </w:t>
      </w:r>
      <w:proofErr w:type="spellStart"/>
      <w:r>
        <w:rPr>
          <w:sz w:val="24"/>
          <w:szCs w:val="24"/>
          <w:lang w:val="en-US"/>
        </w:rPr>
        <w:t>Puncheston</w:t>
      </w:r>
      <w:proofErr w:type="spellEnd"/>
      <w:r>
        <w:rPr>
          <w:sz w:val="24"/>
          <w:szCs w:val="24"/>
          <w:lang w:val="en-US"/>
        </w:rPr>
        <w:t xml:space="preserve">, when Richard Davies of </w:t>
      </w:r>
      <w:proofErr w:type="spellStart"/>
      <w:r>
        <w:rPr>
          <w:sz w:val="24"/>
          <w:szCs w:val="24"/>
          <w:lang w:val="en-US"/>
        </w:rPr>
        <w:t>Welshpool</w:t>
      </w:r>
      <w:proofErr w:type="spellEnd"/>
      <w:r>
        <w:rPr>
          <w:sz w:val="24"/>
          <w:szCs w:val="24"/>
          <w:lang w:val="en-US"/>
        </w:rPr>
        <w:t>, the renowned Quaker, visited that village.  In Davies’ account of the visit, he states, ‘They having notice of a Welshman coming to keep a meeting in those parts, many came to that meeting.’</w:t>
      </w:r>
      <w:r w:rsidRPr="00185F39">
        <w:rPr>
          <w:b/>
          <w:bCs/>
          <w:sz w:val="24"/>
          <w:szCs w:val="24"/>
          <w:vertAlign w:val="superscript"/>
          <w:lang w:val="en-US"/>
        </w:rPr>
        <w:t>53</w:t>
      </w:r>
      <w:r>
        <w:rPr>
          <w:sz w:val="24"/>
          <w:szCs w:val="24"/>
          <w:lang w:val="en-US"/>
        </w:rPr>
        <w:t xml:space="preserve"> It is inconceivable that nobody from the parish of Little Newcastle, less than two miles away, was not present at that meeting, when ‘many’ had frequented the event. Salmon speculated that one Morgan David, a yeoman, who emigrated before 1694, originated from Little Newcastle.</w:t>
      </w:r>
      <w:r w:rsidRPr="00185F39">
        <w:rPr>
          <w:b/>
          <w:bCs/>
          <w:sz w:val="24"/>
          <w:szCs w:val="24"/>
          <w:vertAlign w:val="superscript"/>
          <w:lang w:val="en-US"/>
        </w:rPr>
        <w:t>54</w:t>
      </w:r>
      <w:r>
        <w:rPr>
          <w:sz w:val="24"/>
          <w:szCs w:val="24"/>
          <w:lang w:val="en-US"/>
        </w:rPr>
        <w:t xml:space="preserve"> A d</w:t>
      </w:r>
      <w:r w:rsidR="00CD136A">
        <w:rPr>
          <w:sz w:val="24"/>
          <w:szCs w:val="24"/>
          <w:lang w:val="en-US"/>
        </w:rPr>
        <w:t>es</w:t>
      </w:r>
      <w:r>
        <w:rPr>
          <w:sz w:val="24"/>
          <w:szCs w:val="24"/>
          <w:lang w:val="en-US"/>
        </w:rPr>
        <w:t>cendant achieved great notoriety as his great, great grandson was Jefferson Davis, the Confederate President.</w:t>
      </w:r>
      <w:r w:rsidRPr="00185F39">
        <w:rPr>
          <w:b/>
          <w:bCs/>
          <w:sz w:val="24"/>
          <w:szCs w:val="24"/>
          <w:vertAlign w:val="superscript"/>
          <w:lang w:val="en-US"/>
        </w:rPr>
        <w:t>55</w:t>
      </w:r>
    </w:p>
    <w:p w14:paraId="6BDC5B26" w14:textId="514BDA93" w:rsidR="00185F39" w:rsidRDefault="00CD136A" w:rsidP="003B178E">
      <w:pPr>
        <w:pBdr>
          <w:bottom w:val="single" w:sz="12" w:space="8" w:color="auto"/>
        </w:pBdr>
        <w:spacing w:line="360" w:lineRule="auto"/>
        <w:jc w:val="both"/>
        <w:rPr>
          <w:sz w:val="24"/>
          <w:szCs w:val="24"/>
          <w:lang w:val="en-US"/>
        </w:rPr>
      </w:pPr>
      <w:r>
        <w:rPr>
          <w:sz w:val="24"/>
          <w:szCs w:val="24"/>
          <w:lang w:val="en-US"/>
        </w:rPr>
        <w:t>____________________</w:t>
      </w:r>
    </w:p>
    <w:p w14:paraId="660D2C91" w14:textId="218137A1" w:rsidR="00CD136A" w:rsidRPr="00831BB2" w:rsidRDefault="00CD136A" w:rsidP="003B178E">
      <w:pPr>
        <w:pBdr>
          <w:bottom w:val="single" w:sz="12" w:space="8" w:color="auto"/>
        </w:pBdr>
        <w:spacing w:line="240" w:lineRule="auto"/>
        <w:jc w:val="both"/>
        <w:rPr>
          <w:sz w:val="20"/>
          <w:szCs w:val="20"/>
          <w:lang w:val="en-US"/>
        </w:rPr>
      </w:pPr>
      <w:r w:rsidRPr="00831BB2">
        <w:rPr>
          <w:sz w:val="20"/>
          <w:szCs w:val="20"/>
          <w:lang w:val="en-US"/>
        </w:rPr>
        <w:t xml:space="preserve">52.  George Eyre Evans, </w:t>
      </w:r>
      <w:r w:rsidR="005C37DC" w:rsidRPr="005C37DC">
        <w:rPr>
          <w:i/>
          <w:iCs/>
          <w:sz w:val="20"/>
          <w:szCs w:val="20"/>
          <w:lang w:val="en-US"/>
        </w:rPr>
        <w:t>‘</w:t>
      </w:r>
      <w:proofErr w:type="spellStart"/>
      <w:r w:rsidRPr="005C37DC">
        <w:rPr>
          <w:i/>
          <w:iCs/>
          <w:sz w:val="20"/>
          <w:szCs w:val="20"/>
          <w:lang w:val="en-US"/>
        </w:rPr>
        <w:t>Pembrokeshire</w:t>
      </w:r>
      <w:proofErr w:type="spellEnd"/>
      <w:r w:rsidRPr="005C37DC">
        <w:rPr>
          <w:i/>
          <w:iCs/>
          <w:sz w:val="20"/>
          <w:szCs w:val="20"/>
          <w:lang w:val="en-US"/>
        </w:rPr>
        <w:t xml:space="preserve"> Church Presentments</w:t>
      </w:r>
      <w:r w:rsidR="005C37DC" w:rsidRPr="005C37DC">
        <w:rPr>
          <w:i/>
          <w:iCs/>
          <w:sz w:val="20"/>
          <w:szCs w:val="20"/>
          <w:lang w:val="en-US"/>
        </w:rPr>
        <w:t>’</w:t>
      </w:r>
      <w:r w:rsidRPr="00831BB2">
        <w:rPr>
          <w:sz w:val="20"/>
          <w:szCs w:val="20"/>
          <w:lang w:val="en-US"/>
        </w:rPr>
        <w:t xml:space="preserve"> in </w:t>
      </w:r>
      <w:proofErr w:type="spellStart"/>
      <w:r w:rsidRPr="005C37DC">
        <w:rPr>
          <w:i/>
          <w:iCs/>
          <w:sz w:val="20"/>
          <w:szCs w:val="20"/>
          <w:lang w:val="en-US"/>
        </w:rPr>
        <w:t>Archaeologia</w:t>
      </w:r>
      <w:proofErr w:type="spellEnd"/>
      <w:r w:rsidRPr="005C37DC">
        <w:rPr>
          <w:i/>
          <w:iCs/>
          <w:sz w:val="20"/>
          <w:szCs w:val="20"/>
          <w:lang w:val="en-US"/>
        </w:rPr>
        <w:t xml:space="preserve"> </w:t>
      </w:r>
      <w:proofErr w:type="spellStart"/>
      <w:r w:rsidRPr="005C37DC">
        <w:rPr>
          <w:i/>
          <w:iCs/>
          <w:sz w:val="20"/>
          <w:szCs w:val="20"/>
          <w:lang w:val="en-US"/>
        </w:rPr>
        <w:t>Cambrensis</w:t>
      </w:r>
      <w:proofErr w:type="spellEnd"/>
      <w:r w:rsidRPr="00831BB2">
        <w:rPr>
          <w:sz w:val="20"/>
          <w:szCs w:val="20"/>
          <w:lang w:val="en-US"/>
        </w:rPr>
        <w:t>, Vol. LXXXII, Seventh Series, Vol. VII, (London: Cambrian Archaeological Association, 1927), p. 396.</w:t>
      </w:r>
    </w:p>
    <w:p w14:paraId="200A3246" w14:textId="6CB82847" w:rsidR="00CD136A" w:rsidRPr="00831BB2" w:rsidRDefault="00CD136A" w:rsidP="003B178E">
      <w:pPr>
        <w:pBdr>
          <w:bottom w:val="single" w:sz="12" w:space="8" w:color="auto"/>
        </w:pBdr>
        <w:spacing w:line="240" w:lineRule="auto"/>
        <w:jc w:val="both"/>
        <w:rPr>
          <w:sz w:val="20"/>
          <w:szCs w:val="20"/>
          <w:lang w:val="en-US"/>
        </w:rPr>
      </w:pPr>
      <w:r w:rsidRPr="00831BB2">
        <w:rPr>
          <w:sz w:val="20"/>
          <w:szCs w:val="20"/>
          <w:lang w:val="en-US"/>
        </w:rPr>
        <w:t xml:space="preserve">53.  David Salmon, ‘The Quakers of </w:t>
      </w:r>
      <w:proofErr w:type="spellStart"/>
      <w:r w:rsidRPr="00831BB2">
        <w:rPr>
          <w:sz w:val="20"/>
          <w:szCs w:val="20"/>
          <w:lang w:val="en-US"/>
        </w:rPr>
        <w:t>Pembrokeshire</w:t>
      </w:r>
      <w:proofErr w:type="spellEnd"/>
      <w:r w:rsidRPr="00831BB2">
        <w:rPr>
          <w:sz w:val="20"/>
          <w:szCs w:val="20"/>
          <w:lang w:val="en-US"/>
        </w:rPr>
        <w:t>’ in WWHR, Vol. 9, op. cit., p. 13.</w:t>
      </w:r>
    </w:p>
    <w:p w14:paraId="6FEE2639" w14:textId="5EA1174F" w:rsidR="00CD136A" w:rsidRPr="00831BB2" w:rsidRDefault="00CD136A" w:rsidP="003B178E">
      <w:pPr>
        <w:pBdr>
          <w:bottom w:val="single" w:sz="12" w:space="8" w:color="auto"/>
        </w:pBdr>
        <w:spacing w:line="240" w:lineRule="auto"/>
        <w:jc w:val="both"/>
        <w:rPr>
          <w:sz w:val="20"/>
          <w:szCs w:val="20"/>
          <w:lang w:val="en-US"/>
        </w:rPr>
      </w:pPr>
      <w:r w:rsidRPr="00831BB2">
        <w:rPr>
          <w:sz w:val="20"/>
          <w:szCs w:val="20"/>
          <w:lang w:val="en-US"/>
        </w:rPr>
        <w:t>54.  ibid., p. 31.</w:t>
      </w:r>
    </w:p>
    <w:p w14:paraId="093A269C" w14:textId="1C706415" w:rsidR="00CD136A" w:rsidRDefault="00CD136A" w:rsidP="003B178E">
      <w:pPr>
        <w:pBdr>
          <w:bottom w:val="single" w:sz="12" w:space="8" w:color="auto"/>
        </w:pBdr>
        <w:spacing w:line="240" w:lineRule="auto"/>
        <w:jc w:val="both"/>
        <w:rPr>
          <w:sz w:val="24"/>
          <w:szCs w:val="24"/>
          <w:lang w:val="en-US"/>
        </w:rPr>
      </w:pPr>
      <w:r w:rsidRPr="00831BB2">
        <w:rPr>
          <w:sz w:val="20"/>
          <w:szCs w:val="20"/>
          <w:lang w:val="en-US"/>
        </w:rPr>
        <w:t>55.  I am grateful for a great deal of the information regarding Morgan David to the late Reverend Raymond Earle Davis, a descendant of the President’s brother, who visited Little Newcastle in 1999</w:t>
      </w:r>
      <w:r>
        <w:rPr>
          <w:sz w:val="24"/>
          <w:szCs w:val="24"/>
          <w:lang w:val="en-US"/>
        </w:rPr>
        <w:t>.</w:t>
      </w:r>
    </w:p>
    <w:p w14:paraId="1EBC3187" w14:textId="17BFDA4D" w:rsidR="00831BB2" w:rsidRDefault="00831BB2" w:rsidP="003B178E">
      <w:pPr>
        <w:pBdr>
          <w:bottom w:val="single" w:sz="12" w:space="8" w:color="auto"/>
        </w:pBdr>
        <w:spacing w:line="240" w:lineRule="auto"/>
        <w:jc w:val="both"/>
        <w:rPr>
          <w:sz w:val="24"/>
          <w:szCs w:val="24"/>
          <w:lang w:val="en-US"/>
        </w:rPr>
      </w:pPr>
    </w:p>
    <w:p w14:paraId="36267871" w14:textId="77777777" w:rsidR="008262C0" w:rsidRDefault="008262C0" w:rsidP="003B178E">
      <w:pPr>
        <w:pBdr>
          <w:bottom w:val="single" w:sz="12" w:space="8" w:color="auto"/>
        </w:pBdr>
        <w:spacing w:line="240" w:lineRule="auto"/>
        <w:jc w:val="both"/>
        <w:rPr>
          <w:sz w:val="24"/>
          <w:szCs w:val="24"/>
          <w:lang w:val="en-US"/>
        </w:rPr>
      </w:pPr>
    </w:p>
    <w:p w14:paraId="099AECEE" w14:textId="77777777" w:rsidR="008262C0" w:rsidRDefault="008262C0" w:rsidP="003B178E">
      <w:pPr>
        <w:pBdr>
          <w:bottom w:val="single" w:sz="12" w:space="8" w:color="auto"/>
        </w:pBdr>
        <w:spacing w:line="240" w:lineRule="auto"/>
        <w:jc w:val="both"/>
        <w:rPr>
          <w:sz w:val="24"/>
          <w:szCs w:val="24"/>
          <w:lang w:val="en-US"/>
        </w:rPr>
      </w:pPr>
    </w:p>
    <w:p w14:paraId="7FE183DC" w14:textId="1E2A3802" w:rsidR="00623E0D" w:rsidRDefault="00CD136A" w:rsidP="003B178E">
      <w:pPr>
        <w:pBdr>
          <w:bottom w:val="single" w:sz="12" w:space="8" w:color="auto"/>
        </w:pBdr>
        <w:spacing w:line="360" w:lineRule="auto"/>
        <w:jc w:val="both"/>
        <w:rPr>
          <w:sz w:val="24"/>
          <w:szCs w:val="24"/>
          <w:lang w:val="en-US"/>
        </w:rPr>
      </w:pPr>
      <w:r>
        <w:rPr>
          <w:sz w:val="24"/>
          <w:szCs w:val="24"/>
          <w:lang w:val="en-US"/>
        </w:rPr>
        <w:lastRenderedPageBreak/>
        <w:tab/>
        <w:t>Of a more enduring nature were the Baptists.</w:t>
      </w:r>
      <w:r w:rsidR="005F08E0">
        <w:rPr>
          <w:sz w:val="24"/>
          <w:szCs w:val="24"/>
          <w:lang w:val="en-US"/>
        </w:rPr>
        <w:t xml:space="preserve"> </w:t>
      </w:r>
      <w:r>
        <w:rPr>
          <w:sz w:val="24"/>
          <w:szCs w:val="24"/>
          <w:lang w:val="en-US"/>
        </w:rPr>
        <w:t xml:space="preserve"> As early as 1697, according to</w:t>
      </w:r>
      <w:r w:rsidR="003F6AA6">
        <w:rPr>
          <w:sz w:val="24"/>
          <w:szCs w:val="24"/>
          <w:lang w:val="en-US"/>
        </w:rPr>
        <w:t xml:space="preserve"> W. J. Rhys, a house was licensed in the village for the use of the Baptist adherents,</w:t>
      </w:r>
      <w:r w:rsidR="003F6AA6" w:rsidRPr="009241D6">
        <w:rPr>
          <w:b/>
          <w:bCs/>
          <w:sz w:val="24"/>
          <w:szCs w:val="24"/>
          <w:vertAlign w:val="superscript"/>
          <w:lang w:val="en-US"/>
        </w:rPr>
        <w:t>56</w:t>
      </w:r>
      <w:r w:rsidR="003F6AA6">
        <w:rPr>
          <w:sz w:val="24"/>
          <w:szCs w:val="24"/>
          <w:lang w:val="en-US"/>
        </w:rPr>
        <w:t xml:space="preserve"> whilst Reverend Richard Edwards is of the opinion that Little</w:t>
      </w:r>
      <w:r w:rsidR="00623E0D">
        <w:rPr>
          <w:sz w:val="24"/>
          <w:szCs w:val="24"/>
          <w:lang w:val="en-US"/>
        </w:rPr>
        <w:t xml:space="preserve"> Newcastle could have been the birthplace of Reverend Thomas Mathias, born in 1672 and baptized in 1701, as one of the early ministers of Rhydwilym.</w:t>
      </w:r>
      <w:r w:rsidR="00623E0D" w:rsidRPr="00623E0D">
        <w:rPr>
          <w:b/>
          <w:bCs/>
          <w:sz w:val="24"/>
          <w:szCs w:val="24"/>
          <w:vertAlign w:val="superscript"/>
          <w:lang w:val="en-US"/>
        </w:rPr>
        <w:t xml:space="preserve">57 </w:t>
      </w:r>
      <w:r w:rsidR="00623E0D">
        <w:rPr>
          <w:sz w:val="24"/>
          <w:szCs w:val="24"/>
          <w:lang w:val="en-US"/>
        </w:rPr>
        <w:t>These were the beginnings of a denomination which was to have a lasting influence in Little Newcastle for the next three hundred years.</w:t>
      </w:r>
    </w:p>
    <w:p w14:paraId="7FBB19E3" w14:textId="7D404D9E" w:rsidR="00623E0D" w:rsidRDefault="00623E0D" w:rsidP="003B178E">
      <w:pPr>
        <w:pBdr>
          <w:bottom w:val="single" w:sz="12" w:space="8" w:color="auto"/>
        </w:pBdr>
        <w:spacing w:line="360" w:lineRule="auto"/>
        <w:jc w:val="both"/>
        <w:rPr>
          <w:sz w:val="24"/>
          <w:szCs w:val="24"/>
          <w:lang w:val="en-US"/>
        </w:rPr>
      </w:pPr>
      <w:r>
        <w:rPr>
          <w:sz w:val="24"/>
          <w:szCs w:val="24"/>
          <w:lang w:val="en-US"/>
        </w:rPr>
        <w:tab/>
        <w:t xml:space="preserve">So, as the eighteenth century began, the Anglian church in Little Newcastle was </w:t>
      </w:r>
      <w:proofErr w:type="spellStart"/>
      <w:r>
        <w:rPr>
          <w:sz w:val="24"/>
          <w:szCs w:val="24"/>
          <w:lang w:val="en-US"/>
        </w:rPr>
        <w:t>labouring</w:t>
      </w:r>
      <w:proofErr w:type="spellEnd"/>
      <w:r>
        <w:rPr>
          <w:sz w:val="24"/>
          <w:szCs w:val="24"/>
          <w:lang w:val="en-US"/>
        </w:rPr>
        <w:t xml:space="preserve"> under a dark sky: a poor structure, clerics of dubious quality who were plagued by poverty and a growing challenge from Nonconformity. How did matters develop as the century progressed?</w:t>
      </w:r>
    </w:p>
    <w:p w14:paraId="17A5D1B3" w14:textId="359FD65A" w:rsidR="00623E0D" w:rsidRDefault="00623E0D" w:rsidP="003B178E">
      <w:pPr>
        <w:pBdr>
          <w:bottom w:val="single" w:sz="12" w:space="8" w:color="auto"/>
        </w:pBdr>
        <w:spacing w:line="360" w:lineRule="auto"/>
        <w:jc w:val="both"/>
        <w:rPr>
          <w:sz w:val="24"/>
          <w:szCs w:val="24"/>
          <w:lang w:val="en-US"/>
        </w:rPr>
      </w:pPr>
      <w:r>
        <w:rPr>
          <w:sz w:val="24"/>
          <w:szCs w:val="24"/>
          <w:lang w:val="en-US"/>
        </w:rPr>
        <w:tab/>
        <w:t>With regards the fabric no relevant records exist as to the size nor condition of the church in this century. It seems the medieval building was a double-aisled structure with a two arched arcade, but as will be seen below the church seemed to have halved in size by the beginning of the nineteenth century. This left a nave whose north wall was formed of two blocked-up arches, which originally led into the north aisle, but which by 1800 had become ruinous. When</w:t>
      </w:r>
      <w:r w:rsidR="00D84FB3">
        <w:rPr>
          <w:sz w:val="24"/>
          <w:szCs w:val="24"/>
          <w:lang w:val="en-US"/>
        </w:rPr>
        <w:t xml:space="preserve"> this happened can only be surmised, but a date in the later seventeenth or sometime in the eighteenth century is the most likely.</w:t>
      </w:r>
    </w:p>
    <w:p w14:paraId="3FD8EA80" w14:textId="7FA905B1" w:rsidR="00D84FB3" w:rsidRDefault="00D84FB3" w:rsidP="003B178E">
      <w:pPr>
        <w:pBdr>
          <w:bottom w:val="single" w:sz="12" w:space="8" w:color="auto"/>
        </w:pBdr>
        <w:spacing w:line="360" w:lineRule="auto"/>
        <w:jc w:val="both"/>
        <w:rPr>
          <w:sz w:val="24"/>
          <w:szCs w:val="24"/>
          <w:lang w:val="en-US"/>
        </w:rPr>
      </w:pPr>
    </w:p>
    <w:p w14:paraId="72AE2018" w14:textId="638C8E60" w:rsidR="00DB68AD" w:rsidRDefault="00D84FB3" w:rsidP="003B178E">
      <w:pPr>
        <w:pBdr>
          <w:bottom w:val="single" w:sz="12" w:space="8" w:color="auto"/>
        </w:pBdr>
        <w:spacing w:line="360" w:lineRule="auto"/>
        <w:jc w:val="both"/>
        <w:rPr>
          <w:sz w:val="24"/>
          <w:szCs w:val="24"/>
          <w:lang w:val="en-US"/>
        </w:rPr>
      </w:pPr>
      <w:r>
        <w:rPr>
          <w:sz w:val="24"/>
          <w:szCs w:val="24"/>
          <w:lang w:val="en-US"/>
        </w:rPr>
        <w:tab/>
        <w:t>Prior to 1736, no records exist at to whom were the incumbents, but in that year, the name of David Evans appears in the Diocese Book.</w:t>
      </w:r>
      <w:proofErr w:type="gramStart"/>
      <w:r w:rsidRPr="00D84FB3">
        <w:rPr>
          <w:b/>
          <w:bCs/>
          <w:sz w:val="24"/>
          <w:szCs w:val="24"/>
          <w:vertAlign w:val="superscript"/>
          <w:lang w:val="en-US"/>
        </w:rPr>
        <w:t>58</w:t>
      </w:r>
      <w:r w:rsidR="00831BB2">
        <w:rPr>
          <w:b/>
          <w:bCs/>
          <w:sz w:val="24"/>
          <w:szCs w:val="24"/>
          <w:vertAlign w:val="superscript"/>
          <w:lang w:val="en-US"/>
        </w:rPr>
        <w:t xml:space="preserve"> </w:t>
      </w:r>
      <w:r w:rsidR="005F08E0">
        <w:rPr>
          <w:b/>
          <w:bCs/>
          <w:sz w:val="24"/>
          <w:szCs w:val="24"/>
          <w:vertAlign w:val="superscript"/>
          <w:lang w:val="en-US"/>
        </w:rPr>
        <w:t xml:space="preserve"> </w:t>
      </w:r>
      <w:r>
        <w:rPr>
          <w:sz w:val="24"/>
          <w:szCs w:val="24"/>
          <w:lang w:val="en-US"/>
        </w:rPr>
        <w:t>From</w:t>
      </w:r>
      <w:proofErr w:type="gramEnd"/>
      <w:r>
        <w:rPr>
          <w:sz w:val="24"/>
          <w:szCs w:val="24"/>
          <w:lang w:val="en-US"/>
        </w:rPr>
        <w:t xml:space="preserve"> that point onwards, a complete list </w:t>
      </w:r>
    </w:p>
    <w:p w14:paraId="5FAE4103" w14:textId="22EE018E" w:rsidR="00DB68AD" w:rsidRDefault="00DB68AD" w:rsidP="003B178E">
      <w:pPr>
        <w:pBdr>
          <w:bottom w:val="single" w:sz="12" w:space="8" w:color="auto"/>
        </w:pBdr>
        <w:spacing w:line="360" w:lineRule="auto"/>
        <w:jc w:val="both"/>
        <w:rPr>
          <w:sz w:val="24"/>
          <w:szCs w:val="24"/>
          <w:lang w:val="en-US"/>
        </w:rPr>
      </w:pPr>
      <w:r>
        <w:rPr>
          <w:sz w:val="24"/>
          <w:szCs w:val="24"/>
          <w:lang w:val="en-US"/>
        </w:rPr>
        <w:t>____________________</w:t>
      </w:r>
    </w:p>
    <w:p w14:paraId="1FBE6135" w14:textId="126FD12A" w:rsidR="00DB68AD" w:rsidRPr="00831BB2" w:rsidRDefault="00DB68AD" w:rsidP="003B178E">
      <w:pPr>
        <w:pBdr>
          <w:bottom w:val="single" w:sz="12" w:space="8" w:color="auto"/>
        </w:pBdr>
        <w:spacing w:line="240" w:lineRule="auto"/>
        <w:jc w:val="both"/>
        <w:rPr>
          <w:sz w:val="20"/>
          <w:szCs w:val="20"/>
          <w:lang w:val="en-US"/>
        </w:rPr>
      </w:pPr>
      <w:r w:rsidRPr="00831BB2">
        <w:rPr>
          <w:sz w:val="20"/>
          <w:szCs w:val="20"/>
          <w:lang w:val="en-US"/>
        </w:rPr>
        <w:t xml:space="preserve">56.  W. J. Rhys, ‘Beulah, </w:t>
      </w:r>
      <w:proofErr w:type="spellStart"/>
      <w:r w:rsidRPr="00831BB2">
        <w:rPr>
          <w:sz w:val="20"/>
          <w:szCs w:val="20"/>
          <w:lang w:val="en-US"/>
        </w:rPr>
        <w:t>Casnewyddbach</w:t>
      </w:r>
      <w:proofErr w:type="spellEnd"/>
      <w:r w:rsidRPr="00831BB2">
        <w:rPr>
          <w:sz w:val="20"/>
          <w:szCs w:val="20"/>
          <w:lang w:val="en-US"/>
        </w:rPr>
        <w:t xml:space="preserve">’, in </w:t>
      </w:r>
      <w:proofErr w:type="spellStart"/>
      <w:r w:rsidRPr="00831BB2">
        <w:rPr>
          <w:i/>
          <w:iCs/>
          <w:sz w:val="20"/>
          <w:szCs w:val="20"/>
          <w:lang w:val="en-US"/>
        </w:rPr>
        <w:t>Undeb</w:t>
      </w:r>
      <w:proofErr w:type="spellEnd"/>
      <w:r w:rsidRPr="00831BB2">
        <w:rPr>
          <w:i/>
          <w:iCs/>
          <w:sz w:val="20"/>
          <w:szCs w:val="20"/>
          <w:lang w:val="en-US"/>
        </w:rPr>
        <w:t xml:space="preserve"> </w:t>
      </w:r>
      <w:proofErr w:type="spellStart"/>
      <w:r w:rsidRPr="00831BB2">
        <w:rPr>
          <w:i/>
          <w:iCs/>
          <w:sz w:val="20"/>
          <w:szCs w:val="20"/>
          <w:lang w:val="en-US"/>
        </w:rPr>
        <w:t>Bedyddwyr</w:t>
      </w:r>
      <w:proofErr w:type="spellEnd"/>
      <w:r w:rsidRPr="00831BB2">
        <w:rPr>
          <w:i/>
          <w:iCs/>
          <w:sz w:val="20"/>
          <w:szCs w:val="20"/>
          <w:lang w:val="en-US"/>
        </w:rPr>
        <w:t xml:space="preserve"> Cymru</w:t>
      </w:r>
      <w:r w:rsidRPr="00831BB2">
        <w:rPr>
          <w:sz w:val="20"/>
          <w:szCs w:val="20"/>
          <w:lang w:val="en-US"/>
        </w:rPr>
        <w:t>, op. cit. p. 30.</w:t>
      </w:r>
    </w:p>
    <w:p w14:paraId="66B7EC42" w14:textId="38A33E1E" w:rsidR="00DB68AD" w:rsidRPr="00831BB2" w:rsidRDefault="00DB68AD" w:rsidP="003B178E">
      <w:pPr>
        <w:pBdr>
          <w:bottom w:val="single" w:sz="12" w:space="8" w:color="auto"/>
        </w:pBdr>
        <w:spacing w:line="240" w:lineRule="auto"/>
        <w:jc w:val="both"/>
        <w:rPr>
          <w:sz w:val="20"/>
          <w:szCs w:val="20"/>
          <w:lang w:val="en-US"/>
        </w:rPr>
      </w:pPr>
      <w:r w:rsidRPr="00831BB2">
        <w:rPr>
          <w:sz w:val="20"/>
          <w:szCs w:val="20"/>
          <w:lang w:val="en-US"/>
        </w:rPr>
        <w:t xml:space="preserve">57.  Richard Edwards, </w:t>
      </w:r>
      <w:r w:rsidRPr="00831BB2">
        <w:rPr>
          <w:i/>
          <w:iCs/>
          <w:sz w:val="20"/>
          <w:szCs w:val="20"/>
          <w:lang w:val="en-US"/>
        </w:rPr>
        <w:t xml:space="preserve">Hanes </w:t>
      </w:r>
      <w:proofErr w:type="spellStart"/>
      <w:r w:rsidRPr="00831BB2">
        <w:rPr>
          <w:i/>
          <w:iCs/>
          <w:sz w:val="20"/>
          <w:szCs w:val="20"/>
          <w:lang w:val="en-US"/>
        </w:rPr>
        <w:t>Llangloffan</w:t>
      </w:r>
      <w:proofErr w:type="spellEnd"/>
      <w:r w:rsidRPr="00831BB2">
        <w:rPr>
          <w:sz w:val="20"/>
          <w:szCs w:val="20"/>
          <w:lang w:val="en-US"/>
        </w:rPr>
        <w:t>, op. cit. p.11.</w:t>
      </w:r>
    </w:p>
    <w:p w14:paraId="6992E900" w14:textId="61D3E685" w:rsidR="00DB68AD" w:rsidRPr="00831BB2" w:rsidRDefault="00DB68AD" w:rsidP="003B178E">
      <w:pPr>
        <w:pBdr>
          <w:bottom w:val="single" w:sz="12" w:space="8" w:color="auto"/>
        </w:pBdr>
        <w:spacing w:line="240" w:lineRule="auto"/>
        <w:jc w:val="both"/>
        <w:rPr>
          <w:sz w:val="20"/>
          <w:szCs w:val="20"/>
          <w:lang w:val="en-US"/>
        </w:rPr>
      </w:pPr>
      <w:r w:rsidRPr="00831BB2">
        <w:rPr>
          <w:sz w:val="20"/>
          <w:szCs w:val="20"/>
          <w:lang w:val="en-US"/>
        </w:rPr>
        <w:t>58.  F. Green and T. W. Bar</w:t>
      </w:r>
      <w:r w:rsidR="007278C1" w:rsidRPr="00831BB2">
        <w:rPr>
          <w:sz w:val="20"/>
          <w:szCs w:val="20"/>
          <w:lang w:val="en-US"/>
        </w:rPr>
        <w:t>b</w:t>
      </w:r>
      <w:r w:rsidRPr="00831BB2">
        <w:rPr>
          <w:sz w:val="20"/>
          <w:szCs w:val="20"/>
          <w:lang w:val="en-US"/>
        </w:rPr>
        <w:t>er, ‘</w:t>
      </w:r>
      <w:proofErr w:type="spellStart"/>
      <w:r w:rsidRPr="00831BB2">
        <w:rPr>
          <w:sz w:val="20"/>
          <w:szCs w:val="20"/>
          <w:lang w:val="en-US"/>
        </w:rPr>
        <w:t>Pembrokeshire</w:t>
      </w:r>
      <w:proofErr w:type="spellEnd"/>
      <w:r w:rsidRPr="00831BB2">
        <w:rPr>
          <w:sz w:val="20"/>
          <w:szCs w:val="20"/>
          <w:lang w:val="en-US"/>
        </w:rPr>
        <w:t xml:space="preserve"> Parsons’ in</w:t>
      </w:r>
      <w:r w:rsidR="009E6BE2" w:rsidRPr="00831BB2">
        <w:rPr>
          <w:sz w:val="20"/>
          <w:szCs w:val="20"/>
          <w:lang w:val="en-US"/>
        </w:rPr>
        <w:t xml:space="preserve"> </w:t>
      </w:r>
      <w:r w:rsidR="009E6BE2" w:rsidRPr="005C37DC">
        <w:rPr>
          <w:i/>
          <w:iCs/>
          <w:sz w:val="20"/>
          <w:szCs w:val="20"/>
          <w:lang w:val="en-US"/>
        </w:rPr>
        <w:t>WWHR</w:t>
      </w:r>
      <w:r w:rsidRPr="00831BB2">
        <w:rPr>
          <w:sz w:val="20"/>
          <w:szCs w:val="20"/>
          <w:lang w:val="en-US"/>
        </w:rPr>
        <w:t>, Vol. 11, op. cit. p. 231.</w:t>
      </w:r>
    </w:p>
    <w:p w14:paraId="42243313" w14:textId="77777777" w:rsidR="00DB68AD" w:rsidRPr="00831BB2" w:rsidRDefault="00DB68AD" w:rsidP="003B178E">
      <w:pPr>
        <w:pBdr>
          <w:bottom w:val="single" w:sz="12" w:space="8" w:color="auto"/>
        </w:pBdr>
        <w:spacing w:line="360" w:lineRule="auto"/>
        <w:jc w:val="both"/>
        <w:rPr>
          <w:sz w:val="20"/>
          <w:szCs w:val="20"/>
          <w:lang w:val="en-US"/>
        </w:rPr>
      </w:pPr>
    </w:p>
    <w:p w14:paraId="7A3F157A" w14:textId="0120D3BE" w:rsidR="00DB68AD" w:rsidRDefault="00DB68AD" w:rsidP="003B178E">
      <w:pPr>
        <w:pBdr>
          <w:bottom w:val="single" w:sz="12" w:space="8" w:color="auto"/>
        </w:pBdr>
        <w:spacing w:line="360" w:lineRule="auto"/>
        <w:jc w:val="both"/>
        <w:rPr>
          <w:sz w:val="24"/>
          <w:szCs w:val="24"/>
          <w:lang w:val="en-US"/>
        </w:rPr>
      </w:pPr>
    </w:p>
    <w:p w14:paraId="6367CE67" w14:textId="20662FF8" w:rsidR="005F08E0" w:rsidRDefault="005F08E0" w:rsidP="003B178E">
      <w:pPr>
        <w:pBdr>
          <w:bottom w:val="single" w:sz="12" w:space="8" w:color="auto"/>
        </w:pBdr>
        <w:spacing w:line="360" w:lineRule="auto"/>
        <w:jc w:val="both"/>
        <w:rPr>
          <w:sz w:val="24"/>
          <w:szCs w:val="24"/>
          <w:lang w:val="en-US"/>
        </w:rPr>
      </w:pPr>
    </w:p>
    <w:p w14:paraId="0B4B0747" w14:textId="77777777" w:rsidR="005F08E0" w:rsidRDefault="005F08E0" w:rsidP="003B178E">
      <w:pPr>
        <w:pBdr>
          <w:bottom w:val="single" w:sz="12" w:space="8" w:color="auto"/>
        </w:pBdr>
        <w:spacing w:line="360" w:lineRule="auto"/>
        <w:jc w:val="both"/>
        <w:rPr>
          <w:sz w:val="24"/>
          <w:szCs w:val="24"/>
          <w:lang w:val="en-US"/>
        </w:rPr>
      </w:pPr>
    </w:p>
    <w:p w14:paraId="124C454C" w14:textId="2B04954E" w:rsidR="00D84FB3" w:rsidRDefault="00D84FB3" w:rsidP="003B178E">
      <w:pPr>
        <w:pBdr>
          <w:bottom w:val="single" w:sz="12" w:space="8" w:color="auto"/>
        </w:pBdr>
        <w:spacing w:line="360" w:lineRule="auto"/>
        <w:jc w:val="both"/>
        <w:rPr>
          <w:sz w:val="24"/>
          <w:szCs w:val="24"/>
          <w:lang w:val="en-US"/>
        </w:rPr>
      </w:pPr>
      <w:r>
        <w:rPr>
          <w:sz w:val="24"/>
          <w:szCs w:val="24"/>
          <w:lang w:val="en-US"/>
        </w:rPr>
        <w:lastRenderedPageBreak/>
        <w:t xml:space="preserve">exists. </w:t>
      </w:r>
      <w:r w:rsidR="005F08E0">
        <w:rPr>
          <w:sz w:val="24"/>
          <w:szCs w:val="24"/>
          <w:lang w:val="en-US"/>
        </w:rPr>
        <w:t>D</w:t>
      </w:r>
      <w:r>
        <w:rPr>
          <w:sz w:val="24"/>
          <w:szCs w:val="24"/>
          <w:lang w:val="en-US"/>
        </w:rPr>
        <w:t xml:space="preserve">o they confirm the traditional picture of the Welsh clergy, who held livings in plurality, thereby necessitating much travelling on the </w:t>
      </w:r>
      <w:proofErr w:type="spellStart"/>
      <w:r>
        <w:rPr>
          <w:sz w:val="24"/>
          <w:szCs w:val="24"/>
          <w:lang w:val="en-US"/>
        </w:rPr>
        <w:t>Sabboth</w:t>
      </w:r>
      <w:proofErr w:type="spellEnd"/>
      <w:r>
        <w:rPr>
          <w:sz w:val="24"/>
          <w:szCs w:val="24"/>
          <w:lang w:val="en-US"/>
        </w:rPr>
        <w:t xml:space="preserve"> or the employment of a poorly paid curate or were they the holders of a single living? In the list provided by Green and Barker of the perpetual curates of Little Newcastle, only five held the living between 1745 and 1835.</w:t>
      </w:r>
      <w:r w:rsidRPr="00D84FB3">
        <w:rPr>
          <w:b/>
          <w:bCs/>
          <w:sz w:val="24"/>
          <w:szCs w:val="24"/>
          <w:vertAlign w:val="superscript"/>
          <w:lang w:val="en-US"/>
        </w:rPr>
        <w:t xml:space="preserve">59 </w:t>
      </w:r>
      <w:r>
        <w:rPr>
          <w:sz w:val="24"/>
          <w:szCs w:val="24"/>
          <w:lang w:val="en-US"/>
        </w:rPr>
        <w:t xml:space="preserve"> Of the five, only one, William Rees, (1770-1782) and David Rees, (1762-1763) also held, for at least part of their incumbency, the </w:t>
      </w:r>
      <w:proofErr w:type="spellStart"/>
      <w:r>
        <w:rPr>
          <w:sz w:val="24"/>
          <w:szCs w:val="24"/>
          <w:lang w:val="en-US"/>
        </w:rPr>
        <w:t>neighbouring</w:t>
      </w:r>
      <w:proofErr w:type="spellEnd"/>
      <w:r>
        <w:rPr>
          <w:sz w:val="24"/>
          <w:szCs w:val="24"/>
          <w:lang w:val="en-US"/>
        </w:rPr>
        <w:t xml:space="preserve"> parishes of </w:t>
      </w:r>
      <w:proofErr w:type="spellStart"/>
      <w:r>
        <w:rPr>
          <w:sz w:val="24"/>
          <w:szCs w:val="24"/>
          <w:lang w:val="en-US"/>
        </w:rPr>
        <w:t>Puncheston</w:t>
      </w:r>
      <w:proofErr w:type="spellEnd"/>
      <w:r>
        <w:rPr>
          <w:sz w:val="24"/>
          <w:szCs w:val="24"/>
          <w:lang w:val="en-US"/>
        </w:rPr>
        <w:t xml:space="preserve"> and </w:t>
      </w:r>
      <w:proofErr w:type="spellStart"/>
      <w:r>
        <w:rPr>
          <w:sz w:val="24"/>
          <w:szCs w:val="24"/>
          <w:lang w:val="en-US"/>
        </w:rPr>
        <w:t>Llanychaer</w:t>
      </w:r>
      <w:proofErr w:type="spellEnd"/>
      <w:r>
        <w:rPr>
          <w:sz w:val="24"/>
          <w:szCs w:val="24"/>
          <w:lang w:val="en-US"/>
        </w:rPr>
        <w:t xml:space="preserve">, whilst one, David Davies (763-1770) was also </w:t>
      </w:r>
      <w:proofErr w:type="spellStart"/>
      <w:r>
        <w:rPr>
          <w:sz w:val="24"/>
          <w:szCs w:val="24"/>
          <w:lang w:val="en-US"/>
        </w:rPr>
        <w:t>stipendary</w:t>
      </w:r>
      <w:proofErr w:type="spellEnd"/>
      <w:r>
        <w:rPr>
          <w:sz w:val="24"/>
          <w:szCs w:val="24"/>
          <w:lang w:val="en-US"/>
        </w:rPr>
        <w:t xml:space="preserve"> curate of </w:t>
      </w:r>
      <w:proofErr w:type="spellStart"/>
      <w:r>
        <w:rPr>
          <w:sz w:val="24"/>
          <w:szCs w:val="24"/>
          <w:lang w:val="en-US"/>
        </w:rPr>
        <w:t>Nicholaston</w:t>
      </w:r>
      <w:proofErr w:type="spellEnd"/>
      <w:r>
        <w:rPr>
          <w:sz w:val="24"/>
          <w:szCs w:val="24"/>
          <w:lang w:val="en-US"/>
        </w:rPr>
        <w:t xml:space="preserve"> and </w:t>
      </w:r>
      <w:proofErr w:type="spellStart"/>
      <w:r>
        <w:rPr>
          <w:sz w:val="24"/>
          <w:szCs w:val="24"/>
          <w:lang w:val="en-US"/>
        </w:rPr>
        <w:t>Oxwich</w:t>
      </w:r>
      <w:proofErr w:type="spellEnd"/>
      <w:r>
        <w:rPr>
          <w:sz w:val="24"/>
          <w:szCs w:val="24"/>
          <w:lang w:val="en-US"/>
        </w:rPr>
        <w:t xml:space="preserve"> and also Penrice, all in the Gower.</w:t>
      </w:r>
      <w:r w:rsidRPr="00D84FB3">
        <w:rPr>
          <w:b/>
          <w:bCs/>
          <w:sz w:val="24"/>
          <w:szCs w:val="24"/>
          <w:vertAlign w:val="superscript"/>
          <w:lang w:val="en-US"/>
        </w:rPr>
        <w:t>60</w:t>
      </w:r>
      <w:r>
        <w:rPr>
          <w:sz w:val="24"/>
          <w:szCs w:val="24"/>
          <w:lang w:val="en-US"/>
        </w:rPr>
        <w:t xml:space="preserve">  But by far the worst offender was James Rees (1782-1835), who not only was a </w:t>
      </w:r>
      <w:r w:rsidR="006A4C86">
        <w:rPr>
          <w:sz w:val="24"/>
          <w:szCs w:val="24"/>
          <w:lang w:val="en-US"/>
        </w:rPr>
        <w:t>member of the gentry Stokes family and was therefore unlikely to have empathized with his Welsh speaking parish</w:t>
      </w:r>
      <w:r w:rsidR="009E6BE2">
        <w:rPr>
          <w:sz w:val="24"/>
          <w:szCs w:val="24"/>
          <w:lang w:val="en-US"/>
        </w:rPr>
        <w:t>io</w:t>
      </w:r>
      <w:r w:rsidR="006A4C86">
        <w:rPr>
          <w:sz w:val="24"/>
          <w:szCs w:val="24"/>
          <w:lang w:val="en-US"/>
        </w:rPr>
        <w:t xml:space="preserve">ners, but he also built up an impressive portfolio of clerical livings: In addition to being perpetual curate of Little Newcastle, he was also rector of Narberth and </w:t>
      </w:r>
      <w:proofErr w:type="spellStart"/>
      <w:r w:rsidR="006A4C86">
        <w:rPr>
          <w:sz w:val="24"/>
          <w:szCs w:val="24"/>
          <w:lang w:val="en-US"/>
        </w:rPr>
        <w:t>Robeston</w:t>
      </w:r>
      <w:proofErr w:type="spellEnd"/>
      <w:r w:rsidR="006A4C86">
        <w:rPr>
          <w:sz w:val="24"/>
          <w:szCs w:val="24"/>
          <w:lang w:val="en-US"/>
        </w:rPr>
        <w:t xml:space="preserve"> </w:t>
      </w:r>
      <w:proofErr w:type="spellStart"/>
      <w:r w:rsidR="006A4C86">
        <w:rPr>
          <w:sz w:val="24"/>
          <w:szCs w:val="24"/>
          <w:lang w:val="en-US"/>
        </w:rPr>
        <w:t>Wathen</w:t>
      </w:r>
      <w:proofErr w:type="spellEnd"/>
      <w:r w:rsidR="006A4C86">
        <w:rPr>
          <w:sz w:val="24"/>
          <w:szCs w:val="24"/>
          <w:lang w:val="en-US"/>
        </w:rPr>
        <w:t xml:space="preserve">, curate of </w:t>
      </w:r>
      <w:proofErr w:type="spellStart"/>
      <w:r w:rsidR="006A4C86">
        <w:rPr>
          <w:sz w:val="24"/>
          <w:szCs w:val="24"/>
          <w:lang w:val="en-US"/>
        </w:rPr>
        <w:t>Talbenny</w:t>
      </w:r>
      <w:proofErr w:type="spellEnd"/>
      <w:r w:rsidR="006A4C86">
        <w:rPr>
          <w:sz w:val="24"/>
          <w:szCs w:val="24"/>
          <w:lang w:val="en-US"/>
        </w:rPr>
        <w:t xml:space="preserve">, rector of </w:t>
      </w:r>
      <w:proofErr w:type="spellStart"/>
      <w:r w:rsidR="006A4C86">
        <w:rPr>
          <w:sz w:val="24"/>
          <w:szCs w:val="24"/>
          <w:lang w:val="en-US"/>
        </w:rPr>
        <w:t>Robeston</w:t>
      </w:r>
      <w:proofErr w:type="spellEnd"/>
      <w:r w:rsidR="006A4C86">
        <w:rPr>
          <w:sz w:val="24"/>
          <w:szCs w:val="24"/>
          <w:lang w:val="en-US"/>
        </w:rPr>
        <w:t xml:space="preserve"> West, rector of </w:t>
      </w:r>
      <w:proofErr w:type="spellStart"/>
      <w:r w:rsidR="006A4C86">
        <w:rPr>
          <w:sz w:val="24"/>
          <w:szCs w:val="24"/>
          <w:lang w:val="en-US"/>
        </w:rPr>
        <w:t>Llysyfran</w:t>
      </w:r>
      <w:proofErr w:type="spellEnd"/>
      <w:r w:rsidR="006A4C86">
        <w:rPr>
          <w:sz w:val="24"/>
          <w:szCs w:val="24"/>
          <w:lang w:val="en-US"/>
        </w:rPr>
        <w:t xml:space="preserve"> and stipend</w:t>
      </w:r>
      <w:r w:rsidR="009E6BE2">
        <w:rPr>
          <w:sz w:val="24"/>
          <w:szCs w:val="24"/>
          <w:lang w:val="en-US"/>
        </w:rPr>
        <w:t>i</w:t>
      </w:r>
      <w:r w:rsidR="006A4C86">
        <w:rPr>
          <w:sz w:val="24"/>
          <w:szCs w:val="24"/>
          <w:lang w:val="en-US"/>
        </w:rPr>
        <w:t>ary curate of Freystrop!</w:t>
      </w:r>
      <w:r w:rsidR="006A4C86" w:rsidRPr="006A4C86">
        <w:rPr>
          <w:b/>
          <w:bCs/>
          <w:sz w:val="24"/>
          <w:szCs w:val="24"/>
          <w:vertAlign w:val="superscript"/>
          <w:lang w:val="en-US"/>
        </w:rPr>
        <w:t>61</w:t>
      </w:r>
    </w:p>
    <w:p w14:paraId="262C7510" w14:textId="720A4768" w:rsidR="006A4C86" w:rsidRDefault="006A4C86" w:rsidP="003B178E">
      <w:pPr>
        <w:pBdr>
          <w:bottom w:val="single" w:sz="12" w:space="8" w:color="auto"/>
        </w:pBdr>
        <w:spacing w:line="360" w:lineRule="auto"/>
        <w:jc w:val="both"/>
        <w:rPr>
          <w:sz w:val="24"/>
          <w:szCs w:val="24"/>
          <w:lang w:val="en-US"/>
        </w:rPr>
      </w:pPr>
      <w:r>
        <w:rPr>
          <w:sz w:val="24"/>
          <w:szCs w:val="24"/>
          <w:lang w:val="en-US"/>
        </w:rPr>
        <w:tab/>
        <w:t xml:space="preserve">It might be fair to assume that the two who held </w:t>
      </w:r>
      <w:proofErr w:type="spellStart"/>
      <w:r>
        <w:rPr>
          <w:sz w:val="24"/>
          <w:szCs w:val="24"/>
          <w:lang w:val="en-US"/>
        </w:rPr>
        <w:t>neighbouring</w:t>
      </w:r>
      <w:proofErr w:type="spellEnd"/>
      <w:r>
        <w:rPr>
          <w:sz w:val="24"/>
          <w:szCs w:val="24"/>
          <w:lang w:val="en-US"/>
        </w:rPr>
        <w:t xml:space="preserve"> parishes probably officiated in all three churches on the </w:t>
      </w:r>
      <w:proofErr w:type="spellStart"/>
      <w:r>
        <w:rPr>
          <w:sz w:val="24"/>
          <w:szCs w:val="24"/>
          <w:lang w:val="en-US"/>
        </w:rPr>
        <w:t>Sabboth</w:t>
      </w:r>
      <w:proofErr w:type="spellEnd"/>
      <w:r>
        <w:rPr>
          <w:sz w:val="24"/>
          <w:szCs w:val="24"/>
          <w:lang w:val="en-US"/>
        </w:rPr>
        <w:t xml:space="preserve">, which would have probably meant a fairly frantic rush for them, but what of David Davies, who held three Gower livings and James Rees?  Of the former, it is likely that Glamorganshire was his main interest, so who performed the services at Little Newcastle?  The answer can, in part at least, be gleaned from the diaries of John Griffiths of </w:t>
      </w:r>
      <w:proofErr w:type="spellStart"/>
      <w:r>
        <w:rPr>
          <w:sz w:val="24"/>
          <w:szCs w:val="24"/>
          <w:lang w:val="en-US"/>
        </w:rPr>
        <w:t>Llandyssilio</w:t>
      </w:r>
      <w:proofErr w:type="spellEnd"/>
      <w:r>
        <w:rPr>
          <w:sz w:val="24"/>
          <w:szCs w:val="24"/>
          <w:lang w:val="en-US"/>
        </w:rPr>
        <w:t xml:space="preserve"> who carried out the occasional offices in a large number of parishes in rural north </w:t>
      </w:r>
      <w:proofErr w:type="spellStart"/>
      <w:r>
        <w:rPr>
          <w:sz w:val="24"/>
          <w:szCs w:val="24"/>
          <w:lang w:val="en-US"/>
        </w:rPr>
        <w:t>Pembrokeshire</w:t>
      </w:r>
      <w:proofErr w:type="spellEnd"/>
      <w:r>
        <w:rPr>
          <w:sz w:val="24"/>
          <w:szCs w:val="24"/>
          <w:lang w:val="en-US"/>
        </w:rPr>
        <w:t xml:space="preserve">, but gaps do exist in his diaries. Between 1759-1774, he officiated at least 141 times in Little Newcastle: 64 christenings, (1759-1771), but with none recorded for 1761 and 1776), 28 marriages (1760-1771, 1774) and 49 burials (1761-1773), but with none recorded for 1766 and 1770.  It will be noticed that these years cover </w:t>
      </w:r>
    </w:p>
    <w:p w14:paraId="0370CE3A" w14:textId="4A8EA2E7" w:rsidR="006A4C86" w:rsidRDefault="006A4C86" w:rsidP="003B178E">
      <w:pPr>
        <w:pBdr>
          <w:bottom w:val="single" w:sz="12" w:space="8" w:color="auto"/>
        </w:pBdr>
        <w:spacing w:line="360" w:lineRule="auto"/>
        <w:jc w:val="both"/>
        <w:rPr>
          <w:sz w:val="24"/>
          <w:szCs w:val="24"/>
          <w:lang w:val="en-US"/>
        </w:rPr>
      </w:pPr>
      <w:r>
        <w:rPr>
          <w:sz w:val="24"/>
          <w:szCs w:val="24"/>
          <w:lang w:val="en-US"/>
        </w:rPr>
        <w:t>____________________</w:t>
      </w:r>
    </w:p>
    <w:p w14:paraId="5D0C6191" w14:textId="4BF49A94" w:rsidR="006A4C86" w:rsidRPr="00831BB2" w:rsidRDefault="009A3CE3" w:rsidP="003B178E">
      <w:pPr>
        <w:pBdr>
          <w:bottom w:val="single" w:sz="12" w:space="8" w:color="auto"/>
        </w:pBdr>
        <w:spacing w:line="240" w:lineRule="auto"/>
        <w:jc w:val="both"/>
        <w:rPr>
          <w:sz w:val="20"/>
          <w:szCs w:val="20"/>
          <w:lang w:val="en-US"/>
        </w:rPr>
      </w:pPr>
      <w:r w:rsidRPr="00831BB2">
        <w:rPr>
          <w:sz w:val="20"/>
          <w:szCs w:val="20"/>
          <w:lang w:val="en-US"/>
        </w:rPr>
        <w:t>59.  ibid. pp. 230-231.</w:t>
      </w:r>
    </w:p>
    <w:p w14:paraId="01DB05E6" w14:textId="5AA4099F" w:rsidR="009A3CE3" w:rsidRPr="00831BB2" w:rsidRDefault="009A3CE3" w:rsidP="003B178E">
      <w:pPr>
        <w:pBdr>
          <w:bottom w:val="single" w:sz="12" w:space="8" w:color="auto"/>
        </w:pBdr>
        <w:spacing w:line="240" w:lineRule="auto"/>
        <w:jc w:val="both"/>
        <w:rPr>
          <w:sz w:val="20"/>
          <w:szCs w:val="20"/>
          <w:lang w:val="en-US"/>
        </w:rPr>
      </w:pPr>
      <w:r w:rsidRPr="00831BB2">
        <w:rPr>
          <w:sz w:val="20"/>
          <w:szCs w:val="20"/>
          <w:lang w:val="en-US"/>
        </w:rPr>
        <w:t xml:space="preserve">60.  Clergy of the Church of England Database: </w:t>
      </w:r>
      <w:proofErr w:type="spellStart"/>
      <w:r w:rsidRPr="00831BB2">
        <w:rPr>
          <w:sz w:val="20"/>
          <w:szCs w:val="20"/>
          <w:lang w:val="en-US"/>
        </w:rPr>
        <w:t>CCEd</w:t>
      </w:r>
      <w:proofErr w:type="spellEnd"/>
      <w:r w:rsidRPr="00831BB2">
        <w:rPr>
          <w:sz w:val="20"/>
          <w:szCs w:val="20"/>
          <w:lang w:val="en-US"/>
        </w:rPr>
        <w:t>., Parish of Little Newcastle</w:t>
      </w:r>
      <w:r w:rsidR="009E6BE2" w:rsidRPr="00831BB2">
        <w:rPr>
          <w:sz w:val="20"/>
          <w:szCs w:val="20"/>
          <w:lang w:val="en-US"/>
        </w:rPr>
        <w:t>.</w:t>
      </w:r>
      <w:r w:rsidRPr="00831BB2">
        <w:rPr>
          <w:sz w:val="20"/>
          <w:szCs w:val="20"/>
          <w:lang w:val="en-US"/>
        </w:rPr>
        <w:t xml:space="preserve"> </w:t>
      </w:r>
      <w:r w:rsidR="009E6BE2" w:rsidRPr="00831BB2">
        <w:rPr>
          <w:sz w:val="20"/>
          <w:szCs w:val="20"/>
          <w:lang w:val="en-US"/>
        </w:rPr>
        <w:t>A</w:t>
      </w:r>
      <w:r w:rsidRPr="00831BB2">
        <w:rPr>
          <w:sz w:val="20"/>
          <w:szCs w:val="20"/>
          <w:lang w:val="en-US"/>
        </w:rPr>
        <w:t>vailable at: theclergydatabase.org.uk (accessed on 27 March 2020).</w:t>
      </w:r>
    </w:p>
    <w:p w14:paraId="1A1B7B93" w14:textId="5DE44D95" w:rsidR="00C574ED" w:rsidRDefault="00C574ED" w:rsidP="003B178E">
      <w:pPr>
        <w:pBdr>
          <w:bottom w:val="single" w:sz="12" w:space="8" w:color="auto"/>
        </w:pBdr>
        <w:spacing w:line="240" w:lineRule="auto"/>
        <w:jc w:val="both"/>
        <w:rPr>
          <w:sz w:val="24"/>
          <w:szCs w:val="24"/>
          <w:lang w:val="en-US"/>
        </w:rPr>
      </w:pPr>
      <w:r w:rsidRPr="00831BB2">
        <w:rPr>
          <w:sz w:val="20"/>
          <w:szCs w:val="20"/>
          <w:lang w:val="en-US"/>
        </w:rPr>
        <w:t>61.  ibid</w:t>
      </w:r>
      <w:r>
        <w:rPr>
          <w:sz w:val="24"/>
          <w:szCs w:val="24"/>
          <w:lang w:val="en-US"/>
        </w:rPr>
        <w:t>.</w:t>
      </w:r>
    </w:p>
    <w:p w14:paraId="1A813FC6" w14:textId="6B783EF5" w:rsidR="005F08E0" w:rsidRDefault="005F08E0" w:rsidP="003B178E">
      <w:pPr>
        <w:pBdr>
          <w:bottom w:val="single" w:sz="12" w:space="8" w:color="auto"/>
        </w:pBdr>
        <w:spacing w:line="240" w:lineRule="auto"/>
        <w:jc w:val="both"/>
        <w:rPr>
          <w:sz w:val="24"/>
          <w:szCs w:val="24"/>
          <w:lang w:val="en-US"/>
        </w:rPr>
      </w:pPr>
    </w:p>
    <w:p w14:paraId="7F142766" w14:textId="77777777" w:rsidR="005F08E0" w:rsidRDefault="005F08E0" w:rsidP="003B178E">
      <w:pPr>
        <w:pBdr>
          <w:bottom w:val="single" w:sz="12" w:space="8" w:color="auto"/>
        </w:pBdr>
        <w:spacing w:line="240" w:lineRule="auto"/>
        <w:jc w:val="both"/>
        <w:rPr>
          <w:sz w:val="24"/>
          <w:szCs w:val="24"/>
          <w:lang w:val="en-US"/>
        </w:rPr>
      </w:pPr>
    </w:p>
    <w:p w14:paraId="4B3C61A8" w14:textId="4338718F" w:rsidR="00621FC8" w:rsidRPr="00621FC8" w:rsidRDefault="00831BB2" w:rsidP="003B178E">
      <w:pPr>
        <w:pBdr>
          <w:bottom w:val="single" w:sz="12" w:space="8" w:color="auto"/>
        </w:pBdr>
        <w:spacing w:line="360" w:lineRule="auto"/>
        <w:jc w:val="both"/>
        <w:rPr>
          <w:b/>
          <w:bCs/>
          <w:sz w:val="24"/>
          <w:szCs w:val="24"/>
          <w:vertAlign w:val="superscript"/>
          <w:lang w:val="en-US"/>
        </w:rPr>
      </w:pPr>
      <w:r>
        <w:rPr>
          <w:sz w:val="24"/>
          <w:szCs w:val="24"/>
          <w:lang w:val="en-US"/>
        </w:rPr>
        <w:lastRenderedPageBreak/>
        <w:t>t</w:t>
      </w:r>
      <w:r w:rsidR="009A3CE3">
        <w:rPr>
          <w:sz w:val="24"/>
          <w:szCs w:val="24"/>
          <w:lang w:val="en-US"/>
        </w:rPr>
        <w:t>he incumbency of David Davies (1763-1770).  Griffiths’ work dried up in Little Newcastle in the early 1770s when William Rees held the living and he is not recorded once between 1787-98, though he was still active in surrounding parishes.</w:t>
      </w:r>
      <w:r w:rsidR="009A3CE3" w:rsidRPr="009A3CE3">
        <w:rPr>
          <w:b/>
          <w:bCs/>
          <w:sz w:val="24"/>
          <w:szCs w:val="24"/>
          <w:vertAlign w:val="superscript"/>
          <w:lang w:val="en-US"/>
        </w:rPr>
        <w:t>62</w:t>
      </w:r>
      <w:r w:rsidR="009A3CE3">
        <w:rPr>
          <w:sz w:val="24"/>
          <w:szCs w:val="24"/>
          <w:lang w:val="en-US"/>
        </w:rPr>
        <w:t xml:space="preserve"> In this latter period, the multi-beneficed James Rees was perpetual curate, but his name does not occur once on the parish register</w:t>
      </w:r>
      <w:r>
        <w:rPr>
          <w:sz w:val="24"/>
          <w:szCs w:val="24"/>
          <w:lang w:val="en-US"/>
        </w:rPr>
        <w:t>’</w:t>
      </w:r>
      <w:r w:rsidR="009A3CE3">
        <w:rPr>
          <w:sz w:val="24"/>
          <w:szCs w:val="24"/>
          <w:lang w:val="en-US"/>
        </w:rPr>
        <w:t xml:space="preserve">s </w:t>
      </w:r>
      <w:r w:rsidR="00A34970">
        <w:rPr>
          <w:sz w:val="24"/>
          <w:szCs w:val="24"/>
          <w:lang w:val="en-US"/>
        </w:rPr>
        <w:t>(</w:t>
      </w:r>
      <w:r w:rsidR="009A3CE3">
        <w:rPr>
          <w:sz w:val="24"/>
          <w:szCs w:val="24"/>
          <w:lang w:val="en-US"/>
        </w:rPr>
        <w:t>christenings and burials run continuously from 1783</w:t>
      </w:r>
      <w:r w:rsidR="00A34970">
        <w:rPr>
          <w:sz w:val="24"/>
          <w:szCs w:val="24"/>
          <w:lang w:val="en-US"/>
        </w:rPr>
        <w:t>)</w:t>
      </w:r>
      <w:r w:rsidR="009A3CE3">
        <w:rPr>
          <w:sz w:val="24"/>
          <w:szCs w:val="24"/>
          <w:lang w:val="en-US"/>
        </w:rPr>
        <w:t>,</w:t>
      </w:r>
      <w:r w:rsidR="009A3CE3" w:rsidRPr="00C574ED">
        <w:rPr>
          <w:b/>
          <w:bCs/>
          <w:sz w:val="24"/>
          <w:szCs w:val="24"/>
          <w:vertAlign w:val="superscript"/>
          <w:lang w:val="en-US"/>
        </w:rPr>
        <w:t>63</w:t>
      </w:r>
      <w:r w:rsidR="009A3CE3">
        <w:rPr>
          <w:sz w:val="24"/>
          <w:szCs w:val="24"/>
          <w:lang w:val="en-US"/>
        </w:rPr>
        <w:t xml:space="preserve"> but the names of several curates do: Morgan Evans, Michael Davies and George Harries. Of the three mentioned, Michael Davies was stipend</w:t>
      </w:r>
      <w:r w:rsidR="009E6BE2">
        <w:rPr>
          <w:sz w:val="24"/>
          <w:szCs w:val="24"/>
          <w:lang w:val="en-US"/>
        </w:rPr>
        <w:t>i</w:t>
      </w:r>
      <w:r w:rsidR="009A3CE3">
        <w:rPr>
          <w:sz w:val="24"/>
          <w:szCs w:val="24"/>
          <w:lang w:val="en-US"/>
        </w:rPr>
        <w:t xml:space="preserve">ary curate of St. Lawrence and </w:t>
      </w:r>
      <w:proofErr w:type="spellStart"/>
      <w:r w:rsidR="009A3CE3">
        <w:rPr>
          <w:sz w:val="24"/>
          <w:szCs w:val="24"/>
          <w:lang w:val="en-US"/>
        </w:rPr>
        <w:t>Treffgarne</w:t>
      </w:r>
      <w:proofErr w:type="spellEnd"/>
      <w:r w:rsidR="009A3CE3">
        <w:rPr>
          <w:sz w:val="24"/>
          <w:szCs w:val="24"/>
          <w:lang w:val="en-US"/>
        </w:rPr>
        <w:t xml:space="preserve"> as well as Little Newcastle, whereas Harries also held the stipend</w:t>
      </w:r>
      <w:r w:rsidR="009E6BE2">
        <w:rPr>
          <w:sz w:val="24"/>
          <w:szCs w:val="24"/>
          <w:lang w:val="en-US"/>
        </w:rPr>
        <w:t>i</w:t>
      </w:r>
      <w:r w:rsidR="009A3CE3">
        <w:rPr>
          <w:sz w:val="24"/>
          <w:szCs w:val="24"/>
          <w:lang w:val="en-US"/>
        </w:rPr>
        <w:t xml:space="preserve">ary curacies of </w:t>
      </w:r>
      <w:proofErr w:type="spellStart"/>
      <w:r w:rsidR="009A3CE3">
        <w:rPr>
          <w:sz w:val="24"/>
          <w:szCs w:val="24"/>
          <w:lang w:val="en-US"/>
        </w:rPr>
        <w:t>Ambleston</w:t>
      </w:r>
      <w:proofErr w:type="spellEnd"/>
      <w:r w:rsidR="009A3CE3">
        <w:rPr>
          <w:sz w:val="24"/>
          <w:szCs w:val="24"/>
          <w:lang w:val="en-US"/>
        </w:rPr>
        <w:t xml:space="preserve"> and Walton East.</w:t>
      </w:r>
      <w:r w:rsidR="009A3CE3" w:rsidRPr="00C574ED">
        <w:rPr>
          <w:b/>
          <w:bCs/>
          <w:sz w:val="24"/>
          <w:szCs w:val="24"/>
          <w:vertAlign w:val="superscript"/>
          <w:lang w:val="en-US"/>
        </w:rPr>
        <w:t>64</w:t>
      </w:r>
      <w:r w:rsidR="009A3CE3">
        <w:rPr>
          <w:sz w:val="24"/>
          <w:szCs w:val="24"/>
          <w:lang w:val="en-US"/>
        </w:rPr>
        <w:t xml:space="preserve">  For these on the lowest rung of the ecclesiastical ladder, their holding of more than one curacy would have been necessitated by a very low stipend – James Rees and his family would have gleaned most as the advowson lay in the hands of Rees’ brother, John Rees Stokes.</w:t>
      </w:r>
      <w:r w:rsidR="009A3CE3" w:rsidRPr="00621FC8">
        <w:rPr>
          <w:b/>
          <w:bCs/>
          <w:sz w:val="24"/>
          <w:szCs w:val="24"/>
          <w:vertAlign w:val="superscript"/>
          <w:lang w:val="en-US"/>
        </w:rPr>
        <w:t>65</w:t>
      </w:r>
      <w:r w:rsidR="009A3CE3">
        <w:rPr>
          <w:sz w:val="24"/>
          <w:szCs w:val="24"/>
          <w:lang w:val="en-US"/>
        </w:rPr>
        <w:t xml:space="preserve">  In this respect the incumbents of Little Newcastle seem to conf</w:t>
      </w:r>
      <w:r w:rsidR="00A34970">
        <w:rPr>
          <w:sz w:val="24"/>
          <w:szCs w:val="24"/>
          <w:lang w:val="en-US"/>
        </w:rPr>
        <w:t>o</w:t>
      </w:r>
      <w:r w:rsidR="009A3CE3">
        <w:rPr>
          <w:sz w:val="24"/>
          <w:szCs w:val="24"/>
          <w:lang w:val="en-US"/>
        </w:rPr>
        <w:t>rm to the traditional</w:t>
      </w:r>
      <w:r w:rsidR="00621FC8">
        <w:rPr>
          <w:sz w:val="24"/>
          <w:szCs w:val="24"/>
          <w:lang w:val="en-US"/>
        </w:rPr>
        <w:t xml:space="preserve"> view of the Welsh clergy. Was it such people that Howell Harris was thinking of when he wrote the following comment about the clergy of North </w:t>
      </w:r>
      <w:proofErr w:type="spellStart"/>
      <w:r w:rsidR="00621FC8">
        <w:rPr>
          <w:sz w:val="24"/>
          <w:szCs w:val="24"/>
          <w:lang w:val="en-US"/>
        </w:rPr>
        <w:t>Pembrokeshire</w:t>
      </w:r>
      <w:proofErr w:type="spellEnd"/>
      <w:r w:rsidR="00621FC8">
        <w:rPr>
          <w:sz w:val="24"/>
          <w:szCs w:val="24"/>
          <w:lang w:val="en-US"/>
        </w:rPr>
        <w:t xml:space="preserve"> when sta</w:t>
      </w:r>
      <w:r w:rsidR="009E6BE2">
        <w:rPr>
          <w:sz w:val="24"/>
          <w:szCs w:val="24"/>
          <w:lang w:val="en-US"/>
        </w:rPr>
        <w:t>y</w:t>
      </w:r>
      <w:r w:rsidR="00621FC8">
        <w:rPr>
          <w:sz w:val="24"/>
          <w:szCs w:val="24"/>
          <w:lang w:val="en-US"/>
        </w:rPr>
        <w:t xml:space="preserve">ing at </w:t>
      </w:r>
      <w:proofErr w:type="spellStart"/>
      <w:r w:rsidR="00621FC8">
        <w:rPr>
          <w:sz w:val="24"/>
          <w:szCs w:val="24"/>
          <w:lang w:val="en-US"/>
        </w:rPr>
        <w:t>Llangwarren</w:t>
      </w:r>
      <w:proofErr w:type="spellEnd"/>
      <w:r w:rsidR="00621FC8">
        <w:rPr>
          <w:sz w:val="24"/>
          <w:szCs w:val="24"/>
          <w:lang w:val="en-US"/>
        </w:rPr>
        <w:t xml:space="preserve"> in 1740, ‘I felt grief and heartbreaking for the Lord’s glory when they said how the Sabbath is profaned, and how the clergy this way of </w:t>
      </w:r>
      <w:proofErr w:type="spellStart"/>
      <w:r w:rsidR="00621FC8">
        <w:rPr>
          <w:sz w:val="24"/>
          <w:szCs w:val="24"/>
          <w:lang w:val="en-US"/>
        </w:rPr>
        <w:t>Letterston</w:t>
      </w:r>
      <w:proofErr w:type="spellEnd"/>
      <w:r w:rsidR="00621FC8">
        <w:rPr>
          <w:sz w:val="24"/>
          <w:szCs w:val="24"/>
          <w:lang w:val="en-US"/>
        </w:rPr>
        <w:t xml:space="preserve"> leave even the dead unburied, run over the prayers, preach but 5 minutes are drunkards, whoremongers, etc’</w:t>
      </w:r>
      <w:proofErr w:type="gramStart"/>
      <w:r w:rsidR="00621FC8">
        <w:rPr>
          <w:sz w:val="24"/>
          <w:szCs w:val="24"/>
          <w:lang w:val="en-US"/>
        </w:rPr>
        <w:t>.</w:t>
      </w:r>
      <w:r w:rsidR="00621FC8" w:rsidRPr="00621FC8">
        <w:rPr>
          <w:b/>
          <w:bCs/>
          <w:sz w:val="24"/>
          <w:szCs w:val="24"/>
          <w:vertAlign w:val="superscript"/>
          <w:lang w:val="en-US"/>
        </w:rPr>
        <w:t>66</w:t>
      </w:r>
      <w:proofErr w:type="gramEnd"/>
    </w:p>
    <w:p w14:paraId="0EE47D05" w14:textId="1E8675A0" w:rsidR="00621FC8" w:rsidRDefault="00621FC8" w:rsidP="003B178E">
      <w:pPr>
        <w:pBdr>
          <w:bottom w:val="single" w:sz="12" w:space="8" w:color="auto"/>
        </w:pBdr>
        <w:spacing w:line="360" w:lineRule="auto"/>
        <w:jc w:val="both"/>
        <w:rPr>
          <w:sz w:val="24"/>
          <w:szCs w:val="24"/>
          <w:lang w:val="en-US"/>
        </w:rPr>
      </w:pPr>
      <w:r>
        <w:rPr>
          <w:sz w:val="24"/>
          <w:szCs w:val="24"/>
          <w:lang w:val="en-US"/>
        </w:rPr>
        <w:tab/>
        <w:t>These were the men who had to face the growing challenge of Nonconformity</w:t>
      </w:r>
      <w:r w:rsidR="00831BB2">
        <w:rPr>
          <w:sz w:val="24"/>
          <w:szCs w:val="24"/>
          <w:lang w:val="en-US"/>
        </w:rPr>
        <w:t>;</w:t>
      </w:r>
      <w:r>
        <w:rPr>
          <w:sz w:val="24"/>
          <w:szCs w:val="24"/>
          <w:lang w:val="en-US"/>
        </w:rPr>
        <w:t xml:space="preserve"> their response would determine whether the Anglican church would prove sufficient in meeting the spiritual needs of the parishioners. Quakerism, in the long run did not develop into a serious threat and regular meetings at </w:t>
      </w:r>
      <w:proofErr w:type="spellStart"/>
      <w:r>
        <w:rPr>
          <w:sz w:val="24"/>
          <w:szCs w:val="24"/>
          <w:lang w:val="en-US"/>
        </w:rPr>
        <w:t>Puncheston</w:t>
      </w:r>
      <w:proofErr w:type="spellEnd"/>
      <w:r>
        <w:rPr>
          <w:sz w:val="24"/>
          <w:szCs w:val="24"/>
          <w:lang w:val="en-US"/>
        </w:rPr>
        <w:t xml:space="preserve"> were discontinued by 1725.</w:t>
      </w:r>
      <w:r w:rsidRPr="008A193D">
        <w:rPr>
          <w:b/>
          <w:bCs/>
          <w:sz w:val="24"/>
          <w:szCs w:val="24"/>
          <w:vertAlign w:val="superscript"/>
          <w:lang w:val="en-US"/>
        </w:rPr>
        <w:t>67</w:t>
      </w:r>
      <w:r>
        <w:rPr>
          <w:sz w:val="24"/>
          <w:szCs w:val="24"/>
          <w:lang w:val="en-US"/>
        </w:rPr>
        <w:t xml:space="preserve">  </w:t>
      </w:r>
    </w:p>
    <w:p w14:paraId="15C41801" w14:textId="5804FA01" w:rsidR="00621FC8" w:rsidRDefault="00621FC8" w:rsidP="003B178E">
      <w:pPr>
        <w:pBdr>
          <w:bottom w:val="single" w:sz="12" w:space="8" w:color="auto"/>
        </w:pBdr>
        <w:spacing w:line="360" w:lineRule="auto"/>
        <w:jc w:val="both"/>
        <w:rPr>
          <w:sz w:val="24"/>
          <w:szCs w:val="24"/>
          <w:lang w:val="en-US"/>
        </w:rPr>
      </w:pPr>
      <w:r>
        <w:rPr>
          <w:sz w:val="24"/>
          <w:szCs w:val="24"/>
          <w:lang w:val="en-US"/>
        </w:rPr>
        <w:t>____________________</w:t>
      </w:r>
    </w:p>
    <w:p w14:paraId="51F7E5E8" w14:textId="5CCB6973" w:rsidR="00621FC8" w:rsidRPr="00831BB2" w:rsidRDefault="00621FC8" w:rsidP="003B178E">
      <w:pPr>
        <w:pBdr>
          <w:bottom w:val="single" w:sz="12" w:space="8" w:color="auto"/>
        </w:pBdr>
        <w:spacing w:line="240" w:lineRule="auto"/>
        <w:jc w:val="both"/>
        <w:rPr>
          <w:sz w:val="20"/>
          <w:szCs w:val="20"/>
          <w:lang w:val="en-US"/>
        </w:rPr>
      </w:pPr>
      <w:r w:rsidRPr="00831BB2">
        <w:rPr>
          <w:sz w:val="20"/>
          <w:szCs w:val="20"/>
          <w:lang w:val="en-US"/>
        </w:rPr>
        <w:t xml:space="preserve">62.  The Church of St. </w:t>
      </w:r>
      <w:proofErr w:type="spellStart"/>
      <w:r w:rsidRPr="00831BB2">
        <w:rPr>
          <w:sz w:val="20"/>
          <w:szCs w:val="20"/>
          <w:lang w:val="en-US"/>
        </w:rPr>
        <w:t>Tyssilio</w:t>
      </w:r>
      <w:proofErr w:type="spellEnd"/>
      <w:r w:rsidRPr="00831BB2">
        <w:rPr>
          <w:sz w:val="20"/>
          <w:szCs w:val="20"/>
          <w:lang w:val="en-US"/>
        </w:rPr>
        <w:t xml:space="preserve">, </w:t>
      </w:r>
      <w:proofErr w:type="spellStart"/>
      <w:r w:rsidRPr="00831BB2">
        <w:rPr>
          <w:sz w:val="20"/>
          <w:szCs w:val="20"/>
          <w:lang w:val="en-US"/>
        </w:rPr>
        <w:t>Llandissilio</w:t>
      </w:r>
      <w:proofErr w:type="spellEnd"/>
      <w:r w:rsidRPr="00831BB2">
        <w:rPr>
          <w:sz w:val="20"/>
          <w:szCs w:val="20"/>
          <w:lang w:val="en-US"/>
        </w:rPr>
        <w:t>, Diary of the Rev. John Griffith, op. cit.</w:t>
      </w:r>
    </w:p>
    <w:p w14:paraId="0299543F" w14:textId="5F043456" w:rsidR="00621FC8" w:rsidRPr="00831BB2" w:rsidRDefault="00621FC8" w:rsidP="003B178E">
      <w:pPr>
        <w:pBdr>
          <w:bottom w:val="single" w:sz="12" w:space="8" w:color="auto"/>
        </w:pBdr>
        <w:spacing w:line="240" w:lineRule="auto"/>
        <w:jc w:val="both"/>
        <w:rPr>
          <w:sz w:val="20"/>
          <w:szCs w:val="20"/>
          <w:lang w:val="en-US"/>
        </w:rPr>
      </w:pPr>
      <w:r w:rsidRPr="00831BB2">
        <w:rPr>
          <w:sz w:val="20"/>
          <w:szCs w:val="20"/>
          <w:lang w:val="en-US"/>
        </w:rPr>
        <w:t xml:space="preserve">63.  </w:t>
      </w:r>
      <w:r w:rsidRPr="005C37DC">
        <w:rPr>
          <w:i/>
          <w:iCs/>
          <w:sz w:val="20"/>
          <w:szCs w:val="20"/>
          <w:lang w:val="en-US"/>
        </w:rPr>
        <w:t>Christenings and Burials, 1783-1813, Parish of Little Newcastle</w:t>
      </w:r>
      <w:r w:rsidR="009E6BE2" w:rsidRPr="00831BB2">
        <w:rPr>
          <w:sz w:val="20"/>
          <w:szCs w:val="20"/>
          <w:lang w:val="en-US"/>
        </w:rPr>
        <w:t>.</w:t>
      </w:r>
      <w:r w:rsidRPr="00831BB2">
        <w:rPr>
          <w:sz w:val="20"/>
          <w:szCs w:val="20"/>
          <w:lang w:val="en-US"/>
        </w:rPr>
        <w:t xml:space="preserve"> Facsimile copy kept at St Peter’s Church, Little Newcastle.</w:t>
      </w:r>
    </w:p>
    <w:p w14:paraId="2EA2AE25" w14:textId="59B03C6B" w:rsidR="00621FC8" w:rsidRPr="00831BB2" w:rsidRDefault="00621FC8" w:rsidP="003B178E">
      <w:pPr>
        <w:pBdr>
          <w:bottom w:val="single" w:sz="12" w:space="8" w:color="auto"/>
        </w:pBdr>
        <w:spacing w:line="240" w:lineRule="auto"/>
        <w:jc w:val="both"/>
        <w:rPr>
          <w:sz w:val="20"/>
          <w:szCs w:val="20"/>
          <w:lang w:val="en-US"/>
        </w:rPr>
      </w:pPr>
      <w:r w:rsidRPr="00831BB2">
        <w:rPr>
          <w:sz w:val="20"/>
          <w:szCs w:val="20"/>
          <w:lang w:val="en-US"/>
        </w:rPr>
        <w:t xml:space="preserve">64.  Clergy of the Church of England Database: </w:t>
      </w:r>
      <w:proofErr w:type="spellStart"/>
      <w:r w:rsidRPr="00831BB2">
        <w:rPr>
          <w:sz w:val="20"/>
          <w:szCs w:val="20"/>
          <w:lang w:val="en-US"/>
        </w:rPr>
        <w:t>CCEd</w:t>
      </w:r>
      <w:proofErr w:type="spellEnd"/>
      <w:r w:rsidRPr="00831BB2">
        <w:rPr>
          <w:sz w:val="20"/>
          <w:szCs w:val="20"/>
          <w:lang w:val="en-US"/>
        </w:rPr>
        <w:t>.</w:t>
      </w:r>
    </w:p>
    <w:p w14:paraId="590ABF7E" w14:textId="492AD1A4" w:rsidR="00621FC8" w:rsidRPr="00831BB2" w:rsidRDefault="00621FC8" w:rsidP="003B178E">
      <w:pPr>
        <w:pBdr>
          <w:bottom w:val="single" w:sz="12" w:space="8" w:color="auto"/>
        </w:pBdr>
        <w:spacing w:line="240" w:lineRule="auto"/>
        <w:jc w:val="both"/>
        <w:rPr>
          <w:sz w:val="20"/>
          <w:szCs w:val="20"/>
          <w:lang w:val="en-US"/>
        </w:rPr>
      </w:pPr>
      <w:r w:rsidRPr="00831BB2">
        <w:rPr>
          <w:sz w:val="20"/>
          <w:szCs w:val="20"/>
          <w:lang w:val="en-US"/>
        </w:rPr>
        <w:t>65.  F. Green and T. W. Barber, ‘</w:t>
      </w:r>
      <w:proofErr w:type="spellStart"/>
      <w:r w:rsidRPr="00831BB2">
        <w:rPr>
          <w:sz w:val="20"/>
          <w:szCs w:val="20"/>
          <w:lang w:val="en-US"/>
        </w:rPr>
        <w:t>Pembrokeshire</w:t>
      </w:r>
      <w:proofErr w:type="spellEnd"/>
      <w:r w:rsidRPr="00831BB2">
        <w:rPr>
          <w:sz w:val="20"/>
          <w:szCs w:val="20"/>
          <w:lang w:val="en-US"/>
        </w:rPr>
        <w:t xml:space="preserve"> </w:t>
      </w:r>
      <w:r w:rsidR="009E6BE2" w:rsidRPr="00831BB2">
        <w:rPr>
          <w:sz w:val="20"/>
          <w:szCs w:val="20"/>
          <w:lang w:val="en-US"/>
        </w:rPr>
        <w:t>P</w:t>
      </w:r>
      <w:r w:rsidRPr="00831BB2">
        <w:rPr>
          <w:sz w:val="20"/>
          <w:szCs w:val="20"/>
          <w:lang w:val="en-US"/>
        </w:rPr>
        <w:t xml:space="preserve">arsons’, </w:t>
      </w:r>
      <w:r w:rsidRPr="00831BB2">
        <w:rPr>
          <w:i/>
          <w:iCs/>
          <w:sz w:val="20"/>
          <w:szCs w:val="20"/>
          <w:lang w:val="en-US"/>
        </w:rPr>
        <w:t>WWHR</w:t>
      </w:r>
      <w:r w:rsidRPr="00831BB2">
        <w:rPr>
          <w:sz w:val="20"/>
          <w:szCs w:val="20"/>
          <w:lang w:val="en-US"/>
        </w:rPr>
        <w:t>, Vol. II, op. cit., p.231.</w:t>
      </w:r>
    </w:p>
    <w:p w14:paraId="07D2D567" w14:textId="555AB356" w:rsidR="00621FC8" w:rsidRPr="00831BB2" w:rsidRDefault="00621FC8" w:rsidP="003B178E">
      <w:pPr>
        <w:pBdr>
          <w:bottom w:val="single" w:sz="12" w:space="8" w:color="auto"/>
        </w:pBdr>
        <w:spacing w:line="240" w:lineRule="auto"/>
        <w:jc w:val="both"/>
        <w:rPr>
          <w:sz w:val="20"/>
          <w:szCs w:val="20"/>
          <w:lang w:val="en-US"/>
        </w:rPr>
      </w:pPr>
      <w:r w:rsidRPr="00831BB2">
        <w:rPr>
          <w:sz w:val="20"/>
          <w:szCs w:val="20"/>
          <w:lang w:val="en-US"/>
        </w:rPr>
        <w:t xml:space="preserve">66.  Tom Beynon, </w:t>
      </w:r>
      <w:r w:rsidRPr="005C37DC">
        <w:rPr>
          <w:i/>
          <w:iCs/>
          <w:sz w:val="20"/>
          <w:szCs w:val="20"/>
          <w:lang w:val="en-US"/>
        </w:rPr>
        <w:t xml:space="preserve">Howell Harris’s Visits to </w:t>
      </w:r>
      <w:proofErr w:type="spellStart"/>
      <w:r w:rsidRPr="005C37DC">
        <w:rPr>
          <w:i/>
          <w:iCs/>
          <w:sz w:val="20"/>
          <w:szCs w:val="20"/>
          <w:lang w:val="en-US"/>
        </w:rPr>
        <w:t>Pembrokeshire</w:t>
      </w:r>
      <w:proofErr w:type="spellEnd"/>
      <w:r w:rsidRPr="00831BB2">
        <w:rPr>
          <w:sz w:val="20"/>
          <w:szCs w:val="20"/>
          <w:lang w:val="en-US"/>
        </w:rPr>
        <w:t>, op, cit., p.42</w:t>
      </w:r>
    </w:p>
    <w:p w14:paraId="59296F42" w14:textId="230C337B" w:rsidR="00621FC8" w:rsidRDefault="008A193D" w:rsidP="003B178E">
      <w:pPr>
        <w:pBdr>
          <w:bottom w:val="single" w:sz="12" w:space="8" w:color="auto"/>
        </w:pBdr>
        <w:spacing w:line="360" w:lineRule="auto"/>
        <w:jc w:val="both"/>
        <w:rPr>
          <w:sz w:val="20"/>
          <w:szCs w:val="20"/>
          <w:lang w:val="en-US"/>
        </w:rPr>
      </w:pPr>
      <w:r w:rsidRPr="00831BB2">
        <w:rPr>
          <w:sz w:val="20"/>
          <w:szCs w:val="20"/>
          <w:lang w:val="en-US"/>
        </w:rPr>
        <w:t xml:space="preserve">67.  David Salmon, ‘The Quakers of </w:t>
      </w:r>
      <w:proofErr w:type="spellStart"/>
      <w:r w:rsidRPr="00831BB2">
        <w:rPr>
          <w:sz w:val="20"/>
          <w:szCs w:val="20"/>
          <w:lang w:val="en-US"/>
        </w:rPr>
        <w:t>Pembrokeshire</w:t>
      </w:r>
      <w:proofErr w:type="spellEnd"/>
      <w:r w:rsidRPr="00831BB2">
        <w:rPr>
          <w:sz w:val="20"/>
          <w:szCs w:val="20"/>
          <w:lang w:val="en-US"/>
        </w:rPr>
        <w:t xml:space="preserve">’, </w:t>
      </w:r>
      <w:r w:rsidRPr="00831BB2">
        <w:rPr>
          <w:i/>
          <w:iCs/>
          <w:sz w:val="20"/>
          <w:szCs w:val="20"/>
          <w:lang w:val="en-US"/>
        </w:rPr>
        <w:t>WWHR</w:t>
      </w:r>
      <w:r w:rsidRPr="00831BB2">
        <w:rPr>
          <w:sz w:val="20"/>
          <w:szCs w:val="20"/>
          <w:lang w:val="en-US"/>
        </w:rPr>
        <w:t>, Vol.9, op. cit., p.26.</w:t>
      </w:r>
    </w:p>
    <w:p w14:paraId="261FCD80" w14:textId="77777777" w:rsidR="005F08E0" w:rsidRPr="00831BB2" w:rsidRDefault="005F08E0" w:rsidP="003B178E">
      <w:pPr>
        <w:pBdr>
          <w:bottom w:val="single" w:sz="12" w:space="8" w:color="auto"/>
        </w:pBdr>
        <w:spacing w:line="360" w:lineRule="auto"/>
        <w:jc w:val="both"/>
        <w:rPr>
          <w:sz w:val="20"/>
          <w:szCs w:val="20"/>
          <w:lang w:val="en-US"/>
        </w:rPr>
      </w:pPr>
    </w:p>
    <w:p w14:paraId="66B4FE55" w14:textId="6D1E8F54" w:rsidR="009A3CE3" w:rsidRDefault="00621FC8" w:rsidP="005F08E0">
      <w:pPr>
        <w:pBdr>
          <w:bottom w:val="single" w:sz="12" w:space="8" w:color="auto"/>
        </w:pBdr>
        <w:spacing w:line="360" w:lineRule="auto"/>
        <w:ind w:firstLine="720"/>
        <w:jc w:val="both"/>
        <w:rPr>
          <w:b/>
          <w:bCs/>
          <w:sz w:val="24"/>
          <w:szCs w:val="24"/>
          <w:vertAlign w:val="superscript"/>
          <w:lang w:val="en-US"/>
        </w:rPr>
      </w:pPr>
      <w:r>
        <w:rPr>
          <w:sz w:val="24"/>
          <w:szCs w:val="24"/>
          <w:lang w:val="en-US"/>
        </w:rPr>
        <w:lastRenderedPageBreak/>
        <w:t xml:space="preserve">Methodism, though at the time a movement within the church, was active in the area, with Howell Harris making a number of visits to the village.  When he visited on St David’s Day in </w:t>
      </w:r>
      <w:proofErr w:type="gramStart"/>
      <w:r>
        <w:rPr>
          <w:sz w:val="24"/>
          <w:szCs w:val="24"/>
          <w:lang w:val="en-US"/>
        </w:rPr>
        <w:t>1741</w:t>
      </w:r>
      <w:proofErr w:type="gramEnd"/>
      <w:r>
        <w:rPr>
          <w:sz w:val="24"/>
          <w:szCs w:val="24"/>
          <w:lang w:val="en-US"/>
        </w:rPr>
        <w:t xml:space="preserve"> he declared, ‘3 mile past 4 towards Little New Castle.  Discoursed to, I believe, 10,000, I think I never saw such a crowd before me.  Felt some concern for so great a number of souls.  Discoursed on John 5:25, with authority…which</w:t>
      </w:r>
      <w:r w:rsidR="009A3CE3">
        <w:rPr>
          <w:sz w:val="24"/>
          <w:szCs w:val="24"/>
          <w:lang w:val="en-US"/>
        </w:rPr>
        <w:t xml:space="preserve"> </w:t>
      </w:r>
      <w:r w:rsidR="008A193D">
        <w:rPr>
          <w:sz w:val="24"/>
          <w:szCs w:val="24"/>
          <w:lang w:val="en-US"/>
        </w:rPr>
        <w:t>continued near four hours.’</w:t>
      </w:r>
      <w:r w:rsidR="008A193D" w:rsidRPr="008A193D">
        <w:rPr>
          <w:b/>
          <w:bCs/>
          <w:sz w:val="24"/>
          <w:szCs w:val="24"/>
          <w:vertAlign w:val="superscript"/>
          <w:lang w:val="en-US"/>
        </w:rPr>
        <w:t>68</w:t>
      </w:r>
      <w:r w:rsidR="008A193D">
        <w:rPr>
          <w:sz w:val="24"/>
          <w:szCs w:val="24"/>
          <w:lang w:val="en-US"/>
        </w:rPr>
        <w:t xml:space="preserve"> The Reverend W. J. Rhys makes the point that Howell Harris, whom he says preached in both Little Newcastle and </w:t>
      </w:r>
      <w:proofErr w:type="spellStart"/>
      <w:r w:rsidR="008A193D">
        <w:rPr>
          <w:sz w:val="24"/>
          <w:szCs w:val="24"/>
          <w:lang w:val="en-US"/>
        </w:rPr>
        <w:t>Puncheston</w:t>
      </w:r>
      <w:proofErr w:type="spellEnd"/>
      <w:r w:rsidR="008A193D">
        <w:rPr>
          <w:sz w:val="24"/>
          <w:szCs w:val="24"/>
          <w:lang w:val="en-US"/>
        </w:rPr>
        <w:t xml:space="preserve"> churches, was invited to visit the parishes at the request of the rector of </w:t>
      </w:r>
      <w:proofErr w:type="spellStart"/>
      <w:r w:rsidR="008A193D">
        <w:rPr>
          <w:sz w:val="24"/>
          <w:szCs w:val="24"/>
          <w:lang w:val="en-US"/>
        </w:rPr>
        <w:t>Puncheston</w:t>
      </w:r>
      <w:proofErr w:type="spellEnd"/>
      <w:r w:rsidR="008A193D">
        <w:rPr>
          <w:sz w:val="24"/>
          <w:szCs w:val="24"/>
          <w:lang w:val="en-US"/>
        </w:rPr>
        <w:t>, John Thomas, to counter the challenge of the Baptists.</w:t>
      </w:r>
      <w:r w:rsidR="008A193D" w:rsidRPr="008A193D">
        <w:rPr>
          <w:b/>
          <w:bCs/>
          <w:sz w:val="24"/>
          <w:szCs w:val="24"/>
          <w:vertAlign w:val="superscript"/>
          <w:lang w:val="en-US"/>
        </w:rPr>
        <w:t>69</w:t>
      </w:r>
      <w:r w:rsidR="008A193D">
        <w:rPr>
          <w:sz w:val="24"/>
          <w:szCs w:val="24"/>
          <w:lang w:val="en-US"/>
        </w:rPr>
        <w:t xml:space="preserve"> Indeed, Harris himself identifies the call, ‘I was sent for by </w:t>
      </w:r>
      <w:proofErr w:type="spellStart"/>
      <w:r w:rsidR="008A193D">
        <w:rPr>
          <w:sz w:val="24"/>
          <w:szCs w:val="24"/>
          <w:lang w:val="en-US"/>
        </w:rPr>
        <w:t>Mr</w:t>
      </w:r>
      <w:proofErr w:type="spellEnd"/>
      <w:r w:rsidR="008A193D">
        <w:rPr>
          <w:sz w:val="24"/>
          <w:szCs w:val="24"/>
          <w:lang w:val="en-US"/>
        </w:rPr>
        <w:t xml:space="preserve"> Thomas of </w:t>
      </w:r>
      <w:proofErr w:type="spellStart"/>
      <w:r w:rsidR="008A193D">
        <w:rPr>
          <w:sz w:val="24"/>
          <w:szCs w:val="24"/>
          <w:lang w:val="en-US"/>
        </w:rPr>
        <w:t>Puncheston</w:t>
      </w:r>
      <w:proofErr w:type="spellEnd"/>
      <w:r w:rsidR="008A193D">
        <w:rPr>
          <w:sz w:val="24"/>
          <w:szCs w:val="24"/>
          <w:lang w:val="en-US"/>
        </w:rPr>
        <w:t>… Found him a broken humbled experienced minister.  Blessed be God for him in this dark country.’</w:t>
      </w:r>
      <w:r w:rsidR="008A193D" w:rsidRPr="008A193D">
        <w:rPr>
          <w:b/>
          <w:bCs/>
          <w:sz w:val="24"/>
          <w:szCs w:val="24"/>
          <w:vertAlign w:val="superscript"/>
          <w:lang w:val="en-US"/>
        </w:rPr>
        <w:t xml:space="preserve">70 </w:t>
      </w:r>
      <w:r w:rsidR="008A193D">
        <w:rPr>
          <w:sz w:val="24"/>
          <w:szCs w:val="24"/>
          <w:lang w:val="en-US"/>
        </w:rPr>
        <w:t xml:space="preserve"> </w:t>
      </w:r>
      <w:r w:rsidR="000F47EE">
        <w:rPr>
          <w:sz w:val="24"/>
          <w:szCs w:val="24"/>
          <w:lang w:val="en-US"/>
        </w:rPr>
        <w:t xml:space="preserve"> </w:t>
      </w:r>
      <w:r w:rsidR="009E6BE2">
        <w:rPr>
          <w:sz w:val="24"/>
          <w:szCs w:val="24"/>
          <w:lang w:val="en-US"/>
        </w:rPr>
        <w:t>A</w:t>
      </w:r>
      <w:r w:rsidR="008A193D">
        <w:rPr>
          <w:sz w:val="24"/>
          <w:szCs w:val="24"/>
          <w:lang w:val="en-US"/>
        </w:rPr>
        <w:t xml:space="preserve"> key debating point between Harris and the Baptists was the question of infant Baptism, as he identified, ‘Some Baptist…said that dogs were more proper objects of baptism than infants…’</w:t>
      </w:r>
      <w:r w:rsidR="008A193D" w:rsidRPr="008A193D">
        <w:rPr>
          <w:b/>
          <w:bCs/>
          <w:sz w:val="24"/>
          <w:szCs w:val="24"/>
          <w:vertAlign w:val="superscript"/>
          <w:lang w:val="en-US"/>
        </w:rPr>
        <w:t>71</w:t>
      </w:r>
      <w:r w:rsidR="008A193D">
        <w:rPr>
          <w:sz w:val="24"/>
          <w:szCs w:val="24"/>
          <w:lang w:val="en-US"/>
        </w:rPr>
        <w:t xml:space="preserve"> When Harris visited the village in 1741, he reported, ‘</w:t>
      </w:r>
      <w:proofErr w:type="gramStart"/>
      <w:r w:rsidR="008A193D">
        <w:rPr>
          <w:sz w:val="24"/>
          <w:szCs w:val="24"/>
          <w:lang w:val="en-US"/>
        </w:rPr>
        <w:t>One</w:t>
      </w:r>
      <w:proofErr w:type="gramEnd"/>
      <w:r w:rsidR="008A193D">
        <w:rPr>
          <w:sz w:val="24"/>
          <w:szCs w:val="24"/>
          <w:lang w:val="en-US"/>
        </w:rPr>
        <w:t xml:space="preserve"> said how the Baptists were very bitter against me and </w:t>
      </w:r>
      <w:r w:rsidR="005B7EC7">
        <w:rPr>
          <w:sz w:val="24"/>
          <w:szCs w:val="24"/>
          <w:lang w:val="en-US"/>
        </w:rPr>
        <w:t xml:space="preserve">came to carp, and desired me not to speak against them. I said I would </w:t>
      </w:r>
      <w:r w:rsidR="00A34970">
        <w:rPr>
          <w:sz w:val="24"/>
          <w:szCs w:val="24"/>
          <w:lang w:val="en-US"/>
        </w:rPr>
        <w:t>say</w:t>
      </w:r>
      <w:r w:rsidR="005B7EC7">
        <w:rPr>
          <w:sz w:val="24"/>
          <w:szCs w:val="24"/>
          <w:lang w:val="en-US"/>
        </w:rPr>
        <w:t xml:space="preserve"> </w:t>
      </w:r>
      <w:r w:rsidR="00A34970">
        <w:rPr>
          <w:sz w:val="24"/>
          <w:szCs w:val="24"/>
          <w:lang w:val="en-US"/>
        </w:rPr>
        <w:t>what</w:t>
      </w:r>
      <w:r w:rsidR="005B7EC7">
        <w:rPr>
          <w:sz w:val="24"/>
          <w:szCs w:val="24"/>
          <w:lang w:val="en-US"/>
        </w:rPr>
        <w:t xml:space="preserve"> </w:t>
      </w:r>
      <w:r w:rsidR="008A193D">
        <w:rPr>
          <w:sz w:val="24"/>
          <w:szCs w:val="24"/>
          <w:lang w:val="en-US"/>
        </w:rPr>
        <w:t>my dear Lord would give me.’ It was to be a day in the village when very strong deep and no doubt bitter theological debates took place.</w:t>
      </w:r>
      <w:r w:rsidR="008A193D" w:rsidRPr="008A193D">
        <w:rPr>
          <w:b/>
          <w:bCs/>
          <w:sz w:val="24"/>
          <w:szCs w:val="24"/>
          <w:vertAlign w:val="superscript"/>
          <w:lang w:val="en-US"/>
        </w:rPr>
        <w:t>72</w:t>
      </w:r>
      <w:r w:rsidR="008A193D">
        <w:rPr>
          <w:sz w:val="24"/>
          <w:szCs w:val="24"/>
          <w:lang w:val="en-US"/>
        </w:rPr>
        <w:t xml:space="preserve"> Harris’ nemesis was the prominent Baptist, John Powell who was very active in the Little Newcastle area. Harris said of him, ‘Everything I hear about John Powell staggers me about him. He is charged with drinking many pints of drink ere he begins, with gathering and loving money, railing continually against someone or other, etc. etc.’</w:t>
      </w:r>
      <w:r w:rsidR="008A193D" w:rsidRPr="008A193D">
        <w:rPr>
          <w:b/>
          <w:bCs/>
          <w:sz w:val="24"/>
          <w:szCs w:val="24"/>
          <w:vertAlign w:val="superscript"/>
          <w:lang w:val="en-US"/>
        </w:rPr>
        <w:t>73</w:t>
      </w:r>
    </w:p>
    <w:p w14:paraId="74F05220" w14:textId="2681455A" w:rsidR="00FA71E2" w:rsidRDefault="00FA71E2" w:rsidP="003B178E">
      <w:pPr>
        <w:pBdr>
          <w:bottom w:val="single" w:sz="12" w:space="8" w:color="auto"/>
        </w:pBdr>
        <w:spacing w:line="360" w:lineRule="auto"/>
        <w:jc w:val="both"/>
        <w:rPr>
          <w:b/>
          <w:bCs/>
          <w:sz w:val="24"/>
          <w:szCs w:val="24"/>
          <w:vertAlign w:val="superscript"/>
          <w:lang w:val="en-US"/>
        </w:rPr>
      </w:pPr>
    </w:p>
    <w:p w14:paraId="1B69F6A5" w14:textId="77777777" w:rsidR="00FA71E2" w:rsidRDefault="00FA71E2" w:rsidP="003B178E">
      <w:pPr>
        <w:pBdr>
          <w:bottom w:val="single" w:sz="12" w:space="8" w:color="auto"/>
        </w:pBdr>
        <w:spacing w:line="360" w:lineRule="auto"/>
        <w:jc w:val="both"/>
        <w:rPr>
          <w:b/>
          <w:bCs/>
          <w:sz w:val="24"/>
          <w:szCs w:val="24"/>
          <w:vertAlign w:val="superscript"/>
          <w:lang w:val="en-US"/>
        </w:rPr>
      </w:pPr>
    </w:p>
    <w:p w14:paraId="20781B53" w14:textId="1BF00EEA" w:rsidR="00FA71E2" w:rsidRDefault="00FA71E2" w:rsidP="003B178E">
      <w:pPr>
        <w:pBdr>
          <w:bottom w:val="single" w:sz="12" w:space="8" w:color="auto"/>
        </w:pBdr>
        <w:spacing w:line="360" w:lineRule="auto"/>
        <w:jc w:val="both"/>
        <w:rPr>
          <w:sz w:val="24"/>
          <w:szCs w:val="24"/>
          <w:lang w:val="en-US"/>
        </w:rPr>
      </w:pPr>
      <w:r>
        <w:rPr>
          <w:sz w:val="24"/>
          <w:szCs w:val="24"/>
          <w:lang w:val="en-US"/>
        </w:rPr>
        <w:t>____________________</w:t>
      </w:r>
    </w:p>
    <w:p w14:paraId="6378F7B4" w14:textId="0431F7CC" w:rsidR="00FA71E2" w:rsidRPr="000F47EE" w:rsidRDefault="00FA71E2" w:rsidP="003B178E">
      <w:pPr>
        <w:pBdr>
          <w:bottom w:val="single" w:sz="12" w:space="8" w:color="auto"/>
        </w:pBdr>
        <w:spacing w:line="240" w:lineRule="auto"/>
        <w:jc w:val="both"/>
        <w:rPr>
          <w:sz w:val="20"/>
          <w:szCs w:val="20"/>
          <w:lang w:val="en-US"/>
        </w:rPr>
      </w:pPr>
      <w:r w:rsidRPr="000F47EE">
        <w:rPr>
          <w:sz w:val="20"/>
          <w:szCs w:val="20"/>
          <w:lang w:val="en-US"/>
        </w:rPr>
        <w:t xml:space="preserve">68. Tom Beynon, </w:t>
      </w:r>
      <w:r w:rsidR="009E6BE2" w:rsidRPr="000F47EE">
        <w:rPr>
          <w:sz w:val="20"/>
          <w:szCs w:val="20"/>
          <w:lang w:val="en-US"/>
        </w:rPr>
        <w:t>‘</w:t>
      </w:r>
      <w:r w:rsidRPr="000F47EE">
        <w:rPr>
          <w:sz w:val="20"/>
          <w:szCs w:val="20"/>
          <w:lang w:val="en-US"/>
        </w:rPr>
        <w:t xml:space="preserve">Howell Harris’ Visits to </w:t>
      </w:r>
      <w:proofErr w:type="spellStart"/>
      <w:r w:rsidRPr="000F47EE">
        <w:rPr>
          <w:sz w:val="20"/>
          <w:szCs w:val="20"/>
          <w:lang w:val="en-US"/>
        </w:rPr>
        <w:t>Pembrokeshire</w:t>
      </w:r>
      <w:proofErr w:type="spellEnd"/>
      <w:r w:rsidR="009E6BE2" w:rsidRPr="000F47EE">
        <w:rPr>
          <w:sz w:val="20"/>
          <w:szCs w:val="20"/>
          <w:lang w:val="en-US"/>
        </w:rPr>
        <w:t>’</w:t>
      </w:r>
      <w:r w:rsidRPr="000F47EE">
        <w:rPr>
          <w:sz w:val="20"/>
          <w:szCs w:val="20"/>
          <w:lang w:val="en-US"/>
        </w:rPr>
        <w:t xml:space="preserve">, </w:t>
      </w:r>
      <w:proofErr w:type="spellStart"/>
      <w:r w:rsidRPr="000F47EE">
        <w:rPr>
          <w:sz w:val="20"/>
          <w:szCs w:val="20"/>
          <w:lang w:val="en-US"/>
        </w:rPr>
        <w:t>op.cit</w:t>
      </w:r>
      <w:proofErr w:type="spellEnd"/>
      <w:r w:rsidRPr="000F47EE">
        <w:rPr>
          <w:sz w:val="20"/>
          <w:szCs w:val="20"/>
          <w:lang w:val="en-US"/>
        </w:rPr>
        <w:t>., p.49.</w:t>
      </w:r>
    </w:p>
    <w:p w14:paraId="4227CDAA" w14:textId="42358E8D" w:rsidR="00FA71E2" w:rsidRPr="000F47EE" w:rsidRDefault="00FA71E2" w:rsidP="003B178E">
      <w:pPr>
        <w:pBdr>
          <w:bottom w:val="single" w:sz="12" w:space="8" w:color="auto"/>
        </w:pBdr>
        <w:spacing w:line="240" w:lineRule="auto"/>
        <w:jc w:val="both"/>
        <w:rPr>
          <w:sz w:val="20"/>
          <w:szCs w:val="20"/>
          <w:lang w:val="en-US"/>
        </w:rPr>
      </w:pPr>
      <w:r w:rsidRPr="000F47EE">
        <w:rPr>
          <w:sz w:val="20"/>
          <w:szCs w:val="20"/>
          <w:lang w:val="en-US"/>
        </w:rPr>
        <w:t>69.  W. J. Rhys, ‘</w:t>
      </w:r>
      <w:proofErr w:type="spellStart"/>
      <w:r w:rsidRPr="000F47EE">
        <w:rPr>
          <w:sz w:val="20"/>
          <w:szCs w:val="20"/>
          <w:lang w:val="en-US"/>
        </w:rPr>
        <w:t>Bedyddwyr</w:t>
      </w:r>
      <w:proofErr w:type="spellEnd"/>
      <w:r w:rsidRPr="000F47EE">
        <w:rPr>
          <w:sz w:val="20"/>
          <w:szCs w:val="20"/>
          <w:lang w:val="en-US"/>
        </w:rPr>
        <w:t xml:space="preserve"> </w:t>
      </w:r>
      <w:proofErr w:type="spellStart"/>
      <w:r w:rsidRPr="000F47EE">
        <w:rPr>
          <w:sz w:val="20"/>
          <w:szCs w:val="20"/>
          <w:lang w:val="en-US"/>
        </w:rPr>
        <w:t>Casmael</w:t>
      </w:r>
      <w:proofErr w:type="spellEnd"/>
      <w:r w:rsidRPr="000F47EE">
        <w:rPr>
          <w:sz w:val="20"/>
          <w:szCs w:val="20"/>
          <w:lang w:val="en-US"/>
        </w:rPr>
        <w:t xml:space="preserve"> a </w:t>
      </w:r>
      <w:proofErr w:type="spellStart"/>
      <w:r w:rsidRPr="000F47EE">
        <w:rPr>
          <w:sz w:val="20"/>
          <w:szCs w:val="20"/>
          <w:lang w:val="en-US"/>
        </w:rPr>
        <w:t>Chasnewyddbach</w:t>
      </w:r>
      <w:proofErr w:type="spellEnd"/>
      <w:r w:rsidRPr="000F47EE">
        <w:rPr>
          <w:sz w:val="20"/>
          <w:szCs w:val="20"/>
          <w:lang w:val="en-US"/>
        </w:rPr>
        <w:t xml:space="preserve">’, </w:t>
      </w:r>
      <w:proofErr w:type="spellStart"/>
      <w:r w:rsidRPr="000F47EE">
        <w:rPr>
          <w:sz w:val="20"/>
          <w:szCs w:val="20"/>
          <w:lang w:val="en-US"/>
        </w:rPr>
        <w:t>op.cit</w:t>
      </w:r>
      <w:proofErr w:type="spellEnd"/>
      <w:r w:rsidRPr="000F47EE">
        <w:rPr>
          <w:sz w:val="20"/>
          <w:szCs w:val="20"/>
          <w:lang w:val="en-US"/>
        </w:rPr>
        <w:t>., p.54.</w:t>
      </w:r>
    </w:p>
    <w:p w14:paraId="1BAA7FE8" w14:textId="68C1B02E" w:rsidR="00FA71E2" w:rsidRPr="000F47EE" w:rsidRDefault="00FA71E2" w:rsidP="003B178E">
      <w:pPr>
        <w:pBdr>
          <w:bottom w:val="single" w:sz="12" w:space="8" w:color="auto"/>
        </w:pBdr>
        <w:spacing w:line="240" w:lineRule="auto"/>
        <w:jc w:val="both"/>
        <w:rPr>
          <w:sz w:val="20"/>
          <w:szCs w:val="20"/>
          <w:lang w:val="en-US"/>
        </w:rPr>
      </w:pPr>
      <w:r w:rsidRPr="000F47EE">
        <w:rPr>
          <w:sz w:val="20"/>
          <w:szCs w:val="20"/>
          <w:lang w:val="en-US"/>
        </w:rPr>
        <w:t xml:space="preserve">70.  Tom Beynon, </w:t>
      </w:r>
      <w:r w:rsidR="009E6BE2" w:rsidRPr="000F47EE">
        <w:rPr>
          <w:sz w:val="20"/>
          <w:szCs w:val="20"/>
          <w:lang w:val="en-US"/>
        </w:rPr>
        <w:t>‘</w:t>
      </w:r>
      <w:r w:rsidRPr="000F47EE">
        <w:rPr>
          <w:sz w:val="20"/>
          <w:szCs w:val="20"/>
          <w:lang w:val="en-US"/>
        </w:rPr>
        <w:t xml:space="preserve">Howell Harris’ Visits to </w:t>
      </w:r>
      <w:proofErr w:type="spellStart"/>
      <w:r w:rsidRPr="000F47EE">
        <w:rPr>
          <w:sz w:val="20"/>
          <w:szCs w:val="20"/>
          <w:lang w:val="en-US"/>
        </w:rPr>
        <w:t>Pembrokeshire</w:t>
      </w:r>
      <w:proofErr w:type="spellEnd"/>
      <w:r w:rsidR="009E6BE2" w:rsidRPr="000F47EE">
        <w:rPr>
          <w:sz w:val="20"/>
          <w:szCs w:val="20"/>
          <w:lang w:val="en-US"/>
        </w:rPr>
        <w:t>’</w:t>
      </w:r>
      <w:r w:rsidRPr="000F47EE">
        <w:rPr>
          <w:sz w:val="20"/>
          <w:szCs w:val="20"/>
          <w:lang w:val="en-US"/>
        </w:rPr>
        <w:t xml:space="preserve">, </w:t>
      </w:r>
      <w:proofErr w:type="spellStart"/>
      <w:r w:rsidRPr="000F47EE">
        <w:rPr>
          <w:sz w:val="20"/>
          <w:szCs w:val="20"/>
          <w:lang w:val="en-US"/>
        </w:rPr>
        <w:t>op.cit</w:t>
      </w:r>
      <w:proofErr w:type="spellEnd"/>
      <w:r w:rsidRPr="000F47EE">
        <w:rPr>
          <w:sz w:val="20"/>
          <w:szCs w:val="20"/>
          <w:lang w:val="en-US"/>
        </w:rPr>
        <w:t>., p.43.</w:t>
      </w:r>
    </w:p>
    <w:p w14:paraId="4D5094A8" w14:textId="135B5472" w:rsidR="00FA71E2" w:rsidRPr="000F47EE" w:rsidRDefault="00FA71E2" w:rsidP="003B178E">
      <w:pPr>
        <w:pBdr>
          <w:bottom w:val="single" w:sz="12" w:space="8" w:color="auto"/>
        </w:pBdr>
        <w:spacing w:line="240" w:lineRule="auto"/>
        <w:jc w:val="both"/>
        <w:rPr>
          <w:sz w:val="20"/>
          <w:szCs w:val="20"/>
          <w:lang w:val="en-US"/>
        </w:rPr>
      </w:pPr>
      <w:r w:rsidRPr="000F47EE">
        <w:rPr>
          <w:sz w:val="20"/>
          <w:szCs w:val="20"/>
          <w:lang w:val="en-US"/>
        </w:rPr>
        <w:t>71.  ibid., p.48.</w:t>
      </w:r>
    </w:p>
    <w:p w14:paraId="31C34B51" w14:textId="152681DD" w:rsidR="00FA71E2" w:rsidRPr="000F47EE" w:rsidRDefault="00FA71E2" w:rsidP="003B178E">
      <w:pPr>
        <w:pBdr>
          <w:bottom w:val="single" w:sz="12" w:space="8" w:color="auto"/>
        </w:pBdr>
        <w:spacing w:line="240" w:lineRule="auto"/>
        <w:jc w:val="both"/>
        <w:rPr>
          <w:sz w:val="20"/>
          <w:szCs w:val="20"/>
          <w:lang w:val="en-US"/>
        </w:rPr>
      </w:pPr>
      <w:r w:rsidRPr="000F47EE">
        <w:rPr>
          <w:sz w:val="20"/>
          <w:szCs w:val="20"/>
          <w:lang w:val="en-US"/>
        </w:rPr>
        <w:t>72.  ibid., p.61.</w:t>
      </w:r>
    </w:p>
    <w:p w14:paraId="0150AA58" w14:textId="19EFFB1D" w:rsidR="00FA71E2" w:rsidRPr="000F47EE" w:rsidRDefault="00FA71E2" w:rsidP="003B178E">
      <w:pPr>
        <w:pBdr>
          <w:bottom w:val="single" w:sz="12" w:space="8" w:color="auto"/>
        </w:pBdr>
        <w:spacing w:line="240" w:lineRule="auto"/>
        <w:jc w:val="both"/>
        <w:rPr>
          <w:sz w:val="20"/>
          <w:szCs w:val="20"/>
          <w:lang w:val="en-US"/>
        </w:rPr>
      </w:pPr>
      <w:r w:rsidRPr="000F47EE">
        <w:rPr>
          <w:sz w:val="20"/>
          <w:szCs w:val="20"/>
          <w:lang w:val="en-US"/>
        </w:rPr>
        <w:t>73.  ibid., p.49.</w:t>
      </w:r>
    </w:p>
    <w:p w14:paraId="4D623ECE" w14:textId="77777777" w:rsidR="008A193D" w:rsidRDefault="008A193D" w:rsidP="003B178E">
      <w:pPr>
        <w:pBdr>
          <w:bottom w:val="single" w:sz="12" w:space="8" w:color="auto"/>
        </w:pBdr>
        <w:spacing w:line="360" w:lineRule="auto"/>
        <w:jc w:val="both"/>
        <w:rPr>
          <w:sz w:val="24"/>
          <w:szCs w:val="24"/>
          <w:lang w:val="en-US"/>
        </w:rPr>
      </w:pPr>
    </w:p>
    <w:p w14:paraId="2A302C76" w14:textId="4035AD56" w:rsidR="00FA71E2" w:rsidRDefault="00FA71E2" w:rsidP="003B178E">
      <w:pPr>
        <w:pBdr>
          <w:bottom w:val="single" w:sz="12" w:space="8" w:color="auto"/>
        </w:pBdr>
        <w:spacing w:line="360" w:lineRule="auto"/>
        <w:jc w:val="both"/>
        <w:rPr>
          <w:sz w:val="24"/>
          <w:szCs w:val="24"/>
          <w:lang w:val="en-US"/>
        </w:rPr>
      </w:pPr>
      <w:r>
        <w:rPr>
          <w:b/>
          <w:bCs/>
          <w:sz w:val="24"/>
          <w:szCs w:val="24"/>
          <w:vertAlign w:val="superscript"/>
          <w:lang w:val="en-US"/>
        </w:rPr>
        <w:lastRenderedPageBreak/>
        <w:tab/>
      </w:r>
      <w:r>
        <w:rPr>
          <w:sz w:val="24"/>
          <w:szCs w:val="24"/>
          <w:lang w:val="en-US"/>
        </w:rPr>
        <w:t>Despite the efforts of Howell Harris and the fact that Nathaniel Rowlands preached in the church around 1770,</w:t>
      </w:r>
      <w:r w:rsidRPr="00FA71E2">
        <w:rPr>
          <w:b/>
          <w:bCs/>
          <w:sz w:val="24"/>
          <w:szCs w:val="24"/>
          <w:vertAlign w:val="superscript"/>
          <w:lang w:val="en-US"/>
        </w:rPr>
        <w:t>74</w:t>
      </w:r>
      <w:r>
        <w:rPr>
          <w:sz w:val="24"/>
          <w:szCs w:val="24"/>
          <w:lang w:val="en-US"/>
        </w:rPr>
        <w:t xml:space="preserve"> Little Newcastle never became a Methodist stronghold. Even though John Wesley himself preached twice in the church,</w:t>
      </w:r>
      <w:r w:rsidRPr="00FA71E2">
        <w:rPr>
          <w:b/>
          <w:bCs/>
          <w:sz w:val="24"/>
          <w:szCs w:val="24"/>
          <w:vertAlign w:val="superscript"/>
          <w:lang w:val="en-US"/>
        </w:rPr>
        <w:t xml:space="preserve">75 </w:t>
      </w:r>
      <w:r>
        <w:rPr>
          <w:sz w:val="24"/>
          <w:szCs w:val="24"/>
          <w:lang w:val="en-US"/>
        </w:rPr>
        <w:t xml:space="preserve">neither </w:t>
      </w:r>
      <w:proofErr w:type="gramStart"/>
      <w:r>
        <w:rPr>
          <w:sz w:val="24"/>
          <w:szCs w:val="24"/>
          <w:lang w:val="en-US"/>
        </w:rPr>
        <w:t>brands</w:t>
      </w:r>
      <w:proofErr w:type="gramEnd"/>
      <w:r>
        <w:rPr>
          <w:sz w:val="24"/>
          <w:szCs w:val="24"/>
          <w:lang w:val="en-US"/>
        </w:rPr>
        <w:t xml:space="preserve"> of Methodism took root in the parish, but it did prove fertile ground for the Baptists.</w:t>
      </w:r>
    </w:p>
    <w:p w14:paraId="46C3F62C" w14:textId="0CF4DAE7" w:rsidR="00C805CB" w:rsidRDefault="00FA71E2" w:rsidP="003B178E">
      <w:pPr>
        <w:pBdr>
          <w:bottom w:val="single" w:sz="12" w:space="8" w:color="auto"/>
        </w:pBdr>
        <w:spacing w:line="360" w:lineRule="auto"/>
        <w:jc w:val="both"/>
        <w:rPr>
          <w:sz w:val="24"/>
          <w:szCs w:val="24"/>
          <w:lang w:val="en-US"/>
        </w:rPr>
      </w:pPr>
      <w:r>
        <w:rPr>
          <w:sz w:val="24"/>
          <w:szCs w:val="24"/>
          <w:lang w:val="en-US"/>
        </w:rPr>
        <w:tab/>
        <w:t xml:space="preserve">Building on their early foundations, the </w:t>
      </w:r>
      <w:r w:rsidR="000A69A9">
        <w:rPr>
          <w:sz w:val="24"/>
          <w:szCs w:val="24"/>
          <w:lang w:val="en-US"/>
        </w:rPr>
        <w:t xml:space="preserve">Baptist </w:t>
      </w:r>
      <w:r>
        <w:rPr>
          <w:sz w:val="24"/>
          <w:szCs w:val="24"/>
          <w:lang w:val="en-US"/>
        </w:rPr>
        <w:t>cause flourished, despite the efforts of the Anglicans.</w:t>
      </w:r>
      <w:r w:rsidR="005F08E0">
        <w:rPr>
          <w:sz w:val="24"/>
          <w:szCs w:val="24"/>
          <w:lang w:val="en-US"/>
        </w:rPr>
        <w:t xml:space="preserve"> </w:t>
      </w:r>
      <w:r>
        <w:rPr>
          <w:sz w:val="24"/>
          <w:szCs w:val="24"/>
          <w:lang w:val="en-US"/>
        </w:rPr>
        <w:t>The activity of John Powell in the area between 1738-43 has already been mentioned.</w:t>
      </w:r>
      <w:r w:rsidRPr="00E24B1A">
        <w:rPr>
          <w:b/>
          <w:bCs/>
          <w:sz w:val="24"/>
          <w:szCs w:val="24"/>
          <w:vertAlign w:val="superscript"/>
          <w:lang w:val="en-US"/>
        </w:rPr>
        <w:t>76</w:t>
      </w:r>
      <w:r w:rsidRPr="00E24B1A">
        <w:rPr>
          <w:sz w:val="24"/>
          <w:szCs w:val="24"/>
          <w:vertAlign w:val="superscript"/>
          <w:lang w:val="en-US"/>
        </w:rPr>
        <w:t xml:space="preserve"> </w:t>
      </w:r>
      <w:r>
        <w:rPr>
          <w:sz w:val="24"/>
          <w:szCs w:val="24"/>
          <w:lang w:val="en-US"/>
        </w:rPr>
        <w:t>Due to his efforts and the efforts of others</w:t>
      </w:r>
      <w:r w:rsidR="009E6BE2">
        <w:rPr>
          <w:sz w:val="24"/>
          <w:szCs w:val="24"/>
          <w:lang w:val="en-US"/>
        </w:rPr>
        <w:t>,</w:t>
      </w:r>
      <w:r>
        <w:rPr>
          <w:sz w:val="24"/>
          <w:szCs w:val="24"/>
          <w:lang w:val="en-US"/>
        </w:rPr>
        <w:t xml:space="preserve"> whose names are not recorded, their number was growing. Forty-three names are recorded in 1743, according to the annals of </w:t>
      </w:r>
      <w:proofErr w:type="spellStart"/>
      <w:r>
        <w:rPr>
          <w:sz w:val="24"/>
          <w:szCs w:val="24"/>
          <w:lang w:val="en-US"/>
        </w:rPr>
        <w:t>Rhydwilym</w:t>
      </w:r>
      <w:proofErr w:type="spellEnd"/>
      <w:r>
        <w:rPr>
          <w:sz w:val="24"/>
          <w:szCs w:val="24"/>
          <w:lang w:val="en-US"/>
        </w:rPr>
        <w:t xml:space="preserve">, who were baptized from the parishes of Little Newcastle </w:t>
      </w:r>
      <w:proofErr w:type="spellStart"/>
      <w:r>
        <w:rPr>
          <w:sz w:val="24"/>
          <w:szCs w:val="24"/>
          <w:lang w:val="en-US"/>
        </w:rPr>
        <w:t>Puncheston</w:t>
      </w:r>
      <w:proofErr w:type="spellEnd"/>
      <w:r>
        <w:rPr>
          <w:sz w:val="24"/>
          <w:szCs w:val="24"/>
          <w:lang w:val="en-US"/>
        </w:rPr>
        <w:t xml:space="preserve">, </w:t>
      </w:r>
      <w:proofErr w:type="spellStart"/>
      <w:r>
        <w:rPr>
          <w:sz w:val="24"/>
          <w:szCs w:val="24"/>
          <w:lang w:val="en-US"/>
        </w:rPr>
        <w:t>Castlebythe</w:t>
      </w:r>
      <w:proofErr w:type="spellEnd"/>
      <w:r>
        <w:rPr>
          <w:sz w:val="24"/>
          <w:szCs w:val="24"/>
          <w:lang w:val="en-US"/>
        </w:rPr>
        <w:t xml:space="preserve">, St. </w:t>
      </w:r>
      <w:proofErr w:type="spellStart"/>
      <w:r>
        <w:rPr>
          <w:sz w:val="24"/>
          <w:szCs w:val="24"/>
          <w:lang w:val="en-US"/>
        </w:rPr>
        <w:t>Dogwells</w:t>
      </w:r>
      <w:proofErr w:type="spellEnd"/>
      <w:r>
        <w:rPr>
          <w:sz w:val="24"/>
          <w:szCs w:val="24"/>
          <w:lang w:val="en-US"/>
        </w:rPr>
        <w:t xml:space="preserve">, </w:t>
      </w:r>
      <w:proofErr w:type="spellStart"/>
      <w:r>
        <w:rPr>
          <w:sz w:val="24"/>
          <w:szCs w:val="24"/>
          <w:lang w:val="en-US"/>
        </w:rPr>
        <w:t>Ambleston</w:t>
      </w:r>
      <w:proofErr w:type="spellEnd"/>
      <w:r>
        <w:rPr>
          <w:sz w:val="24"/>
          <w:szCs w:val="24"/>
          <w:lang w:val="en-US"/>
        </w:rPr>
        <w:t xml:space="preserve"> and Henry’s Moat.</w:t>
      </w:r>
      <w:r w:rsidRPr="00C805CB">
        <w:rPr>
          <w:b/>
          <w:bCs/>
          <w:sz w:val="24"/>
          <w:szCs w:val="24"/>
          <w:vertAlign w:val="superscript"/>
          <w:lang w:val="en-US"/>
        </w:rPr>
        <w:t>77</w:t>
      </w:r>
      <w:r w:rsidR="005F08E0">
        <w:rPr>
          <w:b/>
          <w:bCs/>
          <w:sz w:val="24"/>
          <w:szCs w:val="24"/>
          <w:vertAlign w:val="superscript"/>
          <w:lang w:val="en-US"/>
        </w:rPr>
        <w:t xml:space="preserve"> </w:t>
      </w:r>
      <w:r>
        <w:rPr>
          <w:sz w:val="24"/>
          <w:szCs w:val="24"/>
          <w:lang w:val="en-US"/>
        </w:rPr>
        <w:t xml:space="preserve">When </w:t>
      </w:r>
      <w:proofErr w:type="spellStart"/>
      <w:r>
        <w:rPr>
          <w:sz w:val="24"/>
          <w:szCs w:val="24"/>
          <w:lang w:val="en-US"/>
        </w:rPr>
        <w:t>Llangloffan</w:t>
      </w:r>
      <w:proofErr w:type="spellEnd"/>
      <w:r>
        <w:rPr>
          <w:sz w:val="24"/>
          <w:szCs w:val="24"/>
          <w:lang w:val="en-US"/>
        </w:rPr>
        <w:t xml:space="preserve"> was incorporated in 1745, members are recorded from twenty parishes, and Little Newcastle, with sixteen persons recorded, supplying the fourth highest number of members.</w:t>
      </w:r>
      <w:r w:rsidRPr="00C805CB">
        <w:rPr>
          <w:b/>
          <w:bCs/>
          <w:sz w:val="24"/>
          <w:szCs w:val="24"/>
          <w:vertAlign w:val="superscript"/>
          <w:lang w:val="en-US"/>
        </w:rPr>
        <w:t>78</w:t>
      </w:r>
      <w:r>
        <w:rPr>
          <w:sz w:val="24"/>
          <w:szCs w:val="24"/>
          <w:lang w:val="en-US"/>
        </w:rPr>
        <w:t xml:space="preserve"> Heading the list for Little Newcastle was Reverend Daniel </w:t>
      </w:r>
      <w:proofErr w:type="spellStart"/>
      <w:r>
        <w:rPr>
          <w:sz w:val="24"/>
          <w:szCs w:val="24"/>
          <w:lang w:val="en-US"/>
        </w:rPr>
        <w:t>Garnons</w:t>
      </w:r>
      <w:proofErr w:type="spellEnd"/>
      <w:r>
        <w:rPr>
          <w:sz w:val="24"/>
          <w:szCs w:val="24"/>
          <w:lang w:val="en-US"/>
        </w:rPr>
        <w:t xml:space="preserve"> a minister at </w:t>
      </w:r>
      <w:proofErr w:type="spellStart"/>
      <w:r w:rsidR="00C805CB">
        <w:rPr>
          <w:sz w:val="24"/>
          <w:szCs w:val="24"/>
          <w:lang w:val="en-US"/>
        </w:rPr>
        <w:t>Llangloffan</w:t>
      </w:r>
      <w:proofErr w:type="spellEnd"/>
      <w:r w:rsidR="00C805CB">
        <w:rPr>
          <w:sz w:val="24"/>
          <w:szCs w:val="24"/>
          <w:lang w:val="en-US"/>
        </w:rPr>
        <w:t xml:space="preserve"> and later Ebene</w:t>
      </w:r>
      <w:r w:rsidR="000A69A9">
        <w:rPr>
          <w:sz w:val="24"/>
          <w:szCs w:val="24"/>
          <w:lang w:val="en-US"/>
        </w:rPr>
        <w:t>z</w:t>
      </w:r>
      <w:r w:rsidR="00C805CB">
        <w:rPr>
          <w:sz w:val="24"/>
          <w:szCs w:val="24"/>
          <w:lang w:val="en-US"/>
        </w:rPr>
        <w:t>er, who left the former chapel due to a theological disagreement.</w:t>
      </w:r>
      <w:r w:rsidR="00C805CB" w:rsidRPr="00C805CB">
        <w:rPr>
          <w:b/>
          <w:bCs/>
          <w:sz w:val="24"/>
          <w:szCs w:val="24"/>
          <w:vertAlign w:val="superscript"/>
          <w:lang w:val="en-US"/>
        </w:rPr>
        <w:t>79</w:t>
      </w:r>
      <w:r w:rsidR="00C805CB">
        <w:rPr>
          <w:sz w:val="24"/>
          <w:szCs w:val="24"/>
          <w:lang w:val="en-US"/>
        </w:rPr>
        <w:t xml:space="preserve"> </w:t>
      </w:r>
      <w:proofErr w:type="spellStart"/>
      <w:r w:rsidR="00C805CB">
        <w:rPr>
          <w:sz w:val="24"/>
          <w:szCs w:val="24"/>
          <w:lang w:val="en-US"/>
        </w:rPr>
        <w:t>Garnons</w:t>
      </w:r>
      <w:proofErr w:type="spellEnd"/>
      <w:r w:rsidR="00C805CB">
        <w:rPr>
          <w:sz w:val="24"/>
          <w:szCs w:val="24"/>
          <w:lang w:val="en-US"/>
        </w:rPr>
        <w:t xml:space="preserve"> was resident in the parish for around thirty years and it is impossible not to believe that he had a profound influence on his fellow parishioners. He was buried in the parish churchyard in 1777.  The same can be said of Reverend David Thomas who came to live at </w:t>
      </w:r>
      <w:proofErr w:type="spellStart"/>
      <w:r w:rsidR="00C805CB">
        <w:rPr>
          <w:sz w:val="24"/>
          <w:szCs w:val="24"/>
          <w:lang w:val="en-US"/>
        </w:rPr>
        <w:t>Skyber</w:t>
      </w:r>
      <w:proofErr w:type="spellEnd"/>
      <w:r w:rsidR="00C805CB">
        <w:rPr>
          <w:sz w:val="24"/>
          <w:szCs w:val="24"/>
          <w:lang w:val="en-US"/>
        </w:rPr>
        <w:t xml:space="preserve"> following his fall from grace at </w:t>
      </w:r>
      <w:proofErr w:type="spellStart"/>
      <w:r w:rsidR="00C805CB">
        <w:rPr>
          <w:sz w:val="24"/>
          <w:szCs w:val="24"/>
          <w:lang w:val="en-US"/>
        </w:rPr>
        <w:t>Rhydwilym</w:t>
      </w:r>
      <w:proofErr w:type="spellEnd"/>
      <w:r w:rsidR="00C805CB">
        <w:rPr>
          <w:sz w:val="24"/>
          <w:szCs w:val="24"/>
          <w:lang w:val="en-US"/>
        </w:rPr>
        <w:t xml:space="preserve"> in 1770.</w:t>
      </w:r>
      <w:r w:rsidR="00C805CB" w:rsidRPr="00C805CB">
        <w:rPr>
          <w:b/>
          <w:bCs/>
          <w:sz w:val="24"/>
          <w:szCs w:val="24"/>
          <w:vertAlign w:val="superscript"/>
          <w:lang w:val="en-US"/>
        </w:rPr>
        <w:t>80</w:t>
      </w:r>
    </w:p>
    <w:p w14:paraId="5BFA91E5" w14:textId="19A1D99D" w:rsidR="00C805CB" w:rsidRDefault="00C805CB" w:rsidP="003B178E">
      <w:pPr>
        <w:pBdr>
          <w:bottom w:val="single" w:sz="12" w:space="8" w:color="auto"/>
        </w:pBdr>
        <w:spacing w:line="360" w:lineRule="auto"/>
        <w:jc w:val="both"/>
        <w:rPr>
          <w:sz w:val="24"/>
          <w:szCs w:val="24"/>
          <w:lang w:val="en-US"/>
        </w:rPr>
      </w:pPr>
      <w:r>
        <w:rPr>
          <w:sz w:val="24"/>
          <w:szCs w:val="24"/>
          <w:lang w:val="en-US"/>
        </w:rPr>
        <w:tab/>
        <w:t xml:space="preserve"> </w:t>
      </w:r>
    </w:p>
    <w:p w14:paraId="5E8C85E3" w14:textId="51169193" w:rsidR="00C805CB" w:rsidRDefault="00C805CB" w:rsidP="003B178E">
      <w:pPr>
        <w:pBdr>
          <w:bottom w:val="single" w:sz="12" w:space="8" w:color="auto"/>
        </w:pBdr>
        <w:spacing w:line="360" w:lineRule="auto"/>
        <w:jc w:val="both"/>
        <w:rPr>
          <w:sz w:val="24"/>
          <w:szCs w:val="24"/>
          <w:lang w:val="en-US"/>
        </w:rPr>
      </w:pPr>
      <w:r>
        <w:rPr>
          <w:sz w:val="24"/>
          <w:szCs w:val="24"/>
          <w:lang w:val="en-US"/>
        </w:rPr>
        <w:t>____________________</w:t>
      </w:r>
    </w:p>
    <w:p w14:paraId="69DB9129" w14:textId="1A0457D5" w:rsidR="00C805CB" w:rsidRPr="000A69A9" w:rsidRDefault="00C805CB" w:rsidP="003B178E">
      <w:pPr>
        <w:pBdr>
          <w:bottom w:val="single" w:sz="12" w:space="8" w:color="auto"/>
        </w:pBdr>
        <w:spacing w:line="240" w:lineRule="auto"/>
        <w:jc w:val="both"/>
        <w:rPr>
          <w:sz w:val="20"/>
          <w:szCs w:val="20"/>
          <w:lang w:val="en-US"/>
        </w:rPr>
      </w:pPr>
      <w:r w:rsidRPr="000A69A9">
        <w:rPr>
          <w:sz w:val="20"/>
          <w:szCs w:val="20"/>
          <w:lang w:val="en-US"/>
        </w:rPr>
        <w:t>74.  W. J. Rhys, ‘</w:t>
      </w:r>
      <w:proofErr w:type="spellStart"/>
      <w:r w:rsidRPr="000A69A9">
        <w:rPr>
          <w:sz w:val="20"/>
          <w:szCs w:val="20"/>
          <w:lang w:val="en-US"/>
        </w:rPr>
        <w:t>Bedyddwyr</w:t>
      </w:r>
      <w:proofErr w:type="spellEnd"/>
      <w:r w:rsidRPr="000A69A9">
        <w:rPr>
          <w:sz w:val="20"/>
          <w:szCs w:val="20"/>
          <w:lang w:val="en-US"/>
        </w:rPr>
        <w:t xml:space="preserve"> </w:t>
      </w:r>
      <w:proofErr w:type="spellStart"/>
      <w:r w:rsidRPr="000A69A9">
        <w:rPr>
          <w:sz w:val="20"/>
          <w:szCs w:val="20"/>
          <w:lang w:val="en-US"/>
        </w:rPr>
        <w:t>Casmael</w:t>
      </w:r>
      <w:proofErr w:type="spellEnd"/>
      <w:r w:rsidRPr="000A69A9">
        <w:rPr>
          <w:sz w:val="20"/>
          <w:szCs w:val="20"/>
          <w:lang w:val="en-US"/>
        </w:rPr>
        <w:t xml:space="preserve"> a </w:t>
      </w:r>
      <w:proofErr w:type="spellStart"/>
      <w:r w:rsidRPr="000A69A9">
        <w:rPr>
          <w:sz w:val="20"/>
          <w:szCs w:val="20"/>
          <w:lang w:val="en-US"/>
        </w:rPr>
        <w:t>Chasnewydbach</w:t>
      </w:r>
      <w:proofErr w:type="spellEnd"/>
      <w:r w:rsidRPr="000A69A9">
        <w:rPr>
          <w:sz w:val="20"/>
          <w:szCs w:val="20"/>
          <w:lang w:val="en-US"/>
        </w:rPr>
        <w:t xml:space="preserve">’, </w:t>
      </w:r>
      <w:proofErr w:type="spellStart"/>
      <w:r w:rsidRPr="000A69A9">
        <w:rPr>
          <w:sz w:val="20"/>
          <w:szCs w:val="20"/>
          <w:lang w:val="en-US"/>
        </w:rPr>
        <w:t>op.cit</w:t>
      </w:r>
      <w:proofErr w:type="spellEnd"/>
      <w:r w:rsidRPr="000A69A9">
        <w:rPr>
          <w:sz w:val="20"/>
          <w:szCs w:val="20"/>
          <w:lang w:val="en-US"/>
        </w:rPr>
        <w:t>., p.53.</w:t>
      </w:r>
    </w:p>
    <w:p w14:paraId="33AA452B" w14:textId="3B8377A8" w:rsidR="00C805CB" w:rsidRPr="000A69A9" w:rsidRDefault="00C805CB" w:rsidP="003B178E">
      <w:pPr>
        <w:pBdr>
          <w:bottom w:val="single" w:sz="12" w:space="8" w:color="auto"/>
        </w:pBdr>
        <w:spacing w:line="240" w:lineRule="auto"/>
        <w:jc w:val="both"/>
        <w:rPr>
          <w:sz w:val="20"/>
          <w:szCs w:val="20"/>
          <w:lang w:val="en-US"/>
        </w:rPr>
      </w:pPr>
      <w:r w:rsidRPr="000A69A9">
        <w:rPr>
          <w:sz w:val="20"/>
          <w:szCs w:val="20"/>
          <w:lang w:val="en-US"/>
        </w:rPr>
        <w:t>75.  ibid., p. 54.</w:t>
      </w:r>
    </w:p>
    <w:p w14:paraId="3D923F7A" w14:textId="13414FD2" w:rsidR="00C805CB" w:rsidRPr="000A69A9" w:rsidRDefault="00C805CB" w:rsidP="003B178E">
      <w:pPr>
        <w:pBdr>
          <w:bottom w:val="single" w:sz="12" w:space="8" w:color="auto"/>
        </w:pBdr>
        <w:spacing w:line="240" w:lineRule="auto"/>
        <w:jc w:val="both"/>
        <w:rPr>
          <w:sz w:val="20"/>
          <w:szCs w:val="20"/>
          <w:lang w:val="en-US"/>
        </w:rPr>
      </w:pPr>
      <w:r w:rsidRPr="000A69A9">
        <w:rPr>
          <w:sz w:val="20"/>
          <w:szCs w:val="20"/>
          <w:lang w:val="en-US"/>
        </w:rPr>
        <w:t xml:space="preserve">76.  Tom Beynon, </w:t>
      </w:r>
      <w:r w:rsidR="009E6BE2" w:rsidRPr="000A69A9">
        <w:rPr>
          <w:sz w:val="20"/>
          <w:szCs w:val="20"/>
          <w:lang w:val="en-US"/>
        </w:rPr>
        <w:t>‘</w:t>
      </w:r>
      <w:r w:rsidRPr="000A69A9">
        <w:rPr>
          <w:sz w:val="20"/>
          <w:szCs w:val="20"/>
          <w:lang w:val="en-US"/>
        </w:rPr>
        <w:t xml:space="preserve">Howell Harris’ Visits to </w:t>
      </w:r>
      <w:proofErr w:type="spellStart"/>
      <w:r w:rsidRPr="000A69A9">
        <w:rPr>
          <w:sz w:val="20"/>
          <w:szCs w:val="20"/>
          <w:lang w:val="en-US"/>
        </w:rPr>
        <w:t>Pembrokeshire</w:t>
      </w:r>
      <w:proofErr w:type="spellEnd"/>
      <w:r w:rsidR="009E6BE2" w:rsidRPr="000A69A9">
        <w:rPr>
          <w:sz w:val="20"/>
          <w:szCs w:val="20"/>
          <w:lang w:val="en-US"/>
        </w:rPr>
        <w:t>’</w:t>
      </w:r>
      <w:r w:rsidRPr="000A69A9">
        <w:rPr>
          <w:sz w:val="20"/>
          <w:szCs w:val="20"/>
          <w:lang w:val="en-US"/>
        </w:rPr>
        <w:t xml:space="preserve">, </w:t>
      </w:r>
      <w:proofErr w:type="spellStart"/>
      <w:r w:rsidRPr="000A69A9">
        <w:rPr>
          <w:sz w:val="20"/>
          <w:szCs w:val="20"/>
          <w:lang w:val="en-US"/>
        </w:rPr>
        <w:t>op.cit</w:t>
      </w:r>
      <w:proofErr w:type="spellEnd"/>
      <w:r w:rsidRPr="000A69A9">
        <w:rPr>
          <w:sz w:val="20"/>
          <w:szCs w:val="20"/>
          <w:lang w:val="en-US"/>
        </w:rPr>
        <w:t>., p. 49.</w:t>
      </w:r>
    </w:p>
    <w:p w14:paraId="4538AC48" w14:textId="6627E158" w:rsidR="00C805CB" w:rsidRPr="000A69A9" w:rsidRDefault="00C805CB" w:rsidP="003B178E">
      <w:pPr>
        <w:pBdr>
          <w:bottom w:val="single" w:sz="12" w:space="8" w:color="auto"/>
        </w:pBdr>
        <w:spacing w:line="240" w:lineRule="auto"/>
        <w:jc w:val="both"/>
        <w:rPr>
          <w:sz w:val="20"/>
          <w:szCs w:val="20"/>
          <w:lang w:val="en-US"/>
        </w:rPr>
      </w:pPr>
      <w:r w:rsidRPr="000A69A9">
        <w:rPr>
          <w:sz w:val="20"/>
          <w:szCs w:val="20"/>
          <w:lang w:val="en-US"/>
        </w:rPr>
        <w:t xml:space="preserve">77.  Richard Edwards, </w:t>
      </w:r>
      <w:r w:rsidRPr="000A69A9">
        <w:rPr>
          <w:i/>
          <w:iCs/>
          <w:sz w:val="20"/>
          <w:szCs w:val="20"/>
          <w:lang w:val="en-US"/>
        </w:rPr>
        <w:t xml:space="preserve">Hanes </w:t>
      </w:r>
      <w:proofErr w:type="spellStart"/>
      <w:r w:rsidRPr="000A69A9">
        <w:rPr>
          <w:i/>
          <w:iCs/>
          <w:sz w:val="20"/>
          <w:szCs w:val="20"/>
          <w:lang w:val="en-US"/>
        </w:rPr>
        <w:t>Llangloffan</w:t>
      </w:r>
      <w:proofErr w:type="spellEnd"/>
      <w:r w:rsidRPr="000A69A9">
        <w:rPr>
          <w:sz w:val="20"/>
          <w:szCs w:val="20"/>
          <w:lang w:val="en-US"/>
        </w:rPr>
        <w:t>, op. cit., pp. 37-38.</w:t>
      </w:r>
    </w:p>
    <w:p w14:paraId="22FCE169" w14:textId="050A2561" w:rsidR="00C805CB" w:rsidRPr="000A69A9" w:rsidRDefault="00C805CB" w:rsidP="003B178E">
      <w:pPr>
        <w:pBdr>
          <w:bottom w:val="single" w:sz="12" w:space="8" w:color="auto"/>
        </w:pBdr>
        <w:spacing w:line="240" w:lineRule="auto"/>
        <w:jc w:val="both"/>
        <w:rPr>
          <w:sz w:val="20"/>
          <w:szCs w:val="20"/>
          <w:lang w:val="en-US"/>
        </w:rPr>
      </w:pPr>
      <w:r w:rsidRPr="000A69A9">
        <w:rPr>
          <w:sz w:val="20"/>
          <w:szCs w:val="20"/>
          <w:lang w:val="en-US"/>
        </w:rPr>
        <w:t>78.  ibid., p. 13.</w:t>
      </w:r>
    </w:p>
    <w:p w14:paraId="7148B355" w14:textId="622AF553" w:rsidR="00C805CB" w:rsidRPr="000A69A9" w:rsidRDefault="00C805CB" w:rsidP="003B178E">
      <w:pPr>
        <w:pBdr>
          <w:bottom w:val="single" w:sz="12" w:space="8" w:color="auto"/>
        </w:pBdr>
        <w:spacing w:line="240" w:lineRule="auto"/>
        <w:jc w:val="both"/>
        <w:rPr>
          <w:sz w:val="20"/>
          <w:szCs w:val="20"/>
          <w:lang w:val="en-US"/>
        </w:rPr>
      </w:pPr>
      <w:r w:rsidRPr="000A69A9">
        <w:rPr>
          <w:sz w:val="20"/>
          <w:szCs w:val="20"/>
          <w:lang w:val="en-US"/>
        </w:rPr>
        <w:t>79.  ibid., pp.21-22.</w:t>
      </w:r>
    </w:p>
    <w:p w14:paraId="25124D9E" w14:textId="07890D58" w:rsidR="00C805CB" w:rsidRPr="000A69A9" w:rsidRDefault="00C805CB" w:rsidP="003B178E">
      <w:pPr>
        <w:pBdr>
          <w:bottom w:val="single" w:sz="12" w:space="8" w:color="auto"/>
        </w:pBdr>
        <w:spacing w:line="240" w:lineRule="auto"/>
        <w:jc w:val="both"/>
        <w:rPr>
          <w:sz w:val="20"/>
          <w:szCs w:val="20"/>
          <w:lang w:val="en-US"/>
        </w:rPr>
      </w:pPr>
      <w:r w:rsidRPr="000A69A9">
        <w:rPr>
          <w:sz w:val="20"/>
          <w:szCs w:val="20"/>
          <w:lang w:val="en-US"/>
        </w:rPr>
        <w:t>80.  ibid., pp.23-24.</w:t>
      </w:r>
    </w:p>
    <w:p w14:paraId="29C02529" w14:textId="77777777" w:rsidR="00C805CB" w:rsidRDefault="00C805CB" w:rsidP="003B178E">
      <w:pPr>
        <w:pBdr>
          <w:bottom w:val="single" w:sz="12" w:space="8" w:color="auto"/>
        </w:pBdr>
        <w:spacing w:line="240" w:lineRule="auto"/>
        <w:jc w:val="both"/>
        <w:rPr>
          <w:sz w:val="24"/>
          <w:szCs w:val="24"/>
          <w:lang w:val="en-US"/>
        </w:rPr>
      </w:pPr>
    </w:p>
    <w:p w14:paraId="7C960325" w14:textId="77777777" w:rsidR="00C805CB" w:rsidRDefault="00C805CB" w:rsidP="003B178E">
      <w:pPr>
        <w:pBdr>
          <w:bottom w:val="single" w:sz="12" w:space="8" w:color="auto"/>
        </w:pBdr>
        <w:spacing w:line="360" w:lineRule="auto"/>
        <w:jc w:val="both"/>
        <w:rPr>
          <w:sz w:val="24"/>
          <w:szCs w:val="24"/>
          <w:lang w:val="en-US"/>
        </w:rPr>
      </w:pPr>
    </w:p>
    <w:p w14:paraId="1A294714" w14:textId="2EA7F751" w:rsidR="00C805CB" w:rsidRDefault="00C805CB" w:rsidP="003B178E">
      <w:pPr>
        <w:pBdr>
          <w:bottom w:val="single" w:sz="12" w:space="8" w:color="auto"/>
        </w:pBdr>
        <w:spacing w:line="360" w:lineRule="auto"/>
        <w:ind w:firstLine="720"/>
        <w:jc w:val="both"/>
        <w:rPr>
          <w:sz w:val="24"/>
          <w:szCs w:val="24"/>
          <w:lang w:val="en-US"/>
        </w:rPr>
      </w:pPr>
      <w:r>
        <w:rPr>
          <w:sz w:val="24"/>
          <w:szCs w:val="24"/>
          <w:lang w:val="en-US"/>
        </w:rPr>
        <w:lastRenderedPageBreak/>
        <w:t xml:space="preserve">The third name on the 1745 </w:t>
      </w:r>
      <w:proofErr w:type="spellStart"/>
      <w:r>
        <w:rPr>
          <w:sz w:val="24"/>
          <w:szCs w:val="24"/>
          <w:lang w:val="en-US"/>
        </w:rPr>
        <w:t>Llangloffan</w:t>
      </w:r>
      <w:proofErr w:type="spellEnd"/>
      <w:r>
        <w:rPr>
          <w:sz w:val="24"/>
          <w:szCs w:val="24"/>
          <w:lang w:val="en-US"/>
        </w:rPr>
        <w:t xml:space="preserve"> list was Ann </w:t>
      </w:r>
      <w:proofErr w:type="spellStart"/>
      <w:r>
        <w:rPr>
          <w:sz w:val="24"/>
          <w:szCs w:val="24"/>
          <w:lang w:val="en-US"/>
        </w:rPr>
        <w:t>Symmon</w:t>
      </w:r>
      <w:proofErr w:type="spellEnd"/>
      <w:r>
        <w:rPr>
          <w:sz w:val="24"/>
          <w:szCs w:val="24"/>
          <w:lang w:val="en-US"/>
        </w:rPr>
        <w:t>.</w:t>
      </w:r>
      <w:r w:rsidR="00841E99">
        <w:rPr>
          <w:sz w:val="24"/>
          <w:szCs w:val="24"/>
          <w:lang w:val="en-US"/>
        </w:rPr>
        <w:t xml:space="preserve"> </w:t>
      </w:r>
      <w:r>
        <w:rPr>
          <w:sz w:val="24"/>
          <w:szCs w:val="24"/>
          <w:lang w:val="en-US"/>
        </w:rPr>
        <w:t>Her inclusion is significant as she was a co-heiress, with her two sisters</w:t>
      </w:r>
      <w:r w:rsidR="000A69A9">
        <w:rPr>
          <w:sz w:val="24"/>
          <w:szCs w:val="24"/>
          <w:lang w:val="en-US"/>
        </w:rPr>
        <w:t>,</w:t>
      </w:r>
      <w:r>
        <w:rPr>
          <w:sz w:val="24"/>
          <w:szCs w:val="24"/>
          <w:lang w:val="en-US"/>
        </w:rPr>
        <w:t xml:space="preserve"> of the small Colston estate of her late father, John. The Colston </w:t>
      </w:r>
      <w:proofErr w:type="spellStart"/>
      <w:r>
        <w:rPr>
          <w:sz w:val="24"/>
          <w:szCs w:val="24"/>
          <w:lang w:val="en-US"/>
        </w:rPr>
        <w:t>Symmons</w:t>
      </w:r>
      <w:proofErr w:type="spellEnd"/>
      <w:r>
        <w:rPr>
          <w:sz w:val="24"/>
          <w:szCs w:val="24"/>
          <w:lang w:val="en-US"/>
        </w:rPr>
        <w:t xml:space="preserve">’ were a cadet branch of the </w:t>
      </w:r>
      <w:proofErr w:type="spellStart"/>
      <w:r>
        <w:rPr>
          <w:sz w:val="24"/>
          <w:szCs w:val="24"/>
          <w:lang w:val="en-US"/>
        </w:rPr>
        <w:t>Symmons</w:t>
      </w:r>
      <w:proofErr w:type="spellEnd"/>
      <w:r>
        <w:rPr>
          <w:sz w:val="24"/>
          <w:szCs w:val="24"/>
          <w:lang w:val="en-US"/>
        </w:rPr>
        <w:t xml:space="preserve"> of Martel and she was a kinswoman of the Tuckers of Sealyham. She would have been the closest the parish would have had to a resident gentle-woman and the fact that she had been induced to become a Baptist demonstrates that the Baptists did appeal to people of all social standing and not just from amongst the ranks of the </w:t>
      </w:r>
      <w:proofErr w:type="spellStart"/>
      <w:r>
        <w:rPr>
          <w:sz w:val="24"/>
          <w:szCs w:val="24"/>
          <w:lang w:val="en-US"/>
        </w:rPr>
        <w:t>werin</w:t>
      </w:r>
      <w:proofErr w:type="spellEnd"/>
      <w:r>
        <w:rPr>
          <w:sz w:val="24"/>
          <w:szCs w:val="24"/>
          <w:lang w:val="en-US"/>
        </w:rPr>
        <w:t xml:space="preserve">.  It was a wake-up call to the Church that it was in danger of losing members from all ranks of society. It is interesting to note that in 1788 she was expelled as a member of </w:t>
      </w:r>
      <w:proofErr w:type="spellStart"/>
      <w:r>
        <w:rPr>
          <w:sz w:val="24"/>
          <w:szCs w:val="24"/>
          <w:lang w:val="en-US"/>
        </w:rPr>
        <w:t>Llangloffan</w:t>
      </w:r>
      <w:proofErr w:type="spellEnd"/>
      <w:r>
        <w:rPr>
          <w:sz w:val="24"/>
          <w:szCs w:val="24"/>
          <w:lang w:val="en-US"/>
        </w:rPr>
        <w:t xml:space="preserve"> for ‘leaving the truth’</w:t>
      </w:r>
      <w:r w:rsidRPr="008532E0">
        <w:rPr>
          <w:b/>
          <w:bCs/>
          <w:sz w:val="24"/>
          <w:szCs w:val="24"/>
          <w:vertAlign w:val="superscript"/>
          <w:lang w:val="en-US"/>
        </w:rPr>
        <w:t>81</w:t>
      </w:r>
      <w:r>
        <w:rPr>
          <w:sz w:val="24"/>
          <w:szCs w:val="24"/>
          <w:lang w:val="en-US"/>
        </w:rPr>
        <w:t xml:space="preserve"> and she is now commemorated on a large plaque in the sanctuary of the church!</w:t>
      </w:r>
    </w:p>
    <w:p w14:paraId="14F6D83E" w14:textId="4F446822" w:rsidR="008532E0" w:rsidRPr="00981AD0" w:rsidRDefault="008532E0" w:rsidP="003B178E">
      <w:pPr>
        <w:pBdr>
          <w:bottom w:val="single" w:sz="12" w:space="8" w:color="auto"/>
        </w:pBdr>
        <w:spacing w:line="360" w:lineRule="auto"/>
        <w:ind w:firstLine="720"/>
        <w:jc w:val="both"/>
        <w:rPr>
          <w:b/>
          <w:bCs/>
          <w:sz w:val="24"/>
          <w:szCs w:val="24"/>
          <w:vertAlign w:val="superscript"/>
          <w:lang w:val="en-US"/>
        </w:rPr>
      </w:pPr>
      <w:r>
        <w:rPr>
          <w:sz w:val="24"/>
          <w:szCs w:val="24"/>
          <w:lang w:val="en-US"/>
        </w:rPr>
        <w:t xml:space="preserve">If the church felt threatened by the activity of the Baptists, worse was to come. In 1791, J. R. Jones, </w:t>
      </w:r>
      <w:proofErr w:type="spellStart"/>
      <w:r>
        <w:rPr>
          <w:sz w:val="24"/>
          <w:szCs w:val="24"/>
          <w:lang w:val="en-US"/>
        </w:rPr>
        <w:t>Ramoth</w:t>
      </w:r>
      <w:proofErr w:type="spellEnd"/>
      <w:r>
        <w:rPr>
          <w:sz w:val="24"/>
          <w:szCs w:val="24"/>
          <w:lang w:val="en-US"/>
        </w:rPr>
        <w:t>, preached at Skyber</w:t>
      </w:r>
      <w:r w:rsidRPr="008532E0">
        <w:rPr>
          <w:b/>
          <w:bCs/>
          <w:sz w:val="24"/>
          <w:szCs w:val="24"/>
          <w:vertAlign w:val="superscript"/>
          <w:lang w:val="en-US"/>
        </w:rPr>
        <w:t xml:space="preserve">82 </w:t>
      </w:r>
      <w:r>
        <w:rPr>
          <w:sz w:val="24"/>
          <w:szCs w:val="24"/>
          <w:lang w:val="en-US"/>
        </w:rPr>
        <w:t>and he was followed by Christmas Evans who also preached in Little Newcastle in the early 1790s.</w:t>
      </w:r>
      <w:r w:rsidRPr="00981AD0">
        <w:rPr>
          <w:b/>
          <w:bCs/>
          <w:sz w:val="24"/>
          <w:szCs w:val="24"/>
          <w:vertAlign w:val="superscript"/>
          <w:lang w:val="en-US"/>
        </w:rPr>
        <w:t>83</w:t>
      </w:r>
      <w:r>
        <w:rPr>
          <w:sz w:val="24"/>
          <w:szCs w:val="24"/>
          <w:lang w:val="en-US"/>
        </w:rPr>
        <w:t xml:space="preserve"> He was a renowned preache</w:t>
      </w:r>
      <w:r w:rsidR="000A69A9">
        <w:rPr>
          <w:sz w:val="24"/>
          <w:szCs w:val="24"/>
          <w:lang w:val="en-US"/>
        </w:rPr>
        <w:t>r</w:t>
      </w:r>
      <w:r>
        <w:rPr>
          <w:sz w:val="24"/>
          <w:szCs w:val="24"/>
          <w:lang w:val="en-US"/>
        </w:rPr>
        <w:t xml:space="preserve"> and no doubt would have made converts. This was but the prelude to intense Baptist activity in the area: in 1794, Joseph James, the school-teacher, friend of Morgan John Rhys and Reverend Nathaniel Williams, moved to Little Newcastle.  He was not only to open a school in the village and be ordained in 1796, but, with Thomas Richards, </w:t>
      </w:r>
      <w:proofErr w:type="spellStart"/>
      <w:r>
        <w:rPr>
          <w:sz w:val="24"/>
          <w:szCs w:val="24"/>
          <w:lang w:val="en-US"/>
        </w:rPr>
        <w:t>Llangloffan</w:t>
      </w:r>
      <w:proofErr w:type="spellEnd"/>
      <w:r>
        <w:rPr>
          <w:sz w:val="24"/>
          <w:szCs w:val="24"/>
          <w:lang w:val="en-US"/>
        </w:rPr>
        <w:t xml:space="preserve"> deacon and resident of </w:t>
      </w:r>
      <w:proofErr w:type="spellStart"/>
      <w:r>
        <w:rPr>
          <w:sz w:val="24"/>
          <w:szCs w:val="24"/>
          <w:lang w:val="en-US"/>
        </w:rPr>
        <w:t>Ffynnonbedr</w:t>
      </w:r>
      <w:proofErr w:type="spellEnd"/>
      <w:r>
        <w:rPr>
          <w:sz w:val="24"/>
          <w:szCs w:val="24"/>
          <w:lang w:val="en-US"/>
        </w:rPr>
        <w:t xml:space="preserve"> in the parish, become involved with the religious revival which was sparking into life at </w:t>
      </w:r>
      <w:proofErr w:type="spellStart"/>
      <w:r>
        <w:rPr>
          <w:sz w:val="24"/>
          <w:szCs w:val="24"/>
          <w:lang w:val="en-US"/>
        </w:rPr>
        <w:t>Pantywrach</w:t>
      </w:r>
      <w:proofErr w:type="spellEnd"/>
      <w:r>
        <w:rPr>
          <w:sz w:val="24"/>
          <w:szCs w:val="24"/>
          <w:lang w:val="en-US"/>
        </w:rPr>
        <w:t xml:space="preserve"> in the </w:t>
      </w:r>
      <w:proofErr w:type="spellStart"/>
      <w:r>
        <w:rPr>
          <w:sz w:val="24"/>
          <w:szCs w:val="24"/>
          <w:lang w:val="en-US"/>
        </w:rPr>
        <w:t>neighbouring</w:t>
      </w:r>
      <w:proofErr w:type="spellEnd"/>
      <w:r>
        <w:rPr>
          <w:sz w:val="24"/>
          <w:szCs w:val="24"/>
          <w:lang w:val="en-US"/>
        </w:rPr>
        <w:t xml:space="preserve"> parish of Llanfair </w:t>
      </w:r>
      <w:proofErr w:type="spellStart"/>
      <w:r>
        <w:rPr>
          <w:sz w:val="24"/>
          <w:szCs w:val="24"/>
          <w:lang w:val="en-US"/>
        </w:rPr>
        <w:t>Nant</w:t>
      </w:r>
      <w:proofErr w:type="spellEnd"/>
      <w:r>
        <w:rPr>
          <w:sz w:val="24"/>
          <w:szCs w:val="24"/>
          <w:lang w:val="en-US"/>
        </w:rPr>
        <w:t>-y-</w:t>
      </w:r>
      <w:proofErr w:type="spellStart"/>
      <w:r>
        <w:rPr>
          <w:sz w:val="24"/>
          <w:szCs w:val="24"/>
          <w:lang w:val="en-US"/>
        </w:rPr>
        <w:t>Gof</w:t>
      </w:r>
      <w:proofErr w:type="spellEnd"/>
      <w:r>
        <w:rPr>
          <w:sz w:val="24"/>
          <w:szCs w:val="24"/>
          <w:lang w:val="en-US"/>
        </w:rPr>
        <w:t xml:space="preserve">. Whilst these two gentlemen did not start the revival, they certainly took charge of it and the event has gone down in history as the </w:t>
      </w:r>
      <w:proofErr w:type="spellStart"/>
      <w:r>
        <w:rPr>
          <w:sz w:val="24"/>
          <w:szCs w:val="24"/>
          <w:lang w:val="en-US"/>
        </w:rPr>
        <w:t>Puncheston</w:t>
      </w:r>
      <w:proofErr w:type="spellEnd"/>
      <w:r>
        <w:rPr>
          <w:sz w:val="24"/>
          <w:szCs w:val="24"/>
          <w:lang w:val="en-US"/>
        </w:rPr>
        <w:t xml:space="preserve"> Revival of 1795.  These were heady days for the Baptists </w:t>
      </w:r>
    </w:p>
    <w:p w14:paraId="5D0D866D" w14:textId="62B8A873" w:rsidR="008532E0" w:rsidRDefault="00981AD0" w:rsidP="003B178E">
      <w:pPr>
        <w:pBdr>
          <w:bottom w:val="single" w:sz="12" w:space="8" w:color="auto"/>
        </w:pBdr>
        <w:spacing w:line="360" w:lineRule="auto"/>
        <w:jc w:val="both"/>
        <w:rPr>
          <w:sz w:val="24"/>
          <w:szCs w:val="24"/>
          <w:lang w:val="en-US"/>
        </w:rPr>
      </w:pPr>
      <w:r>
        <w:rPr>
          <w:sz w:val="24"/>
          <w:szCs w:val="24"/>
          <w:lang w:val="en-US"/>
        </w:rPr>
        <w:t>____________________</w:t>
      </w:r>
    </w:p>
    <w:p w14:paraId="61232568" w14:textId="277D4F53" w:rsidR="00981AD0" w:rsidRPr="000A69A9" w:rsidRDefault="00981AD0" w:rsidP="003B178E">
      <w:pPr>
        <w:pBdr>
          <w:bottom w:val="single" w:sz="12" w:space="8" w:color="auto"/>
        </w:pBdr>
        <w:spacing w:line="240" w:lineRule="auto"/>
        <w:jc w:val="both"/>
        <w:rPr>
          <w:sz w:val="20"/>
          <w:szCs w:val="20"/>
          <w:lang w:val="en-US"/>
        </w:rPr>
      </w:pPr>
      <w:r w:rsidRPr="000A69A9">
        <w:rPr>
          <w:sz w:val="20"/>
          <w:szCs w:val="20"/>
          <w:lang w:val="en-US"/>
        </w:rPr>
        <w:t>81.  ibid., p.13.</w:t>
      </w:r>
    </w:p>
    <w:p w14:paraId="6B0BEEC6" w14:textId="77121C00" w:rsidR="00981AD0" w:rsidRPr="000A69A9" w:rsidRDefault="00981AD0" w:rsidP="003B178E">
      <w:pPr>
        <w:pBdr>
          <w:bottom w:val="single" w:sz="12" w:space="8" w:color="auto"/>
        </w:pBdr>
        <w:spacing w:line="240" w:lineRule="auto"/>
        <w:jc w:val="both"/>
        <w:rPr>
          <w:sz w:val="20"/>
          <w:szCs w:val="20"/>
          <w:lang w:val="en-US"/>
        </w:rPr>
      </w:pPr>
      <w:r w:rsidRPr="000A69A9">
        <w:rPr>
          <w:sz w:val="20"/>
          <w:szCs w:val="20"/>
          <w:lang w:val="en-US"/>
        </w:rPr>
        <w:t>82.  W. J. Rhys, ‘Beulah Castell Newydd Bach’, op. cit., p.52.</w:t>
      </w:r>
    </w:p>
    <w:p w14:paraId="3970E3A8" w14:textId="6273828F" w:rsidR="00981AD0" w:rsidRPr="000A69A9" w:rsidRDefault="00981AD0" w:rsidP="003B178E">
      <w:pPr>
        <w:pBdr>
          <w:bottom w:val="single" w:sz="12" w:space="8" w:color="auto"/>
        </w:pBdr>
        <w:spacing w:line="240" w:lineRule="auto"/>
        <w:jc w:val="both"/>
        <w:rPr>
          <w:sz w:val="20"/>
          <w:szCs w:val="20"/>
          <w:lang w:val="en-US"/>
        </w:rPr>
      </w:pPr>
      <w:r w:rsidRPr="000A69A9">
        <w:rPr>
          <w:sz w:val="20"/>
          <w:szCs w:val="20"/>
          <w:lang w:val="en-US"/>
        </w:rPr>
        <w:t xml:space="preserve">83.  Joseph Cross, </w:t>
      </w:r>
      <w:r w:rsidRPr="005C37DC">
        <w:rPr>
          <w:i/>
          <w:iCs/>
          <w:sz w:val="20"/>
          <w:szCs w:val="20"/>
          <w:lang w:val="en-US"/>
        </w:rPr>
        <w:t>Sermons of Christmas Evans: A New Translation from the Welsh with a Memoir and Portraiture of the Author.</w:t>
      </w:r>
      <w:r w:rsidRPr="000A69A9">
        <w:rPr>
          <w:sz w:val="20"/>
          <w:szCs w:val="20"/>
          <w:lang w:val="en-US"/>
        </w:rPr>
        <w:t xml:space="preserve">  (Philadelphia: Leary &amp; </w:t>
      </w:r>
      <w:proofErr w:type="spellStart"/>
      <w:r w:rsidRPr="000A69A9">
        <w:rPr>
          <w:sz w:val="20"/>
          <w:szCs w:val="20"/>
          <w:lang w:val="en-US"/>
        </w:rPr>
        <w:t>Getdz</w:t>
      </w:r>
      <w:proofErr w:type="spellEnd"/>
      <w:r w:rsidRPr="000A69A9">
        <w:rPr>
          <w:sz w:val="20"/>
          <w:szCs w:val="20"/>
          <w:lang w:val="en-US"/>
        </w:rPr>
        <w:t>, 1857)</w:t>
      </w:r>
      <w:r w:rsidR="00841E99" w:rsidRPr="000A69A9">
        <w:rPr>
          <w:sz w:val="20"/>
          <w:szCs w:val="20"/>
          <w:lang w:val="en-US"/>
        </w:rPr>
        <w:t>.</w:t>
      </w:r>
      <w:r w:rsidRPr="000A69A9">
        <w:rPr>
          <w:sz w:val="20"/>
          <w:szCs w:val="20"/>
          <w:lang w:val="en-US"/>
        </w:rPr>
        <w:t xml:space="preserve"> </w:t>
      </w:r>
      <w:r w:rsidR="00841E99" w:rsidRPr="000A69A9">
        <w:rPr>
          <w:sz w:val="20"/>
          <w:szCs w:val="20"/>
          <w:lang w:val="en-US"/>
        </w:rPr>
        <w:t>A</w:t>
      </w:r>
      <w:r w:rsidRPr="000A69A9">
        <w:rPr>
          <w:sz w:val="20"/>
          <w:szCs w:val="20"/>
          <w:lang w:val="en-US"/>
        </w:rPr>
        <w:t xml:space="preserve">vailable at: </w:t>
      </w:r>
      <w:hyperlink r:id="rId10" w:history="1">
        <w:r w:rsidRPr="000A69A9">
          <w:rPr>
            <w:rStyle w:val="Hyperlink"/>
            <w:sz w:val="20"/>
            <w:szCs w:val="20"/>
            <w:lang w:val="en-US"/>
          </w:rPr>
          <w:t>www.gutenberg.org</w:t>
        </w:r>
      </w:hyperlink>
      <w:r w:rsidRPr="000A69A9">
        <w:rPr>
          <w:sz w:val="20"/>
          <w:szCs w:val="20"/>
          <w:lang w:val="en-US"/>
        </w:rPr>
        <w:t xml:space="preserve"> (accessed 2 April 2020).</w:t>
      </w:r>
    </w:p>
    <w:p w14:paraId="312E8949" w14:textId="61558EE8" w:rsidR="00981AD0" w:rsidRPr="000A69A9" w:rsidRDefault="00981AD0" w:rsidP="003B178E">
      <w:pPr>
        <w:pBdr>
          <w:bottom w:val="single" w:sz="12" w:space="8" w:color="auto"/>
        </w:pBdr>
        <w:spacing w:line="360" w:lineRule="auto"/>
        <w:ind w:firstLine="720"/>
        <w:jc w:val="both"/>
        <w:rPr>
          <w:sz w:val="20"/>
          <w:szCs w:val="20"/>
          <w:lang w:val="en-US"/>
        </w:rPr>
      </w:pPr>
    </w:p>
    <w:p w14:paraId="2A584EDF" w14:textId="5291BEE4" w:rsidR="00981AD0" w:rsidRDefault="00981AD0" w:rsidP="003B178E">
      <w:pPr>
        <w:pBdr>
          <w:bottom w:val="single" w:sz="12" w:space="8" w:color="auto"/>
        </w:pBdr>
        <w:spacing w:line="360" w:lineRule="auto"/>
        <w:ind w:firstLine="720"/>
        <w:jc w:val="both"/>
        <w:rPr>
          <w:sz w:val="24"/>
          <w:szCs w:val="24"/>
          <w:lang w:val="en-US"/>
        </w:rPr>
      </w:pPr>
    </w:p>
    <w:p w14:paraId="3C5500B4" w14:textId="77777777" w:rsidR="005F08E0" w:rsidRDefault="005F08E0" w:rsidP="003B178E">
      <w:pPr>
        <w:pBdr>
          <w:bottom w:val="single" w:sz="12" w:space="8" w:color="auto"/>
        </w:pBdr>
        <w:spacing w:line="360" w:lineRule="auto"/>
        <w:ind w:firstLine="720"/>
        <w:jc w:val="both"/>
        <w:rPr>
          <w:sz w:val="24"/>
          <w:szCs w:val="24"/>
          <w:lang w:val="en-US"/>
        </w:rPr>
      </w:pPr>
    </w:p>
    <w:p w14:paraId="3C64D088" w14:textId="77777777" w:rsidR="00647A90" w:rsidRPr="00981AD0" w:rsidRDefault="00647A90" w:rsidP="003B178E">
      <w:pPr>
        <w:pBdr>
          <w:bottom w:val="single" w:sz="12" w:space="8" w:color="auto"/>
        </w:pBdr>
        <w:spacing w:line="360" w:lineRule="auto"/>
        <w:jc w:val="both"/>
        <w:rPr>
          <w:b/>
          <w:bCs/>
          <w:sz w:val="24"/>
          <w:szCs w:val="24"/>
          <w:vertAlign w:val="superscript"/>
          <w:lang w:val="en-US"/>
        </w:rPr>
      </w:pPr>
      <w:r>
        <w:rPr>
          <w:sz w:val="24"/>
          <w:szCs w:val="24"/>
          <w:lang w:val="en-US"/>
        </w:rPr>
        <w:lastRenderedPageBreak/>
        <w:t>and the name now most associated with it is Joseph Harris, Gomer, who first started preaching at the revival, before removing himself to Swansea where he was to play a very important part in the life of the nation.</w:t>
      </w:r>
      <w:r w:rsidRPr="00981AD0">
        <w:rPr>
          <w:b/>
          <w:bCs/>
          <w:sz w:val="24"/>
          <w:szCs w:val="24"/>
          <w:vertAlign w:val="superscript"/>
          <w:lang w:val="en-US"/>
        </w:rPr>
        <w:t>84</w:t>
      </w:r>
    </w:p>
    <w:p w14:paraId="512F2CFC" w14:textId="65D1F8AB" w:rsidR="008532E0" w:rsidRDefault="008532E0" w:rsidP="003B178E">
      <w:pPr>
        <w:pBdr>
          <w:bottom w:val="single" w:sz="12" w:space="8" w:color="auto"/>
        </w:pBdr>
        <w:spacing w:line="360" w:lineRule="auto"/>
        <w:ind w:firstLine="720"/>
        <w:jc w:val="both"/>
        <w:rPr>
          <w:sz w:val="24"/>
          <w:szCs w:val="24"/>
          <w:lang w:val="en-US"/>
        </w:rPr>
      </w:pPr>
      <w:r>
        <w:rPr>
          <w:sz w:val="24"/>
          <w:szCs w:val="24"/>
          <w:lang w:val="en-US"/>
        </w:rPr>
        <w:t xml:space="preserve">All this was a challenge to the Established Church: members were being lost, </w:t>
      </w:r>
      <w:r w:rsidR="00841E99">
        <w:rPr>
          <w:sz w:val="24"/>
          <w:szCs w:val="24"/>
          <w:lang w:val="en-US"/>
        </w:rPr>
        <w:t xml:space="preserve">and </w:t>
      </w:r>
      <w:r>
        <w:rPr>
          <w:sz w:val="24"/>
          <w:szCs w:val="24"/>
          <w:lang w:val="en-US"/>
        </w:rPr>
        <w:t>the young were being nurtured in the school Joseph James had commenced</w:t>
      </w:r>
      <w:r w:rsidR="00841E99">
        <w:rPr>
          <w:sz w:val="24"/>
          <w:szCs w:val="24"/>
          <w:lang w:val="en-US"/>
        </w:rPr>
        <w:t>,</w:t>
      </w:r>
      <w:r>
        <w:rPr>
          <w:sz w:val="24"/>
          <w:szCs w:val="24"/>
          <w:lang w:val="en-US"/>
        </w:rPr>
        <w:t xml:space="preserve"> whilst his friendship with the radical Morgan John Rhys must have aroused the suspicion of </w:t>
      </w:r>
      <w:r w:rsidR="00446449">
        <w:rPr>
          <w:sz w:val="24"/>
          <w:szCs w:val="24"/>
          <w:lang w:val="en-US"/>
        </w:rPr>
        <w:t>the authorities at a time when the country was at war with Revolutionary France. It is against this background that the French invaded the County in 1797.</w:t>
      </w:r>
      <w:r w:rsidR="00841E99">
        <w:rPr>
          <w:sz w:val="24"/>
          <w:szCs w:val="24"/>
          <w:lang w:val="en-US"/>
        </w:rPr>
        <w:t xml:space="preserve"> </w:t>
      </w:r>
      <w:r w:rsidR="00446449">
        <w:rPr>
          <w:sz w:val="24"/>
          <w:szCs w:val="24"/>
          <w:lang w:val="en-US"/>
        </w:rPr>
        <w:t>Once</w:t>
      </w:r>
      <w:r w:rsidR="00981AD0">
        <w:rPr>
          <w:sz w:val="24"/>
          <w:szCs w:val="24"/>
          <w:lang w:val="en-US"/>
        </w:rPr>
        <w:t xml:space="preserve"> the foe had been defeated, the </w:t>
      </w:r>
      <w:r w:rsidR="006F2743">
        <w:rPr>
          <w:sz w:val="24"/>
          <w:szCs w:val="24"/>
          <w:lang w:val="en-US"/>
        </w:rPr>
        <w:t>E</w:t>
      </w:r>
      <w:r w:rsidR="00981AD0">
        <w:rPr>
          <w:sz w:val="24"/>
          <w:szCs w:val="24"/>
          <w:lang w:val="en-US"/>
        </w:rPr>
        <w:t>stablishment saw a golden opportunity to discredit Nonconformity in general and Baptists in particular.  A few prominent Baptists were arrested and accused of treason for helping the French at the time of the invasion.  Amongst their number in the parish was Thomas John, a Baptist lay-preacher from Summerton. At the Court of Great Session held at the Guildhall Haverfordwest in September 1797 the first treason trial was held in Wales for over a century.  It looked black for John, but at the last moment, the French witnesses ‘had a pang of conscience and refused to give the necessary evidence’.  The case collapsed and John, with his fellow ‘traitor’ was reluctantly released.</w:t>
      </w:r>
      <w:r w:rsidR="00222385">
        <w:rPr>
          <w:sz w:val="24"/>
          <w:szCs w:val="24"/>
          <w:lang w:val="en-US"/>
        </w:rPr>
        <w:t xml:space="preserve"> </w:t>
      </w:r>
      <w:r w:rsidR="00981AD0">
        <w:rPr>
          <w:sz w:val="24"/>
          <w:szCs w:val="24"/>
          <w:lang w:val="en-US"/>
        </w:rPr>
        <w:t>The deprivations he had suffered at Haverfordwest Castle affected his health and he died in 1804, as the tomb in the churchyard testifies.</w:t>
      </w:r>
      <w:r w:rsidR="00981AD0" w:rsidRPr="00981AD0">
        <w:rPr>
          <w:b/>
          <w:bCs/>
          <w:sz w:val="24"/>
          <w:szCs w:val="24"/>
          <w:vertAlign w:val="superscript"/>
          <w:lang w:val="en-US"/>
        </w:rPr>
        <w:t>85</w:t>
      </w:r>
    </w:p>
    <w:p w14:paraId="28257D6E" w14:textId="0BCD9549" w:rsidR="00981AD0" w:rsidRDefault="00981AD0" w:rsidP="003B178E">
      <w:pPr>
        <w:pBdr>
          <w:bottom w:val="single" w:sz="12" w:space="8" w:color="auto"/>
        </w:pBdr>
        <w:spacing w:line="360" w:lineRule="auto"/>
        <w:ind w:firstLine="720"/>
        <w:jc w:val="both"/>
        <w:rPr>
          <w:sz w:val="24"/>
          <w:szCs w:val="24"/>
          <w:lang w:val="en-US"/>
        </w:rPr>
      </w:pPr>
      <w:r>
        <w:rPr>
          <w:sz w:val="24"/>
          <w:szCs w:val="24"/>
          <w:lang w:val="en-US"/>
        </w:rPr>
        <w:t>From the evidence presented so far, it would seem that the eighteenth century was for the Established Church in Little Newcastle a very difficult time. Can any positives be presented to balance the picture?</w:t>
      </w:r>
    </w:p>
    <w:p w14:paraId="72DAA9FA" w14:textId="71A0CFDF" w:rsidR="00647A90" w:rsidRDefault="00647A90" w:rsidP="003B178E">
      <w:pPr>
        <w:pBdr>
          <w:bottom w:val="single" w:sz="12" w:space="8" w:color="auto"/>
        </w:pBdr>
        <w:spacing w:line="360" w:lineRule="auto"/>
        <w:jc w:val="both"/>
        <w:rPr>
          <w:sz w:val="24"/>
          <w:szCs w:val="24"/>
          <w:lang w:val="en-US"/>
        </w:rPr>
      </w:pPr>
      <w:r>
        <w:rPr>
          <w:sz w:val="24"/>
          <w:szCs w:val="24"/>
          <w:lang w:val="en-US"/>
        </w:rPr>
        <w:t>____________________</w:t>
      </w:r>
    </w:p>
    <w:p w14:paraId="4153A003" w14:textId="460BB008" w:rsidR="00647A90" w:rsidRPr="00222385" w:rsidRDefault="00647A90" w:rsidP="003B178E">
      <w:pPr>
        <w:pBdr>
          <w:bottom w:val="single" w:sz="12" w:space="8" w:color="auto"/>
        </w:pBdr>
        <w:spacing w:line="240" w:lineRule="auto"/>
        <w:jc w:val="both"/>
        <w:rPr>
          <w:sz w:val="20"/>
          <w:szCs w:val="20"/>
          <w:lang w:val="en-US"/>
        </w:rPr>
      </w:pPr>
      <w:r w:rsidRPr="00222385">
        <w:rPr>
          <w:sz w:val="20"/>
          <w:szCs w:val="20"/>
          <w:lang w:val="en-US"/>
        </w:rPr>
        <w:t xml:space="preserve">84.  David Jones, ‘Hanes </w:t>
      </w:r>
      <w:proofErr w:type="spellStart"/>
      <w:r w:rsidRPr="00222385">
        <w:rPr>
          <w:sz w:val="20"/>
          <w:szCs w:val="20"/>
          <w:lang w:val="en-US"/>
        </w:rPr>
        <w:t>Eglwys</w:t>
      </w:r>
      <w:proofErr w:type="spellEnd"/>
      <w:r w:rsidRPr="00222385">
        <w:rPr>
          <w:sz w:val="20"/>
          <w:szCs w:val="20"/>
          <w:lang w:val="en-US"/>
        </w:rPr>
        <w:t xml:space="preserve"> Beulah, Castell-</w:t>
      </w:r>
      <w:proofErr w:type="spellStart"/>
      <w:r w:rsidRPr="00222385">
        <w:rPr>
          <w:sz w:val="20"/>
          <w:szCs w:val="20"/>
          <w:lang w:val="en-US"/>
        </w:rPr>
        <w:t>Newyddbac</w:t>
      </w:r>
      <w:r w:rsidR="00841E99" w:rsidRPr="00222385">
        <w:rPr>
          <w:sz w:val="20"/>
          <w:szCs w:val="20"/>
          <w:lang w:val="en-US"/>
        </w:rPr>
        <w:t>h</w:t>
      </w:r>
      <w:proofErr w:type="spellEnd"/>
      <w:r w:rsidRPr="00222385">
        <w:rPr>
          <w:sz w:val="20"/>
          <w:szCs w:val="20"/>
          <w:lang w:val="en-US"/>
        </w:rPr>
        <w:t xml:space="preserve">, Hanes y </w:t>
      </w:r>
      <w:proofErr w:type="spellStart"/>
      <w:r w:rsidRPr="00222385">
        <w:rPr>
          <w:sz w:val="20"/>
          <w:szCs w:val="20"/>
          <w:lang w:val="en-US"/>
        </w:rPr>
        <w:t>Bedyddwyr</w:t>
      </w:r>
      <w:proofErr w:type="spellEnd"/>
      <w:r w:rsidRPr="00222385">
        <w:rPr>
          <w:sz w:val="20"/>
          <w:szCs w:val="20"/>
          <w:lang w:val="en-US"/>
        </w:rPr>
        <w:t xml:space="preserve"> </w:t>
      </w:r>
      <w:proofErr w:type="spellStart"/>
      <w:r w:rsidRPr="00222385">
        <w:rPr>
          <w:sz w:val="20"/>
          <w:szCs w:val="20"/>
          <w:lang w:val="en-US"/>
        </w:rPr>
        <w:t>yn</w:t>
      </w:r>
      <w:proofErr w:type="spellEnd"/>
      <w:r w:rsidRPr="00222385">
        <w:rPr>
          <w:sz w:val="20"/>
          <w:szCs w:val="20"/>
          <w:lang w:val="en-US"/>
        </w:rPr>
        <w:t xml:space="preserve"> </w:t>
      </w:r>
      <w:proofErr w:type="spellStart"/>
      <w:r w:rsidRPr="00222385">
        <w:rPr>
          <w:sz w:val="20"/>
          <w:szCs w:val="20"/>
          <w:lang w:val="en-US"/>
        </w:rPr>
        <w:t>Neheubarth</w:t>
      </w:r>
      <w:proofErr w:type="spellEnd"/>
      <w:r w:rsidRPr="00222385">
        <w:rPr>
          <w:sz w:val="20"/>
          <w:szCs w:val="20"/>
          <w:lang w:val="en-US"/>
        </w:rPr>
        <w:t xml:space="preserve"> Cymru</w:t>
      </w:r>
      <w:r w:rsidR="00841E99" w:rsidRPr="00222385">
        <w:rPr>
          <w:sz w:val="20"/>
          <w:szCs w:val="20"/>
          <w:lang w:val="en-US"/>
        </w:rPr>
        <w:t>’</w:t>
      </w:r>
      <w:r w:rsidRPr="00222385">
        <w:rPr>
          <w:sz w:val="20"/>
          <w:szCs w:val="20"/>
          <w:lang w:val="en-US"/>
        </w:rPr>
        <w:t>, op. cit., p.218-219.</w:t>
      </w:r>
    </w:p>
    <w:p w14:paraId="79BFA80E" w14:textId="7824DDFD" w:rsidR="00647A90" w:rsidRPr="00222385" w:rsidRDefault="00647A90" w:rsidP="003B178E">
      <w:pPr>
        <w:pBdr>
          <w:bottom w:val="single" w:sz="12" w:space="8" w:color="auto"/>
        </w:pBdr>
        <w:spacing w:line="240" w:lineRule="auto"/>
        <w:jc w:val="both"/>
        <w:rPr>
          <w:sz w:val="20"/>
          <w:szCs w:val="20"/>
          <w:lang w:val="en-US"/>
        </w:rPr>
      </w:pPr>
      <w:r w:rsidRPr="00222385">
        <w:rPr>
          <w:sz w:val="20"/>
          <w:szCs w:val="20"/>
          <w:lang w:val="en-US"/>
        </w:rPr>
        <w:t>85.  Roland Thorne and Robert Howell, ‘</w:t>
      </w:r>
      <w:proofErr w:type="spellStart"/>
      <w:r w:rsidRPr="00222385">
        <w:rPr>
          <w:sz w:val="20"/>
          <w:szCs w:val="20"/>
          <w:lang w:val="en-US"/>
        </w:rPr>
        <w:t>Pembrokeshire</w:t>
      </w:r>
      <w:proofErr w:type="spellEnd"/>
      <w:r w:rsidRPr="00222385">
        <w:rPr>
          <w:sz w:val="20"/>
          <w:szCs w:val="20"/>
          <w:lang w:val="en-US"/>
        </w:rPr>
        <w:t xml:space="preserve"> in Wartime, 1793-1815’ in </w:t>
      </w:r>
      <w:proofErr w:type="spellStart"/>
      <w:r w:rsidRPr="00222385">
        <w:rPr>
          <w:i/>
          <w:iCs/>
          <w:sz w:val="20"/>
          <w:szCs w:val="20"/>
          <w:lang w:val="en-US"/>
        </w:rPr>
        <w:t>Pembrokeshire</w:t>
      </w:r>
      <w:proofErr w:type="spellEnd"/>
      <w:r w:rsidRPr="00222385">
        <w:rPr>
          <w:i/>
          <w:iCs/>
          <w:sz w:val="20"/>
          <w:szCs w:val="20"/>
          <w:lang w:val="en-US"/>
        </w:rPr>
        <w:t xml:space="preserve"> County History</w:t>
      </w:r>
      <w:r w:rsidRPr="00222385">
        <w:rPr>
          <w:sz w:val="20"/>
          <w:szCs w:val="20"/>
          <w:lang w:val="en-US"/>
        </w:rPr>
        <w:t xml:space="preserve">, Volume III, editors: Elwyn Davies and Brian Howells, (Haverfordwest: The </w:t>
      </w:r>
      <w:proofErr w:type="spellStart"/>
      <w:r w:rsidRPr="00222385">
        <w:rPr>
          <w:sz w:val="20"/>
          <w:szCs w:val="20"/>
          <w:lang w:val="en-US"/>
        </w:rPr>
        <w:t>Pembrokeshire</w:t>
      </w:r>
      <w:proofErr w:type="spellEnd"/>
      <w:r w:rsidRPr="00222385">
        <w:rPr>
          <w:sz w:val="20"/>
          <w:szCs w:val="20"/>
          <w:lang w:val="en-US"/>
        </w:rPr>
        <w:t xml:space="preserve"> Historical Society, 1987), p.381.</w:t>
      </w:r>
    </w:p>
    <w:p w14:paraId="7A24FDAD" w14:textId="4FBE8CCB" w:rsidR="00647A90" w:rsidRDefault="00647A90" w:rsidP="003B178E">
      <w:pPr>
        <w:pBdr>
          <w:bottom w:val="single" w:sz="12" w:space="8" w:color="auto"/>
        </w:pBdr>
        <w:spacing w:line="240" w:lineRule="auto"/>
        <w:jc w:val="both"/>
        <w:rPr>
          <w:sz w:val="24"/>
          <w:szCs w:val="24"/>
          <w:lang w:val="en-US"/>
        </w:rPr>
      </w:pPr>
    </w:p>
    <w:p w14:paraId="5C2C1765" w14:textId="228A5AC1" w:rsidR="00087420" w:rsidRDefault="00087420" w:rsidP="003B178E">
      <w:pPr>
        <w:pBdr>
          <w:bottom w:val="single" w:sz="12" w:space="8" w:color="auto"/>
        </w:pBdr>
        <w:spacing w:line="240" w:lineRule="auto"/>
        <w:jc w:val="both"/>
        <w:rPr>
          <w:sz w:val="24"/>
          <w:szCs w:val="24"/>
          <w:lang w:val="en-US"/>
        </w:rPr>
      </w:pPr>
    </w:p>
    <w:p w14:paraId="30C86885" w14:textId="135E77F5" w:rsidR="00087420" w:rsidRDefault="00087420" w:rsidP="003B178E">
      <w:pPr>
        <w:pBdr>
          <w:bottom w:val="single" w:sz="12" w:space="8" w:color="auto"/>
        </w:pBdr>
        <w:spacing w:line="240" w:lineRule="auto"/>
        <w:jc w:val="both"/>
        <w:rPr>
          <w:sz w:val="24"/>
          <w:szCs w:val="24"/>
          <w:lang w:val="en-US"/>
        </w:rPr>
      </w:pPr>
    </w:p>
    <w:p w14:paraId="2A2CA9FA" w14:textId="77777777" w:rsidR="00087420" w:rsidRDefault="00087420" w:rsidP="003B178E">
      <w:pPr>
        <w:pBdr>
          <w:bottom w:val="single" w:sz="12" w:space="8" w:color="auto"/>
        </w:pBdr>
        <w:spacing w:line="240" w:lineRule="auto"/>
        <w:jc w:val="both"/>
        <w:rPr>
          <w:sz w:val="24"/>
          <w:szCs w:val="24"/>
          <w:lang w:val="en-US"/>
        </w:rPr>
      </w:pPr>
    </w:p>
    <w:p w14:paraId="2CE8563F" w14:textId="716909EC" w:rsidR="00647A90" w:rsidRDefault="00647A90" w:rsidP="003B178E">
      <w:pPr>
        <w:pBdr>
          <w:bottom w:val="single" w:sz="12" w:space="8" w:color="auto"/>
        </w:pBdr>
        <w:spacing w:line="360" w:lineRule="auto"/>
        <w:ind w:firstLine="720"/>
        <w:jc w:val="both"/>
        <w:rPr>
          <w:sz w:val="24"/>
          <w:szCs w:val="24"/>
          <w:lang w:val="en-US"/>
        </w:rPr>
      </w:pPr>
      <w:r>
        <w:rPr>
          <w:sz w:val="24"/>
          <w:szCs w:val="24"/>
          <w:lang w:val="en-US"/>
        </w:rPr>
        <w:lastRenderedPageBreak/>
        <w:t>With regards the structure, whilst it halved in size, the remaining half was useable, as witnessed by the fact that Howell Harris, Nathaniel Rowlands and John Wesley were all able to preach in the building.  The fact that continuous registers exist from 1783 (covering both christenings and burials) do demonstrate that the clergy were becoming more professional and taking their legal responsibilities seriously.</w:t>
      </w:r>
    </w:p>
    <w:p w14:paraId="46AD5453" w14:textId="390C6BE8" w:rsidR="008650D4" w:rsidRDefault="00647A90" w:rsidP="003B178E">
      <w:pPr>
        <w:pBdr>
          <w:bottom w:val="single" w:sz="12" w:space="8" w:color="auto"/>
        </w:pBdr>
        <w:spacing w:line="360" w:lineRule="auto"/>
        <w:ind w:firstLine="720"/>
        <w:jc w:val="both"/>
        <w:rPr>
          <w:sz w:val="24"/>
          <w:szCs w:val="24"/>
          <w:lang w:val="en-US"/>
        </w:rPr>
      </w:pPr>
      <w:r>
        <w:rPr>
          <w:sz w:val="24"/>
          <w:szCs w:val="24"/>
          <w:lang w:val="en-US"/>
        </w:rPr>
        <w:t xml:space="preserve">Efforts had also been made to raise the stipend of the clergy. The parish was a beneficiary of the provisions of the Queen Anne Bounty, </w:t>
      </w:r>
      <w:proofErr w:type="gramStart"/>
      <w:r>
        <w:rPr>
          <w:sz w:val="24"/>
          <w:szCs w:val="24"/>
          <w:lang w:val="en-US"/>
        </w:rPr>
        <w:t>e</w:t>
      </w:r>
      <w:r w:rsidR="00841E99">
        <w:rPr>
          <w:sz w:val="24"/>
          <w:szCs w:val="24"/>
          <w:lang w:val="en-US"/>
        </w:rPr>
        <w:t>.</w:t>
      </w:r>
      <w:r>
        <w:rPr>
          <w:sz w:val="24"/>
          <w:szCs w:val="24"/>
          <w:lang w:val="en-US"/>
        </w:rPr>
        <w:t>g</w:t>
      </w:r>
      <w:r w:rsidR="00841E99">
        <w:rPr>
          <w:sz w:val="24"/>
          <w:szCs w:val="24"/>
          <w:lang w:val="en-US"/>
        </w:rPr>
        <w:t>.</w:t>
      </w:r>
      <w:proofErr w:type="gramEnd"/>
      <w:r>
        <w:rPr>
          <w:sz w:val="24"/>
          <w:szCs w:val="24"/>
          <w:lang w:val="en-US"/>
        </w:rPr>
        <w:t xml:space="preserve"> a property called ’</w:t>
      </w:r>
      <w:proofErr w:type="spellStart"/>
      <w:r>
        <w:rPr>
          <w:sz w:val="24"/>
          <w:szCs w:val="24"/>
          <w:lang w:val="en-US"/>
        </w:rPr>
        <w:t>Penrhiw</w:t>
      </w:r>
      <w:proofErr w:type="spellEnd"/>
      <w:r>
        <w:rPr>
          <w:sz w:val="24"/>
          <w:szCs w:val="24"/>
          <w:lang w:val="en-US"/>
        </w:rPr>
        <w:t xml:space="preserve">’ in the parish of Newport (containing some 154 acres) was bought in 1761 by the Governors for £200, the amount of a grant made in 1726 to Little Newcastle out of the Royal Bounty Money by lot. This yielded a rental of £55. Similarly, a rental of £22 was gained from Gabriel Farm (24a, 1r, 18p), in the parish of </w:t>
      </w:r>
      <w:proofErr w:type="spellStart"/>
      <w:r>
        <w:rPr>
          <w:sz w:val="24"/>
          <w:szCs w:val="24"/>
          <w:lang w:val="en-US"/>
        </w:rPr>
        <w:t>Lambston</w:t>
      </w:r>
      <w:proofErr w:type="spellEnd"/>
      <w:r>
        <w:rPr>
          <w:sz w:val="24"/>
          <w:szCs w:val="24"/>
          <w:lang w:val="en-US"/>
        </w:rPr>
        <w:t xml:space="preserve"> and this was purchased in 1791 by the Governors Queen Anne’s Bounty for £200, the amount of a grant made in 1787 to Little Newcastle out of the Royal Bounty Money by lot.  Clearly, an attempt was being made to </w:t>
      </w:r>
      <w:r w:rsidR="008650D4">
        <w:rPr>
          <w:sz w:val="24"/>
          <w:szCs w:val="24"/>
          <w:lang w:val="en-US"/>
        </w:rPr>
        <w:t>improve the material provision of the clergy.</w:t>
      </w:r>
      <w:r w:rsidR="008650D4" w:rsidRPr="00D1579A">
        <w:rPr>
          <w:b/>
          <w:bCs/>
          <w:sz w:val="24"/>
          <w:szCs w:val="24"/>
          <w:vertAlign w:val="superscript"/>
          <w:lang w:val="en-US"/>
        </w:rPr>
        <w:t>86</w:t>
      </w:r>
    </w:p>
    <w:p w14:paraId="6038E615" w14:textId="757D25A6" w:rsidR="00647A90" w:rsidRDefault="008650D4" w:rsidP="003B178E">
      <w:pPr>
        <w:pBdr>
          <w:bottom w:val="single" w:sz="12" w:space="8" w:color="auto"/>
        </w:pBdr>
        <w:spacing w:line="360" w:lineRule="auto"/>
        <w:ind w:firstLine="720"/>
        <w:jc w:val="both"/>
        <w:rPr>
          <w:sz w:val="24"/>
          <w:szCs w:val="24"/>
          <w:lang w:val="en-US"/>
        </w:rPr>
      </w:pPr>
      <w:r>
        <w:rPr>
          <w:sz w:val="24"/>
          <w:szCs w:val="24"/>
          <w:lang w:val="en-US"/>
        </w:rPr>
        <w:t>The Church had also pioneered education in the parish. Between 1739-1759, the Circulating Schools of Griffith Jones visited the village on four separate occasions and in total 113 scholars were educatded.</w:t>
      </w:r>
      <w:r w:rsidRPr="00D1579A">
        <w:rPr>
          <w:sz w:val="24"/>
          <w:szCs w:val="24"/>
          <w:vertAlign w:val="superscript"/>
          <w:lang w:val="en-US"/>
        </w:rPr>
        <w:t xml:space="preserve">87 </w:t>
      </w:r>
      <w:r>
        <w:rPr>
          <w:sz w:val="24"/>
          <w:szCs w:val="24"/>
          <w:lang w:val="en-US"/>
        </w:rPr>
        <w:t xml:space="preserve">These circulating schools relied on the support of the local clergy and whilst no example can be quoted of an incumbent or his curate who actually taught in the Little Newcastle schools, as Brinkley demonstrated happened at </w:t>
      </w:r>
      <w:proofErr w:type="spellStart"/>
      <w:r>
        <w:rPr>
          <w:sz w:val="24"/>
          <w:szCs w:val="24"/>
          <w:lang w:val="en-US"/>
        </w:rPr>
        <w:t>neighbouring</w:t>
      </w:r>
      <w:proofErr w:type="spellEnd"/>
      <w:r>
        <w:rPr>
          <w:sz w:val="24"/>
          <w:szCs w:val="24"/>
          <w:lang w:val="en-US"/>
        </w:rPr>
        <w:t xml:space="preserve"> </w:t>
      </w:r>
      <w:proofErr w:type="spellStart"/>
      <w:r>
        <w:rPr>
          <w:sz w:val="24"/>
          <w:szCs w:val="24"/>
          <w:lang w:val="en-US"/>
        </w:rPr>
        <w:t>Puncheston</w:t>
      </w:r>
      <w:proofErr w:type="spellEnd"/>
      <w:r>
        <w:rPr>
          <w:sz w:val="24"/>
          <w:szCs w:val="24"/>
          <w:lang w:val="en-US"/>
        </w:rPr>
        <w:t xml:space="preserve"> when John Thomas acted as a teacher</w:t>
      </w:r>
      <w:r w:rsidR="00222385">
        <w:rPr>
          <w:sz w:val="24"/>
          <w:szCs w:val="24"/>
          <w:lang w:val="en-US"/>
        </w:rPr>
        <w:t>,</w:t>
      </w:r>
      <w:r w:rsidRPr="00D1579A">
        <w:rPr>
          <w:sz w:val="24"/>
          <w:szCs w:val="24"/>
          <w:vertAlign w:val="superscript"/>
          <w:lang w:val="en-US"/>
        </w:rPr>
        <w:t>88</w:t>
      </w:r>
      <w:r>
        <w:rPr>
          <w:sz w:val="24"/>
          <w:szCs w:val="24"/>
          <w:lang w:val="en-US"/>
        </w:rPr>
        <w:t xml:space="preserve"> at least the clergy were not hostile.  These can be borne out by the </w:t>
      </w:r>
      <w:r w:rsidR="00D1579A">
        <w:rPr>
          <w:sz w:val="24"/>
          <w:szCs w:val="24"/>
          <w:lang w:val="en-US"/>
        </w:rPr>
        <w:t>fact that on the last two occasions, the venue for the schools</w:t>
      </w:r>
    </w:p>
    <w:p w14:paraId="1C4DE137" w14:textId="10C207C0" w:rsidR="00D1579A" w:rsidRDefault="00D1579A" w:rsidP="003B178E">
      <w:pPr>
        <w:pBdr>
          <w:bottom w:val="single" w:sz="12" w:space="8" w:color="auto"/>
        </w:pBdr>
        <w:spacing w:line="360" w:lineRule="auto"/>
        <w:jc w:val="both"/>
        <w:rPr>
          <w:sz w:val="24"/>
          <w:szCs w:val="24"/>
          <w:lang w:val="en-US"/>
        </w:rPr>
      </w:pPr>
      <w:r>
        <w:rPr>
          <w:sz w:val="24"/>
          <w:szCs w:val="24"/>
          <w:lang w:val="en-US"/>
        </w:rPr>
        <w:t>____________________</w:t>
      </w:r>
    </w:p>
    <w:p w14:paraId="7EB000ED" w14:textId="30C7B3CB" w:rsidR="00D1579A" w:rsidRPr="00222385" w:rsidRDefault="00D1579A" w:rsidP="003B178E">
      <w:pPr>
        <w:pBdr>
          <w:bottom w:val="single" w:sz="12" w:space="8" w:color="auto"/>
        </w:pBdr>
        <w:spacing w:line="240" w:lineRule="auto"/>
        <w:jc w:val="both"/>
        <w:rPr>
          <w:sz w:val="20"/>
          <w:szCs w:val="20"/>
          <w:lang w:val="en-US"/>
        </w:rPr>
      </w:pPr>
      <w:r w:rsidRPr="00222385">
        <w:rPr>
          <w:sz w:val="20"/>
          <w:szCs w:val="20"/>
          <w:lang w:val="en-US"/>
        </w:rPr>
        <w:t xml:space="preserve">86.  T. W. Barker, </w:t>
      </w:r>
      <w:r w:rsidR="00841E99" w:rsidRPr="00222385">
        <w:rPr>
          <w:sz w:val="20"/>
          <w:szCs w:val="20"/>
          <w:lang w:val="en-US"/>
        </w:rPr>
        <w:t>‘</w:t>
      </w:r>
      <w:r w:rsidRPr="00222385">
        <w:rPr>
          <w:sz w:val="20"/>
          <w:szCs w:val="20"/>
          <w:lang w:val="en-US"/>
        </w:rPr>
        <w:t xml:space="preserve">Diocese of St. </w:t>
      </w:r>
      <w:proofErr w:type="spellStart"/>
      <w:r w:rsidRPr="00222385">
        <w:rPr>
          <w:sz w:val="20"/>
          <w:szCs w:val="20"/>
          <w:lang w:val="en-US"/>
        </w:rPr>
        <w:t>Davids</w:t>
      </w:r>
      <w:proofErr w:type="spellEnd"/>
      <w:r w:rsidRPr="00222385">
        <w:rPr>
          <w:sz w:val="20"/>
          <w:szCs w:val="20"/>
          <w:lang w:val="en-US"/>
        </w:rPr>
        <w:t xml:space="preserve">: Particulars relating to Endowments </w:t>
      </w:r>
      <w:proofErr w:type="spellStart"/>
      <w:r w:rsidRPr="00222385">
        <w:rPr>
          <w:sz w:val="20"/>
          <w:szCs w:val="20"/>
          <w:lang w:val="en-US"/>
        </w:rPr>
        <w:t>etc</w:t>
      </w:r>
      <w:proofErr w:type="spellEnd"/>
      <w:r w:rsidRPr="00222385">
        <w:rPr>
          <w:sz w:val="20"/>
          <w:szCs w:val="20"/>
          <w:lang w:val="en-US"/>
        </w:rPr>
        <w:t xml:space="preserve"> of Livings, Vol II, </w:t>
      </w:r>
      <w:r w:rsidRPr="005C37DC">
        <w:rPr>
          <w:i/>
          <w:iCs/>
          <w:sz w:val="20"/>
          <w:szCs w:val="20"/>
          <w:lang w:val="en-US"/>
        </w:rPr>
        <w:t xml:space="preserve">Archdeaconry of St. </w:t>
      </w:r>
      <w:proofErr w:type="spellStart"/>
      <w:r w:rsidRPr="005C37DC">
        <w:rPr>
          <w:i/>
          <w:iCs/>
          <w:sz w:val="20"/>
          <w:szCs w:val="20"/>
          <w:lang w:val="en-US"/>
        </w:rPr>
        <w:t>Davids</w:t>
      </w:r>
      <w:proofErr w:type="spellEnd"/>
      <w:r w:rsidRPr="00222385">
        <w:rPr>
          <w:sz w:val="20"/>
          <w:szCs w:val="20"/>
          <w:lang w:val="en-US"/>
        </w:rPr>
        <w:t xml:space="preserve"> (Carmarthen: W. </w:t>
      </w:r>
      <w:proofErr w:type="spellStart"/>
      <w:r w:rsidRPr="00222385">
        <w:rPr>
          <w:sz w:val="20"/>
          <w:szCs w:val="20"/>
          <w:lang w:val="en-US"/>
        </w:rPr>
        <w:t>Spurrell</w:t>
      </w:r>
      <w:proofErr w:type="spellEnd"/>
      <w:r w:rsidRPr="00222385">
        <w:rPr>
          <w:sz w:val="20"/>
          <w:szCs w:val="20"/>
          <w:lang w:val="en-US"/>
        </w:rPr>
        <w:t xml:space="preserve"> and Son, 1907), pp.15-16.</w:t>
      </w:r>
    </w:p>
    <w:p w14:paraId="65F6AE4E" w14:textId="4BF6E92B" w:rsidR="00D1579A" w:rsidRPr="00222385" w:rsidRDefault="00D1579A" w:rsidP="003B178E">
      <w:pPr>
        <w:pBdr>
          <w:bottom w:val="single" w:sz="12" w:space="8" w:color="auto"/>
        </w:pBdr>
        <w:spacing w:line="240" w:lineRule="auto"/>
        <w:jc w:val="both"/>
        <w:rPr>
          <w:sz w:val="20"/>
          <w:szCs w:val="20"/>
          <w:lang w:val="en-US"/>
        </w:rPr>
      </w:pPr>
      <w:r w:rsidRPr="00222385">
        <w:rPr>
          <w:sz w:val="20"/>
          <w:szCs w:val="20"/>
          <w:lang w:val="en-US"/>
        </w:rPr>
        <w:t xml:space="preserve">87.  Tom Beynon, </w:t>
      </w:r>
      <w:r w:rsidRPr="00222385">
        <w:rPr>
          <w:i/>
          <w:iCs/>
          <w:sz w:val="20"/>
          <w:szCs w:val="20"/>
          <w:lang w:val="en-US"/>
        </w:rPr>
        <w:t xml:space="preserve">Howell Harris’ Visits to </w:t>
      </w:r>
      <w:proofErr w:type="spellStart"/>
      <w:r w:rsidRPr="00222385">
        <w:rPr>
          <w:i/>
          <w:iCs/>
          <w:sz w:val="20"/>
          <w:szCs w:val="20"/>
          <w:lang w:val="en-US"/>
        </w:rPr>
        <w:t>Pembrokeshire</w:t>
      </w:r>
      <w:proofErr w:type="spellEnd"/>
      <w:r w:rsidRPr="00222385">
        <w:rPr>
          <w:sz w:val="20"/>
          <w:szCs w:val="20"/>
          <w:lang w:val="en-US"/>
        </w:rPr>
        <w:t>, (Aberystwyth: Cambrian Press, 1966), pp.312-316.</w:t>
      </w:r>
    </w:p>
    <w:p w14:paraId="75F02787" w14:textId="5A5BE85E" w:rsidR="00D1579A" w:rsidRPr="00222385" w:rsidRDefault="00D1579A" w:rsidP="003B178E">
      <w:pPr>
        <w:pBdr>
          <w:bottom w:val="single" w:sz="12" w:space="8" w:color="auto"/>
        </w:pBdr>
        <w:spacing w:line="240" w:lineRule="auto"/>
        <w:jc w:val="both"/>
        <w:rPr>
          <w:sz w:val="20"/>
          <w:szCs w:val="20"/>
          <w:lang w:val="en-US"/>
        </w:rPr>
      </w:pPr>
      <w:r w:rsidRPr="00222385">
        <w:rPr>
          <w:sz w:val="20"/>
          <w:szCs w:val="20"/>
          <w:lang w:val="en-US"/>
        </w:rPr>
        <w:t>88.  Richard Brinkley, ‘Religion and Education, 1660-1815’, op, cit., p.236.</w:t>
      </w:r>
    </w:p>
    <w:p w14:paraId="0400993E" w14:textId="51BEBD2F" w:rsidR="00D1579A" w:rsidRDefault="00D1579A" w:rsidP="003B178E">
      <w:pPr>
        <w:pBdr>
          <w:bottom w:val="single" w:sz="12" w:space="8" w:color="auto"/>
        </w:pBdr>
        <w:spacing w:line="240" w:lineRule="auto"/>
        <w:jc w:val="both"/>
        <w:rPr>
          <w:sz w:val="20"/>
          <w:szCs w:val="20"/>
          <w:lang w:val="en-US"/>
        </w:rPr>
      </w:pPr>
    </w:p>
    <w:p w14:paraId="1D6C8E11" w14:textId="6892E6E2" w:rsidR="00CC59FB" w:rsidRDefault="00CC59FB" w:rsidP="003B178E">
      <w:pPr>
        <w:pBdr>
          <w:bottom w:val="single" w:sz="12" w:space="8" w:color="auto"/>
        </w:pBdr>
        <w:spacing w:line="240" w:lineRule="auto"/>
        <w:jc w:val="both"/>
        <w:rPr>
          <w:sz w:val="20"/>
          <w:szCs w:val="20"/>
          <w:lang w:val="en-US"/>
        </w:rPr>
      </w:pPr>
    </w:p>
    <w:p w14:paraId="66B05B98" w14:textId="16B6BADA" w:rsidR="00CC59FB" w:rsidRDefault="00CC59FB" w:rsidP="003B178E">
      <w:pPr>
        <w:pBdr>
          <w:bottom w:val="single" w:sz="12" w:space="8" w:color="auto"/>
        </w:pBdr>
        <w:spacing w:line="240" w:lineRule="auto"/>
        <w:jc w:val="both"/>
        <w:rPr>
          <w:sz w:val="20"/>
          <w:szCs w:val="20"/>
          <w:lang w:val="en-US"/>
        </w:rPr>
      </w:pPr>
    </w:p>
    <w:p w14:paraId="7B2AEE7F" w14:textId="77777777" w:rsidR="00CC59FB" w:rsidRPr="00222385" w:rsidRDefault="00CC59FB" w:rsidP="003B178E">
      <w:pPr>
        <w:pBdr>
          <w:bottom w:val="single" w:sz="12" w:space="8" w:color="auto"/>
        </w:pBdr>
        <w:spacing w:line="240" w:lineRule="auto"/>
        <w:jc w:val="both"/>
        <w:rPr>
          <w:sz w:val="20"/>
          <w:szCs w:val="20"/>
          <w:lang w:val="en-US"/>
        </w:rPr>
      </w:pPr>
    </w:p>
    <w:p w14:paraId="4691E04C" w14:textId="596A2904" w:rsidR="008532E0" w:rsidRPr="00683B80" w:rsidRDefault="00D1579A" w:rsidP="003B178E">
      <w:pPr>
        <w:pBdr>
          <w:bottom w:val="single" w:sz="12" w:space="8" w:color="auto"/>
        </w:pBdr>
        <w:spacing w:line="360" w:lineRule="auto"/>
        <w:jc w:val="both"/>
        <w:rPr>
          <w:b/>
          <w:bCs/>
          <w:sz w:val="24"/>
          <w:szCs w:val="24"/>
          <w:vertAlign w:val="superscript"/>
          <w:lang w:val="en-US"/>
        </w:rPr>
      </w:pPr>
      <w:r>
        <w:rPr>
          <w:sz w:val="24"/>
          <w:szCs w:val="24"/>
          <w:lang w:val="en-US"/>
        </w:rPr>
        <w:lastRenderedPageBreak/>
        <w:t>was the parish church when thirty scholars were educated in the 1757-58 session and twenty-seven in the following session.</w:t>
      </w:r>
      <w:r w:rsidRPr="00683B80">
        <w:rPr>
          <w:b/>
          <w:bCs/>
          <w:sz w:val="24"/>
          <w:szCs w:val="24"/>
          <w:vertAlign w:val="superscript"/>
          <w:lang w:val="en-US"/>
        </w:rPr>
        <w:t>89</w:t>
      </w:r>
    </w:p>
    <w:p w14:paraId="1C648253" w14:textId="1B52869D" w:rsidR="00D1579A" w:rsidRDefault="00D1579A" w:rsidP="003B178E">
      <w:pPr>
        <w:pBdr>
          <w:bottom w:val="single" w:sz="12" w:space="8" w:color="auto"/>
        </w:pBdr>
        <w:spacing w:line="360" w:lineRule="auto"/>
        <w:jc w:val="both"/>
        <w:rPr>
          <w:sz w:val="24"/>
          <w:szCs w:val="24"/>
          <w:lang w:val="en-US"/>
        </w:rPr>
      </w:pPr>
      <w:r>
        <w:rPr>
          <w:sz w:val="24"/>
          <w:szCs w:val="24"/>
          <w:lang w:val="en-US"/>
        </w:rPr>
        <w:tab/>
        <w:t xml:space="preserve">Undoubtedly, the greatest surprise was the establishment of a parish library in Little Newcastle in 1766.  This was done by an </w:t>
      </w:r>
      <w:r w:rsidR="00A009F0">
        <w:rPr>
          <w:sz w:val="24"/>
          <w:szCs w:val="24"/>
          <w:lang w:val="en-US"/>
        </w:rPr>
        <w:t>a</w:t>
      </w:r>
      <w:r>
        <w:rPr>
          <w:sz w:val="24"/>
          <w:szCs w:val="24"/>
          <w:lang w:val="en-US"/>
        </w:rPr>
        <w:t>ssociate of Dr. Bray and a small collection of thirty-seven volumes was housed in the village. Whether it was kept in the church or the curate’s house is unknown, but its existence in such a small rural village made it a fairly unusual feature.  ‘By 1849, this library was reported as being one of those either wholly lost or reduced to a few tattered volumes’.</w:t>
      </w:r>
      <w:r w:rsidRPr="00683B80">
        <w:rPr>
          <w:b/>
          <w:bCs/>
          <w:sz w:val="24"/>
          <w:szCs w:val="24"/>
          <w:vertAlign w:val="superscript"/>
          <w:lang w:val="en-US"/>
        </w:rPr>
        <w:t>90</w:t>
      </w:r>
      <w:r w:rsidR="00E25529" w:rsidRPr="00683B80">
        <w:rPr>
          <w:b/>
          <w:bCs/>
          <w:sz w:val="24"/>
          <w:szCs w:val="24"/>
          <w:vertAlign w:val="superscript"/>
          <w:lang w:val="en-US"/>
        </w:rPr>
        <w:t xml:space="preserve"> </w:t>
      </w:r>
      <w:r w:rsidR="00E25529">
        <w:rPr>
          <w:sz w:val="24"/>
          <w:szCs w:val="24"/>
          <w:lang w:val="en-US"/>
        </w:rPr>
        <w:t>It would be pleasing to think that the asset had been so widely used that the books had been reduced to ‘a few tattered volumes’</w:t>
      </w:r>
      <w:r w:rsidR="00A009F0">
        <w:rPr>
          <w:sz w:val="24"/>
          <w:szCs w:val="24"/>
          <w:lang w:val="en-US"/>
        </w:rPr>
        <w:t>,</w:t>
      </w:r>
      <w:r w:rsidR="00E25529">
        <w:rPr>
          <w:sz w:val="24"/>
          <w:szCs w:val="24"/>
          <w:lang w:val="en-US"/>
        </w:rPr>
        <w:t xml:space="preserve"> but the parishioners had form in disrespecting written manuscripts: an inscription in the parish register reads</w:t>
      </w:r>
      <w:r w:rsidR="00841E99">
        <w:rPr>
          <w:sz w:val="24"/>
          <w:szCs w:val="24"/>
          <w:lang w:val="en-US"/>
        </w:rPr>
        <w:t>:</w:t>
      </w:r>
      <w:r w:rsidR="00E25529">
        <w:rPr>
          <w:sz w:val="24"/>
          <w:szCs w:val="24"/>
          <w:lang w:val="en-US"/>
        </w:rPr>
        <w:t xml:space="preserve"> ‘No copy of returns any further as it has been ill used by the Parishioners of Little Newcastle’.  It was written by George Harris, the curate</w:t>
      </w:r>
      <w:r w:rsidR="00841E99">
        <w:rPr>
          <w:sz w:val="24"/>
          <w:szCs w:val="24"/>
          <w:lang w:val="en-US"/>
        </w:rPr>
        <w:t>,</w:t>
      </w:r>
      <w:r w:rsidR="00E25529">
        <w:rPr>
          <w:sz w:val="24"/>
          <w:szCs w:val="24"/>
          <w:lang w:val="en-US"/>
        </w:rPr>
        <w:t xml:space="preserve"> and dated 1829!</w:t>
      </w:r>
      <w:r w:rsidR="00E25529" w:rsidRPr="00683B80">
        <w:rPr>
          <w:b/>
          <w:bCs/>
          <w:sz w:val="24"/>
          <w:szCs w:val="24"/>
          <w:vertAlign w:val="superscript"/>
          <w:lang w:val="en-US"/>
        </w:rPr>
        <w:t>91</w:t>
      </w:r>
    </w:p>
    <w:p w14:paraId="41FE212E" w14:textId="3508BF75" w:rsidR="00683B80" w:rsidRDefault="00683B80" w:rsidP="003B178E">
      <w:pPr>
        <w:pBdr>
          <w:bottom w:val="single" w:sz="12" w:space="8" w:color="auto"/>
        </w:pBdr>
        <w:spacing w:line="360" w:lineRule="auto"/>
        <w:ind w:firstLine="720"/>
        <w:jc w:val="both"/>
        <w:rPr>
          <w:sz w:val="24"/>
          <w:szCs w:val="24"/>
          <w:lang w:val="en-US"/>
        </w:rPr>
      </w:pPr>
      <w:r>
        <w:rPr>
          <w:sz w:val="24"/>
          <w:szCs w:val="24"/>
          <w:lang w:val="en-US"/>
        </w:rPr>
        <w:t xml:space="preserve">And then, from the very end of the century, one has a glimpse of the life of the church from a contemporary by reading the Visitation Return of 1799. Completed by the curate, Morgan Evans, who actually resided in </w:t>
      </w:r>
      <w:proofErr w:type="spellStart"/>
      <w:r>
        <w:rPr>
          <w:sz w:val="24"/>
          <w:szCs w:val="24"/>
          <w:lang w:val="en-US"/>
        </w:rPr>
        <w:t>Ambleston</w:t>
      </w:r>
      <w:proofErr w:type="spellEnd"/>
      <w:r>
        <w:rPr>
          <w:sz w:val="24"/>
          <w:szCs w:val="24"/>
          <w:lang w:val="en-US"/>
        </w:rPr>
        <w:t xml:space="preserve">, he records that there was a weekly service at the church, alternating between the morning at eleven and the afternoon at three.  The Holy Sacrament was administered three times a year, at Christmas, Easter and Whitsun and he catechized only during Lent.  The numbers of Easter communicants are recorded as a score, ‘or thereabouts, being nearly the same as last year’. Whilst he could report that there were </w:t>
      </w:r>
    </w:p>
    <w:p w14:paraId="53FCA719" w14:textId="77777777" w:rsidR="00C72CEA" w:rsidRDefault="00C72CEA" w:rsidP="003B178E">
      <w:pPr>
        <w:pBdr>
          <w:bottom w:val="single" w:sz="12" w:space="8" w:color="auto"/>
        </w:pBdr>
        <w:spacing w:line="360" w:lineRule="auto"/>
        <w:ind w:firstLine="720"/>
        <w:jc w:val="both"/>
        <w:rPr>
          <w:sz w:val="24"/>
          <w:szCs w:val="24"/>
          <w:lang w:val="en-US"/>
        </w:rPr>
      </w:pPr>
    </w:p>
    <w:p w14:paraId="48D35E63" w14:textId="022E8D39" w:rsidR="008D1E2F" w:rsidRDefault="008D1E2F" w:rsidP="003B178E">
      <w:pPr>
        <w:pBdr>
          <w:bottom w:val="single" w:sz="12" w:space="8" w:color="auto"/>
        </w:pBdr>
        <w:spacing w:line="360" w:lineRule="auto"/>
        <w:jc w:val="both"/>
        <w:rPr>
          <w:sz w:val="24"/>
          <w:szCs w:val="24"/>
          <w:lang w:val="en-US"/>
        </w:rPr>
      </w:pPr>
      <w:r>
        <w:rPr>
          <w:sz w:val="24"/>
          <w:szCs w:val="24"/>
          <w:lang w:val="en-US"/>
        </w:rPr>
        <w:t>____________________</w:t>
      </w:r>
    </w:p>
    <w:p w14:paraId="4EEC7BFA" w14:textId="28D41E56" w:rsidR="008D1E2F" w:rsidRPr="00A009F0" w:rsidRDefault="008D1E2F" w:rsidP="003B178E">
      <w:pPr>
        <w:pBdr>
          <w:bottom w:val="single" w:sz="12" w:space="8" w:color="auto"/>
        </w:pBdr>
        <w:spacing w:line="240" w:lineRule="auto"/>
        <w:jc w:val="both"/>
        <w:rPr>
          <w:sz w:val="20"/>
          <w:szCs w:val="20"/>
          <w:lang w:val="en-US"/>
        </w:rPr>
      </w:pPr>
      <w:r w:rsidRPr="00A009F0">
        <w:rPr>
          <w:sz w:val="20"/>
          <w:szCs w:val="20"/>
          <w:lang w:val="en-US"/>
        </w:rPr>
        <w:t xml:space="preserve">89.  Tom Beynon, </w:t>
      </w:r>
      <w:r w:rsidRPr="00A009F0">
        <w:rPr>
          <w:i/>
          <w:iCs/>
          <w:sz w:val="20"/>
          <w:szCs w:val="20"/>
          <w:lang w:val="en-US"/>
        </w:rPr>
        <w:t xml:space="preserve">Howell Harris’ Visits to </w:t>
      </w:r>
      <w:proofErr w:type="spellStart"/>
      <w:r w:rsidRPr="00A009F0">
        <w:rPr>
          <w:i/>
          <w:iCs/>
          <w:sz w:val="20"/>
          <w:szCs w:val="20"/>
          <w:lang w:val="en-US"/>
        </w:rPr>
        <w:t>Pembrokeshire</w:t>
      </w:r>
      <w:proofErr w:type="spellEnd"/>
      <w:r w:rsidRPr="00A009F0">
        <w:rPr>
          <w:i/>
          <w:iCs/>
          <w:sz w:val="20"/>
          <w:szCs w:val="20"/>
          <w:lang w:val="en-US"/>
        </w:rPr>
        <w:t>,</w:t>
      </w:r>
      <w:r w:rsidRPr="00A009F0">
        <w:rPr>
          <w:sz w:val="20"/>
          <w:szCs w:val="20"/>
          <w:lang w:val="en-US"/>
        </w:rPr>
        <w:t xml:space="preserve"> (Aberystwyth: Cambrian Press, 1966), p. 316.</w:t>
      </w:r>
    </w:p>
    <w:p w14:paraId="6C9C8688" w14:textId="3ABA533D" w:rsidR="008D1E2F" w:rsidRPr="00A009F0" w:rsidRDefault="008D1E2F" w:rsidP="003B178E">
      <w:pPr>
        <w:pBdr>
          <w:bottom w:val="single" w:sz="12" w:space="8" w:color="auto"/>
        </w:pBdr>
        <w:spacing w:line="240" w:lineRule="auto"/>
        <w:jc w:val="both"/>
        <w:rPr>
          <w:sz w:val="20"/>
          <w:szCs w:val="20"/>
          <w:lang w:val="en-US"/>
        </w:rPr>
      </w:pPr>
      <w:r w:rsidRPr="00A009F0">
        <w:rPr>
          <w:sz w:val="20"/>
          <w:szCs w:val="20"/>
          <w:lang w:val="en-US"/>
        </w:rPr>
        <w:t xml:space="preserve">90.  Michael Perkin, </w:t>
      </w:r>
      <w:r w:rsidRPr="00A009F0">
        <w:rPr>
          <w:i/>
          <w:iCs/>
          <w:sz w:val="20"/>
          <w:szCs w:val="20"/>
          <w:lang w:val="en-US"/>
        </w:rPr>
        <w:t>A Directory of the Parochial Libraries of the Church of England and the Church in Wales,</w:t>
      </w:r>
      <w:r w:rsidRPr="00A009F0">
        <w:rPr>
          <w:sz w:val="20"/>
          <w:szCs w:val="20"/>
          <w:lang w:val="en-US"/>
        </w:rPr>
        <w:t xml:space="preserve"> ed. by Neil Ker, (London</w:t>
      </w:r>
      <w:r w:rsidR="00841E99" w:rsidRPr="00A009F0">
        <w:rPr>
          <w:sz w:val="20"/>
          <w:szCs w:val="20"/>
          <w:lang w:val="en-US"/>
        </w:rPr>
        <w:t>:</w:t>
      </w:r>
      <w:r w:rsidRPr="00A009F0">
        <w:rPr>
          <w:sz w:val="20"/>
          <w:szCs w:val="20"/>
          <w:lang w:val="en-US"/>
        </w:rPr>
        <w:t xml:space="preserve"> The Bibliographical Society, 2004).</w:t>
      </w:r>
    </w:p>
    <w:p w14:paraId="1DBB08A2" w14:textId="55D623C1" w:rsidR="008D1E2F" w:rsidRPr="00A009F0" w:rsidRDefault="008D1E2F" w:rsidP="003B178E">
      <w:pPr>
        <w:pBdr>
          <w:bottom w:val="single" w:sz="12" w:space="8" w:color="auto"/>
        </w:pBdr>
        <w:spacing w:line="240" w:lineRule="auto"/>
        <w:jc w:val="both"/>
        <w:rPr>
          <w:sz w:val="20"/>
          <w:szCs w:val="20"/>
          <w:lang w:val="en-US"/>
        </w:rPr>
      </w:pPr>
      <w:r w:rsidRPr="00A009F0">
        <w:rPr>
          <w:sz w:val="20"/>
          <w:szCs w:val="20"/>
          <w:lang w:val="en-US"/>
        </w:rPr>
        <w:t>91.  Christenings and Burials, 1783-1813.  Parish of Little Newcastle, op. cit.</w:t>
      </w:r>
    </w:p>
    <w:p w14:paraId="13267C0E" w14:textId="4671EFDD" w:rsidR="008D1E2F" w:rsidRDefault="008D1E2F" w:rsidP="003B178E">
      <w:pPr>
        <w:pBdr>
          <w:bottom w:val="single" w:sz="12" w:space="8" w:color="auto"/>
        </w:pBdr>
        <w:spacing w:line="240" w:lineRule="auto"/>
        <w:jc w:val="both"/>
        <w:rPr>
          <w:sz w:val="24"/>
          <w:szCs w:val="24"/>
          <w:lang w:val="en-US"/>
        </w:rPr>
      </w:pPr>
    </w:p>
    <w:p w14:paraId="65E67A38" w14:textId="45335BEF" w:rsidR="008D1E2F" w:rsidRDefault="008D1E2F" w:rsidP="003B178E">
      <w:pPr>
        <w:pBdr>
          <w:bottom w:val="single" w:sz="12" w:space="8" w:color="auto"/>
        </w:pBdr>
        <w:spacing w:line="240" w:lineRule="auto"/>
        <w:jc w:val="both"/>
        <w:rPr>
          <w:sz w:val="24"/>
          <w:szCs w:val="24"/>
          <w:lang w:val="en-US"/>
        </w:rPr>
      </w:pPr>
    </w:p>
    <w:p w14:paraId="5E5AABBA" w14:textId="577AD87C" w:rsidR="00CC59FB" w:rsidRDefault="00CC59FB" w:rsidP="003B178E">
      <w:pPr>
        <w:pBdr>
          <w:bottom w:val="single" w:sz="12" w:space="8" w:color="auto"/>
        </w:pBdr>
        <w:spacing w:line="240" w:lineRule="auto"/>
        <w:jc w:val="both"/>
        <w:rPr>
          <w:sz w:val="24"/>
          <w:szCs w:val="24"/>
          <w:lang w:val="en-US"/>
        </w:rPr>
      </w:pPr>
    </w:p>
    <w:p w14:paraId="1ECFE5B0" w14:textId="77777777" w:rsidR="00CC59FB" w:rsidRDefault="00CC59FB" w:rsidP="003B178E">
      <w:pPr>
        <w:pBdr>
          <w:bottom w:val="single" w:sz="12" w:space="8" w:color="auto"/>
        </w:pBdr>
        <w:spacing w:line="240" w:lineRule="auto"/>
        <w:jc w:val="both"/>
        <w:rPr>
          <w:sz w:val="24"/>
          <w:szCs w:val="24"/>
          <w:lang w:val="en-US"/>
        </w:rPr>
      </w:pPr>
    </w:p>
    <w:p w14:paraId="76C6EECE" w14:textId="77777777" w:rsidR="008D1E2F" w:rsidRDefault="008D1E2F" w:rsidP="003B178E">
      <w:pPr>
        <w:pBdr>
          <w:bottom w:val="single" w:sz="12" w:space="8" w:color="auto"/>
        </w:pBdr>
        <w:spacing w:line="360" w:lineRule="auto"/>
        <w:jc w:val="both"/>
        <w:rPr>
          <w:sz w:val="24"/>
          <w:szCs w:val="24"/>
          <w:lang w:val="en-US"/>
        </w:rPr>
      </w:pPr>
      <w:r>
        <w:rPr>
          <w:sz w:val="24"/>
          <w:szCs w:val="24"/>
          <w:lang w:val="en-US"/>
        </w:rPr>
        <w:lastRenderedPageBreak/>
        <w:t xml:space="preserve">no Baptists, he had to admit, ‘the Anabaptists are numerous, they have no meeting house, they have not increased much for these last two years back, the names of their teachers are John Williams of </w:t>
      </w:r>
      <w:proofErr w:type="spellStart"/>
      <w:r>
        <w:rPr>
          <w:sz w:val="24"/>
          <w:szCs w:val="24"/>
          <w:lang w:val="en-US"/>
        </w:rPr>
        <w:t>Sclethrey</w:t>
      </w:r>
      <w:proofErr w:type="spellEnd"/>
      <w:r>
        <w:rPr>
          <w:sz w:val="24"/>
          <w:szCs w:val="24"/>
          <w:lang w:val="en-US"/>
        </w:rPr>
        <w:t xml:space="preserve"> + John Williams of Treglemesh’.</w:t>
      </w:r>
      <w:r w:rsidRPr="00683B80">
        <w:rPr>
          <w:b/>
          <w:bCs/>
          <w:sz w:val="24"/>
          <w:szCs w:val="24"/>
          <w:vertAlign w:val="superscript"/>
          <w:lang w:val="en-US"/>
        </w:rPr>
        <w:t>92</w:t>
      </w:r>
    </w:p>
    <w:p w14:paraId="48D089B5"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 </w:t>
      </w:r>
      <w:r w:rsidR="00683B80">
        <w:rPr>
          <w:sz w:val="24"/>
          <w:szCs w:val="24"/>
          <w:lang w:val="en-US"/>
        </w:rPr>
        <w:tab/>
        <w:t>So</w:t>
      </w:r>
      <w:r w:rsidR="00841E99">
        <w:rPr>
          <w:sz w:val="24"/>
          <w:szCs w:val="24"/>
          <w:lang w:val="en-US"/>
        </w:rPr>
        <w:t>,</w:t>
      </w:r>
      <w:r w:rsidR="00683B80">
        <w:rPr>
          <w:sz w:val="24"/>
          <w:szCs w:val="24"/>
          <w:lang w:val="en-US"/>
        </w:rPr>
        <w:t xml:space="preserve"> what can be said of the state of the Anglican Church in the Parish of Little </w:t>
      </w:r>
    </w:p>
    <w:p w14:paraId="3FDB9AC1" w14:textId="77777777" w:rsidR="00113788" w:rsidRDefault="00683B80" w:rsidP="00113788">
      <w:pPr>
        <w:pBdr>
          <w:bottom w:val="single" w:sz="12" w:space="8" w:color="auto"/>
        </w:pBdr>
        <w:spacing w:line="240" w:lineRule="auto"/>
        <w:jc w:val="both"/>
        <w:rPr>
          <w:sz w:val="24"/>
          <w:szCs w:val="24"/>
          <w:lang w:val="en-US"/>
        </w:rPr>
      </w:pPr>
      <w:r>
        <w:rPr>
          <w:sz w:val="24"/>
          <w:szCs w:val="24"/>
          <w:lang w:val="en-US"/>
        </w:rPr>
        <w:t xml:space="preserve">Newcastle in the eighteenth century? It certainly was not </w:t>
      </w:r>
      <w:proofErr w:type="gramStart"/>
      <w:r>
        <w:rPr>
          <w:sz w:val="24"/>
          <w:szCs w:val="24"/>
          <w:lang w:val="en-US"/>
        </w:rPr>
        <w:t>moribund,</w:t>
      </w:r>
      <w:proofErr w:type="gramEnd"/>
      <w:r>
        <w:rPr>
          <w:sz w:val="24"/>
          <w:szCs w:val="24"/>
          <w:lang w:val="en-US"/>
        </w:rPr>
        <w:t xml:space="preserve"> it still had a useable </w:t>
      </w:r>
    </w:p>
    <w:p w14:paraId="5424D20F" w14:textId="77777777" w:rsidR="00113788" w:rsidRDefault="00683B80" w:rsidP="00113788">
      <w:pPr>
        <w:pBdr>
          <w:bottom w:val="single" w:sz="12" w:space="8" w:color="auto"/>
        </w:pBdr>
        <w:spacing w:line="240" w:lineRule="auto"/>
        <w:jc w:val="both"/>
        <w:rPr>
          <w:sz w:val="24"/>
          <w:szCs w:val="24"/>
          <w:lang w:val="en-US"/>
        </w:rPr>
      </w:pPr>
      <w:r>
        <w:rPr>
          <w:sz w:val="24"/>
          <w:szCs w:val="24"/>
          <w:lang w:val="en-US"/>
        </w:rPr>
        <w:t xml:space="preserve">structure, efforts had been made to improve the physical well-being of the clergy and it had </w:t>
      </w:r>
    </w:p>
    <w:p w14:paraId="1DE0612A" w14:textId="77777777" w:rsidR="00113788" w:rsidRDefault="00683B80" w:rsidP="00113788">
      <w:pPr>
        <w:pBdr>
          <w:bottom w:val="single" w:sz="12" w:space="8" w:color="auto"/>
        </w:pBdr>
        <w:spacing w:line="240" w:lineRule="auto"/>
        <w:jc w:val="both"/>
        <w:rPr>
          <w:sz w:val="24"/>
          <w:szCs w:val="24"/>
          <w:lang w:val="en-US"/>
        </w:rPr>
      </w:pPr>
      <w:r>
        <w:rPr>
          <w:sz w:val="24"/>
          <w:szCs w:val="24"/>
          <w:lang w:val="en-US"/>
        </w:rPr>
        <w:t xml:space="preserve">pioneered educational provision.  The establishment of a parish library was certainly a notable </w:t>
      </w:r>
    </w:p>
    <w:p w14:paraId="42D39BB2" w14:textId="77777777" w:rsidR="00113788" w:rsidRDefault="00683B80" w:rsidP="00113788">
      <w:pPr>
        <w:pBdr>
          <w:bottom w:val="single" w:sz="12" w:space="8" w:color="auto"/>
        </w:pBdr>
        <w:spacing w:line="240" w:lineRule="auto"/>
        <w:jc w:val="both"/>
        <w:rPr>
          <w:sz w:val="24"/>
          <w:szCs w:val="24"/>
          <w:lang w:val="en-US"/>
        </w:rPr>
      </w:pPr>
      <w:r>
        <w:rPr>
          <w:sz w:val="24"/>
          <w:szCs w:val="24"/>
          <w:lang w:val="en-US"/>
        </w:rPr>
        <w:t>achievement.  It was aware of the threat</w:t>
      </w:r>
      <w:r w:rsidR="008D1E2F">
        <w:rPr>
          <w:sz w:val="24"/>
          <w:szCs w:val="24"/>
          <w:lang w:val="en-US"/>
        </w:rPr>
        <w:t xml:space="preserve"> posed by Nonconformity and efforts had been made </w:t>
      </w:r>
    </w:p>
    <w:p w14:paraId="2D4CA387"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to counter it by inviting those from within the Anglican structure, such as Howell Harris, to </w:t>
      </w:r>
    </w:p>
    <w:p w14:paraId="1FB6E568"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counter the challenge of Dissent or by discrediting them as in the case of Thomas John.  </w:t>
      </w:r>
    </w:p>
    <w:p w14:paraId="74675366"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However</w:t>
      </w:r>
      <w:r w:rsidR="00841E99">
        <w:rPr>
          <w:sz w:val="24"/>
          <w:szCs w:val="24"/>
          <w:lang w:val="en-US"/>
        </w:rPr>
        <w:t>,</w:t>
      </w:r>
      <w:r>
        <w:rPr>
          <w:sz w:val="24"/>
          <w:szCs w:val="24"/>
          <w:lang w:val="en-US"/>
        </w:rPr>
        <w:t xml:space="preserve"> the Church was not operating against a blue sky: the building had been reduced in </w:t>
      </w:r>
    </w:p>
    <w:p w14:paraId="3F3EC0E2"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size at a time when the population was growing, the incumbent was frequently an absentee, </w:t>
      </w:r>
    </w:p>
    <w:p w14:paraId="5C794F1F" w14:textId="47FC7EDD"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leaving pastoral care in the hands of curates and there was a growing threat from the Baptists. </w:t>
      </w:r>
    </w:p>
    <w:p w14:paraId="3EE4F745"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They had had a century of steady activity in Little Newcastle, culminating in the revival of 1795 </w:t>
      </w:r>
    </w:p>
    <w:p w14:paraId="18DA1516"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and if the Church was to keep or even regain the allegiance of a good percentage of the</w:t>
      </w:r>
    </w:p>
    <w:p w14:paraId="0013A6CE"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 population then the problems outlined above would have to be seriously addressed in the </w:t>
      </w:r>
    </w:p>
    <w:p w14:paraId="5A60D395"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nineteenth century.  It will be the purpose of Chapter Four to examine the weaknesses of the </w:t>
      </w:r>
    </w:p>
    <w:p w14:paraId="0DC5BB9E"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church, but in particular, the activity of the Baptists in the area, because an understanding of </w:t>
      </w:r>
    </w:p>
    <w:p w14:paraId="30F67364"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their many activities </w:t>
      </w:r>
      <w:proofErr w:type="gramStart"/>
      <w:r>
        <w:rPr>
          <w:sz w:val="24"/>
          <w:szCs w:val="24"/>
          <w:lang w:val="en-US"/>
        </w:rPr>
        <w:t>has</w:t>
      </w:r>
      <w:proofErr w:type="gramEnd"/>
      <w:r>
        <w:rPr>
          <w:sz w:val="24"/>
          <w:szCs w:val="24"/>
          <w:lang w:val="en-US"/>
        </w:rPr>
        <w:t xml:space="preserve"> to be appreciated in order to understand the challenge the Anglican </w:t>
      </w:r>
    </w:p>
    <w:p w14:paraId="42C6810F" w14:textId="77777777" w:rsidR="00113788" w:rsidRDefault="008D1E2F" w:rsidP="00113788">
      <w:pPr>
        <w:pBdr>
          <w:bottom w:val="single" w:sz="12" w:space="8" w:color="auto"/>
        </w:pBdr>
        <w:spacing w:line="240" w:lineRule="auto"/>
        <w:jc w:val="both"/>
        <w:rPr>
          <w:sz w:val="24"/>
          <w:szCs w:val="24"/>
          <w:lang w:val="en-US"/>
        </w:rPr>
      </w:pPr>
      <w:r>
        <w:rPr>
          <w:sz w:val="24"/>
          <w:szCs w:val="24"/>
          <w:lang w:val="en-US"/>
        </w:rPr>
        <w:t xml:space="preserve">church faced and then will be necessary to examine how the church rose, or fell, when trying </w:t>
      </w:r>
    </w:p>
    <w:p w14:paraId="38017EB6" w14:textId="79B57E98" w:rsidR="00C805CB" w:rsidRDefault="008D1E2F" w:rsidP="00113788">
      <w:pPr>
        <w:pBdr>
          <w:bottom w:val="single" w:sz="12" w:space="8" w:color="auto"/>
        </w:pBdr>
        <w:spacing w:line="240" w:lineRule="auto"/>
        <w:jc w:val="both"/>
        <w:rPr>
          <w:sz w:val="24"/>
          <w:szCs w:val="24"/>
          <w:lang w:val="en-US"/>
        </w:rPr>
      </w:pPr>
      <w:r>
        <w:rPr>
          <w:sz w:val="24"/>
          <w:szCs w:val="24"/>
          <w:lang w:val="en-US"/>
        </w:rPr>
        <w:t>to surmount that challenge.</w:t>
      </w:r>
    </w:p>
    <w:p w14:paraId="79601BAB" w14:textId="77777777" w:rsidR="00C72CEA" w:rsidRDefault="00C72CEA" w:rsidP="003B178E">
      <w:pPr>
        <w:pBdr>
          <w:bottom w:val="single" w:sz="12" w:space="8" w:color="auto"/>
        </w:pBdr>
        <w:spacing w:line="360" w:lineRule="auto"/>
        <w:jc w:val="both"/>
        <w:rPr>
          <w:sz w:val="24"/>
          <w:szCs w:val="24"/>
          <w:lang w:val="en-US"/>
        </w:rPr>
      </w:pPr>
    </w:p>
    <w:p w14:paraId="017CC618" w14:textId="666BE6CD" w:rsidR="00C805CB" w:rsidRDefault="008D1E2F" w:rsidP="003B178E">
      <w:pPr>
        <w:pBdr>
          <w:bottom w:val="single" w:sz="12" w:space="8" w:color="auto"/>
        </w:pBdr>
        <w:spacing w:line="360" w:lineRule="auto"/>
        <w:jc w:val="both"/>
        <w:rPr>
          <w:sz w:val="24"/>
          <w:szCs w:val="24"/>
          <w:lang w:val="en-US"/>
        </w:rPr>
      </w:pPr>
      <w:r>
        <w:rPr>
          <w:sz w:val="24"/>
          <w:szCs w:val="24"/>
          <w:lang w:val="en-US"/>
        </w:rPr>
        <w:t>____________________</w:t>
      </w:r>
    </w:p>
    <w:p w14:paraId="2167B050" w14:textId="4E777602" w:rsidR="00185F39" w:rsidRPr="002C51BB" w:rsidRDefault="008D1E2F" w:rsidP="003B178E">
      <w:pPr>
        <w:pBdr>
          <w:bottom w:val="single" w:sz="12" w:space="8" w:color="auto"/>
        </w:pBdr>
        <w:spacing w:line="360" w:lineRule="auto"/>
        <w:jc w:val="both"/>
        <w:rPr>
          <w:sz w:val="20"/>
          <w:szCs w:val="20"/>
          <w:lang w:val="en-US"/>
        </w:rPr>
      </w:pPr>
      <w:proofErr w:type="gramStart"/>
      <w:r w:rsidRPr="002C51BB">
        <w:rPr>
          <w:sz w:val="20"/>
          <w:szCs w:val="20"/>
          <w:lang w:val="en-US"/>
        </w:rPr>
        <w:t xml:space="preserve">92.  </w:t>
      </w:r>
      <w:r w:rsidR="005C37DC">
        <w:rPr>
          <w:sz w:val="20"/>
          <w:szCs w:val="20"/>
          <w:lang w:val="en-US"/>
        </w:rPr>
        <w:t>‘</w:t>
      </w:r>
      <w:proofErr w:type="gramEnd"/>
      <w:r w:rsidRPr="002C51BB">
        <w:rPr>
          <w:sz w:val="20"/>
          <w:szCs w:val="20"/>
          <w:lang w:val="en-US"/>
        </w:rPr>
        <w:t>Visitation Return</w:t>
      </w:r>
      <w:r w:rsidR="005C37DC">
        <w:rPr>
          <w:sz w:val="20"/>
          <w:szCs w:val="20"/>
          <w:lang w:val="en-US"/>
        </w:rPr>
        <w:t>’</w:t>
      </w:r>
      <w:r w:rsidRPr="002C51BB">
        <w:rPr>
          <w:sz w:val="20"/>
          <w:szCs w:val="20"/>
          <w:lang w:val="en-US"/>
        </w:rPr>
        <w:t xml:space="preserve">, 1799, </w:t>
      </w:r>
      <w:proofErr w:type="spellStart"/>
      <w:r w:rsidRPr="002C51BB">
        <w:rPr>
          <w:sz w:val="20"/>
          <w:szCs w:val="20"/>
          <w:lang w:val="en-US"/>
        </w:rPr>
        <w:t>op.cit</w:t>
      </w:r>
      <w:proofErr w:type="spellEnd"/>
      <w:r w:rsidRPr="002C51BB">
        <w:rPr>
          <w:sz w:val="20"/>
          <w:szCs w:val="20"/>
          <w:lang w:val="en-US"/>
        </w:rPr>
        <w:t>.</w:t>
      </w:r>
      <w:r w:rsidR="00915AAB" w:rsidRPr="002C51BB">
        <w:rPr>
          <w:b/>
          <w:bCs/>
          <w:sz w:val="20"/>
          <w:szCs w:val="20"/>
          <w:vertAlign w:val="superscript"/>
          <w:lang w:val="en-US"/>
        </w:rPr>
        <w:br w:type="page"/>
      </w:r>
    </w:p>
    <w:p w14:paraId="48C2F044" w14:textId="77777777" w:rsidR="003D2DF4" w:rsidRPr="003D2DF4" w:rsidRDefault="009F46C5" w:rsidP="003D2DF4">
      <w:pPr>
        <w:spacing w:line="360" w:lineRule="auto"/>
        <w:jc w:val="both"/>
        <w:rPr>
          <w:b/>
          <w:bCs/>
          <w:sz w:val="24"/>
          <w:szCs w:val="24"/>
          <w:lang w:val="en-US"/>
        </w:rPr>
      </w:pPr>
      <w:r>
        <w:rPr>
          <w:b/>
          <w:bCs/>
          <w:sz w:val="24"/>
          <w:szCs w:val="24"/>
          <w:lang w:val="en-US"/>
        </w:rPr>
        <w:lastRenderedPageBreak/>
        <w:t xml:space="preserve">Chapter 4 – </w:t>
      </w:r>
      <w:r w:rsidR="003D2DF4" w:rsidRPr="003D2DF4">
        <w:rPr>
          <w:b/>
          <w:bCs/>
          <w:sz w:val="24"/>
          <w:szCs w:val="24"/>
          <w:lang w:val="en-US"/>
        </w:rPr>
        <w:t>“</w:t>
      </w:r>
      <w:proofErr w:type="spellStart"/>
      <w:r w:rsidR="003D2DF4" w:rsidRPr="003D2DF4">
        <w:rPr>
          <w:b/>
          <w:bCs/>
          <w:sz w:val="24"/>
          <w:szCs w:val="24"/>
          <w:lang w:val="en-US"/>
        </w:rPr>
        <w:t>Vigour</w:t>
      </w:r>
      <w:proofErr w:type="spellEnd"/>
      <w:r w:rsidR="003D2DF4" w:rsidRPr="003D2DF4">
        <w:rPr>
          <w:b/>
          <w:bCs/>
          <w:sz w:val="24"/>
          <w:szCs w:val="24"/>
          <w:lang w:val="en-US"/>
        </w:rPr>
        <w:t xml:space="preserve">, Enterprise, and Enthusiasm”: The challenge of </w:t>
      </w:r>
    </w:p>
    <w:p w14:paraId="2CB7AFDE" w14:textId="7CDE39C6" w:rsidR="00915AAB" w:rsidRPr="003D2DF4" w:rsidRDefault="003D2DF4" w:rsidP="003D2DF4">
      <w:pPr>
        <w:pBdr>
          <w:bottom w:val="single" w:sz="12" w:space="8" w:color="auto"/>
        </w:pBdr>
        <w:spacing w:line="360" w:lineRule="auto"/>
        <w:jc w:val="both"/>
        <w:rPr>
          <w:b/>
          <w:bCs/>
          <w:sz w:val="24"/>
          <w:szCs w:val="24"/>
          <w:lang w:val="en-US"/>
        </w:rPr>
      </w:pPr>
      <w:r w:rsidRPr="003D2DF4">
        <w:rPr>
          <w:b/>
          <w:bCs/>
          <w:sz w:val="24"/>
          <w:szCs w:val="24"/>
          <w:lang w:val="en-US"/>
        </w:rPr>
        <w:t>Nonconformity in Nineteenth Century Little Newcastle</w:t>
      </w:r>
      <w:r w:rsidRPr="003D2DF4">
        <w:rPr>
          <w:b/>
          <w:bCs/>
          <w:sz w:val="24"/>
          <w:szCs w:val="24"/>
          <w:lang w:val="en-US"/>
        </w:rPr>
        <w:tab/>
      </w:r>
      <w:r w:rsidRPr="003D2DF4">
        <w:rPr>
          <w:b/>
          <w:bCs/>
          <w:sz w:val="24"/>
          <w:szCs w:val="24"/>
          <w:lang w:val="en-US"/>
        </w:rPr>
        <w:tab/>
      </w:r>
    </w:p>
    <w:p w14:paraId="2EE8D3BE" w14:textId="350FE3AF" w:rsidR="009F46C5" w:rsidRPr="003D2DF4" w:rsidRDefault="009F46C5" w:rsidP="003B178E">
      <w:pPr>
        <w:pBdr>
          <w:bottom w:val="single" w:sz="12" w:space="8" w:color="auto"/>
        </w:pBdr>
        <w:spacing w:line="360" w:lineRule="auto"/>
        <w:jc w:val="both"/>
        <w:rPr>
          <w:b/>
          <w:bCs/>
          <w:sz w:val="24"/>
          <w:szCs w:val="24"/>
          <w:lang w:val="en-US"/>
        </w:rPr>
      </w:pPr>
    </w:p>
    <w:p w14:paraId="3D9E8B3D" w14:textId="30C312B7" w:rsidR="009F46C5" w:rsidRDefault="009F46C5" w:rsidP="003B178E">
      <w:pPr>
        <w:pBdr>
          <w:bottom w:val="single" w:sz="12" w:space="8" w:color="auto"/>
        </w:pBdr>
        <w:spacing w:line="360" w:lineRule="auto"/>
        <w:jc w:val="both"/>
        <w:rPr>
          <w:sz w:val="24"/>
          <w:szCs w:val="24"/>
          <w:lang w:val="en-US"/>
        </w:rPr>
      </w:pPr>
      <w:r>
        <w:rPr>
          <w:b/>
          <w:bCs/>
          <w:sz w:val="24"/>
          <w:szCs w:val="24"/>
          <w:lang w:val="en-US"/>
        </w:rPr>
        <w:tab/>
      </w:r>
      <w:r>
        <w:rPr>
          <w:sz w:val="24"/>
          <w:szCs w:val="24"/>
          <w:lang w:val="en-US"/>
        </w:rPr>
        <w:t xml:space="preserve">As the nineteenth century opened, the omens did not augur well for the Anglican Church in Little Newcastle.  Many of the problems which had beset it in the previous century remained, but the challenge of Nonconformity was growing. The area had just witnessed a major religious revival in 1795 and whilst dwelling houses had long been used in the village as places where the Baptists could meet for worship, the revival had heightened their desire for an actual meeting place, a chapel, to be built in the area. This hope had failed to be realized in </w:t>
      </w:r>
      <w:proofErr w:type="spellStart"/>
      <w:r>
        <w:rPr>
          <w:sz w:val="24"/>
          <w:szCs w:val="24"/>
          <w:lang w:val="en-US"/>
        </w:rPr>
        <w:t>Puncheston</w:t>
      </w:r>
      <w:proofErr w:type="spellEnd"/>
      <w:r>
        <w:rPr>
          <w:sz w:val="24"/>
          <w:szCs w:val="24"/>
          <w:lang w:val="en-US"/>
        </w:rPr>
        <w:t xml:space="preserve"> in the immediate aftermath of the revival as no land had been obtainable, but they were to persist in their search. It will now be beneficial to consider the weaknesses of local Anglicanism before examining the position of Dissent, in the nineteenth century.</w:t>
      </w:r>
    </w:p>
    <w:p w14:paraId="7313296A" w14:textId="46B1B3C6" w:rsidR="009F46C5" w:rsidRDefault="009F46C5" w:rsidP="003B178E">
      <w:pPr>
        <w:pBdr>
          <w:bottom w:val="single" w:sz="12" w:space="8" w:color="auto"/>
        </w:pBdr>
        <w:spacing w:line="360" w:lineRule="auto"/>
        <w:jc w:val="both"/>
        <w:rPr>
          <w:sz w:val="24"/>
          <w:szCs w:val="24"/>
          <w:lang w:val="en-US"/>
        </w:rPr>
      </w:pPr>
      <w:r>
        <w:rPr>
          <w:sz w:val="24"/>
          <w:szCs w:val="24"/>
          <w:lang w:val="en-US"/>
        </w:rPr>
        <w:tab/>
        <w:t>The old problem of a non-resident incumbent, in the person of Rev. James Rees, remained and the consequent necessity of the employ of curates.  Rees was to hold the living from 1782-1835</w:t>
      </w:r>
      <w:r w:rsidRPr="00715D62">
        <w:rPr>
          <w:b/>
          <w:bCs/>
          <w:sz w:val="24"/>
          <w:szCs w:val="24"/>
          <w:vertAlign w:val="superscript"/>
          <w:lang w:val="en-US"/>
        </w:rPr>
        <w:t>93</w:t>
      </w:r>
      <w:r>
        <w:rPr>
          <w:sz w:val="24"/>
          <w:szCs w:val="24"/>
          <w:lang w:val="en-US"/>
        </w:rPr>
        <w:t xml:space="preserve"> and as has already been stated, his name does not once appear once on the existing parish registers: as recorded by the 1804 Visitation Return, ‘He resides at Hilton in the parish of Roach in the deanery of Roose’.</w:t>
      </w:r>
      <w:r w:rsidRPr="00715D62">
        <w:rPr>
          <w:b/>
          <w:bCs/>
          <w:sz w:val="24"/>
          <w:szCs w:val="24"/>
          <w:vertAlign w:val="superscript"/>
          <w:lang w:val="en-US"/>
        </w:rPr>
        <w:t>94</w:t>
      </w:r>
      <w:r>
        <w:rPr>
          <w:sz w:val="24"/>
          <w:szCs w:val="24"/>
          <w:lang w:val="en-US"/>
        </w:rPr>
        <w:t xml:space="preserve"> In the same Return, we learn that the curate, Morgan Evans, received a salary of £15 per annum, but he was also forced to hold </w:t>
      </w:r>
      <w:proofErr w:type="spellStart"/>
      <w:r>
        <w:rPr>
          <w:sz w:val="24"/>
          <w:szCs w:val="24"/>
          <w:lang w:val="en-US"/>
        </w:rPr>
        <w:t>Ambleston</w:t>
      </w:r>
      <w:proofErr w:type="spellEnd"/>
      <w:r>
        <w:rPr>
          <w:sz w:val="24"/>
          <w:szCs w:val="24"/>
          <w:lang w:val="en-US"/>
        </w:rPr>
        <w:t>, where he resided. In the 1807 Return, the curate, Michael Davies also held Ford, where he lived,</w:t>
      </w:r>
      <w:r w:rsidRPr="00715D62">
        <w:rPr>
          <w:b/>
          <w:bCs/>
          <w:sz w:val="24"/>
          <w:szCs w:val="24"/>
          <w:vertAlign w:val="superscript"/>
          <w:lang w:val="en-US"/>
        </w:rPr>
        <w:t>95</w:t>
      </w:r>
      <w:r>
        <w:rPr>
          <w:sz w:val="24"/>
          <w:szCs w:val="24"/>
          <w:lang w:val="en-US"/>
        </w:rPr>
        <w:t xml:space="preserve"> but by 1828, George Harris, who also held Walton East, resided within half-a-mile.  His stipend was £30.</w:t>
      </w:r>
      <w:r w:rsidRPr="00715D62">
        <w:rPr>
          <w:b/>
          <w:bCs/>
          <w:sz w:val="24"/>
          <w:szCs w:val="24"/>
          <w:vertAlign w:val="superscript"/>
          <w:lang w:val="en-US"/>
        </w:rPr>
        <w:t>96</w:t>
      </w:r>
    </w:p>
    <w:p w14:paraId="53F4F939" w14:textId="3BA47889" w:rsidR="009F46C5" w:rsidRDefault="00715D62" w:rsidP="003B178E">
      <w:pPr>
        <w:pBdr>
          <w:bottom w:val="single" w:sz="12" w:space="8" w:color="auto"/>
        </w:pBdr>
        <w:spacing w:line="360" w:lineRule="auto"/>
        <w:jc w:val="both"/>
        <w:rPr>
          <w:sz w:val="24"/>
          <w:szCs w:val="24"/>
          <w:lang w:val="en-US"/>
        </w:rPr>
      </w:pPr>
      <w:r>
        <w:rPr>
          <w:sz w:val="24"/>
          <w:szCs w:val="24"/>
          <w:lang w:val="en-US"/>
        </w:rPr>
        <w:t>____________________</w:t>
      </w:r>
    </w:p>
    <w:p w14:paraId="2FB0FC88" w14:textId="6A05A270" w:rsidR="00715D62" w:rsidRPr="002C51BB" w:rsidRDefault="00715D62" w:rsidP="003B178E">
      <w:pPr>
        <w:pBdr>
          <w:bottom w:val="single" w:sz="12" w:space="8" w:color="auto"/>
        </w:pBdr>
        <w:spacing w:line="240" w:lineRule="auto"/>
        <w:jc w:val="both"/>
        <w:rPr>
          <w:sz w:val="20"/>
          <w:szCs w:val="20"/>
          <w:lang w:val="en-US"/>
        </w:rPr>
      </w:pPr>
      <w:r w:rsidRPr="002C51BB">
        <w:rPr>
          <w:sz w:val="20"/>
          <w:szCs w:val="20"/>
          <w:lang w:val="en-US"/>
        </w:rPr>
        <w:t>93.</w:t>
      </w:r>
      <w:r w:rsidR="0074501E" w:rsidRPr="002C51BB">
        <w:rPr>
          <w:sz w:val="20"/>
          <w:szCs w:val="20"/>
          <w:lang w:val="en-US"/>
        </w:rPr>
        <w:t xml:space="preserve">  F. Green and T. W. Barber, ‘</w:t>
      </w:r>
      <w:proofErr w:type="spellStart"/>
      <w:r w:rsidR="0074501E" w:rsidRPr="002C51BB">
        <w:rPr>
          <w:sz w:val="20"/>
          <w:szCs w:val="20"/>
          <w:lang w:val="en-US"/>
        </w:rPr>
        <w:t>Pembrokeshire</w:t>
      </w:r>
      <w:proofErr w:type="spellEnd"/>
      <w:r w:rsidR="0074501E" w:rsidRPr="002C51BB">
        <w:rPr>
          <w:sz w:val="20"/>
          <w:szCs w:val="20"/>
          <w:lang w:val="en-US"/>
        </w:rPr>
        <w:t xml:space="preserve"> Parsons’, </w:t>
      </w:r>
      <w:r w:rsidR="0074501E" w:rsidRPr="005C37DC">
        <w:rPr>
          <w:i/>
          <w:iCs/>
          <w:sz w:val="20"/>
          <w:szCs w:val="20"/>
          <w:lang w:val="en-US"/>
        </w:rPr>
        <w:t>WWHR</w:t>
      </w:r>
      <w:r w:rsidR="0074501E" w:rsidRPr="002C51BB">
        <w:rPr>
          <w:sz w:val="20"/>
          <w:szCs w:val="20"/>
          <w:lang w:val="en-US"/>
        </w:rPr>
        <w:t>, Vol. II, op. cit., p.231.</w:t>
      </w:r>
    </w:p>
    <w:p w14:paraId="084F4BC1" w14:textId="4FF936FC" w:rsidR="00715D62" w:rsidRPr="002C51BB" w:rsidRDefault="00715D62" w:rsidP="003B178E">
      <w:pPr>
        <w:pBdr>
          <w:bottom w:val="single" w:sz="12" w:space="8" w:color="auto"/>
        </w:pBdr>
        <w:spacing w:line="240" w:lineRule="auto"/>
        <w:jc w:val="both"/>
        <w:rPr>
          <w:sz w:val="20"/>
          <w:szCs w:val="20"/>
          <w:lang w:val="en-US"/>
        </w:rPr>
      </w:pPr>
      <w:proofErr w:type="gramStart"/>
      <w:r w:rsidRPr="002C51BB">
        <w:rPr>
          <w:sz w:val="20"/>
          <w:szCs w:val="20"/>
          <w:lang w:val="en-US"/>
        </w:rPr>
        <w:t>94.</w:t>
      </w:r>
      <w:r w:rsidR="0074501E" w:rsidRPr="002C51BB">
        <w:rPr>
          <w:sz w:val="20"/>
          <w:szCs w:val="20"/>
          <w:lang w:val="en-US"/>
        </w:rPr>
        <w:t xml:space="preserve">  </w:t>
      </w:r>
      <w:r w:rsidR="005C37DC">
        <w:rPr>
          <w:sz w:val="20"/>
          <w:szCs w:val="20"/>
          <w:lang w:val="en-US"/>
        </w:rPr>
        <w:t>‘</w:t>
      </w:r>
      <w:proofErr w:type="gramEnd"/>
      <w:r w:rsidR="0074501E" w:rsidRPr="002C51BB">
        <w:rPr>
          <w:sz w:val="20"/>
          <w:szCs w:val="20"/>
          <w:lang w:val="en-US"/>
        </w:rPr>
        <w:t>Visitation Return</w:t>
      </w:r>
      <w:r w:rsidR="005C37DC">
        <w:rPr>
          <w:sz w:val="20"/>
          <w:szCs w:val="20"/>
          <w:lang w:val="en-US"/>
        </w:rPr>
        <w:t>’</w:t>
      </w:r>
      <w:r w:rsidR="0074501E" w:rsidRPr="002C51BB">
        <w:rPr>
          <w:sz w:val="20"/>
          <w:szCs w:val="20"/>
          <w:lang w:val="en-US"/>
        </w:rPr>
        <w:t xml:space="preserve"> 1804, </w:t>
      </w:r>
      <w:proofErr w:type="spellStart"/>
      <w:r w:rsidR="0074501E" w:rsidRPr="002C51BB">
        <w:rPr>
          <w:sz w:val="20"/>
          <w:szCs w:val="20"/>
          <w:lang w:val="en-US"/>
        </w:rPr>
        <w:t>op.cit</w:t>
      </w:r>
      <w:proofErr w:type="spellEnd"/>
      <w:r w:rsidR="0074501E" w:rsidRPr="002C51BB">
        <w:rPr>
          <w:sz w:val="20"/>
          <w:szCs w:val="20"/>
          <w:lang w:val="en-US"/>
        </w:rPr>
        <w:t>.</w:t>
      </w:r>
    </w:p>
    <w:p w14:paraId="205661A7" w14:textId="52324F70" w:rsidR="00715D62" w:rsidRPr="002C51BB" w:rsidRDefault="00715D62" w:rsidP="003B178E">
      <w:pPr>
        <w:pBdr>
          <w:bottom w:val="single" w:sz="12" w:space="8" w:color="auto"/>
        </w:pBdr>
        <w:spacing w:line="240" w:lineRule="auto"/>
        <w:jc w:val="both"/>
        <w:rPr>
          <w:sz w:val="20"/>
          <w:szCs w:val="20"/>
          <w:lang w:val="en-US"/>
        </w:rPr>
      </w:pPr>
      <w:proofErr w:type="gramStart"/>
      <w:r w:rsidRPr="002C51BB">
        <w:rPr>
          <w:sz w:val="20"/>
          <w:szCs w:val="20"/>
          <w:lang w:val="en-US"/>
        </w:rPr>
        <w:t>95.</w:t>
      </w:r>
      <w:r w:rsidR="0074501E" w:rsidRPr="002C51BB">
        <w:rPr>
          <w:sz w:val="20"/>
          <w:szCs w:val="20"/>
          <w:lang w:val="en-US"/>
        </w:rPr>
        <w:t xml:space="preserve">  </w:t>
      </w:r>
      <w:r w:rsidR="005C37DC">
        <w:rPr>
          <w:sz w:val="20"/>
          <w:szCs w:val="20"/>
          <w:lang w:val="en-US"/>
        </w:rPr>
        <w:t>‘</w:t>
      </w:r>
      <w:proofErr w:type="gramEnd"/>
      <w:r w:rsidR="0074501E" w:rsidRPr="002C51BB">
        <w:rPr>
          <w:sz w:val="20"/>
          <w:szCs w:val="20"/>
          <w:lang w:val="en-US"/>
        </w:rPr>
        <w:t>Visitation Return</w:t>
      </w:r>
      <w:r w:rsidR="005C37DC">
        <w:rPr>
          <w:sz w:val="20"/>
          <w:szCs w:val="20"/>
          <w:lang w:val="en-US"/>
        </w:rPr>
        <w:t>’</w:t>
      </w:r>
      <w:r w:rsidR="0074501E" w:rsidRPr="002C51BB">
        <w:rPr>
          <w:sz w:val="20"/>
          <w:szCs w:val="20"/>
          <w:lang w:val="en-US"/>
        </w:rPr>
        <w:t xml:space="preserve"> 1807, </w:t>
      </w:r>
      <w:proofErr w:type="spellStart"/>
      <w:r w:rsidR="0074501E" w:rsidRPr="002C51BB">
        <w:rPr>
          <w:sz w:val="20"/>
          <w:szCs w:val="20"/>
          <w:lang w:val="en-US"/>
        </w:rPr>
        <w:t>op.cit</w:t>
      </w:r>
      <w:proofErr w:type="spellEnd"/>
      <w:r w:rsidR="0074501E" w:rsidRPr="002C51BB">
        <w:rPr>
          <w:sz w:val="20"/>
          <w:szCs w:val="20"/>
          <w:lang w:val="en-US"/>
        </w:rPr>
        <w:t>.</w:t>
      </w:r>
    </w:p>
    <w:p w14:paraId="2FDD408B" w14:textId="6C33CCC6" w:rsidR="00715D62" w:rsidRPr="002C51BB" w:rsidRDefault="00715D62" w:rsidP="003B178E">
      <w:pPr>
        <w:pBdr>
          <w:bottom w:val="single" w:sz="12" w:space="8" w:color="auto"/>
        </w:pBdr>
        <w:spacing w:line="240" w:lineRule="auto"/>
        <w:jc w:val="both"/>
        <w:rPr>
          <w:sz w:val="20"/>
          <w:szCs w:val="20"/>
          <w:lang w:val="en-US"/>
        </w:rPr>
      </w:pPr>
      <w:proofErr w:type="gramStart"/>
      <w:r w:rsidRPr="002C51BB">
        <w:rPr>
          <w:sz w:val="20"/>
          <w:szCs w:val="20"/>
          <w:lang w:val="en-US"/>
        </w:rPr>
        <w:t>96.</w:t>
      </w:r>
      <w:r w:rsidR="0074501E" w:rsidRPr="002C51BB">
        <w:rPr>
          <w:sz w:val="20"/>
          <w:szCs w:val="20"/>
          <w:lang w:val="en-US"/>
        </w:rPr>
        <w:t xml:space="preserve">  </w:t>
      </w:r>
      <w:r w:rsidR="005C37DC">
        <w:rPr>
          <w:sz w:val="20"/>
          <w:szCs w:val="20"/>
          <w:lang w:val="en-US"/>
        </w:rPr>
        <w:t>‘</w:t>
      </w:r>
      <w:proofErr w:type="gramEnd"/>
      <w:r w:rsidR="0074501E" w:rsidRPr="002C51BB">
        <w:rPr>
          <w:sz w:val="20"/>
          <w:szCs w:val="20"/>
          <w:lang w:val="en-US"/>
        </w:rPr>
        <w:t>Visitation Return</w:t>
      </w:r>
      <w:r w:rsidR="005C37DC">
        <w:rPr>
          <w:sz w:val="20"/>
          <w:szCs w:val="20"/>
          <w:lang w:val="en-US"/>
        </w:rPr>
        <w:t>’</w:t>
      </w:r>
      <w:r w:rsidR="0074501E" w:rsidRPr="002C51BB">
        <w:rPr>
          <w:sz w:val="20"/>
          <w:szCs w:val="20"/>
          <w:lang w:val="en-US"/>
        </w:rPr>
        <w:t xml:space="preserve"> 1828, op. cit.</w:t>
      </w:r>
    </w:p>
    <w:p w14:paraId="10554460" w14:textId="77777777" w:rsidR="0074501E" w:rsidRPr="002C51BB" w:rsidRDefault="0074501E" w:rsidP="003B178E">
      <w:pPr>
        <w:pBdr>
          <w:bottom w:val="single" w:sz="12" w:space="8" w:color="auto"/>
        </w:pBdr>
        <w:spacing w:line="240" w:lineRule="auto"/>
        <w:jc w:val="both"/>
        <w:rPr>
          <w:sz w:val="20"/>
          <w:szCs w:val="20"/>
          <w:lang w:val="en-US"/>
        </w:rPr>
      </w:pPr>
    </w:p>
    <w:p w14:paraId="586652B1" w14:textId="77777777" w:rsidR="002C51BB" w:rsidRDefault="00715D62" w:rsidP="003B178E">
      <w:pPr>
        <w:pBdr>
          <w:bottom w:val="single" w:sz="12" w:space="8" w:color="auto"/>
        </w:pBdr>
        <w:spacing w:line="360" w:lineRule="auto"/>
        <w:jc w:val="both"/>
        <w:rPr>
          <w:sz w:val="24"/>
          <w:szCs w:val="24"/>
          <w:lang w:val="en-US"/>
        </w:rPr>
      </w:pPr>
      <w:r>
        <w:rPr>
          <w:sz w:val="24"/>
          <w:szCs w:val="24"/>
          <w:lang w:val="en-US"/>
        </w:rPr>
        <w:tab/>
      </w:r>
    </w:p>
    <w:p w14:paraId="3550B4B1" w14:textId="682FD80E" w:rsidR="00715D62" w:rsidRDefault="00715D62" w:rsidP="00F71031">
      <w:pPr>
        <w:pBdr>
          <w:bottom w:val="single" w:sz="12" w:space="8" w:color="auto"/>
        </w:pBdr>
        <w:spacing w:line="360" w:lineRule="auto"/>
        <w:ind w:firstLine="720"/>
        <w:jc w:val="both"/>
        <w:rPr>
          <w:sz w:val="24"/>
          <w:szCs w:val="24"/>
          <w:lang w:val="en-US"/>
        </w:rPr>
      </w:pPr>
      <w:r>
        <w:rPr>
          <w:sz w:val="24"/>
          <w:szCs w:val="24"/>
          <w:lang w:val="en-US"/>
        </w:rPr>
        <w:lastRenderedPageBreak/>
        <w:t xml:space="preserve">The low stipend was meant to be tackled by the provisions of the Queen Anne Bounty, but, in truth, the money was being pocketed by the incumbent and the curates were seeing very little benefit. The problem was accentuated in Little Newcastle because the incumbent and his patron, who was also his brother, were misusing the provision which had been provided for the parish. They had sub-let the farm at </w:t>
      </w:r>
      <w:proofErr w:type="spellStart"/>
      <w:r>
        <w:rPr>
          <w:sz w:val="24"/>
          <w:szCs w:val="24"/>
          <w:lang w:val="en-US"/>
        </w:rPr>
        <w:t>Lambston</w:t>
      </w:r>
      <w:proofErr w:type="spellEnd"/>
      <w:r>
        <w:rPr>
          <w:sz w:val="24"/>
          <w:szCs w:val="24"/>
          <w:lang w:val="en-US"/>
        </w:rPr>
        <w:t xml:space="preserve"> for three lives to David Evans without the permission of the diocesan. The arrangement persisted until Reverend James Rees’ death in 1835 and on the appointment of his successor, Reverend Peter Davies Richardson, he wished to eject the tenant and regain the farm. He took the matter to the county summer assizes, but the case landed up in the Court of Queen’s Bench, during the Hilary Term of 1839, before Lord Denman, C. J.  Following lengthy legal arguments, the court found in </w:t>
      </w:r>
      <w:proofErr w:type="spellStart"/>
      <w:r>
        <w:rPr>
          <w:sz w:val="24"/>
          <w:szCs w:val="24"/>
          <w:lang w:val="en-US"/>
        </w:rPr>
        <w:t>favour</w:t>
      </w:r>
      <w:proofErr w:type="spellEnd"/>
      <w:r>
        <w:rPr>
          <w:sz w:val="24"/>
          <w:szCs w:val="24"/>
          <w:lang w:val="en-US"/>
        </w:rPr>
        <w:t xml:space="preserve"> of the plaintiff and Richardson regained possession.</w:t>
      </w:r>
      <w:r w:rsidRPr="00715D62">
        <w:rPr>
          <w:b/>
          <w:bCs/>
          <w:sz w:val="24"/>
          <w:szCs w:val="24"/>
          <w:vertAlign w:val="superscript"/>
          <w:lang w:val="en-US"/>
        </w:rPr>
        <w:t>97</w:t>
      </w:r>
    </w:p>
    <w:p w14:paraId="45181870" w14:textId="1A7B366F" w:rsidR="0067675F" w:rsidRDefault="00715D62" w:rsidP="003B178E">
      <w:pPr>
        <w:pBdr>
          <w:bottom w:val="single" w:sz="12" w:space="8" w:color="auto"/>
        </w:pBdr>
        <w:spacing w:line="360" w:lineRule="auto"/>
        <w:jc w:val="both"/>
        <w:rPr>
          <w:sz w:val="24"/>
          <w:szCs w:val="24"/>
          <w:lang w:val="en-US"/>
        </w:rPr>
      </w:pPr>
      <w:r>
        <w:rPr>
          <w:sz w:val="24"/>
          <w:szCs w:val="24"/>
          <w:lang w:val="en-US"/>
        </w:rPr>
        <w:tab/>
        <w:t>The Anglican cause was not helped either by the poor state of the church building.</w:t>
      </w:r>
      <w:r w:rsidR="0074501E">
        <w:rPr>
          <w:sz w:val="24"/>
          <w:szCs w:val="24"/>
          <w:lang w:val="en-US"/>
        </w:rPr>
        <w:t xml:space="preserve">  An attempt had been made to try and improve matters as early as 1807 when the eastern of the two-bay arcade was re-opened and a quarter of the old north aisle was regained. The whole project cost £96 and was met by raising a church rate.</w:t>
      </w:r>
      <w:r w:rsidR="0074501E" w:rsidRPr="0015636F">
        <w:rPr>
          <w:b/>
          <w:bCs/>
          <w:sz w:val="24"/>
          <w:szCs w:val="24"/>
          <w:vertAlign w:val="superscript"/>
          <w:lang w:val="en-US"/>
        </w:rPr>
        <w:t xml:space="preserve">98 </w:t>
      </w:r>
      <w:r w:rsidR="0074501E">
        <w:rPr>
          <w:sz w:val="24"/>
          <w:szCs w:val="24"/>
          <w:lang w:val="en-US"/>
        </w:rPr>
        <w:t xml:space="preserve">However, the resulting church was not of the highest standard </w:t>
      </w:r>
      <w:r w:rsidR="00F71031">
        <w:rPr>
          <w:sz w:val="24"/>
          <w:szCs w:val="24"/>
          <w:lang w:val="en-US"/>
        </w:rPr>
        <w:t>-</w:t>
      </w:r>
      <w:r w:rsidR="0074501E">
        <w:rPr>
          <w:sz w:val="24"/>
          <w:szCs w:val="24"/>
          <w:lang w:val="en-US"/>
        </w:rPr>
        <w:t xml:space="preserve"> little wonder that Richard Fenton in 1811 described it thus: ‘a church of the very meanest fashion’.</w:t>
      </w:r>
      <w:r w:rsidR="0074501E" w:rsidRPr="0015636F">
        <w:rPr>
          <w:b/>
          <w:bCs/>
          <w:sz w:val="24"/>
          <w:szCs w:val="24"/>
          <w:vertAlign w:val="superscript"/>
          <w:lang w:val="en-US"/>
        </w:rPr>
        <w:t>99</w:t>
      </w:r>
      <w:r w:rsidR="0074501E">
        <w:rPr>
          <w:sz w:val="24"/>
          <w:szCs w:val="24"/>
          <w:lang w:val="en-US"/>
        </w:rPr>
        <w:t xml:space="preserve"> In 1829, the curate, George Harris could report that the state of the furniture was ‘very poor’ and the state of the churchyard and fences was </w:t>
      </w:r>
      <w:r w:rsidR="0015636F">
        <w:rPr>
          <w:sz w:val="24"/>
          <w:szCs w:val="24"/>
          <w:lang w:val="en-US"/>
        </w:rPr>
        <w:t>‘very bad’, but the chancel was in good repair and that it was the responsibility of Sir John Owen.</w:t>
      </w:r>
      <w:r w:rsidR="0015636F" w:rsidRPr="0015636F">
        <w:rPr>
          <w:b/>
          <w:bCs/>
          <w:sz w:val="24"/>
          <w:szCs w:val="24"/>
          <w:vertAlign w:val="superscript"/>
          <w:lang w:val="en-US"/>
        </w:rPr>
        <w:t>100</w:t>
      </w:r>
      <w:r w:rsidR="0015636F">
        <w:rPr>
          <w:sz w:val="24"/>
          <w:szCs w:val="24"/>
          <w:lang w:val="en-US"/>
        </w:rPr>
        <w:t xml:space="preserve">  </w:t>
      </w:r>
    </w:p>
    <w:p w14:paraId="4CE43B18" w14:textId="3896424A" w:rsidR="0067675F" w:rsidRDefault="0067675F" w:rsidP="003B178E">
      <w:pPr>
        <w:pBdr>
          <w:bottom w:val="single" w:sz="12" w:space="8" w:color="auto"/>
        </w:pBdr>
        <w:spacing w:line="360" w:lineRule="auto"/>
        <w:jc w:val="both"/>
        <w:rPr>
          <w:sz w:val="24"/>
          <w:szCs w:val="24"/>
          <w:lang w:val="en-US"/>
        </w:rPr>
      </w:pPr>
      <w:r>
        <w:rPr>
          <w:sz w:val="24"/>
          <w:szCs w:val="24"/>
          <w:lang w:val="en-US"/>
        </w:rPr>
        <w:t>____________________</w:t>
      </w:r>
    </w:p>
    <w:p w14:paraId="7779F12A" w14:textId="36129F2F" w:rsidR="0067675F" w:rsidRPr="00F71031" w:rsidRDefault="0067675F" w:rsidP="003B178E">
      <w:pPr>
        <w:pBdr>
          <w:bottom w:val="single" w:sz="12" w:space="8" w:color="auto"/>
        </w:pBdr>
        <w:spacing w:line="240" w:lineRule="auto"/>
        <w:jc w:val="both"/>
        <w:rPr>
          <w:sz w:val="20"/>
          <w:szCs w:val="20"/>
          <w:lang w:val="en-US"/>
        </w:rPr>
      </w:pPr>
      <w:r w:rsidRPr="00F71031">
        <w:rPr>
          <w:sz w:val="20"/>
          <w:szCs w:val="20"/>
          <w:lang w:val="en-US"/>
        </w:rPr>
        <w:t>97.</w:t>
      </w:r>
      <w:r w:rsidR="0050313B" w:rsidRPr="00F71031">
        <w:rPr>
          <w:sz w:val="20"/>
          <w:szCs w:val="20"/>
          <w:lang w:val="en-US"/>
        </w:rPr>
        <w:t xml:space="preserve"> ‘Court of Queen’s Bench: Hilary Term, 1839’, </w:t>
      </w:r>
      <w:r w:rsidR="0050313B" w:rsidRPr="005C37DC">
        <w:rPr>
          <w:i/>
          <w:iCs/>
          <w:sz w:val="20"/>
          <w:szCs w:val="20"/>
          <w:lang w:val="en-US"/>
        </w:rPr>
        <w:t>The Law Journal Reports</w:t>
      </w:r>
      <w:r w:rsidR="0050313B" w:rsidRPr="00F71031">
        <w:rPr>
          <w:sz w:val="20"/>
          <w:szCs w:val="20"/>
          <w:lang w:val="en-US"/>
        </w:rPr>
        <w:t>, Volume VIII, pages 145-148</w:t>
      </w:r>
      <w:r w:rsidR="00BA12E8" w:rsidRPr="00F71031">
        <w:rPr>
          <w:sz w:val="20"/>
          <w:szCs w:val="20"/>
          <w:lang w:val="en-US"/>
        </w:rPr>
        <w:t>.</w:t>
      </w:r>
      <w:r w:rsidR="0050313B" w:rsidRPr="00F71031">
        <w:rPr>
          <w:sz w:val="20"/>
          <w:szCs w:val="20"/>
          <w:lang w:val="en-US"/>
        </w:rPr>
        <w:t xml:space="preserve"> </w:t>
      </w:r>
      <w:r w:rsidR="00BA12E8" w:rsidRPr="00F71031">
        <w:rPr>
          <w:sz w:val="20"/>
          <w:szCs w:val="20"/>
          <w:lang w:val="en-US"/>
        </w:rPr>
        <w:t>A</w:t>
      </w:r>
      <w:r w:rsidR="0050313B" w:rsidRPr="00F71031">
        <w:rPr>
          <w:sz w:val="20"/>
          <w:szCs w:val="20"/>
          <w:lang w:val="en-US"/>
        </w:rPr>
        <w:t>vailable at: books.google.co.uk (accessed 4 April 2020).</w:t>
      </w:r>
    </w:p>
    <w:p w14:paraId="0A18300F" w14:textId="305CABD5" w:rsidR="0067675F" w:rsidRPr="00F71031" w:rsidRDefault="0067675F" w:rsidP="003B178E">
      <w:pPr>
        <w:pBdr>
          <w:bottom w:val="single" w:sz="12" w:space="8" w:color="auto"/>
        </w:pBdr>
        <w:spacing w:line="240" w:lineRule="auto"/>
        <w:jc w:val="both"/>
        <w:rPr>
          <w:sz w:val="20"/>
          <w:szCs w:val="20"/>
          <w:lang w:val="en-US"/>
        </w:rPr>
      </w:pPr>
      <w:r w:rsidRPr="00F71031">
        <w:rPr>
          <w:sz w:val="20"/>
          <w:szCs w:val="20"/>
          <w:lang w:val="en-US"/>
        </w:rPr>
        <w:t>98.</w:t>
      </w:r>
      <w:r w:rsidR="0050313B" w:rsidRPr="00F71031">
        <w:rPr>
          <w:sz w:val="20"/>
          <w:szCs w:val="20"/>
          <w:lang w:val="en-US"/>
        </w:rPr>
        <w:t xml:space="preserve">  R. Davies, ‘Nineteenth Century Church Restoration, Little Newcastle Church and the Reverend Peter Davies Richardson, </w:t>
      </w:r>
      <w:r w:rsidR="0050313B" w:rsidRPr="005C37DC">
        <w:rPr>
          <w:i/>
          <w:iCs/>
          <w:sz w:val="20"/>
          <w:szCs w:val="20"/>
          <w:lang w:val="en-US"/>
        </w:rPr>
        <w:t>J.P.H.S</w:t>
      </w:r>
      <w:r w:rsidR="0050313B" w:rsidRPr="00F71031">
        <w:rPr>
          <w:sz w:val="20"/>
          <w:szCs w:val="20"/>
          <w:lang w:val="en-US"/>
        </w:rPr>
        <w:t>, No 6, 1994-1995’ op. cit., pp.80-81.</w:t>
      </w:r>
    </w:p>
    <w:p w14:paraId="6E082BB8" w14:textId="1ADB90E7" w:rsidR="0067675F" w:rsidRPr="00F71031" w:rsidRDefault="0067675F" w:rsidP="003B178E">
      <w:pPr>
        <w:pBdr>
          <w:bottom w:val="single" w:sz="12" w:space="8" w:color="auto"/>
        </w:pBdr>
        <w:spacing w:line="240" w:lineRule="auto"/>
        <w:jc w:val="both"/>
        <w:rPr>
          <w:sz w:val="20"/>
          <w:szCs w:val="20"/>
          <w:lang w:val="en-US"/>
        </w:rPr>
      </w:pPr>
      <w:r w:rsidRPr="00F71031">
        <w:rPr>
          <w:sz w:val="20"/>
          <w:szCs w:val="20"/>
          <w:lang w:val="en-US"/>
        </w:rPr>
        <w:t>99.</w:t>
      </w:r>
      <w:r w:rsidR="0050313B" w:rsidRPr="00F71031">
        <w:rPr>
          <w:sz w:val="20"/>
          <w:szCs w:val="20"/>
          <w:lang w:val="en-US"/>
        </w:rPr>
        <w:t xml:space="preserve">  Richard Fenton, </w:t>
      </w:r>
      <w:r w:rsidR="0050313B" w:rsidRPr="00F71031">
        <w:rPr>
          <w:i/>
          <w:iCs/>
          <w:sz w:val="20"/>
          <w:szCs w:val="20"/>
          <w:lang w:val="en-US"/>
        </w:rPr>
        <w:t xml:space="preserve">A Historical Tour Through </w:t>
      </w:r>
      <w:proofErr w:type="spellStart"/>
      <w:r w:rsidR="0050313B" w:rsidRPr="00F71031">
        <w:rPr>
          <w:i/>
          <w:iCs/>
          <w:sz w:val="20"/>
          <w:szCs w:val="20"/>
          <w:lang w:val="en-US"/>
        </w:rPr>
        <w:t>Pembrokeshire</w:t>
      </w:r>
      <w:proofErr w:type="spellEnd"/>
      <w:r w:rsidR="0050313B" w:rsidRPr="00F71031">
        <w:rPr>
          <w:sz w:val="20"/>
          <w:szCs w:val="20"/>
          <w:lang w:val="en-US"/>
        </w:rPr>
        <w:t xml:space="preserve">, (Broughton Gifford: </w:t>
      </w:r>
      <w:proofErr w:type="spellStart"/>
      <w:r w:rsidR="0050313B" w:rsidRPr="00F71031">
        <w:rPr>
          <w:sz w:val="20"/>
          <w:szCs w:val="20"/>
          <w:lang w:val="en-US"/>
        </w:rPr>
        <w:t>Cyngor</w:t>
      </w:r>
      <w:proofErr w:type="spellEnd"/>
      <w:r w:rsidR="0050313B" w:rsidRPr="00F71031">
        <w:rPr>
          <w:sz w:val="20"/>
          <w:szCs w:val="20"/>
          <w:lang w:val="en-US"/>
        </w:rPr>
        <w:t xml:space="preserve"> Sir Dyfed County Council Cultural Services Department, (reprint of original), 1994), p.185.</w:t>
      </w:r>
    </w:p>
    <w:p w14:paraId="37B1B589" w14:textId="622F75C5" w:rsidR="0067675F" w:rsidRPr="00F71031" w:rsidRDefault="0067675F" w:rsidP="003B178E">
      <w:pPr>
        <w:pBdr>
          <w:bottom w:val="single" w:sz="12" w:space="8" w:color="auto"/>
        </w:pBdr>
        <w:spacing w:line="240" w:lineRule="auto"/>
        <w:jc w:val="both"/>
        <w:rPr>
          <w:sz w:val="20"/>
          <w:szCs w:val="20"/>
          <w:lang w:val="en-US"/>
        </w:rPr>
      </w:pPr>
      <w:proofErr w:type="gramStart"/>
      <w:r w:rsidRPr="00F71031">
        <w:rPr>
          <w:sz w:val="20"/>
          <w:szCs w:val="20"/>
          <w:lang w:val="en-US"/>
        </w:rPr>
        <w:t>100.</w:t>
      </w:r>
      <w:r w:rsidR="0050313B" w:rsidRPr="00F71031">
        <w:rPr>
          <w:sz w:val="20"/>
          <w:szCs w:val="20"/>
          <w:lang w:val="en-US"/>
        </w:rPr>
        <w:t xml:space="preserve">  </w:t>
      </w:r>
      <w:r w:rsidR="005C37DC">
        <w:rPr>
          <w:sz w:val="20"/>
          <w:szCs w:val="20"/>
          <w:lang w:val="en-US"/>
        </w:rPr>
        <w:t>‘</w:t>
      </w:r>
      <w:proofErr w:type="gramEnd"/>
      <w:r w:rsidR="0050313B" w:rsidRPr="00F71031">
        <w:rPr>
          <w:sz w:val="20"/>
          <w:szCs w:val="20"/>
          <w:lang w:val="en-US"/>
        </w:rPr>
        <w:t>Visitation Return</w:t>
      </w:r>
      <w:r w:rsidR="005C37DC">
        <w:rPr>
          <w:sz w:val="20"/>
          <w:szCs w:val="20"/>
          <w:lang w:val="en-US"/>
        </w:rPr>
        <w:t>’</w:t>
      </w:r>
      <w:r w:rsidR="0050313B" w:rsidRPr="00F71031">
        <w:rPr>
          <w:sz w:val="20"/>
          <w:szCs w:val="20"/>
          <w:lang w:val="en-US"/>
        </w:rPr>
        <w:t xml:space="preserve">, 1828, </w:t>
      </w:r>
      <w:proofErr w:type="spellStart"/>
      <w:r w:rsidR="0050313B" w:rsidRPr="00F71031">
        <w:rPr>
          <w:sz w:val="20"/>
          <w:szCs w:val="20"/>
          <w:lang w:val="en-US"/>
        </w:rPr>
        <w:t>op.cit</w:t>
      </w:r>
      <w:proofErr w:type="spellEnd"/>
      <w:r w:rsidR="0050313B" w:rsidRPr="00F71031">
        <w:rPr>
          <w:sz w:val="20"/>
          <w:szCs w:val="20"/>
          <w:lang w:val="en-US"/>
        </w:rPr>
        <w:t>.</w:t>
      </w:r>
    </w:p>
    <w:p w14:paraId="55D80DFB" w14:textId="77777777" w:rsidR="0067675F" w:rsidRDefault="0067675F" w:rsidP="003B178E">
      <w:pPr>
        <w:pBdr>
          <w:bottom w:val="single" w:sz="12" w:space="8" w:color="auto"/>
        </w:pBdr>
        <w:spacing w:line="360" w:lineRule="auto"/>
        <w:jc w:val="both"/>
        <w:rPr>
          <w:sz w:val="24"/>
          <w:szCs w:val="24"/>
          <w:lang w:val="en-US"/>
        </w:rPr>
      </w:pPr>
    </w:p>
    <w:p w14:paraId="55AE4437" w14:textId="6B101F97" w:rsidR="0067675F" w:rsidRDefault="0067675F" w:rsidP="003B178E">
      <w:pPr>
        <w:pBdr>
          <w:bottom w:val="single" w:sz="12" w:space="8" w:color="auto"/>
        </w:pBdr>
        <w:spacing w:line="360" w:lineRule="auto"/>
        <w:jc w:val="both"/>
        <w:rPr>
          <w:sz w:val="24"/>
          <w:szCs w:val="24"/>
          <w:lang w:val="en-US"/>
        </w:rPr>
      </w:pPr>
    </w:p>
    <w:p w14:paraId="6498D585" w14:textId="77777777" w:rsidR="00C611D6" w:rsidRDefault="00C611D6" w:rsidP="003B178E">
      <w:pPr>
        <w:pBdr>
          <w:bottom w:val="single" w:sz="12" w:space="8" w:color="auto"/>
        </w:pBdr>
        <w:spacing w:line="360" w:lineRule="auto"/>
        <w:jc w:val="both"/>
        <w:rPr>
          <w:sz w:val="24"/>
          <w:szCs w:val="24"/>
          <w:lang w:val="en-US"/>
        </w:rPr>
      </w:pPr>
    </w:p>
    <w:p w14:paraId="493D56BC" w14:textId="0371AE23" w:rsidR="00715D62" w:rsidRDefault="0015636F" w:rsidP="003B178E">
      <w:pPr>
        <w:pBdr>
          <w:bottom w:val="single" w:sz="12" w:space="8" w:color="auto"/>
        </w:pBdr>
        <w:spacing w:line="360" w:lineRule="auto"/>
        <w:jc w:val="both"/>
        <w:rPr>
          <w:sz w:val="24"/>
          <w:szCs w:val="24"/>
          <w:lang w:val="en-US"/>
        </w:rPr>
      </w:pPr>
      <w:r>
        <w:rPr>
          <w:sz w:val="24"/>
          <w:szCs w:val="24"/>
          <w:lang w:val="en-US"/>
        </w:rPr>
        <w:lastRenderedPageBreak/>
        <w:t xml:space="preserve">(Sir John Owen of </w:t>
      </w:r>
      <w:proofErr w:type="spellStart"/>
      <w:r>
        <w:rPr>
          <w:sz w:val="24"/>
          <w:szCs w:val="24"/>
          <w:lang w:val="en-US"/>
        </w:rPr>
        <w:t>Orielton</w:t>
      </w:r>
      <w:proofErr w:type="spellEnd"/>
      <w:r>
        <w:rPr>
          <w:sz w:val="24"/>
          <w:szCs w:val="24"/>
          <w:lang w:val="en-US"/>
        </w:rPr>
        <w:t xml:space="preserve"> was a representative of one of the senior county families and as the 1848 Tithe Map confirms, he was a landowner in the parish).</w:t>
      </w:r>
      <w:r w:rsidRPr="0015636F">
        <w:rPr>
          <w:b/>
          <w:bCs/>
          <w:sz w:val="24"/>
          <w:szCs w:val="24"/>
          <w:vertAlign w:val="superscript"/>
          <w:lang w:val="en-US"/>
        </w:rPr>
        <w:t>101</w:t>
      </w:r>
      <w:r>
        <w:rPr>
          <w:sz w:val="24"/>
          <w:szCs w:val="24"/>
          <w:lang w:val="en-US"/>
        </w:rPr>
        <w:t xml:space="preserve"> Harris’ view about the furniture is borne out by Richardson’s statement that prior to his restoration in the 1840s, the church only contained seven settles, giving a total seating capacity of thirty-five when the parish population in 1841 was 430!</w:t>
      </w:r>
      <w:r w:rsidRPr="0015636F">
        <w:rPr>
          <w:b/>
          <w:bCs/>
          <w:sz w:val="24"/>
          <w:szCs w:val="24"/>
          <w:vertAlign w:val="superscript"/>
          <w:lang w:val="en-US"/>
        </w:rPr>
        <w:t>102</w:t>
      </w:r>
    </w:p>
    <w:p w14:paraId="4DF64315" w14:textId="0F843CB2" w:rsidR="0015636F" w:rsidRDefault="0015636F" w:rsidP="003B178E">
      <w:pPr>
        <w:pBdr>
          <w:bottom w:val="single" w:sz="12" w:space="8" w:color="auto"/>
        </w:pBdr>
        <w:spacing w:line="360" w:lineRule="auto"/>
        <w:jc w:val="both"/>
        <w:rPr>
          <w:sz w:val="24"/>
          <w:szCs w:val="24"/>
          <w:lang w:val="en-US"/>
        </w:rPr>
      </w:pPr>
      <w:r>
        <w:rPr>
          <w:sz w:val="24"/>
          <w:szCs w:val="24"/>
          <w:lang w:val="en-US"/>
        </w:rPr>
        <w:tab/>
        <w:t>With matters in this rather poor state, it is not surprising that the curates faced a very strong Nonconformist headwind whilst seeking to discharge their duties.</w:t>
      </w:r>
      <w:r w:rsidR="0050313B">
        <w:rPr>
          <w:sz w:val="24"/>
          <w:szCs w:val="24"/>
          <w:lang w:val="en-US"/>
        </w:rPr>
        <w:t xml:space="preserve"> Little wonder that Michael Davies in 1807</w:t>
      </w:r>
      <w:r w:rsidR="00F71031">
        <w:rPr>
          <w:sz w:val="24"/>
          <w:szCs w:val="24"/>
          <w:lang w:val="en-US"/>
        </w:rPr>
        <w:t>,</w:t>
      </w:r>
      <w:r w:rsidR="0050313B">
        <w:rPr>
          <w:sz w:val="24"/>
          <w:szCs w:val="24"/>
          <w:lang w:val="en-US"/>
        </w:rPr>
        <w:t xml:space="preserve"> when answering the visitation question as to how often he catechized the children of the parish</w:t>
      </w:r>
      <w:r w:rsidR="00F71031">
        <w:rPr>
          <w:sz w:val="24"/>
          <w:szCs w:val="24"/>
          <w:lang w:val="en-US"/>
        </w:rPr>
        <w:t>,</w:t>
      </w:r>
      <w:r w:rsidR="0050313B">
        <w:rPr>
          <w:sz w:val="24"/>
          <w:szCs w:val="24"/>
          <w:lang w:val="en-US"/>
        </w:rPr>
        <w:t xml:space="preserve"> replied ‘I can find no children here that are instructed in the Church Catechism being taught in the Anabaptist School who detest it’.  But he added, ‘I do instruct and examine children that are not of the above description, as much as I can in the fundamental principles of our Established religion and … hope shall have some qualified for Confirmation’.</w:t>
      </w:r>
      <w:r w:rsidR="0050313B" w:rsidRPr="00390710">
        <w:rPr>
          <w:b/>
          <w:bCs/>
          <w:sz w:val="24"/>
          <w:szCs w:val="24"/>
          <w:vertAlign w:val="superscript"/>
          <w:lang w:val="en-US"/>
        </w:rPr>
        <w:t>103</w:t>
      </w:r>
    </w:p>
    <w:p w14:paraId="0468B2DA" w14:textId="453149FE" w:rsidR="00390710" w:rsidRDefault="0050313B" w:rsidP="003B178E">
      <w:pPr>
        <w:pBdr>
          <w:bottom w:val="single" w:sz="12" w:space="8" w:color="auto"/>
        </w:pBdr>
        <w:spacing w:line="360" w:lineRule="auto"/>
        <w:jc w:val="both"/>
        <w:rPr>
          <w:sz w:val="24"/>
          <w:szCs w:val="24"/>
          <w:lang w:val="en-US"/>
        </w:rPr>
      </w:pPr>
      <w:r>
        <w:rPr>
          <w:sz w:val="24"/>
          <w:szCs w:val="24"/>
          <w:lang w:val="en-US"/>
        </w:rPr>
        <w:tab/>
        <w:t xml:space="preserve">It is apparent that Dissent was gaining a hold, but the woes of the clergy were soon to be multiplied. Ever since the 1795 Revival, the Baptists had sought to build a chapel, but had found difficulty in finding a site. Finally, however, their prayer was answered when a suitable plot was found on the northern banks of the River </w:t>
      </w:r>
      <w:proofErr w:type="spellStart"/>
      <w:r>
        <w:rPr>
          <w:sz w:val="24"/>
          <w:szCs w:val="24"/>
          <w:lang w:val="en-US"/>
        </w:rPr>
        <w:t>Angof</w:t>
      </w:r>
      <w:proofErr w:type="spellEnd"/>
      <w:r>
        <w:rPr>
          <w:sz w:val="24"/>
          <w:szCs w:val="24"/>
          <w:lang w:val="en-US"/>
        </w:rPr>
        <w:t xml:space="preserve"> and about a third of a mile outside the village of Little Newcastle. The original intention had been a modest structure, but at the insistence of John Evans of </w:t>
      </w:r>
      <w:proofErr w:type="spellStart"/>
      <w:r>
        <w:rPr>
          <w:sz w:val="24"/>
          <w:szCs w:val="24"/>
          <w:lang w:val="en-US"/>
        </w:rPr>
        <w:t>Rynaston</w:t>
      </w:r>
      <w:proofErr w:type="spellEnd"/>
      <w:r>
        <w:rPr>
          <w:sz w:val="24"/>
          <w:szCs w:val="24"/>
          <w:lang w:val="en-US"/>
        </w:rPr>
        <w:t xml:space="preserve"> a grander edifice was constructed which was 45 feet in length and 25 feet wide, internally. Unfortunately, Evans, who had been very active in collecting the ne</w:t>
      </w:r>
      <w:r w:rsidR="00390710">
        <w:rPr>
          <w:sz w:val="24"/>
          <w:szCs w:val="24"/>
          <w:lang w:val="en-US"/>
        </w:rPr>
        <w:t>c</w:t>
      </w:r>
      <w:r>
        <w:rPr>
          <w:sz w:val="24"/>
          <w:szCs w:val="24"/>
          <w:lang w:val="en-US"/>
        </w:rPr>
        <w:t xml:space="preserve">essary funds, had died before all the internal fittings were complete.  Fortunately, </w:t>
      </w:r>
      <w:proofErr w:type="spellStart"/>
      <w:r>
        <w:rPr>
          <w:sz w:val="24"/>
          <w:szCs w:val="24"/>
          <w:lang w:val="en-US"/>
        </w:rPr>
        <w:t>Mrs</w:t>
      </w:r>
      <w:proofErr w:type="spellEnd"/>
      <w:r>
        <w:rPr>
          <w:sz w:val="24"/>
          <w:szCs w:val="24"/>
          <w:lang w:val="en-US"/>
        </w:rPr>
        <w:t xml:space="preserve"> Martha Griffiths of </w:t>
      </w:r>
      <w:proofErr w:type="spellStart"/>
      <w:r>
        <w:rPr>
          <w:sz w:val="24"/>
          <w:szCs w:val="24"/>
          <w:lang w:val="en-US"/>
        </w:rPr>
        <w:t>Wolfscastle</w:t>
      </w:r>
      <w:proofErr w:type="spellEnd"/>
      <w:r>
        <w:rPr>
          <w:sz w:val="24"/>
          <w:szCs w:val="24"/>
          <w:lang w:val="en-US"/>
        </w:rPr>
        <w:t xml:space="preserve"> came to the rescue in order </w:t>
      </w:r>
      <w:r w:rsidR="00390710">
        <w:rPr>
          <w:sz w:val="24"/>
          <w:szCs w:val="24"/>
          <w:lang w:val="en-US"/>
        </w:rPr>
        <w:t xml:space="preserve">to allow the completion of the galleries. The first service took place on Easter Monday 1808 and the new </w:t>
      </w:r>
    </w:p>
    <w:p w14:paraId="4880C5A5" w14:textId="0BDBD07C" w:rsidR="00390710" w:rsidRDefault="00390710" w:rsidP="003B178E">
      <w:pPr>
        <w:pBdr>
          <w:bottom w:val="single" w:sz="12" w:space="8" w:color="auto"/>
        </w:pBdr>
        <w:spacing w:line="360" w:lineRule="auto"/>
        <w:jc w:val="both"/>
        <w:rPr>
          <w:sz w:val="24"/>
          <w:szCs w:val="24"/>
          <w:lang w:val="en-US"/>
        </w:rPr>
      </w:pPr>
      <w:r>
        <w:rPr>
          <w:sz w:val="24"/>
          <w:szCs w:val="24"/>
          <w:lang w:val="en-US"/>
        </w:rPr>
        <w:t>____________________</w:t>
      </w:r>
    </w:p>
    <w:p w14:paraId="0AD9DD8C" w14:textId="2F2A8073" w:rsidR="00390710" w:rsidRPr="00F71031" w:rsidRDefault="00390710" w:rsidP="003B178E">
      <w:pPr>
        <w:pBdr>
          <w:bottom w:val="single" w:sz="12" w:space="8" w:color="auto"/>
        </w:pBdr>
        <w:spacing w:line="240" w:lineRule="auto"/>
        <w:jc w:val="both"/>
        <w:rPr>
          <w:sz w:val="20"/>
          <w:szCs w:val="20"/>
          <w:lang w:val="en-US"/>
        </w:rPr>
      </w:pPr>
      <w:r w:rsidRPr="00F71031">
        <w:rPr>
          <w:sz w:val="20"/>
          <w:szCs w:val="20"/>
          <w:lang w:val="en-US"/>
        </w:rPr>
        <w:t xml:space="preserve">101. </w:t>
      </w:r>
      <w:r w:rsidR="005C37DC" w:rsidRPr="00F71031">
        <w:rPr>
          <w:sz w:val="20"/>
          <w:szCs w:val="20"/>
          <w:lang w:val="en-US"/>
        </w:rPr>
        <w:t>Little Newcastle Tithe Map</w:t>
      </w:r>
      <w:r w:rsidRPr="00F71031">
        <w:rPr>
          <w:sz w:val="20"/>
          <w:szCs w:val="20"/>
          <w:lang w:val="en-US"/>
        </w:rPr>
        <w:t xml:space="preserve"> </w:t>
      </w:r>
      <w:proofErr w:type="spellStart"/>
      <w:r w:rsidRPr="005C37DC">
        <w:rPr>
          <w:i/>
          <w:iCs/>
          <w:sz w:val="20"/>
          <w:szCs w:val="20"/>
          <w:lang w:val="en-US"/>
        </w:rPr>
        <w:t>Archeoleg</w:t>
      </w:r>
      <w:proofErr w:type="spellEnd"/>
      <w:r w:rsidRPr="005C37DC">
        <w:rPr>
          <w:i/>
          <w:iCs/>
          <w:sz w:val="20"/>
          <w:szCs w:val="20"/>
          <w:lang w:val="en-US"/>
        </w:rPr>
        <w:t xml:space="preserve"> Cambria Archaeology, </w:t>
      </w:r>
      <w:proofErr w:type="gramStart"/>
      <w:r w:rsidRPr="00F71031">
        <w:rPr>
          <w:sz w:val="20"/>
          <w:szCs w:val="20"/>
          <w:lang w:val="en-US"/>
        </w:rPr>
        <w:t xml:space="preserve">Sheet,  </w:t>
      </w:r>
      <w:r w:rsidR="005C37DC">
        <w:rPr>
          <w:sz w:val="20"/>
          <w:szCs w:val="20"/>
          <w:lang w:val="en-US"/>
        </w:rPr>
        <w:t>(</w:t>
      </w:r>
      <w:proofErr w:type="gramEnd"/>
      <w:r w:rsidRPr="00F71031">
        <w:rPr>
          <w:sz w:val="20"/>
          <w:szCs w:val="20"/>
          <w:lang w:val="en-US"/>
        </w:rPr>
        <w:t>1848</w:t>
      </w:r>
      <w:r w:rsidR="005C37DC">
        <w:rPr>
          <w:sz w:val="20"/>
          <w:szCs w:val="20"/>
          <w:lang w:val="en-US"/>
        </w:rPr>
        <w:t>)</w:t>
      </w:r>
      <w:r w:rsidRPr="00F71031">
        <w:rPr>
          <w:sz w:val="20"/>
          <w:szCs w:val="20"/>
          <w:lang w:val="en-US"/>
        </w:rPr>
        <w:t>.</w:t>
      </w:r>
    </w:p>
    <w:p w14:paraId="5DAC98D8" w14:textId="50D2F0D3" w:rsidR="00390710" w:rsidRPr="00F71031" w:rsidRDefault="00390710" w:rsidP="003B178E">
      <w:pPr>
        <w:pBdr>
          <w:bottom w:val="single" w:sz="12" w:space="8" w:color="auto"/>
        </w:pBdr>
        <w:spacing w:line="240" w:lineRule="auto"/>
        <w:jc w:val="both"/>
        <w:rPr>
          <w:sz w:val="20"/>
          <w:szCs w:val="20"/>
          <w:lang w:val="en-US"/>
        </w:rPr>
      </w:pPr>
      <w:r w:rsidRPr="00F71031">
        <w:rPr>
          <w:sz w:val="20"/>
          <w:szCs w:val="20"/>
          <w:lang w:val="en-US"/>
        </w:rPr>
        <w:t>102.  R. Davies, ‘Nineteenth Century Church Restoration, Little Newcastle Church and the Revere</w:t>
      </w:r>
      <w:r w:rsidR="00D719D2" w:rsidRPr="00F71031">
        <w:rPr>
          <w:sz w:val="20"/>
          <w:szCs w:val="20"/>
          <w:lang w:val="en-US"/>
        </w:rPr>
        <w:t>n</w:t>
      </w:r>
      <w:r w:rsidRPr="00F71031">
        <w:rPr>
          <w:sz w:val="20"/>
          <w:szCs w:val="20"/>
          <w:lang w:val="en-US"/>
        </w:rPr>
        <w:t xml:space="preserve">d Peter Davies Richardson, </w:t>
      </w:r>
      <w:r w:rsidRPr="005C37DC">
        <w:rPr>
          <w:i/>
          <w:iCs/>
          <w:sz w:val="20"/>
          <w:szCs w:val="20"/>
          <w:lang w:val="en-US"/>
        </w:rPr>
        <w:t>J.P.H.S,</w:t>
      </w:r>
      <w:r w:rsidRPr="00F71031">
        <w:rPr>
          <w:sz w:val="20"/>
          <w:szCs w:val="20"/>
          <w:lang w:val="en-US"/>
        </w:rPr>
        <w:t xml:space="preserve"> No 6, 1994-1995’ op. cit., p.81.</w:t>
      </w:r>
    </w:p>
    <w:p w14:paraId="7D403D31" w14:textId="40B63E69" w:rsidR="00390710" w:rsidRDefault="00390710" w:rsidP="003B178E">
      <w:pPr>
        <w:pBdr>
          <w:bottom w:val="single" w:sz="12" w:space="8" w:color="auto"/>
        </w:pBdr>
        <w:spacing w:line="240" w:lineRule="auto"/>
        <w:jc w:val="both"/>
        <w:rPr>
          <w:sz w:val="20"/>
          <w:szCs w:val="20"/>
          <w:lang w:val="en-US"/>
        </w:rPr>
      </w:pPr>
      <w:proofErr w:type="gramStart"/>
      <w:r w:rsidRPr="00F71031">
        <w:rPr>
          <w:sz w:val="20"/>
          <w:szCs w:val="20"/>
          <w:lang w:val="en-US"/>
        </w:rPr>
        <w:t xml:space="preserve">103.  </w:t>
      </w:r>
      <w:r w:rsidR="005C37DC">
        <w:rPr>
          <w:sz w:val="20"/>
          <w:szCs w:val="20"/>
          <w:lang w:val="en-US"/>
        </w:rPr>
        <w:t>‘</w:t>
      </w:r>
      <w:proofErr w:type="gramEnd"/>
      <w:r w:rsidRPr="00F71031">
        <w:rPr>
          <w:sz w:val="20"/>
          <w:szCs w:val="20"/>
          <w:lang w:val="en-US"/>
        </w:rPr>
        <w:t>Visitation Return</w:t>
      </w:r>
      <w:r w:rsidR="005C37DC">
        <w:rPr>
          <w:sz w:val="20"/>
          <w:szCs w:val="20"/>
          <w:lang w:val="en-US"/>
        </w:rPr>
        <w:t>’</w:t>
      </w:r>
      <w:r w:rsidRPr="00F71031">
        <w:rPr>
          <w:sz w:val="20"/>
          <w:szCs w:val="20"/>
          <w:lang w:val="en-US"/>
        </w:rPr>
        <w:t xml:space="preserve">, 1807, </w:t>
      </w:r>
      <w:proofErr w:type="spellStart"/>
      <w:r w:rsidRPr="00F71031">
        <w:rPr>
          <w:sz w:val="20"/>
          <w:szCs w:val="20"/>
          <w:lang w:val="en-US"/>
        </w:rPr>
        <w:t>op.cit</w:t>
      </w:r>
      <w:proofErr w:type="spellEnd"/>
      <w:r w:rsidRPr="00F71031">
        <w:rPr>
          <w:sz w:val="20"/>
          <w:szCs w:val="20"/>
          <w:lang w:val="en-US"/>
        </w:rPr>
        <w:t>.</w:t>
      </w:r>
    </w:p>
    <w:p w14:paraId="2A8522A7" w14:textId="508F38B5" w:rsidR="00C611D6" w:rsidRDefault="00C611D6" w:rsidP="003B178E">
      <w:pPr>
        <w:pBdr>
          <w:bottom w:val="single" w:sz="12" w:space="8" w:color="auto"/>
        </w:pBdr>
        <w:spacing w:line="240" w:lineRule="auto"/>
        <w:jc w:val="both"/>
        <w:rPr>
          <w:sz w:val="20"/>
          <w:szCs w:val="20"/>
          <w:lang w:val="en-US"/>
        </w:rPr>
      </w:pPr>
    </w:p>
    <w:p w14:paraId="217F6201" w14:textId="77777777" w:rsidR="00C611D6" w:rsidRPr="00F71031" w:rsidRDefault="00C611D6" w:rsidP="003B178E">
      <w:pPr>
        <w:pBdr>
          <w:bottom w:val="single" w:sz="12" w:space="8" w:color="auto"/>
        </w:pBdr>
        <w:spacing w:line="240" w:lineRule="auto"/>
        <w:jc w:val="both"/>
        <w:rPr>
          <w:sz w:val="20"/>
          <w:szCs w:val="20"/>
          <w:lang w:val="en-US"/>
        </w:rPr>
      </w:pPr>
    </w:p>
    <w:p w14:paraId="5869ABAB" w14:textId="27750193" w:rsidR="0050313B" w:rsidRDefault="00390710" w:rsidP="003B178E">
      <w:pPr>
        <w:pBdr>
          <w:bottom w:val="single" w:sz="12" w:space="8" w:color="auto"/>
        </w:pBdr>
        <w:spacing w:line="360" w:lineRule="auto"/>
        <w:jc w:val="both"/>
        <w:rPr>
          <w:sz w:val="24"/>
          <w:szCs w:val="24"/>
          <w:lang w:val="en-US"/>
        </w:rPr>
      </w:pPr>
      <w:r>
        <w:rPr>
          <w:sz w:val="24"/>
          <w:szCs w:val="24"/>
          <w:lang w:val="en-US"/>
        </w:rPr>
        <w:lastRenderedPageBreak/>
        <w:t>chapel was named Beulah.</w:t>
      </w:r>
      <w:r w:rsidRPr="00390710">
        <w:rPr>
          <w:b/>
          <w:bCs/>
          <w:sz w:val="24"/>
          <w:szCs w:val="24"/>
          <w:vertAlign w:val="superscript"/>
          <w:lang w:val="en-US"/>
        </w:rPr>
        <w:t>104</w:t>
      </w:r>
      <w:r>
        <w:rPr>
          <w:sz w:val="24"/>
          <w:szCs w:val="24"/>
          <w:lang w:val="en-US"/>
        </w:rPr>
        <w:t xml:space="preserve"> An indication of the strength of Beulah can be gauged by the fact that by 1823, the members felt strong enough to petition their mother church at </w:t>
      </w:r>
      <w:proofErr w:type="spellStart"/>
      <w:r>
        <w:rPr>
          <w:sz w:val="24"/>
          <w:szCs w:val="24"/>
          <w:lang w:val="en-US"/>
        </w:rPr>
        <w:t>Llangloffan</w:t>
      </w:r>
      <w:proofErr w:type="spellEnd"/>
      <w:r>
        <w:rPr>
          <w:sz w:val="24"/>
          <w:szCs w:val="24"/>
          <w:lang w:val="en-US"/>
        </w:rPr>
        <w:t xml:space="preserve"> to establish themselves as an independent congregation. In that year one hundred and thirty-two members were released from </w:t>
      </w:r>
      <w:proofErr w:type="spellStart"/>
      <w:r>
        <w:rPr>
          <w:sz w:val="24"/>
          <w:szCs w:val="24"/>
          <w:lang w:val="en-US"/>
        </w:rPr>
        <w:t>Llangloffan</w:t>
      </w:r>
      <w:proofErr w:type="spellEnd"/>
      <w:r>
        <w:rPr>
          <w:sz w:val="24"/>
          <w:szCs w:val="24"/>
          <w:lang w:val="en-US"/>
        </w:rPr>
        <w:t xml:space="preserve">, but the membership had increased by another nine within two months. Joseph James was their first minister. By 1828, Beulah had begat Smyrna in </w:t>
      </w:r>
      <w:proofErr w:type="spellStart"/>
      <w:r>
        <w:rPr>
          <w:sz w:val="24"/>
          <w:szCs w:val="24"/>
          <w:lang w:val="en-US"/>
        </w:rPr>
        <w:t>Pun</w:t>
      </w:r>
      <w:r w:rsidR="00F71031">
        <w:rPr>
          <w:sz w:val="24"/>
          <w:szCs w:val="24"/>
          <w:lang w:val="en-US"/>
        </w:rPr>
        <w:t>c</w:t>
      </w:r>
      <w:r>
        <w:rPr>
          <w:sz w:val="24"/>
          <w:szCs w:val="24"/>
          <w:lang w:val="en-US"/>
        </w:rPr>
        <w:t>heston</w:t>
      </w:r>
      <w:proofErr w:type="spellEnd"/>
      <w:r>
        <w:rPr>
          <w:sz w:val="24"/>
          <w:szCs w:val="24"/>
          <w:lang w:val="en-US"/>
        </w:rPr>
        <w:t>, the lead for its founding being taken by Beulah’s senior deacon, John George, a member of the Prime Minister, David Lloyd George’s family.</w:t>
      </w:r>
      <w:r w:rsidRPr="00467577">
        <w:rPr>
          <w:b/>
          <w:bCs/>
          <w:sz w:val="24"/>
          <w:szCs w:val="24"/>
          <w:vertAlign w:val="superscript"/>
          <w:lang w:val="en-US"/>
        </w:rPr>
        <w:t>105</w:t>
      </w:r>
    </w:p>
    <w:p w14:paraId="3E8BA450" w14:textId="4ECA1F85" w:rsidR="00390710" w:rsidRPr="00467577" w:rsidRDefault="00467577" w:rsidP="003B178E">
      <w:pPr>
        <w:pBdr>
          <w:bottom w:val="single" w:sz="12" w:space="8" w:color="auto"/>
        </w:pBdr>
        <w:spacing w:line="360" w:lineRule="auto"/>
        <w:jc w:val="both"/>
        <w:rPr>
          <w:sz w:val="24"/>
          <w:szCs w:val="24"/>
          <w:vertAlign w:val="superscript"/>
          <w:lang w:val="en-US"/>
        </w:rPr>
      </w:pPr>
      <w:r>
        <w:rPr>
          <w:sz w:val="24"/>
          <w:szCs w:val="24"/>
          <w:lang w:val="en-US"/>
        </w:rPr>
        <w:tab/>
        <w:t>During these early years, three ministers served the area simultaneously: Joseph James (1823-1844), Benjamin Davies (1818-1839) and John James (1824-1839) and these were followed by Thomas Gabriel Jones (1840-1849), who not only looked after the spiritual needs of his congregation but was also the respected classics master at the Baptist College in Haverfordwest.</w:t>
      </w:r>
      <w:r w:rsidRPr="00467577">
        <w:rPr>
          <w:sz w:val="24"/>
          <w:szCs w:val="24"/>
          <w:vertAlign w:val="superscript"/>
          <w:lang w:val="en-US"/>
        </w:rPr>
        <w:t>106</w:t>
      </w:r>
      <w:r>
        <w:rPr>
          <w:sz w:val="24"/>
          <w:szCs w:val="24"/>
          <w:lang w:val="en-US"/>
        </w:rPr>
        <w:t xml:space="preserve"> In 1849, he was appointed to the Chair of the </w:t>
      </w:r>
      <w:proofErr w:type="spellStart"/>
      <w:r>
        <w:rPr>
          <w:sz w:val="24"/>
          <w:szCs w:val="24"/>
          <w:lang w:val="en-US"/>
        </w:rPr>
        <w:t>Pembrokeshire</w:t>
      </w:r>
      <w:proofErr w:type="spellEnd"/>
      <w:r>
        <w:rPr>
          <w:sz w:val="24"/>
          <w:szCs w:val="24"/>
          <w:lang w:val="en-US"/>
        </w:rPr>
        <w:t xml:space="preserve"> </w:t>
      </w:r>
      <w:proofErr w:type="spellStart"/>
      <w:r>
        <w:rPr>
          <w:sz w:val="24"/>
          <w:szCs w:val="24"/>
          <w:lang w:val="en-US"/>
        </w:rPr>
        <w:t>Gymanfa</w:t>
      </w:r>
      <w:proofErr w:type="spellEnd"/>
      <w:r>
        <w:rPr>
          <w:sz w:val="24"/>
          <w:szCs w:val="24"/>
          <w:lang w:val="en-US"/>
        </w:rPr>
        <w:t xml:space="preserve"> which was hosted that year in Beulah. He was also a respected ‘Prince of the Pulpit’ and his reputation as a preacher and scholar earned him renown over a wide area.</w:t>
      </w:r>
      <w:r w:rsidRPr="00467577">
        <w:rPr>
          <w:b/>
          <w:bCs/>
          <w:sz w:val="24"/>
          <w:szCs w:val="24"/>
          <w:vertAlign w:val="superscript"/>
          <w:lang w:val="en-US"/>
        </w:rPr>
        <w:t>107</w:t>
      </w:r>
    </w:p>
    <w:p w14:paraId="688C1D31" w14:textId="3B281738" w:rsidR="00467577" w:rsidRDefault="00467577" w:rsidP="003B178E">
      <w:pPr>
        <w:pBdr>
          <w:bottom w:val="single" w:sz="12" w:space="8" w:color="auto"/>
        </w:pBdr>
        <w:spacing w:line="360" w:lineRule="auto"/>
        <w:jc w:val="both"/>
        <w:rPr>
          <w:sz w:val="24"/>
          <w:szCs w:val="24"/>
          <w:lang w:val="en-US"/>
        </w:rPr>
      </w:pPr>
      <w:r>
        <w:rPr>
          <w:sz w:val="24"/>
          <w:szCs w:val="24"/>
          <w:lang w:val="en-US"/>
        </w:rPr>
        <w:tab/>
        <w:t>Reading W. J. Rhys’ history of Beulah and Smyrna, one has the impression that growth and success was on an every-upward spiral, but caution is here needed.  David Jones, writing in 1839 states, ‘</w:t>
      </w:r>
      <w:proofErr w:type="spellStart"/>
      <w:r>
        <w:rPr>
          <w:sz w:val="24"/>
          <w:szCs w:val="24"/>
          <w:lang w:val="en-US"/>
        </w:rPr>
        <w:t>Nid</w:t>
      </w:r>
      <w:proofErr w:type="spellEnd"/>
      <w:r>
        <w:rPr>
          <w:sz w:val="24"/>
          <w:szCs w:val="24"/>
          <w:lang w:val="en-US"/>
        </w:rPr>
        <w:t xml:space="preserve"> </w:t>
      </w:r>
      <w:proofErr w:type="spellStart"/>
      <w:r>
        <w:rPr>
          <w:sz w:val="24"/>
          <w:szCs w:val="24"/>
          <w:lang w:val="en-US"/>
        </w:rPr>
        <w:t>yw’r</w:t>
      </w:r>
      <w:proofErr w:type="spellEnd"/>
      <w:r>
        <w:rPr>
          <w:sz w:val="24"/>
          <w:szCs w:val="24"/>
          <w:lang w:val="en-US"/>
        </w:rPr>
        <w:t xml:space="preserve"> </w:t>
      </w:r>
      <w:proofErr w:type="spellStart"/>
      <w:r>
        <w:rPr>
          <w:sz w:val="24"/>
          <w:szCs w:val="24"/>
          <w:lang w:val="en-US"/>
        </w:rPr>
        <w:t>achos</w:t>
      </w:r>
      <w:proofErr w:type="spellEnd"/>
      <w:r>
        <w:rPr>
          <w:sz w:val="24"/>
          <w:szCs w:val="24"/>
          <w:lang w:val="en-US"/>
        </w:rPr>
        <w:t xml:space="preserve"> </w:t>
      </w:r>
      <w:proofErr w:type="spellStart"/>
      <w:r>
        <w:rPr>
          <w:sz w:val="24"/>
          <w:szCs w:val="24"/>
          <w:lang w:val="en-US"/>
        </w:rPr>
        <w:t>yma</w:t>
      </w:r>
      <w:proofErr w:type="spellEnd"/>
      <w:r>
        <w:rPr>
          <w:sz w:val="24"/>
          <w:szCs w:val="24"/>
          <w:lang w:val="en-US"/>
        </w:rPr>
        <w:t xml:space="preserve">, </w:t>
      </w:r>
      <w:proofErr w:type="spellStart"/>
      <w:r>
        <w:rPr>
          <w:sz w:val="24"/>
          <w:szCs w:val="24"/>
          <w:lang w:val="en-US"/>
        </w:rPr>
        <w:t>erys</w:t>
      </w:r>
      <w:proofErr w:type="spellEnd"/>
      <w:r>
        <w:rPr>
          <w:sz w:val="24"/>
          <w:szCs w:val="24"/>
          <w:lang w:val="en-US"/>
        </w:rPr>
        <w:t xml:space="preserve"> </w:t>
      </w:r>
      <w:proofErr w:type="spellStart"/>
      <w:r>
        <w:rPr>
          <w:sz w:val="24"/>
          <w:szCs w:val="24"/>
          <w:lang w:val="en-US"/>
        </w:rPr>
        <w:t>blynyddau</w:t>
      </w:r>
      <w:proofErr w:type="spellEnd"/>
      <w:r>
        <w:rPr>
          <w:sz w:val="24"/>
          <w:szCs w:val="24"/>
          <w:lang w:val="en-US"/>
        </w:rPr>
        <w:t xml:space="preserve">, </w:t>
      </w:r>
      <w:proofErr w:type="spellStart"/>
      <w:r>
        <w:rPr>
          <w:sz w:val="24"/>
          <w:szCs w:val="24"/>
          <w:lang w:val="en-US"/>
        </w:rPr>
        <w:t>wedi</w:t>
      </w:r>
      <w:proofErr w:type="spellEnd"/>
      <w:r>
        <w:rPr>
          <w:sz w:val="24"/>
          <w:szCs w:val="24"/>
          <w:lang w:val="en-US"/>
        </w:rPr>
        <w:t xml:space="preserve"> bod </w:t>
      </w:r>
      <w:proofErr w:type="spellStart"/>
      <w:r>
        <w:rPr>
          <w:sz w:val="24"/>
          <w:szCs w:val="24"/>
          <w:lang w:val="en-US"/>
        </w:rPr>
        <w:t>yn</w:t>
      </w:r>
      <w:proofErr w:type="spellEnd"/>
      <w:r>
        <w:rPr>
          <w:sz w:val="24"/>
          <w:szCs w:val="24"/>
          <w:lang w:val="en-US"/>
        </w:rPr>
        <w:t xml:space="preserve"> </w:t>
      </w:r>
      <w:proofErr w:type="spellStart"/>
      <w:r>
        <w:rPr>
          <w:sz w:val="24"/>
          <w:szCs w:val="24"/>
          <w:lang w:val="en-US"/>
        </w:rPr>
        <w:t>flodeuog</w:t>
      </w:r>
      <w:proofErr w:type="spellEnd"/>
      <w:r>
        <w:rPr>
          <w:sz w:val="24"/>
          <w:szCs w:val="24"/>
          <w:lang w:val="en-US"/>
        </w:rPr>
        <w:t xml:space="preserve"> </w:t>
      </w:r>
      <w:proofErr w:type="spellStart"/>
      <w:r>
        <w:rPr>
          <w:sz w:val="24"/>
          <w:szCs w:val="24"/>
          <w:lang w:val="en-US"/>
        </w:rPr>
        <w:t>iawn</w:t>
      </w:r>
      <w:proofErr w:type="spellEnd"/>
      <w:r>
        <w:rPr>
          <w:sz w:val="24"/>
          <w:szCs w:val="24"/>
          <w:lang w:val="en-US"/>
        </w:rPr>
        <w:t xml:space="preserve">.  Nis </w:t>
      </w:r>
      <w:proofErr w:type="spellStart"/>
      <w:r>
        <w:rPr>
          <w:sz w:val="24"/>
          <w:szCs w:val="24"/>
          <w:lang w:val="en-US"/>
        </w:rPr>
        <w:t>oes</w:t>
      </w:r>
      <w:proofErr w:type="spellEnd"/>
      <w:r>
        <w:rPr>
          <w:sz w:val="24"/>
          <w:szCs w:val="24"/>
          <w:lang w:val="en-US"/>
        </w:rPr>
        <w:t xml:space="preserve"> </w:t>
      </w:r>
      <w:proofErr w:type="spellStart"/>
      <w:r>
        <w:rPr>
          <w:sz w:val="24"/>
          <w:szCs w:val="24"/>
          <w:lang w:val="en-US"/>
        </w:rPr>
        <w:t>fawr</w:t>
      </w:r>
      <w:proofErr w:type="spellEnd"/>
      <w:r>
        <w:rPr>
          <w:sz w:val="24"/>
          <w:szCs w:val="24"/>
          <w:lang w:val="en-US"/>
        </w:rPr>
        <w:t xml:space="preserve"> o </w:t>
      </w:r>
      <w:proofErr w:type="spellStart"/>
      <w:r>
        <w:rPr>
          <w:sz w:val="24"/>
          <w:szCs w:val="24"/>
          <w:lang w:val="en-US"/>
        </w:rPr>
        <w:t>ennill</w:t>
      </w:r>
      <w:proofErr w:type="spellEnd"/>
      <w:r>
        <w:rPr>
          <w:sz w:val="24"/>
          <w:szCs w:val="24"/>
          <w:lang w:val="en-US"/>
        </w:rPr>
        <w:t xml:space="preserve"> </w:t>
      </w:r>
      <w:proofErr w:type="spellStart"/>
      <w:r>
        <w:rPr>
          <w:sz w:val="24"/>
          <w:szCs w:val="24"/>
          <w:lang w:val="en-US"/>
        </w:rPr>
        <w:t>tir</w:t>
      </w:r>
      <w:proofErr w:type="spellEnd"/>
      <w:r>
        <w:rPr>
          <w:sz w:val="24"/>
          <w:szCs w:val="24"/>
          <w:lang w:val="en-US"/>
        </w:rPr>
        <w:t xml:space="preserve"> </w:t>
      </w:r>
      <w:proofErr w:type="spellStart"/>
      <w:r>
        <w:rPr>
          <w:sz w:val="24"/>
          <w:szCs w:val="24"/>
          <w:lang w:val="en-US"/>
        </w:rPr>
        <w:t>yn</w:t>
      </w:r>
      <w:proofErr w:type="spellEnd"/>
      <w:r>
        <w:rPr>
          <w:sz w:val="24"/>
          <w:szCs w:val="24"/>
          <w:lang w:val="en-US"/>
        </w:rPr>
        <w:t xml:space="preserve"> </w:t>
      </w:r>
      <w:proofErr w:type="spellStart"/>
      <w:r>
        <w:rPr>
          <w:sz w:val="24"/>
          <w:szCs w:val="24"/>
          <w:lang w:val="en-US"/>
        </w:rPr>
        <w:t>cymmeryd</w:t>
      </w:r>
      <w:proofErr w:type="spellEnd"/>
      <w:r>
        <w:rPr>
          <w:sz w:val="24"/>
          <w:szCs w:val="24"/>
          <w:lang w:val="en-US"/>
        </w:rPr>
        <w:t xml:space="preserve"> </w:t>
      </w:r>
      <w:proofErr w:type="spellStart"/>
      <w:r>
        <w:rPr>
          <w:sz w:val="24"/>
          <w:szCs w:val="24"/>
          <w:lang w:val="en-US"/>
        </w:rPr>
        <w:t>lle</w:t>
      </w:r>
      <w:proofErr w:type="spellEnd"/>
      <w:r>
        <w:rPr>
          <w:sz w:val="24"/>
          <w:szCs w:val="24"/>
          <w:lang w:val="en-US"/>
        </w:rPr>
        <w:t>…’ (‘The cause here, for a number of hears, has not been flourishing.  Not much growth has taken place’). He mentions, however that the combined membership of Beulah and Smyrna was almost two hundred.</w:t>
      </w:r>
      <w:r w:rsidRPr="00467577">
        <w:rPr>
          <w:b/>
          <w:bCs/>
          <w:sz w:val="24"/>
          <w:szCs w:val="24"/>
          <w:vertAlign w:val="superscript"/>
          <w:lang w:val="en-US"/>
        </w:rPr>
        <w:t>108</w:t>
      </w:r>
    </w:p>
    <w:p w14:paraId="0562DE82" w14:textId="5BEA2D39" w:rsidR="00467577" w:rsidRDefault="00A47112" w:rsidP="003B178E">
      <w:pPr>
        <w:pBdr>
          <w:bottom w:val="single" w:sz="12" w:space="8" w:color="auto"/>
        </w:pBdr>
        <w:spacing w:line="360" w:lineRule="auto"/>
        <w:jc w:val="both"/>
        <w:rPr>
          <w:sz w:val="24"/>
          <w:szCs w:val="24"/>
          <w:lang w:val="en-US"/>
        </w:rPr>
      </w:pPr>
      <w:r>
        <w:rPr>
          <w:sz w:val="24"/>
          <w:szCs w:val="24"/>
          <w:lang w:val="en-US"/>
        </w:rPr>
        <w:t>____________________</w:t>
      </w:r>
    </w:p>
    <w:p w14:paraId="41D5B89A" w14:textId="3AE7CDCA" w:rsidR="00A47112" w:rsidRPr="001F0FA1" w:rsidRDefault="00A47112" w:rsidP="003B178E">
      <w:pPr>
        <w:pBdr>
          <w:bottom w:val="single" w:sz="12" w:space="8" w:color="auto"/>
        </w:pBdr>
        <w:spacing w:line="240" w:lineRule="auto"/>
        <w:jc w:val="both"/>
        <w:rPr>
          <w:sz w:val="20"/>
          <w:szCs w:val="20"/>
          <w:lang w:val="en-US"/>
        </w:rPr>
      </w:pPr>
      <w:r w:rsidRPr="001F0FA1">
        <w:rPr>
          <w:sz w:val="20"/>
          <w:szCs w:val="20"/>
          <w:lang w:val="en-US"/>
        </w:rPr>
        <w:t>104.  W. J. Rhys, ‘</w:t>
      </w:r>
      <w:proofErr w:type="spellStart"/>
      <w:r w:rsidRPr="001F0FA1">
        <w:rPr>
          <w:sz w:val="20"/>
          <w:szCs w:val="20"/>
          <w:lang w:val="en-US"/>
        </w:rPr>
        <w:t>Bedyddwyr</w:t>
      </w:r>
      <w:proofErr w:type="spellEnd"/>
      <w:r w:rsidRPr="001F0FA1">
        <w:rPr>
          <w:sz w:val="20"/>
          <w:szCs w:val="20"/>
          <w:lang w:val="en-US"/>
        </w:rPr>
        <w:t xml:space="preserve"> </w:t>
      </w:r>
      <w:proofErr w:type="spellStart"/>
      <w:r w:rsidRPr="001F0FA1">
        <w:rPr>
          <w:sz w:val="20"/>
          <w:szCs w:val="20"/>
          <w:lang w:val="en-US"/>
        </w:rPr>
        <w:t>Casmael</w:t>
      </w:r>
      <w:proofErr w:type="spellEnd"/>
      <w:r w:rsidRPr="001F0FA1">
        <w:rPr>
          <w:sz w:val="20"/>
          <w:szCs w:val="20"/>
          <w:lang w:val="en-US"/>
        </w:rPr>
        <w:t xml:space="preserve"> a </w:t>
      </w:r>
      <w:proofErr w:type="spellStart"/>
      <w:r w:rsidRPr="001F0FA1">
        <w:rPr>
          <w:sz w:val="20"/>
          <w:szCs w:val="20"/>
          <w:lang w:val="en-US"/>
        </w:rPr>
        <w:t>Chasnewyddbach</w:t>
      </w:r>
      <w:proofErr w:type="spellEnd"/>
      <w:r w:rsidRPr="001F0FA1">
        <w:rPr>
          <w:sz w:val="20"/>
          <w:szCs w:val="20"/>
          <w:lang w:val="en-US"/>
        </w:rPr>
        <w:t>’, op. cit., pp.59-61.</w:t>
      </w:r>
    </w:p>
    <w:p w14:paraId="65A6B48C" w14:textId="058E70F2" w:rsidR="00A47112" w:rsidRPr="001F0FA1" w:rsidRDefault="00A47112" w:rsidP="003B178E">
      <w:pPr>
        <w:pBdr>
          <w:bottom w:val="single" w:sz="12" w:space="8" w:color="auto"/>
        </w:pBdr>
        <w:spacing w:line="240" w:lineRule="auto"/>
        <w:jc w:val="both"/>
        <w:rPr>
          <w:sz w:val="20"/>
          <w:szCs w:val="20"/>
          <w:lang w:val="en-US"/>
        </w:rPr>
      </w:pPr>
      <w:r w:rsidRPr="001F0FA1">
        <w:rPr>
          <w:sz w:val="20"/>
          <w:szCs w:val="20"/>
          <w:lang w:val="en-US"/>
        </w:rPr>
        <w:t>105.  ibid., pp.60-61.</w:t>
      </w:r>
    </w:p>
    <w:p w14:paraId="05F3CEAC" w14:textId="398A27B2" w:rsidR="00A47112" w:rsidRPr="001F0FA1" w:rsidRDefault="00A47112" w:rsidP="003B178E">
      <w:pPr>
        <w:pBdr>
          <w:bottom w:val="single" w:sz="12" w:space="8" w:color="auto"/>
        </w:pBdr>
        <w:spacing w:line="240" w:lineRule="auto"/>
        <w:jc w:val="both"/>
        <w:rPr>
          <w:sz w:val="20"/>
          <w:szCs w:val="20"/>
          <w:lang w:val="en-US"/>
        </w:rPr>
      </w:pPr>
      <w:r w:rsidRPr="001F0FA1">
        <w:rPr>
          <w:sz w:val="20"/>
          <w:szCs w:val="20"/>
          <w:lang w:val="en-US"/>
        </w:rPr>
        <w:t xml:space="preserve">106.  Patrick Baker, ‘Haverfordwest Baptist College’, </w:t>
      </w:r>
      <w:proofErr w:type="spellStart"/>
      <w:r w:rsidRPr="001F0FA1">
        <w:rPr>
          <w:sz w:val="20"/>
          <w:szCs w:val="20"/>
          <w:lang w:val="en-US"/>
        </w:rPr>
        <w:t>op.cit</w:t>
      </w:r>
      <w:proofErr w:type="spellEnd"/>
      <w:r w:rsidRPr="001F0FA1">
        <w:rPr>
          <w:sz w:val="20"/>
          <w:szCs w:val="20"/>
          <w:lang w:val="en-US"/>
        </w:rPr>
        <w:t>., pp.49-45.</w:t>
      </w:r>
    </w:p>
    <w:p w14:paraId="7D847E5A" w14:textId="5593FE4E" w:rsidR="00A47112" w:rsidRPr="001F0FA1" w:rsidRDefault="00A47112" w:rsidP="003B178E">
      <w:pPr>
        <w:pBdr>
          <w:bottom w:val="single" w:sz="12" w:space="8" w:color="auto"/>
        </w:pBdr>
        <w:spacing w:line="240" w:lineRule="auto"/>
        <w:jc w:val="both"/>
        <w:rPr>
          <w:sz w:val="20"/>
          <w:szCs w:val="20"/>
          <w:lang w:val="en-US"/>
        </w:rPr>
      </w:pPr>
      <w:r w:rsidRPr="001F0FA1">
        <w:rPr>
          <w:sz w:val="20"/>
          <w:szCs w:val="20"/>
          <w:lang w:val="en-US"/>
        </w:rPr>
        <w:t>107.  ibid., pp.62-68.</w:t>
      </w:r>
    </w:p>
    <w:p w14:paraId="731D1501" w14:textId="484D305A" w:rsidR="00A47112" w:rsidRPr="001F0FA1" w:rsidRDefault="00A47112" w:rsidP="003B178E">
      <w:pPr>
        <w:pBdr>
          <w:bottom w:val="single" w:sz="12" w:space="8" w:color="auto"/>
        </w:pBdr>
        <w:spacing w:line="240" w:lineRule="auto"/>
        <w:jc w:val="both"/>
        <w:rPr>
          <w:sz w:val="20"/>
          <w:szCs w:val="20"/>
          <w:lang w:val="en-US"/>
        </w:rPr>
      </w:pPr>
      <w:r w:rsidRPr="001F0FA1">
        <w:rPr>
          <w:sz w:val="20"/>
          <w:szCs w:val="20"/>
          <w:lang w:val="en-US"/>
        </w:rPr>
        <w:t xml:space="preserve">108.  David Jones, </w:t>
      </w:r>
      <w:r w:rsidR="005C37DC">
        <w:rPr>
          <w:sz w:val="20"/>
          <w:szCs w:val="20"/>
          <w:lang w:val="en-US"/>
        </w:rPr>
        <w:t>‘’</w:t>
      </w:r>
      <w:r w:rsidRPr="001F0FA1">
        <w:rPr>
          <w:sz w:val="20"/>
          <w:szCs w:val="20"/>
          <w:lang w:val="en-US"/>
        </w:rPr>
        <w:t xml:space="preserve">Hanes y </w:t>
      </w:r>
      <w:proofErr w:type="spellStart"/>
      <w:r w:rsidRPr="001F0FA1">
        <w:rPr>
          <w:sz w:val="20"/>
          <w:szCs w:val="20"/>
          <w:lang w:val="en-US"/>
        </w:rPr>
        <w:t>Bedyddwyr</w:t>
      </w:r>
      <w:proofErr w:type="spellEnd"/>
      <w:r w:rsidRPr="001F0FA1">
        <w:rPr>
          <w:sz w:val="20"/>
          <w:szCs w:val="20"/>
          <w:lang w:val="en-US"/>
        </w:rPr>
        <w:t xml:space="preserve"> </w:t>
      </w:r>
      <w:proofErr w:type="spellStart"/>
      <w:r w:rsidRPr="001F0FA1">
        <w:rPr>
          <w:sz w:val="20"/>
          <w:szCs w:val="20"/>
          <w:lang w:val="en-US"/>
        </w:rPr>
        <w:t>yn</w:t>
      </w:r>
      <w:proofErr w:type="spellEnd"/>
      <w:r w:rsidRPr="001F0FA1">
        <w:rPr>
          <w:sz w:val="20"/>
          <w:szCs w:val="20"/>
          <w:lang w:val="en-US"/>
        </w:rPr>
        <w:t xml:space="preserve"> </w:t>
      </w:r>
      <w:proofErr w:type="spellStart"/>
      <w:r w:rsidRPr="001F0FA1">
        <w:rPr>
          <w:sz w:val="20"/>
          <w:szCs w:val="20"/>
          <w:lang w:val="en-US"/>
        </w:rPr>
        <w:t>Neheubarth</w:t>
      </w:r>
      <w:proofErr w:type="spellEnd"/>
      <w:r w:rsidRPr="001F0FA1">
        <w:rPr>
          <w:sz w:val="20"/>
          <w:szCs w:val="20"/>
          <w:lang w:val="en-US"/>
        </w:rPr>
        <w:t xml:space="preserve"> Cymru</w:t>
      </w:r>
      <w:r w:rsidR="005C37DC">
        <w:rPr>
          <w:sz w:val="20"/>
          <w:szCs w:val="20"/>
          <w:lang w:val="en-US"/>
        </w:rPr>
        <w:t>’</w:t>
      </w:r>
      <w:r w:rsidRPr="001F0FA1">
        <w:rPr>
          <w:sz w:val="20"/>
          <w:szCs w:val="20"/>
          <w:lang w:val="en-US"/>
        </w:rPr>
        <w:t xml:space="preserve">, </w:t>
      </w:r>
      <w:proofErr w:type="spellStart"/>
      <w:r w:rsidRPr="001F0FA1">
        <w:rPr>
          <w:sz w:val="20"/>
          <w:szCs w:val="20"/>
          <w:lang w:val="en-US"/>
        </w:rPr>
        <w:t>op.cit</w:t>
      </w:r>
      <w:proofErr w:type="spellEnd"/>
      <w:r w:rsidRPr="001F0FA1">
        <w:rPr>
          <w:sz w:val="20"/>
          <w:szCs w:val="20"/>
          <w:lang w:val="en-US"/>
        </w:rPr>
        <w:t>., p.221.</w:t>
      </w:r>
    </w:p>
    <w:p w14:paraId="476AE8AD" w14:textId="5CF15B3C" w:rsidR="00A47112" w:rsidRDefault="00A47112" w:rsidP="003B178E">
      <w:pPr>
        <w:pBdr>
          <w:bottom w:val="single" w:sz="12" w:space="8" w:color="auto"/>
        </w:pBdr>
        <w:spacing w:line="240" w:lineRule="auto"/>
        <w:jc w:val="both"/>
        <w:rPr>
          <w:sz w:val="20"/>
          <w:szCs w:val="20"/>
          <w:lang w:val="en-US"/>
        </w:rPr>
      </w:pPr>
    </w:p>
    <w:p w14:paraId="3245E1EB" w14:textId="3DF8B509" w:rsidR="00C611D6" w:rsidRDefault="00C611D6" w:rsidP="003B178E">
      <w:pPr>
        <w:pBdr>
          <w:bottom w:val="single" w:sz="12" w:space="8" w:color="auto"/>
        </w:pBdr>
        <w:spacing w:line="240" w:lineRule="auto"/>
        <w:jc w:val="both"/>
        <w:rPr>
          <w:sz w:val="20"/>
          <w:szCs w:val="20"/>
          <w:lang w:val="en-US"/>
        </w:rPr>
      </w:pPr>
    </w:p>
    <w:p w14:paraId="0945EABF" w14:textId="5A4B5802" w:rsidR="00C611D6" w:rsidRDefault="00C611D6" w:rsidP="003B178E">
      <w:pPr>
        <w:pBdr>
          <w:bottom w:val="single" w:sz="12" w:space="8" w:color="auto"/>
        </w:pBdr>
        <w:spacing w:line="240" w:lineRule="auto"/>
        <w:jc w:val="both"/>
        <w:rPr>
          <w:sz w:val="20"/>
          <w:szCs w:val="20"/>
          <w:lang w:val="en-US"/>
        </w:rPr>
      </w:pPr>
    </w:p>
    <w:p w14:paraId="177C2E87" w14:textId="77777777" w:rsidR="00C611D6" w:rsidRPr="001F0FA1" w:rsidRDefault="00C611D6" w:rsidP="003B178E">
      <w:pPr>
        <w:pBdr>
          <w:bottom w:val="single" w:sz="12" w:space="8" w:color="auto"/>
        </w:pBdr>
        <w:spacing w:line="240" w:lineRule="auto"/>
        <w:jc w:val="both"/>
        <w:rPr>
          <w:sz w:val="20"/>
          <w:szCs w:val="20"/>
          <w:lang w:val="en-US"/>
        </w:rPr>
      </w:pPr>
    </w:p>
    <w:p w14:paraId="78893631" w14:textId="1211B6CE" w:rsidR="00C63FCE" w:rsidRDefault="00C63FCE" w:rsidP="003B178E">
      <w:pPr>
        <w:pBdr>
          <w:bottom w:val="single" w:sz="12" w:space="8" w:color="auto"/>
        </w:pBdr>
        <w:spacing w:line="360" w:lineRule="auto"/>
        <w:jc w:val="both"/>
        <w:rPr>
          <w:sz w:val="24"/>
          <w:szCs w:val="24"/>
          <w:lang w:val="en-US"/>
        </w:rPr>
      </w:pPr>
      <w:r>
        <w:rPr>
          <w:sz w:val="24"/>
          <w:szCs w:val="24"/>
          <w:lang w:val="en-US"/>
        </w:rPr>
        <w:lastRenderedPageBreak/>
        <w:tab/>
        <w:t>If matters were stagnating somewhat for the Baptists by 1839 (and it must be remembered that the three ministers serving the chapel in that year were all by then somewhat elderly), difficulties were accentuated when T. Gabriel Jones left as he was followed in quick succession by five ministers in twenty years, but for nine of those years the chapel had no minister at all. The service of some of these ministers could be counted in months, rather than years. To accentuate matters, in 1870 there was a parting of the ways between Beulah and Smyrna,</w:t>
      </w:r>
      <w:r w:rsidRPr="00A47112">
        <w:rPr>
          <w:b/>
          <w:bCs/>
          <w:sz w:val="24"/>
          <w:szCs w:val="24"/>
          <w:vertAlign w:val="superscript"/>
          <w:lang w:val="en-US"/>
        </w:rPr>
        <w:t>109</w:t>
      </w:r>
      <w:r w:rsidR="001F0FA1">
        <w:rPr>
          <w:b/>
          <w:bCs/>
          <w:sz w:val="24"/>
          <w:szCs w:val="24"/>
          <w:vertAlign w:val="superscript"/>
          <w:lang w:val="en-US"/>
        </w:rPr>
        <w:t xml:space="preserve"> </w:t>
      </w:r>
      <w:r>
        <w:rPr>
          <w:sz w:val="24"/>
          <w:szCs w:val="24"/>
          <w:lang w:val="en-US"/>
        </w:rPr>
        <w:t xml:space="preserve">partly because the latter chapel was dissatisfied by the ministry of Griffith </w:t>
      </w:r>
      <w:proofErr w:type="spellStart"/>
      <w:r>
        <w:rPr>
          <w:sz w:val="24"/>
          <w:szCs w:val="24"/>
          <w:lang w:val="en-US"/>
        </w:rPr>
        <w:t>Havard</w:t>
      </w:r>
      <w:proofErr w:type="spellEnd"/>
      <w:r>
        <w:rPr>
          <w:sz w:val="24"/>
          <w:szCs w:val="24"/>
          <w:lang w:val="en-US"/>
        </w:rPr>
        <w:t>, who used to find</w:t>
      </w:r>
      <w:r w:rsidR="00A47112">
        <w:rPr>
          <w:sz w:val="24"/>
          <w:szCs w:val="24"/>
          <w:lang w:val="en-US"/>
        </w:rPr>
        <w:t xml:space="preserve"> g</w:t>
      </w:r>
      <w:r>
        <w:rPr>
          <w:sz w:val="24"/>
          <w:szCs w:val="24"/>
          <w:lang w:val="en-US"/>
        </w:rPr>
        <w:t>reat difficulty in being able to get up early enou</w:t>
      </w:r>
      <w:r w:rsidR="00A47112">
        <w:rPr>
          <w:sz w:val="24"/>
          <w:szCs w:val="24"/>
          <w:lang w:val="en-US"/>
        </w:rPr>
        <w:t>g</w:t>
      </w:r>
      <w:r>
        <w:rPr>
          <w:sz w:val="24"/>
          <w:szCs w:val="24"/>
          <w:lang w:val="en-US"/>
        </w:rPr>
        <w:t xml:space="preserve">h in </w:t>
      </w:r>
      <w:r w:rsidR="00A47112">
        <w:rPr>
          <w:sz w:val="24"/>
          <w:szCs w:val="24"/>
          <w:lang w:val="en-US"/>
        </w:rPr>
        <w:t xml:space="preserve">the morning to reach the services in </w:t>
      </w:r>
      <w:proofErr w:type="spellStart"/>
      <w:r w:rsidR="00A47112">
        <w:rPr>
          <w:sz w:val="24"/>
          <w:szCs w:val="24"/>
          <w:lang w:val="en-US"/>
        </w:rPr>
        <w:t>Puncheston</w:t>
      </w:r>
      <w:proofErr w:type="spellEnd"/>
      <w:r w:rsidR="00A47112">
        <w:rPr>
          <w:sz w:val="24"/>
          <w:szCs w:val="24"/>
          <w:lang w:val="en-US"/>
        </w:rPr>
        <w:t xml:space="preserve"> on time!</w:t>
      </w:r>
      <w:r w:rsidR="00A47112" w:rsidRPr="00A47112">
        <w:rPr>
          <w:b/>
          <w:bCs/>
          <w:sz w:val="24"/>
          <w:szCs w:val="24"/>
          <w:vertAlign w:val="superscript"/>
          <w:lang w:val="en-US"/>
        </w:rPr>
        <w:t>110</w:t>
      </w:r>
      <w:r w:rsidR="00A47112">
        <w:rPr>
          <w:sz w:val="24"/>
          <w:szCs w:val="24"/>
          <w:lang w:val="en-US"/>
        </w:rPr>
        <w:t xml:space="preserve"> Between 1870 and 1878, Beulah again was without a minister, as it was again between 1881 and 1885.</w:t>
      </w:r>
      <w:r w:rsidR="00A47112" w:rsidRPr="00A47112">
        <w:rPr>
          <w:b/>
          <w:bCs/>
          <w:sz w:val="24"/>
          <w:szCs w:val="24"/>
          <w:vertAlign w:val="superscript"/>
          <w:lang w:val="en-US"/>
        </w:rPr>
        <w:t>111</w:t>
      </w:r>
      <w:r w:rsidR="00A47112">
        <w:rPr>
          <w:sz w:val="24"/>
          <w:szCs w:val="24"/>
          <w:lang w:val="en-US"/>
        </w:rPr>
        <w:t xml:space="preserve"> In September 1888, a letter appeared in </w:t>
      </w:r>
      <w:proofErr w:type="spellStart"/>
      <w:r w:rsidR="00A47112" w:rsidRPr="001F0FA1">
        <w:rPr>
          <w:i/>
          <w:iCs/>
          <w:sz w:val="24"/>
          <w:szCs w:val="24"/>
          <w:lang w:val="en-US"/>
        </w:rPr>
        <w:t>Seren</w:t>
      </w:r>
      <w:proofErr w:type="spellEnd"/>
      <w:r w:rsidR="00A47112" w:rsidRPr="001F0FA1">
        <w:rPr>
          <w:i/>
          <w:iCs/>
          <w:sz w:val="24"/>
          <w:szCs w:val="24"/>
          <w:lang w:val="en-US"/>
        </w:rPr>
        <w:t xml:space="preserve"> </w:t>
      </w:r>
      <w:r w:rsidR="001F0FA1">
        <w:rPr>
          <w:i/>
          <w:iCs/>
          <w:sz w:val="24"/>
          <w:szCs w:val="24"/>
          <w:lang w:val="en-US"/>
        </w:rPr>
        <w:t xml:space="preserve">Gomer </w:t>
      </w:r>
      <w:r w:rsidR="00A47112">
        <w:rPr>
          <w:sz w:val="24"/>
          <w:szCs w:val="24"/>
          <w:lang w:val="en-US"/>
        </w:rPr>
        <w:t xml:space="preserve">from </w:t>
      </w:r>
      <w:proofErr w:type="spellStart"/>
      <w:r w:rsidR="00A47112">
        <w:rPr>
          <w:sz w:val="24"/>
          <w:szCs w:val="24"/>
          <w:lang w:val="en-US"/>
        </w:rPr>
        <w:t>Ioan</w:t>
      </w:r>
      <w:proofErr w:type="spellEnd"/>
      <w:r w:rsidR="00A47112">
        <w:rPr>
          <w:sz w:val="24"/>
          <w:szCs w:val="24"/>
          <w:lang w:val="en-US"/>
        </w:rPr>
        <w:t xml:space="preserve"> </w:t>
      </w:r>
      <w:proofErr w:type="spellStart"/>
      <w:r w:rsidR="00A47112">
        <w:rPr>
          <w:sz w:val="24"/>
          <w:szCs w:val="24"/>
          <w:lang w:val="en-US"/>
        </w:rPr>
        <w:t>Amlod</w:t>
      </w:r>
      <w:proofErr w:type="spellEnd"/>
      <w:r w:rsidR="00A47112">
        <w:rPr>
          <w:sz w:val="24"/>
          <w:szCs w:val="24"/>
          <w:lang w:val="en-US"/>
        </w:rPr>
        <w:t xml:space="preserve"> regarding Beulah’s history which noted, ‘</w:t>
      </w:r>
      <w:proofErr w:type="spellStart"/>
      <w:r w:rsidR="00A47112">
        <w:rPr>
          <w:sz w:val="24"/>
          <w:szCs w:val="24"/>
          <w:lang w:val="en-US"/>
        </w:rPr>
        <w:t>ond</w:t>
      </w:r>
      <w:proofErr w:type="spellEnd"/>
      <w:r w:rsidR="00A47112">
        <w:rPr>
          <w:sz w:val="24"/>
          <w:szCs w:val="24"/>
          <w:lang w:val="en-US"/>
        </w:rPr>
        <w:t xml:space="preserve"> </w:t>
      </w:r>
      <w:proofErr w:type="spellStart"/>
      <w:r w:rsidR="00A47112">
        <w:rPr>
          <w:sz w:val="24"/>
          <w:szCs w:val="24"/>
          <w:lang w:val="en-US"/>
        </w:rPr>
        <w:t>gwelwyd</w:t>
      </w:r>
      <w:proofErr w:type="spellEnd"/>
      <w:r w:rsidR="00A47112">
        <w:rPr>
          <w:sz w:val="24"/>
          <w:szCs w:val="24"/>
          <w:lang w:val="en-US"/>
        </w:rPr>
        <w:t xml:space="preserve"> y </w:t>
      </w:r>
      <w:proofErr w:type="spellStart"/>
      <w:r w:rsidR="00A47112">
        <w:rPr>
          <w:sz w:val="24"/>
          <w:szCs w:val="24"/>
          <w:lang w:val="en-US"/>
        </w:rPr>
        <w:t>gynnulleidfa</w:t>
      </w:r>
      <w:proofErr w:type="spellEnd"/>
      <w:r w:rsidR="00A47112">
        <w:rPr>
          <w:sz w:val="24"/>
          <w:szCs w:val="24"/>
          <w:lang w:val="en-US"/>
        </w:rPr>
        <w:t xml:space="preserve"> … </w:t>
      </w:r>
      <w:proofErr w:type="spellStart"/>
      <w:r w:rsidR="00A47112">
        <w:rPr>
          <w:sz w:val="24"/>
          <w:szCs w:val="24"/>
          <w:lang w:val="en-US"/>
        </w:rPr>
        <w:t>yn</w:t>
      </w:r>
      <w:proofErr w:type="spellEnd"/>
      <w:r w:rsidR="00A47112">
        <w:rPr>
          <w:sz w:val="24"/>
          <w:szCs w:val="24"/>
          <w:lang w:val="en-US"/>
        </w:rPr>
        <w:t xml:space="preserve"> </w:t>
      </w:r>
      <w:proofErr w:type="spellStart"/>
      <w:r w:rsidR="00A47112">
        <w:rPr>
          <w:sz w:val="24"/>
          <w:szCs w:val="24"/>
          <w:lang w:val="en-US"/>
        </w:rPr>
        <w:t>dorcolonus</w:t>
      </w:r>
      <w:proofErr w:type="spellEnd"/>
      <w:r w:rsidR="00A47112">
        <w:rPr>
          <w:sz w:val="24"/>
          <w:szCs w:val="24"/>
          <w:lang w:val="en-US"/>
        </w:rPr>
        <w:t xml:space="preserve"> o </w:t>
      </w:r>
      <w:proofErr w:type="spellStart"/>
      <w:r w:rsidR="00A47112">
        <w:rPr>
          <w:sz w:val="24"/>
          <w:szCs w:val="24"/>
          <w:lang w:val="en-US"/>
        </w:rPr>
        <w:t>denai</w:t>
      </w:r>
      <w:proofErr w:type="spellEnd"/>
      <w:r w:rsidR="00A47112">
        <w:rPr>
          <w:sz w:val="24"/>
          <w:szCs w:val="24"/>
          <w:lang w:val="en-US"/>
        </w:rPr>
        <w:t>’.  (‘we have seen the congregation heart-</w:t>
      </w:r>
      <w:proofErr w:type="spellStart"/>
      <w:r w:rsidR="00A47112">
        <w:rPr>
          <w:sz w:val="24"/>
          <w:szCs w:val="24"/>
          <w:lang w:val="en-US"/>
        </w:rPr>
        <w:t>breakingly</w:t>
      </w:r>
      <w:proofErr w:type="spellEnd"/>
      <w:r w:rsidR="00A47112">
        <w:rPr>
          <w:sz w:val="24"/>
          <w:szCs w:val="24"/>
          <w:lang w:val="en-US"/>
        </w:rPr>
        <w:t xml:space="preserve"> small’). He goes on to say that there were various reasons for this, but does not mention any particular cause, but the letter does suggest that the middle years of the century had not been easy for the Baptist cause in the parish.</w:t>
      </w:r>
      <w:r w:rsidR="00A47112" w:rsidRPr="000A27F2">
        <w:rPr>
          <w:b/>
          <w:bCs/>
          <w:sz w:val="24"/>
          <w:szCs w:val="24"/>
          <w:vertAlign w:val="superscript"/>
          <w:lang w:val="en-US"/>
        </w:rPr>
        <w:t>112</w:t>
      </w:r>
      <w:r w:rsidR="001F0FA1">
        <w:rPr>
          <w:b/>
          <w:bCs/>
          <w:sz w:val="24"/>
          <w:szCs w:val="24"/>
          <w:vertAlign w:val="superscript"/>
          <w:lang w:val="en-US"/>
        </w:rPr>
        <w:t xml:space="preserve"> </w:t>
      </w:r>
      <w:r w:rsidR="00C611D6">
        <w:rPr>
          <w:b/>
          <w:bCs/>
          <w:sz w:val="24"/>
          <w:szCs w:val="24"/>
          <w:vertAlign w:val="superscript"/>
          <w:lang w:val="en-US"/>
        </w:rPr>
        <w:t xml:space="preserve"> </w:t>
      </w:r>
      <w:r w:rsidR="00A47112">
        <w:rPr>
          <w:sz w:val="24"/>
          <w:szCs w:val="24"/>
          <w:lang w:val="en-US"/>
        </w:rPr>
        <w:t xml:space="preserve"> If a good Anglican clergyman was in </w:t>
      </w:r>
      <w:proofErr w:type="gramStart"/>
      <w:r w:rsidR="00A47112">
        <w:rPr>
          <w:sz w:val="24"/>
          <w:szCs w:val="24"/>
          <w:lang w:val="en-US"/>
        </w:rPr>
        <w:t>position</w:t>
      </w:r>
      <w:proofErr w:type="gramEnd"/>
      <w:r w:rsidR="00A47112">
        <w:rPr>
          <w:sz w:val="24"/>
          <w:szCs w:val="24"/>
          <w:lang w:val="en-US"/>
        </w:rPr>
        <w:t xml:space="preserve"> then it was a situation from which St Peter’s could benefit.</w:t>
      </w:r>
    </w:p>
    <w:p w14:paraId="18FB173B" w14:textId="5C673AEC" w:rsidR="00182565" w:rsidRDefault="00A47112" w:rsidP="003B178E">
      <w:pPr>
        <w:pBdr>
          <w:bottom w:val="single" w:sz="12" w:space="8" w:color="auto"/>
        </w:pBdr>
        <w:spacing w:line="360" w:lineRule="auto"/>
        <w:jc w:val="both"/>
        <w:rPr>
          <w:sz w:val="24"/>
          <w:szCs w:val="24"/>
          <w:lang w:val="en-US"/>
        </w:rPr>
      </w:pPr>
      <w:r>
        <w:rPr>
          <w:sz w:val="24"/>
          <w:szCs w:val="24"/>
          <w:lang w:val="en-US"/>
        </w:rPr>
        <w:tab/>
        <w:t xml:space="preserve">Now it would be wrong to conclude that chapel life was moribund </w:t>
      </w:r>
      <w:r w:rsidR="001F0FA1">
        <w:rPr>
          <w:sz w:val="24"/>
          <w:szCs w:val="24"/>
          <w:lang w:val="en-US"/>
        </w:rPr>
        <w:t>-</w:t>
      </w:r>
      <w:r>
        <w:rPr>
          <w:sz w:val="24"/>
          <w:szCs w:val="24"/>
          <w:lang w:val="en-US"/>
        </w:rPr>
        <w:t xml:space="preserve"> there was a great deal of activity cent</w:t>
      </w:r>
      <w:r w:rsidR="000A27F2">
        <w:rPr>
          <w:sz w:val="24"/>
          <w:szCs w:val="24"/>
          <w:lang w:val="en-US"/>
        </w:rPr>
        <w:t>er</w:t>
      </w:r>
      <w:r>
        <w:rPr>
          <w:sz w:val="24"/>
          <w:szCs w:val="24"/>
          <w:lang w:val="en-US"/>
        </w:rPr>
        <w:t xml:space="preserve">ed around Beulah and the annals of </w:t>
      </w:r>
      <w:proofErr w:type="spellStart"/>
      <w:r w:rsidRPr="001F0FA1">
        <w:rPr>
          <w:i/>
          <w:iCs/>
          <w:sz w:val="24"/>
          <w:szCs w:val="24"/>
          <w:lang w:val="en-US"/>
        </w:rPr>
        <w:t>Seren</w:t>
      </w:r>
      <w:proofErr w:type="spellEnd"/>
      <w:r w:rsidRPr="001F0FA1">
        <w:rPr>
          <w:i/>
          <w:iCs/>
          <w:sz w:val="24"/>
          <w:szCs w:val="24"/>
          <w:lang w:val="en-US"/>
        </w:rPr>
        <w:t xml:space="preserve"> </w:t>
      </w:r>
      <w:r w:rsidR="001F0FA1" w:rsidRPr="001F0FA1">
        <w:rPr>
          <w:i/>
          <w:iCs/>
          <w:sz w:val="24"/>
          <w:szCs w:val="24"/>
          <w:lang w:val="en-US"/>
        </w:rPr>
        <w:t>Gomer</w:t>
      </w:r>
      <w:r w:rsidR="001F0FA1">
        <w:rPr>
          <w:sz w:val="24"/>
          <w:szCs w:val="24"/>
          <w:lang w:val="en-US"/>
        </w:rPr>
        <w:t xml:space="preserve"> </w:t>
      </w:r>
      <w:r>
        <w:rPr>
          <w:sz w:val="24"/>
          <w:szCs w:val="24"/>
          <w:lang w:val="en-US"/>
        </w:rPr>
        <w:t xml:space="preserve">are peppered with reports of a host of events which took place there. In 1875, for </w:t>
      </w:r>
      <w:r w:rsidR="000A27F2">
        <w:rPr>
          <w:sz w:val="24"/>
          <w:szCs w:val="24"/>
          <w:lang w:val="en-US"/>
        </w:rPr>
        <w:t>example the chapel was re-opened after extensive repairs</w:t>
      </w:r>
      <w:r w:rsidR="000A27F2" w:rsidRPr="000A27F2">
        <w:rPr>
          <w:b/>
          <w:bCs/>
          <w:sz w:val="24"/>
          <w:szCs w:val="24"/>
          <w:vertAlign w:val="superscript"/>
          <w:lang w:val="en-US"/>
        </w:rPr>
        <w:t>113</w:t>
      </w:r>
      <w:r w:rsidR="000A27F2">
        <w:rPr>
          <w:sz w:val="24"/>
          <w:szCs w:val="24"/>
          <w:lang w:val="en-US"/>
        </w:rPr>
        <w:t xml:space="preserve"> and in the same year we learn that there were fifty-five scholars, seven teachers and twenty-eight members in the Sunday School.</w:t>
      </w:r>
      <w:r w:rsidR="000A27F2" w:rsidRPr="000A27F2">
        <w:rPr>
          <w:b/>
          <w:bCs/>
          <w:sz w:val="24"/>
          <w:szCs w:val="24"/>
          <w:vertAlign w:val="superscript"/>
          <w:lang w:val="en-US"/>
        </w:rPr>
        <w:t>114</w:t>
      </w:r>
      <w:r w:rsidR="000A27F2">
        <w:rPr>
          <w:sz w:val="24"/>
          <w:szCs w:val="24"/>
          <w:lang w:val="en-US"/>
        </w:rPr>
        <w:t xml:space="preserve"> Two lectures are recorded in 1864: </w:t>
      </w:r>
      <w:r w:rsidR="001F0FA1">
        <w:rPr>
          <w:sz w:val="24"/>
          <w:szCs w:val="24"/>
          <w:lang w:val="en-US"/>
        </w:rPr>
        <w:t>i</w:t>
      </w:r>
      <w:r w:rsidR="000A27F2">
        <w:rPr>
          <w:sz w:val="24"/>
          <w:szCs w:val="24"/>
          <w:lang w:val="en-US"/>
        </w:rPr>
        <w:t xml:space="preserve">n January, there is a reference to a lecture by Dr Emlyn Jones on ‘Oliver </w:t>
      </w:r>
    </w:p>
    <w:p w14:paraId="6819C00E" w14:textId="27995ACC" w:rsidR="00182565" w:rsidRDefault="00182565" w:rsidP="003B178E">
      <w:pPr>
        <w:pBdr>
          <w:bottom w:val="single" w:sz="12" w:space="8" w:color="auto"/>
        </w:pBdr>
        <w:spacing w:line="360" w:lineRule="auto"/>
        <w:jc w:val="both"/>
        <w:rPr>
          <w:sz w:val="24"/>
          <w:szCs w:val="24"/>
          <w:lang w:val="en-US"/>
        </w:rPr>
      </w:pPr>
      <w:r>
        <w:rPr>
          <w:sz w:val="24"/>
          <w:szCs w:val="24"/>
          <w:lang w:val="en-US"/>
        </w:rPr>
        <w:t>____________________</w:t>
      </w:r>
    </w:p>
    <w:p w14:paraId="413D1748" w14:textId="4DF51FBB" w:rsidR="00182565" w:rsidRPr="001F0FA1" w:rsidRDefault="00182565" w:rsidP="003B178E">
      <w:pPr>
        <w:pBdr>
          <w:bottom w:val="single" w:sz="12" w:space="8" w:color="auto"/>
        </w:pBdr>
        <w:spacing w:line="240" w:lineRule="auto"/>
        <w:jc w:val="both"/>
        <w:rPr>
          <w:sz w:val="20"/>
          <w:szCs w:val="20"/>
          <w:lang w:val="en-US"/>
        </w:rPr>
      </w:pPr>
      <w:r w:rsidRPr="001F0FA1">
        <w:rPr>
          <w:sz w:val="20"/>
          <w:szCs w:val="20"/>
          <w:lang w:val="en-US"/>
        </w:rPr>
        <w:t xml:space="preserve">109.  </w:t>
      </w:r>
      <w:bookmarkStart w:id="1" w:name="_Hlk76910304"/>
      <w:r w:rsidRPr="001F0FA1">
        <w:rPr>
          <w:sz w:val="20"/>
          <w:szCs w:val="20"/>
          <w:lang w:val="en-US"/>
        </w:rPr>
        <w:t xml:space="preserve">W. J. Rhys, ‘Beulah </w:t>
      </w:r>
      <w:proofErr w:type="spellStart"/>
      <w:r w:rsidRPr="001F0FA1">
        <w:rPr>
          <w:sz w:val="20"/>
          <w:szCs w:val="20"/>
          <w:lang w:val="en-US"/>
        </w:rPr>
        <w:t>Casnewyddbach</w:t>
      </w:r>
      <w:proofErr w:type="spellEnd"/>
      <w:r w:rsidRPr="001F0FA1">
        <w:rPr>
          <w:sz w:val="20"/>
          <w:szCs w:val="20"/>
          <w:lang w:val="en-US"/>
        </w:rPr>
        <w:t>’, op. cit., p.31.</w:t>
      </w:r>
    </w:p>
    <w:bookmarkEnd w:id="1"/>
    <w:p w14:paraId="7E6B68EB" w14:textId="21A7FF27" w:rsidR="00182565" w:rsidRPr="001F0FA1" w:rsidRDefault="00182565" w:rsidP="003B178E">
      <w:pPr>
        <w:pBdr>
          <w:bottom w:val="single" w:sz="12" w:space="8" w:color="auto"/>
        </w:pBdr>
        <w:spacing w:line="240" w:lineRule="auto"/>
        <w:jc w:val="both"/>
        <w:rPr>
          <w:sz w:val="20"/>
          <w:szCs w:val="20"/>
          <w:lang w:val="en-US"/>
        </w:rPr>
      </w:pPr>
      <w:r w:rsidRPr="001F0FA1">
        <w:rPr>
          <w:sz w:val="20"/>
          <w:szCs w:val="20"/>
          <w:lang w:val="en-US"/>
        </w:rPr>
        <w:t xml:space="preserve">110.  </w:t>
      </w:r>
      <w:proofErr w:type="spellStart"/>
      <w:r w:rsidRPr="001F0FA1">
        <w:rPr>
          <w:sz w:val="20"/>
          <w:szCs w:val="20"/>
          <w:lang w:val="en-US"/>
        </w:rPr>
        <w:t>Denley</w:t>
      </w:r>
      <w:proofErr w:type="spellEnd"/>
      <w:r w:rsidRPr="001F0FA1">
        <w:rPr>
          <w:sz w:val="20"/>
          <w:szCs w:val="20"/>
          <w:lang w:val="en-US"/>
        </w:rPr>
        <w:t xml:space="preserve"> Owen, </w:t>
      </w:r>
      <w:proofErr w:type="spellStart"/>
      <w:r w:rsidRPr="001F0FA1">
        <w:rPr>
          <w:sz w:val="20"/>
          <w:szCs w:val="20"/>
          <w:lang w:val="en-US"/>
        </w:rPr>
        <w:t>Ar</w:t>
      </w:r>
      <w:proofErr w:type="spellEnd"/>
      <w:r w:rsidRPr="001F0FA1">
        <w:rPr>
          <w:sz w:val="20"/>
          <w:szCs w:val="20"/>
          <w:lang w:val="en-US"/>
        </w:rPr>
        <w:t xml:space="preserve"> </w:t>
      </w:r>
      <w:proofErr w:type="spellStart"/>
      <w:r w:rsidRPr="001F0FA1">
        <w:rPr>
          <w:sz w:val="20"/>
          <w:szCs w:val="20"/>
          <w:lang w:val="en-US"/>
        </w:rPr>
        <w:t>Droed</w:t>
      </w:r>
      <w:proofErr w:type="spellEnd"/>
      <w:r w:rsidRPr="001F0FA1">
        <w:rPr>
          <w:sz w:val="20"/>
          <w:szCs w:val="20"/>
          <w:lang w:val="en-US"/>
        </w:rPr>
        <w:t xml:space="preserve"> </w:t>
      </w:r>
      <w:proofErr w:type="spellStart"/>
      <w:r w:rsidRPr="001F0FA1">
        <w:rPr>
          <w:sz w:val="20"/>
          <w:szCs w:val="20"/>
          <w:lang w:val="en-US"/>
        </w:rPr>
        <w:t>yn</w:t>
      </w:r>
      <w:proofErr w:type="spellEnd"/>
      <w:r w:rsidRPr="001F0FA1">
        <w:rPr>
          <w:sz w:val="20"/>
          <w:szCs w:val="20"/>
          <w:lang w:val="en-US"/>
        </w:rPr>
        <w:t xml:space="preserve"> </w:t>
      </w:r>
      <w:proofErr w:type="spellStart"/>
      <w:r w:rsidRPr="001F0FA1">
        <w:rPr>
          <w:sz w:val="20"/>
          <w:szCs w:val="20"/>
          <w:lang w:val="en-US"/>
        </w:rPr>
        <w:t>Nyfed</w:t>
      </w:r>
      <w:proofErr w:type="spellEnd"/>
      <w:r w:rsidRPr="001F0FA1">
        <w:rPr>
          <w:sz w:val="20"/>
          <w:szCs w:val="20"/>
          <w:lang w:val="en-US"/>
        </w:rPr>
        <w:t xml:space="preserve">, </w:t>
      </w:r>
      <w:proofErr w:type="spellStart"/>
      <w:r w:rsidRPr="001F0FA1">
        <w:rPr>
          <w:sz w:val="20"/>
          <w:szCs w:val="20"/>
          <w:lang w:val="en-US"/>
        </w:rPr>
        <w:t>Bywyd</w:t>
      </w:r>
      <w:proofErr w:type="spellEnd"/>
      <w:r w:rsidRPr="001F0FA1">
        <w:rPr>
          <w:sz w:val="20"/>
          <w:szCs w:val="20"/>
          <w:lang w:val="en-US"/>
        </w:rPr>
        <w:t xml:space="preserve"> ac </w:t>
      </w:r>
      <w:proofErr w:type="spellStart"/>
      <w:r w:rsidRPr="001F0FA1">
        <w:rPr>
          <w:sz w:val="20"/>
          <w:szCs w:val="20"/>
          <w:lang w:val="en-US"/>
        </w:rPr>
        <w:t>Amserau</w:t>
      </w:r>
      <w:proofErr w:type="spellEnd"/>
      <w:r w:rsidRPr="001F0FA1">
        <w:rPr>
          <w:sz w:val="20"/>
          <w:szCs w:val="20"/>
          <w:lang w:val="en-US"/>
        </w:rPr>
        <w:t xml:space="preserve"> Griffith </w:t>
      </w:r>
      <w:proofErr w:type="spellStart"/>
      <w:r w:rsidRPr="001F0FA1">
        <w:rPr>
          <w:sz w:val="20"/>
          <w:szCs w:val="20"/>
          <w:lang w:val="en-US"/>
        </w:rPr>
        <w:t>Havard</w:t>
      </w:r>
      <w:proofErr w:type="spellEnd"/>
      <w:r w:rsidRPr="001F0FA1">
        <w:rPr>
          <w:sz w:val="20"/>
          <w:szCs w:val="20"/>
          <w:lang w:val="en-US"/>
        </w:rPr>
        <w:t xml:space="preserve">, </w:t>
      </w:r>
      <w:proofErr w:type="spellStart"/>
      <w:r w:rsidRPr="001F0FA1">
        <w:rPr>
          <w:sz w:val="20"/>
          <w:szCs w:val="20"/>
          <w:lang w:val="en-US"/>
        </w:rPr>
        <w:t>op.cit</w:t>
      </w:r>
      <w:proofErr w:type="spellEnd"/>
      <w:r w:rsidRPr="001F0FA1">
        <w:rPr>
          <w:sz w:val="20"/>
          <w:szCs w:val="20"/>
          <w:lang w:val="en-US"/>
        </w:rPr>
        <w:t>., p.15.</w:t>
      </w:r>
    </w:p>
    <w:p w14:paraId="57F47112" w14:textId="7D6C6383" w:rsidR="00182565" w:rsidRPr="001F0FA1" w:rsidRDefault="00182565" w:rsidP="003B178E">
      <w:pPr>
        <w:pBdr>
          <w:bottom w:val="single" w:sz="12" w:space="8" w:color="auto"/>
        </w:pBdr>
        <w:spacing w:line="240" w:lineRule="auto"/>
        <w:jc w:val="both"/>
        <w:rPr>
          <w:sz w:val="20"/>
          <w:szCs w:val="20"/>
          <w:lang w:val="en-US"/>
        </w:rPr>
      </w:pPr>
      <w:r w:rsidRPr="001F0FA1">
        <w:rPr>
          <w:sz w:val="20"/>
          <w:szCs w:val="20"/>
          <w:lang w:val="en-US"/>
        </w:rPr>
        <w:t xml:space="preserve">111. W. J. Rhys, ‘Beulah </w:t>
      </w:r>
      <w:proofErr w:type="spellStart"/>
      <w:r w:rsidRPr="001F0FA1">
        <w:rPr>
          <w:sz w:val="20"/>
          <w:szCs w:val="20"/>
          <w:lang w:val="en-US"/>
        </w:rPr>
        <w:t>Casnewyddbach</w:t>
      </w:r>
      <w:proofErr w:type="spellEnd"/>
      <w:r w:rsidRPr="001F0FA1">
        <w:rPr>
          <w:sz w:val="20"/>
          <w:szCs w:val="20"/>
          <w:lang w:val="en-US"/>
        </w:rPr>
        <w:t>’, op. cit., p.31.</w:t>
      </w:r>
    </w:p>
    <w:p w14:paraId="2B9C2F93" w14:textId="49533BCC" w:rsidR="00182565" w:rsidRPr="001F0FA1" w:rsidRDefault="00182565" w:rsidP="003B178E">
      <w:pPr>
        <w:pBdr>
          <w:bottom w:val="single" w:sz="12" w:space="8" w:color="auto"/>
        </w:pBdr>
        <w:spacing w:line="240" w:lineRule="auto"/>
        <w:jc w:val="both"/>
        <w:rPr>
          <w:sz w:val="20"/>
          <w:szCs w:val="20"/>
          <w:lang w:val="en-US"/>
        </w:rPr>
      </w:pPr>
      <w:r w:rsidRPr="001F0FA1">
        <w:rPr>
          <w:sz w:val="20"/>
          <w:szCs w:val="20"/>
          <w:lang w:val="en-US"/>
        </w:rPr>
        <w:t>112</w:t>
      </w:r>
      <w:r w:rsidRPr="001F0FA1">
        <w:rPr>
          <w:i/>
          <w:iCs/>
          <w:sz w:val="20"/>
          <w:szCs w:val="20"/>
          <w:lang w:val="en-US"/>
        </w:rPr>
        <w:t xml:space="preserve">.  </w:t>
      </w:r>
      <w:proofErr w:type="spellStart"/>
      <w:r w:rsidRPr="001F0FA1">
        <w:rPr>
          <w:i/>
          <w:iCs/>
          <w:sz w:val="20"/>
          <w:szCs w:val="20"/>
          <w:lang w:val="en-US"/>
        </w:rPr>
        <w:t>Seren</w:t>
      </w:r>
      <w:proofErr w:type="spellEnd"/>
      <w:r w:rsidRPr="001F0FA1">
        <w:rPr>
          <w:i/>
          <w:iCs/>
          <w:sz w:val="20"/>
          <w:szCs w:val="20"/>
          <w:lang w:val="en-US"/>
        </w:rPr>
        <w:t xml:space="preserve"> Gomer</w:t>
      </w:r>
      <w:r w:rsidRPr="001F0FA1">
        <w:rPr>
          <w:sz w:val="20"/>
          <w:szCs w:val="20"/>
          <w:lang w:val="en-US"/>
        </w:rPr>
        <w:t>, 7 September 1888.</w:t>
      </w:r>
    </w:p>
    <w:p w14:paraId="4963154A" w14:textId="7C9C88DD" w:rsidR="00182565" w:rsidRPr="001F0FA1" w:rsidRDefault="00182565" w:rsidP="003B178E">
      <w:pPr>
        <w:pBdr>
          <w:bottom w:val="single" w:sz="12" w:space="8" w:color="auto"/>
        </w:pBdr>
        <w:spacing w:line="240" w:lineRule="auto"/>
        <w:jc w:val="both"/>
        <w:rPr>
          <w:sz w:val="20"/>
          <w:szCs w:val="20"/>
          <w:lang w:val="en-US"/>
        </w:rPr>
      </w:pPr>
      <w:r w:rsidRPr="001F0FA1">
        <w:rPr>
          <w:sz w:val="20"/>
          <w:szCs w:val="20"/>
          <w:lang w:val="en-US"/>
        </w:rPr>
        <w:t xml:space="preserve">113.  </w:t>
      </w:r>
      <w:proofErr w:type="spellStart"/>
      <w:r w:rsidRPr="001F0FA1">
        <w:rPr>
          <w:i/>
          <w:iCs/>
          <w:sz w:val="20"/>
          <w:szCs w:val="20"/>
          <w:lang w:val="en-US"/>
        </w:rPr>
        <w:t>Seren</w:t>
      </w:r>
      <w:proofErr w:type="spellEnd"/>
      <w:r w:rsidRPr="001F0FA1">
        <w:rPr>
          <w:i/>
          <w:iCs/>
          <w:sz w:val="20"/>
          <w:szCs w:val="20"/>
          <w:lang w:val="en-US"/>
        </w:rPr>
        <w:t xml:space="preserve"> Gomer,</w:t>
      </w:r>
      <w:r w:rsidRPr="001F0FA1">
        <w:rPr>
          <w:sz w:val="20"/>
          <w:szCs w:val="20"/>
          <w:lang w:val="en-US"/>
        </w:rPr>
        <w:t xml:space="preserve"> 2 April 1875.</w:t>
      </w:r>
    </w:p>
    <w:p w14:paraId="6B452212" w14:textId="7368CBAC" w:rsidR="00182565" w:rsidRDefault="00182565" w:rsidP="003B178E">
      <w:pPr>
        <w:pBdr>
          <w:bottom w:val="single" w:sz="12" w:space="8" w:color="auto"/>
        </w:pBdr>
        <w:spacing w:line="360" w:lineRule="auto"/>
        <w:jc w:val="both"/>
        <w:rPr>
          <w:sz w:val="24"/>
          <w:szCs w:val="24"/>
          <w:lang w:val="en-US"/>
        </w:rPr>
      </w:pPr>
      <w:r w:rsidRPr="001F0FA1">
        <w:rPr>
          <w:sz w:val="20"/>
          <w:szCs w:val="20"/>
          <w:lang w:val="en-US"/>
        </w:rPr>
        <w:t>114</w:t>
      </w:r>
      <w:r w:rsidRPr="001F0FA1">
        <w:rPr>
          <w:i/>
          <w:iCs/>
          <w:sz w:val="20"/>
          <w:szCs w:val="20"/>
          <w:lang w:val="en-US"/>
        </w:rPr>
        <w:t xml:space="preserve">.  </w:t>
      </w:r>
      <w:proofErr w:type="spellStart"/>
      <w:r w:rsidRPr="001F0FA1">
        <w:rPr>
          <w:i/>
          <w:iCs/>
          <w:sz w:val="20"/>
          <w:szCs w:val="20"/>
          <w:lang w:val="en-US"/>
        </w:rPr>
        <w:t>Seren</w:t>
      </w:r>
      <w:proofErr w:type="spellEnd"/>
      <w:r w:rsidRPr="001F0FA1">
        <w:rPr>
          <w:i/>
          <w:iCs/>
          <w:sz w:val="20"/>
          <w:szCs w:val="20"/>
          <w:lang w:val="en-US"/>
        </w:rPr>
        <w:t xml:space="preserve"> Gomer</w:t>
      </w:r>
      <w:r w:rsidRPr="001F0FA1">
        <w:rPr>
          <w:sz w:val="20"/>
          <w:szCs w:val="20"/>
          <w:lang w:val="en-US"/>
        </w:rPr>
        <w:t>, 22 January 1864</w:t>
      </w:r>
      <w:r>
        <w:rPr>
          <w:sz w:val="24"/>
          <w:szCs w:val="24"/>
          <w:lang w:val="en-US"/>
        </w:rPr>
        <w:t>.</w:t>
      </w:r>
    </w:p>
    <w:p w14:paraId="165A6851" w14:textId="77777777" w:rsidR="00C611D6" w:rsidRDefault="00C611D6" w:rsidP="003B178E">
      <w:pPr>
        <w:pBdr>
          <w:bottom w:val="single" w:sz="12" w:space="8" w:color="auto"/>
        </w:pBdr>
        <w:spacing w:line="360" w:lineRule="auto"/>
        <w:jc w:val="both"/>
        <w:rPr>
          <w:sz w:val="24"/>
          <w:szCs w:val="24"/>
          <w:lang w:val="en-US"/>
        </w:rPr>
      </w:pPr>
    </w:p>
    <w:p w14:paraId="5C4D13F7" w14:textId="2560B562" w:rsidR="00A47112" w:rsidRDefault="000A27F2" w:rsidP="003B178E">
      <w:pPr>
        <w:pBdr>
          <w:bottom w:val="single" w:sz="12" w:space="8" w:color="auto"/>
        </w:pBdr>
        <w:spacing w:line="360" w:lineRule="auto"/>
        <w:jc w:val="both"/>
        <w:rPr>
          <w:sz w:val="24"/>
          <w:szCs w:val="24"/>
          <w:lang w:val="en-US"/>
        </w:rPr>
      </w:pPr>
      <w:r>
        <w:rPr>
          <w:sz w:val="24"/>
          <w:szCs w:val="24"/>
          <w:lang w:val="en-US"/>
        </w:rPr>
        <w:lastRenderedPageBreak/>
        <w:t>Cromwell’,</w:t>
      </w:r>
      <w:r w:rsidRPr="00182565">
        <w:rPr>
          <w:b/>
          <w:bCs/>
          <w:sz w:val="24"/>
          <w:szCs w:val="24"/>
          <w:vertAlign w:val="superscript"/>
          <w:lang w:val="en-US"/>
        </w:rPr>
        <w:t>115</w:t>
      </w:r>
      <w:r>
        <w:rPr>
          <w:sz w:val="24"/>
          <w:szCs w:val="24"/>
          <w:lang w:val="en-US"/>
        </w:rPr>
        <w:t xml:space="preserve"> whilst </w:t>
      </w:r>
      <w:proofErr w:type="spellStart"/>
      <w:r>
        <w:rPr>
          <w:sz w:val="24"/>
          <w:szCs w:val="24"/>
          <w:lang w:val="en-US"/>
        </w:rPr>
        <w:t>Iorwerth</w:t>
      </w:r>
      <w:proofErr w:type="spellEnd"/>
      <w:r>
        <w:rPr>
          <w:sz w:val="24"/>
          <w:szCs w:val="24"/>
          <w:lang w:val="en-US"/>
        </w:rPr>
        <w:t xml:space="preserve"> Glan Aled talked on ‘</w:t>
      </w:r>
      <w:proofErr w:type="spellStart"/>
      <w:r>
        <w:rPr>
          <w:sz w:val="24"/>
          <w:szCs w:val="24"/>
          <w:lang w:val="en-US"/>
        </w:rPr>
        <w:t>Ryfeddodau</w:t>
      </w:r>
      <w:proofErr w:type="spellEnd"/>
      <w:r>
        <w:rPr>
          <w:sz w:val="24"/>
          <w:szCs w:val="24"/>
          <w:lang w:val="en-US"/>
        </w:rPr>
        <w:t xml:space="preserve"> </w:t>
      </w:r>
      <w:proofErr w:type="spellStart"/>
      <w:r>
        <w:rPr>
          <w:sz w:val="24"/>
          <w:szCs w:val="24"/>
          <w:lang w:val="en-US"/>
        </w:rPr>
        <w:t>Natur</w:t>
      </w:r>
      <w:proofErr w:type="spellEnd"/>
      <w:r>
        <w:rPr>
          <w:sz w:val="24"/>
          <w:szCs w:val="24"/>
          <w:lang w:val="en-US"/>
        </w:rPr>
        <w:t>’ (‘The Wonders of Nature’) in December.</w:t>
      </w:r>
      <w:r w:rsidRPr="00182565">
        <w:rPr>
          <w:b/>
          <w:bCs/>
          <w:sz w:val="24"/>
          <w:szCs w:val="24"/>
          <w:vertAlign w:val="superscript"/>
          <w:lang w:val="en-US"/>
        </w:rPr>
        <w:t xml:space="preserve">116 </w:t>
      </w:r>
      <w:r>
        <w:rPr>
          <w:sz w:val="24"/>
          <w:szCs w:val="24"/>
          <w:lang w:val="en-US"/>
        </w:rPr>
        <w:t>In the summer of 1879, members of the Beulah Sunday School joined six other chapel S</w:t>
      </w:r>
      <w:r w:rsidR="000E4ACA">
        <w:rPr>
          <w:sz w:val="24"/>
          <w:szCs w:val="24"/>
          <w:lang w:val="en-US"/>
        </w:rPr>
        <w:t>un</w:t>
      </w:r>
      <w:r>
        <w:rPr>
          <w:sz w:val="24"/>
          <w:szCs w:val="24"/>
          <w:lang w:val="en-US"/>
        </w:rPr>
        <w:t>day Schools to form part of a near thousand strong</w:t>
      </w:r>
      <w:r w:rsidR="000E4ACA">
        <w:rPr>
          <w:sz w:val="24"/>
          <w:szCs w:val="24"/>
          <w:lang w:val="en-US"/>
        </w:rPr>
        <w:t xml:space="preserve"> congregation which packed </w:t>
      </w:r>
      <w:proofErr w:type="spellStart"/>
      <w:r w:rsidR="000E4ACA">
        <w:rPr>
          <w:sz w:val="24"/>
          <w:szCs w:val="24"/>
          <w:lang w:val="en-US"/>
        </w:rPr>
        <w:t>Llangloffan</w:t>
      </w:r>
      <w:proofErr w:type="spellEnd"/>
      <w:r w:rsidR="000E4ACA">
        <w:rPr>
          <w:sz w:val="24"/>
          <w:szCs w:val="24"/>
          <w:lang w:val="en-US"/>
        </w:rPr>
        <w:t xml:space="preserve"> for the gymanfa.</w:t>
      </w:r>
      <w:r w:rsidR="000E4ACA" w:rsidRPr="000E4ACA">
        <w:rPr>
          <w:b/>
          <w:bCs/>
          <w:sz w:val="24"/>
          <w:szCs w:val="24"/>
          <w:vertAlign w:val="superscript"/>
          <w:lang w:val="en-US"/>
        </w:rPr>
        <w:t>117</w:t>
      </w:r>
      <w:r w:rsidR="000E4ACA">
        <w:rPr>
          <w:sz w:val="24"/>
          <w:szCs w:val="24"/>
          <w:lang w:val="en-US"/>
        </w:rPr>
        <w:t xml:space="preserve">  In 1882, Beulah itself was packed for a cultural evening which was an eisteddfod in all but name</w:t>
      </w:r>
      <w:r w:rsidR="000E4ACA" w:rsidRPr="000E4ACA">
        <w:rPr>
          <w:b/>
          <w:bCs/>
          <w:sz w:val="24"/>
          <w:szCs w:val="24"/>
          <w:vertAlign w:val="superscript"/>
          <w:lang w:val="en-US"/>
        </w:rPr>
        <w:t>118</w:t>
      </w:r>
      <w:r w:rsidR="000E4ACA">
        <w:rPr>
          <w:sz w:val="24"/>
          <w:szCs w:val="24"/>
          <w:lang w:val="en-US"/>
        </w:rPr>
        <w:t xml:space="preserve"> whilst in 1884 Beulah took its turn to host the Sunday School </w:t>
      </w:r>
      <w:proofErr w:type="spellStart"/>
      <w:r w:rsidR="000E4ACA">
        <w:rPr>
          <w:sz w:val="24"/>
          <w:szCs w:val="24"/>
          <w:lang w:val="en-US"/>
        </w:rPr>
        <w:t>Gymanfa</w:t>
      </w:r>
      <w:proofErr w:type="spellEnd"/>
      <w:r w:rsidR="000E4ACA">
        <w:rPr>
          <w:sz w:val="24"/>
          <w:szCs w:val="24"/>
          <w:lang w:val="en-US"/>
        </w:rPr>
        <w:t xml:space="preserve"> which perambulated yearly between Beulah, Smyrna and </w:t>
      </w:r>
      <w:proofErr w:type="spellStart"/>
      <w:r w:rsidR="000E4ACA">
        <w:rPr>
          <w:sz w:val="24"/>
          <w:szCs w:val="24"/>
          <w:lang w:val="en-US"/>
        </w:rPr>
        <w:t>Saron</w:t>
      </w:r>
      <w:proofErr w:type="spellEnd"/>
      <w:r w:rsidR="000E4ACA">
        <w:rPr>
          <w:sz w:val="24"/>
          <w:szCs w:val="24"/>
          <w:lang w:val="en-US"/>
        </w:rPr>
        <w:t>, Letters</w:t>
      </w:r>
      <w:r w:rsidR="001F0FA1">
        <w:rPr>
          <w:sz w:val="24"/>
          <w:szCs w:val="24"/>
          <w:lang w:val="en-US"/>
        </w:rPr>
        <w:t>t</w:t>
      </w:r>
      <w:r w:rsidR="000E4ACA">
        <w:rPr>
          <w:sz w:val="24"/>
          <w:szCs w:val="24"/>
          <w:lang w:val="en-US"/>
        </w:rPr>
        <w:t>on.</w:t>
      </w:r>
      <w:r w:rsidR="000E4ACA" w:rsidRPr="000E4ACA">
        <w:rPr>
          <w:b/>
          <w:bCs/>
          <w:sz w:val="24"/>
          <w:szCs w:val="24"/>
          <w:vertAlign w:val="superscript"/>
          <w:lang w:val="en-US"/>
        </w:rPr>
        <w:t>119</w:t>
      </w:r>
      <w:r w:rsidR="000E4ACA">
        <w:rPr>
          <w:sz w:val="24"/>
          <w:szCs w:val="24"/>
          <w:lang w:val="en-US"/>
        </w:rPr>
        <w:t xml:space="preserve"> The chapel it must be remembered, was a natural home to Welsh cultural events </w:t>
      </w:r>
      <w:r w:rsidR="001F0FA1">
        <w:rPr>
          <w:sz w:val="24"/>
          <w:szCs w:val="24"/>
          <w:lang w:val="en-US"/>
        </w:rPr>
        <w:t>-</w:t>
      </w:r>
      <w:r w:rsidR="000E4ACA">
        <w:rPr>
          <w:sz w:val="24"/>
          <w:szCs w:val="24"/>
          <w:lang w:val="en-US"/>
        </w:rPr>
        <w:t xml:space="preserve"> a point the Anglican church needed to remember if it was to ‘hold’ the ‘</w:t>
      </w:r>
      <w:proofErr w:type="spellStart"/>
      <w:r w:rsidR="000E4ACA">
        <w:rPr>
          <w:sz w:val="24"/>
          <w:szCs w:val="24"/>
          <w:lang w:val="en-US"/>
        </w:rPr>
        <w:t>werin</w:t>
      </w:r>
      <w:proofErr w:type="spellEnd"/>
      <w:r w:rsidR="000E4ACA">
        <w:rPr>
          <w:sz w:val="24"/>
          <w:szCs w:val="24"/>
          <w:lang w:val="en-US"/>
        </w:rPr>
        <w:t>’.  If the middle years of the nineteenth century had been somewhat shaky for the Baptists, they ended the century on a very sound footing as in 1885, the Reverend Jacob John was appointed.  Beulah was to be his only pastorate and he held it until his death in 1919.</w:t>
      </w:r>
      <w:r w:rsidR="000E4ACA" w:rsidRPr="000E4ACA">
        <w:rPr>
          <w:b/>
          <w:bCs/>
          <w:sz w:val="24"/>
          <w:szCs w:val="24"/>
          <w:vertAlign w:val="superscript"/>
          <w:lang w:val="en-US"/>
        </w:rPr>
        <w:t xml:space="preserve">120 </w:t>
      </w:r>
      <w:r w:rsidR="00C611D6">
        <w:rPr>
          <w:b/>
          <w:bCs/>
          <w:sz w:val="24"/>
          <w:szCs w:val="24"/>
          <w:vertAlign w:val="superscript"/>
          <w:lang w:val="en-US"/>
        </w:rPr>
        <w:t xml:space="preserve"> </w:t>
      </w:r>
      <w:r w:rsidR="000E4ACA">
        <w:rPr>
          <w:sz w:val="24"/>
          <w:szCs w:val="24"/>
          <w:lang w:val="en-US"/>
        </w:rPr>
        <w:t xml:space="preserve"> Due to his self-sacrificing ministry, membership grew (seventeen were baptized and one ‘restored’ in 1883,</w:t>
      </w:r>
      <w:r w:rsidR="000E4ACA" w:rsidRPr="000E4ACA">
        <w:rPr>
          <w:b/>
          <w:bCs/>
          <w:sz w:val="24"/>
          <w:szCs w:val="24"/>
          <w:vertAlign w:val="superscript"/>
          <w:lang w:val="en-US"/>
        </w:rPr>
        <w:t>121</w:t>
      </w:r>
      <w:r w:rsidR="000E4ACA">
        <w:rPr>
          <w:sz w:val="24"/>
          <w:szCs w:val="24"/>
          <w:lang w:val="en-US"/>
        </w:rPr>
        <w:t xml:space="preserve"> the chapel was completely rebuilt, realigned and re-opened in 1910,</w:t>
      </w:r>
      <w:r w:rsidR="000E4ACA" w:rsidRPr="000E4ACA">
        <w:rPr>
          <w:b/>
          <w:bCs/>
          <w:sz w:val="24"/>
          <w:szCs w:val="24"/>
          <w:vertAlign w:val="superscript"/>
          <w:lang w:val="en-US"/>
        </w:rPr>
        <w:t>122</w:t>
      </w:r>
      <w:r w:rsidR="000E4ACA">
        <w:rPr>
          <w:sz w:val="24"/>
          <w:szCs w:val="24"/>
          <w:lang w:val="en-US"/>
        </w:rPr>
        <w:t xml:space="preserve"> whilst Beulah held its first eisteddfod in 1913</w:t>
      </w:r>
      <w:r w:rsidR="000E4ACA" w:rsidRPr="000E4ACA">
        <w:rPr>
          <w:b/>
          <w:bCs/>
          <w:sz w:val="24"/>
          <w:szCs w:val="24"/>
          <w:vertAlign w:val="superscript"/>
          <w:lang w:val="en-US"/>
        </w:rPr>
        <w:t>123</w:t>
      </w:r>
      <w:r w:rsidR="000E4ACA">
        <w:rPr>
          <w:sz w:val="24"/>
          <w:szCs w:val="24"/>
          <w:lang w:val="en-US"/>
        </w:rPr>
        <w:t>).  Such was Jacob John’s endearing personality that until relatively recently, the very elderly still spoke of him with the highest regard, church people as well as chapel-goers. In an age when the bitterness of disestablishment and disendowment soured church/chapel relations, to have gained the respect of people of all denominations and none, speaks volumes about the character of the man.</w:t>
      </w:r>
    </w:p>
    <w:p w14:paraId="2AFD505B" w14:textId="53007EBC" w:rsidR="000E4ACA" w:rsidRDefault="000E4ACA" w:rsidP="003B178E">
      <w:pPr>
        <w:pBdr>
          <w:bottom w:val="single" w:sz="12" w:space="8" w:color="auto"/>
        </w:pBdr>
        <w:spacing w:line="360" w:lineRule="auto"/>
        <w:jc w:val="both"/>
        <w:rPr>
          <w:sz w:val="24"/>
          <w:szCs w:val="24"/>
          <w:lang w:val="en-US"/>
        </w:rPr>
      </w:pPr>
    </w:p>
    <w:p w14:paraId="5EEFC85D" w14:textId="6C513C53" w:rsidR="00CC27CA" w:rsidRDefault="000E4ACA" w:rsidP="003B178E">
      <w:pPr>
        <w:pBdr>
          <w:bottom w:val="single" w:sz="12" w:space="8" w:color="auto"/>
        </w:pBdr>
        <w:spacing w:line="360" w:lineRule="auto"/>
        <w:jc w:val="both"/>
        <w:rPr>
          <w:sz w:val="24"/>
          <w:szCs w:val="24"/>
          <w:lang w:val="en-US"/>
        </w:rPr>
      </w:pPr>
      <w:r>
        <w:rPr>
          <w:sz w:val="24"/>
          <w:szCs w:val="24"/>
          <w:lang w:val="en-US"/>
        </w:rPr>
        <w:tab/>
        <w:t xml:space="preserve"> </w:t>
      </w:r>
    </w:p>
    <w:p w14:paraId="398D372C" w14:textId="2AE16481" w:rsidR="00CC27CA" w:rsidRDefault="00CC27CA" w:rsidP="003B178E">
      <w:pPr>
        <w:pBdr>
          <w:bottom w:val="single" w:sz="12" w:space="8" w:color="auto"/>
        </w:pBdr>
        <w:spacing w:line="360" w:lineRule="auto"/>
        <w:jc w:val="both"/>
        <w:rPr>
          <w:sz w:val="24"/>
          <w:szCs w:val="24"/>
          <w:lang w:val="en-US"/>
        </w:rPr>
      </w:pPr>
      <w:r>
        <w:rPr>
          <w:sz w:val="24"/>
          <w:szCs w:val="24"/>
          <w:lang w:val="en-US"/>
        </w:rPr>
        <w:t>____________________</w:t>
      </w:r>
    </w:p>
    <w:p w14:paraId="23D97B70" w14:textId="3DBA017A"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 xml:space="preserve">115.  </w:t>
      </w:r>
      <w:proofErr w:type="spellStart"/>
      <w:r w:rsidRPr="001F0FA1">
        <w:rPr>
          <w:i/>
          <w:iCs/>
          <w:sz w:val="20"/>
          <w:szCs w:val="20"/>
          <w:lang w:val="en-US"/>
        </w:rPr>
        <w:t>Seren</w:t>
      </w:r>
      <w:proofErr w:type="spellEnd"/>
      <w:r w:rsidRPr="001F0FA1">
        <w:rPr>
          <w:i/>
          <w:iCs/>
          <w:sz w:val="20"/>
          <w:szCs w:val="20"/>
          <w:lang w:val="en-US"/>
        </w:rPr>
        <w:t xml:space="preserve"> Gomer</w:t>
      </w:r>
      <w:r w:rsidRPr="001F0FA1">
        <w:rPr>
          <w:sz w:val="20"/>
          <w:szCs w:val="20"/>
          <w:lang w:val="en-US"/>
        </w:rPr>
        <w:t xml:space="preserve">, </w:t>
      </w:r>
      <w:r w:rsidR="00F5513C" w:rsidRPr="001F0FA1">
        <w:rPr>
          <w:sz w:val="20"/>
          <w:szCs w:val="20"/>
          <w:lang w:val="en-US"/>
        </w:rPr>
        <w:t>22 January 1864.</w:t>
      </w:r>
    </w:p>
    <w:p w14:paraId="7AADDCA7" w14:textId="0F7DB2C0"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 xml:space="preserve">116.  </w:t>
      </w:r>
      <w:proofErr w:type="spellStart"/>
      <w:r w:rsidRPr="001F0FA1">
        <w:rPr>
          <w:i/>
          <w:iCs/>
          <w:sz w:val="20"/>
          <w:szCs w:val="20"/>
          <w:lang w:val="en-US"/>
        </w:rPr>
        <w:t>Seren</w:t>
      </w:r>
      <w:proofErr w:type="spellEnd"/>
      <w:r w:rsidRPr="001F0FA1">
        <w:rPr>
          <w:i/>
          <w:iCs/>
          <w:sz w:val="20"/>
          <w:szCs w:val="20"/>
          <w:lang w:val="en-US"/>
        </w:rPr>
        <w:t xml:space="preserve"> Gomer,</w:t>
      </w:r>
      <w:r w:rsidRPr="001F0FA1">
        <w:rPr>
          <w:sz w:val="20"/>
          <w:szCs w:val="20"/>
          <w:lang w:val="en-US"/>
        </w:rPr>
        <w:t xml:space="preserve"> </w:t>
      </w:r>
      <w:r w:rsidR="00F5513C" w:rsidRPr="001F0FA1">
        <w:rPr>
          <w:sz w:val="20"/>
          <w:szCs w:val="20"/>
          <w:lang w:val="en-US"/>
        </w:rPr>
        <w:t>16 December 1864.</w:t>
      </w:r>
    </w:p>
    <w:p w14:paraId="37A45DBF" w14:textId="22094D21"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117.</w:t>
      </w:r>
      <w:r w:rsidR="00F5513C" w:rsidRPr="001F0FA1">
        <w:rPr>
          <w:sz w:val="20"/>
          <w:szCs w:val="20"/>
          <w:lang w:val="en-US"/>
        </w:rPr>
        <w:t xml:space="preserve">  </w:t>
      </w:r>
      <w:proofErr w:type="spellStart"/>
      <w:r w:rsidR="00F5513C" w:rsidRPr="001F0FA1">
        <w:rPr>
          <w:i/>
          <w:iCs/>
          <w:sz w:val="20"/>
          <w:szCs w:val="20"/>
          <w:lang w:val="en-US"/>
        </w:rPr>
        <w:t>Seren</w:t>
      </w:r>
      <w:proofErr w:type="spellEnd"/>
      <w:r w:rsidR="00F5513C" w:rsidRPr="001F0FA1">
        <w:rPr>
          <w:i/>
          <w:iCs/>
          <w:sz w:val="20"/>
          <w:szCs w:val="20"/>
          <w:lang w:val="en-US"/>
        </w:rPr>
        <w:t xml:space="preserve"> Gomer</w:t>
      </w:r>
      <w:r w:rsidR="00F5513C" w:rsidRPr="001F0FA1">
        <w:rPr>
          <w:sz w:val="20"/>
          <w:szCs w:val="20"/>
          <w:lang w:val="en-US"/>
        </w:rPr>
        <w:t>, 30 June 1879.</w:t>
      </w:r>
    </w:p>
    <w:p w14:paraId="43501472" w14:textId="2D2BE5E7"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118.</w:t>
      </w:r>
      <w:r w:rsidR="00F5513C" w:rsidRPr="001F0FA1">
        <w:rPr>
          <w:sz w:val="20"/>
          <w:szCs w:val="20"/>
          <w:lang w:val="en-US"/>
        </w:rPr>
        <w:t xml:space="preserve">  </w:t>
      </w:r>
      <w:proofErr w:type="spellStart"/>
      <w:r w:rsidR="00F5513C" w:rsidRPr="001F0FA1">
        <w:rPr>
          <w:i/>
          <w:iCs/>
          <w:sz w:val="20"/>
          <w:szCs w:val="20"/>
          <w:lang w:val="en-US"/>
        </w:rPr>
        <w:t>Seren</w:t>
      </w:r>
      <w:proofErr w:type="spellEnd"/>
      <w:r w:rsidR="00F5513C" w:rsidRPr="001F0FA1">
        <w:rPr>
          <w:i/>
          <w:iCs/>
          <w:sz w:val="20"/>
          <w:szCs w:val="20"/>
          <w:lang w:val="en-US"/>
        </w:rPr>
        <w:t xml:space="preserve"> Gomer</w:t>
      </w:r>
      <w:r w:rsidR="00F5513C" w:rsidRPr="001F0FA1">
        <w:rPr>
          <w:sz w:val="20"/>
          <w:szCs w:val="20"/>
          <w:lang w:val="en-US"/>
        </w:rPr>
        <w:t>, 14 April 1882.</w:t>
      </w:r>
    </w:p>
    <w:p w14:paraId="1EB8F905" w14:textId="5D25D4F2"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119.</w:t>
      </w:r>
      <w:r w:rsidR="00F5513C" w:rsidRPr="001F0FA1">
        <w:rPr>
          <w:sz w:val="20"/>
          <w:szCs w:val="20"/>
          <w:lang w:val="en-US"/>
        </w:rPr>
        <w:t xml:space="preserve">  </w:t>
      </w:r>
      <w:proofErr w:type="spellStart"/>
      <w:r w:rsidR="00F5513C" w:rsidRPr="001F0FA1">
        <w:rPr>
          <w:i/>
          <w:iCs/>
          <w:sz w:val="20"/>
          <w:szCs w:val="20"/>
          <w:lang w:val="en-US"/>
        </w:rPr>
        <w:t>Seren</w:t>
      </w:r>
      <w:proofErr w:type="spellEnd"/>
      <w:r w:rsidR="00F5513C" w:rsidRPr="001F0FA1">
        <w:rPr>
          <w:i/>
          <w:iCs/>
          <w:sz w:val="20"/>
          <w:szCs w:val="20"/>
          <w:lang w:val="en-US"/>
        </w:rPr>
        <w:t xml:space="preserve"> Gomer</w:t>
      </w:r>
      <w:r w:rsidR="00F5513C" w:rsidRPr="001F0FA1">
        <w:rPr>
          <w:sz w:val="20"/>
          <w:szCs w:val="20"/>
          <w:lang w:val="en-US"/>
        </w:rPr>
        <w:t>, 25 April 1884.</w:t>
      </w:r>
    </w:p>
    <w:p w14:paraId="54A48FB1" w14:textId="547A83B2"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120.</w:t>
      </w:r>
      <w:r w:rsidR="00F5513C" w:rsidRPr="001F0FA1">
        <w:rPr>
          <w:sz w:val="20"/>
          <w:szCs w:val="20"/>
          <w:lang w:val="en-US"/>
        </w:rPr>
        <w:t xml:space="preserve">  Memorial Obelisk inscription.</w:t>
      </w:r>
    </w:p>
    <w:p w14:paraId="31575E20" w14:textId="6155A944"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121.</w:t>
      </w:r>
      <w:r w:rsidR="00F5513C" w:rsidRPr="001F0FA1">
        <w:rPr>
          <w:sz w:val="20"/>
          <w:szCs w:val="20"/>
          <w:lang w:val="en-US"/>
        </w:rPr>
        <w:t xml:space="preserve">  </w:t>
      </w:r>
      <w:proofErr w:type="spellStart"/>
      <w:r w:rsidR="00F5513C" w:rsidRPr="001F0FA1">
        <w:rPr>
          <w:i/>
          <w:iCs/>
          <w:sz w:val="20"/>
          <w:szCs w:val="20"/>
          <w:lang w:val="en-US"/>
        </w:rPr>
        <w:t>Seren</w:t>
      </w:r>
      <w:proofErr w:type="spellEnd"/>
      <w:r w:rsidR="00F5513C" w:rsidRPr="001F0FA1">
        <w:rPr>
          <w:i/>
          <w:iCs/>
          <w:sz w:val="20"/>
          <w:szCs w:val="20"/>
          <w:lang w:val="en-US"/>
        </w:rPr>
        <w:t xml:space="preserve"> Gomer</w:t>
      </w:r>
      <w:r w:rsidR="00F5513C" w:rsidRPr="001F0FA1">
        <w:rPr>
          <w:sz w:val="20"/>
          <w:szCs w:val="20"/>
          <w:lang w:val="en-US"/>
        </w:rPr>
        <w:t>, 7 September 1888.</w:t>
      </w:r>
    </w:p>
    <w:p w14:paraId="63905BDC" w14:textId="680847DC"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122.</w:t>
      </w:r>
      <w:r w:rsidR="00F5513C" w:rsidRPr="001F0FA1">
        <w:rPr>
          <w:sz w:val="20"/>
          <w:szCs w:val="20"/>
          <w:lang w:val="en-US"/>
        </w:rPr>
        <w:t xml:space="preserve">  Chapel inscription.</w:t>
      </w:r>
    </w:p>
    <w:p w14:paraId="5039F968" w14:textId="712E9C4D" w:rsidR="00CC27CA" w:rsidRPr="001F0FA1" w:rsidRDefault="00CC27CA" w:rsidP="003B178E">
      <w:pPr>
        <w:pBdr>
          <w:bottom w:val="single" w:sz="12" w:space="8" w:color="auto"/>
        </w:pBdr>
        <w:spacing w:line="240" w:lineRule="auto"/>
        <w:jc w:val="both"/>
        <w:rPr>
          <w:sz w:val="20"/>
          <w:szCs w:val="20"/>
          <w:lang w:val="en-US"/>
        </w:rPr>
      </w:pPr>
      <w:r w:rsidRPr="001F0FA1">
        <w:rPr>
          <w:sz w:val="20"/>
          <w:szCs w:val="20"/>
          <w:lang w:val="en-US"/>
        </w:rPr>
        <w:t>123.</w:t>
      </w:r>
      <w:r w:rsidR="00F5513C" w:rsidRPr="001F0FA1">
        <w:rPr>
          <w:sz w:val="20"/>
          <w:szCs w:val="20"/>
          <w:lang w:val="en-US"/>
        </w:rPr>
        <w:t xml:space="preserve">  </w:t>
      </w:r>
      <w:r w:rsidR="00F5513C" w:rsidRPr="001F0FA1">
        <w:rPr>
          <w:i/>
          <w:iCs/>
          <w:sz w:val="20"/>
          <w:szCs w:val="20"/>
          <w:lang w:val="en-US"/>
        </w:rPr>
        <w:t>The County Echo</w:t>
      </w:r>
      <w:r w:rsidR="00F5513C" w:rsidRPr="001F0FA1">
        <w:rPr>
          <w:sz w:val="20"/>
          <w:szCs w:val="20"/>
          <w:lang w:val="en-US"/>
        </w:rPr>
        <w:t>, 27 February 1913.</w:t>
      </w:r>
    </w:p>
    <w:p w14:paraId="02B324BE" w14:textId="77777777" w:rsidR="00CC27CA" w:rsidRDefault="00CC27CA" w:rsidP="003B178E">
      <w:pPr>
        <w:pBdr>
          <w:bottom w:val="single" w:sz="12" w:space="8" w:color="auto"/>
        </w:pBdr>
        <w:spacing w:line="360" w:lineRule="auto"/>
        <w:jc w:val="both"/>
        <w:rPr>
          <w:sz w:val="24"/>
          <w:szCs w:val="24"/>
          <w:lang w:val="en-US"/>
        </w:rPr>
      </w:pPr>
    </w:p>
    <w:p w14:paraId="550ADDAB" w14:textId="4FDEF271" w:rsidR="000E4ACA" w:rsidRDefault="00CC27CA" w:rsidP="003B178E">
      <w:pPr>
        <w:pBdr>
          <w:bottom w:val="single" w:sz="12" w:space="8" w:color="auto"/>
        </w:pBdr>
        <w:spacing w:line="360" w:lineRule="auto"/>
        <w:ind w:firstLine="720"/>
        <w:jc w:val="both"/>
        <w:rPr>
          <w:sz w:val="24"/>
          <w:szCs w:val="24"/>
          <w:lang w:val="en-US"/>
        </w:rPr>
      </w:pPr>
      <w:r>
        <w:rPr>
          <w:sz w:val="24"/>
          <w:szCs w:val="24"/>
          <w:lang w:val="en-US"/>
        </w:rPr>
        <w:lastRenderedPageBreak/>
        <w:t>In concluding this chapter, reference must be made to the very unexpected competition both church and chapel faced in 1847. For in that year, the village received a visit from the Latter</w:t>
      </w:r>
      <w:r w:rsidR="00C611D6">
        <w:rPr>
          <w:sz w:val="24"/>
          <w:szCs w:val="24"/>
          <w:lang w:val="en-US"/>
        </w:rPr>
        <w:t>-</w:t>
      </w:r>
      <w:r>
        <w:rPr>
          <w:sz w:val="24"/>
          <w:szCs w:val="24"/>
          <w:lang w:val="en-US"/>
        </w:rPr>
        <w:t xml:space="preserve">Day Saints, who hired a room in order to hold a meeting and at the same time, prepared a broth on the open fire.  One local newspaper report states how ‘urchins’ (whether they be Anglican or Nonconformist is unknown!), climbed onto the roof and </w:t>
      </w:r>
      <w:r w:rsidR="000E4ACA">
        <w:rPr>
          <w:sz w:val="24"/>
          <w:szCs w:val="24"/>
          <w:lang w:val="en-US"/>
        </w:rPr>
        <w:t>dropped ‘carrion bones’ down the chimney.  Both broth and meeting were spoilt!</w:t>
      </w:r>
      <w:r w:rsidR="000E4ACA" w:rsidRPr="007D0987">
        <w:rPr>
          <w:b/>
          <w:bCs/>
          <w:sz w:val="24"/>
          <w:szCs w:val="24"/>
          <w:vertAlign w:val="superscript"/>
          <w:lang w:val="en-US"/>
        </w:rPr>
        <w:t xml:space="preserve">124 </w:t>
      </w:r>
      <w:r w:rsidR="000E4ACA">
        <w:rPr>
          <w:sz w:val="24"/>
          <w:szCs w:val="24"/>
          <w:lang w:val="en-US"/>
        </w:rPr>
        <w:t>It is unknown whether any converts were made at the meeting, but a young man definitely influenced by them at this time was David John. He belonged to an old village family who for generations had been champions of the Baptist cause, as referred to by David Jones.</w:t>
      </w:r>
      <w:r w:rsidR="000E4ACA" w:rsidRPr="007D0987">
        <w:rPr>
          <w:b/>
          <w:bCs/>
          <w:sz w:val="24"/>
          <w:szCs w:val="24"/>
          <w:vertAlign w:val="superscript"/>
          <w:lang w:val="en-US"/>
        </w:rPr>
        <w:t>125</w:t>
      </w:r>
      <w:r w:rsidR="000E4ACA">
        <w:rPr>
          <w:sz w:val="24"/>
          <w:szCs w:val="24"/>
          <w:lang w:val="en-US"/>
        </w:rPr>
        <w:t xml:space="preserve"> At the time of his conversion, he was in training for the ministry at the </w:t>
      </w:r>
      <w:r w:rsidR="005E4C47">
        <w:rPr>
          <w:sz w:val="24"/>
          <w:szCs w:val="24"/>
          <w:lang w:val="en-US"/>
        </w:rPr>
        <w:t xml:space="preserve">Baptist College in Haverfordwest, but his horrified parents were insistent that he finish his course. He obeyed his parents’ command, but on completion of the course, he was to leave Wales heading for Utah. Eventually, he was to rise to the rank of Patriarch in the Mormon Church and a building is named in his </w:t>
      </w:r>
      <w:proofErr w:type="spellStart"/>
      <w:r w:rsidR="005E4C47">
        <w:rPr>
          <w:sz w:val="24"/>
          <w:szCs w:val="24"/>
          <w:lang w:val="en-US"/>
        </w:rPr>
        <w:t>honour</w:t>
      </w:r>
      <w:proofErr w:type="spellEnd"/>
      <w:r w:rsidR="005E4C47">
        <w:rPr>
          <w:sz w:val="24"/>
          <w:szCs w:val="24"/>
          <w:lang w:val="en-US"/>
        </w:rPr>
        <w:t xml:space="preserve"> at Brigham Young University, Provo, Utah.</w:t>
      </w:r>
      <w:r w:rsidR="005E4C47" w:rsidRPr="005E4C47">
        <w:rPr>
          <w:sz w:val="24"/>
          <w:szCs w:val="24"/>
          <w:vertAlign w:val="superscript"/>
          <w:lang w:val="en-US"/>
        </w:rPr>
        <w:t xml:space="preserve">126 </w:t>
      </w:r>
      <w:r w:rsidR="005E4C47">
        <w:rPr>
          <w:sz w:val="24"/>
          <w:szCs w:val="24"/>
          <w:lang w:val="en-US"/>
        </w:rPr>
        <w:t>His parents’ grave can be seen at Beulah Chape</w:t>
      </w:r>
      <w:r>
        <w:rPr>
          <w:sz w:val="24"/>
          <w:szCs w:val="24"/>
          <w:lang w:val="en-US"/>
        </w:rPr>
        <w:t>l</w:t>
      </w:r>
      <w:r w:rsidR="005E4C47">
        <w:rPr>
          <w:sz w:val="24"/>
          <w:szCs w:val="24"/>
          <w:lang w:val="en-US"/>
        </w:rPr>
        <w:t>-yard.</w:t>
      </w:r>
    </w:p>
    <w:p w14:paraId="19CF5314" w14:textId="04FA167A" w:rsidR="005E4C47" w:rsidRDefault="005E4C47" w:rsidP="003B178E">
      <w:pPr>
        <w:pBdr>
          <w:bottom w:val="single" w:sz="12" w:space="8" w:color="auto"/>
        </w:pBdr>
        <w:spacing w:line="360" w:lineRule="auto"/>
        <w:jc w:val="both"/>
        <w:rPr>
          <w:sz w:val="24"/>
          <w:szCs w:val="24"/>
          <w:lang w:val="en-US"/>
        </w:rPr>
      </w:pPr>
      <w:r>
        <w:rPr>
          <w:sz w:val="24"/>
          <w:szCs w:val="24"/>
          <w:lang w:val="en-US"/>
        </w:rPr>
        <w:tab/>
        <w:t xml:space="preserve">Whilst acknowledging that the third quarter of the nineteenth century might have been a weaker period for the local Baptists, for much of the nineteenth century, their cause was characterized by </w:t>
      </w:r>
      <w:proofErr w:type="spellStart"/>
      <w:r>
        <w:rPr>
          <w:sz w:val="24"/>
          <w:szCs w:val="24"/>
          <w:lang w:val="en-US"/>
        </w:rPr>
        <w:t>vigour</w:t>
      </w:r>
      <w:proofErr w:type="spellEnd"/>
      <w:r>
        <w:rPr>
          <w:sz w:val="24"/>
          <w:szCs w:val="24"/>
          <w:lang w:val="en-US"/>
        </w:rPr>
        <w:t>, enterprise</w:t>
      </w:r>
      <w:r w:rsidR="001F0FA1">
        <w:rPr>
          <w:sz w:val="24"/>
          <w:szCs w:val="24"/>
          <w:lang w:val="en-US"/>
        </w:rPr>
        <w:t>,</w:t>
      </w:r>
      <w:r>
        <w:rPr>
          <w:sz w:val="24"/>
          <w:szCs w:val="24"/>
          <w:lang w:val="en-US"/>
        </w:rPr>
        <w:t xml:space="preserve"> and enthusiasm which was crowned with much success. How the Anglican Church responded in the v</w:t>
      </w:r>
      <w:r w:rsidR="001F0FA1">
        <w:rPr>
          <w:sz w:val="24"/>
          <w:szCs w:val="24"/>
          <w:lang w:val="en-US"/>
        </w:rPr>
        <w:t>i</w:t>
      </w:r>
      <w:r>
        <w:rPr>
          <w:sz w:val="24"/>
          <w:szCs w:val="24"/>
          <w:lang w:val="en-US"/>
        </w:rPr>
        <w:t xml:space="preserve">llage will be the topic of the next chapter: a </w:t>
      </w:r>
      <w:proofErr w:type="gramStart"/>
      <w:r>
        <w:rPr>
          <w:sz w:val="24"/>
          <w:szCs w:val="24"/>
          <w:lang w:val="en-US"/>
        </w:rPr>
        <w:t>make or break</w:t>
      </w:r>
      <w:proofErr w:type="gramEnd"/>
      <w:r>
        <w:rPr>
          <w:sz w:val="24"/>
          <w:szCs w:val="24"/>
          <w:lang w:val="en-US"/>
        </w:rPr>
        <w:t xml:space="preserve"> period for Anglicanism in the area, if it wished to maintain more than just a nominal presence in the parish.</w:t>
      </w:r>
    </w:p>
    <w:p w14:paraId="734DFC8B" w14:textId="70307115" w:rsidR="00F5513C" w:rsidRDefault="00F5513C" w:rsidP="003B178E">
      <w:pPr>
        <w:pBdr>
          <w:bottom w:val="single" w:sz="12" w:space="8" w:color="auto"/>
        </w:pBdr>
        <w:spacing w:line="360" w:lineRule="auto"/>
        <w:jc w:val="both"/>
        <w:rPr>
          <w:sz w:val="24"/>
          <w:szCs w:val="24"/>
          <w:lang w:val="en-US"/>
        </w:rPr>
      </w:pPr>
      <w:r>
        <w:rPr>
          <w:sz w:val="24"/>
          <w:szCs w:val="24"/>
          <w:lang w:val="en-US"/>
        </w:rPr>
        <w:t>____________________</w:t>
      </w:r>
    </w:p>
    <w:p w14:paraId="0D6F2F76" w14:textId="35C19957" w:rsidR="00F5513C" w:rsidRPr="001F0FA1" w:rsidRDefault="00F5513C" w:rsidP="003B178E">
      <w:pPr>
        <w:pBdr>
          <w:bottom w:val="single" w:sz="12" w:space="8" w:color="auto"/>
        </w:pBdr>
        <w:spacing w:line="240" w:lineRule="auto"/>
        <w:jc w:val="both"/>
        <w:rPr>
          <w:sz w:val="20"/>
          <w:szCs w:val="20"/>
          <w:lang w:val="en-US"/>
        </w:rPr>
      </w:pPr>
      <w:r w:rsidRPr="001F0FA1">
        <w:rPr>
          <w:sz w:val="20"/>
          <w:szCs w:val="20"/>
          <w:lang w:val="en-US"/>
        </w:rPr>
        <w:t xml:space="preserve">124.  </w:t>
      </w:r>
      <w:r w:rsidRPr="001F0FA1">
        <w:rPr>
          <w:i/>
          <w:iCs/>
          <w:sz w:val="20"/>
          <w:szCs w:val="20"/>
          <w:lang w:val="en-US"/>
        </w:rPr>
        <w:t xml:space="preserve">The </w:t>
      </w:r>
      <w:proofErr w:type="spellStart"/>
      <w:r w:rsidRPr="001F0FA1">
        <w:rPr>
          <w:i/>
          <w:iCs/>
          <w:sz w:val="20"/>
          <w:szCs w:val="20"/>
          <w:lang w:val="en-US"/>
        </w:rPr>
        <w:t>Pembrokeshire</w:t>
      </w:r>
      <w:proofErr w:type="spellEnd"/>
      <w:r w:rsidRPr="001F0FA1">
        <w:rPr>
          <w:i/>
          <w:iCs/>
          <w:sz w:val="20"/>
          <w:szCs w:val="20"/>
          <w:lang w:val="en-US"/>
        </w:rPr>
        <w:t xml:space="preserve"> Herald and General Advertiser</w:t>
      </w:r>
      <w:r w:rsidRPr="001F0FA1">
        <w:rPr>
          <w:sz w:val="20"/>
          <w:szCs w:val="20"/>
          <w:lang w:val="en-US"/>
        </w:rPr>
        <w:t>, 15 October 1847.</w:t>
      </w:r>
    </w:p>
    <w:p w14:paraId="5C0C4964" w14:textId="55124EB9" w:rsidR="00F5513C" w:rsidRPr="001F0FA1" w:rsidRDefault="00F5513C" w:rsidP="003B178E">
      <w:pPr>
        <w:pBdr>
          <w:bottom w:val="single" w:sz="12" w:space="8" w:color="auto"/>
        </w:pBdr>
        <w:spacing w:line="240" w:lineRule="auto"/>
        <w:jc w:val="both"/>
        <w:rPr>
          <w:sz w:val="20"/>
          <w:szCs w:val="20"/>
          <w:lang w:val="en-US"/>
        </w:rPr>
      </w:pPr>
      <w:r w:rsidRPr="001F0FA1">
        <w:rPr>
          <w:sz w:val="20"/>
          <w:szCs w:val="20"/>
          <w:lang w:val="en-US"/>
        </w:rPr>
        <w:t xml:space="preserve">125.  David Jones, </w:t>
      </w:r>
      <w:r w:rsidR="00BA12E8" w:rsidRPr="001F0FA1">
        <w:rPr>
          <w:sz w:val="20"/>
          <w:szCs w:val="20"/>
          <w:lang w:val="en-US"/>
        </w:rPr>
        <w:t>‘</w:t>
      </w:r>
      <w:r w:rsidRPr="001F0FA1">
        <w:rPr>
          <w:sz w:val="20"/>
          <w:szCs w:val="20"/>
          <w:lang w:val="en-US"/>
        </w:rPr>
        <w:t xml:space="preserve">Hanes y </w:t>
      </w:r>
      <w:proofErr w:type="spellStart"/>
      <w:r w:rsidRPr="001F0FA1">
        <w:rPr>
          <w:sz w:val="20"/>
          <w:szCs w:val="20"/>
          <w:lang w:val="en-US"/>
        </w:rPr>
        <w:t>Bedyddwyr</w:t>
      </w:r>
      <w:proofErr w:type="spellEnd"/>
      <w:r w:rsidRPr="001F0FA1">
        <w:rPr>
          <w:sz w:val="20"/>
          <w:szCs w:val="20"/>
          <w:lang w:val="en-US"/>
        </w:rPr>
        <w:t xml:space="preserve"> </w:t>
      </w:r>
      <w:proofErr w:type="spellStart"/>
      <w:r w:rsidRPr="001F0FA1">
        <w:rPr>
          <w:sz w:val="20"/>
          <w:szCs w:val="20"/>
          <w:lang w:val="en-US"/>
        </w:rPr>
        <w:t>yn</w:t>
      </w:r>
      <w:proofErr w:type="spellEnd"/>
      <w:r w:rsidRPr="001F0FA1">
        <w:rPr>
          <w:sz w:val="20"/>
          <w:szCs w:val="20"/>
          <w:lang w:val="en-US"/>
        </w:rPr>
        <w:t xml:space="preserve"> </w:t>
      </w:r>
      <w:proofErr w:type="spellStart"/>
      <w:r w:rsidRPr="001F0FA1">
        <w:rPr>
          <w:sz w:val="20"/>
          <w:szCs w:val="20"/>
          <w:lang w:val="en-US"/>
        </w:rPr>
        <w:t>Neheubarth</w:t>
      </w:r>
      <w:proofErr w:type="spellEnd"/>
      <w:r w:rsidRPr="001F0FA1">
        <w:rPr>
          <w:sz w:val="20"/>
          <w:szCs w:val="20"/>
          <w:lang w:val="en-US"/>
        </w:rPr>
        <w:t xml:space="preserve"> Cymru</w:t>
      </w:r>
      <w:r w:rsidR="00BA12E8" w:rsidRPr="001F0FA1">
        <w:rPr>
          <w:sz w:val="20"/>
          <w:szCs w:val="20"/>
          <w:lang w:val="en-US"/>
        </w:rPr>
        <w:t>’</w:t>
      </w:r>
      <w:r w:rsidRPr="001F0FA1">
        <w:rPr>
          <w:sz w:val="20"/>
          <w:szCs w:val="20"/>
          <w:lang w:val="en-US"/>
        </w:rPr>
        <w:t xml:space="preserve">, </w:t>
      </w:r>
      <w:proofErr w:type="spellStart"/>
      <w:r w:rsidRPr="001F0FA1">
        <w:rPr>
          <w:sz w:val="20"/>
          <w:szCs w:val="20"/>
          <w:lang w:val="en-US"/>
        </w:rPr>
        <w:t>op.cit</w:t>
      </w:r>
      <w:proofErr w:type="spellEnd"/>
      <w:r w:rsidRPr="001F0FA1">
        <w:rPr>
          <w:sz w:val="20"/>
          <w:szCs w:val="20"/>
          <w:lang w:val="en-US"/>
        </w:rPr>
        <w:t>., p.218.</w:t>
      </w:r>
    </w:p>
    <w:p w14:paraId="3C4F7DB9" w14:textId="064EA926" w:rsidR="00095A89" w:rsidRPr="001F0FA1" w:rsidRDefault="00F5513C" w:rsidP="003B178E">
      <w:pPr>
        <w:pBdr>
          <w:bottom w:val="single" w:sz="12" w:space="8" w:color="auto"/>
        </w:pBdr>
        <w:spacing w:line="240" w:lineRule="auto"/>
        <w:jc w:val="both"/>
        <w:rPr>
          <w:sz w:val="20"/>
          <w:szCs w:val="20"/>
          <w:lang w:val="en-US"/>
        </w:rPr>
      </w:pPr>
      <w:r w:rsidRPr="001F0FA1">
        <w:rPr>
          <w:sz w:val="20"/>
          <w:szCs w:val="20"/>
          <w:lang w:val="en-US"/>
        </w:rPr>
        <w:t xml:space="preserve">126.  I am indebted to Nancy </w:t>
      </w:r>
      <w:proofErr w:type="spellStart"/>
      <w:r w:rsidRPr="001F0FA1">
        <w:rPr>
          <w:sz w:val="20"/>
          <w:szCs w:val="20"/>
          <w:lang w:val="en-US"/>
        </w:rPr>
        <w:t>Deis</w:t>
      </w:r>
      <w:proofErr w:type="spellEnd"/>
      <w:r w:rsidRPr="001F0FA1">
        <w:rPr>
          <w:sz w:val="20"/>
          <w:szCs w:val="20"/>
          <w:lang w:val="en-US"/>
        </w:rPr>
        <w:t>, Dallas, Texas, for much of the information on her ancestor, Patriarch David John</w:t>
      </w:r>
      <w:r w:rsidR="00095A89" w:rsidRPr="001F0FA1">
        <w:rPr>
          <w:sz w:val="20"/>
          <w:szCs w:val="20"/>
          <w:lang w:val="en-US"/>
        </w:rPr>
        <w:t>.</w:t>
      </w:r>
    </w:p>
    <w:p w14:paraId="12BBD0A7" w14:textId="77777777" w:rsidR="003B178E" w:rsidRDefault="003B178E" w:rsidP="003B178E">
      <w:pPr>
        <w:spacing w:line="240" w:lineRule="auto"/>
        <w:jc w:val="both"/>
        <w:rPr>
          <w:sz w:val="24"/>
          <w:szCs w:val="24"/>
          <w:lang w:val="en-US"/>
        </w:rPr>
      </w:pPr>
    </w:p>
    <w:p w14:paraId="1EDBDEB6" w14:textId="2C6821A3" w:rsidR="003B178E" w:rsidRDefault="003B178E">
      <w:pPr>
        <w:rPr>
          <w:sz w:val="24"/>
          <w:szCs w:val="24"/>
          <w:lang w:val="en-US"/>
        </w:rPr>
      </w:pPr>
      <w:r>
        <w:rPr>
          <w:sz w:val="24"/>
          <w:szCs w:val="24"/>
          <w:lang w:val="en-US"/>
        </w:rPr>
        <w:br w:type="page"/>
      </w:r>
    </w:p>
    <w:p w14:paraId="5C2B8573" w14:textId="77777777" w:rsidR="003D2DF4" w:rsidRPr="003D2DF4" w:rsidRDefault="007B2EFC" w:rsidP="003D2DF4">
      <w:pPr>
        <w:spacing w:line="360" w:lineRule="auto"/>
        <w:jc w:val="both"/>
        <w:rPr>
          <w:b/>
          <w:bCs/>
          <w:sz w:val="24"/>
          <w:szCs w:val="24"/>
          <w:lang w:val="en-US"/>
        </w:rPr>
      </w:pPr>
      <w:r>
        <w:rPr>
          <w:b/>
          <w:bCs/>
          <w:sz w:val="24"/>
          <w:szCs w:val="24"/>
          <w:lang w:val="en-US"/>
        </w:rPr>
        <w:lastRenderedPageBreak/>
        <w:t xml:space="preserve">Chapter 5 – </w:t>
      </w:r>
      <w:r w:rsidR="003D2DF4" w:rsidRPr="003D2DF4">
        <w:rPr>
          <w:b/>
          <w:bCs/>
          <w:sz w:val="24"/>
          <w:szCs w:val="24"/>
          <w:lang w:val="en-US"/>
        </w:rPr>
        <w:t xml:space="preserve">“The Good Shepherd”: The Anglican Renaissance and village </w:t>
      </w:r>
    </w:p>
    <w:p w14:paraId="37FD1E25" w14:textId="478EAD9F" w:rsidR="00E24B1A" w:rsidRPr="00095A89" w:rsidRDefault="003D2DF4" w:rsidP="003D2DF4">
      <w:pPr>
        <w:rPr>
          <w:sz w:val="24"/>
          <w:szCs w:val="24"/>
          <w:lang w:val="en-US"/>
        </w:rPr>
      </w:pPr>
      <w:r w:rsidRPr="003D2DF4">
        <w:rPr>
          <w:b/>
          <w:bCs/>
          <w:sz w:val="24"/>
          <w:szCs w:val="24"/>
          <w:lang w:val="en-US"/>
        </w:rPr>
        <w:t>life in Nineteenth Century Little Newcastle</w:t>
      </w:r>
    </w:p>
    <w:p w14:paraId="5F0C2457" w14:textId="77777777" w:rsidR="00E24B1A" w:rsidRDefault="00E24B1A" w:rsidP="00E24B1A">
      <w:pPr>
        <w:spacing w:line="360" w:lineRule="auto"/>
        <w:rPr>
          <w:b/>
          <w:bCs/>
          <w:sz w:val="24"/>
          <w:szCs w:val="24"/>
          <w:lang w:val="en-US"/>
        </w:rPr>
      </w:pPr>
    </w:p>
    <w:p w14:paraId="12784234" w14:textId="0D209342" w:rsidR="007B2EFC" w:rsidRDefault="007B2EFC" w:rsidP="00EF6FA5">
      <w:pPr>
        <w:spacing w:line="360" w:lineRule="auto"/>
        <w:ind w:firstLine="720"/>
        <w:jc w:val="both"/>
        <w:rPr>
          <w:sz w:val="24"/>
          <w:szCs w:val="24"/>
          <w:lang w:val="en-US"/>
        </w:rPr>
      </w:pPr>
      <w:r>
        <w:rPr>
          <w:sz w:val="24"/>
          <w:szCs w:val="24"/>
          <w:lang w:val="en-US"/>
        </w:rPr>
        <w:t>When my great grand-parents returned to farm in the parish of Little Newcastle</w:t>
      </w:r>
      <w:r w:rsidR="00E24B1A">
        <w:rPr>
          <w:sz w:val="24"/>
          <w:szCs w:val="24"/>
          <w:lang w:val="en-US"/>
        </w:rPr>
        <w:t xml:space="preserve"> in 1916, family tradition says that on the first Sunday that they went to church, there was not a single pew available for them to sit together as a family and they had to split up and be seated in a number of different pews. The church obviously had a large congregation that Sunday morning, so approximately, how many were present?  The nave was designed to seat ninety</w:t>
      </w:r>
      <w:r w:rsidR="00E24B1A" w:rsidRPr="00EF6FA5">
        <w:rPr>
          <w:sz w:val="24"/>
          <w:szCs w:val="24"/>
          <w:vertAlign w:val="superscript"/>
          <w:lang w:val="en-US"/>
        </w:rPr>
        <w:t>127</w:t>
      </w:r>
      <w:r w:rsidR="00E24B1A">
        <w:rPr>
          <w:sz w:val="24"/>
          <w:szCs w:val="24"/>
          <w:lang w:val="en-US"/>
        </w:rPr>
        <w:t xml:space="preserve"> and there were eighteen pews.  If three were sitting in each pew, there would have been over fifty </w:t>
      </w:r>
      <w:proofErr w:type="gramStart"/>
      <w:r w:rsidR="00E24B1A">
        <w:rPr>
          <w:sz w:val="24"/>
          <w:szCs w:val="24"/>
          <w:lang w:val="en-US"/>
        </w:rPr>
        <w:t>present</w:t>
      </w:r>
      <w:proofErr w:type="gramEnd"/>
      <w:r w:rsidR="00E24B1A">
        <w:rPr>
          <w:sz w:val="24"/>
          <w:szCs w:val="24"/>
          <w:lang w:val="en-US"/>
        </w:rPr>
        <w:t>! It would be reasonably safe to presume that the congregation was probably somewhere between forty and sixty.  In the same year, membership in Beulah num</w:t>
      </w:r>
      <w:r w:rsidR="00D719D2">
        <w:rPr>
          <w:sz w:val="24"/>
          <w:szCs w:val="24"/>
          <w:lang w:val="en-US"/>
        </w:rPr>
        <w:t>b</w:t>
      </w:r>
      <w:r w:rsidR="00E24B1A">
        <w:rPr>
          <w:sz w:val="24"/>
          <w:szCs w:val="24"/>
          <w:lang w:val="en-US"/>
        </w:rPr>
        <w:t>ered one hundred and six,</w:t>
      </w:r>
      <w:r w:rsidR="00E24B1A" w:rsidRPr="00EF6FA5">
        <w:rPr>
          <w:b/>
          <w:bCs/>
          <w:sz w:val="24"/>
          <w:szCs w:val="24"/>
          <w:vertAlign w:val="superscript"/>
          <w:lang w:val="en-US"/>
        </w:rPr>
        <w:t>128</w:t>
      </w:r>
      <w:r w:rsidR="00E24B1A">
        <w:rPr>
          <w:sz w:val="24"/>
          <w:szCs w:val="24"/>
          <w:lang w:val="en-US"/>
        </w:rPr>
        <w:t xml:space="preserve"> but of the possible one hundred and six, twelve numbers were unaccounted for and had no name alongside, another nine named people had not contributed anything (one had died and another one was the wife of a contributing member), leaving a</w:t>
      </w:r>
      <w:r w:rsidR="001F0FA1">
        <w:rPr>
          <w:sz w:val="24"/>
          <w:szCs w:val="24"/>
          <w:lang w:val="en-US"/>
        </w:rPr>
        <w:t>n</w:t>
      </w:r>
      <w:r w:rsidR="00E24B1A">
        <w:rPr>
          <w:sz w:val="24"/>
          <w:szCs w:val="24"/>
          <w:lang w:val="en-US"/>
        </w:rPr>
        <w:t xml:space="preserve"> active membership of eighty-six. However, almost one-tenth of total contributions for the chapel in that year came from the ‘</w:t>
      </w:r>
      <w:proofErr w:type="spellStart"/>
      <w:r w:rsidR="00E24B1A">
        <w:rPr>
          <w:sz w:val="24"/>
          <w:szCs w:val="24"/>
          <w:lang w:val="en-US"/>
        </w:rPr>
        <w:t>gwrandawyr</w:t>
      </w:r>
      <w:proofErr w:type="spellEnd"/>
      <w:r w:rsidR="00E24B1A">
        <w:rPr>
          <w:sz w:val="24"/>
          <w:szCs w:val="24"/>
          <w:lang w:val="en-US"/>
        </w:rPr>
        <w:t xml:space="preserve">’ – people who attended, but were not actual members. Even if there were only four of these, that would take the active membership up to around ninety and this excludes Sunday School members. What is noticeable about Beulah’s membership was that they were drawn from at least six parishes, with the greatest number coming obviously from Little Newcastle, around forty-two, but closely followed by </w:t>
      </w:r>
      <w:proofErr w:type="spellStart"/>
      <w:r w:rsidR="00E24B1A">
        <w:rPr>
          <w:sz w:val="24"/>
          <w:szCs w:val="24"/>
          <w:lang w:val="en-US"/>
        </w:rPr>
        <w:t>Ambleston</w:t>
      </w:r>
      <w:proofErr w:type="spellEnd"/>
      <w:r w:rsidR="00E24B1A">
        <w:rPr>
          <w:sz w:val="24"/>
          <w:szCs w:val="24"/>
          <w:lang w:val="en-US"/>
        </w:rPr>
        <w:t xml:space="preserve">. In order of size, the remainder came from St </w:t>
      </w:r>
      <w:proofErr w:type="spellStart"/>
      <w:r w:rsidR="00E24B1A">
        <w:rPr>
          <w:sz w:val="24"/>
          <w:szCs w:val="24"/>
          <w:lang w:val="en-US"/>
        </w:rPr>
        <w:t>Dogwells</w:t>
      </w:r>
      <w:proofErr w:type="spellEnd"/>
      <w:r w:rsidR="00E24B1A">
        <w:rPr>
          <w:sz w:val="24"/>
          <w:szCs w:val="24"/>
          <w:lang w:val="en-US"/>
        </w:rPr>
        <w:t xml:space="preserve">, </w:t>
      </w:r>
      <w:proofErr w:type="spellStart"/>
      <w:r w:rsidR="00E24B1A">
        <w:rPr>
          <w:sz w:val="24"/>
          <w:szCs w:val="24"/>
          <w:lang w:val="en-US"/>
        </w:rPr>
        <w:t>Letterston</w:t>
      </w:r>
      <w:proofErr w:type="spellEnd"/>
      <w:r w:rsidR="00E24B1A">
        <w:rPr>
          <w:sz w:val="24"/>
          <w:szCs w:val="24"/>
          <w:lang w:val="en-US"/>
        </w:rPr>
        <w:t xml:space="preserve">, </w:t>
      </w:r>
      <w:proofErr w:type="spellStart"/>
      <w:r w:rsidR="00E24B1A">
        <w:rPr>
          <w:sz w:val="24"/>
          <w:szCs w:val="24"/>
          <w:lang w:val="en-US"/>
        </w:rPr>
        <w:t>Spittal</w:t>
      </w:r>
      <w:proofErr w:type="spellEnd"/>
      <w:r w:rsidR="00E24B1A">
        <w:rPr>
          <w:sz w:val="24"/>
          <w:szCs w:val="24"/>
          <w:lang w:val="en-US"/>
        </w:rPr>
        <w:t xml:space="preserve"> and </w:t>
      </w:r>
      <w:proofErr w:type="spellStart"/>
      <w:r w:rsidR="00E24B1A">
        <w:rPr>
          <w:sz w:val="24"/>
          <w:szCs w:val="24"/>
          <w:lang w:val="en-US"/>
        </w:rPr>
        <w:t>Puncheston</w:t>
      </w:r>
      <w:proofErr w:type="spellEnd"/>
      <w:r w:rsidR="00E24B1A">
        <w:rPr>
          <w:sz w:val="24"/>
          <w:szCs w:val="24"/>
          <w:lang w:val="en-US"/>
        </w:rPr>
        <w:t>. Due to its parochial structure, St Peter’s membership would overwhelmingly have been drawn from the parish itself.</w:t>
      </w:r>
    </w:p>
    <w:p w14:paraId="5A02DE70" w14:textId="77777777" w:rsidR="00EF6FA5" w:rsidRDefault="00E24B1A" w:rsidP="00EF6FA5">
      <w:pPr>
        <w:spacing w:line="360" w:lineRule="auto"/>
        <w:ind w:firstLine="720"/>
        <w:jc w:val="both"/>
        <w:rPr>
          <w:sz w:val="24"/>
          <w:szCs w:val="24"/>
          <w:lang w:val="en-US"/>
        </w:rPr>
      </w:pPr>
      <w:r>
        <w:rPr>
          <w:sz w:val="24"/>
          <w:szCs w:val="24"/>
          <w:lang w:val="en-US"/>
        </w:rPr>
        <w:t xml:space="preserve">What is surprising from a comparison of the figures, is that the memberships of the church and chapel living in the actual parish of Little Newcastle is not that different, so obviously the church had managed to maintain a good number of the local population within </w:t>
      </w:r>
    </w:p>
    <w:p w14:paraId="6A3B1AA0" w14:textId="6B90D6C4" w:rsidR="00EF6FA5" w:rsidRDefault="00EF6FA5" w:rsidP="00EF6FA5">
      <w:pPr>
        <w:spacing w:line="360" w:lineRule="auto"/>
        <w:jc w:val="both"/>
        <w:rPr>
          <w:sz w:val="24"/>
          <w:szCs w:val="24"/>
          <w:lang w:val="en-US"/>
        </w:rPr>
      </w:pPr>
      <w:r>
        <w:rPr>
          <w:sz w:val="24"/>
          <w:szCs w:val="24"/>
          <w:lang w:val="en-US"/>
        </w:rPr>
        <w:t>____________________</w:t>
      </w:r>
    </w:p>
    <w:p w14:paraId="2E8C025C" w14:textId="5B2089F2" w:rsidR="00EF6FA5" w:rsidRPr="007039E2" w:rsidRDefault="00EF6FA5" w:rsidP="00EF6FA5">
      <w:pPr>
        <w:spacing w:line="240" w:lineRule="auto"/>
        <w:jc w:val="both"/>
        <w:rPr>
          <w:sz w:val="20"/>
          <w:szCs w:val="20"/>
          <w:lang w:val="en-US"/>
        </w:rPr>
      </w:pPr>
      <w:r w:rsidRPr="007039E2">
        <w:rPr>
          <w:sz w:val="20"/>
          <w:szCs w:val="20"/>
          <w:lang w:val="en-US"/>
        </w:rPr>
        <w:t xml:space="preserve">127.  </w:t>
      </w:r>
      <w:r w:rsidRPr="007039E2">
        <w:rPr>
          <w:i/>
          <w:iCs/>
          <w:sz w:val="20"/>
          <w:szCs w:val="20"/>
          <w:lang w:val="en-US"/>
        </w:rPr>
        <w:t xml:space="preserve">The </w:t>
      </w:r>
      <w:proofErr w:type="spellStart"/>
      <w:r w:rsidRPr="007039E2">
        <w:rPr>
          <w:i/>
          <w:iCs/>
          <w:sz w:val="20"/>
          <w:szCs w:val="20"/>
          <w:lang w:val="en-US"/>
        </w:rPr>
        <w:t>Pembrokeshire</w:t>
      </w:r>
      <w:proofErr w:type="spellEnd"/>
      <w:r w:rsidRPr="007039E2">
        <w:rPr>
          <w:i/>
          <w:iCs/>
          <w:sz w:val="20"/>
          <w:szCs w:val="20"/>
          <w:lang w:val="en-US"/>
        </w:rPr>
        <w:t xml:space="preserve"> Herald and General Advertiser</w:t>
      </w:r>
      <w:r w:rsidRPr="007039E2">
        <w:rPr>
          <w:sz w:val="20"/>
          <w:szCs w:val="20"/>
          <w:lang w:val="en-US"/>
        </w:rPr>
        <w:t>, 4 February 1876.</w:t>
      </w:r>
    </w:p>
    <w:p w14:paraId="632F9BDA" w14:textId="4749172B" w:rsidR="00EF6FA5" w:rsidRPr="007039E2" w:rsidRDefault="00EF6FA5" w:rsidP="00EF6FA5">
      <w:pPr>
        <w:spacing w:line="240" w:lineRule="auto"/>
        <w:jc w:val="both"/>
        <w:rPr>
          <w:sz w:val="20"/>
          <w:szCs w:val="20"/>
          <w:lang w:val="en-US"/>
        </w:rPr>
      </w:pPr>
      <w:proofErr w:type="gramStart"/>
      <w:r w:rsidRPr="007039E2">
        <w:rPr>
          <w:sz w:val="20"/>
          <w:szCs w:val="20"/>
          <w:lang w:val="en-US"/>
        </w:rPr>
        <w:t xml:space="preserve">128.  </w:t>
      </w:r>
      <w:r w:rsidR="009B3999">
        <w:rPr>
          <w:sz w:val="20"/>
          <w:szCs w:val="20"/>
          <w:lang w:val="en-US"/>
        </w:rPr>
        <w:t>‘</w:t>
      </w:r>
      <w:proofErr w:type="gramEnd"/>
      <w:r w:rsidR="009B3999">
        <w:rPr>
          <w:sz w:val="20"/>
          <w:szCs w:val="20"/>
          <w:lang w:val="en-US"/>
        </w:rPr>
        <w:t>’</w:t>
      </w:r>
      <w:r w:rsidRPr="007039E2">
        <w:rPr>
          <w:sz w:val="20"/>
          <w:szCs w:val="20"/>
          <w:lang w:val="en-US"/>
        </w:rPr>
        <w:t>Beulah Baptist Chapel, Ministry Contributions Book</w:t>
      </w:r>
      <w:r w:rsidR="009B3999">
        <w:rPr>
          <w:sz w:val="20"/>
          <w:szCs w:val="20"/>
          <w:lang w:val="en-US"/>
        </w:rPr>
        <w:t>’</w:t>
      </w:r>
      <w:r w:rsidRPr="007039E2">
        <w:rPr>
          <w:sz w:val="20"/>
          <w:szCs w:val="20"/>
          <w:lang w:val="en-US"/>
        </w:rPr>
        <w:t xml:space="preserve">, 1903-1924. </w:t>
      </w:r>
      <w:r w:rsidR="009B3999">
        <w:rPr>
          <w:sz w:val="20"/>
          <w:szCs w:val="20"/>
          <w:lang w:val="en-US"/>
        </w:rPr>
        <w:t>pp.</w:t>
      </w:r>
      <w:r w:rsidRPr="007039E2">
        <w:rPr>
          <w:sz w:val="20"/>
          <w:szCs w:val="20"/>
          <w:lang w:val="en-US"/>
        </w:rPr>
        <w:t>1916.</w:t>
      </w:r>
    </w:p>
    <w:p w14:paraId="65959028" w14:textId="6709D1AA" w:rsidR="00EF6FA5" w:rsidRDefault="00E24B1A" w:rsidP="00EF6FA5">
      <w:pPr>
        <w:spacing w:line="360" w:lineRule="auto"/>
        <w:jc w:val="both"/>
        <w:rPr>
          <w:b/>
          <w:bCs/>
          <w:sz w:val="24"/>
          <w:szCs w:val="24"/>
          <w:vertAlign w:val="superscript"/>
          <w:lang w:val="en-US"/>
        </w:rPr>
      </w:pPr>
      <w:r>
        <w:rPr>
          <w:sz w:val="24"/>
          <w:szCs w:val="24"/>
          <w:lang w:val="en-US"/>
        </w:rPr>
        <w:lastRenderedPageBreak/>
        <w:t>the fold. How do we account for this?  The history of Anglicanism in Little Newcastle in the nineteenth and early twentieth centuries falls into two distinct sections: the first, the incumbency of the ever-absent Reverend James Rees and his empl</w:t>
      </w:r>
      <w:r w:rsidR="00EF6FA5">
        <w:rPr>
          <w:sz w:val="24"/>
          <w:szCs w:val="24"/>
          <w:lang w:val="en-US"/>
        </w:rPr>
        <w:t>oy</w:t>
      </w:r>
      <w:r>
        <w:rPr>
          <w:sz w:val="24"/>
          <w:szCs w:val="24"/>
          <w:lang w:val="en-US"/>
        </w:rPr>
        <w:t xml:space="preserve"> of curates, which came to an end with the reverend gentleman’s death in 1835 and secondly the appointment of two members of the Richardson family, Reverends Peter Davies and Arthur, who held</w:t>
      </w:r>
      <w:r w:rsidR="00EF6FA5">
        <w:rPr>
          <w:sz w:val="24"/>
          <w:szCs w:val="24"/>
          <w:lang w:val="en-US"/>
        </w:rPr>
        <w:t xml:space="preserve"> the living between 1835-1866 and 1866 – 1911 respectively.</w:t>
      </w:r>
      <w:r w:rsidR="00EF6FA5" w:rsidRPr="00EF6FA5">
        <w:rPr>
          <w:b/>
          <w:bCs/>
          <w:sz w:val="24"/>
          <w:szCs w:val="24"/>
          <w:vertAlign w:val="superscript"/>
          <w:lang w:val="en-US"/>
        </w:rPr>
        <w:t>129</w:t>
      </w:r>
    </w:p>
    <w:p w14:paraId="49D04323" w14:textId="01EE54EF" w:rsidR="00EF6FA5" w:rsidRDefault="00EF6FA5" w:rsidP="00EF6FA5">
      <w:pPr>
        <w:spacing w:line="360" w:lineRule="auto"/>
        <w:jc w:val="both"/>
        <w:rPr>
          <w:b/>
          <w:bCs/>
          <w:sz w:val="24"/>
          <w:szCs w:val="24"/>
          <w:vertAlign w:val="superscript"/>
          <w:lang w:val="en-US"/>
        </w:rPr>
      </w:pPr>
      <w:r>
        <w:rPr>
          <w:b/>
          <w:bCs/>
          <w:sz w:val="24"/>
          <w:szCs w:val="24"/>
          <w:vertAlign w:val="superscript"/>
          <w:lang w:val="en-US"/>
        </w:rPr>
        <w:tab/>
      </w:r>
      <w:r>
        <w:rPr>
          <w:sz w:val="24"/>
          <w:szCs w:val="24"/>
          <w:lang w:val="en-US"/>
        </w:rPr>
        <w:t>It would be wrong to think that everything in the first period was entirely moribund, as it was not. In 1807, the curate, Reverend Michael Davies, when asked if he had introduced simple congregational Psalmody in the church, could report, ‘I have and thank God, have prevailed in a great measure, we sing Psalms every Sunday’. In answer as to whether he had taken pains, over and above the ordinary duties of his parish, to remove the errors of Schism and Enthusiasm, he could reply, ‘I have and there is added to the Communion more than twenty in the short space of ¾ of a year even of those that were never Methodists, Baptists, no any other dissent.’ He could also state that he instructed his parishioners every Saturday evening previous to the Communion Sunday, the parish had copies of various tracts and he himself kept family prayers.</w:t>
      </w:r>
      <w:r w:rsidRPr="009B391C">
        <w:rPr>
          <w:b/>
          <w:bCs/>
          <w:sz w:val="24"/>
          <w:szCs w:val="24"/>
          <w:vertAlign w:val="superscript"/>
          <w:lang w:val="en-US"/>
        </w:rPr>
        <w:t>130</w:t>
      </w:r>
    </w:p>
    <w:p w14:paraId="6A0AA050" w14:textId="2F3D00F5" w:rsidR="00B541C2" w:rsidRDefault="009B391C" w:rsidP="00EF6FA5">
      <w:pPr>
        <w:spacing w:line="360" w:lineRule="auto"/>
        <w:jc w:val="both"/>
        <w:rPr>
          <w:sz w:val="24"/>
          <w:szCs w:val="24"/>
          <w:lang w:val="en-US"/>
        </w:rPr>
      </w:pPr>
      <w:r>
        <w:rPr>
          <w:sz w:val="24"/>
          <w:szCs w:val="24"/>
          <w:lang w:val="en-US"/>
        </w:rPr>
        <w:tab/>
        <w:t>But matters took a dramatic turn for the better with the appointment of the Reverend Peter Davies Richardson who came from a dynasty of clerics</w:t>
      </w:r>
      <w:r w:rsidRPr="009B391C">
        <w:rPr>
          <w:b/>
          <w:bCs/>
          <w:sz w:val="24"/>
          <w:szCs w:val="24"/>
          <w:vertAlign w:val="superscript"/>
          <w:lang w:val="en-US"/>
        </w:rPr>
        <w:t>131</w:t>
      </w:r>
      <w:r>
        <w:rPr>
          <w:sz w:val="24"/>
          <w:szCs w:val="24"/>
          <w:lang w:val="en-US"/>
        </w:rPr>
        <w:t xml:space="preserve"> and they served many parishes in the Diocese of St </w:t>
      </w:r>
      <w:proofErr w:type="spellStart"/>
      <w:r>
        <w:rPr>
          <w:sz w:val="24"/>
          <w:szCs w:val="24"/>
          <w:lang w:val="en-US"/>
        </w:rPr>
        <w:t>Davids</w:t>
      </w:r>
      <w:proofErr w:type="spellEnd"/>
      <w:r>
        <w:rPr>
          <w:sz w:val="24"/>
          <w:szCs w:val="24"/>
          <w:lang w:val="en-US"/>
        </w:rPr>
        <w:t xml:space="preserve"> and beyond. Both P. D. Richardson and his nephew, Arthur Richardson, who succeeded him, proved to be conscientious clerics who achieved much in </w:t>
      </w:r>
    </w:p>
    <w:p w14:paraId="2D1C0087" w14:textId="77777777" w:rsidR="00181D37" w:rsidRDefault="00181D37" w:rsidP="00EF6FA5">
      <w:pPr>
        <w:spacing w:line="360" w:lineRule="auto"/>
        <w:jc w:val="both"/>
        <w:rPr>
          <w:sz w:val="24"/>
          <w:szCs w:val="24"/>
          <w:lang w:val="en-US"/>
        </w:rPr>
      </w:pPr>
    </w:p>
    <w:p w14:paraId="1FC0F2F3" w14:textId="34280BA0" w:rsidR="00B541C2" w:rsidRDefault="00B541C2" w:rsidP="00EF6FA5">
      <w:pPr>
        <w:spacing w:line="360" w:lineRule="auto"/>
        <w:jc w:val="both"/>
        <w:rPr>
          <w:sz w:val="24"/>
          <w:szCs w:val="24"/>
          <w:lang w:val="en-US"/>
        </w:rPr>
      </w:pPr>
      <w:r>
        <w:rPr>
          <w:sz w:val="24"/>
          <w:szCs w:val="24"/>
          <w:lang w:val="en-US"/>
        </w:rPr>
        <w:t>____________________</w:t>
      </w:r>
    </w:p>
    <w:p w14:paraId="7F52CE2A" w14:textId="34146D6F" w:rsidR="00B541C2" w:rsidRPr="007039E2" w:rsidRDefault="00B541C2" w:rsidP="00B541C2">
      <w:pPr>
        <w:spacing w:line="240" w:lineRule="auto"/>
        <w:jc w:val="both"/>
        <w:rPr>
          <w:sz w:val="20"/>
          <w:szCs w:val="20"/>
          <w:lang w:val="en-US"/>
        </w:rPr>
      </w:pPr>
      <w:r w:rsidRPr="007039E2">
        <w:rPr>
          <w:sz w:val="20"/>
          <w:szCs w:val="20"/>
          <w:lang w:val="en-US"/>
        </w:rPr>
        <w:t>129.</w:t>
      </w:r>
      <w:r w:rsidR="00E84C14" w:rsidRPr="007039E2">
        <w:rPr>
          <w:sz w:val="20"/>
          <w:szCs w:val="20"/>
          <w:lang w:val="en-US"/>
        </w:rPr>
        <w:t xml:space="preserve">  </w:t>
      </w:r>
      <w:bookmarkStart w:id="2" w:name="_Hlk76977696"/>
      <w:r w:rsidR="00E84C14" w:rsidRPr="007039E2">
        <w:rPr>
          <w:sz w:val="20"/>
          <w:szCs w:val="20"/>
          <w:lang w:val="en-US"/>
        </w:rPr>
        <w:t>F. Green and TD. W. Barker, ‘</w:t>
      </w:r>
      <w:proofErr w:type="spellStart"/>
      <w:r w:rsidR="00E84C14" w:rsidRPr="007039E2">
        <w:rPr>
          <w:sz w:val="20"/>
          <w:szCs w:val="20"/>
          <w:lang w:val="en-US"/>
        </w:rPr>
        <w:t>Pembrokeshire</w:t>
      </w:r>
      <w:proofErr w:type="spellEnd"/>
      <w:r w:rsidR="00E84C14" w:rsidRPr="007039E2">
        <w:rPr>
          <w:sz w:val="20"/>
          <w:szCs w:val="20"/>
          <w:lang w:val="en-US"/>
        </w:rPr>
        <w:t xml:space="preserve"> Parsons’</w:t>
      </w:r>
      <w:r w:rsidR="00E84C14" w:rsidRPr="009B3999">
        <w:rPr>
          <w:i/>
          <w:iCs/>
          <w:sz w:val="20"/>
          <w:szCs w:val="20"/>
          <w:lang w:val="en-US"/>
        </w:rPr>
        <w:t>, W.W.H.R.</w:t>
      </w:r>
      <w:r w:rsidR="00E84C14" w:rsidRPr="007039E2">
        <w:rPr>
          <w:sz w:val="20"/>
          <w:szCs w:val="20"/>
          <w:lang w:val="en-US"/>
        </w:rPr>
        <w:t xml:space="preserve"> Volume II, op. cit., p.231.</w:t>
      </w:r>
    </w:p>
    <w:bookmarkEnd w:id="2"/>
    <w:p w14:paraId="08FD91B4" w14:textId="0F850207" w:rsidR="00B541C2" w:rsidRPr="007039E2" w:rsidRDefault="00B541C2" w:rsidP="00B541C2">
      <w:pPr>
        <w:spacing w:line="240" w:lineRule="auto"/>
        <w:jc w:val="both"/>
        <w:rPr>
          <w:sz w:val="20"/>
          <w:szCs w:val="20"/>
          <w:lang w:val="en-US"/>
        </w:rPr>
      </w:pPr>
      <w:r w:rsidRPr="007039E2">
        <w:rPr>
          <w:sz w:val="20"/>
          <w:szCs w:val="20"/>
          <w:lang w:val="en-US"/>
        </w:rPr>
        <w:t>130.</w:t>
      </w:r>
      <w:r w:rsidR="00E84C14" w:rsidRPr="007039E2">
        <w:rPr>
          <w:sz w:val="20"/>
          <w:szCs w:val="20"/>
          <w:lang w:val="en-US"/>
        </w:rPr>
        <w:t xml:space="preserve">  Visitation Return, 1807, op. cit.</w:t>
      </w:r>
    </w:p>
    <w:p w14:paraId="44FFDC73" w14:textId="5150C5BA" w:rsidR="00E84C14" w:rsidRDefault="00B541C2" w:rsidP="00E84C14">
      <w:pPr>
        <w:spacing w:line="240" w:lineRule="auto"/>
        <w:jc w:val="both"/>
        <w:rPr>
          <w:sz w:val="24"/>
          <w:szCs w:val="24"/>
          <w:lang w:val="en-US"/>
        </w:rPr>
      </w:pPr>
      <w:r w:rsidRPr="007039E2">
        <w:rPr>
          <w:sz w:val="20"/>
          <w:szCs w:val="20"/>
          <w:lang w:val="en-US"/>
        </w:rPr>
        <w:t>131.</w:t>
      </w:r>
      <w:r w:rsidR="00E84C14" w:rsidRPr="007039E2">
        <w:rPr>
          <w:sz w:val="20"/>
          <w:szCs w:val="20"/>
          <w:lang w:val="en-US"/>
        </w:rPr>
        <w:t xml:space="preserve">  F. Green and TD. W. Barker, ‘</w:t>
      </w:r>
      <w:proofErr w:type="spellStart"/>
      <w:r w:rsidR="00E84C14" w:rsidRPr="007039E2">
        <w:rPr>
          <w:sz w:val="20"/>
          <w:szCs w:val="20"/>
          <w:lang w:val="en-US"/>
        </w:rPr>
        <w:t>Pembrokeshire</w:t>
      </w:r>
      <w:proofErr w:type="spellEnd"/>
      <w:r w:rsidR="00E84C14" w:rsidRPr="007039E2">
        <w:rPr>
          <w:sz w:val="20"/>
          <w:szCs w:val="20"/>
          <w:lang w:val="en-US"/>
        </w:rPr>
        <w:t xml:space="preserve"> Parsons’, </w:t>
      </w:r>
      <w:r w:rsidR="00E84C14" w:rsidRPr="009B3999">
        <w:rPr>
          <w:i/>
          <w:iCs/>
          <w:sz w:val="20"/>
          <w:szCs w:val="20"/>
          <w:lang w:val="en-US"/>
        </w:rPr>
        <w:t>W.W.H.R.</w:t>
      </w:r>
      <w:r w:rsidR="00E84C14" w:rsidRPr="007039E2">
        <w:rPr>
          <w:sz w:val="20"/>
          <w:szCs w:val="20"/>
          <w:lang w:val="en-US"/>
        </w:rPr>
        <w:t xml:space="preserve"> Volume III, op. cit., pp.280 and 286</w:t>
      </w:r>
      <w:r w:rsidR="00E84C14">
        <w:rPr>
          <w:sz w:val="24"/>
          <w:szCs w:val="24"/>
          <w:lang w:val="en-US"/>
        </w:rPr>
        <w:t>.</w:t>
      </w:r>
    </w:p>
    <w:p w14:paraId="06FEA663" w14:textId="37D28FFE" w:rsidR="00B541C2" w:rsidRDefault="00B541C2" w:rsidP="00B541C2">
      <w:pPr>
        <w:spacing w:line="240" w:lineRule="auto"/>
        <w:jc w:val="both"/>
        <w:rPr>
          <w:sz w:val="24"/>
          <w:szCs w:val="24"/>
          <w:lang w:val="en-US"/>
        </w:rPr>
      </w:pPr>
    </w:p>
    <w:p w14:paraId="23EACA3C" w14:textId="015D13CD" w:rsidR="00985E9C" w:rsidRDefault="00985E9C" w:rsidP="00B541C2">
      <w:pPr>
        <w:spacing w:line="240" w:lineRule="auto"/>
        <w:jc w:val="both"/>
        <w:rPr>
          <w:sz w:val="24"/>
          <w:szCs w:val="24"/>
          <w:lang w:val="en-US"/>
        </w:rPr>
      </w:pPr>
    </w:p>
    <w:p w14:paraId="6ACD5532" w14:textId="624A4212" w:rsidR="00985E9C" w:rsidRDefault="00985E9C" w:rsidP="00B541C2">
      <w:pPr>
        <w:spacing w:line="240" w:lineRule="auto"/>
        <w:jc w:val="both"/>
        <w:rPr>
          <w:sz w:val="24"/>
          <w:szCs w:val="24"/>
          <w:lang w:val="en-US"/>
        </w:rPr>
      </w:pPr>
    </w:p>
    <w:p w14:paraId="55D588ED" w14:textId="77777777" w:rsidR="00985E9C" w:rsidRDefault="00985E9C" w:rsidP="00B541C2">
      <w:pPr>
        <w:spacing w:line="240" w:lineRule="auto"/>
        <w:jc w:val="both"/>
        <w:rPr>
          <w:sz w:val="24"/>
          <w:szCs w:val="24"/>
          <w:lang w:val="en-US"/>
        </w:rPr>
      </w:pPr>
    </w:p>
    <w:p w14:paraId="1A98E97F" w14:textId="5A5BD70E" w:rsidR="009F1153" w:rsidRDefault="00E84C14" w:rsidP="00F60FA1">
      <w:pPr>
        <w:pBdr>
          <w:bottom w:val="single" w:sz="12" w:space="0" w:color="auto"/>
        </w:pBdr>
        <w:spacing w:line="360" w:lineRule="auto"/>
        <w:jc w:val="both"/>
        <w:rPr>
          <w:sz w:val="24"/>
          <w:szCs w:val="24"/>
          <w:lang w:val="en-US"/>
        </w:rPr>
      </w:pPr>
      <w:r>
        <w:rPr>
          <w:sz w:val="24"/>
          <w:szCs w:val="24"/>
          <w:lang w:val="en-US"/>
        </w:rPr>
        <w:lastRenderedPageBreak/>
        <w:t xml:space="preserve">the parish.  For the reforming bishops mentioned above, they must have been acutely aware that in the Diocese of St </w:t>
      </w:r>
      <w:proofErr w:type="spellStart"/>
      <w:r>
        <w:rPr>
          <w:sz w:val="24"/>
          <w:szCs w:val="24"/>
          <w:lang w:val="en-US"/>
        </w:rPr>
        <w:t>Davids</w:t>
      </w:r>
      <w:proofErr w:type="spellEnd"/>
      <w:r>
        <w:rPr>
          <w:sz w:val="24"/>
          <w:szCs w:val="24"/>
          <w:lang w:val="en-US"/>
        </w:rPr>
        <w:t xml:space="preserve"> between 1750 and 1800, only 45 of the 762 men ordained were graduates,</w:t>
      </w:r>
      <w:r w:rsidRPr="009B391C">
        <w:rPr>
          <w:b/>
          <w:bCs/>
          <w:sz w:val="24"/>
          <w:szCs w:val="24"/>
          <w:vertAlign w:val="superscript"/>
          <w:lang w:val="en-US"/>
        </w:rPr>
        <w:t xml:space="preserve">132 </w:t>
      </w:r>
      <w:r>
        <w:rPr>
          <w:sz w:val="24"/>
          <w:szCs w:val="24"/>
          <w:lang w:val="en-US"/>
        </w:rPr>
        <w:t>but at a time when there was a ‘need for expertise’</w:t>
      </w:r>
      <w:r w:rsidRPr="009B391C">
        <w:rPr>
          <w:b/>
          <w:bCs/>
          <w:sz w:val="24"/>
          <w:szCs w:val="24"/>
          <w:vertAlign w:val="superscript"/>
          <w:lang w:val="en-US"/>
        </w:rPr>
        <w:t>133</w:t>
      </w:r>
      <w:r>
        <w:rPr>
          <w:sz w:val="24"/>
          <w:szCs w:val="24"/>
          <w:lang w:val="en-US"/>
        </w:rPr>
        <w:t xml:space="preserve"> and graduate clergy </w:t>
      </w:r>
      <w:r w:rsidR="009B391C">
        <w:rPr>
          <w:sz w:val="24"/>
          <w:szCs w:val="24"/>
          <w:lang w:val="en-US"/>
        </w:rPr>
        <w:t>were seen as ‘the norm and the ideal’</w:t>
      </w:r>
      <w:r w:rsidR="007039E2">
        <w:rPr>
          <w:sz w:val="24"/>
          <w:szCs w:val="24"/>
          <w:lang w:val="en-US"/>
        </w:rPr>
        <w:t>.</w:t>
      </w:r>
      <w:r w:rsidR="009B391C" w:rsidRPr="009B391C">
        <w:rPr>
          <w:sz w:val="24"/>
          <w:szCs w:val="24"/>
          <w:vertAlign w:val="superscript"/>
          <w:lang w:val="en-US"/>
        </w:rPr>
        <w:t>134</w:t>
      </w:r>
      <w:r w:rsidR="009B391C">
        <w:rPr>
          <w:sz w:val="24"/>
          <w:szCs w:val="24"/>
          <w:lang w:val="en-US"/>
        </w:rPr>
        <w:t xml:space="preserve"> Arthur Richardson at least filled the bill as he was an Oxford graduate.</w:t>
      </w:r>
      <w:r w:rsidR="009B391C" w:rsidRPr="009B391C">
        <w:rPr>
          <w:b/>
          <w:bCs/>
          <w:sz w:val="24"/>
          <w:szCs w:val="24"/>
          <w:vertAlign w:val="superscript"/>
          <w:lang w:val="en-US"/>
        </w:rPr>
        <w:t xml:space="preserve">135 </w:t>
      </w:r>
      <w:r w:rsidR="009B391C">
        <w:rPr>
          <w:sz w:val="24"/>
          <w:szCs w:val="24"/>
          <w:lang w:val="en-US"/>
        </w:rPr>
        <w:t xml:space="preserve">Though neither lived in the parish, but rather in St </w:t>
      </w:r>
      <w:proofErr w:type="spellStart"/>
      <w:r w:rsidR="009B391C">
        <w:rPr>
          <w:sz w:val="24"/>
          <w:szCs w:val="24"/>
          <w:lang w:val="en-US"/>
        </w:rPr>
        <w:t>Dogwells</w:t>
      </w:r>
      <w:proofErr w:type="spellEnd"/>
      <w:r w:rsidR="009B391C">
        <w:rPr>
          <w:sz w:val="24"/>
          <w:szCs w:val="24"/>
          <w:lang w:val="en-US"/>
        </w:rPr>
        <w:t xml:space="preserve">, collectively, they </w:t>
      </w:r>
      <w:proofErr w:type="spellStart"/>
      <w:r w:rsidR="009B391C">
        <w:rPr>
          <w:sz w:val="24"/>
          <w:szCs w:val="24"/>
          <w:lang w:val="en-US"/>
        </w:rPr>
        <w:t>laboured</w:t>
      </w:r>
      <w:proofErr w:type="spellEnd"/>
      <w:r w:rsidR="009B391C">
        <w:rPr>
          <w:sz w:val="24"/>
          <w:szCs w:val="24"/>
          <w:lang w:val="en-US"/>
        </w:rPr>
        <w:t xml:space="preserve"> in the village for almost 80 years and placed the church on a sound footing. An area of concern for both men was the state of the parish church. An uninviting structure was hardly likely to attract adherents and the narrative of the previous chapter noted how poorly equipped the church was by the 1840s to minister to a population of over 400. The story of the efforts made by the Reverend Davies Richardson have already been described by me in an</w:t>
      </w:r>
      <w:r w:rsidR="004D044F">
        <w:rPr>
          <w:sz w:val="24"/>
          <w:szCs w:val="24"/>
          <w:lang w:val="en-US"/>
        </w:rPr>
        <w:t xml:space="preserve"> article in </w:t>
      </w:r>
      <w:r w:rsidR="004D044F" w:rsidRPr="007039E2">
        <w:rPr>
          <w:i/>
          <w:iCs/>
          <w:sz w:val="24"/>
          <w:szCs w:val="24"/>
          <w:lang w:val="en-US"/>
        </w:rPr>
        <w:t xml:space="preserve">The </w:t>
      </w:r>
      <w:r w:rsidR="007039E2" w:rsidRPr="007039E2">
        <w:rPr>
          <w:i/>
          <w:iCs/>
          <w:sz w:val="24"/>
          <w:szCs w:val="24"/>
          <w:lang w:val="en-US"/>
        </w:rPr>
        <w:t>J</w:t>
      </w:r>
      <w:r w:rsidR="004D044F" w:rsidRPr="007039E2">
        <w:rPr>
          <w:i/>
          <w:iCs/>
          <w:sz w:val="24"/>
          <w:szCs w:val="24"/>
          <w:lang w:val="en-US"/>
        </w:rPr>
        <w:t xml:space="preserve">ournal of the </w:t>
      </w:r>
      <w:proofErr w:type="spellStart"/>
      <w:r w:rsidR="004D044F" w:rsidRPr="007039E2">
        <w:rPr>
          <w:i/>
          <w:iCs/>
          <w:sz w:val="24"/>
          <w:szCs w:val="24"/>
          <w:lang w:val="en-US"/>
        </w:rPr>
        <w:t>Pembrokeshire</w:t>
      </w:r>
      <w:proofErr w:type="spellEnd"/>
      <w:r w:rsidR="004D044F" w:rsidRPr="007039E2">
        <w:rPr>
          <w:i/>
          <w:iCs/>
          <w:sz w:val="24"/>
          <w:szCs w:val="24"/>
          <w:lang w:val="en-US"/>
        </w:rPr>
        <w:t xml:space="preserve"> Historical Society</w:t>
      </w:r>
      <w:r w:rsidR="004D044F">
        <w:rPr>
          <w:sz w:val="24"/>
          <w:szCs w:val="24"/>
          <w:lang w:val="en-US"/>
        </w:rPr>
        <w:t>.</w:t>
      </w:r>
      <w:r w:rsidR="004D044F" w:rsidRPr="004D044F">
        <w:rPr>
          <w:b/>
          <w:bCs/>
          <w:sz w:val="24"/>
          <w:szCs w:val="24"/>
          <w:vertAlign w:val="superscript"/>
          <w:lang w:val="en-US"/>
        </w:rPr>
        <w:t>136</w:t>
      </w:r>
      <w:r w:rsidR="004D044F">
        <w:rPr>
          <w:sz w:val="24"/>
          <w:szCs w:val="24"/>
          <w:lang w:val="en-US"/>
        </w:rPr>
        <w:t xml:space="preserve"> Basically, after levying a Church Rate, work commenced in 1842, to regain in its entirety the whole of the medieval north aisle, but the funds collected were not equal to the ambitious objective the cleric had set himself. Having run out of money and the work having come to a stop, he applied to the Incorporated Churches Building Society, (I.C.B.S.) for a grant.  Technically he should have done this before commencing and they would have been within </w:t>
      </w:r>
      <w:r w:rsidR="009F1153">
        <w:rPr>
          <w:sz w:val="24"/>
          <w:szCs w:val="24"/>
          <w:lang w:val="en-US"/>
        </w:rPr>
        <w:t>their rights to refuse him. However, they did not and after much to-ing and fro-ing of correspondence between London and the cleric, a plan was finally dispatched which proved acceptable to the Society. This plan, if implemented would have provided a church with a seating capacity of 174.  Months elapsed and nothing was heard from the I.C.B.S., but enough</w:t>
      </w:r>
    </w:p>
    <w:p w14:paraId="1E290954" w14:textId="6285BB81" w:rsidR="00DA7708" w:rsidRDefault="00DA7708" w:rsidP="00F60FA1">
      <w:pPr>
        <w:pBdr>
          <w:bottom w:val="single" w:sz="12" w:space="0" w:color="auto"/>
        </w:pBdr>
        <w:spacing w:line="360" w:lineRule="auto"/>
        <w:jc w:val="both"/>
        <w:rPr>
          <w:sz w:val="24"/>
          <w:szCs w:val="24"/>
          <w:lang w:val="en-US"/>
        </w:rPr>
      </w:pPr>
      <w:r>
        <w:rPr>
          <w:sz w:val="24"/>
          <w:szCs w:val="24"/>
          <w:lang w:val="en-US"/>
        </w:rPr>
        <w:t>____________________</w:t>
      </w:r>
    </w:p>
    <w:p w14:paraId="3F7737C7" w14:textId="21B6FF82" w:rsidR="00DA7708" w:rsidRPr="007039E2" w:rsidRDefault="00DA7708" w:rsidP="00F60FA1">
      <w:pPr>
        <w:pBdr>
          <w:bottom w:val="single" w:sz="12" w:space="0" w:color="auto"/>
        </w:pBdr>
        <w:spacing w:line="240" w:lineRule="auto"/>
        <w:jc w:val="both"/>
        <w:rPr>
          <w:sz w:val="20"/>
          <w:szCs w:val="20"/>
          <w:lang w:val="en-US"/>
        </w:rPr>
      </w:pPr>
      <w:r w:rsidRPr="007039E2">
        <w:rPr>
          <w:sz w:val="20"/>
          <w:szCs w:val="20"/>
          <w:lang w:val="en-US"/>
        </w:rPr>
        <w:t>132.</w:t>
      </w:r>
      <w:r w:rsidR="006148B5" w:rsidRPr="007039E2">
        <w:rPr>
          <w:sz w:val="20"/>
          <w:szCs w:val="20"/>
          <w:lang w:val="en-US"/>
        </w:rPr>
        <w:t xml:space="preserve">  Rosemary </w:t>
      </w:r>
      <w:proofErr w:type="spellStart"/>
      <w:r w:rsidR="006148B5" w:rsidRPr="007039E2">
        <w:rPr>
          <w:sz w:val="20"/>
          <w:szCs w:val="20"/>
          <w:lang w:val="en-US"/>
        </w:rPr>
        <w:t>O’Day</w:t>
      </w:r>
      <w:proofErr w:type="spellEnd"/>
      <w:r w:rsidR="006148B5" w:rsidRPr="007039E2">
        <w:rPr>
          <w:sz w:val="20"/>
          <w:szCs w:val="20"/>
          <w:lang w:val="en-US"/>
        </w:rPr>
        <w:t xml:space="preserve">, ‘The Clerical Renaissance in Victorian England and Wales’, </w:t>
      </w:r>
      <w:r w:rsidR="00BA12E8" w:rsidRPr="007039E2">
        <w:rPr>
          <w:sz w:val="20"/>
          <w:szCs w:val="20"/>
          <w:lang w:val="en-US"/>
        </w:rPr>
        <w:t xml:space="preserve">in Gerald Parsons, (ed), </w:t>
      </w:r>
      <w:r w:rsidR="006148B5" w:rsidRPr="007039E2">
        <w:rPr>
          <w:i/>
          <w:iCs/>
          <w:sz w:val="20"/>
          <w:szCs w:val="20"/>
          <w:lang w:val="en-US"/>
        </w:rPr>
        <w:t>Religion in Victorian Britain, I Traditions</w:t>
      </w:r>
      <w:r w:rsidR="006148B5" w:rsidRPr="007039E2">
        <w:rPr>
          <w:sz w:val="20"/>
          <w:szCs w:val="20"/>
          <w:lang w:val="en-US"/>
        </w:rPr>
        <w:t xml:space="preserve">, </w:t>
      </w:r>
      <w:r w:rsidR="00BA12E8" w:rsidRPr="007039E2">
        <w:rPr>
          <w:sz w:val="20"/>
          <w:szCs w:val="20"/>
          <w:lang w:val="en-US"/>
        </w:rPr>
        <w:t>(</w:t>
      </w:r>
      <w:r w:rsidR="006D5D68" w:rsidRPr="007039E2">
        <w:rPr>
          <w:sz w:val="20"/>
          <w:szCs w:val="20"/>
          <w:lang w:val="en-US"/>
        </w:rPr>
        <w:t>Manchester: The Open University, 1988)</w:t>
      </w:r>
      <w:r w:rsidR="006148B5" w:rsidRPr="007039E2">
        <w:rPr>
          <w:sz w:val="20"/>
          <w:szCs w:val="20"/>
          <w:lang w:val="en-US"/>
        </w:rPr>
        <w:t>, p.190.</w:t>
      </w:r>
    </w:p>
    <w:p w14:paraId="0E5D53CE" w14:textId="3D26B468" w:rsidR="00DA7708" w:rsidRPr="007039E2" w:rsidRDefault="00DA7708" w:rsidP="00F60FA1">
      <w:pPr>
        <w:pBdr>
          <w:bottom w:val="single" w:sz="12" w:space="0" w:color="auto"/>
        </w:pBdr>
        <w:spacing w:line="240" w:lineRule="auto"/>
        <w:jc w:val="both"/>
        <w:rPr>
          <w:sz w:val="20"/>
          <w:szCs w:val="20"/>
          <w:lang w:val="en-US"/>
        </w:rPr>
      </w:pPr>
      <w:r w:rsidRPr="007039E2">
        <w:rPr>
          <w:sz w:val="20"/>
          <w:szCs w:val="20"/>
          <w:lang w:val="en-US"/>
        </w:rPr>
        <w:t>133.</w:t>
      </w:r>
      <w:r w:rsidR="006148B5" w:rsidRPr="007039E2">
        <w:rPr>
          <w:sz w:val="20"/>
          <w:szCs w:val="20"/>
          <w:lang w:val="en-US"/>
        </w:rPr>
        <w:t xml:space="preserve">  ibid</w:t>
      </w:r>
      <w:r w:rsidR="009F1153" w:rsidRPr="007039E2">
        <w:rPr>
          <w:sz w:val="20"/>
          <w:szCs w:val="20"/>
          <w:lang w:val="en-US"/>
        </w:rPr>
        <w:t>. p</w:t>
      </w:r>
      <w:r w:rsidR="006D5D68" w:rsidRPr="007039E2">
        <w:rPr>
          <w:sz w:val="20"/>
          <w:szCs w:val="20"/>
          <w:lang w:val="en-US"/>
        </w:rPr>
        <w:t>.</w:t>
      </w:r>
      <w:r w:rsidR="009F1153" w:rsidRPr="007039E2">
        <w:rPr>
          <w:sz w:val="20"/>
          <w:szCs w:val="20"/>
          <w:lang w:val="en-US"/>
        </w:rPr>
        <w:t>202.</w:t>
      </w:r>
    </w:p>
    <w:p w14:paraId="653040C0" w14:textId="4612D160" w:rsidR="00DA7708" w:rsidRPr="007039E2" w:rsidRDefault="00DA7708" w:rsidP="00F60FA1">
      <w:pPr>
        <w:pBdr>
          <w:bottom w:val="single" w:sz="12" w:space="0" w:color="auto"/>
        </w:pBdr>
        <w:spacing w:line="240" w:lineRule="auto"/>
        <w:jc w:val="both"/>
        <w:rPr>
          <w:sz w:val="20"/>
          <w:szCs w:val="20"/>
          <w:lang w:val="en-US"/>
        </w:rPr>
      </w:pPr>
      <w:r w:rsidRPr="007039E2">
        <w:rPr>
          <w:sz w:val="20"/>
          <w:szCs w:val="20"/>
          <w:lang w:val="en-US"/>
        </w:rPr>
        <w:t>134.</w:t>
      </w:r>
      <w:r w:rsidR="009F1153" w:rsidRPr="007039E2">
        <w:rPr>
          <w:sz w:val="20"/>
          <w:szCs w:val="20"/>
          <w:lang w:val="en-US"/>
        </w:rPr>
        <w:t xml:space="preserve">  Rosemary </w:t>
      </w:r>
      <w:proofErr w:type="spellStart"/>
      <w:r w:rsidR="009F1153" w:rsidRPr="007039E2">
        <w:rPr>
          <w:sz w:val="20"/>
          <w:szCs w:val="20"/>
          <w:lang w:val="en-US"/>
        </w:rPr>
        <w:t>O’Day</w:t>
      </w:r>
      <w:proofErr w:type="spellEnd"/>
      <w:r w:rsidR="009F1153" w:rsidRPr="007039E2">
        <w:rPr>
          <w:sz w:val="20"/>
          <w:szCs w:val="20"/>
          <w:lang w:val="en-US"/>
        </w:rPr>
        <w:t xml:space="preserve">, ‘The Men from the Ministry’, </w:t>
      </w:r>
      <w:r w:rsidR="006D5D68" w:rsidRPr="007039E2">
        <w:rPr>
          <w:sz w:val="20"/>
          <w:szCs w:val="20"/>
          <w:lang w:val="en-US"/>
        </w:rPr>
        <w:t xml:space="preserve">in Gerald Parsons(ed), </w:t>
      </w:r>
      <w:r w:rsidR="009F1153" w:rsidRPr="007039E2">
        <w:rPr>
          <w:i/>
          <w:iCs/>
          <w:sz w:val="20"/>
          <w:szCs w:val="20"/>
          <w:lang w:val="en-US"/>
        </w:rPr>
        <w:t>Religion in Vic</w:t>
      </w:r>
      <w:r w:rsidR="006D5D68" w:rsidRPr="007039E2">
        <w:rPr>
          <w:i/>
          <w:iCs/>
          <w:sz w:val="20"/>
          <w:szCs w:val="20"/>
          <w:lang w:val="en-US"/>
        </w:rPr>
        <w:t>to</w:t>
      </w:r>
      <w:r w:rsidR="009F1153" w:rsidRPr="007039E2">
        <w:rPr>
          <w:i/>
          <w:iCs/>
          <w:sz w:val="20"/>
          <w:szCs w:val="20"/>
          <w:lang w:val="en-US"/>
        </w:rPr>
        <w:t>rian Britain, II Controversies</w:t>
      </w:r>
      <w:r w:rsidR="009F1153" w:rsidRPr="007039E2">
        <w:rPr>
          <w:sz w:val="20"/>
          <w:szCs w:val="20"/>
          <w:lang w:val="en-US"/>
        </w:rPr>
        <w:t>, (</w:t>
      </w:r>
      <w:r w:rsidR="006D5D68" w:rsidRPr="007039E2">
        <w:rPr>
          <w:sz w:val="20"/>
          <w:szCs w:val="20"/>
          <w:lang w:val="en-US"/>
        </w:rPr>
        <w:t>Manchester: The Open University, 1988</w:t>
      </w:r>
      <w:r w:rsidR="009F1153" w:rsidRPr="007039E2">
        <w:rPr>
          <w:sz w:val="20"/>
          <w:szCs w:val="20"/>
          <w:lang w:val="en-US"/>
        </w:rPr>
        <w:t>), p.264.</w:t>
      </w:r>
    </w:p>
    <w:p w14:paraId="12C46103" w14:textId="2E2F984B" w:rsidR="009F1153" w:rsidRPr="007039E2" w:rsidRDefault="009F1153" w:rsidP="00F60FA1">
      <w:pPr>
        <w:pBdr>
          <w:bottom w:val="single" w:sz="12" w:space="0" w:color="auto"/>
        </w:pBdr>
        <w:spacing w:line="240" w:lineRule="auto"/>
        <w:jc w:val="both"/>
        <w:rPr>
          <w:sz w:val="20"/>
          <w:szCs w:val="20"/>
          <w:lang w:val="en-US"/>
        </w:rPr>
      </w:pPr>
      <w:r w:rsidRPr="007039E2">
        <w:rPr>
          <w:sz w:val="20"/>
          <w:szCs w:val="20"/>
          <w:lang w:val="en-US"/>
        </w:rPr>
        <w:t>135.  F. Green and T. W. Barker, ‘</w:t>
      </w:r>
      <w:proofErr w:type="spellStart"/>
      <w:r w:rsidRPr="007039E2">
        <w:rPr>
          <w:sz w:val="20"/>
          <w:szCs w:val="20"/>
          <w:lang w:val="en-US"/>
        </w:rPr>
        <w:t>Pembrokeshire</w:t>
      </w:r>
      <w:proofErr w:type="spellEnd"/>
      <w:r w:rsidRPr="007039E2">
        <w:rPr>
          <w:sz w:val="20"/>
          <w:szCs w:val="20"/>
          <w:lang w:val="en-US"/>
        </w:rPr>
        <w:t xml:space="preserve"> Parsons’, </w:t>
      </w:r>
      <w:r w:rsidRPr="009B3999">
        <w:rPr>
          <w:i/>
          <w:iCs/>
          <w:sz w:val="20"/>
          <w:szCs w:val="20"/>
          <w:lang w:val="en-US"/>
        </w:rPr>
        <w:t>W.W.H.R</w:t>
      </w:r>
      <w:r w:rsidRPr="007039E2">
        <w:rPr>
          <w:sz w:val="20"/>
          <w:szCs w:val="20"/>
          <w:lang w:val="en-US"/>
        </w:rPr>
        <w:t>., Volume III, op. cit., p.286.</w:t>
      </w:r>
    </w:p>
    <w:p w14:paraId="72F247AA" w14:textId="02038B4E" w:rsidR="009F1153" w:rsidRDefault="009F1153" w:rsidP="00F60FA1">
      <w:pPr>
        <w:pBdr>
          <w:bottom w:val="single" w:sz="12" w:space="0" w:color="auto"/>
        </w:pBdr>
        <w:spacing w:line="240" w:lineRule="auto"/>
        <w:jc w:val="both"/>
        <w:rPr>
          <w:sz w:val="24"/>
          <w:szCs w:val="24"/>
          <w:lang w:val="en-US"/>
        </w:rPr>
      </w:pPr>
      <w:r w:rsidRPr="007039E2">
        <w:rPr>
          <w:sz w:val="20"/>
          <w:szCs w:val="20"/>
          <w:lang w:val="en-US"/>
        </w:rPr>
        <w:t xml:space="preserve">136.  R. Davies, ‘Nineteenth Century Church Restoration, Little Newcastle Church and the Reverend Peter Davies Richardson’, </w:t>
      </w:r>
      <w:r w:rsidRPr="009B3999">
        <w:rPr>
          <w:i/>
          <w:iCs/>
          <w:sz w:val="20"/>
          <w:szCs w:val="20"/>
          <w:lang w:val="en-US"/>
        </w:rPr>
        <w:t>J</w:t>
      </w:r>
      <w:r w:rsidR="009B3999" w:rsidRPr="009B3999">
        <w:rPr>
          <w:i/>
          <w:iCs/>
          <w:sz w:val="20"/>
          <w:szCs w:val="20"/>
          <w:lang w:val="en-US"/>
        </w:rPr>
        <w:t>.</w:t>
      </w:r>
      <w:r w:rsidRPr="009B3999">
        <w:rPr>
          <w:i/>
          <w:iCs/>
          <w:sz w:val="20"/>
          <w:szCs w:val="20"/>
          <w:lang w:val="en-US"/>
        </w:rPr>
        <w:t>P</w:t>
      </w:r>
      <w:r w:rsidR="009B3999">
        <w:rPr>
          <w:i/>
          <w:iCs/>
          <w:sz w:val="20"/>
          <w:szCs w:val="20"/>
          <w:lang w:val="en-US"/>
        </w:rPr>
        <w:t>.</w:t>
      </w:r>
      <w:r w:rsidRPr="009B3999">
        <w:rPr>
          <w:i/>
          <w:iCs/>
          <w:sz w:val="20"/>
          <w:szCs w:val="20"/>
          <w:lang w:val="en-US"/>
        </w:rPr>
        <w:t>H.S</w:t>
      </w:r>
      <w:r w:rsidRPr="007039E2">
        <w:rPr>
          <w:sz w:val="20"/>
          <w:szCs w:val="20"/>
          <w:lang w:val="en-US"/>
        </w:rPr>
        <w:t>, Nu</w:t>
      </w:r>
      <w:r w:rsidR="001E745C" w:rsidRPr="007039E2">
        <w:rPr>
          <w:sz w:val="20"/>
          <w:szCs w:val="20"/>
          <w:lang w:val="en-US"/>
        </w:rPr>
        <w:t>m</w:t>
      </w:r>
      <w:r w:rsidRPr="007039E2">
        <w:rPr>
          <w:sz w:val="20"/>
          <w:szCs w:val="20"/>
          <w:lang w:val="en-US"/>
        </w:rPr>
        <w:t xml:space="preserve">ber 6, </w:t>
      </w:r>
      <w:r w:rsidR="009B3999">
        <w:rPr>
          <w:sz w:val="20"/>
          <w:szCs w:val="20"/>
          <w:lang w:val="en-US"/>
        </w:rPr>
        <w:t>(</w:t>
      </w:r>
      <w:r w:rsidRPr="007039E2">
        <w:rPr>
          <w:sz w:val="20"/>
          <w:szCs w:val="20"/>
          <w:lang w:val="en-US"/>
        </w:rPr>
        <w:t>1994-1995</w:t>
      </w:r>
      <w:r w:rsidR="009B3999">
        <w:rPr>
          <w:sz w:val="20"/>
          <w:szCs w:val="20"/>
          <w:lang w:val="en-US"/>
        </w:rPr>
        <w:t>)</w:t>
      </w:r>
      <w:r>
        <w:rPr>
          <w:sz w:val="24"/>
          <w:szCs w:val="24"/>
          <w:lang w:val="en-US"/>
        </w:rPr>
        <w:t>.</w:t>
      </w:r>
    </w:p>
    <w:p w14:paraId="6AA37D9B" w14:textId="76D85573" w:rsidR="00DA7708" w:rsidRDefault="00DA7708" w:rsidP="00F60FA1">
      <w:pPr>
        <w:pBdr>
          <w:bottom w:val="single" w:sz="12" w:space="0" w:color="auto"/>
        </w:pBdr>
        <w:spacing w:line="240" w:lineRule="auto"/>
        <w:jc w:val="both"/>
        <w:rPr>
          <w:sz w:val="24"/>
          <w:szCs w:val="24"/>
          <w:lang w:val="en-US"/>
        </w:rPr>
      </w:pPr>
    </w:p>
    <w:p w14:paraId="64531EC7" w14:textId="77777777" w:rsidR="007039E2" w:rsidRDefault="007039E2" w:rsidP="00F60FA1">
      <w:pPr>
        <w:pBdr>
          <w:bottom w:val="single" w:sz="12" w:space="0" w:color="auto"/>
        </w:pBdr>
        <w:spacing w:line="240" w:lineRule="auto"/>
        <w:jc w:val="both"/>
        <w:rPr>
          <w:sz w:val="24"/>
          <w:szCs w:val="24"/>
          <w:lang w:val="en-US"/>
        </w:rPr>
      </w:pPr>
    </w:p>
    <w:p w14:paraId="3BCC9DD9" w14:textId="05673A81" w:rsidR="009F1153" w:rsidRDefault="009F1153" w:rsidP="00F60FA1">
      <w:pPr>
        <w:pBdr>
          <w:bottom w:val="single" w:sz="12" w:space="0" w:color="auto"/>
        </w:pBdr>
        <w:spacing w:line="360" w:lineRule="auto"/>
        <w:jc w:val="both"/>
        <w:rPr>
          <w:sz w:val="24"/>
          <w:szCs w:val="24"/>
          <w:lang w:val="en-US"/>
        </w:rPr>
      </w:pPr>
      <w:r>
        <w:rPr>
          <w:sz w:val="24"/>
          <w:szCs w:val="24"/>
          <w:lang w:val="en-US"/>
        </w:rPr>
        <w:lastRenderedPageBreak/>
        <w:t>had been done to allow the church to host a re-opening</w:t>
      </w:r>
      <w:r w:rsidR="007039E2">
        <w:rPr>
          <w:sz w:val="24"/>
          <w:szCs w:val="24"/>
          <w:lang w:val="en-US"/>
        </w:rPr>
        <w:t xml:space="preserve"> </w:t>
      </w:r>
      <w:r>
        <w:rPr>
          <w:sz w:val="24"/>
          <w:szCs w:val="24"/>
          <w:lang w:val="en-US"/>
        </w:rPr>
        <w:t>service</w:t>
      </w:r>
      <w:r w:rsidRPr="004D044F">
        <w:rPr>
          <w:b/>
          <w:bCs/>
          <w:sz w:val="24"/>
          <w:szCs w:val="24"/>
          <w:vertAlign w:val="superscript"/>
          <w:lang w:val="en-US"/>
        </w:rPr>
        <w:t>137</w:t>
      </w:r>
      <w:r>
        <w:rPr>
          <w:sz w:val="24"/>
          <w:szCs w:val="24"/>
          <w:lang w:val="en-US"/>
        </w:rPr>
        <w:t xml:space="preserve"> even though there was no internal seating. However, ten months later, the incumbent received a letter from London, granting the church £25, if certain conditions had been met, including the provision of a second plan. This was duly dispatched, but it was so radically different to the original that the Society demanded an explanation. Richardson replied and said that in the intervening months, when all hope of financial aid was waning, he had allowed a farmer, at his own expense, to erect a box pew for his own family use. Others followed and soon the nave was full of box pews, with free benches provided in the north aisle, ‘for the portion of the Congregation which resort to that part of the church’</w:t>
      </w:r>
      <w:r w:rsidRPr="00DF368F">
        <w:rPr>
          <w:b/>
          <w:bCs/>
          <w:sz w:val="24"/>
          <w:szCs w:val="24"/>
          <w:vertAlign w:val="superscript"/>
          <w:lang w:val="en-US"/>
        </w:rPr>
        <w:t>138</w:t>
      </w:r>
      <w:r>
        <w:rPr>
          <w:sz w:val="24"/>
          <w:szCs w:val="24"/>
          <w:lang w:val="en-US"/>
        </w:rPr>
        <w:t xml:space="preserve"> by which he meant the lower classes.  Otherwise, the farmers would ‘be compelled to sit with their servants and labourers’.</w:t>
      </w:r>
      <w:r w:rsidRPr="00DF368F">
        <w:rPr>
          <w:b/>
          <w:bCs/>
          <w:sz w:val="24"/>
          <w:szCs w:val="24"/>
          <w:vertAlign w:val="superscript"/>
          <w:lang w:val="en-US"/>
        </w:rPr>
        <w:t>139</w:t>
      </w:r>
      <w:r>
        <w:rPr>
          <w:sz w:val="24"/>
          <w:szCs w:val="24"/>
          <w:lang w:val="en-US"/>
        </w:rPr>
        <w:t xml:space="preserve"> The I.C.B.S., despite a number of attempts by Richardson to persuade them, did not pay the grant.</w:t>
      </w:r>
    </w:p>
    <w:p w14:paraId="6E9375D1" w14:textId="17C17C61" w:rsidR="00A7160F" w:rsidRDefault="006F6732" w:rsidP="00F60FA1">
      <w:pPr>
        <w:pBdr>
          <w:bottom w:val="single" w:sz="12" w:space="0" w:color="auto"/>
        </w:pBdr>
        <w:spacing w:line="360" w:lineRule="auto"/>
        <w:jc w:val="both"/>
        <w:rPr>
          <w:sz w:val="24"/>
          <w:szCs w:val="24"/>
          <w:lang w:val="en-US"/>
        </w:rPr>
      </w:pPr>
      <w:r>
        <w:rPr>
          <w:sz w:val="24"/>
          <w:szCs w:val="24"/>
          <w:lang w:val="en-US"/>
        </w:rPr>
        <w:tab/>
        <w:t xml:space="preserve">It was probably not only Richardson’s abandonment of the original plan, nor even his rather condescending class attitudes which persuaded the Society to refuse a grant, but also the fact that the church produced was so backward looking and so completely at variance with the new ecclesiological views which were emerging by the 1840s: box pews which allowed members of the congregation to have their backs to the altar, the chancel arch cluttered by seating, thereby depriving some of a clear view of the altar and the pulpit placed along the south wall and being the most prominent feature on entering through the door, would all have shocked those who took their inspiration from the High Gothic. That said, at least Richardson had vastly improved the state of the building, and even with the reduced seating capacity which the erection of the box pews had caused, he could now claim to be able to seat around a third of parishioners.  But probably even before his </w:t>
      </w:r>
      <w:r w:rsidR="007039E2">
        <w:rPr>
          <w:sz w:val="24"/>
          <w:szCs w:val="24"/>
          <w:lang w:val="en-US"/>
        </w:rPr>
        <w:t>d</w:t>
      </w:r>
      <w:r>
        <w:rPr>
          <w:sz w:val="24"/>
          <w:szCs w:val="24"/>
          <w:lang w:val="en-US"/>
        </w:rPr>
        <w:t>eath in 1866, the church structure may have been causing him concern. The church which he had restored and the medieval dimensions he had regained in the 1840s, was, in tru</w:t>
      </w:r>
      <w:r w:rsidR="00A7160F">
        <w:rPr>
          <w:sz w:val="24"/>
          <w:szCs w:val="24"/>
          <w:lang w:val="en-US"/>
        </w:rPr>
        <w:t>t</w:t>
      </w:r>
      <w:r>
        <w:rPr>
          <w:sz w:val="24"/>
          <w:szCs w:val="24"/>
          <w:lang w:val="en-US"/>
        </w:rPr>
        <w:t xml:space="preserve">h, a jerry-built structure. </w:t>
      </w:r>
    </w:p>
    <w:p w14:paraId="768F2D03" w14:textId="41BC550F" w:rsidR="00A7160F" w:rsidRDefault="00A7160F" w:rsidP="00F60FA1">
      <w:pPr>
        <w:pBdr>
          <w:bottom w:val="single" w:sz="12" w:space="0" w:color="auto"/>
        </w:pBdr>
        <w:spacing w:line="360" w:lineRule="auto"/>
        <w:jc w:val="both"/>
        <w:rPr>
          <w:sz w:val="24"/>
          <w:szCs w:val="24"/>
          <w:lang w:val="en-US"/>
        </w:rPr>
      </w:pPr>
      <w:r>
        <w:rPr>
          <w:sz w:val="24"/>
          <w:szCs w:val="24"/>
          <w:lang w:val="en-US"/>
        </w:rPr>
        <w:t>____________________</w:t>
      </w:r>
    </w:p>
    <w:p w14:paraId="71180513" w14:textId="25656BA3" w:rsidR="00A7160F" w:rsidRPr="007039E2" w:rsidRDefault="00A7160F" w:rsidP="00F60FA1">
      <w:pPr>
        <w:pBdr>
          <w:bottom w:val="single" w:sz="12" w:space="0" w:color="auto"/>
        </w:pBdr>
        <w:spacing w:line="240" w:lineRule="auto"/>
        <w:jc w:val="both"/>
        <w:rPr>
          <w:sz w:val="20"/>
          <w:szCs w:val="20"/>
          <w:lang w:val="en-US"/>
        </w:rPr>
      </w:pPr>
      <w:r w:rsidRPr="007039E2">
        <w:rPr>
          <w:sz w:val="20"/>
          <w:szCs w:val="20"/>
          <w:lang w:val="en-US"/>
        </w:rPr>
        <w:t xml:space="preserve">137.  </w:t>
      </w:r>
      <w:r w:rsidRPr="007039E2">
        <w:rPr>
          <w:i/>
          <w:iCs/>
          <w:sz w:val="20"/>
          <w:szCs w:val="20"/>
          <w:lang w:val="en-US"/>
        </w:rPr>
        <w:t>The Carmarthen Journal</w:t>
      </w:r>
      <w:r w:rsidRPr="007039E2">
        <w:rPr>
          <w:sz w:val="20"/>
          <w:szCs w:val="20"/>
          <w:lang w:val="en-US"/>
        </w:rPr>
        <w:t>, 12 May 1843.</w:t>
      </w:r>
    </w:p>
    <w:p w14:paraId="1E25E19A" w14:textId="15AF7432" w:rsidR="00A7160F" w:rsidRPr="007039E2" w:rsidRDefault="00A7160F" w:rsidP="00F60FA1">
      <w:pPr>
        <w:pBdr>
          <w:bottom w:val="single" w:sz="12" w:space="0" w:color="auto"/>
        </w:pBdr>
        <w:spacing w:line="240" w:lineRule="auto"/>
        <w:jc w:val="both"/>
        <w:rPr>
          <w:sz w:val="20"/>
          <w:szCs w:val="20"/>
          <w:lang w:val="en-US"/>
        </w:rPr>
      </w:pPr>
      <w:r w:rsidRPr="007039E2">
        <w:rPr>
          <w:sz w:val="20"/>
          <w:szCs w:val="20"/>
          <w:lang w:val="en-US"/>
        </w:rPr>
        <w:t xml:space="preserve">138.  R. Davies, ‘Nineteenth Century Church Restoration, Little Newcastle Church and the Reverend Peter Davies Richardson, </w:t>
      </w:r>
      <w:r w:rsidR="009B3999" w:rsidRPr="009B3999">
        <w:rPr>
          <w:i/>
          <w:iCs/>
          <w:sz w:val="20"/>
          <w:szCs w:val="20"/>
          <w:lang w:val="en-US"/>
        </w:rPr>
        <w:t>J</w:t>
      </w:r>
      <w:r w:rsidRPr="009B3999">
        <w:rPr>
          <w:i/>
          <w:iCs/>
          <w:sz w:val="20"/>
          <w:szCs w:val="20"/>
          <w:lang w:val="en-US"/>
        </w:rPr>
        <w:t>.P.H.S,</w:t>
      </w:r>
      <w:r w:rsidRPr="007039E2">
        <w:rPr>
          <w:sz w:val="20"/>
          <w:szCs w:val="20"/>
          <w:lang w:val="en-US"/>
        </w:rPr>
        <w:t xml:space="preserve"> Number 6, </w:t>
      </w:r>
      <w:r w:rsidR="009B3999">
        <w:rPr>
          <w:sz w:val="20"/>
          <w:szCs w:val="20"/>
          <w:lang w:val="en-US"/>
        </w:rPr>
        <w:t>(</w:t>
      </w:r>
      <w:r w:rsidRPr="007039E2">
        <w:rPr>
          <w:sz w:val="20"/>
          <w:szCs w:val="20"/>
          <w:lang w:val="en-US"/>
        </w:rPr>
        <w:t>1994-1995</w:t>
      </w:r>
      <w:r w:rsidR="009B3999">
        <w:rPr>
          <w:sz w:val="20"/>
          <w:szCs w:val="20"/>
          <w:lang w:val="en-US"/>
        </w:rPr>
        <w:t>)</w:t>
      </w:r>
      <w:r w:rsidRPr="007039E2">
        <w:rPr>
          <w:sz w:val="20"/>
          <w:szCs w:val="20"/>
          <w:lang w:val="en-US"/>
        </w:rPr>
        <w:t xml:space="preserve"> op. cit., page 86.</w:t>
      </w:r>
    </w:p>
    <w:p w14:paraId="4857F95F" w14:textId="455B895B" w:rsidR="00A7160F" w:rsidRDefault="00A7160F" w:rsidP="00F60FA1">
      <w:pPr>
        <w:pBdr>
          <w:bottom w:val="single" w:sz="12" w:space="0" w:color="auto"/>
        </w:pBdr>
        <w:spacing w:line="240" w:lineRule="auto"/>
        <w:jc w:val="both"/>
        <w:rPr>
          <w:sz w:val="20"/>
          <w:szCs w:val="20"/>
          <w:lang w:val="en-US"/>
        </w:rPr>
      </w:pPr>
      <w:r w:rsidRPr="007039E2">
        <w:rPr>
          <w:sz w:val="20"/>
          <w:szCs w:val="20"/>
          <w:lang w:val="en-US"/>
        </w:rPr>
        <w:t>139.  ibid. p.86.</w:t>
      </w:r>
    </w:p>
    <w:p w14:paraId="63B1398F" w14:textId="77777777" w:rsidR="0081034E" w:rsidRPr="007039E2" w:rsidRDefault="0081034E" w:rsidP="00F60FA1">
      <w:pPr>
        <w:pBdr>
          <w:bottom w:val="single" w:sz="12" w:space="0" w:color="auto"/>
        </w:pBdr>
        <w:spacing w:line="240" w:lineRule="auto"/>
        <w:jc w:val="both"/>
        <w:rPr>
          <w:sz w:val="20"/>
          <w:szCs w:val="20"/>
          <w:lang w:val="en-US"/>
        </w:rPr>
      </w:pPr>
    </w:p>
    <w:p w14:paraId="67D9EF7E" w14:textId="2F66F836" w:rsidR="006F6732" w:rsidRDefault="006F6732" w:rsidP="0081034E">
      <w:pPr>
        <w:pBdr>
          <w:bottom w:val="single" w:sz="12" w:space="0" w:color="auto"/>
        </w:pBdr>
        <w:spacing w:line="360" w:lineRule="auto"/>
        <w:ind w:firstLine="720"/>
        <w:jc w:val="both"/>
        <w:rPr>
          <w:sz w:val="24"/>
          <w:szCs w:val="24"/>
          <w:lang w:val="en-US"/>
        </w:rPr>
      </w:pPr>
      <w:r>
        <w:rPr>
          <w:sz w:val="24"/>
          <w:szCs w:val="24"/>
          <w:lang w:val="en-US"/>
        </w:rPr>
        <w:lastRenderedPageBreak/>
        <w:t>An ambitious scheme, in a poor parish at difficult economic times, where probably too many corners had been cut, meant that the church was in rather</w:t>
      </w:r>
      <w:r w:rsidR="00A7160F">
        <w:rPr>
          <w:sz w:val="24"/>
          <w:szCs w:val="24"/>
          <w:lang w:val="en-US"/>
        </w:rPr>
        <w:t xml:space="preserve"> urgent need of attention again in under thirty years. The challenge this time was taken up by his nephew Reverend Arthur Richardson and he employed the diocesan architect E. H. </w:t>
      </w:r>
      <w:proofErr w:type="spellStart"/>
      <w:r w:rsidR="00A7160F">
        <w:rPr>
          <w:sz w:val="24"/>
          <w:szCs w:val="24"/>
          <w:lang w:val="en-US"/>
        </w:rPr>
        <w:t>Lingen</w:t>
      </w:r>
      <w:proofErr w:type="spellEnd"/>
      <w:r w:rsidR="00A7160F">
        <w:rPr>
          <w:sz w:val="24"/>
          <w:szCs w:val="24"/>
          <w:lang w:val="en-US"/>
        </w:rPr>
        <w:t xml:space="preserve"> Barker to draw up plans.</w:t>
      </w:r>
      <w:proofErr w:type="gramStart"/>
      <w:r w:rsidR="00A7160F" w:rsidRPr="00A7160F">
        <w:rPr>
          <w:b/>
          <w:bCs/>
          <w:sz w:val="24"/>
          <w:szCs w:val="24"/>
          <w:vertAlign w:val="superscript"/>
          <w:lang w:val="en-US"/>
        </w:rPr>
        <w:t xml:space="preserve">140  </w:t>
      </w:r>
      <w:r w:rsidR="00A7160F">
        <w:rPr>
          <w:sz w:val="24"/>
          <w:szCs w:val="24"/>
          <w:lang w:val="en-US"/>
        </w:rPr>
        <w:t>On</w:t>
      </w:r>
      <w:proofErr w:type="gramEnd"/>
      <w:r w:rsidR="00A7160F">
        <w:rPr>
          <w:sz w:val="24"/>
          <w:szCs w:val="24"/>
          <w:lang w:val="en-US"/>
        </w:rPr>
        <w:t xml:space="preserve"> 8 September, 1870, plans for the rebuilding of the church were approved by the</w:t>
      </w:r>
      <w:r w:rsidR="007039E2">
        <w:rPr>
          <w:sz w:val="24"/>
          <w:szCs w:val="24"/>
          <w:lang w:val="en-US"/>
        </w:rPr>
        <w:t xml:space="preserve"> </w:t>
      </w:r>
      <w:r w:rsidR="00A7160F">
        <w:rPr>
          <w:sz w:val="24"/>
          <w:szCs w:val="24"/>
          <w:lang w:val="en-US"/>
        </w:rPr>
        <w:t>chapter.</w:t>
      </w:r>
      <w:r w:rsidR="00A7160F" w:rsidRPr="00A7160F">
        <w:rPr>
          <w:b/>
          <w:bCs/>
          <w:sz w:val="24"/>
          <w:szCs w:val="24"/>
          <w:vertAlign w:val="superscript"/>
          <w:lang w:val="en-US"/>
        </w:rPr>
        <w:t>141</w:t>
      </w:r>
      <w:r w:rsidR="00A7160F">
        <w:rPr>
          <w:sz w:val="24"/>
          <w:szCs w:val="24"/>
          <w:lang w:val="en-US"/>
        </w:rPr>
        <w:t xml:space="preserve"> What </w:t>
      </w:r>
      <w:proofErr w:type="spellStart"/>
      <w:r w:rsidR="00A7160F">
        <w:rPr>
          <w:sz w:val="24"/>
          <w:szCs w:val="24"/>
          <w:lang w:val="en-US"/>
        </w:rPr>
        <w:t>Lingen</w:t>
      </w:r>
      <w:proofErr w:type="spellEnd"/>
      <w:r w:rsidR="00A7160F">
        <w:rPr>
          <w:sz w:val="24"/>
          <w:szCs w:val="24"/>
          <w:lang w:val="en-US"/>
        </w:rPr>
        <w:t xml:space="preserve"> Barker envisaged was a bold step. He proposed to abandon the north aisle, widen the nave, widen and lengthen the chancel and add a vestry and porch.</w:t>
      </w:r>
      <w:proofErr w:type="gramStart"/>
      <w:r w:rsidR="00A7160F" w:rsidRPr="004E0B92">
        <w:rPr>
          <w:b/>
          <w:bCs/>
          <w:sz w:val="24"/>
          <w:szCs w:val="24"/>
          <w:vertAlign w:val="superscript"/>
          <w:lang w:val="en-US"/>
        </w:rPr>
        <w:t xml:space="preserve">142  </w:t>
      </w:r>
      <w:r w:rsidR="00A7160F">
        <w:rPr>
          <w:sz w:val="24"/>
          <w:szCs w:val="24"/>
          <w:lang w:val="en-US"/>
        </w:rPr>
        <w:t>In</w:t>
      </w:r>
      <w:proofErr w:type="gramEnd"/>
      <w:r w:rsidR="00A7160F">
        <w:rPr>
          <w:sz w:val="24"/>
          <w:szCs w:val="24"/>
          <w:lang w:val="en-US"/>
        </w:rPr>
        <w:t xml:space="preserve"> an age when churches were being enlarged to provide extra seating capacity, he actually proposed to reduce the capacity to 90 in the nave with seating for another sixteen in the chancel. He had foresight: rural parishes were losing population and the twentieth century would see a marked decline in the numbers attending places of worship.</w:t>
      </w:r>
    </w:p>
    <w:p w14:paraId="107D0B6C" w14:textId="6C506B3B" w:rsidR="00A7160F" w:rsidRDefault="00A7160F" w:rsidP="00F60FA1">
      <w:pPr>
        <w:pBdr>
          <w:bottom w:val="single" w:sz="12" w:space="0" w:color="auto"/>
        </w:pBdr>
        <w:spacing w:line="360" w:lineRule="auto"/>
        <w:jc w:val="both"/>
        <w:rPr>
          <w:sz w:val="24"/>
          <w:szCs w:val="24"/>
          <w:lang w:val="en-US"/>
        </w:rPr>
      </w:pPr>
      <w:r>
        <w:rPr>
          <w:sz w:val="24"/>
          <w:szCs w:val="24"/>
          <w:lang w:val="en-US"/>
        </w:rPr>
        <w:tab/>
        <w:t>But the plan and the internal fittings he envisaged deserve attention because</w:t>
      </w:r>
      <w:r w:rsidR="004E0B92">
        <w:rPr>
          <w:sz w:val="24"/>
          <w:szCs w:val="24"/>
          <w:lang w:val="en-US"/>
        </w:rPr>
        <w:t xml:space="preserve"> it demonstrated how a small, remote, Welsh speaking parish was seeking to implement the latest ecclesiological thinking, as defined by the Oxford Movement, in their small church.  Though architecturally undistinguished, if one knows how to read the signs, today’s structure is almost a text-book model of what the ecclesiologists thought a ‘proper’ church should look like. True, when finished, it lacked many of the desired internal fittings which such a church should have had, </w:t>
      </w:r>
      <w:proofErr w:type="gramStart"/>
      <w:r w:rsidR="004E0B92">
        <w:rPr>
          <w:sz w:val="24"/>
          <w:szCs w:val="24"/>
          <w:lang w:val="en-US"/>
        </w:rPr>
        <w:t>e</w:t>
      </w:r>
      <w:r w:rsidR="007039E2">
        <w:rPr>
          <w:sz w:val="24"/>
          <w:szCs w:val="24"/>
          <w:lang w:val="en-US"/>
        </w:rPr>
        <w:t>.</w:t>
      </w:r>
      <w:r w:rsidR="004E0B92">
        <w:rPr>
          <w:sz w:val="24"/>
          <w:szCs w:val="24"/>
          <w:lang w:val="en-US"/>
        </w:rPr>
        <w:t>g</w:t>
      </w:r>
      <w:r w:rsidR="007039E2">
        <w:rPr>
          <w:sz w:val="24"/>
          <w:szCs w:val="24"/>
          <w:lang w:val="en-US"/>
        </w:rPr>
        <w:t>.</w:t>
      </w:r>
      <w:proofErr w:type="gramEnd"/>
      <w:r w:rsidR="004E0B92">
        <w:rPr>
          <w:sz w:val="24"/>
          <w:szCs w:val="24"/>
          <w:lang w:val="en-US"/>
        </w:rPr>
        <w:t xml:space="preserve"> a </w:t>
      </w:r>
      <w:proofErr w:type="spellStart"/>
      <w:r w:rsidR="004E0B92">
        <w:rPr>
          <w:sz w:val="24"/>
          <w:szCs w:val="24"/>
          <w:lang w:val="en-US"/>
        </w:rPr>
        <w:t>rerodos</w:t>
      </w:r>
      <w:proofErr w:type="spellEnd"/>
      <w:r w:rsidR="004E0B92">
        <w:rPr>
          <w:sz w:val="24"/>
          <w:szCs w:val="24"/>
          <w:lang w:val="en-US"/>
        </w:rPr>
        <w:t xml:space="preserve"> or stained glass windows, but what </w:t>
      </w:r>
      <w:proofErr w:type="spellStart"/>
      <w:r w:rsidR="004E0B92">
        <w:rPr>
          <w:sz w:val="24"/>
          <w:szCs w:val="24"/>
          <w:lang w:val="en-US"/>
        </w:rPr>
        <w:t>Lingen</w:t>
      </w:r>
      <w:proofErr w:type="spellEnd"/>
      <w:r w:rsidR="004E0B92">
        <w:rPr>
          <w:sz w:val="24"/>
          <w:szCs w:val="24"/>
          <w:lang w:val="en-US"/>
        </w:rPr>
        <w:t xml:space="preserve"> Barker did was to provide the basic ‘correct’ structure </w:t>
      </w:r>
      <w:r w:rsidR="007039E2">
        <w:rPr>
          <w:sz w:val="24"/>
          <w:szCs w:val="24"/>
          <w:lang w:val="en-US"/>
        </w:rPr>
        <w:t>-</w:t>
      </w:r>
      <w:r w:rsidR="004E0B92">
        <w:rPr>
          <w:sz w:val="24"/>
          <w:szCs w:val="24"/>
          <w:lang w:val="en-US"/>
        </w:rPr>
        <w:t xml:space="preserve"> it would be up to later generations to embellish.</w:t>
      </w:r>
    </w:p>
    <w:p w14:paraId="2162F7B7" w14:textId="77777777" w:rsidR="004E0B92" w:rsidRDefault="004E0B92" w:rsidP="00F60FA1">
      <w:pPr>
        <w:pBdr>
          <w:bottom w:val="single" w:sz="12" w:space="0" w:color="auto"/>
        </w:pBdr>
        <w:spacing w:line="360" w:lineRule="auto"/>
        <w:jc w:val="both"/>
        <w:rPr>
          <w:sz w:val="24"/>
          <w:szCs w:val="24"/>
          <w:lang w:val="en-US"/>
        </w:rPr>
      </w:pPr>
    </w:p>
    <w:p w14:paraId="0C679D62" w14:textId="78126FAB" w:rsidR="004E0B92" w:rsidRDefault="004E0B92" w:rsidP="00F60FA1">
      <w:pPr>
        <w:pBdr>
          <w:bottom w:val="single" w:sz="12" w:space="0" w:color="auto"/>
        </w:pBdr>
        <w:spacing w:line="360" w:lineRule="auto"/>
        <w:jc w:val="both"/>
        <w:rPr>
          <w:sz w:val="24"/>
          <w:szCs w:val="24"/>
          <w:lang w:val="en-US"/>
        </w:rPr>
      </w:pPr>
      <w:r>
        <w:rPr>
          <w:sz w:val="24"/>
          <w:szCs w:val="24"/>
          <w:lang w:val="en-US"/>
        </w:rPr>
        <w:t>____________________</w:t>
      </w:r>
    </w:p>
    <w:p w14:paraId="7652E622" w14:textId="54D3BC02" w:rsidR="004E0B92" w:rsidRPr="007039E2" w:rsidRDefault="004E0B92" w:rsidP="00F60FA1">
      <w:pPr>
        <w:pBdr>
          <w:bottom w:val="single" w:sz="12" w:space="0" w:color="auto"/>
        </w:pBdr>
        <w:spacing w:line="240" w:lineRule="auto"/>
        <w:jc w:val="both"/>
        <w:rPr>
          <w:sz w:val="20"/>
          <w:szCs w:val="20"/>
          <w:lang w:val="en-US"/>
        </w:rPr>
      </w:pPr>
      <w:r w:rsidRPr="007039E2">
        <w:rPr>
          <w:sz w:val="20"/>
          <w:szCs w:val="20"/>
          <w:lang w:val="en-US"/>
        </w:rPr>
        <w:t>140.</w:t>
      </w:r>
      <w:r w:rsidR="00183313" w:rsidRPr="007039E2">
        <w:rPr>
          <w:sz w:val="20"/>
          <w:szCs w:val="20"/>
          <w:lang w:val="en-US"/>
        </w:rPr>
        <w:t xml:space="preserve">  Thomas Lloyd, Julian </w:t>
      </w:r>
      <w:proofErr w:type="spellStart"/>
      <w:r w:rsidR="00183313" w:rsidRPr="007039E2">
        <w:rPr>
          <w:sz w:val="20"/>
          <w:szCs w:val="20"/>
          <w:lang w:val="en-US"/>
        </w:rPr>
        <w:t>Orback</w:t>
      </w:r>
      <w:proofErr w:type="spellEnd"/>
      <w:r w:rsidR="00183313" w:rsidRPr="007039E2">
        <w:rPr>
          <w:sz w:val="20"/>
          <w:szCs w:val="20"/>
          <w:lang w:val="en-US"/>
        </w:rPr>
        <w:t xml:space="preserve"> and Robert Scourfield, </w:t>
      </w:r>
      <w:r w:rsidR="00183313" w:rsidRPr="007039E2">
        <w:rPr>
          <w:i/>
          <w:iCs/>
          <w:sz w:val="20"/>
          <w:szCs w:val="20"/>
          <w:lang w:val="en-US"/>
        </w:rPr>
        <w:t xml:space="preserve">Pevsner, Buildings of Wales, </w:t>
      </w:r>
      <w:proofErr w:type="spellStart"/>
      <w:r w:rsidR="00183313" w:rsidRPr="007039E2">
        <w:rPr>
          <w:i/>
          <w:iCs/>
          <w:sz w:val="20"/>
          <w:szCs w:val="20"/>
          <w:lang w:val="en-US"/>
        </w:rPr>
        <w:t>Pembrokeshire</w:t>
      </w:r>
      <w:proofErr w:type="spellEnd"/>
      <w:r w:rsidR="00183313" w:rsidRPr="007039E2">
        <w:rPr>
          <w:i/>
          <w:iCs/>
          <w:sz w:val="20"/>
          <w:szCs w:val="20"/>
          <w:lang w:val="en-US"/>
        </w:rPr>
        <w:t>,</w:t>
      </w:r>
      <w:r w:rsidR="00183313" w:rsidRPr="007039E2">
        <w:rPr>
          <w:sz w:val="20"/>
          <w:szCs w:val="20"/>
          <w:lang w:val="en-US"/>
        </w:rPr>
        <w:t xml:space="preserve"> (Yale: University of Wales Press, 2004), p.246.</w:t>
      </w:r>
    </w:p>
    <w:p w14:paraId="38D46213" w14:textId="6E5C4499" w:rsidR="004E0B92" w:rsidRPr="007039E2" w:rsidRDefault="004E0B92" w:rsidP="00F60FA1">
      <w:pPr>
        <w:pBdr>
          <w:bottom w:val="single" w:sz="12" w:space="0" w:color="auto"/>
        </w:pBdr>
        <w:spacing w:line="240" w:lineRule="auto"/>
        <w:jc w:val="both"/>
        <w:rPr>
          <w:sz w:val="20"/>
          <w:szCs w:val="20"/>
          <w:lang w:val="en-US"/>
        </w:rPr>
      </w:pPr>
      <w:r w:rsidRPr="007039E2">
        <w:rPr>
          <w:sz w:val="20"/>
          <w:szCs w:val="20"/>
          <w:lang w:val="en-US"/>
        </w:rPr>
        <w:t>141.</w:t>
      </w:r>
      <w:r w:rsidR="00183313" w:rsidRPr="007039E2">
        <w:rPr>
          <w:sz w:val="20"/>
          <w:szCs w:val="20"/>
          <w:lang w:val="en-US"/>
        </w:rPr>
        <w:t xml:space="preserve">  F. Green and T. W. Barker, ‘</w:t>
      </w:r>
      <w:proofErr w:type="spellStart"/>
      <w:r w:rsidR="00183313" w:rsidRPr="007039E2">
        <w:rPr>
          <w:sz w:val="20"/>
          <w:szCs w:val="20"/>
          <w:lang w:val="en-US"/>
        </w:rPr>
        <w:t>Pembrokeshire</w:t>
      </w:r>
      <w:proofErr w:type="spellEnd"/>
      <w:r w:rsidR="00183313" w:rsidRPr="007039E2">
        <w:rPr>
          <w:sz w:val="20"/>
          <w:szCs w:val="20"/>
          <w:lang w:val="en-US"/>
        </w:rPr>
        <w:t xml:space="preserve"> Parsons’, </w:t>
      </w:r>
      <w:r w:rsidR="00183313" w:rsidRPr="009B3999">
        <w:rPr>
          <w:i/>
          <w:iCs/>
          <w:sz w:val="20"/>
          <w:szCs w:val="20"/>
          <w:lang w:val="en-US"/>
        </w:rPr>
        <w:t>WWHR</w:t>
      </w:r>
      <w:r w:rsidR="00183313" w:rsidRPr="007039E2">
        <w:rPr>
          <w:sz w:val="20"/>
          <w:szCs w:val="20"/>
          <w:lang w:val="en-US"/>
        </w:rPr>
        <w:t>., Volume II, op. cit., p.230.</w:t>
      </w:r>
    </w:p>
    <w:p w14:paraId="5226AC3F" w14:textId="0CCAD486" w:rsidR="004E0B92" w:rsidRPr="007039E2" w:rsidRDefault="004E0B92" w:rsidP="00F60FA1">
      <w:pPr>
        <w:pBdr>
          <w:bottom w:val="single" w:sz="12" w:space="0" w:color="auto"/>
        </w:pBdr>
        <w:spacing w:line="240" w:lineRule="auto"/>
        <w:jc w:val="both"/>
        <w:rPr>
          <w:sz w:val="20"/>
          <w:szCs w:val="20"/>
          <w:lang w:val="en-US"/>
        </w:rPr>
      </w:pPr>
      <w:r w:rsidRPr="007039E2">
        <w:rPr>
          <w:sz w:val="20"/>
          <w:szCs w:val="20"/>
          <w:lang w:val="en-US"/>
        </w:rPr>
        <w:t>142.</w:t>
      </w:r>
      <w:r w:rsidR="00183313" w:rsidRPr="007039E2">
        <w:rPr>
          <w:sz w:val="20"/>
          <w:szCs w:val="20"/>
          <w:lang w:val="en-US"/>
        </w:rPr>
        <w:t xml:space="preserve">  </w:t>
      </w:r>
      <w:r w:rsidR="00183313" w:rsidRPr="007039E2">
        <w:rPr>
          <w:i/>
          <w:iCs/>
          <w:sz w:val="20"/>
          <w:szCs w:val="20"/>
          <w:lang w:val="en-US"/>
        </w:rPr>
        <w:t xml:space="preserve">The </w:t>
      </w:r>
      <w:proofErr w:type="spellStart"/>
      <w:r w:rsidR="00183313" w:rsidRPr="007039E2">
        <w:rPr>
          <w:i/>
          <w:iCs/>
          <w:sz w:val="20"/>
          <w:szCs w:val="20"/>
          <w:lang w:val="en-US"/>
        </w:rPr>
        <w:t>Pembrokeshire</w:t>
      </w:r>
      <w:proofErr w:type="spellEnd"/>
      <w:r w:rsidR="00183313" w:rsidRPr="007039E2">
        <w:rPr>
          <w:i/>
          <w:iCs/>
          <w:sz w:val="20"/>
          <w:szCs w:val="20"/>
          <w:lang w:val="en-US"/>
        </w:rPr>
        <w:t xml:space="preserve"> Herald and General Advertiser</w:t>
      </w:r>
      <w:r w:rsidR="00183313" w:rsidRPr="007039E2">
        <w:rPr>
          <w:sz w:val="20"/>
          <w:szCs w:val="20"/>
          <w:lang w:val="en-US"/>
        </w:rPr>
        <w:t>, 4 February 1876.</w:t>
      </w:r>
    </w:p>
    <w:p w14:paraId="0BE6C43D" w14:textId="2F031B00" w:rsidR="004E0B92" w:rsidRPr="007039E2" w:rsidRDefault="004E0B92" w:rsidP="00F60FA1">
      <w:pPr>
        <w:pBdr>
          <w:bottom w:val="single" w:sz="12" w:space="0" w:color="auto"/>
        </w:pBdr>
        <w:spacing w:line="240" w:lineRule="auto"/>
        <w:jc w:val="both"/>
        <w:rPr>
          <w:sz w:val="20"/>
          <w:szCs w:val="20"/>
          <w:lang w:val="en-US"/>
        </w:rPr>
      </w:pPr>
    </w:p>
    <w:p w14:paraId="252F9A5F" w14:textId="6958F501" w:rsidR="004E0B92" w:rsidRDefault="004E0B92" w:rsidP="00F60FA1">
      <w:pPr>
        <w:pBdr>
          <w:bottom w:val="single" w:sz="12" w:space="0" w:color="auto"/>
        </w:pBdr>
        <w:spacing w:line="360" w:lineRule="auto"/>
        <w:jc w:val="both"/>
        <w:rPr>
          <w:sz w:val="24"/>
          <w:szCs w:val="24"/>
          <w:lang w:val="en-US"/>
        </w:rPr>
      </w:pPr>
    </w:p>
    <w:p w14:paraId="14BC21B9" w14:textId="77777777" w:rsidR="0081034E" w:rsidRDefault="0081034E" w:rsidP="00F60FA1">
      <w:pPr>
        <w:pBdr>
          <w:bottom w:val="single" w:sz="12" w:space="0" w:color="auto"/>
        </w:pBdr>
        <w:spacing w:line="360" w:lineRule="auto"/>
        <w:jc w:val="both"/>
        <w:rPr>
          <w:sz w:val="24"/>
          <w:szCs w:val="24"/>
          <w:lang w:val="en-US"/>
        </w:rPr>
      </w:pPr>
    </w:p>
    <w:p w14:paraId="32719288" w14:textId="4A0F4BE0" w:rsidR="004E0B92" w:rsidRDefault="004E0B92" w:rsidP="00F60FA1">
      <w:pPr>
        <w:pBdr>
          <w:bottom w:val="single" w:sz="12" w:space="0" w:color="auto"/>
        </w:pBdr>
        <w:spacing w:line="360" w:lineRule="auto"/>
        <w:jc w:val="both"/>
        <w:rPr>
          <w:sz w:val="24"/>
          <w:szCs w:val="24"/>
          <w:lang w:val="en-US"/>
        </w:rPr>
      </w:pPr>
    </w:p>
    <w:p w14:paraId="639EF0F2" w14:textId="3CECFB04" w:rsidR="004E0B92" w:rsidRDefault="004E0B92" w:rsidP="00F60FA1">
      <w:pPr>
        <w:pBdr>
          <w:bottom w:val="single" w:sz="12" w:space="0" w:color="auto"/>
        </w:pBdr>
        <w:spacing w:line="360" w:lineRule="auto"/>
        <w:jc w:val="both"/>
        <w:rPr>
          <w:sz w:val="24"/>
          <w:szCs w:val="24"/>
          <w:lang w:val="en-US"/>
        </w:rPr>
      </w:pPr>
      <w:r>
        <w:rPr>
          <w:sz w:val="24"/>
          <w:szCs w:val="24"/>
          <w:lang w:val="en-US"/>
        </w:rPr>
        <w:lastRenderedPageBreak/>
        <w:tab/>
        <w:t>When entering the building today, one is struck by the height of the nave ceiling. This was deliberate, because as Pugin had noted</w:t>
      </w:r>
      <w:r w:rsidR="007039E2">
        <w:rPr>
          <w:sz w:val="24"/>
          <w:szCs w:val="24"/>
          <w:lang w:val="en-US"/>
        </w:rPr>
        <w:t>:</w:t>
      </w:r>
      <w:r>
        <w:rPr>
          <w:sz w:val="24"/>
          <w:szCs w:val="24"/>
          <w:lang w:val="en-US"/>
        </w:rPr>
        <w:t xml:space="preserve"> ‘</w:t>
      </w:r>
      <w:r w:rsidR="007039E2">
        <w:rPr>
          <w:sz w:val="24"/>
          <w:szCs w:val="24"/>
          <w:lang w:val="en-US"/>
        </w:rPr>
        <w:t>h</w:t>
      </w:r>
      <w:r>
        <w:rPr>
          <w:sz w:val="24"/>
          <w:szCs w:val="24"/>
          <w:lang w:val="en-US"/>
        </w:rPr>
        <w:t>eight or the vertical principle, emblematic of the resurrection, is the very essence of Christian architecture’.</w:t>
      </w:r>
      <w:r w:rsidRPr="004E0B92">
        <w:rPr>
          <w:b/>
          <w:bCs/>
          <w:sz w:val="24"/>
          <w:szCs w:val="24"/>
          <w:vertAlign w:val="superscript"/>
          <w:lang w:val="en-US"/>
        </w:rPr>
        <w:t>143</w:t>
      </w:r>
      <w:r>
        <w:rPr>
          <w:sz w:val="24"/>
          <w:szCs w:val="24"/>
          <w:lang w:val="en-US"/>
        </w:rPr>
        <w:t xml:space="preserve">  Morgan goes on to quote from ‘The Ecclesiologist’ that the chancel should be, ‘at least one-third of the length of the Nave, if not externally, by a well-defined mark, a chancel-arch if possible, or at least by a screen and raised floor’.</w:t>
      </w:r>
      <w:r w:rsidRPr="004E0B92">
        <w:rPr>
          <w:b/>
          <w:bCs/>
          <w:sz w:val="24"/>
          <w:szCs w:val="24"/>
          <w:vertAlign w:val="superscript"/>
          <w:lang w:val="en-US"/>
        </w:rPr>
        <w:t>144</w:t>
      </w:r>
      <w:r>
        <w:rPr>
          <w:sz w:val="24"/>
          <w:szCs w:val="24"/>
          <w:lang w:val="en-US"/>
        </w:rPr>
        <w:t xml:space="preserve">  In Little Newcastle, </w:t>
      </w:r>
      <w:r w:rsidR="00183313">
        <w:rPr>
          <w:sz w:val="24"/>
          <w:szCs w:val="24"/>
          <w:lang w:val="en-US"/>
        </w:rPr>
        <w:t>the chancel was almost exactly half the length of the nave (16 feet compared to 30 feet), there is a large gothic arch and the chancel is raised by two steps above the nave. By having another two steps to enter the sanctuary, where the altar was situated, and by placing the pulpit and organ each side of the chancel arch, so that virtually wherever you sat in the church, the altar was visible, the ecclesiologists dream was becoming a reality</w:t>
      </w:r>
      <w:r w:rsidR="00EC6E63">
        <w:rPr>
          <w:sz w:val="24"/>
          <w:szCs w:val="24"/>
          <w:lang w:val="en-US"/>
        </w:rPr>
        <w:t>.</w:t>
      </w:r>
      <w:r w:rsidR="00183313">
        <w:rPr>
          <w:sz w:val="24"/>
          <w:szCs w:val="24"/>
          <w:lang w:val="en-US"/>
        </w:rPr>
        <w:t xml:space="preserve"> It was a rustic fulfilment at St Peter’s of the Tractarian aim when they ‘advocated cleared chancels and proper sanctuaries with raised and clearly visible altars, pupils and lecterns move</w:t>
      </w:r>
      <w:r w:rsidR="00D2060D">
        <w:rPr>
          <w:sz w:val="24"/>
          <w:szCs w:val="24"/>
          <w:lang w:val="en-US"/>
        </w:rPr>
        <w:t>d</w:t>
      </w:r>
      <w:r w:rsidR="00183313">
        <w:rPr>
          <w:sz w:val="24"/>
          <w:szCs w:val="24"/>
          <w:lang w:val="en-US"/>
        </w:rPr>
        <w:t xml:space="preserve"> to the sides of the chancel…’.</w:t>
      </w:r>
      <w:r w:rsidR="00183313" w:rsidRPr="00183313">
        <w:rPr>
          <w:sz w:val="24"/>
          <w:szCs w:val="24"/>
          <w:vertAlign w:val="superscript"/>
          <w:lang w:val="en-US"/>
        </w:rPr>
        <w:t>145</w:t>
      </w:r>
    </w:p>
    <w:p w14:paraId="64D6AB14" w14:textId="57995C10" w:rsidR="001F1CA6" w:rsidRDefault="00183313" w:rsidP="00F60FA1">
      <w:pPr>
        <w:pBdr>
          <w:bottom w:val="single" w:sz="12" w:space="0" w:color="auto"/>
        </w:pBdr>
        <w:spacing w:line="360" w:lineRule="auto"/>
        <w:jc w:val="both"/>
        <w:rPr>
          <w:sz w:val="24"/>
          <w:szCs w:val="24"/>
          <w:lang w:val="en-US"/>
        </w:rPr>
      </w:pPr>
      <w:r>
        <w:rPr>
          <w:sz w:val="24"/>
          <w:szCs w:val="24"/>
          <w:lang w:val="en-US"/>
        </w:rPr>
        <w:tab/>
        <w:t xml:space="preserve">An aim of the ecclesiologists was to beautify the theatre of worship, but the degree of decoration would, ultimately, depend on what was affordable. Little Newcastle, was not a rich parish and there were no wealthy patrons ready to endow and beautify the structure, as at </w:t>
      </w:r>
      <w:proofErr w:type="spellStart"/>
      <w:r>
        <w:rPr>
          <w:sz w:val="24"/>
          <w:szCs w:val="24"/>
          <w:lang w:val="en-US"/>
        </w:rPr>
        <w:t>neighbouring</w:t>
      </w:r>
      <w:proofErr w:type="spellEnd"/>
      <w:r>
        <w:rPr>
          <w:sz w:val="24"/>
          <w:szCs w:val="24"/>
          <w:lang w:val="en-US"/>
        </w:rPr>
        <w:t xml:space="preserve"> </w:t>
      </w:r>
      <w:proofErr w:type="spellStart"/>
      <w:r>
        <w:rPr>
          <w:sz w:val="24"/>
          <w:szCs w:val="24"/>
          <w:lang w:val="en-US"/>
        </w:rPr>
        <w:t>Pontfaen</w:t>
      </w:r>
      <w:proofErr w:type="spellEnd"/>
      <w:r>
        <w:rPr>
          <w:sz w:val="24"/>
          <w:szCs w:val="24"/>
          <w:lang w:val="en-US"/>
        </w:rPr>
        <w:t>, where Percy Arden lavished his money on transforming the interior of the simple church.</w:t>
      </w:r>
      <w:r w:rsidRPr="001F1CA6">
        <w:rPr>
          <w:b/>
          <w:bCs/>
          <w:sz w:val="24"/>
          <w:szCs w:val="24"/>
          <w:vertAlign w:val="superscript"/>
          <w:lang w:val="en-US"/>
        </w:rPr>
        <w:t xml:space="preserve">146 </w:t>
      </w:r>
      <w:r>
        <w:rPr>
          <w:sz w:val="24"/>
          <w:szCs w:val="24"/>
          <w:lang w:val="en-US"/>
        </w:rPr>
        <w:t xml:space="preserve">But even </w:t>
      </w:r>
      <w:r w:rsidR="00EC6E63">
        <w:rPr>
          <w:sz w:val="24"/>
          <w:szCs w:val="24"/>
          <w:lang w:val="en-US"/>
        </w:rPr>
        <w:t xml:space="preserve">at </w:t>
      </w:r>
      <w:r>
        <w:rPr>
          <w:sz w:val="24"/>
          <w:szCs w:val="24"/>
          <w:lang w:val="en-US"/>
        </w:rPr>
        <w:t>St Peter’s, an attempt was made to enhance the structure.  Stained glass would not have been affordable, but the east and west windows held pla</w:t>
      </w:r>
      <w:r w:rsidR="00EC6E63">
        <w:rPr>
          <w:sz w:val="24"/>
          <w:szCs w:val="24"/>
          <w:lang w:val="en-US"/>
        </w:rPr>
        <w:t>in</w:t>
      </w:r>
      <w:r>
        <w:rPr>
          <w:sz w:val="24"/>
          <w:szCs w:val="24"/>
          <w:lang w:val="en-US"/>
        </w:rPr>
        <w:t xml:space="preserve"> light green </w:t>
      </w:r>
      <w:proofErr w:type="spellStart"/>
      <w:r>
        <w:rPr>
          <w:sz w:val="24"/>
          <w:szCs w:val="24"/>
          <w:lang w:val="en-US"/>
        </w:rPr>
        <w:t>coloured</w:t>
      </w:r>
      <w:proofErr w:type="spellEnd"/>
      <w:r>
        <w:rPr>
          <w:sz w:val="24"/>
          <w:szCs w:val="24"/>
          <w:lang w:val="en-US"/>
        </w:rPr>
        <w:t xml:space="preserve"> glass whilst the single lancet nave windows had clear diamond panes, but surrounding the outer rim was a ribbon of dark green glass.  All</w:t>
      </w:r>
      <w:r w:rsidR="001F1CA6">
        <w:rPr>
          <w:sz w:val="24"/>
          <w:szCs w:val="24"/>
          <w:lang w:val="en-US"/>
        </w:rPr>
        <w:t xml:space="preserve"> windows and the sou</w:t>
      </w:r>
      <w:r w:rsidR="00EC6E63">
        <w:rPr>
          <w:sz w:val="24"/>
          <w:szCs w:val="24"/>
          <w:lang w:val="en-US"/>
        </w:rPr>
        <w:t>t</w:t>
      </w:r>
      <w:r w:rsidR="001F1CA6">
        <w:rPr>
          <w:sz w:val="24"/>
          <w:szCs w:val="24"/>
          <w:lang w:val="en-US"/>
        </w:rPr>
        <w:t xml:space="preserve">h door </w:t>
      </w:r>
    </w:p>
    <w:p w14:paraId="3AAB07BC" w14:textId="77777777" w:rsidR="001F1CA6" w:rsidRDefault="001F1CA6" w:rsidP="00F60FA1">
      <w:pPr>
        <w:pBdr>
          <w:bottom w:val="single" w:sz="12" w:space="0" w:color="auto"/>
        </w:pBdr>
        <w:spacing w:line="360" w:lineRule="auto"/>
        <w:jc w:val="both"/>
        <w:rPr>
          <w:sz w:val="24"/>
          <w:szCs w:val="24"/>
          <w:lang w:val="en-US"/>
        </w:rPr>
      </w:pPr>
      <w:r>
        <w:rPr>
          <w:sz w:val="24"/>
          <w:szCs w:val="24"/>
          <w:lang w:val="en-US"/>
        </w:rPr>
        <w:t>____________________</w:t>
      </w:r>
    </w:p>
    <w:p w14:paraId="4E5498A1" w14:textId="0C32C5BC" w:rsidR="001F1CA6" w:rsidRPr="00EC6E63" w:rsidRDefault="001F1CA6" w:rsidP="00F60FA1">
      <w:pPr>
        <w:pBdr>
          <w:bottom w:val="single" w:sz="12" w:space="0" w:color="auto"/>
        </w:pBdr>
        <w:spacing w:line="240" w:lineRule="auto"/>
        <w:jc w:val="both"/>
        <w:rPr>
          <w:sz w:val="20"/>
          <w:szCs w:val="20"/>
          <w:lang w:val="en-US"/>
        </w:rPr>
      </w:pPr>
      <w:r w:rsidRPr="00EC6E63">
        <w:rPr>
          <w:sz w:val="20"/>
          <w:szCs w:val="20"/>
          <w:lang w:val="en-US"/>
        </w:rPr>
        <w:t xml:space="preserve">143.  Enid Morgan, ‘The Church Buildings of Nineteenth-Century </w:t>
      </w:r>
      <w:proofErr w:type="spellStart"/>
      <w:r w:rsidRPr="00EC6E63">
        <w:rPr>
          <w:sz w:val="20"/>
          <w:szCs w:val="20"/>
          <w:lang w:val="en-US"/>
        </w:rPr>
        <w:t>Pembrokeshire</w:t>
      </w:r>
      <w:proofErr w:type="spellEnd"/>
      <w:r w:rsidRPr="00EC6E63">
        <w:rPr>
          <w:sz w:val="20"/>
          <w:szCs w:val="20"/>
          <w:lang w:val="en-US"/>
        </w:rPr>
        <w:t xml:space="preserve">: The impact of liturgical and architectural changes within the Church of England’.  </w:t>
      </w:r>
      <w:r w:rsidRPr="009B3999">
        <w:rPr>
          <w:i/>
          <w:iCs/>
          <w:sz w:val="20"/>
          <w:szCs w:val="20"/>
          <w:lang w:val="en-US"/>
        </w:rPr>
        <w:t>J.P.H.S</w:t>
      </w:r>
      <w:r w:rsidRPr="00EC6E63">
        <w:rPr>
          <w:sz w:val="20"/>
          <w:szCs w:val="20"/>
          <w:lang w:val="en-US"/>
        </w:rPr>
        <w:t xml:space="preserve">., Number 14, </w:t>
      </w:r>
      <w:r w:rsidR="009B3999">
        <w:rPr>
          <w:sz w:val="20"/>
          <w:szCs w:val="20"/>
          <w:lang w:val="en-US"/>
        </w:rPr>
        <w:t>(</w:t>
      </w:r>
      <w:r w:rsidRPr="00EC6E63">
        <w:rPr>
          <w:sz w:val="20"/>
          <w:szCs w:val="20"/>
          <w:lang w:val="en-US"/>
        </w:rPr>
        <w:t>2005</w:t>
      </w:r>
      <w:r w:rsidR="009B3999">
        <w:rPr>
          <w:sz w:val="20"/>
          <w:szCs w:val="20"/>
          <w:lang w:val="en-US"/>
        </w:rPr>
        <w:t>)</w:t>
      </w:r>
      <w:r w:rsidRPr="00EC6E63">
        <w:rPr>
          <w:sz w:val="20"/>
          <w:szCs w:val="20"/>
          <w:lang w:val="en-US"/>
        </w:rPr>
        <w:t xml:space="preserve">, </w:t>
      </w:r>
      <w:proofErr w:type="spellStart"/>
      <w:r w:rsidRPr="00EC6E63">
        <w:rPr>
          <w:sz w:val="20"/>
          <w:szCs w:val="20"/>
          <w:lang w:val="en-US"/>
        </w:rPr>
        <w:t>op.cit</w:t>
      </w:r>
      <w:proofErr w:type="spellEnd"/>
      <w:r w:rsidRPr="00EC6E63">
        <w:rPr>
          <w:sz w:val="20"/>
          <w:szCs w:val="20"/>
          <w:lang w:val="en-US"/>
        </w:rPr>
        <w:t>., p.33.</w:t>
      </w:r>
    </w:p>
    <w:p w14:paraId="1E703075" w14:textId="01FA359B" w:rsidR="001F1CA6" w:rsidRPr="00EC6E63" w:rsidRDefault="001F1CA6" w:rsidP="00F60FA1">
      <w:pPr>
        <w:pBdr>
          <w:bottom w:val="single" w:sz="12" w:space="0" w:color="auto"/>
        </w:pBdr>
        <w:spacing w:line="240" w:lineRule="auto"/>
        <w:jc w:val="both"/>
        <w:rPr>
          <w:sz w:val="20"/>
          <w:szCs w:val="20"/>
          <w:lang w:val="en-US"/>
        </w:rPr>
      </w:pPr>
      <w:r w:rsidRPr="00EC6E63">
        <w:rPr>
          <w:sz w:val="20"/>
          <w:szCs w:val="20"/>
          <w:lang w:val="en-US"/>
        </w:rPr>
        <w:t>144.  ibid. p.33.</w:t>
      </w:r>
    </w:p>
    <w:p w14:paraId="50FFB56B" w14:textId="5712F671" w:rsidR="001F1CA6" w:rsidRPr="00EC6E63" w:rsidRDefault="001F1CA6" w:rsidP="00F60FA1">
      <w:pPr>
        <w:pBdr>
          <w:bottom w:val="single" w:sz="12" w:space="0" w:color="auto"/>
        </w:pBdr>
        <w:spacing w:line="240" w:lineRule="auto"/>
        <w:jc w:val="both"/>
        <w:rPr>
          <w:sz w:val="20"/>
          <w:szCs w:val="20"/>
          <w:lang w:val="en-US"/>
        </w:rPr>
      </w:pPr>
      <w:r w:rsidRPr="00EC6E63">
        <w:rPr>
          <w:sz w:val="20"/>
          <w:szCs w:val="20"/>
          <w:lang w:val="en-US"/>
        </w:rPr>
        <w:t>145.  Gerald Parsons, ‘Reform Revival and Realignment: The experience of Vic</w:t>
      </w:r>
      <w:r w:rsidR="00D719D2" w:rsidRPr="00EC6E63">
        <w:rPr>
          <w:sz w:val="20"/>
          <w:szCs w:val="20"/>
          <w:lang w:val="en-US"/>
        </w:rPr>
        <w:t>t</w:t>
      </w:r>
      <w:r w:rsidRPr="00EC6E63">
        <w:rPr>
          <w:sz w:val="20"/>
          <w:szCs w:val="20"/>
          <w:lang w:val="en-US"/>
        </w:rPr>
        <w:t xml:space="preserve">orian </w:t>
      </w:r>
      <w:proofErr w:type="spellStart"/>
      <w:r w:rsidRPr="00EC6E63">
        <w:rPr>
          <w:sz w:val="20"/>
          <w:szCs w:val="20"/>
          <w:lang w:val="en-US"/>
        </w:rPr>
        <w:t>Anglianism</w:t>
      </w:r>
      <w:proofErr w:type="spellEnd"/>
      <w:r w:rsidRPr="00EC6E63">
        <w:rPr>
          <w:sz w:val="20"/>
          <w:szCs w:val="20"/>
          <w:lang w:val="en-US"/>
        </w:rPr>
        <w:t xml:space="preserve">,’ </w:t>
      </w:r>
      <w:r w:rsidR="00D719D2" w:rsidRPr="00EC6E63">
        <w:rPr>
          <w:sz w:val="20"/>
          <w:szCs w:val="20"/>
          <w:lang w:val="en-US"/>
        </w:rPr>
        <w:t xml:space="preserve">in </w:t>
      </w:r>
      <w:r w:rsidRPr="009B3999">
        <w:rPr>
          <w:i/>
          <w:iCs/>
          <w:sz w:val="20"/>
          <w:szCs w:val="20"/>
          <w:lang w:val="en-US"/>
        </w:rPr>
        <w:t>Religion in Vict</w:t>
      </w:r>
      <w:r w:rsidR="00D719D2" w:rsidRPr="009B3999">
        <w:rPr>
          <w:i/>
          <w:iCs/>
          <w:sz w:val="20"/>
          <w:szCs w:val="20"/>
          <w:lang w:val="en-US"/>
        </w:rPr>
        <w:t>o</w:t>
      </w:r>
      <w:r w:rsidRPr="009B3999">
        <w:rPr>
          <w:i/>
          <w:iCs/>
          <w:sz w:val="20"/>
          <w:szCs w:val="20"/>
          <w:lang w:val="en-US"/>
        </w:rPr>
        <w:t>rian Britain, I, Traditions,</w:t>
      </w:r>
      <w:r w:rsidRPr="00EC6E63">
        <w:rPr>
          <w:sz w:val="20"/>
          <w:szCs w:val="20"/>
          <w:lang w:val="en-US"/>
        </w:rPr>
        <w:t xml:space="preserve"> </w:t>
      </w:r>
      <w:proofErr w:type="spellStart"/>
      <w:r w:rsidRPr="00EC6E63">
        <w:rPr>
          <w:sz w:val="20"/>
          <w:szCs w:val="20"/>
          <w:lang w:val="en-US"/>
        </w:rPr>
        <w:t>op.cit</w:t>
      </w:r>
      <w:proofErr w:type="spellEnd"/>
      <w:r w:rsidRPr="00EC6E63">
        <w:rPr>
          <w:sz w:val="20"/>
          <w:szCs w:val="20"/>
          <w:lang w:val="en-US"/>
        </w:rPr>
        <w:t>., p.33.</w:t>
      </w:r>
    </w:p>
    <w:p w14:paraId="0D5412B7" w14:textId="12D88635" w:rsidR="001F1CA6" w:rsidRDefault="001F1CA6" w:rsidP="00F60FA1">
      <w:pPr>
        <w:pBdr>
          <w:bottom w:val="single" w:sz="12" w:space="0" w:color="auto"/>
        </w:pBdr>
        <w:spacing w:line="240" w:lineRule="auto"/>
        <w:jc w:val="both"/>
        <w:rPr>
          <w:sz w:val="20"/>
          <w:szCs w:val="20"/>
          <w:lang w:val="en-US"/>
        </w:rPr>
      </w:pPr>
      <w:r w:rsidRPr="00EC6E63">
        <w:rPr>
          <w:sz w:val="20"/>
          <w:szCs w:val="20"/>
          <w:lang w:val="en-US"/>
        </w:rPr>
        <w:t>146.  Thomas Lloyd, Julian Orbac</w:t>
      </w:r>
      <w:r w:rsidR="00D719D2" w:rsidRPr="00EC6E63">
        <w:rPr>
          <w:sz w:val="20"/>
          <w:szCs w:val="20"/>
          <w:lang w:val="en-US"/>
        </w:rPr>
        <w:t>h</w:t>
      </w:r>
      <w:r w:rsidRPr="00EC6E63">
        <w:rPr>
          <w:sz w:val="20"/>
          <w:szCs w:val="20"/>
          <w:lang w:val="en-US"/>
        </w:rPr>
        <w:t xml:space="preserve"> and Robert Scourfield, </w:t>
      </w:r>
      <w:r w:rsidRPr="00EC6E63">
        <w:rPr>
          <w:i/>
          <w:iCs/>
          <w:sz w:val="20"/>
          <w:szCs w:val="20"/>
          <w:lang w:val="en-US"/>
        </w:rPr>
        <w:t xml:space="preserve">Pevsner, Buildings of Wales, </w:t>
      </w:r>
      <w:proofErr w:type="spellStart"/>
      <w:r w:rsidRPr="00EC6E63">
        <w:rPr>
          <w:i/>
          <w:iCs/>
          <w:sz w:val="20"/>
          <w:szCs w:val="20"/>
          <w:lang w:val="en-US"/>
        </w:rPr>
        <w:t>Pembrokeshire</w:t>
      </w:r>
      <w:proofErr w:type="spellEnd"/>
      <w:r w:rsidRPr="00EC6E63">
        <w:rPr>
          <w:i/>
          <w:iCs/>
          <w:sz w:val="20"/>
          <w:szCs w:val="20"/>
          <w:lang w:val="en-US"/>
        </w:rPr>
        <w:t>,</w:t>
      </w:r>
      <w:r w:rsidRPr="00EC6E63">
        <w:rPr>
          <w:sz w:val="20"/>
          <w:szCs w:val="20"/>
          <w:lang w:val="en-US"/>
        </w:rPr>
        <w:t xml:space="preserve"> </w:t>
      </w:r>
      <w:proofErr w:type="spellStart"/>
      <w:r w:rsidRPr="00EC6E63">
        <w:rPr>
          <w:sz w:val="20"/>
          <w:szCs w:val="20"/>
          <w:lang w:val="en-US"/>
        </w:rPr>
        <w:t>op.cit</w:t>
      </w:r>
      <w:proofErr w:type="spellEnd"/>
      <w:r w:rsidRPr="00EC6E63">
        <w:rPr>
          <w:sz w:val="20"/>
          <w:szCs w:val="20"/>
          <w:lang w:val="en-US"/>
        </w:rPr>
        <w:t>., pp.364-365.</w:t>
      </w:r>
    </w:p>
    <w:p w14:paraId="17A1489E" w14:textId="2405D99E" w:rsidR="009B3999" w:rsidRDefault="009B3999" w:rsidP="00F60FA1">
      <w:pPr>
        <w:pBdr>
          <w:bottom w:val="single" w:sz="12" w:space="0" w:color="auto"/>
        </w:pBdr>
        <w:spacing w:line="240" w:lineRule="auto"/>
        <w:jc w:val="both"/>
        <w:rPr>
          <w:sz w:val="20"/>
          <w:szCs w:val="20"/>
          <w:lang w:val="en-US"/>
        </w:rPr>
      </w:pPr>
    </w:p>
    <w:p w14:paraId="0F7A544C" w14:textId="77777777" w:rsidR="0081034E" w:rsidRPr="00EC6E63" w:rsidRDefault="0081034E" w:rsidP="00F60FA1">
      <w:pPr>
        <w:pBdr>
          <w:bottom w:val="single" w:sz="12" w:space="0" w:color="auto"/>
        </w:pBdr>
        <w:spacing w:line="240" w:lineRule="auto"/>
        <w:jc w:val="both"/>
        <w:rPr>
          <w:sz w:val="20"/>
          <w:szCs w:val="20"/>
          <w:lang w:val="en-US"/>
        </w:rPr>
      </w:pPr>
    </w:p>
    <w:p w14:paraId="3EDB1A31" w14:textId="38B70C32" w:rsidR="00183313" w:rsidRDefault="001F1CA6" w:rsidP="00F60FA1">
      <w:pPr>
        <w:pBdr>
          <w:bottom w:val="single" w:sz="12" w:space="0" w:color="auto"/>
        </w:pBdr>
        <w:spacing w:line="360" w:lineRule="auto"/>
        <w:jc w:val="both"/>
        <w:rPr>
          <w:sz w:val="24"/>
          <w:szCs w:val="24"/>
          <w:lang w:val="en-US"/>
        </w:rPr>
      </w:pPr>
      <w:r>
        <w:rPr>
          <w:sz w:val="24"/>
          <w:szCs w:val="24"/>
          <w:lang w:val="en-US"/>
        </w:rPr>
        <w:lastRenderedPageBreak/>
        <w:t>were sur</w:t>
      </w:r>
      <w:r w:rsidR="00C10433">
        <w:rPr>
          <w:sz w:val="24"/>
          <w:szCs w:val="24"/>
          <w:lang w:val="en-US"/>
        </w:rPr>
        <w:t>r</w:t>
      </w:r>
      <w:r>
        <w:rPr>
          <w:sz w:val="24"/>
          <w:szCs w:val="24"/>
          <w:lang w:val="en-US"/>
        </w:rPr>
        <w:t>oun</w:t>
      </w:r>
      <w:r w:rsidR="00C10433">
        <w:rPr>
          <w:sz w:val="24"/>
          <w:szCs w:val="24"/>
          <w:lang w:val="en-US"/>
        </w:rPr>
        <w:t>d</w:t>
      </w:r>
      <w:r>
        <w:rPr>
          <w:sz w:val="24"/>
          <w:szCs w:val="24"/>
          <w:lang w:val="en-US"/>
        </w:rPr>
        <w:t>ed by bi-</w:t>
      </w:r>
      <w:proofErr w:type="spellStart"/>
      <w:r>
        <w:rPr>
          <w:sz w:val="24"/>
          <w:szCs w:val="24"/>
          <w:lang w:val="en-US"/>
        </w:rPr>
        <w:t>colour</w:t>
      </w:r>
      <w:proofErr w:type="spellEnd"/>
      <w:r>
        <w:rPr>
          <w:sz w:val="24"/>
          <w:szCs w:val="24"/>
          <w:lang w:val="en-US"/>
        </w:rPr>
        <w:t xml:space="preserve"> voussoirs.</w:t>
      </w:r>
      <w:r w:rsidRPr="001F1CA6">
        <w:rPr>
          <w:b/>
          <w:bCs/>
          <w:sz w:val="24"/>
          <w:szCs w:val="24"/>
          <w:vertAlign w:val="superscript"/>
          <w:lang w:val="en-US"/>
        </w:rPr>
        <w:t>147</w:t>
      </w:r>
      <w:r>
        <w:rPr>
          <w:sz w:val="24"/>
          <w:szCs w:val="24"/>
          <w:lang w:val="en-US"/>
        </w:rPr>
        <w:t xml:space="preserve"> The sanctuary, chancel, nave aisle</w:t>
      </w:r>
      <w:r w:rsidR="00C10433">
        <w:rPr>
          <w:sz w:val="24"/>
          <w:szCs w:val="24"/>
          <w:lang w:val="en-US"/>
        </w:rPr>
        <w:t>s</w:t>
      </w:r>
      <w:r>
        <w:rPr>
          <w:sz w:val="24"/>
          <w:szCs w:val="24"/>
          <w:lang w:val="en-US"/>
        </w:rPr>
        <w:t xml:space="preserve">, the area around the twelfth century font </w:t>
      </w:r>
      <w:r w:rsidR="00C10433">
        <w:rPr>
          <w:sz w:val="24"/>
          <w:szCs w:val="24"/>
          <w:lang w:val="en-US"/>
        </w:rPr>
        <w:t>(</w:t>
      </w:r>
      <w:r>
        <w:rPr>
          <w:sz w:val="24"/>
          <w:szCs w:val="24"/>
          <w:lang w:val="en-US"/>
        </w:rPr>
        <w:t>standing on its new base), in its ‘correct’ new position near the door and the porch were all tiled. The tiles for the porch were supplied by Peake’s Terra Metal</w:t>
      </w:r>
      <w:r w:rsidR="00D44194">
        <w:rPr>
          <w:sz w:val="24"/>
          <w:szCs w:val="24"/>
          <w:lang w:val="en-US"/>
        </w:rPr>
        <w:t>l</w:t>
      </w:r>
      <w:r>
        <w:rPr>
          <w:sz w:val="24"/>
          <w:szCs w:val="24"/>
          <w:lang w:val="en-US"/>
        </w:rPr>
        <w:t>ic Staffordshire Tiles, but the remainder were Webb’s Encaustic Tiles from the Worcester Tileries.</w:t>
      </w:r>
      <w:r w:rsidRPr="001F1CA6">
        <w:rPr>
          <w:b/>
          <w:bCs/>
          <w:sz w:val="24"/>
          <w:szCs w:val="24"/>
          <w:vertAlign w:val="superscript"/>
          <w:lang w:val="en-US"/>
        </w:rPr>
        <w:t>148</w:t>
      </w:r>
      <w:r>
        <w:rPr>
          <w:sz w:val="24"/>
          <w:szCs w:val="24"/>
          <w:lang w:val="en-US"/>
        </w:rPr>
        <w:t xml:space="preserve"> The gift of a brass cross, candlesticks and vases for the altar an alms dish, altar cloth and pulpit and lectern falls by local landowners Reverend &amp; </w:t>
      </w:r>
      <w:proofErr w:type="spellStart"/>
      <w:r>
        <w:rPr>
          <w:sz w:val="24"/>
          <w:szCs w:val="24"/>
          <w:lang w:val="en-US"/>
        </w:rPr>
        <w:t>Mrs</w:t>
      </w:r>
      <w:proofErr w:type="spellEnd"/>
      <w:r>
        <w:rPr>
          <w:sz w:val="24"/>
          <w:szCs w:val="24"/>
          <w:lang w:val="en-US"/>
        </w:rPr>
        <w:t xml:space="preserve"> Crookes in 1888 would have been welcome.</w:t>
      </w:r>
      <w:r w:rsidRPr="001F1CA6">
        <w:rPr>
          <w:b/>
          <w:bCs/>
          <w:sz w:val="24"/>
          <w:szCs w:val="24"/>
          <w:vertAlign w:val="superscript"/>
          <w:lang w:val="en-US"/>
        </w:rPr>
        <w:t>149</w:t>
      </w:r>
      <w:r>
        <w:rPr>
          <w:sz w:val="24"/>
          <w:szCs w:val="24"/>
          <w:lang w:val="en-US"/>
        </w:rPr>
        <w:t xml:space="preserve"> Building only commenced in the autumn of 1872,</w:t>
      </w:r>
      <w:r w:rsidRPr="00D44194">
        <w:rPr>
          <w:b/>
          <w:bCs/>
          <w:sz w:val="24"/>
          <w:szCs w:val="24"/>
          <w:vertAlign w:val="superscript"/>
          <w:lang w:val="en-US"/>
        </w:rPr>
        <w:t>150</w:t>
      </w:r>
      <w:r>
        <w:rPr>
          <w:sz w:val="24"/>
          <w:szCs w:val="24"/>
          <w:lang w:val="en-US"/>
        </w:rPr>
        <w:t xml:space="preserve"> but the re-opening only took place in the summer of 1875.</w:t>
      </w:r>
      <w:r w:rsidRPr="00D44194">
        <w:rPr>
          <w:b/>
          <w:bCs/>
          <w:sz w:val="24"/>
          <w:szCs w:val="24"/>
          <w:vertAlign w:val="superscript"/>
          <w:lang w:val="en-US"/>
        </w:rPr>
        <w:t>151</w:t>
      </w:r>
      <w:r>
        <w:rPr>
          <w:sz w:val="24"/>
          <w:szCs w:val="24"/>
          <w:lang w:val="en-US"/>
        </w:rPr>
        <w:t xml:space="preserve"> Progress was obviously very slow and from the newspaper report,</w:t>
      </w:r>
      <w:r w:rsidRPr="00D44194">
        <w:rPr>
          <w:b/>
          <w:bCs/>
          <w:sz w:val="24"/>
          <w:szCs w:val="24"/>
          <w:vertAlign w:val="superscript"/>
          <w:lang w:val="en-US"/>
        </w:rPr>
        <w:t>152</w:t>
      </w:r>
      <w:r>
        <w:rPr>
          <w:sz w:val="24"/>
          <w:szCs w:val="24"/>
          <w:lang w:val="en-US"/>
        </w:rPr>
        <w:t xml:space="preserve"> it was completed in two phases, as the church was s</w:t>
      </w:r>
      <w:r w:rsidR="00D44194">
        <w:rPr>
          <w:sz w:val="24"/>
          <w:szCs w:val="24"/>
          <w:lang w:val="en-US"/>
        </w:rPr>
        <w:t>t</w:t>
      </w:r>
      <w:r>
        <w:rPr>
          <w:sz w:val="24"/>
          <w:szCs w:val="24"/>
          <w:lang w:val="en-US"/>
        </w:rPr>
        <w:t>ill being used.  One marriage is recorded in 1870, one in 1873, two in 1874 and two in 1875.</w:t>
      </w:r>
      <w:r w:rsidRPr="00D44194">
        <w:rPr>
          <w:b/>
          <w:bCs/>
          <w:sz w:val="24"/>
          <w:szCs w:val="24"/>
          <w:vertAlign w:val="superscript"/>
          <w:lang w:val="en-US"/>
        </w:rPr>
        <w:t>153</w:t>
      </w:r>
      <w:r>
        <w:rPr>
          <w:sz w:val="24"/>
          <w:szCs w:val="24"/>
          <w:lang w:val="en-US"/>
        </w:rPr>
        <w:t xml:space="preserve"> The lack of funds probably accounts for this and the successor to the I.C.B.S. have confirmed that no correspondence exists between the Society and the Church regarding the 1870s restoration. Probably the experience which Arthur Richardson’s uncle had to endure in the 1840s had persuaded the Reverend</w:t>
      </w:r>
      <w:r w:rsidR="00D44194">
        <w:rPr>
          <w:sz w:val="24"/>
          <w:szCs w:val="24"/>
          <w:lang w:val="en-US"/>
        </w:rPr>
        <w:t xml:space="preserve"> Arthur not to approach the Society again.  A combination of financial gifts and fund-raising events probably raised the necessary money, we know of at </w:t>
      </w:r>
    </w:p>
    <w:p w14:paraId="1F682FFB" w14:textId="77777777" w:rsidR="002C77CD" w:rsidRDefault="002C77CD" w:rsidP="00F60FA1">
      <w:pPr>
        <w:pBdr>
          <w:bottom w:val="single" w:sz="12" w:space="0" w:color="auto"/>
        </w:pBdr>
        <w:spacing w:line="360" w:lineRule="auto"/>
        <w:jc w:val="both"/>
        <w:rPr>
          <w:sz w:val="24"/>
          <w:szCs w:val="24"/>
          <w:lang w:val="en-US"/>
        </w:rPr>
      </w:pPr>
    </w:p>
    <w:p w14:paraId="14716FD4" w14:textId="0F8D0ACD" w:rsidR="00BC4CED" w:rsidRDefault="00BC4CED" w:rsidP="00F60FA1">
      <w:pPr>
        <w:pBdr>
          <w:bottom w:val="single" w:sz="12" w:space="0" w:color="auto"/>
        </w:pBdr>
        <w:spacing w:line="360" w:lineRule="auto"/>
        <w:jc w:val="both"/>
        <w:rPr>
          <w:sz w:val="24"/>
          <w:szCs w:val="24"/>
          <w:lang w:val="en-US"/>
        </w:rPr>
      </w:pPr>
      <w:r>
        <w:rPr>
          <w:sz w:val="24"/>
          <w:szCs w:val="24"/>
          <w:lang w:val="en-US"/>
        </w:rPr>
        <w:t>____________________</w:t>
      </w:r>
    </w:p>
    <w:p w14:paraId="30E40E40" w14:textId="506BAFAB" w:rsidR="00BC4CED" w:rsidRPr="00EC6E63" w:rsidRDefault="00BC4CED" w:rsidP="00F60FA1">
      <w:pPr>
        <w:pBdr>
          <w:bottom w:val="single" w:sz="12" w:space="0" w:color="auto"/>
        </w:pBdr>
        <w:spacing w:line="240" w:lineRule="auto"/>
        <w:jc w:val="both"/>
        <w:rPr>
          <w:sz w:val="20"/>
          <w:szCs w:val="20"/>
          <w:lang w:val="en-US"/>
        </w:rPr>
      </w:pPr>
      <w:r w:rsidRPr="00EC6E63">
        <w:rPr>
          <w:sz w:val="20"/>
          <w:szCs w:val="20"/>
          <w:lang w:val="en-US"/>
        </w:rPr>
        <w:t>147.  ibid. p.246.</w:t>
      </w:r>
    </w:p>
    <w:p w14:paraId="7D801087" w14:textId="1DECCC0E" w:rsidR="00BC4CED" w:rsidRPr="00EC6E63" w:rsidRDefault="00BC4CED" w:rsidP="00F60FA1">
      <w:pPr>
        <w:pBdr>
          <w:bottom w:val="single" w:sz="12" w:space="0" w:color="auto"/>
        </w:pBdr>
        <w:spacing w:line="240" w:lineRule="auto"/>
        <w:jc w:val="both"/>
        <w:rPr>
          <w:sz w:val="20"/>
          <w:szCs w:val="20"/>
          <w:lang w:val="en-US"/>
        </w:rPr>
      </w:pPr>
      <w:r w:rsidRPr="00EC6E63">
        <w:rPr>
          <w:sz w:val="20"/>
          <w:szCs w:val="20"/>
          <w:lang w:val="en-US"/>
        </w:rPr>
        <w:t xml:space="preserve">148.  </w:t>
      </w:r>
      <w:r w:rsidRPr="00EC6E63">
        <w:rPr>
          <w:i/>
          <w:iCs/>
          <w:sz w:val="20"/>
          <w:szCs w:val="20"/>
          <w:lang w:val="en-US"/>
        </w:rPr>
        <w:t xml:space="preserve">The </w:t>
      </w:r>
      <w:proofErr w:type="spellStart"/>
      <w:r w:rsidRPr="00EC6E63">
        <w:rPr>
          <w:i/>
          <w:iCs/>
          <w:sz w:val="20"/>
          <w:szCs w:val="20"/>
          <w:lang w:val="en-US"/>
        </w:rPr>
        <w:t>Pembrokeshire</w:t>
      </w:r>
      <w:proofErr w:type="spellEnd"/>
      <w:r w:rsidRPr="00EC6E63">
        <w:rPr>
          <w:i/>
          <w:iCs/>
          <w:sz w:val="20"/>
          <w:szCs w:val="20"/>
          <w:lang w:val="en-US"/>
        </w:rPr>
        <w:t xml:space="preserve"> Herald and General Advertiser</w:t>
      </w:r>
      <w:r w:rsidRPr="00EC6E63">
        <w:rPr>
          <w:sz w:val="20"/>
          <w:szCs w:val="20"/>
          <w:lang w:val="en-US"/>
        </w:rPr>
        <w:t>, 4 February 1876.</w:t>
      </w:r>
    </w:p>
    <w:p w14:paraId="6FE9ADA4" w14:textId="089013A3" w:rsidR="00BC4CED" w:rsidRPr="00EC6E63" w:rsidRDefault="00BC4CED" w:rsidP="00F60FA1">
      <w:pPr>
        <w:pBdr>
          <w:bottom w:val="single" w:sz="12" w:space="0" w:color="auto"/>
        </w:pBdr>
        <w:spacing w:line="240" w:lineRule="auto"/>
        <w:jc w:val="both"/>
        <w:rPr>
          <w:sz w:val="20"/>
          <w:szCs w:val="20"/>
          <w:lang w:val="en-US"/>
        </w:rPr>
      </w:pPr>
      <w:r w:rsidRPr="00EC6E63">
        <w:rPr>
          <w:sz w:val="20"/>
          <w:szCs w:val="20"/>
          <w:lang w:val="en-US"/>
        </w:rPr>
        <w:t xml:space="preserve">149.  </w:t>
      </w:r>
      <w:r w:rsidRPr="00EC6E63">
        <w:rPr>
          <w:i/>
          <w:iCs/>
          <w:sz w:val="20"/>
          <w:szCs w:val="20"/>
          <w:lang w:val="en-US"/>
        </w:rPr>
        <w:t xml:space="preserve">The </w:t>
      </w:r>
      <w:proofErr w:type="spellStart"/>
      <w:r w:rsidRPr="00EC6E63">
        <w:rPr>
          <w:i/>
          <w:iCs/>
          <w:sz w:val="20"/>
          <w:szCs w:val="20"/>
          <w:lang w:val="en-US"/>
        </w:rPr>
        <w:t>Pembrokeshire</w:t>
      </w:r>
      <w:proofErr w:type="spellEnd"/>
      <w:r w:rsidRPr="00EC6E63">
        <w:rPr>
          <w:i/>
          <w:iCs/>
          <w:sz w:val="20"/>
          <w:szCs w:val="20"/>
          <w:lang w:val="en-US"/>
        </w:rPr>
        <w:t xml:space="preserve"> Herald and General Advertiser</w:t>
      </w:r>
      <w:r w:rsidRPr="00EC6E63">
        <w:rPr>
          <w:sz w:val="20"/>
          <w:szCs w:val="20"/>
          <w:lang w:val="en-US"/>
        </w:rPr>
        <w:t>, 13 July 1988.</w:t>
      </w:r>
    </w:p>
    <w:p w14:paraId="0F3BAC15" w14:textId="1788FA0D" w:rsidR="00BC4CED" w:rsidRPr="00EC6E63" w:rsidRDefault="00BC4CED" w:rsidP="00F60FA1">
      <w:pPr>
        <w:pBdr>
          <w:bottom w:val="single" w:sz="12" w:space="0" w:color="auto"/>
        </w:pBdr>
        <w:spacing w:line="240" w:lineRule="auto"/>
        <w:jc w:val="both"/>
        <w:rPr>
          <w:sz w:val="20"/>
          <w:szCs w:val="20"/>
          <w:lang w:val="en-US"/>
        </w:rPr>
      </w:pPr>
      <w:r w:rsidRPr="00EC6E63">
        <w:rPr>
          <w:sz w:val="20"/>
          <w:szCs w:val="20"/>
          <w:lang w:val="en-US"/>
        </w:rPr>
        <w:t xml:space="preserve">150.  </w:t>
      </w:r>
      <w:r w:rsidRPr="00EC6E63">
        <w:rPr>
          <w:i/>
          <w:iCs/>
          <w:sz w:val="20"/>
          <w:szCs w:val="20"/>
          <w:lang w:val="en-US"/>
        </w:rPr>
        <w:t xml:space="preserve">The </w:t>
      </w:r>
      <w:proofErr w:type="spellStart"/>
      <w:r w:rsidRPr="00EC6E63">
        <w:rPr>
          <w:i/>
          <w:iCs/>
          <w:sz w:val="20"/>
          <w:szCs w:val="20"/>
          <w:lang w:val="en-US"/>
        </w:rPr>
        <w:t>Pembrokeshire</w:t>
      </w:r>
      <w:proofErr w:type="spellEnd"/>
      <w:r w:rsidRPr="00EC6E63">
        <w:rPr>
          <w:i/>
          <w:iCs/>
          <w:sz w:val="20"/>
          <w:szCs w:val="20"/>
          <w:lang w:val="en-US"/>
        </w:rPr>
        <w:t xml:space="preserve"> Herald and General Advertiser,</w:t>
      </w:r>
      <w:r w:rsidRPr="00EC6E63">
        <w:rPr>
          <w:sz w:val="20"/>
          <w:szCs w:val="20"/>
          <w:lang w:val="en-US"/>
        </w:rPr>
        <w:t xml:space="preserve"> 11 October 1872.</w:t>
      </w:r>
    </w:p>
    <w:p w14:paraId="485265A4" w14:textId="39C17969" w:rsidR="00BC4CED" w:rsidRPr="00EC6E63" w:rsidRDefault="00BC4CED" w:rsidP="00F60FA1">
      <w:pPr>
        <w:pBdr>
          <w:bottom w:val="single" w:sz="12" w:space="0" w:color="auto"/>
        </w:pBdr>
        <w:spacing w:line="240" w:lineRule="auto"/>
        <w:jc w:val="both"/>
        <w:rPr>
          <w:sz w:val="20"/>
          <w:szCs w:val="20"/>
          <w:lang w:val="en-US"/>
        </w:rPr>
      </w:pPr>
      <w:r w:rsidRPr="00EC6E63">
        <w:rPr>
          <w:sz w:val="20"/>
          <w:szCs w:val="20"/>
          <w:lang w:val="en-US"/>
        </w:rPr>
        <w:t xml:space="preserve">151.  </w:t>
      </w:r>
      <w:r w:rsidRPr="00EC6E63">
        <w:rPr>
          <w:i/>
          <w:iCs/>
          <w:sz w:val="20"/>
          <w:szCs w:val="20"/>
          <w:lang w:val="en-US"/>
        </w:rPr>
        <w:t xml:space="preserve">The </w:t>
      </w:r>
      <w:proofErr w:type="spellStart"/>
      <w:r w:rsidRPr="00EC6E63">
        <w:rPr>
          <w:i/>
          <w:iCs/>
          <w:sz w:val="20"/>
          <w:szCs w:val="20"/>
          <w:lang w:val="en-US"/>
        </w:rPr>
        <w:t>Pembrokeshire</w:t>
      </w:r>
      <w:proofErr w:type="spellEnd"/>
      <w:r w:rsidRPr="00EC6E63">
        <w:rPr>
          <w:i/>
          <w:iCs/>
          <w:sz w:val="20"/>
          <w:szCs w:val="20"/>
          <w:lang w:val="en-US"/>
        </w:rPr>
        <w:t xml:space="preserve"> Herald and General Advertiser</w:t>
      </w:r>
      <w:r w:rsidRPr="00EC6E63">
        <w:rPr>
          <w:sz w:val="20"/>
          <w:szCs w:val="20"/>
          <w:lang w:val="en-US"/>
        </w:rPr>
        <w:t>, 16 July 1875.</w:t>
      </w:r>
    </w:p>
    <w:p w14:paraId="56324D99" w14:textId="4BDB4A2C" w:rsidR="00BC4CED" w:rsidRPr="00EC6E63" w:rsidRDefault="00BC4CED" w:rsidP="00F60FA1">
      <w:pPr>
        <w:pBdr>
          <w:bottom w:val="single" w:sz="12" w:space="0" w:color="auto"/>
        </w:pBdr>
        <w:spacing w:line="240" w:lineRule="auto"/>
        <w:jc w:val="both"/>
        <w:rPr>
          <w:sz w:val="20"/>
          <w:szCs w:val="20"/>
          <w:lang w:val="en-US"/>
        </w:rPr>
      </w:pPr>
      <w:r w:rsidRPr="00EC6E63">
        <w:rPr>
          <w:sz w:val="20"/>
          <w:szCs w:val="20"/>
          <w:lang w:val="en-US"/>
        </w:rPr>
        <w:t>152.  ibid.</w:t>
      </w:r>
    </w:p>
    <w:p w14:paraId="3EE1EB41" w14:textId="404E7B4C" w:rsidR="00BC4CED" w:rsidRPr="00EC6E63" w:rsidRDefault="00BC4CED" w:rsidP="00F60FA1">
      <w:pPr>
        <w:pBdr>
          <w:bottom w:val="single" w:sz="12" w:space="0" w:color="auto"/>
        </w:pBdr>
        <w:spacing w:line="240" w:lineRule="auto"/>
        <w:jc w:val="both"/>
        <w:rPr>
          <w:sz w:val="20"/>
          <w:szCs w:val="20"/>
          <w:lang w:val="en-US"/>
        </w:rPr>
      </w:pPr>
      <w:r w:rsidRPr="00EC6E63">
        <w:rPr>
          <w:sz w:val="20"/>
          <w:szCs w:val="20"/>
          <w:lang w:val="en-US"/>
        </w:rPr>
        <w:t xml:space="preserve">153.  Little Newcastle Parish Registers, 1837-1906, Marriages, (Facsimile) on reflection, this is borne out by a conversation I had with my great-aunt, </w:t>
      </w:r>
      <w:proofErr w:type="spellStart"/>
      <w:r w:rsidRPr="00EC6E63">
        <w:rPr>
          <w:sz w:val="20"/>
          <w:szCs w:val="20"/>
          <w:lang w:val="en-US"/>
        </w:rPr>
        <w:t>Mrs</w:t>
      </w:r>
      <w:proofErr w:type="spellEnd"/>
      <w:r w:rsidRPr="00EC6E63">
        <w:rPr>
          <w:sz w:val="20"/>
          <w:szCs w:val="20"/>
          <w:lang w:val="en-US"/>
        </w:rPr>
        <w:t xml:space="preserve"> Florence Phillips, during the church’s centenary celebrations in 1970, who recollected her mother talking am ‘</w:t>
      </w:r>
      <w:proofErr w:type="spellStart"/>
      <w:r w:rsidRPr="00EC6E63">
        <w:rPr>
          <w:sz w:val="20"/>
          <w:szCs w:val="20"/>
          <w:lang w:val="en-US"/>
        </w:rPr>
        <w:t>yr</w:t>
      </w:r>
      <w:proofErr w:type="spellEnd"/>
      <w:r w:rsidRPr="00EC6E63">
        <w:rPr>
          <w:sz w:val="20"/>
          <w:szCs w:val="20"/>
          <w:lang w:val="en-US"/>
        </w:rPr>
        <w:t xml:space="preserve"> </w:t>
      </w:r>
      <w:proofErr w:type="spellStart"/>
      <w:r w:rsidRPr="00EC6E63">
        <w:rPr>
          <w:sz w:val="20"/>
          <w:szCs w:val="20"/>
          <w:lang w:val="en-US"/>
        </w:rPr>
        <w:t>eglwys</w:t>
      </w:r>
      <w:proofErr w:type="spellEnd"/>
      <w:r w:rsidRPr="00EC6E63">
        <w:rPr>
          <w:sz w:val="20"/>
          <w:szCs w:val="20"/>
          <w:lang w:val="en-US"/>
        </w:rPr>
        <w:t xml:space="preserve"> </w:t>
      </w:r>
      <w:proofErr w:type="spellStart"/>
      <w:r w:rsidRPr="00EC6E63">
        <w:rPr>
          <w:sz w:val="20"/>
          <w:szCs w:val="20"/>
          <w:lang w:val="en-US"/>
        </w:rPr>
        <w:t>fach</w:t>
      </w:r>
      <w:proofErr w:type="spellEnd"/>
      <w:r w:rsidRPr="00EC6E63">
        <w:rPr>
          <w:sz w:val="20"/>
          <w:szCs w:val="20"/>
          <w:lang w:val="en-US"/>
        </w:rPr>
        <w:t>’ (‘the small church’), she remembered a</w:t>
      </w:r>
      <w:r w:rsidR="0081034E">
        <w:rPr>
          <w:sz w:val="20"/>
          <w:szCs w:val="20"/>
          <w:lang w:val="en-US"/>
        </w:rPr>
        <w:t>s</w:t>
      </w:r>
      <w:r w:rsidRPr="00EC6E63">
        <w:rPr>
          <w:sz w:val="20"/>
          <w:szCs w:val="20"/>
          <w:lang w:val="en-US"/>
        </w:rPr>
        <w:t xml:space="preserve"> a very young girl.  My great-grandmother, </w:t>
      </w:r>
      <w:proofErr w:type="spellStart"/>
      <w:r w:rsidRPr="00EC6E63">
        <w:rPr>
          <w:sz w:val="20"/>
          <w:szCs w:val="20"/>
          <w:lang w:val="en-US"/>
        </w:rPr>
        <w:t>Mrs</w:t>
      </w:r>
      <w:proofErr w:type="spellEnd"/>
      <w:r w:rsidRPr="00EC6E63">
        <w:rPr>
          <w:sz w:val="20"/>
          <w:szCs w:val="20"/>
          <w:lang w:val="en-US"/>
        </w:rPr>
        <w:t xml:space="preserve"> Dinah Davies was born in 1871!</w:t>
      </w:r>
    </w:p>
    <w:p w14:paraId="023CF465" w14:textId="2A59D183" w:rsidR="001F1CA6" w:rsidRDefault="001F1CA6" w:rsidP="00F60FA1">
      <w:pPr>
        <w:pBdr>
          <w:bottom w:val="single" w:sz="12" w:space="0" w:color="auto"/>
        </w:pBdr>
        <w:spacing w:line="360" w:lineRule="auto"/>
        <w:jc w:val="both"/>
        <w:rPr>
          <w:sz w:val="24"/>
          <w:szCs w:val="24"/>
          <w:lang w:val="en-US"/>
        </w:rPr>
      </w:pPr>
    </w:p>
    <w:p w14:paraId="52C768BA" w14:textId="6C726C0D" w:rsidR="002C77CD" w:rsidRDefault="002C77CD" w:rsidP="00F60FA1">
      <w:pPr>
        <w:pBdr>
          <w:bottom w:val="single" w:sz="12" w:space="0" w:color="auto"/>
        </w:pBdr>
        <w:spacing w:line="360" w:lineRule="auto"/>
        <w:jc w:val="both"/>
        <w:rPr>
          <w:sz w:val="24"/>
          <w:szCs w:val="24"/>
          <w:lang w:val="en-US"/>
        </w:rPr>
      </w:pPr>
    </w:p>
    <w:p w14:paraId="7CA82FBF" w14:textId="068E5168" w:rsidR="00EC6E63" w:rsidRDefault="00EC6E63" w:rsidP="00F60FA1">
      <w:pPr>
        <w:pBdr>
          <w:bottom w:val="single" w:sz="12" w:space="0" w:color="auto"/>
        </w:pBdr>
        <w:spacing w:line="360" w:lineRule="auto"/>
        <w:jc w:val="both"/>
        <w:rPr>
          <w:sz w:val="24"/>
          <w:szCs w:val="24"/>
          <w:lang w:val="en-US"/>
        </w:rPr>
      </w:pPr>
    </w:p>
    <w:p w14:paraId="1CD5AC25" w14:textId="77777777" w:rsidR="00EC6E63" w:rsidRDefault="00EC6E63" w:rsidP="00F60FA1">
      <w:pPr>
        <w:pBdr>
          <w:bottom w:val="single" w:sz="12" w:space="0" w:color="auto"/>
        </w:pBdr>
        <w:spacing w:line="360" w:lineRule="auto"/>
        <w:jc w:val="both"/>
        <w:rPr>
          <w:sz w:val="24"/>
          <w:szCs w:val="24"/>
          <w:lang w:val="en-US"/>
        </w:rPr>
      </w:pPr>
    </w:p>
    <w:p w14:paraId="55AA68CD" w14:textId="77777777" w:rsidR="002C77CD" w:rsidRDefault="002C77CD" w:rsidP="00F60FA1">
      <w:pPr>
        <w:pBdr>
          <w:bottom w:val="single" w:sz="12" w:space="0" w:color="auto"/>
        </w:pBdr>
        <w:spacing w:line="360" w:lineRule="auto"/>
        <w:jc w:val="both"/>
        <w:rPr>
          <w:sz w:val="24"/>
          <w:szCs w:val="24"/>
          <w:lang w:val="en-US"/>
        </w:rPr>
      </w:pPr>
    </w:p>
    <w:p w14:paraId="1BD3B02F" w14:textId="615BB32D" w:rsidR="002C77CD" w:rsidRDefault="002C77CD" w:rsidP="00F60FA1">
      <w:pPr>
        <w:pBdr>
          <w:bottom w:val="single" w:sz="12" w:space="0" w:color="auto"/>
        </w:pBdr>
        <w:spacing w:line="360" w:lineRule="auto"/>
        <w:jc w:val="both"/>
        <w:rPr>
          <w:b/>
          <w:bCs/>
          <w:sz w:val="24"/>
          <w:szCs w:val="24"/>
          <w:vertAlign w:val="superscript"/>
          <w:lang w:val="en-US"/>
        </w:rPr>
      </w:pPr>
      <w:r>
        <w:rPr>
          <w:sz w:val="24"/>
          <w:szCs w:val="24"/>
          <w:lang w:val="en-US"/>
        </w:rPr>
        <w:t>least two local newspapers report a baz</w:t>
      </w:r>
      <w:r w:rsidR="00C10433">
        <w:rPr>
          <w:sz w:val="24"/>
          <w:szCs w:val="24"/>
          <w:lang w:val="en-US"/>
        </w:rPr>
        <w:t>a</w:t>
      </w:r>
      <w:r>
        <w:rPr>
          <w:sz w:val="24"/>
          <w:szCs w:val="24"/>
          <w:lang w:val="en-US"/>
        </w:rPr>
        <w:t>ar in the summer of 1874</w:t>
      </w:r>
      <w:r w:rsidRPr="00D44194">
        <w:rPr>
          <w:b/>
          <w:bCs/>
          <w:sz w:val="24"/>
          <w:szCs w:val="24"/>
          <w:vertAlign w:val="superscript"/>
          <w:lang w:val="en-US"/>
        </w:rPr>
        <w:t>154</w:t>
      </w:r>
      <w:r>
        <w:rPr>
          <w:sz w:val="24"/>
          <w:szCs w:val="24"/>
          <w:lang w:val="en-US"/>
        </w:rPr>
        <w:t xml:space="preserve"> and a concert held at </w:t>
      </w:r>
      <w:proofErr w:type="spellStart"/>
      <w:r>
        <w:rPr>
          <w:sz w:val="24"/>
          <w:szCs w:val="24"/>
          <w:lang w:val="en-US"/>
        </w:rPr>
        <w:t>Letterston</w:t>
      </w:r>
      <w:proofErr w:type="spellEnd"/>
      <w:r>
        <w:rPr>
          <w:sz w:val="24"/>
          <w:szCs w:val="24"/>
          <w:lang w:val="en-US"/>
        </w:rPr>
        <w:t xml:space="preserve"> in the autumn of the same year.</w:t>
      </w:r>
      <w:r w:rsidRPr="00D44194">
        <w:rPr>
          <w:b/>
          <w:bCs/>
          <w:sz w:val="24"/>
          <w:szCs w:val="24"/>
          <w:vertAlign w:val="superscript"/>
          <w:lang w:val="en-US"/>
        </w:rPr>
        <w:t xml:space="preserve">155 </w:t>
      </w:r>
      <w:r>
        <w:rPr>
          <w:sz w:val="24"/>
          <w:szCs w:val="24"/>
          <w:lang w:val="en-US"/>
        </w:rPr>
        <w:t>It would probably have pleased the Reverend Arthur Richardson to know that by today every window contains stained glass o</w:t>
      </w:r>
      <w:r w:rsidR="00EC6E63">
        <w:rPr>
          <w:sz w:val="24"/>
          <w:szCs w:val="24"/>
          <w:lang w:val="en-US"/>
        </w:rPr>
        <w:t xml:space="preserve">f a </w:t>
      </w:r>
      <w:r>
        <w:rPr>
          <w:sz w:val="24"/>
          <w:szCs w:val="24"/>
          <w:lang w:val="en-US"/>
        </w:rPr>
        <w:t>very high quality, ‘</w:t>
      </w:r>
      <w:r w:rsidR="00EC6E63">
        <w:rPr>
          <w:sz w:val="24"/>
          <w:szCs w:val="24"/>
          <w:lang w:val="en-US"/>
        </w:rPr>
        <w:t>a</w:t>
      </w:r>
      <w:r>
        <w:rPr>
          <w:sz w:val="24"/>
          <w:szCs w:val="24"/>
          <w:lang w:val="en-US"/>
        </w:rPr>
        <w:t>rtistically, the Church occupies a possibly unique place in the history of stained-glass in Wales.</w:t>
      </w:r>
      <w:r w:rsidRPr="00BC4CED">
        <w:rPr>
          <w:b/>
          <w:bCs/>
          <w:sz w:val="24"/>
          <w:szCs w:val="24"/>
          <w:vertAlign w:val="superscript"/>
          <w:lang w:val="en-US"/>
        </w:rPr>
        <w:t>156</w:t>
      </w:r>
    </w:p>
    <w:p w14:paraId="3F44B8AB" w14:textId="5CBDAC81" w:rsidR="002C77CD" w:rsidRDefault="002C77CD" w:rsidP="00F60FA1">
      <w:pPr>
        <w:pBdr>
          <w:bottom w:val="single" w:sz="12" w:space="0" w:color="auto"/>
        </w:pBdr>
        <w:spacing w:line="360" w:lineRule="auto"/>
        <w:jc w:val="both"/>
        <w:rPr>
          <w:sz w:val="24"/>
          <w:szCs w:val="24"/>
          <w:lang w:val="en-US"/>
        </w:rPr>
      </w:pPr>
      <w:r>
        <w:rPr>
          <w:sz w:val="24"/>
          <w:szCs w:val="24"/>
          <w:lang w:val="en-US"/>
        </w:rPr>
        <w:tab/>
        <w:t xml:space="preserve">Having enhanced and beautified the structure, thereby creating an edifice very distinct from the Nonconformists’ place of worship, the incumbents also wished to offer the parishioners a style of worship which </w:t>
      </w:r>
      <w:r w:rsidR="00C10433">
        <w:rPr>
          <w:sz w:val="24"/>
          <w:szCs w:val="24"/>
          <w:lang w:val="en-US"/>
        </w:rPr>
        <w:t xml:space="preserve">presented </w:t>
      </w:r>
      <w:r>
        <w:rPr>
          <w:sz w:val="24"/>
          <w:szCs w:val="24"/>
          <w:lang w:val="en-US"/>
        </w:rPr>
        <w:t>a different experience to Dissenting worship.  When the nineteenth century opened, one sees a pattern of worship in St Peter’s of Mattins and Evensong, with Holy Communion only being administered at major Church Festivals.  This is made clear in the 1828 Visitation Return when the curate, Reverend Michael Davies, states that the Sacrament was only administered four times a year.</w:t>
      </w:r>
      <w:r w:rsidRPr="002C77CD">
        <w:rPr>
          <w:b/>
          <w:bCs/>
          <w:sz w:val="24"/>
          <w:szCs w:val="24"/>
          <w:vertAlign w:val="superscript"/>
          <w:lang w:val="en-US"/>
        </w:rPr>
        <w:t>157</w:t>
      </w:r>
      <w:r>
        <w:rPr>
          <w:sz w:val="24"/>
          <w:szCs w:val="24"/>
          <w:lang w:val="en-US"/>
        </w:rPr>
        <w:t xml:space="preserve"> By the 1851 Return, one sees that the Sacrament is administered monthly</w:t>
      </w:r>
      <w:r w:rsidRPr="002C77CD">
        <w:rPr>
          <w:b/>
          <w:bCs/>
          <w:sz w:val="24"/>
          <w:szCs w:val="24"/>
          <w:vertAlign w:val="superscript"/>
          <w:lang w:val="en-US"/>
        </w:rPr>
        <w:t xml:space="preserve">158 </w:t>
      </w:r>
      <w:r>
        <w:rPr>
          <w:sz w:val="24"/>
          <w:szCs w:val="24"/>
          <w:lang w:val="en-US"/>
        </w:rPr>
        <w:t xml:space="preserve">and this then becomes the regular pattern for the remainder of the century, but as the Reverend Arthur Richardson notes, Holy Communion was also celebrated at Christmas, Easter, Ascension Thursday and Whit Sunday, but not Trinity </w:t>
      </w:r>
      <w:r w:rsidR="00490810">
        <w:rPr>
          <w:sz w:val="24"/>
          <w:szCs w:val="24"/>
          <w:lang w:val="en-US"/>
        </w:rPr>
        <w:t>Sunday.</w:t>
      </w:r>
      <w:r w:rsidR="00490810" w:rsidRPr="002C77CD">
        <w:rPr>
          <w:b/>
          <w:bCs/>
          <w:sz w:val="24"/>
          <w:szCs w:val="24"/>
          <w:vertAlign w:val="superscript"/>
          <w:lang w:val="en-US"/>
        </w:rPr>
        <w:t>159</w:t>
      </w:r>
      <w:r w:rsidR="00490810">
        <w:rPr>
          <w:sz w:val="24"/>
          <w:szCs w:val="24"/>
          <w:lang w:val="en-US"/>
        </w:rPr>
        <w:t xml:space="preserve"> It is interesting to note that the church had already embraced that popular Victorian invention of the Harvest Festival by at least 1877</w:t>
      </w:r>
      <w:r w:rsidR="00490810" w:rsidRPr="00490810">
        <w:rPr>
          <w:b/>
          <w:bCs/>
          <w:sz w:val="24"/>
          <w:szCs w:val="24"/>
          <w:vertAlign w:val="superscript"/>
          <w:lang w:val="en-US"/>
        </w:rPr>
        <w:t xml:space="preserve">160 </w:t>
      </w:r>
      <w:r w:rsidR="00490810">
        <w:rPr>
          <w:sz w:val="24"/>
          <w:szCs w:val="24"/>
          <w:lang w:val="en-US"/>
        </w:rPr>
        <w:t>and the opportunity was taken</w:t>
      </w:r>
      <w:r w:rsidR="00490810" w:rsidRPr="00490810">
        <w:rPr>
          <w:sz w:val="24"/>
          <w:szCs w:val="24"/>
          <w:lang w:val="en-US"/>
        </w:rPr>
        <w:t xml:space="preserve"> </w:t>
      </w:r>
      <w:r w:rsidR="00490810">
        <w:rPr>
          <w:sz w:val="24"/>
          <w:szCs w:val="24"/>
          <w:lang w:val="en-US"/>
        </w:rPr>
        <w:t xml:space="preserve">to decorate the church on quite a lavish scale. In 1909, we read that ‘yd, </w:t>
      </w:r>
      <w:proofErr w:type="spellStart"/>
      <w:r w:rsidR="00490810">
        <w:rPr>
          <w:sz w:val="24"/>
          <w:szCs w:val="24"/>
          <w:lang w:val="en-US"/>
        </w:rPr>
        <w:t>ffrwythau</w:t>
      </w:r>
      <w:proofErr w:type="spellEnd"/>
      <w:r w:rsidR="00490810">
        <w:rPr>
          <w:sz w:val="24"/>
          <w:szCs w:val="24"/>
          <w:lang w:val="en-US"/>
        </w:rPr>
        <w:t xml:space="preserve"> and blodau’</w:t>
      </w:r>
      <w:r w:rsidR="00490810" w:rsidRPr="00490810">
        <w:rPr>
          <w:b/>
          <w:bCs/>
          <w:sz w:val="24"/>
          <w:szCs w:val="24"/>
          <w:vertAlign w:val="superscript"/>
          <w:lang w:val="en-US"/>
        </w:rPr>
        <w:t>161</w:t>
      </w:r>
      <w:r w:rsidR="00490810">
        <w:rPr>
          <w:sz w:val="24"/>
          <w:szCs w:val="24"/>
          <w:lang w:val="en-US"/>
        </w:rPr>
        <w:t xml:space="preserve"> (corn fruit and flowers) were used.  It was also an opportunity to invite guest</w:t>
      </w:r>
    </w:p>
    <w:p w14:paraId="5147FD1D" w14:textId="251854FC" w:rsidR="002C77CD" w:rsidRDefault="00490810" w:rsidP="00F60FA1">
      <w:pPr>
        <w:pBdr>
          <w:bottom w:val="single" w:sz="12" w:space="0" w:color="auto"/>
        </w:pBdr>
        <w:spacing w:line="360" w:lineRule="auto"/>
        <w:jc w:val="both"/>
        <w:rPr>
          <w:sz w:val="24"/>
          <w:szCs w:val="24"/>
          <w:lang w:val="en-US"/>
        </w:rPr>
      </w:pPr>
      <w:r>
        <w:rPr>
          <w:sz w:val="24"/>
          <w:szCs w:val="24"/>
          <w:lang w:val="en-US"/>
        </w:rPr>
        <w:t>____________________</w:t>
      </w:r>
    </w:p>
    <w:p w14:paraId="3180FDDF" w14:textId="7301C596" w:rsidR="00490810" w:rsidRPr="00EC6E63" w:rsidRDefault="00490810" w:rsidP="00F60FA1">
      <w:pPr>
        <w:pBdr>
          <w:bottom w:val="single" w:sz="12" w:space="0" w:color="auto"/>
        </w:pBdr>
        <w:spacing w:line="240" w:lineRule="auto"/>
        <w:jc w:val="both"/>
        <w:rPr>
          <w:sz w:val="20"/>
          <w:szCs w:val="20"/>
          <w:lang w:val="en-US"/>
        </w:rPr>
      </w:pPr>
      <w:r w:rsidRPr="00EC6E63">
        <w:rPr>
          <w:sz w:val="20"/>
          <w:szCs w:val="20"/>
          <w:lang w:val="en-US"/>
        </w:rPr>
        <w:t xml:space="preserve">154.  </w:t>
      </w:r>
      <w:r w:rsidRPr="00EC6E63">
        <w:rPr>
          <w:i/>
          <w:iCs/>
          <w:sz w:val="20"/>
          <w:szCs w:val="20"/>
          <w:lang w:val="en-US"/>
        </w:rPr>
        <w:t xml:space="preserve">The </w:t>
      </w:r>
      <w:proofErr w:type="spellStart"/>
      <w:r w:rsidRPr="00EC6E63">
        <w:rPr>
          <w:i/>
          <w:iCs/>
          <w:sz w:val="20"/>
          <w:szCs w:val="20"/>
          <w:lang w:val="en-US"/>
        </w:rPr>
        <w:t>Pembrokeshire</w:t>
      </w:r>
      <w:proofErr w:type="spellEnd"/>
      <w:r w:rsidRPr="00EC6E63">
        <w:rPr>
          <w:i/>
          <w:iCs/>
          <w:sz w:val="20"/>
          <w:szCs w:val="20"/>
          <w:lang w:val="en-US"/>
        </w:rPr>
        <w:t xml:space="preserve"> Herald and General Advertiser</w:t>
      </w:r>
      <w:r w:rsidRPr="00EC6E63">
        <w:rPr>
          <w:sz w:val="20"/>
          <w:szCs w:val="20"/>
          <w:lang w:val="en-US"/>
        </w:rPr>
        <w:t>, 14 August 1874.</w:t>
      </w:r>
    </w:p>
    <w:p w14:paraId="40002888" w14:textId="1C93C50C" w:rsidR="00490810" w:rsidRPr="00EC6E63" w:rsidRDefault="00490810" w:rsidP="00F60FA1">
      <w:pPr>
        <w:pBdr>
          <w:bottom w:val="single" w:sz="12" w:space="0" w:color="auto"/>
        </w:pBdr>
        <w:spacing w:line="240" w:lineRule="auto"/>
        <w:jc w:val="both"/>
        <w:rPr>
          <w:sz w:val="20"/>
          <w:szCs w:val="20"/>
          <w:lang w:val="en-US"/>
        </w:rPr>
      </w:pPr>
      <w:r w:rsidRPr="00EC6E63">
        <w:rPr>
          <w:sz w:val="20"/>
          <w:szCs w:val="20"/>
          <w:lang w:val="en-US"/>
        </w:rPr>
        <w:t xml:space="preserve">155.  </w:t>
      </w:r>
      <w:r w:rsidRPr="00EC6E63">
        <w:rPr>
          <w:i/>
          <w:iCs/>
          <w:sz w:val="20"/>
          <w:szCs w:val="20"/>
          <w:lang w:val="en-US"/>
        </w:rPr>
        <w:t xml:space="preserve">The </w:t>
      </w:r>
      <w:proofErr w:type="spellStart"/>
      <w:r w:rsidRPr="00EC6E63">
        <w:rPr>
          <w:i/>
          <w:iCs/>
          <w:sz w:val="20"/>
          <w:szCs w:val="20"/>
          <w:lang w:val="en-US"/>
        </w:rPr>
        <w:t>Pembrokeshire</w:t>
      </w:r>
      <w:proofErr w:type="spellEnd"/>
      <w:r w:rsidRPr="00EC6E63">
        <w:rPr>
          <w:i/>
          <w:iCs/>
          <w:sz w:val="20"/>
          <w:szCs w:val="20"/>
          <w:lang w:val="en-US"/>
        </w:rPr>
        <w:t xml:space="preserve"> Herald and General Advertiser</w:t>
      </w:r>
      <w:r w:rsidRPr="00EC6E63">
        <w:rPr>
          <w:sz w:val="20"/>
          <w:szCs w:val="20"/>
          <w:lang w:val="en-US"/>
        </w:rPr>
        <w:t>, 27 July 1874.</w:t>
      </w:r>
    </w:p>
    <w:p w14:paraId="37CCD2BE" w14:textId="6CAA81AE" w:rsidR="00490810" w:rsidRPr="00EC6E63" w:rsidRDefault="00490810" w:rsidP="00F60FA1">
      <w:pPr>
        <w:pBdr>
          <w:bottom w:val="single" w:sz="12" w:space="0" w:color="auto"/>
        </w:pBdr>
        <w:spacing w:line="240" w:lineRule="auto"/>
        <w:jc w:val="both"/>
        <w:rPr>
          <w:sz w:val="20"/>
          <w:szCs w:val="20"/>
          <w:lang w:val="en-US"/>
        </w:rPr>
      </w:pPr>
      <w:r w:rsidRPr="00EC6E63">
        <w:rPr>
          <w:sz w:val="20"/>
          <w:szCs w:val="20"/>
          <w:lang w:val="en-US"/>
        </w:rPr>
        <w:t>156.  Letter from Reverend Dr John Morgan-Guy to author.</w:t>
      </w:r>
    </w:p>
    <w:p w14:paraId="658BA856" w14:textId="2501B7A8" w:rsidR="00490810" w:rsidRPr="00EC6E63" w:rsidRDefault="00490810" w:rsidP="00F60FA1">
      <w:pPr>
        <w:pBdr>
          <w:bottom w:val="single" w:sz="12" w:space="0" w:color="auto"/>
        </w:pBdr>
        <w:spacing w:line="240" w:lineRule="auto"/>
        <w:jc w:val="both"/>
        <w:rPr>
          <w:sz w:val="20"/>
          <w:szCs w:val="20"/>
          <w:lang w:val="en-US"/>
        </w:rPr>
      </w:pPr>
      <w:proofErr w:type="gramStart"/>
      <w:r w:rsidRPr="00EC6E63">
        <w:rPr>
          <w:sz w:val="20"/>
          <w:szCs w:val="20"/>
          <w:lang w:val="en-US"/>
        </w:rPr>
        <w:t xml:space="preserve">157.  </w:t>
      </w:r>
      <w:r w:rsidR="009B3999">
        <w:rPr>
          <w:sz w:val="20"/>
          <w:szCs w:val="20"/>
          <w:lang w:val="en-US"/>
        </w:rPr>
        <w:t>‘</w:t>
      </w:r>
      <w:proofErr w:type="gramEnd"/>
      <w:r w:rsidRPr="00EC6E63">
        <w:rPr>
          <w:sz w:val="20"/>
          <w:szCs w:val="20"/>
          <w:lang w:val="en-US"/>
        </w:rPr>
        <w:t>Visitation Return</w:t>
      </w:r>
      <w:r w:rsidR="009B3999">
        <w:rPr>
          <w:sz w:val="20"/>
          <w:szCs w:val="20"/>
          <w:lang w:val="en-US"/>
        </w:rPr>
        <w:t>’</w:t>
      </w:r>
      <w:r w:rsidRPr="00EC6E63">
        <w:rPr>
          <w:sz w:val="20"/>
          <w:szCs w:val="20"/>
          <w:lang w:val="en-US"/>
        </w:rPr>
        <w:t>, 1828, op. cit.</w:t>
      </w:r>
    </w:p>
    <w:p w14:paraId="046643B1" w14:textId="465BD8C4" w:rsidR="00490810" w:rsidRPr="00EC6E63" w:rsidRDefault="00490810" w:rsidP="00F60FA1">
      <w:pPr>
        <w:pBdr>
          <w:bottom w:val="single" w:sz="12" w:space="0" w:color="auto"/>
        </w:pBdr>
        <w:spacing w:line="240" w:lineRule="auto"/>
        <w:jc w:val="both"/>
        <w:rPr>
          <w:sz w:val="20"/>
          <w:szCs w:val="20"/>
          <w:lang w:val="en-US"/>
        </w:rPr>
      </w:pPr>
      <w:proofErr w:type="gramStart"/>
      <w:r w:rsidRPr="00EC6E63">
        <w:rPr>
          <w:sz w:val="20"/>
          <w:szCs w:val="20"/>
          <w:lang w:val="en-US"/>
        </w:rPr>
        <w:t xml:space="preserve">158.  </w:t>
      </w:r>
      <w:r w:rsidR="009B3999">
        <w:rPr>
          <w:sz w:val="20"/>
          <w:szCs w:val="20"/>
          <w:lang w:val="en-US"/>
        </w:rPr>
        <w:t>‘</w:t>
      </w:r>
      <w:proofErr w:type="gramEnd"/>
      <w:r w:rsidRPr="00EC6E63">
        <w:rPr>
          <w:sz w:val="20"/>
          <w:szCs w:val="20"/>
          <w:lang w:val="en-US"/>
        </w:rPr>
        <w:t>Visitation Return</w:t>
      </w:r>
      <w:r w:rsidR="009B3999">
        <w:rPr>
          <w:sz w:val="20"/>
          <w:szCs w:val="20"/>
          <w:lang w:val="en-US"/>
        </w:rPr>
        <w:t>’</w:t>
      </w:r>
      <w:r w:rsidRPr="00EC6E63">
        <w:rPr>
          <w:sz w:val="20"/>
          <w:szCs w:val="20"/>
          <w:lang w:val="en-US"/>
        </w:rPr>
        <w:t>, 1851, op. cit.</w:t>
      </w:r>
    </w:p>
    <w:p w14:paraId="5E025B29" w14:textId="07B0D8C3" w:rsidR="00490810" w:rsidRPr="00EC6E63" w:rsidRDefault="00490810" w:rsidP="00F60FA1">
      <w:pPr>
        <w:pBdr>
          <w:bottom w:val="single" w:sz="12" w:space="0" w:color="auto"/>
        </w:pBdr>
        <w:spacing w:line="240" w:lineRule="auto"/>
        <w:jc w:val="both"/>
        <w:rPr>
          <w:sz w:val="20"/>
          <w:szCs w:val="20"/>
          <w:lang w:val="en-US"/>
        </w:rPr>
      </w:pPr>
      <w:proofErr w:type="gramStart"/>
      <w:r w:rsidRPr="00EC6E63">
        <w:rPr>
          <w:sz w:val="20"/>
          <w:szCs w:val="20"/>
          <w:lang w:val="en-US"/>
        </w:rPr>
        <w:t xml:space="preserve">159.  </w:t>
      </w:r>
      <w:r w:rsidR="009B3999">
        <w:rPr>
          <w:sz w:val="20"/>
          <w:szCs w:val="20"/>
          <w:lang w:val="en-US"/>
        </w:rPr>
        <w:t>‘</w:t>
      </w:r>
      <w:proofErr w:type="gramEnd"/>
      <w:r w:rsidRPr="00EC6E63">
        <w:rPr>
          <w:sz w:val="20"/>
          <w:szCs w:val="20"/>
          <w:lang w:val="en-US"/>
        </w:rPr>
        <w:t>Visitation Return</w:t>
      </w:r>
      <w:r w:rsidR="009B3999">
        <w:rPr>
          <w:sz w:val="20"/>
          <w:szCs w:val="20"/>
          <w:lang w:val="en-US"/>
        </w:rPr>
        <w:t>’</w:t>
      </w:r>
      <w:r w:rsidRPr="00EC6E63">
        <w:rPr>
          <w:sz w:val="20"/>
          <w:szCs w:val="20"/>
          <w:lang w:val="en-US"/>
        </w:rPr>
        <w:t>, 1892, op. cit.</w:t>
      </w:r>
    </w:p>
    <w:p w14:paraId="74D7016D" w14:textId="1DDE5F2B" w:rsidR="00490810" w:rsidRPr="00EC6E63" w:rsidRDefault="00490810" w:rsidP="00F60FA1">
      <w:pPr>
        <w:pBdr>
          <w:bottom w:val="single" w:sz="12" w:space="0" w:color="auto"/>
        </w:pBdr>
        <w:spacing w:line="240" w:lineRule="auto"/>
        <w:jc w:val="both"/>
        <w:rPr>
          <w:sz w:val="20"/>
          <w:szCs w:val="20"/>
          <w:lang w:val="en-US"/>
        </w:rPr>
      </w:pPr>
      <w:proofErr w:type="gramStart"/>
      <w:r w:rsidRPr="00EC6E63">
        <w:rPr>
          <w:sz w:val="20"/>
          <w:szCs w:val="20"/>
          <w:lang w:val="en-US"/>
        </w:rPr>
        <w:t xml:space="preserve">160.  </w:t>
      </w:r>
      <w:r w:rsidR="009B3999">
        <w:rPr>
          <w:sz w:val="20"/>
          <w:szCs w:val="20"/>
          <w:lang w:val="en-US"/>
        </w:rPr>
        <w:t>‘</w:t>
      </w:r>
      <w:proofErr w:type="gramEnd"/>
      <w:r w:rsidRPr="00EC6E63">
        <w:rPr>
          <w:sz w:val="20"/>
          <w:szCs w:val="20"/>
          <w:lang w:val="en-US"/>
        </w:rPr>
        <w:t>Visitation Return</w:t>
      </w:r>
      <w:r w:rsidR="009B3999">
        <w:rPr>
          <w:sz w:val="20"/>
          <w:szCs w:val="20"/>
          <w:lang w:val="en-US"/>
        </w:rPr>
        <w:t>’</w:t>
      </w:r>
      <w:r w:rsidRPr="00EC6E63">
        <w:rPr>
          <w:sz w:val="20"/>
          <w:szCs w:val="20"/>
          <w:lang w:val="en-US"/>
        </w:rPr>
        <w:t>, 1877, op. cit.</w:t>
      </w:r>
    </w:p>
    <w:p w14:paraId="501B21F0" w14:textId="12FBCF4F" w:rsidR="00490810" w:rsidRPr="00EC6E63" w:rsidRDefault="00490810" w:rsidP="00F60FA1">
      <w:pPr>
        <w:pBdr>
          <w:bottom w:val="single" w:sz="12" w:space="0" w:color="auto"/>
        </w:pBdr>
        <w:spacing w:line="240" w:lineRule="auto"/>
        <w:jc w:val="both"/>
        <w:rPr>
          <w:sz w:val="20"/>
          <w:szCs w:val="20"/>
          <w:lang w:val="en-US"/>
        </w:rPr>
      </w:pPr>
      <w:r w:rsidRPr="00EC6E63">
        <w:rPr>
          <w:sz w:val="20"/>
          <w:szCs w:val="20"/>
          <w:lang w:val="en-US"/>
        </w:rPr>
        <w:t xml:space="preserve">161.  </w:t>
      </w:r>
      <w:r w:rsidRPr="00EC6E63">
        <w:rPr>
          <w:i/>
          <w:iCs/>
          <w:sz w:val="20"/>
          <w:szCs w:val="20"/>
          <w:lang w:val="en-US"/>
        </w:rPr>
        <w:t xml:space="preserve">Y </w:t>
      </w:r>
      <w:proofErr w:type="spellStart"/>
      <w:r w:rsidRPr="00EC6E63">
        <w:rPr>
          <w:i/>
          <w:iCs/>
          <w:sz w:val="20"/>
          <w:szCs w:val="20"/>
          <w:lang w:val="en-US"/>
        </w:rPr>
        <w:t>Llan</w:t>
      </w:r>
      <w:proofErr w:type="spellEnd"/>
      <w:r w:rsidRPr="00EC6E63">
        <w:rPr>
          <w:sz w:val="20"/>
          <w:szCs w:val="20"/>
          <w:lang w:val="en-US"/>
        </w:rPr>
        <w:t>, 5 November 1909.</w:t>
      </w:r>
    </w:p>
    <w:p w14:paraId="2E26D015" w14:textId="2209831B" w:rsidR="00490810" w:rsidRDefault="00490810" w:rsidP="00F60FA1">
      <w:pPr>
        <w:pBdr>
          <w:bottom w:val="single" w:sz="12" w:space="0" w:color="auto"/>
        </w:pBdr>
        <w:spacing w:line="240" w:lineRule="auto"/>
        <w:jc w:val="both"/>
        <w:rPr>
          <w:sz w:val="24"/>
          <w:szCs w:val="24"/>
          <w:lang w:val="en-US"/>
        </w:rPr>
      </w:pPr>
    </w:p>
    <w:p w14:paraId="6BDF2393" w14:textId="40F568CB" w:rsidR="00490810" w:rsidRPr="00490810" w:rsidRDefault="00490810" w:rsidP="00F60FA1">
      <w:pPr>
        <w:pBdr>
          <w:bottom w:val="single" w:sz="12" w:space="0" w:color="auto"/>
        </w:pBdr>
        <w:spacing w:line="360" w:lineRule="auto"/>
        <w:jc w:val="both"/>
        <w:rPr>
          <w:b/>
          <w:bCs/>
          <w:sz w:val="24"/>
          <w:szCs w:val="24"/>
          <w:vertAlign w:val="superscript"/>
          <w:lang w:val="en-US"/>
        </w:rPr>
      </w:pPr>
      <w:r>
        <w:rPr>
          <w:sz w:val="24"/>
          <w:szCs w:val="24"/>
          <w:lang w:val="en-US"/>
        </w:rPr>
        <w:lastRenderedPageBreak/>
        <w:t>preachers: in 1891, the Reverend Morris Roberts, Porthmadog preached,</w:t>
      </w:r>
      <w:r w:rsidRPr="00490810">
        <w:rPr>
          <w:b/>
          <w:bCs/>
          <w:sz w:val="24"/>
          <w:szCs w:val="24"/>
          <w:vertAlign w:val="superscript"/>
          <w:lang w:val="en-US"/>
        </w:rPr>
        <w:t>162</w:t>
      </w:r>
      <w:r>
        <w:rPr>
          <w:sz w:val="24"/>
          <w:szCs w:val="24"/>
          <w:lang w:val="en-US"/>
        </w:rPr>
        <w:t xml:space="preserve"> or the opportunity was taken to invite a son of the village to occupy the pulpit, as happened in 1897, when the Reverend Samuel Reed, then rector of </w:t>
      </w:r>
      <w:proofErr w:type="spellStart"/>
      <w:r>
        <w:rPr>
          <w:sz w:val="24"/>
          <w:szCs w:val="24"/>
          <w:lang w:val="en-US"/>
        </w:rPr>
        <w:t>Llangynyw</w:t>
      </w:r>
      <w:proofErr w:type="spellEnd"/>
      <w:r>
        <w:rPr>
          <w:sz w:val="24"/>
          <w:szCs w:val="24"/>
          <w:lang w:val="en-US"/>
        </w:rPr>
        <w:t xml:space="preserve">, </w:t>
      </w:r>
      <w:proofErr w:type="spellStart"/>
      <w:r>
        <w:rPr>
          <w:sz w:val="24"/>
          <w:szCs w:val="24"/>
          <w:lang w:val="en-US"/>
        </w:rPr>
        <w:t>Montgomeryshire</w:t>
      </w:r>
      <w:proofErr w:type="spellEnd"/>
      <w:r>
        <w:rPr>
          <w:sz w:val="24"/>
          <w:szCs w:val="24"/>
          <w:lang w:val="en-US"/>
        </w:rPr>
        <w:t xml:space="preserve"> gave the address.</w:t>
      </w:r>
      <w:r w:rsidRPr="00490810">
        <w:rPr>
          <w:b/>
          <w:bCs/>
          <w:sz w:val="24"/>
          <w:szCs w:val="24"/>
          <w:vertAlign w:val="superscript"/>
          <w:lang w:val="en-US"/>
        </w:rPr>
        <w:t>163</w:t>
      </w:r>
    </w:p>
    <w:p w14:paraId="43A5449B" w14:textId="77777777" w:rsidR="00490810" w:rsidRDefault="00490810" w:rsidP="00F60FA1">
      <w:pPr>
        <w:pBdr>
          <w:bottom w:val="single" w:sz="12" w:space="0" w:color="auto"/>
        </w:pBdr>
        <w:spacing w:line="240" w:lineRule="auto"/>
        <w:jc w:val="both"/>
        <w:rPr>
          <w:sz w:val="24"/>
          <w:szCs w:val="24"/>
          <w:lang w:val="en-US"/>
        </w:rPr>
      </w:pPr>
    </w:p>
    <w:p w14:paraId="390F184C" w14:textId="410938F8" w:rsidR="002C77CD" w:rsidRDefault="002C77CD" w:rsidP="00F60FA1">
      <w:pPr>
        <w:pBdr>
          <w:bottom w:val="single" w:sz="12" w:space="0" w:color="auto"/>
        </w:pBdr>
        <w:spacing w:line="360" w:lineRule="auto"/>
        <w:jc w:val="both"/>
        <w:rPr>
          <w:sz w:val="24"/>
          <w:szCs w:val="24"/>
          <w:lang w:val="en-US"/>
        </w:rPr>
      </w:pPr>
      <w:r>
        <w:rPr>
          <w:sz w:val="24"/>
          <w:szCs w:val="24"/>
          <w:lang w:val="en-US"/>
        </w:rPr>
        <w:tab/>
        <w:t>But the clerics also offered something distinctive to the chapels in the music they used.  Whereas the chapels were renowned for their hymn-singing, with an anthem at such events as Sunday School festivals,</w:t>
      </w:r>
      <w:r w:rsidRPr="00490810">
        <w:rPr>
          <w:b/>
          <w:bCs/>
          <w:sz w:val="24"/>
          <w:szCs w:val="24"/>
          <w:vertAlign w:val="superscript"/>
          <w:lang w:val="en-US"/>
        </w:rPr>
        <w:t>164</w:t>
      </w:r>
      <w:r>
        <w:rPr>
          <w:sz w:val="24"/>
          <w:szCs w:val="24"/>
          <w:lang w:val="en-US"/>
        </w:rPr>
        <w:t xml:space="preserve"> the church was introducing the singing of the responses and the chanting of the canticles, as </w:t>
      </w:r>
      <w:r w:rsidR="00490810">
        <w:rPr>
          <w:sz w:val="24"/>
          <w:szCs w:val="24"/>
          <w:lang w:val="en-US"/>
        </w:rPr>
        <w:t>well as the singing of the hymns.  A choir was established at Little Newcastle and this not only led the singing in their own parish church, but it also joined with other church choirs at major festivals.  In 1877, twenty-five choristers from St</w:t>
      </w:r>
      <w:r w:rsidR="00A55694">
        <w:rPr>
          <w:sz w:val="24"/>
          <w:szCs w:val="24"/>
          <w:lang w:val="en-US"/>
        </w:rPr>
        <w:t xml:space="preserve"> </w:t>
      </w:r>
      <w:proofErr w:type="spellStart"/>
      <w:r w:rsidR="00A55694">
        <w:rPr>
          <w:sz w:val="24"/>
          <w:szCs w:val="24"/>
          <w:lang w:val="en-US"/>
        </w:rPr>
        <w:t>Dogwells</w:t>
      </w:r>
      <w:proofErr w:type="spellEnd"/>
      <w:r w:rsidR="00A55694">
        <w:rPr>
          <w:sz w:val="24"/>
          <w:szCs w:val="24"/>
          <w:lang w:val="en-US"/>
        </w:rPr>
        <w:t xml:space="preserve">, Little Newcastle and Ford were amongst the 195 strong choir from </w:t>
      </w:r>
      <w:r w:rsidR="007B716F">
        <w:rPr>
          <w:sz w:val="24"/>
          <w:szCs w:val="24"/>
          <w:lang w:val="en-US"/>
        </w:rPr>
        <w:t>twelve churches present at the first choral festival held at Fishguard.</w:t>
      </w:r>
      <w:r w:rsidR="007B716F" w:rsidRPr="007B716F">
        <w:rPr>
          <w:b/>
          <w:bCs/>
          <w:sz w:val="24"/>
          <w:szCs w:val="24"/>
          <w:vertAlign w:val="superscript"/>
          <w:lang w:val="en-US"/>
        </w:rPr>
        <w:t>165</w:t>
      </w:r>
      <w:r w:rsidR="007B716F">
        <w:rPr>
          <w:sz w:val="24"/>
          <w:szCs w:val="24"/>
          <w:lang w:val="en-US"/>
        </w:rPr>
        <w:t xml:space="preserve"> In 1884, choristers from Little Newcastle were present at the all-Welsh (apart from the sermon!) choral festival held at the Cathedral</w:t>
      </w:r>
      <w:r w:rsidR="007B716F" w:rsidRPr="007B716F">
        <w:rPr>
          <w:b/>
          <w:bCs/>
          <w:sz w:val="24"/>
          <w:szCs w:val="24"/>
          <w:vertAlign w:val="superscript"/>
          <w:lang w:val="en-US"/>
        </w:rPr>
        <w:t>166</w:t>
      </w:r>
      <w:r w:rsidR="007B716F">
        <w:rPr>
          <w:sz w:val="24"/>
          <w:szCs w:val="24"/>
          <w:lang w:val="en-US"/>
        </w:rPr>
        <w:t xml:space="preserve"> whilst the Cathedral was the venue of another major choral festival in 1896. Little Newcastle was one of the sixteen church choirs present and the total number of choristers numbered around 250.  A fully choral English service, with anthem was held first and this was followed by a fully choral Welsh service, with anthem (Steiner’s ‘</w:t>
      </w:r>
      <w:proofErr w:type="spellStart"/>
      <w:r w:rsidR="007B716F">
        <w:rPr>
          <w:sz w:val="24"/>
          <w:szCs w:val="24"/>
          <w:lang w:val="en-US"/>
        </w:rPr>
        <w:t>Cenwch</w:t>
      </w:r>
      <w:proofErr w:type="spellEnd"/>
      <w:r w:rsidR="007B716F">
        <w:rPr>
          <w:sz w:val="24"/>
          <w:szCs w:val="24"/>
          <w:lang w:val="en-US"/>
        </w:rPr>
        <w:t xml:space="preserve"> </w:t>
      </w:r>
      <w:proofErr w:type="spellStart"/>
      <w:r w:rsidR="007B716F">
        <w:rPr>
          <w:sz w:val="24"/>
          <w:szCs w:val="24"/>
          <w:lang w:val="en-US"/>
        </w:rPr>
        <w:t>gan</w:t>
      </w:r>
      <w:proofErr w:type="spellEnd"/>
      <w:r w:rsidR="007B716F">
        <w:rPr>
          <w:sz w:val="24"/>
          <w:szCs w:val="24"/>
          <w:lang w:val="en-US"/>
        </w:rPr>
        <w:t xml:space="preserve"> o </w:t>
      </w:r>
      <w:proofErr w:type="spellStart"/>
      <w:r w:rsidR="007B716F">
        <w:rPr>
          <w:sz w:val="24"/>
          <w:szCs w:val="24"/>
          <w:lang w:val="en-US"/>
        </w:rPr>
        <w:t>fawl</w:t>
      </w:r>
      <w:proofErr w:type="spellEnd"/>
      <w:r w:rsidR="007B716F">
        <w:rPr>
          <w:sz w:val="24"/>
          <w:szCs w:val="24"/>
          <w:lang w:val="en-US"/>
        </w:rPr>
        <w:t>’) and the total congregation numbered a thousand.</w:t>
      </w:r>
      <w:r w:rsidR="007B716F" w:rsidRPr="007B716F">
        <w:rPr>
          <w:b/>
          <w:bCs/>
          <w:sz w:val="24"/>
          <w:szCs w:val="24"/>
          <w:vertAlign w:val="superscript"/>
          <w:lang w:val="en-US"/>
        </w:rPr>
        <w:t>167</w:t>
      </w:r>
      <w:r w:rsidR="007B716F">
        <w:rPr>
          <w:sz w:val="24"/>
          <w:szCs w:val="24"/>
          <w:lang w:val="en-US"/>
        </w:rPr>
        <w:t xml:space="preserve"> The church still has its Victorian Welsh psalter, ‘Y </w:t>
      </w:r>
      <w:proofErr w:type="spellStart"/>
      <w:r w:rsidR="007B716F">
        <w:rPr>
          <w:sz w:val="24"/>
          <w:szCs w:val="24"/>
          <w:lang w:val="en-US"/>
        </w:rPr>
        <w:t>Psallwyr</w:t>
      </w:r>
      <w:proofErr w:type="spellEnd"/>
      <w:r w:rsidR="007B716F">
        <w:rPr>
          <w:sz w:val="24"/>
          <w:szCs w:val="24"/>
          <w:lang w:val="en-US"/>
        </w:rPr>
        <w:t xml:space="preserve"> </w:t>
      </w:r>
      <w:proofErr w:type="spellStart"/>
      <w:r w:rsidR="007B716F">
        <w:rPr>
          <w:sz w:val="24"/>
          <w:szCs w:val="24"/>
          <w:lang w:val="en-US"/>
        </w:rPr>
        <w:t>Cadeiriol</w:t>
      </w:r>
      <w:proofErr w:type="spellEnd"/>
      <w:r w:rsidR="007B716F">
        <w:rPr>
          <w:sz w:val="24"/>
          <w:szCs w:val="24"/>
          <w:lang w:val="en-US"/>
        </w:rPr>
        <w:t>’ and it continues to sing the ‘Amen’ at the end of hymns, which was another distinctive Anglican custom which helped make it different to Nonconformity.</w:t>
      </w:r>
    </w:p>
    <w:p w14:paraId="160AA7BB" w14:textId="36B6CF29" w:rsidR="007B716F" w:rsidRDefault="007B716F" w:rsidP="00F60FA1">
      <w:pPr>
        <w:pBdr>
          <w:bottom w:val="single" w:sz="12" w:space="0" w:color="auto"/>
        </w:pBdr>
        <w:spacing w:line="360" w:lineRule="auto"/>
        <w:jc w:val="both"/>
        <w:rPr>
          <w:sz w:val="24"/>
          <w:szCs w:val="24"/>
          <w:lang w:val="en-US"/>
        </w:rPr>
      </w:pPr>
      <w:r>
        <w:rPr>
          <w:sz w:val="24"/>
          <w:szCs w:val="24"/>
          <w:lang w:val="en-US"/>
        </w:rPr>
        <w:t>____________________</w:t>
      </w:r>
    </w:p>
    <w:p w14:paraId="1E361770" w14:textId="5B60CC15" w:rsidR="007B716F" w:rsidRPr="00B84D79" w:rsidRDefault="007B716F" w:rsidP="00F60FA1">
      <w:pPr>
        <w:pBdr>
          <w:bottom w:val="single" w:sz="12" w:space="0" w:color="auto"/>
        </w:pBdr>
        <w:spacing w:line="240" w:lineRule="auto"/>
        <w:jc w:val="both"/>
        <w:rPr>
          <w:sz w:val="20"/>
          <w:szCs w:val="20"/>
          <w:lang w:val="en-US"/>
        </w:rPr>
      </w:pPr>
      <w:r w:rsidRPr="00B84D79">
        <w:rPr>
          <w:sz w:val="20"/>
          <w:szCs w:val="20"/>
          <w:lang w:val="en-US"/>
        </w:rPr>
        <w:t>162</w:t>
      </w:r>
      <w:r w:rsidRPr="00B84D79">
        <w:rPr>
          <w:i/>
          <w:iCs/>
          <w:sz w:val="20"/>
          <w:szCs w:val="20"/>
          <w:lang w:val="en-US"/>
        </w:rPr>
        <w:t xml:space="preserve">.  Y </w:t>
      </w:r>
      <w:proofErr w:type="spellStart"/>
      <w:r w:rsidRPr="00B84D79">
        <w:rPr>
          <w:i/>
          <w:iCs/>
          <w:sz w:val="20"/>
          <w:szCs w:val="20"/>
          <w:lang w:val="en-US"/>
        </w:rPr>
        <w:t>Llan</w:t>
      </w:r>
      <w:proofErr w:type="spellEnd"/>
      <w:r w:rsidRPr="00B84D79">
        <w:rPr>
          <w:sz w:val="20"/>
          <w:szCs w:val="20"/>
          <w:lang w:val="en-US"/>
        </w:rPr>
        <w:t>, 13 November 1891.</w:t>
      </w:r>
    </w:p>
    <w:p w14:paraId="5E4C1BCA" w14:textId="286A2F0E" w:rsidR="007B716F" w:rsidRPr="00B84D79" w:rsidRDefault="007B716F" w:rsidP="00F60FA1">
      <w:pPr>
        <w:pBdr>
          <w:bottom w:val="single" w:sz="12" w:space="0" w:color="auto"/>
        </w:pBdr>
        <w:spacing w:line="240" w:lineRule="auto"/>
        <w:jc w:val="both"/>
        <w:rPr>
          <w:sz w:val="20"/>
          <w:szCs w:val="20"/>
          <w:lang w:val="en-US"/>
        </w:rPr>
      </w:pPr>
      <w:r w:rsidRPr="00B84D79">
        <w:rPr>
          <w:sz w:val="20"/>
          <w:szCs w:val="20"/>
          <w:lang w:val="en-US"/>
        </w:rPr>
        <w:t xml:space="preserve">163.  </w:t>
      </w:r>
      <w:r w:rsidRPr="00B84D79">
        <w:rPr>
          <w:i/>
          <w:iCs/>
          <w:sz w:val="20"/>
          <w:szCs w:val="20"/>
          <w:lang w:val="en-US"/>
        </w:rPr>
        <w:t xml:space="preserve">Y </w:t>
      </w:r>
      <w:proofErr w:type="spellStart"/>
      <w:r w:rsidRPr="00B84D79">
        <w:rPr>
          <w:i/>
          <w:iCs/>
          <w:sz w:val="20"/>
          <w:szCs w:val="20"/>
          <w:lang w:val="en-US"/>
        </w:rPr>
        <w:t>Llan</w:t>
      </w:r>
      <w:proofErr w:type="spellEnd"/>
      <w:r w:rsidRPr="00B84D79">
        <w:rPr>
          <w:i/>
          <w:iCs/>
          <w:sz w:val="20"/>
          <w:szCs w:val="20"/>
          <w:lang w:val="en-US"/>
        </w:rPr>
        <w:t>,</w:t>
      </w:r>
      <w:r w:rsidRPr="00B84D79">
        <w:rPr>
          <w:sz w:val="20"/>
          <w:szCs w:val="20"/>
          <w:lang w:val="en-US"/>
        </w:rPr>
        <w:t xml:space="preserve"> 15 October 1897.</w:t>
      </w:r>
    </w:p>
    <w:p w14:paraId="5731EDDB" w14:textId="5233F43A" w:rsidR="007B716F" w:rsidRPr="00B84D79" w:rsidRDefault="007B716F" w:rsidP="00F60FA1">
      <w:pPr>
        <w:pBdr>
          <w:bottom w:val="single" w:sz="12" w:space="0" w:color="auto"/>
        </w:pBdr>
        <w:spacing w:line="240" w:lineRule="auto"/>
        <w:jc w:val="both"/>
        <w:rPr>
          <w:sz w:val="20"/>
          <w:szCs w:val="20"/>
          <w:lang w:val="en-US"/>
        </w:rPr>
      </w:pPr>
      <w:r w:rsidRPr="00B84D79">
        <w:rPr>
          <w:sz w:val="20"/>
          <w:szCs w:val="20"/>
          <w:lang w:val="en-US"/>
        </w:rPr>
        <w:t xml:space="preserve">164.  </w:t>
      </w:r>
      <w:proofErr w:type="spellStart"/>
      <w:r w:rsidRPr="00B84D79">
        <w:rPr>
          <w:i/>
          <w:iCs/>
          <w:sz w:val="20"/>
          <w:szCs w:val="20"/>
          <w:lang w:val="en-US"/>
        </w:rPr>
        <w:t>Seren</w:t>
      </w:r>
      <w:proofErr w:type="spellEnd"/>
      <w:r w:rsidRPr="00B84D79">
        <w:rPr>
          <w:i/>
          <w:iCs/>
          <w:sz w:val="20"/>
          <w:szCs w:val="20"/>
          <w:lang w:val="en-US"/>
        </w:rPr>
        <w:t xml:space="preserve"> Cymru,</w:t>
      </w:r>
      <w:r w:rsidRPr="00B84D79">
        <w:rPr>
          <w:sz w:val="20"/>
          <w:szCs w:val="20"/>
          <w:lang w:val="en-US"/>
        </w:rPr>
        <w:t xml:space="preserve"> 15 June 1888.</w:t>
      </w:r>
    </w:p>
    <w:p w14:paraId="63548CCA" w14:textId="0954BA2F" w:rsidR="007B716F" w:rsidRPr="00B84D79" w:rsidRDefault="007B716F" w:rsidP="00F60FA1">
      <w:pPr>
        <w:pBdr>
          <w:bottom w:val="single" w:sz="12" w:space="0" w:color="auto"/>
        </w:pBdr>
        <w:spacing w:line="240" w:lineRule="auto"/>
        <w:jc w:val="both"/>
        <w:rPr>
          <w:sz w:val="20"/>
          <w:szCs w:val="20"/>
          <w:lang w:val="en-US"/>
        </w:rPr>
      </w:pPr>
      <w:r w:rsidRPr="00B84D79">
        <w:rPr>
          <w:sz w:val="20"/>
          <w:szCs w:val="20"/>
          <w:lang w:val="en-US"/>
        </w:rPr>
        <w:t xml:space="preserve">165.  </w:t>
      </w:r>
      <w:r w:rsidRPr="00B84D79">
        <w:rPr>
          <w:i/>
          <w:iCs/>
          <w:sz w:val="20"/>
          <w:szCs w:val="20"/>
          <w:lang w:val="en-US"/>
        </w:rPr>
        <w:t xml:space="preserve">The </w:t>
      </w:r>
      <w:proofErr w:type="spellStart"/>
      <w:r w:rsidRPr="00B84D79">
        <w:rPr>
          <w:i/>
          <w:iCs/>
          <w:sz w:val="20"/>
          <w:szCs w:val="20"/>
          <w:lang w:val="en-US"/>
        </w:rPr>
        <w:t>Pembrokeshire</w:t>
      </w:r>
      <w:proofErr w:type="spellEnd"/>
      <w:r w:rsidRPr="00B84D79">
        <w:rPr>
          <w:i/>
          <w:iCs/>
          <w:sz w:val="20"/>
          <w:szCs w:val="20"/>
          <w:lang w:val="en-US"/>
        </w:rPr>
        <w:t xml:space="preserve"> Herald and General Advertiser</w:t>
      </w:r>
      <w:r w:rsidRPr="00B84D79">
        <w:rPr>
          <w:sz w:val="20"/>
          <w:szCs w:val="20"/>
          <w:lang w:val="en-US"/>
        </w:rPr>
        <w:t>, 10 August 1877.</w:t>
      </w:r>
    </w:p>
    <w:p w14:paraId="27E93873" w14:textId="6AE551F2" w:rsidR="007B716F" w:rsidRPr="00B84D79" w:rsidRDefault="007B716F" w:rsidP="00F60FA1">
      <w:pPr>
        <w:pBdr>
          <w:bottom w:val="single" w:sz="12" w:space="0" w:color="auto"/>
        </w:pBdr>
        <w:spacing w:line="240" w:lineRule="auto"/>
        <w:jc w:val="both"/>
        <w:rPr>
          <w:sz w:val="20"/>
          <w:szCs w:val="20"/>
          <w:lang w:val="en-US"/>
        </w:rPr>
      </w:pPr>
      <w:r w:rsidRPr="00B84D79">
        <w:rPr>
          <w:sz w:val="20"/>
          <w:szCs w:val="20"/>
          <w:lang w:val="en-US"/>
        </w:rPr>
        <w:t>166.  ibid., 22 August 1884.</w:t>
      </w:r>
    </w:p>
    <w:p w14:paraId="6AD11B94" w14:textId="1B7012EA" w:rsidR="007B716F" w:rsidRDefault="007B716F" w:rsidP="00F60FA1">
      <w:pPr>
        <w:pBdr>
          <w:bottom w:val="single" w:sz="12" w:space="0" w:color="auto"/>
        </w:pBdr>
        <w:spacing w:line="240" w:lineRule="auto"/>
        <w:jc w:val="both"/>
        <w:rPr>
          <w:sz w:val="24"/>
          <w:szCs w:val="24"/>
          <w:lang w:val="en-US"/>
        </w:rPr>
      </w:pPr>
      <w:r w:rsidRPr="00B84D79">
        <w:rPr>
          <w:sz w:val="20"/>
          <w:szCs w:val="20"/>
          <w:lang w:val="en-US"/>
        </w:rPr>
        <w:t xml:space="preserve">167.  </w:t>
      </w:r>
      <w:r w:rsidRPr="00B84D79">
        <w:rPr>
          <w:i/>
          <w:iCs/>
          <w:sz w:val="20"/>
          <w:szCs w:val="20"/>
          <w:lang w:val="en-US"/>
        </w:rPr>
        <w:t xml:space="preserve">Y </w:t>
      </w:r>
      <w:proofErr w:type="spellStart"/>
      <w:r w:rsidRPr="00B84D79">
        <w:rPr>
          <w:i/>
          <w:iCs/>
          <w:sz w:val="20"/>
          <w:szCs w:val="20"/>
          <w:lang w:val="en-US"/>
        </w:rPr>
        <w:t>Llan</w:t>
      </w:r>
      <w:proofErr w:type="spellEnd"/>
      <w:r w:rsidRPr="00B84D79">
        <w:rPr>
          <w:sz w:val="20"/>
          <w:szCs w:val="20"/>
          <w:lang w:val="en-US"/>
        </w:rPr>
        <w:t>, 3 July 1896</w:t>
      </w:r>
      <w:r>
        <w:rPr>
          <w:sz w:val="24"/>
          <w:szCs w:val="24"/>
          <w:lang w:val="en-US"/>
        </w:rPr>
        <w:t>.</w:t>
      </w:r>
    </w:p>
    <w:p w14:paraId="0F79A45F" w14:textId="77777777" w:rsidR="007B716F" w:rsidRDefault="007B716F" w:rsidP="00F60FA1">
      <w:pPr>
        <w:pBdr>
          <w:bottom w:val="single" w:sz="12" w:space="0" w:color="auto"/>
        </w:pBdr>
        <w:spacing w:line="360" w:lineRule="auto"/>
        <w:jc w:val="both"/>
        <w:rPr>
          <w:sz w:val="24"/>
          <w:szCs w:val="24"/>
          <w:lang w:val="en-US"/>
        </w:rPr>
      </w:pPr>
    </w:p>
    <w:p w14:paraId="46E3D046" w14:textId="3967D81D" w:rsidR="00D033B5" w:rsidRDefault="007B716F" w:rsidP="00F60FA1">
      <w:pPr>
        <w:pBdr>
          <w:bottom w:val="single" w:sz="12" w:space="0" w:color="auto"/>
        </w:pBdr>
        <w:spacing w:line="360" w:lineRule="auto"/>
        <w:jc w:val="both"/>
        <w:rPr>
          <w:sz w:val="24"/>
          <w:szCs w:val="24"/>
          <w:lang w:val="en-US"/>
        </w:rPr>
      </w:pPr>
      <w:r>
        <w:rPr>
          <w:sz w:val="24"/>
          <w:szCs w:val="24"/>
          <w:lang w:val="en-US"/>
        </w:rPr>
        <w:lastRenderedPageBreak/>
        <w:tab/>
        <w:t>An accusation often made about the Anglican Church is that it was an ‘English’ institution and that it was not able to relate to the people of Wales who spoke Welsh. This rather simplistic view is certainly not borne out in Little Newcastle, where there is very strong evidence that Welsh was not only the overwhelming language of worship, but for large periods, the only language of worship. In 1804, the Curate could report in the ‘Returns’: ‘</w:t>
      </w:r>
      <w:r w:rsidR="0006250C">
        <w:rPr>
          <w:sz w:val="24"/>
          <w:szCs w:val="24"/>
          <w:lang w:val="en-US"/>
        </w:rPr>
        <w:t>t</w:t>
      </w:r>
      <w:r>
        <w:rPr>
          <w:sz w:val="24"/>
          <w:szCs w:val="24"/>
          <w:lang w:val="en-US"/>
        </w:rPr>
        <w:t>he poor can read Welsh, a few can read English.’</w:t>
      </w:r>
      <w:r w:rsidRPr="00D033B5">
        <w:rPr>
          <w:b/>
          <w:bCs/>
          <w:sz w:val="24"/>
          <w:szCs w:val="24"/>
          <w:vertAlign w:val="superscript"/>
          <w:lang w:val="en-US"/>
        </w:rPr>
        <w:t xml:space="preserve">168  </w:t>
      </w:r>
      <w:r>
        <w:rPr>
          <w:sz w:val="24"/>
          <w:szCs w:val="24"/>
          <w:lang w:val="en-US"/>
        </w:rPr>
        <w:t>The 1807 Return states that the language of the services was, English once a month, the other three Sundays in Welsh</w:t>
      </w:r>
      <w:r w:rsidRPr="00D033B5">
        <w:rPr>
          <w:b/>
          <w:bCs/>
          <w:sz w:val="24"/>
          <w:szCs w:val="24"/>
          <w:vertAlign w:val="superscript"/>
          <w:lang w:val="en-US"/>
        </w:rPr>
        <w:t>169</w:t>
      </w:r>
      <w:r>
        <w:rPr>
          <w:sz w:val="24"/>
          <w:szCs w:val="24"/>
          <w:lang w:val="en-US"/>
        </w:rPr>
        <w:t xml:space="preserve"> but by 1828, the </w:t>
      </w:r>
      <w:r w:rsidR="00D033B5">
        <w:rPr>
          <w:sz w:val="24"/>
          <w:szCs w:val="24"/>
          <w:lang w:val="en-US"/>
        </w:rPr>
        <w:t>Reverend George Harris stated they were all in Welsh.</w:t>
      </w:r>
      <w:r w:rsidR="00D033B5" w:rsidRPr="00D033B5">
        <w:rPr>
          <w:b/>
          <w:bCs/>
          <w:sz w:val="24"/>
          <w:szCs w:val="24"/>
          <w:vertAlign w:val="superscript"/>
          <w:lang w:val="en-US"/>
        </w:rPr>
        <w:t>170</w:t>
      </w:r>
      <w:r w:rsidR="00D033B5">
        <w:rPr>
          <w:sz w:val="24"/>
          <w:szCs w:val="24"/>
          <w:lang w:val="en-US"/>
        </w:rPr>
        <w:t xml:space="preserve"> In 1851, the Reverend Peter Davies Richardson reported that the services were, ‘</w:t>
      </w:r>
      <w:r w:rsidR="0006250C">
        <w:rPr>
          <w:sz w:val="24"/>
          <w:szCs w:val="24"/>
          <w:lang w:val="en-US"/>
        </w:rPr>
        <w:t>p</w:t>
      </w:r>
      <w:r w:rsidR="00D033B5">
        <w:rPr>
          <w:sz w:val="24"/>
          <w:szCs w:val="24"/>
          <w:lang w:val="en-US"/>
        </w:rPr>
        <w:t>artly in Welsh and partly in English’</w:t>
      </w:r>
      <w:r w:rsidR="00D033B5" w:rsidRPr="00D033B5">
        <w:rPr>
          <w:b/>
          <w:bCs/>
          <w:sz w:val="24"/>
          <w:szCs w:val="24"/>
          <w:vertAlign w:val="superscript"/>
          <w:lang w:val="en-US"/>
        </w:rPr>
        <w:t>171</w:t>
      </w:r>
      <w:r w:rsidR="00D033B5">
        <w:rPr>
          <w:sz w:val="24"/>
          <w:szCs w:val="24"/>
          <w:lang w:val="en-US"/>
        </w:rPr>
        <w:t xml:space="preserve"> and this is borne out in the report of the Religious Census of 1851.</w:t>
      </w:r>
      <w:r w:rsidR="00D033B5" w:rsidRPr="00D033B5">
        <w:rPr>
          <w:b/>
          <w:bCs/>
          <w:sz w:val="24"/>
          <w:szCs w:val="24"/>
          <w:vertAlign w:val="superscript"/>
          <w:lang w:val="en-US"/>
        </w:rPr>
        <w:t xml:space="preserve">172 </w:t>
      </w:r>
      <w:r w:rsidR="00D033B5">
        <w:rPr>
          <w:sz w:val="24"/>
          <w:szCs w:val="24"/>
          <w:lang w:val="en-US"/>
        </w:rPr>
        <w:t xml:space="preserve"> By 1877, all services are again in Welsh,</w:t>
      </w:r>
      <w:r w:rsidR="00D033B5" w:rsidRPr="00D033B5">
        <w:rPr>
          <w:b/>
          <w:bCs/>
          <w:sz w:val="24"/>
          <w:szCs w:val="24"/>
          <w:vertAlign w:val="superscript"/>
          <w:lang w:val="en-US"/>
        </w:rPr>
        <w:t>173</w:t>
      </w:r>
      <w:r w:rsidR="00D033B5">
        <w:rPr>
          <w:sz w:val="24"/>
          <w:szCs w:val="24"/>
          <w:lang w:val="en-US"/>
        </w:rPr>
        <w:t xml:space="preserve"> as they were in 1892,</w:t>
      </w:r>
      <w:r w:rsidR="00D033B5" w:rsidRPr="00D033B5">
        <w:rPr>
          <w:b/>
          <w:bCs/>
          <w:sz w:val="24"/>
          <w:szCs w:val="24"/>
          <w:vertAlign w:val="superscript"/>
          <w:lang w:val="en-US"/>
        </w:rPr>
        <w:t>174</w:t>
      </w:r>
      <w:r w:rsidR="00D033B5">
        <w:rPr>
          <w:sz w:val="24"/>
          <w:szCs w:val="24"/>
          <w:lang w:val="en-US"/>
        </w:rPr>
        <w:t xml:space="preserve"> whilst in 1903, the cleric could report that of the Church magazines circulated in the parish, all were in Welsh: ten ‘</w:t>
      </w:r>
      <w:proofErr w:type="spellStart"/>
      <w:r w:rsidR="00D033B5">
        <w:rPr>
          <w:sz w:val="24"/>
          <w:szCs w:val="24"/>
          <w:lang w:val="en-US"/>
        </w:rPr>
        <w:t>Cyfaill</w:t>
      </w:r>
      <w:proofErr w:type="spellEnd"/>
      <w:r w:rsidR="00D033B5">
        <w:rPr>
          <w:sz w:val="24"/>
          <w:szCs w:val="24"/>
          <w:lang w:val="en-US"/>
        </w:rPr>
        <w:t xml:space="preserve"> </w:t>
      </w:r>
      <w:proofErr w:type="spellStart"/>
      <w:r w:rsidR="00D033B5">
        <w:rPr>
          <w:sz w:val="24"/>
          <w:szCs w:val="24"/>
          <w:lang w:val="en-US"/>
        </w:rPr>
        <w:t>Eglwysig</w:t>
      </w:r>
      <w:proofErr w:type="spellEnd"/>
      <w:r w:rsidR="00D033B5">
        <w:rPr>
          <w:sz w:val="24"/>
          <w:szCs w:val="24"/>
          <w:lang w:val="en-US"/>
        </w:rPr>
        <w:t xml:space="preserve">’, four ‘Perl y Plant’ and three of </w:t>
      </w:r>
      <w:r w:rsidR="00D033B5" w:rsidRPr="0006250C">
        <w:rPr>
          <w:i/>
          <w:iCs/>
          <w:sz w:val="24"/>
          <w:szCs w:val="24"/>
          <w:lang w:val="en-US"/>
        </w:rPr>
        <w:t>Y Llan’</w:t>
      </w:r>
      <w:r w:rsidR="00D033B5">
        <w:rPr>
          <w:sz w:val="24"/>
          <w:szCs w:val="24"/>
          <w:lang w:val="en-US"/>
        </w:rPr>
        <w:t>.</w:t>
      </w:r>
      <w:r w:rsidR="00D033B5" w:rsidRPr="00D033B5">
        <w:rPr>
          <w:b/>
          <w:bCs/>
          <w:sz w:val="24"/>
          <w:szCs w:val="24"/>
          <w:vertAlign w:val="superscript"/>
          <w:lang w:val="en-US"/>
        </w:rPr>
        <w:t>175</w:t>
      </w:r>
      <w:r w:rsidR="00D033B5">
        <w:rPr>
          <w:sz w:val="24"/>
          <w:szCs w:val="24"/>
          <w:lang w:val="en-US"/>
        </w:rPr>
        <w:t xml:space="preserve"> It must also be remembered that the parish has over twenty entries in </w:t>
      </w:r>
      <w:r w:rsidR="00D033B5" w:rsidRPr="0006250C">
        <w:rPr>
          <w:i/>
          <w:iCs/>
          <w:sz w:val="24"/>
          <w:szCs w:val="24"/>
          <w:lang w:val="en-US"/>
        </w:rPr>
        <w:t xml:space="preserve">Y </w:t>
      </w:r>
      <w:proofErr w:type="spellStart"/>
      <w:r w:rsidR="00D033B5" w:rsidRPr="0006250C">
        <w:rPr>
          <w:i/>
          <w:iCs/>
          <w:sz w:val="24"/>
          <w:szCs w:val="24"/>
          <w:lang w:val="en-US"/>
        </w:rPr>
        <w:t>Llan</w:t>
      </w:r>
      <w:proofErr w:type="spellEnd"/>
      <w:r w:rsidR="00D033B5">
        <w:rPr>
          <w:sz w:val="24"/>
          <w:szCs w:val="24"/>
          <w:lang w:val="en-US"/>
        </w:rPr>
        <w:t xml:space="preserve"> between 1887 and 1910.  </w:t>
      </w:r>
    </w:p>
    <w:p w14:paraId="5BBA4D96" w14:textId="616E0610" w:rsidR="0044631E" w:rsidRDefault="00D033B5" w:rsidP="00F60FA1">
      <w:pPr>
        <w:pBdr>
          <w:bottom w:val="single" w:sz="12" w:space="0" w:color="auto"/>
        </w:pBdr>
        <w:spacing w:line="360" w:lineRule="auto"/>
        <w:ind w:firstLine="720"/>
        <w:jc w:val="both"/>
        <w:rPr>
          <w:sz w:val="24"/>
          <w:szCs w:val="24"/>
          <w:lang w:val="en-US"/>
        </w:rPr>
      </w:pPr>
      <w:r>
        <w:rPr>
          <w:sz w:val="24"/>
          <w:szCs w:val="24"/>
          <w:lang w:val="en-US"/>
        </w:rPr>
        <w:t xml:space="preserve">The parish was also a supporter of that very Welsh concept of the </w:t>
      </w:r>
      <w:proofErr w:type="spellStart"/>
      <w:r>
        <w:rPr>
          <w:sz w:val="24"/>
          <w:szCs w:val="24"/>
          <w:lang w:val="en-US"/>
        </w:rPr>
        <w:t>pwnc</w:t>
      </w:r>
      <w:proofErr w:type="spellEnd"/>
      <w:r>
        <w:rPr>
          <w:sz w:val="24"/>
          <w:szCs w:val="24"/>
          <w:lang w:val="en-US"/>
        </w:rPr>
        <w:t>, when a number of parishes met so that members, often of the Sunday School, could be examined in their knowledge and understanding of a set piece, be it from scripture or the catechism. In 1890, Walton East was the venue and Henry’s Mote were also present.</w:t>
      </w:r>
      <w:r w:rsidRPr="0044631E">
        <w:rPr>
          <w:b/>
          <w:bCs/>
          <w:sz w:val="24"/>
          <w:szCs w:val="24"/>
          <w:vertAlign w:val="superscript"/>
          <w:lang w:val="en-US"/>
        </w:rPr>
        <w:t>176</w:t>
      </w:r>
      <w:r>
        <w:rPr>
          <w:sz w:val="24"/>
          <w:szCs w:val="24"/>
          <w:lang w:val="en-US"/>
        </w:rPr>
        <w:t xml:space="preserve"> In 1896, Little </w:t>
      </w:r>
    </w:p>
    <w:p w14:paraId="35EE366D" w14:textId="7EE35CDE" w:rsidR="0044631E" w:rsidRDefault="0044631E" w:rsidP="00F60FA1">
      <w:pPr>
        <w:pBdr>
          <w:bottom w:val="single" w:sz="12" w:space="0" w:color="auto"/>
        </w:pBdr>
        <w:spacing w:line="360" w:lineRule="auto"/>
        <w:jc w:val="both"/>
        <w:rPr>
          <w:sz w:val="24"/>
          <w:szCs w:val="24"/>
          <w:lang w:val="en-US"/>
        </w:rPr>
      </w:pPr>
      <w:r>
        <w:rPr>
          <w:sz w:val="24"/>
          <w:szCs w:val="24"/>
          <w:lang w:val="en-US"/>
        </w:rPr>
        <w:t>____________________</w:t>
      </w:r>
    </w:p>
    <w:p w14:paraId="736EBB57" w14:textId="088D0E12" w:rsidR="0044631E" w:rsidRPr="0006250C" w:rsidRDefault="0044631E"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168.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xml:space="preserve">, 1804, </w:t>
      </w:r>
      <w:proofErr w:type="spellStart"/>
      <w:r w:rsidRPr="0006250C">
        <w:rPr>
          <w:sz w:val="20"/>
          <w:szCs w:val="20"/>
          <w:lang w:val="en-US"/>
        </w:rPr>
        <w:t>op.cit</w:t>
      </w:r>
      <w:proofErr w:type="spellEnd"/>
      <w:r w:rsidRPr="0006250C">
        <w:rPr>
          <w:sz w:val="20"/>
          <w:szCs w:val="20"/>
          <w:lang w:val="en-US"/>
        </w:rPr>
        <w:t>.</w:t>
      </w:r>
    </w:p>
    <w:p w14:paraId="1C56A5AE" w14:textId="1818E2BF" w:rsidR="0044631E" w:rsidRPr="0006250C" w:rsidRDefault="0044631E"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169.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xml:space="preserve">, 1807, </w:t>
      </w:r>
      <w:proofErr w:type="spellStart"/>
      <w:r w:rsidRPr="0006250C">
        <w:rPr>
          <w:sz w:val="20"/>
          <w:szCs w:val="20"/>
          <w:lang w:val="en-US"/>
        </w:rPr>
        <w:t>op.cit</w:t>
      </w:r>
      <w:proofErr w:type="spellEnd"/>
      <w:r w:rsidRPr="0006250C">
        <w:rPr>
          <w:sz w:val="20"/>
          <w:szCs w:val="20"/>
          <w:lang w:val="en-US"/>
        </w:rPr>
        <w:t>.</w:t>
      </w:r>
    </w:p>
    <w:p w14:paraId="401E7A39" w14:textId="28FAC8EC" w:rsidR="0044631E" w:rsidRPr="0006250C" w:rsidRDefault="0044631E"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170.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xml:space="preserve"> 1828, </w:t>
      </w:r>
      <w:proofErr w:type="spellStart"/>
      <w:r w:rsidRPr="0006250C">
        <w:rPr>
          <w:sz w:val="20"/>
          <w:szCs w:val="20"/>
          <w:lang w:val="en-US"/>
        </w:rPr>
        <w:t>op.cit</w:t>
      </w:r>
      <w:proofErr w:type="spellEnd"/>
      <w:r w:rsidRPr="0006250C">
        <w:rPr>
          <w:sz w:val="20"/>
          <w:szCs w:val="20"/>
          <w:lang w:val="en-US"/>
        </w:rPr>
        <w:t>.</w:t>
      </w:r>
    </w:p>
    <w:p w14:paraId="32054BE1" w14:textId="34B61F0F" w:rsidR="0044631E" w:rsidRPr="0006250C" w:rsidRDefault="0044631E"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171.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xml:space="preserve"> 1851, </w:t>
      </w:r>
      <w:proofErr w:type="spellStart"/>
      <w:r w:rsidRPr="0006250C">
        <w:rPr>
          <w:sz w:val="20"/>
          <w:szCs w:val="20"/>
          <w:lang w:val="en-US"/>
        </w:rPr>
        <w:t>op.cit</w:t>
      </w:r>
      <w:proofErr w:type="spellEnd"/>
      <w:r w:rsidRPr="0006250C">
        <w:rPr>
          <w:sz w:val="20"/>
          <w:szCs w:val="20"/>
          <w:lang w:val="en-US"/>
        </w:rPr>
        <w:t>.</w:t>
      </w:r>
    </w:p>
    <w:p w14:paraId="00FE7809" w14:textId="53F12762" w:rsidR="0044631E" w:rsidRPr="0006250C" w:rsidRDefault="0044631E" w:rsidP="00F60FA1">
      <w:pPr>
        <w:pBdr>
          <w:bottom w:val="single" w:sz="12" w:space="0" w:color="auto"/>
        </w:pBdr>
        <w:spacing w:line="240" w:lineRule="auto"/>
        <w:jc w:val="both"/>
        <w:rPr>
          <w:sz w:val="20"/>
          <w:szCs w:val="20"/>
          <w:lang w:val="en-US"/>
        </w:rPr>
      </w:pPr>
      <w:r w:rsidRPr="0006250C">
        <w:rPr>
          <w:sz w:val="20"/>
          <w:szCs w:val="20"/>
          <w:lang w:val="en-US"/>
        </w:rPr>
        <w:t xml:space="preserve">172.  </w:t>
      </w:r>
      <w:proofErr w:type="spellStart"/>
      <w:r w:rsidRPr="0006250C">
        <w:rPr>
          <w:sz w:val="20"/>
          <w:szCs w:val="20"/>
          <w:lang w:val="en-US"/>
        </w:rPr>
        <w:t>Ieuan</w:t>
      </w:r>
      <w:proofErr w:type="spellEnd"/>
      <w:r w:rsidRPr="0006250C">
        <w:rPr>
          <w:sz w:val="20"/>
          <w:szCs w:val="20"/>
          <w:lang w:val="en-US"/>
        </w:rPr>
        <w:t xml:space="preserve"> Gwynedd Jones and David Willia</w:t>
      </w:r>
      <w:r w:rsidR="000A1328" w:rsidRPr="0006250C">
        <w:rPr>
          <w:sz w:val="20"/>
          <w:szCs w:val="20"/>
          <w:lang w:val="en-US"/>
        </w:rPr>
        <w:t>m</w:t>
      </w:r>
      <w:r w:rsidRPr="0006250C">
        <w:rPr>
          <w:sz w:val="20"/>
          <w:szCs w:val="20"/>
          <w:lang w:val="en-US"/>
        </w:rPr>
        <w:t>s</w:t>
      </w:r>
      <w:r w:rsidR="000A1328" w:rsidRPr="0006250C">
        <w:rPr>
          <w:sz w:val="20"/>
          <w:szCs w:val="20"/>
          <w:lang w:val="en-US"/>
        </w:rPr>
        <w:t>,</w:t>
      </w:r>
      <w:r w:rsidRPr="0006250C">
        <w:rPr>
          <w:sz w:val="20"/>
          <w:szCs w:val="20"/>
          <w:lang w:val="en-US"/>
        </w:rPr>
        <w:t xml:space="preserve"> (ed</w:t>
      </w:r>
      <w:r w:rsidR="000A1328" w:rsidRPr="0006250C">
        <w:rPr>
          <w:sz w:val="20"/>
          <w:szCs w:val="20"/>
          <w:lang w:val="en-US"/>
        </w:rPr>
        <w:t>s</w:t>
      </w:r>
      <w:r w:rsidRPr="0006250C">
        <w:rPr>
          <w:sz w:val="20"/>
          <w:szCs w:val="20"/>
          <w:lang w:val="en-US"/>
        </w:rPr>
        <w:t>)</w:t>
      </w:r>
      <w:r w:rsidR="000A1328" w:rsidRPr="0006250C">
        <w:rPr>
          <w:sz w:val="20"/>
          <w:szCs w:val="20"/>
          <w:lang w:val="en-US"/>
        </w:rPr>
        <w:t>,</w:t>
      </w:r>
      <w:r w:rsidRPr="0006250C">
        <w:rPr>
          <w:sz w:val="20"/>
          <w:szCs w:val="20"/>
          <w:lang w:val="en-US"/>
        </w:rPr>
        <w:t xml:space="preserve"> The Religious Census of 1851.  </w:t>
      </w:r>
      <w:r w:rsidRPr="0006250C">
        <w:rPr>
          <w:i/>
          <w:iCs/>
          <w:sz w:val="20"/>
          <w:szCs w:val="20"/>
          <w:lang w:val="en-US"/>
        </w:rPr>
        <w:t>A Calendar of the Returns Relating to Wales’</w:t>
      </w:r>
      <w:r w:rsidRPr="0006250C">
        <w:rPr>
          <w:sz w:val="20"/>
          <w:szCs w:val="20"/>
          <w:lang w:val="en-US"/>
        </w:rPr>
        <w:t xml:space="preserve">, Volume I, South Wales </w:t>
      </w:r>
      <w:r w:rsidR="000A1328" w:rsidRPr="0006250C">
        <w:rPr>
          <w:sz w:val="20"/>
          <w:szCs w:val="20"/>
          <w:lang w:val="en-US"/>
        </w:rPr>
        <w:t xml:space="preserve">(Cardiff: </w:t>
      </w:r>
      <w:r w:rsidRPr="0006250C">
        <w:rPr>
          <w:sz w:val="20"/>
          <w:szCs w:val="20"/>
          <w:lang w:val="en-US"/>
        </w:rPr>
        <w:t>University of Wales Press, 1981</w:t>
      </w:r>
      <w:r w:rsidR="000A1328" w:rsidRPr="0006250C">
        <w:rPr>
          <w:sz w:val="20"/>
          <w:szCs w:val="20"/>
          <w:lang w:val="en-US"/>
        </w:rPr>
        <w:t>)</w:t>
      </w:r>
      <w:r w:rsidRPr="0006250C">
        <w:rPr>
          <w:sz w:val="20"/>
          <w:szCs w:val="20"/>
          <w:lang w:val="en-US"/>
        </w:rPr>
        <w:t>, p.450.</w:t>
      </w:r>
    </w:p>
    <w:p w14:paraId="58B4FD31" w14:textId="6BC3D5B2" w:rsidR="0044631E" w:rsidRPr="0006250C" w:rsidRDefault="0044631E"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173.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xml:space="preserve"> 1877, </w:t>
      </w:r>
      <w:proofErr w:type="spellStart"/>
      <w:r w:rsidRPr="0006250C">
        <w:rPr>
          <w:sz w:val="20"/>
          <w:szCs w:val="20"/>
          <w:lang w:val="en-US"/>
        </w:rPr>
        <w:t>op.cit</w:t>
      </w:r>
      <w:proofErr w:type="spellEnd"/>
      <w:r w:rsidRPr="0006250C">
        <w:rPr>
          <w:sz w:val="20"/>
          <w:szCs w:val="20"/>
          <w:lang w:val="en-US"/>
        </w:rPr>
        <w:t>.</w:t>
      </w:r>
    </w:p>
    <w:p w14:paraId="45F518C7" w14:textId="06509A47" w:rsidR="0044631E" w:rsidRPr="0006250C" w:rsidRDefault="0044631E"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174.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xml:space="preserve"> 1892, </w:t>
      </w:r>
      <w:proofErr w:type="spellStart"/>
      <w:r w:rsidRPr="0006250C">
        <w:rPr>
          <w:sz w:val="20"/>
          <w:szCs w:val="20"/>
          <w:lang w:val="en-US"/>
        </w:rPr>
        <w:t>op.cit</w:t>
      </w:r>
      <w:proofErr w:type="spellEnd"/>
      <w:r w:rsidRPr="0006250C">
        <w:rPr>
          <w:sz w:val="20"/>
          <w:szCs w:val="20"/>
          <w:lang w:val="en-US"/>
        </w:rPr>
        <w:t>.</w:t>
      </w:r>
    </w:p>
    <w:p w14:paraId="7769FAA3" w14:textId="114389D3" w:rsidR="0044631E" w:rsidRPr="0006250C" w:rsidRDefault="0044631E"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175.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xml:space="preserve"> 1903, </w:t>
      </w:r>
      <w:proofErr w:type="spellStart"/>
      <w:r w:rsidRPr="0006250C">
        <w:rPr>
          <w:sz w:val="20"/>
          <w:szCs w:val="20"/>
          <w:lang w:val="en-US"/>
        </w:rPr>
        <w:t>op.cit</w:t>
      </w:r>
      <w:proofErr w:type="spellEnd"/>
      <w:r w:rsidRPr="0006250C">
        <w:rPr>
          <w:sz w:val="20"/>
          <w:szCs w:val="20"/>
          <w:lang w:val="en-US"/>
        </w:rPr>
        <w:t>.</w:t>
      </w:r>
    </w:p>
    <w:p w14:paraId="23B97CDC" w14:textId="7F562C34" w:rsidR="0044631E" w:rsidRDefault="0044631E" w:rsidP="00F60FA1">
      <w:pPr>
        <w:pBdr>
          <w:bottom w:val="single" w:sz="12" w:space="0" w:color="auto"/>
        </w:pBdr>
        <w:spacing w:line="240" w:lineRule="auto"/>
        <w:jc w:val="both"/>
        <w:rPr>
          <w:sz w:val="20"/>
          <w:szCs w:val="20"/>
          <w:lang w:val="en-US"/>
        </w:rPr>
      </w:pPr>
      <w:r w:rsidRPr="0006250C">
        <w:rPr>
          <w:sz w:val="20"/>
          <w:szCs w:val="20"/>
          <w:lang w:val="en-US"/>
        </w:rPr>
        <w:t xml:space="preserve">176.  </w:t>
      </w:r>
      <w:r w:rsidRPr="0006250C">
        <w:rPr>
          <w:i/>
          <w:iCs/>
          <w:sz w:val="20"/>
          <w:szCs w:val="20"/>
          <w:lang w:val="en-US"/>
        </w:rPr>
        <w:t xml:space="preserve">Y </w:t>
      </w:r>
      <w:proofErr w:type="spellStart"/>
      <w:r w:rsidRPr="0006250C">
        <w:rPr>
          <w:i/>
          <w:iCs/>
          <w:sz w:val="20"/>
          <w:szCs w:val="20"/>
          <w:lang w:val="en-US"/>
        </w:rPr>
        <w:t>Llan</w:t>
      </w:r>
      <w:proofErr w:type="spellEnd"/>
      <w:r w:rsidRPr="0006250C">
        <w:rPr>
          <w:sz w:val="20"/>
          <w:szCs w:val="20"/>
          <w:lang w:val="en-US"/>
        </w:rPr>
        <w:t>, 6 June 1890.</w:t>
      </w:r>
    </w:p>
    <w:p w14:paraId="27EAB38A" w14:textId="71F6774B" w:rsidR="0081034E" w:rsidRDefault="0081034E" w:rsidP="00F60FA1">
      <w:pPr>
        <w:pBdr>
          <w:bottom w:val="single" w:sz="12" w:space="0" w:color="auto"/>
        </w:pBdr>
        <w:spacing w:line="240" w:lineRule="auto"/>
        <w:jc w:val="both"/>
        <w:rPr>
          <w:sz w:val="20"/>
          <w:szCs w:val="20"/>
          <w:lang w:val="en-US"/>
        </w:rPr>
      </w:pPr>
    </w:p>
    <w:p w14:paraId="174B6100" w14:textId="77777777" w:rsidR="0081034E" w:rsidRPr="0006250C" w:rsidRDefault="0081034E" w:rsidP="00F60FA1">
      <w:pPr>
        <w:pBdr>
          <w:bottom w:val="single" w:sz="12" w:space="0" w:color="auto"/>
        </w:pBdr>
        <w:spacing w:line="240" w:lineRule="auto"/>
        <w:jc w:val="both"/>
        <w:rPr>
          <w:sz w:val="20"/>
          <w:szCs w:val="20"/>
          <w:lang w:val="en-US"/>
        </w:rPr>
      </w:pPr>
    </w:p>
    <w:p w14:paraId="221A3F8C" w14:textId="41ED6693" w:rsidR="00D033B5" w:rsidRDefault="0044631E" w:rsidP="0081034E">
      <w:pPr>
        <w:pBdr>
          <w:bottom w:val="single" w:sz="12" w:space="0" w:color="auto"/>
        </w:pBdr>
        <w:spacing w:line="360" w:lineRule="auto"/>
        <w:jc w:val="both"/>
        <w:rPr>
          <w:sz w:val="24"/>
          <w:szCs w:val="24"/>
          <w:lang w:val="en-US"/>
        </w:rPr>
      </w:pPr>
      <w:r>
        <w:rPr>
          <w:sz w:val="24"/>
          <w:szCs w:val="24"/>
          <w:lang w:val="en-US"/>
        </w:rPr>
        <w:lastRenderedPageBreak/>
        <w:t xml:space="preserve">Newcastle hosted and welcomed representatives from Walton East, Henry’s Mote, </w:t>
      </w:r>
      <w:proofErr w:type="spellStart"/>
      <w:r>
        <w:rPr>
          <w:sz w:val="24"/>
          <w:szCs w:val="24"/>
          <w:lang w:val="en-US"/>
        </w:rPr>
        <w:t>Llanycefn</w:t>
      </w:r>
      <w:proofErr w:type="spellEnd"/>
      <w:r>
        <w:rPr>
          <w:sz w:val="24"/>
          <w:szCs w:val="24"/>
          <w:lang w:val="en-US"/>
        </w:rPr>
        <w:t xml:space="preserve"> </w:t>
      </w:r>
      <w:r w:rsidR="00D033B5">
        <w:rPr>
          <w:sz w:val="24"/>
          <w:szCs w:val="24"/>
          <w:lang w:val="en-US"/>
        </w:rPr>
        <w:t xml:space="preserve">and </w:t>
      </w:r>
      <w:proofErr w:type="spellStart"/>
      <w:r w:rsidR="00D033B5">
        <w:rPr>
          <w:sz w:val="24"/>
          <w:szCs w:val="24"/>
          <w:lang w:val="en-US"/>
        </w:rPr>
        <w:t>Bletherston</w:t>
      </w:r>
      <w:proofErr w:type="spellEnd"/>
      <w:r w:rsidR="00D033B5">
        <w:rPr>
          <w:sz w:val="24"/>
          <w:szCs w:val="24"/>
          <w:lang w:val="en-US"/>
        </w:rPr>
        <w:t xml:space="preserve">. The examination of the Ten Commandments, from the work prepared by the late Reverend Griffith Jones, </w:t>
      </w:r>
      <w:proofErr w:type="spellStart"/>
      <w:r w:rsidR="00D033B5">
        <w:rPr>
          <w:sz w:val="24"/>
          <w:szCs w:val="24"/>
          <w:lang w:val="en-US"/>
        </w:rPr>
        <w:t>Llanddowror</w:t>
      </w:r>
      <w:proofErr w:type="spellEnd"/>
      <w:r w:rsidR="00D033B5">
        <w:rPr>
          <w:sz w:val="24"/>
          <w:szCs w:val="24"/>
          <w:lang w:val="en-US"/>
        </w:rPr>
        <w:t>, took place within the context of two church services, at the first of which the Litany was intoned. Tea was provided by the villagers for all visitors.</w:t>
      </w:r>
      <w:r w:rsidR="00D033B5" w:rsidRPr="0044631E">
        <w:rPr>
          <w:b/>
          <w:bCs/>
          <w:sz w:val="24"/>
          <w:szCs w:val="24"/>
          <w:vertAlign w:val="superscript"/>
          <w:lang w:val="en-US"/>
        </w:rPr>
        <w:t>177</w:t>
      </w:r>
      <w:r w:rsidR="00D033B5">
        <w:rPr>
          <w:sz w:val="24"/>
          <w:szCs w:val="24"/>
          <w:lang w:val="en-US"/>
        </w:rPr>
        <w:t xml:space="preserve"> St Peter’s hosted again in 1899.</w:t>
      </w:r>
      <w:r w:rsidR="00D033B5" w:rsidRPr="0044631E">
        <w:rPr>
          <w:b/>
          <w:bCs/>
          <w:sz w:val="24"/>
          <w:szCs w:val="24"/>
          <w:vertAlign w:val="superscript"/>
          <w:lang w:val="en-US"/>
        </w:rPr>
        <w:t xml:space="preserve">178 </w:t>
      </w:r>
      <w:r w:rsidR="00D033B5">
        <w:rPr>
          <w:sz w:val="24"/>
          <w:szCs w:val="24"/>
          <w:lang w:val="en-US"/>
        </w:rPr>
        <w:t>By such mea</w:t>
      </w:r>
      <w:r>
        <w:rPr>
          <w:sz w:val="24"/>
          <w:szCs w:val="24"/>
          <w:lang w:val="en-US"/>
        </w:rPr>
        <w:t>ns</w:t>
      </w:r>
      <w:r w:rsidR="00D033B5">
        <w:rPr>
          <w:sz w:val="24"/>
          <w:szCs w:val="24"/>
          <w:lang w:val="en-US"/>
        </w:rPr>
        <w:t>, the church was able to keep it</w:t>
      </w:r>
      <w:r w:rsidR="0006250C">
        <w:rPr>
          <w:sz w:val="24"/>
          <w:szCs w:val="24"/>
          <w:lang w:val="en-US"/>
        </w:rPr>
        <w:t>’s</w:t>
      </w:r>
      <w:r w:rsidR="00D033B5">
        <w:rPr>
          <w:sz w:val="24"/>
          <w:szCs w:val="24"/>
          <w:lang w:val="en-US"/>
        </w:rPr>
        <w:t xml:space="preserve"> hold over many of the parishioners, a good number of whom must still have been monoglot Welsh speakers at this time, so there is no evidence from this parish that Welsh was neglected.</w:t>
      </w:r>
    </w:p>
    <w:p w14:paraId="1D1B2445" w14:textId="1B29633D" w:rsidR="002B4672" w:rsidRDefault="00D033B5" w:rsidP="00F60FA1">
      <w:pPr>
        <w:pBdr>
          <w:bottom w:val="single" w:sz="12" w:space="0" w:color="auto"/>
        </w:pBdr>
        <w:spacing w:line="360" w:lineRule="auto"/>
        <w:ind w:firstLine="720"/>
        <w:jc w:val="both"/>
        <w:rPr>
          <w:sz w:val="24"/>
          <w:szCs w:val="24"/>
          <w:lang w:val="en-US"/>
        </w:rPr>
      </w:pPr>
      <w:r>
        <w:rPr>
          <w:sz w:val="24"/>
          <w:szCs w:val="24"/>
          <w:lang w:val="en-US"/>
        </w:rPr>
        <w:t xml:space="preserve">The Church is often portrayed also as an institution which only served the upper classes in Wales. But once again this was not the case in Little </w:t>
      </w:r>
      <w:r w:rsidR="00F057CF">
        <w:rPr>
          <w:sz w:val="24"/>
          <w:szCs w:val="24"/>
          <w:lang w:val="en-US"/>
        </w:rPr>
        <w:t xml:space="preserve">Newcastle as there were no resident gentry present. Of course, there were landowners and the gentry were always a hovering presence in the background who could make their presence felt. Their majorities were celebrated as when </w:t>
      </w:r>
      <w:proofErr w:type="spellStart"/>
      <w:r w:rsidR="00F057CF">
        <w:rPr>
          <w:sz w:val="24"/>
          <w:szCs w:val="24"/>
          <w:lang w:val="en-US"/>
        </w:rPr>
        <w:t>Mr</w:t>
      </w:r>
      <w:proofErr w:type="spellEnd"/>
      <w:r w:rsidR="00F057CF">
        <w:rPr>
          <w:sz w:val="24"/>
          <w:szCs w:val="24"/>
          <w:lang w:val="en-US"/>
        </w:rPr>
        <w:t xml:space="preserve"> Harding Rees came of age</w:t>
      </w:r>
      <w:r w:rsidR="00F057CF" w:rsidRPr="00F057CF">
        <w:rPr>
          <w:b/>
          <w:bCs/>
          <w:sz w:val="24"/>
          <w:szCs w:val="24"/>
          <w:vertAlign w:val="superscript"/>
          <w:lang w:val="en-US"/>
        </w:rPr>
        <w:t>179</w:t>
      </w:r>
      <w:r w:rsidR="00F057CF">
        <w:rPr>
          <w:sz w:val="24"/>
          <w:szCs w:val="24"/>
          <w:lang w:val="en-US"/>
        </w:rPr>
        <w:t xml:space="preserve"> in 1880 , and locals were no doubt thankful when a squire’s gift enhanced their lives, as the £5 cheque from the Reverend C. H. Barham of </w:t>
      </w:r>
      <w:proofErr w:type="spellStart"/>
      <w:r w:rsidR="00F057CF">
        <w:rPr>
          <w:sz w:val="24"/>
          <w:szCs w:val="24"/>
          <w:lang w:val="en-US"/>
        </w:rPr>
        <w:t>Trecwn</w:t>
      </w:r>
      <w:proofErr w:type="spellEnd"/>
      <w:r w:rsidR="00F057CF">
        <w:rPr>
          <w:sz w:val="24"/>
          <w:szCs w:val="24"/>
          <w:lang w:val="en-US"/>
        </w:rPr>
        <w:t xml:space="preserve"> which was delivered to the Vicar for distribution amongst the poor of the parish.</w:t>
      </w:r>
      <w:r w:rsidR="00F057CF" w:rsidRPr="00F057CF">
        <w:rPr>
          <w:b/>
          <w:bCs/>
          <w:sz w:val="24"/>
          <w:szCs w:val="24"/>
          <w:vertAlign w:val="superscript"/>
          <w:lang w:val="en-US"/>
        </w:rPr>
        <w:t>180</w:t>
      </w:r>
      <w:r w:rsidR="00F057CF">
        <w:rPr>
          <w:sz w:val="24"/>
          <w:szCs w:val="24"/>
          <w:lang w:val="en-US"/>
        </w:rPr>
        <w:t xml:space="preserve">  The village school was also remembered as when George Harries of </w:t>
      </w:r>
      <w:proofErr w:type="spellStart"/>
      <w:r w:rsidR="00F057CF">
        <w:rPr>
          <w:sz w:val="24"/>
          <w:szCs w:val="24"/>
          <w:lang w:val="en-US"/>
        </w:rPr>
        <w:t>Rickeston</w:t>
      </w:r>
      <w:proofErr w:type="spellEnd"/>
      <w:r w:rsidR="00F057CF">
        <w:rPr>
          <w:sz w:val="24"/>
          <w:szCs w:val="24"/>
          <w:lang w:val="en-US"/>
        </w:rPr>
        <w:t xml:space="preserve"> gave £5 towards school funds in 1876</w:t>
      </w:r>
      <w:r w:rsidR="00F057CF" w:rsidRPr="00F057CF">
        <w:rPr>
          <w:b/>
          <w:bCs/>
          <w:sz w:val="24"/>
          <w:szCs w:val="24"/>
          <w:vertAlign w:val="superscript"/>
          <w:lang w:val="en-US"/>
        </w:rPr>
        <w:t>181</w:t>
      </w:r>
      <w:r w:rsidR="00F057CF">
        <w:rPr>
          <w:sz w:val="24"/>
          <w:szCs w:val="24"/>
          <w:lang w:val="en-US"/>
        </w:rPr>
        <w:t xml:space="preserve"> and </w:t>
      </w:r>
      <w:proofErr w:type="spellStart"/>
      <w:r w:rsidR="00F057CF">
        <w:rPr>
          <w:sz w:val="24"/>
          <w:szCs w:val="24"/>
          <w:lang w:val="en-US"/>
        </w:rPr>
        <w:t>Mr</w:t>
      </w:r>
      <w:proofErr w:type="spellEnd"/>
      <w:r w:rsidR="00F057CF">
        <w:rPr>
          <w:sz w:val="24"/>
          <w:szCs w:val="24"/>
          <w:lang w:val="en-US"/>
        </w:rPr>
        <w:t xml:space="preserve"> &amp; </w:t>
      </w:r>
      <w:proofErr w:type="spellStart"/>
      <w:r w:rsidR="00F057CF">
        <w:rPr>
          <w:sz w:val="24"/>
          <w:szCs w:val="24"/>
          <w:lang w:val="en-US"/>
        </w:rPr>
        <w:t>Mrs</w:t>
      </w:r>
      <w:proofErr w:type="spellEnd"/>
      <w:r w:rsidR="00F057CF">
        <w:rPr>
          <w:sz w:val="24"/>
          <w:szCs w:val="24"/>
          <w:lang w:val="en-US"/>
        </w:rPr>
        <w:t xml:space="preserve"> J. W. Crookes held a Christmas Tree in 1884.</w:t>
      </w:r>
      <w:r w:rsidR="00F057CF" w:rsidRPr="00F057CF">
        <w:rPr>
          <w:b/>
          <w:bCs/>
          <w:sz w:val="24"/>
          <w:szCs w:val="24"/>
          <w:vertAlign w:val="superscript"/>
          <w:lang w:val="en-US"/>
        </w:rPr>
        <w:t>182</w:t>
      </w:r>
      <w:r w:rsidR="00F057CF">
        <w:rPr>
          <w:sz w:val="24"/>
          <w:szCs w:val="24"/>
          <w:lang w:val="en-US"/>
        </w:rPr>
        <w:t xml:space="preserve"> </w:t>
      </w:r>
      <w:proofErr w:type="spellStart"/>
      <w:r w:rsidR="00F057CF">
        <w:rPr>
          <w:sz w:val="24"/>
          <w:szCs w:val="24"/>
          <w:lang w:val="en-US"/>
        </w:rPr>
        <w:t>Mrs</w:t>
      </w:r>
      <w:proofErr w:type="spellEnd"/>
      <w:r w:rsidR="00F057CF">
        <w:rPr>
          <w:sz w:val="24"/>
          <w:szCs w:val="24"/>
          <w:lang w:val="en-US"/>
        </w:rPr>
        <w:t xml:space="preserve"> Edwardes of Sealyham entertained locals with a variety of tunes on the gramophone in 1901 at a time when, ‘the gramophone was quite a novelty in the village’.</w:t>
      </w:r>
      <w:r w:rsidR="00F057CF" w:rsidRPr="00F057CF">
        <w:rPr>
          <w:b/>
          <w:bCs/>
          <w:sz w:val="24"/>
          <w:szCs w:val="24"/>
          <w:vertAlign w:val="superscript"/>
          <w:lang w:val="en-US"/>
        </w:rPr>
        <w:t xml:space="preserve">183  </w:t>
      </w:r>
      <w:r w:rsidR="00F057CF">
        <w:rPr>
          <w:sz w:val="24"/>
          <w:szCs w:val="24"/>
          <w:lang w:val="en-US"/>
        </w:rPr>
        <w:t xml:space="preserve">But these were just visitors, they were not regular worshippers in the parish church and did not hold office such as church-wardens. The people who held these posts, or represented </w:t>
      </w:r>
    </w:p>
    <w:p w14:paraId="1DF5A7C6" w14:textId="7EF51E26" w:rsidR="002B4672" w:rsidRDefault="002B4672" w:rsidP="00F60FA1">
      <w:pPr>
        <w:pBdr>
          <w:bottom w:val="single" w:sz="12" w:space="0" w:color="auto"/>
        </w:pBdr>
        <w:spacing w:line="360" w:lineRule="auto"/>
        <w:jc w:val="both"/>
        <w:rPr>
          <w:sz w:val="24"/>
          <w:szCs w:val="24"/>
          <w:lang w:val="en-US"/>
        </w:rPr>
      </w:pPr>
      <w:r>
        <w:rPr>
          <w:sz w:val="24"/>
          <w:szCs w:val="24"/>
          <w:lang w:val="en-US"/>
        </w:rPr>
        <w:t>____________________</w:t>
      </w:r>
    </w:p>
    <w:p w14:paraId="1C92A259" w14:textId="0359FA55"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 xml:space="preserve">177.  </w:t>
      </w:r>
      <w:r w:rsidRPr="0006250C">
        <w:rPr>
          <w:i/>
          <w:iCs/>
          <w:sz w:val="20"/>
          <w:szCs w:val="20"/>
          <w:lang w:val="en-US"/>
        </w:rPr>
        <w:t xml:space="preserve">Y </w:t>
      </w:r>
      <w:proofErr w:type="spellStart"/>
      <w:r w:rsidRPr="0006250C">
        <w:rPr>
          <w:i/>
          <w:iCs/>
          <w:sz w:val="20"/>
          <w:szCs w:val="20"/>
          <w:lang w:val="en-US"/>
        </w:rPr>
        <w:t>Llan</w:t>
      </w:r>
      <w:proofErr w:type="spellEnd"/>
      <w:r w:rsidRPr="0006250C">
        <w:rPr>
          <w:sz w:val="20"/>
          <w:szCs w:val="20"/>
          <w:lang w:val="en-US"/>
        </w:rPr>
        <w:t>, 5 June 1896.</w:t>
      </w:r>
    </w:p>
    <w:p w14:paraId="22A99743" w14:textId="511134EA"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 xml:space="preserve">178.  </w:t>
      </w:r>
      <w:r w:rsidRPr="0006250C">
        <w:rPr>
          <w:i/>
          <w:iCs/>
          <w:sz w:val="20"/>
          <w:szCs w:val="20"/>
          <w:lang w:val="en-US"/>
        </w:rPr>
        <w:t xml:space="preserve">Y </w:t>
      </w:r>
      <w:proofErr w:type="spellStart"/>
      <w:r w:rsidRPr="0006250C">
        <w:rPr>
          <w:i/>
          <w:iCs/>
          <w:sz w:val="20"/>
          <w:szCs w:val="20"/>
          <w:lang w:val="en-US"/>
        </w:rPr>
        <w:t>Llan</w:t>
      </w:r>
      <w:proofErr w:type="spellEnd"/>
      <w:r w:rsidRPr="0006250C">
        <w:rPr>
          <w:i/>
          <w:iCs/>
          <w:sz w:val="20"/>
          <w:szCs w:val="20"/>
          <w:lang w:val="en-US"/>
        </w:rPr>
        <w:t>,</w:t>
      </w:r>
      <w:r w:rsidRPr="0006250C">
        <w:rPr>
          <w:sz w:val="20"/>
          <w:szCs w:val="20"/>
          <w:lang w:val="en-US"/>
        </w:rPr>
        <w:t xml:space="preserve"> 9 June 1899.</w:t>
      </w:r>
    </w:p>
    <w:p w14:paraId="51741AD4" w14:textId="14601CEF"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 xml:space="preserve">179.  </w:t>
      </w:r>
      <w:r w:rsidRPr="0006250C">
        <w:rPr>
          <w:i/>
          <w:iCs/>
          <w:sz w:val="20"/>
          <w:szCs w:val="20"/>
          <w:lang w:val="en-US"/>
        </w:rPr>
        <w:t xml:space="preserve">The </w:t>
      </w:r>
      <w:proofErr w:type="spellStart"/>
      <w:r w:rsidRPr="0006250C">
        <w:rPr>
          <w:i/>
          <w:iCs/>
          <w:sz w:val="20"/>
          <w:szCs w:val="20"/>
          <w:lang w:val="en-US"/>
        </w:rPr>
        <w:t>Pembrokeshire</w:t>
      </w:r>
      <w:proofErr w:type="spellEnd"/>
      <w:r w:rsidRPr="0006250C">
        <w:rPr>
          <w:i/>
          <w:iCs/>
          <w:sz w:val="20"/>
          <w:szCs w:val="20"/>
          <w:lang w:val="en-US"/>
        </w:rPr>
        <w:t xml:space="preserve"> Herald and General Advertiser</w:t>
      </w:r>
      <w:r w:rsidRPr="0006250C">
        <w:rPr>
          <w:sz w:val="20"/>
          <w:szCs w:val="20"/>
          <w:lang w:val="en-US"/>
        </w:rPr>
        <w:t>, 13 February 1880.</w:t>
      </w:r>
    </w:p>
    <w:p w14:paraId="57C2141D" w14:textId="1449F08A"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180.  ibid. 14 December 1877.</w:t>
      </w:r>
    </w:p>
    <w:p w14:paraId="446C0F71" w14:textId="494A48D8"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181.  ibid. 4 February 1876.</w:t>
      </w:r>
    </w:p>
    <w:p w14:paraId="47100D46" w14:textId="54EB4A5A"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182.  ibid. 4 January 1884.</w:t>
      </w:r>
    </w:p>
    <w:p w14:paraId="5AAFF7D8" w14:textId="4B84F995" w:rsidR="002B4672" w:rsidRDefault="002B4672" w:rsidP="00F60FA1">
      <w:pPr>
        <w:pBdr>
          <w:bottom w:val="single" w:sz="12" w:space="0" w:color="auto"/>
        </w:pBdr>
        <w:spacing w:line="240" w:lineRule="auto"/>
        <w:jc w:val="both"/>
        <w:rPr>
          <w:sz w:val="20"/>
          <w:szCs w:val="20"/>
          <w:lang w:val="en-US"/>
        </w:rPr>
      </w:pPr>
      <w:r w:rsidRPr="0006250C">
        <w:rPr>
          <w:sz w:val="20"/>
          <w:szCs w:val="20"/>
          <w:lang w:val="en-US"/>
        </w:rPr>
        <w:t>183.  ibid. 18 January 1901.</w:t>
      </w:r>
    </w:p>
    <w:p w14:paraId="47679D59" w14:textId="77777777" w:rsidR="0081034E" w:rsidRPr="0006250C" w:rsidRDefault="0081034E" w:rsidP="00F60FA1">
      <w:pPr>
        <w:pBdr>
          <w:bottom w:val="single" w:sz="12" w:space="0" w:color="auto"/>
        </w:pBdr>
        <w:spacing w:line="240" w:lineRule="auto"/>
        <w:jc w:val="both"/>
        <w:rPr>
          <w:sz w:val="20"/>
          <w:szCs w:val="20"/>
          <w:lang w:val="en-US"/>
        </w:rPr>
      </w:pPr>
    </w:p>
    <w:p w14:paraId="22C62E30" w14:textId="10ADFF5F" w:rsidR="00D033B5" w:rsidRDefault="002B4672" w:rsidP="00F60FA1">
      <w:pPr>
        <w:pBdr>
          <w:bottom w:val="single" w:sz="12" w:space="0" w:color="auto"/>
        </w:pBdr>
        <w:spacing w:line="360" w:lineRule="auto"/>
        <w:jc w:val="both"/>
        <w:rPr>
          <w:sz w:val="24"/>
          <w:szCs w:val="24"/>
          <w:lang w:val="en-US"/>
        </w:rPr>
      </w:pPr>
      <w:r>
        <w:rPr>
          <w:sz w:val="24"/>
          <w:szCs w:val="24"/>
          <w:lang w:val="en-US"/>
        </w:rPr>
        <w:lastRenderedPageBreak/>
        <w:t xml:space="preserve">the parish on the Board of the Poor Law Union or were the Correspondent and Managers of </w:t>
      </w:r>
      <w:r w:rsidR="00F057CF">
        <w:rPr>
          <w:sz w:val="24"/>
          <w:szCs w:val="24"/>
          <w:lang w:val="en-US"/>
        </w:rPr>
        <w:t>the school were the more substantial tenant farmers. Names like John Reed and F. M. R. James appear frequently.</w:t>
      </w:r>
      <w:r w:rsidR="00F057CF" w:rsidRPr="002B4672">
        <w:rPr>
          <w:b/>
          <w:bCs/>
          <w:sz w:val="24"/>
          <w:szCs w:val="24"/>
          <w:vertAlign w:val="superscript"/>
          <w:lang w:val="en-US"/>
        </w:rPr>
        <w:t xml:space="preserve">184 </w:t>
      </w:r>
      <w:r w:rsidR="00F057CF">
        <w:rPr>
          <w:sz w:val="24"/>
          <w:szCs w:val="24"/>
          <w:lang w:val="en-US"/>
        </w:rPr>
        <w:t xml:space="preserve">These would have been Welsh speaking local employers who would have lived </w:t>
      </w:r>
      <w:r w:rsidR="0006250C">
        <w:rPr>
          <w:sz w:val="24"/>
          <w:szCs w:val="24"/>
          <w:lang w:val="en-US"/>
        </w:rPr>
        <w:t>ch</w:t>
      </w:r>
      <w:r w:rsidR="00F057CF">
        <w:rPr>
          <w:sz w:val="24"/>
          <w:szCs w:val="24"/>
          <w:lang w:val="en-US"/>
        </w:rPr>
        <w:t>eek-by-jowl with fellow villagers and even if of a slightly higher social class, they certainly had a lot in common with the ‘lesser folk’. They were the leaders of village society and it was the ability of the church to hold on to such families in the parish which helped to ensure the success of Anglicanism in the area. Even to this day, the descendants of the two-named men still play a prominent part in the life of the church and this continuity has been a major reason for the survival of the church.</w:t>
      </w:r>
    </w:p>
    <w:p w14:paraId="047CADF4" w14:textId="073CA480" w:rsidR="00F057CF" w:rsidRDefault="007E5053" w:rsidP="00F60FA1">
      <w:pPr>
        <w:pBdr>
          <w:bottom w:val="single" w:sz="12" w:space="0" w:color="auto"/>
        </w:pBdr>
        <w:spacing w:line="360" w:lineRule="auto"/>
        <w:ind w:firstLine="720"/>
        <w:jc w:val="both"/>
        <w:rPr>
          <w:sz w:val="24"/>
          <w:szCs w:val="24"/>
          <w:lang w:val="en-US"/>
        </w:rPr>
      </w:pPr>
      <w:r>
        <w:rPr>
          <w:sz w:val="24"/>
          <w:szCs w:val="24"/>
          <w:lang w:val="en-US"/>
        </w:rPr>
        <w:tab/>
        <w:t xml:space="preserve">Having considered the issues of church structure, worship, language and class, it is also worth remembering the contribution the </w:t>
      </w:r>
      <w:proofErr w:type="spellStart"/>
      <w:r>
        <w:rPr>
          <w:sz w:val="24"/>
          <w:szCs w:val="24"/>
          <w:lang w:val="en-US"/>
        </w:rPr>
        <w:t>Richardsons</w:t>
      </w:r>
      <w:proofErr w:type="spellEnd"/>
      <w:r>
        <w:rPr>
          <w:sz w:val="24"/>
          <w:szCs w:val="24"/>
          <w:lang w:val="en-US"/>
        </w:rPr>
        <w:t xml:space="preserve"> made to local society in general, in particular the part they played in increasing the educational provision in the parish.</w:t>
      </w:r>
    </w:p>
    <w:p w14:paraId="41089952" w14:textId="0ACBBB45" w:rsidR="007E5053" w:rsidRDefault="007E5053" w:rsidP="00F60FA1">
      <w:pPr>
        <w:pBdr>
          <w:bottom w:val="single" w:sz="12" w:space="0" w:color="auto"/>
        </w:pBdr>
        <w:spacing w:line="360" w:lineRule="auto"/>
        <w:ind w:firstLine="720"/>
        <w:jc w:val="both"/>
        <w:rPr>
          <w:sz w:val="24"/>
          <w:szCs w:val="24"/>
          <w:lang w:val="en-US"/>
        </w:rPr>
      </w:pPr>
      <w:r>
        <w:rPr>
          <w:sz w:val="24"/>
          <w:szCs w:val="24"/>
          <w:lang w:val="en-US"/>
        </w:rPr>
        <w:tab/>
        <w:t>After the ending of the Circulating</w:t>
      </w:r>
      <w:r w:rsidR="002B4672">
        <w:rPr>
          <w:sz w:val="24"/>
          <w:szCs w:val="24"/>
          <w:lang w:val="en-US"/>
        </w:rPr>
        <w:t xml:space="preserve"> </w:t>
      </w:r>
      <w:r>
        <w:rPr>
          <w:sz w:val="24"/>
          <w:szCs w:val="24"/>
          <w:lang w:val="en-US"/>
        </w:rPr>
        <w:t>Schools, it was the Nonconformists who had taken the lead in education in the parish, especially with the arrival in 1794 of Joseph James ‘</w:t>
      </w:r>
      <w:proofErr w:type="spellStart"/>
      <w:r>
        <w:rPr>
          <w:sz w:val="24"/>
          <w:szCs w:val="24"/>
          <w:lang w:val="en-US"/>
        </w:rPr>
        <w:t>yr</w:t>
      </w:r>
      <w:proofErr w:type="spellEnd"/>
      <w:r>
        <w:rPr>
          <w:sz w:val="24"/>
          <w:szCs w:val="24"/>
          <w:lang w:val="en-US"/>
        </w:rPr>
        <w:t xml:space="preserve"> ysgolfeistr’.</w:t>
      </w:r>
      <w:r w:rsidRPr="002B4672">
        <w:rPr>
          <w:b/>
          <w:bCs/>
          <w:sz w:val="24"/>
          <w:szCs w:val="24"/>
          <w:vertAlign w:val="superscript"/>
          <w:lang w:val="en-US"/>
        </w:rPr>
        <w:t xml:space="preserve">185 </w:t>
      </w:r>
      <w:r>
        <w:rPr>
          <w:sz w:val="24"/>
          <w:szCs w:val="24"/>
          <w:lang w:val="en-US"/>
        </w:rPr>
        <w:t>The 1807 Visitation Return mentions the</w:t>
      </w:r>
      <w:r w:rsidR="002B4672">
        <w:rPr>
          <w:sz w:val="24"/>
          <w:szCs w:val="24"/>
          <w:lang w:val="en-US"/>
        </w:rPr>
        <w:t xml:space="preserve"> ‘Anabaptist School. In 1832, we are told that David Williams, destined to rise and become a college </w:t>
      </w:r>
      <w:proofErr w:type="spellStart"/>
      <w:r w:rsidR="002B4672">
        <w:rPr>
          <w:sz w:val="24"/>
          <w:szCs w:val="24"/>
          <w:lang w:val="en-US"/>
        </w:rPr>
        <w:t>prinicipal</w:t>
      </w:r>
      <w:proofErr w:type="spellEnd"/>
      <w:r w:rsidR="002B4672">
        <w:rPr>
          <w:sz w:val="24"/>
          <w:szCs w:val="24"/>
          <w:lang w:val="en-US"/>
        </w:rPr>
        <w:t>, attended a school at Colston (a hamlet a mile or so outside the village</w:t>
      </w:r>
      <w:r w:rsidR="00A52852">
        <w:rPr>
          <w:sz w:val="24"/>
          <w:szCs w:val="24"/>
          <w:lang w:val="en-US"/>
        </w:rPr>
        <w:t>)</w:t>
      </w:r>
      <w:r w:rsidR="002B4672">
        <w:rPr>
          <w:sz w:val="24"/>
          <w:szCs w:val="24"/>
          <w:lang w:val="en-US"/>
        </w:rPr>
        <w:t>,</w:t>
      </w:r>
      <w:r w:rsidR="002B4672" w:rsidRPr="001C170F">
        <w:rPr>
          <w:b/>
          <w:bCs/>
          <w:sz w:val="24"/>
          <w:szCs w:val="24"/>
          <w:vertAlign w:val="superscript"/>
          <w:lang w:val="en-US"/>
        </w:rPr>
        <w:t>186</w:t>
      </w:r>
      <w:r w:rsidR="002B4672">
        <w:rPr>
          <w:sz w:val="24"/>
          <w:szCs w:val="24"/>
          <w:lang w:val="en-US"/>
        </w:rPr>
        <w:t xml:space="preserve"> but that he in turn established a school at Little Newcastle</w:t>
      </w:r>
      <w:r w:rsidR="001C170F">
        <w:rPr>
          <w:sz w:val="24"/>
          <w:szCs w:val="24"/>
          <w:lang w:val="en-US"/>
        </w:rPr>
        <w:t xml:space="preserve"> in 1838, which lasted a few years.</w:t>
      </w:r>
      <w:proofErr w:type="gramStart"/>
      <w:r w:rsidR="001C170F" w:rsidRPr="001C170F">
        <w:rPr>
          <w:b/>
          <w:bCs/>
          <w:sz w:val="24"/>
          <w:szCs w:val="24"/>
          <w:vertAlign w:val="superscript"/>
          <w:lang w:val="en-US"/>
        </w:rPr>
        <w:t xml:space="preserve">187 </w:t>
      </w:r>
      <w:r w:rsidR="001C170F">
        <w:rPr>
          <w:sz w:val="24"/>
          <w:szCs w:val="24"/>
          <w:lang w:val="en-US"/>
        </w:rPr>
        <w:t xml:space="preserve"> It</w:t>
      </w:r>
      <w:proofErr w:type="gramEnd"/>
      <w:r w:rsidR="001C170F">
        <w:rPr>
          <w:sz w:val="24"/>
          <w:szCs w:val="24"/>
          <w:lang w:val="en-US"/>
        </w:rPr>
        <w:t xml:space="preserve"> was into this void, which the closure of Williams’ school created, that the Reverend Peter Davies Richardson stepped. He personally paid the ren</w:t>
      </w:r>
      <w:r w:rsidR="0006250C">
        <w:rPr>
          <w:sz w:val="24"/>
          <w:szCs w:val="24"/>
          <w:lang w:val="en-US"/>
        </w:rPr>
        <w:t>t</w:t>
      </w:r>
      <w:r w:rsidR="001C170F">
        <w:rPr>
          <w:sz w:val="24"/>
          <w:szCs w:val="24"/>
          <w:lang w:val="en-US"/>
        </w:rPr>
        <w:t xml:space="preserve"> for a cottage in the village in which he established a Madam Bevan </w:t>
      </w:r>
    </w:p>
    <w:p w14:paraId="5DA7E5E4" w14:textId="41F01520" w:rsidR="002B4672" w:rsidRDefault="002B4672" w:rsidP="00F60FA1">
      <w:pPr>
        <w:pBdr>
          <w:bottom w:val="single" w:sz="12" w:space="0" w:color="auto"/>
        </w:pBdr>
        <w:spacing w:line="360" w:lineRule="auto"/>
        <w:jc w:val="both"/>
        <w:rPr>
          <w:sz w:val="24"/>
          <w:szCs w:val="24"/>
          <w:lang w:val="en-US"/>
        </w:rPr>
      </w:pPr>
      <w:r>
        <w:rPr>
          <w:sz w:val="24"/>
          <w:szCs w:val="24"/>
          <w:lang w:val="en-US"/>
        </w:rPr>
        <w:t>____________________</w:t>
      </w:r>
    </w:p>
    <w:p w14:paraId="32674976" w14:textId="023A9D8F" w:rsidR="002B4672" w:rsidRPr="0006250C" w:rsidRDefault="002B4672"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184.  </w:t>
      </w:r>
      <w:r w:rsidR="009B3999">
        <w:rPr>
          <w:sz w:val="20"/>
          <w:szCs w:val="20"/>
          <w:lang w:val="en-US"/>
        </w:rPr>
        <w:t>‘</w:t>
      </w:r>
      <w:proofErr w:type="gramEnd"/>
      <w:r w:rsidRPr="0006250C">
        <w:rPr>
          <w:sz w:val="20"/>
          <w:szCs w:val="20"/>
          <w:lang w:val="en-US"/>
        </w:rPr>
        <w:t>Visitation Return</w:t>
      </w:r>
      <w:r w:rsidR="009B3999">
        <w:rPr>
          <w:sz w:val="20"/>
          <w:szCs w:val="20"/>
          <w:lang w:val="en-US"/>
        </w:rPr>
        <w:t>’</w:t>
      </w:r>
      <w:r w:rsidRPr="0006250C">
        <w:rPr>
          <w:sz w:val="20"/>
          <w:szCs w:val="20"/>
          <w:lang w:val="en-US"/>
        </w:rPr>
        <w:t>, 1880, op. cit.</w:t>
      </w:r>
    </w:p>
    <w:p w14:paraId="18900F0B" w14:textId="7190E7C2"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 xml:space="preserve">185.  Richard Edwards, </w:t>
      </w:r>
      <w:r w:rsidRPr="0006250C">
        <w:rPr>
          <w:i/>
          <w:iCs/>
          <w:sz w:val="20"/>
          <w:szCs w:val="20"/>
          <w:lang w:val="en-US"/>
        </w:rPr>
        <w:t xml:space="preserve">Hanes </w:t>
      </w:r>
      <w:proofErr w:type="spellStart"/>
      <w:r w:rsidRPr="0006250C">
        <w:rPr>
          <w:i/>
          <w:iCs/>
          <w:sz w:val="20"/>
          <w:szCs w:val="20"/>
          <w:lang w:val="en-US"/>
        </w:rPr>
        <w:t>Llangloffan</w:t>
      </w:r>
      <w:proofErr w:type="spellEnd"/>
      <w:r w:rsidRPr="0006250C">
        <w:rPr>
          <w:sz w:val="20"/>
          <w:szCs w:val="20"/>
          <w:lang w:val="en-US"/>
        </w:rPr>
        <w:t>, op, cit., p.27.</w:t>
      </w:r>
    </w:p>
    <w:p w14:paraId="448936A8" w14:textId="21F00167" w:rsidR="002B4672" w:rsidRPr="0006250C" w:rsidRDefault="002B4672" w:rsidP="00F60FA1">
      <w:pPr>
        <w:pBdr>
          <w:bottom w:val="single" w:sz="12" w:space="0" w:color="auto"/>
        </w:pBdr>
        <w:spacing w:line="240" w:lineRule="auto"/>
        <w:jc w:val="both"/>
        <w:rPr>
          <w:sz w:val="20"/>
          <w:szCs w:val="20"/>
          <w:lang w:val="en-US"/>
        </w:rPr>
      </w:pPr>
      <w:r w:rsidRPr="0006250C">
        <w:rPr>
          <w:sz w:val="20"/>
          <w:szCs w:val="20"/>
          <w:lang w:val="en-US"/>
        </w:rPr>
        <w:t>186.</w:t>
      </w:r>
      <w:r w:rsidR="001C170F" w:rsidRPr="0006250C">
        <w:rPr>
          <w:sz w:val="20"/>
          <w:szCs w:val="20"/>
          <w:lang w:val="en-US"/>
        </w:rPr>
        <w:t xml:space="preserve">  Obituary of Principal Williams, </w:t>
      </w:r>
      <w:r w:rsidR="001C170F" w:rsidRPr="0006250C">
        <w:rPr>
          <w:i/>
          <w:iCs/>
          <w:sz w:val="20"/>
          <w:szCs w:val="20"/>
          <w:lang w:val="en-US"/>
        </w:rPr>
        <w:t xml:space="preserve">The Pembroke County Guardian and Cardigan Reporter, </w:t>
      </w:r>
      <w:r w:rsidR="001C170F" w:rsidRPr="0006250C">
        <w:rPr>
          <w:sz w:val="20"/>
          <w:szCs w:val="20"/>
          <w:lang w:val="en-US"/>
        </w:rPr>
        <w:t>24 January 1908.</w:t>
      </w:r>
    </w:p>
    <w:p w14:paraId="42497EA4" w14:textId="7A72D205" w:rsidR="001C170F" w:rsidRPr="0006250C" w:rsidRDefault="001C170F" w:rsidP="00F60FA1">
      <w:pPr>
        <w:pBdr>
          <w:bottom w:val="single" w:sz="12" w:space="0" w:color="auto"/>
        </w:pBdr>
        <w:spacing w:line="240" w:lineRule="auto"/>
        <w:jc w:val="both"/>
        <w:rPr>
          <w:sz w:val="20"/>
          <w:szCs w:val="20"/>
          <w:lang w:val="en-US"/>
        </w:rPr>
      </w:pPr>
      <w:r w:rsidRPr="0006250C">
        <w:rPr>
          <w:sz w:val="20"/>
          <w:szCs w:val="20"/>
          <w:lang w:val="en-US"/>
        </w:rPr>
        <w:t xml:space="preserve">187.  Lewis James, </w:t>
      </w:r>
      <w:proofErr w:type="spellStart"/>
      <w:r w:rsidRPr="0006250C">
        <w:rPr>
          <w:sz w:val="20"/>
          <w:szCs w:val="20"/>
          <w:lang w:val="en-US"/>
        </w:rPr>
        <w:t>Pembrokeshire</w:t>
      </w:r>
      <w:proofErr w:type="spellEnd"/>
      <w:r w:rsidRPr="0006250C">
        <w:rPr>
          <w:sz w:val="20"/>
          <w:szCs w:val="20"/>
          <w:lang w:val="en-US"/>
        </w:rPr>
        <w:t xml:space="preserve"> Men of the Century, </w:t>
      </w:r>
      <w:r w:rsidRPr="0006250C">
        <w:rPr>
          <w:i/>
          <w:iCs/>
          <w:sz w:val="20"/>
          <w:szCs w:val="20"/>
          <w:lang w:val="en-US"/>
        </w:rPr>
        <w:t xml:space="preserve">The </w:t>
      </w:r>
      <w:proofErr w:type="spellStart"/>
      <w:r w:rsidRPr="0006250C">
        <w:rPr>
          <w:i/>
          <w:iCs/>
          <w:sz w:val="20"/>
          <w:szCs w:val="20"/>
          <w:lang w:val="en-US"/>
        </w:rPr>
        <w:t>Pembrokeshire</w:t>
      </w:r>
      <w:proofErr w:type="spellEnd"/>
      <w:r w:rsidRPr="0006250C">
        <w:rPr>
          <w:i/>
          <w:iCs/>
          <w:sz w:val="20"/>
          <w:szCs w:val="20"/>
          <w:lang w:val="en-US"/>
        </w:rPr>
        <w:t xml:space="preserve"> County Guardian and Cardigan Reporter,</w:t>
      </w:r>
      <w:r w:rsidRPr="0006250C">
        <w:rPr>
          <w:sz w:val="20"/>
          <w:szCs w:val="20"/>
          <w:lang w:val="en-US"/>
        </w:rPr>
        <w:t xml:space="preserve"> 2 March 1901.</w:t>
      </w:r>
    </w:p>
    <w:p w14:paraId="15F7D170" w14:textId="77232E65" w:rsidR="001C170F" w:rsidRDefault="001C170F" w:rsidP="00F60FA1">
      <w:pPr>
        <w:pBdr>
          <w:bottom w:val="single" w:sz="12" w:space="0" w:color="auto"/>
        </w:pBdr>
        <w:spacing w:line="240" w:lineRule="auto"/>
        <w:jc w:val="both"/>
        <w:rPr>
          <w:sz w:val="20"/>
          <w:szCs w:val="20"/>
          <w:lang w:val="en-US"/>
        </w:rPr>
      </w:pPr>
    </w:p>
    <w:p w14:paraId="1BB7C74A" w14:textId="74651940" w:rsidR="0081034E" w:rsidRDefault="0081034E" w:rsidP="00F60FA1">
      <w:pPr>
        <w:pBdr>
          <w:bottom w:val="single" w:sz="12" w:space="0" w:color="auto"/>
        </w:pBdr>
        <w:spacing w:line="240" w:lineRule="auto"/>
        <w:jc w:val="both"/>
        <w:rPr>
          <w:sz w:val="20"/>
          <w:szCs w:val="20"/>
          <w:lang w:val="en-US"/>
        </w:rPr>
      </w:pPr>
    </w:p>
    <w:p w14:paraId="6586B55E" w14:textId="7BE8C092" w:rsidR="0081034E" w:rsidRDefault="0081034E" w:rsidP="00F60FA1">
      <w:pPr>
        <w:pBdr>
          <w:bottom w:val="single" w:sz="12" w:space="0" w:color="auto"/>
        </w:pBdr>
        <w:spacing w:line="240" w:lineRule="auto"/>
        <w:jc w:val="both"/>
        <w:rPr>
          <w:sz w:val="20"/>
          <w:szCs w:val="20"/>
          <w:lang w:val="en-US"/>
        </w:rPr>
      </w:pPr>
    </w:p>
    <w:p w14:paraId="2B3090AF" w14:textId="77777777" w:rsidR="0081034E" w:rsidRPr="0006250C" w:rsidRDefault="0081034E" w:rsidP="00F60FA1">
      <w:pPr>
        <w:pBdr>
          <w:bottom w:val="single" w:sz="12" w:space="0" w:color="auto"/>
        </w:pBdr>
        <w:spacing w:line="240" w:lineRule="auto"/>
        <w:jc w:val="both"/>
        <w:rPr>
          <w:sz w:val="20"/>
          <w:szCs w:val="20"/>
          <w:lang w:val="en-US"/>
        </w:rPr>
      </w:pPr>
    </w:p>
    <w:p w14:paraId="15FC2C63" w14:textId="44DBEB15" w:rsidR="002B4672" w:rsidRDefault="001C170F" w:rsidP="00F60FA1">
      <w:pPr>
        <w:pBdr>
          <w:bottom w:val="single" w:sz="12" w:space="0" w:color="auto"/>
        </w:pBdr>
        <w:spacing w:line="360" w:lineRule="auto"/>
        <w:jc w:val="both"/>
        <w:rPr>
          <w:sz w:val="24"/>
          <w:szCs w:val="24"/>
          <w:lang w:val="en-US"/>
        </w:rPr>
      </w:pPr>
      <w:r>
        <w:rPr>
          <w:sz w:val="24"/>
          <w:szCs w:val="24"/>
          <w:lang w:val="en-US"/>
        </w:rPr>
        <w:lastRenderedPageBreak/>
        <w:t xml:space="preserve">School, but the date of his action is unknown. The infamous </w:t>
      </w:r>
      <w:r w:rsidR="0006250C">
        <w:rPr>
          <w:sz w:val="24"/>
          <w:szCs w:val="24"/>
          <w:lang w:val="en-US"/>
        </w:rPr>
        <w:t>‘’</w:t>
      </w:r>
      <w:r>
        <w:rPr>
          <w:sz w:val="24"/>
          <w:szCs w:val="24"/>
          <w:lang w:val="en-US"/>
        </w:rPr>
        <w:t>Blue Books</w:t>
      </w:r>
      <w:r w:rsidR="0006250C">
        <w:rPr>
          <w:sz w:val="24"/>
          <w:szCs w:val="24"/>
          <w:lang w:val="en-US"/>
        </w:rPr>
        <w:t>’</w:t>
      </w:r>
      <w:r>
        <w:rPr>
          <w:sz w:val="24"/>
          <w:szCs w:val="24"/>
          <w:lang w:val="en-US"/>
        </w:rPr>
        <w:t xml:space="preserve"> do give the school a reasonable report: ‘</w:t>
      </w:r>
      <w:r w:rsidR="0006250C">
        <w:rPr>
          <w:sz w:val="24"/>
          <w:szCs w:val="24"/>
          <w:lang w:val="en-US"/>
        </w:rPr>
        <w:t>i</w:t>
      </w:r>
      <w:r>
        <w:rPr>
          <w:sz w:val="24"/>
          <w:szCs w:val="24"/>
          <w:lang w:val="en-US"/>
        </w:rPr>
        <w:t>t is in good repair, and there are plenty of benches, but no desks, except planks lent by farmers, which are used as desks. The room is far too small to accommodate the scholars’.</w:t>
      </w:r>
      <w:r w:rsidRPr="001C170F">
        <w:rPr>
          <w:b/>
          <w:bCs/>
          <w:sz w:val="24"/>
          <w:szCs w:val="24"/>
          <w:vertAlign w:val="superscript"/>
          <w:lang w:val="en-US"/>
        </w:rPr>
        <w:t xml:space="preserve">188 </w:t>
      </w:r>
      <w:r>
        <w:rPr>
          <w:sz w:val="24"/>
          <w:szCs w:val="24"/>
          <w:lang w:val="en-US"/>
        </w:rPr>
        <w:t xml:space="preserve">Unfortunately, the master was not at home when the inspectors called so we do not hear of the teaching, but Richardson spoke highly of him. However, despite the fact that the school was socially and religiously inclusive, most of the people of the area could not read nor write and twenty children in the </w:t>
      </w:r>
      <w:r w:rsidR="00F81314">
        <w:rPr>
          <w:sz w:val="24"/>
          <w:szCs w:val="24"/>
          <w:lang w:val="en-US"/>
        </w:rPr>
        <w:t>parish received no education at all.  We do not know when the school came to an end, but it was before 1851, because in the Visitation Return of that year, Peter Davies Richardson writes, ‘</w:t>
      </w:r>
      <w:r w:rsidR="0006250C">
        <w:rPr>
          <w:sz w:val="24"/>
          <w:szCs w:val="24"/>
          <w:lang w:val="en-US"/>
        </w:rPr>
        <w:t>s</w:t>
      </w:r>
      <w:r w:rsidR="00F81314">
        <w:rPr>
          <w:sz w:val="24"/>
          <w:szCs w:val="24"/>
          <w:lang w:val="en-US"/>
        </w:rPr>
        <w:t>ince the removal of the late Madam Bevan’s Charity School from the Parish, I have been obliged to discontinue catechizing the children.  When the school was kept in the Parish I always did so during the evening service</w:t>
      </w:r>
      <w:r w:rsidR="0006250C">
        <w:rPr>
          <w:sz w:val="24"/>
          <w:szCs w:val="24"/>
          <w:lang w:val="en-US"/>
        </w:rPr>
        <w:t>’</w:t>
      </w:r>
      <w:r w:rsidR="00F81314">
        <w:rPr>
          <w:sz w:val="24"/>
          <w:szCs w:val="24"/>
          <w:lang w:val="en-US"/>
        </w:rPr>
        <w:t>.</w:t>
      </w:r>
      <w:r w:rsidR="00F81314" w:rsidRPr="005A1F39">
        <w:rPr>
          <w:b/>
          <w:bCs/>
          <w:sz w:val="24"/>
          <w:szCs w:val="24"/>
          <w:vertAlign w:val="superscript"/>
          <w:lang w:val="en-US"/>
        </w:rPr>
        <w:t>189</w:t>
      </w:r>
      <w:r w:rsidR="00F81314">
        <w:rPr>
          <w:sz w:val="24"/>
          <w:szCs w:val="24"/>
          <w:lang w:val="en-US"/>
        </w:rPr>
        <w:t xml:space="preserve"> No Anglican Sunday School is recorded in the 1851 Religious Census, but Beulah records forty scholars.</w:t>
      </w:r>
      <w:r w:rsidR="00F81314" w:rsidRPr="005A1F39">
        <w:rPr>
          <w:b/>
          <w:bCs/>
          <w:sz w:val="24"/>
          <w:szCs w:val="24"/>
          <w:vertAlign w:val="superscript"/>
          <w:lang w:val="en-US"/>
        </w:rPr>
        <w:t>190</w:t>
      </w:r>
    </w:p>
    <w:p w14:paraId="7E376AF8" w14:textId="39F98EBE" w:rsidR="004A27F3" w:rsidRDefault="00F81314" w:rsidP="00F60FA1">
      <w:pPr>
        <w:pBdr>
          <w:bottom w:val="single" w:sz="12" w:space="0" w:color="auto"/>
        </w:pBdr>
        <w:spacing w:line="360" w:lineRule="auto"/>
        <w:jc w:val="both"/>
        <w:rPr>
          <w:sz w:val="24"/>
          <w:szCs w:val="24"/>
          <w:lang w:val="en-US"/>
        </w:rPr>
      </w:pPr>
      <w:r>
        <w:rPr>
          <w:sz w:val="24"/>
          <w:szCs w:val="24"/>
          <w:lang w:val="en-US"/>
        </w:rPr>
        <w:tab/>
        <w:t>Reverend Arthur Richardson was the next to take up the cause of education and to him probably shoul</w:t>
      </w:r>
      <w:r w:rsidR="005A1F39">
        <w:rPr>
          <w:sz w:val="24"/>
          <w:szCs w:val="24"/>
          <w:lang w:val="en-US"/>
        </w:rPr>
        <w:t>d</w:t>
      </w:r>
      <w:r>
        <w:rPr>
          <w:sz w:val="24"/>
          <w:szCs w:val="24"/>
          <w:lang w:val="en-US"/>
        </w:rPr>
        <w:t xml:space="preserve"> go the credit for establishing an ‘undenominational elementary school’</w:t>
      </w:r>
      <w:r w:rsidRPr="005A1F39">
        <w:rPr>
          <w:b/>
          <w:bCs/>
          <w:sz w:val="24"/>
          <w:szCs w:val="24"/>
          <w:vertAlign w:val="superscript"/>
          <w:lang w:val="en-US"/>
        </w:rPr>
        <w:t>19</w:t>
      </w:r>
      <w:r w:rsidR="005A1F39" w:rsidRPr="005A1F39">
        <w:rPr>
          <w:b/>
          <w:bCs/>
          <w:sz w:val="24"/>
          <w:szCs w:val="24"/>
          <w:vertAlign w:val="superscript"/>
          <w:lang w:val="en-US"/>
        </w:rPr>
        <w:t>1</w:t>
      </w:r>
      <w:r>
        <w:rPr>
          <w:sz w:val="24"/>
          <w:szCs w:val="24"/>
          <w:lang w:val="en-US"/>
        </w:rPr>
        <w:t xml:space="preserve"> in the village, (though it was subject to diocesan inspection).</w:t>
      </w:r>
      <w:r w:rsidR="004A27F3">
        <w:rPr>
          <w:sz w:val="24"/>
          <w:szCs w:val="24"/>
          <w:lang w:val="en-US"/>
        </w:rPr>
        <w:t xml:space="preserve"> Land was obtained from two local landowners</w:t>
      </w:r>
      <w:r w:rsidR="004A27F3" w:rsidRPr="004A27F3">
        <w:rPr>
          <w:b/>
          <w:bCs/>
          <w:sz w:val="24"/>
          <w:szCs w:val="24"/>
          <w:vertAlign w:val="superscript"/>
          <w:lang w:val="en-US"/>
        </w:rPr>
        <w:t>192</w:t>
      </w:r>
      <w:r w:rsidR="004A27F3">
        <w:rPr>
          <w:sz w:val="24"/>
          <w:szCs w:val="24"/>
          <w:lang w:val="en-US"/>
        </w:rPr>
        <w:t xml:space="preserve"> and the structure erected, though modest, was to play a pivotal role in the educational and social life of the community for the next seventy years. For the remainder of this life, the vicar was to play a key role in the life of the school and he was a very frequent visitor. A key role was also played by the Vicar’s deputies, John Reed and Francis Michael Raymond James, and all three served as managers for the remainder of </w:t>
      </w:r>
      <w:proofErr w:type="gramStart"/>
      <w:r w:rsidR="004A27F3">
        <w:rPr>
          <w:sz w:val="24"/>
          <w:szCs w:val="24"/>
          <w:lang w:val="en-US"/>
        </w:rPr>
        <w:t>their</w:t>
      </w:r>
      <w:proofErr w:type="gramEnd"/>
      <w:r w:rsidR="004A27F3">
        <w:rPr>
          <w:sz w:val="24"/>
          <w:szCs w:val="24"/>
          <w:lang w:val="en-US"/>
        </w:rPr>
        <w:t xml:space="preserve"> </w:t>
      </w:r>
    </w:p>
    <w:p w14:paraId="661D7FDB" w14:textId="0741AFB6" w:rsidR="00F81314" w:rsidRDefault="00F81314" w:rsidP="00F60FA1">
      <w:pPr>
        <w:pBdr>
          <w:bottom w:val="single" w:sz="12" w:space="0" w:color="auto"/>
        </w:pBdr>
        <w:spacing w:line="360" w:lineRule="auto"/>
        <w:jc w:val="both"/>
        <w:rPr>
          <w:sz w:val="24"/>
          <w:szCs w:val="24"/>
          <w:lang w:val="en-US"/>
        </w:rPr>
      </w:pPr>
      <w:r>
        <w:rPr>
          <w:sz w:val="24"/>
          <w:szCs w:val="24"/>
          <w:lang w:val="en-US"/>
        </w:rPr>
        <w:t>____________________</w:t>
      </w:r>
    </w:p>
    <w:p w14:paraId="7DFE950E" w14:textId="5ACBC5FF" w:rsidR="00F81314" w:rsidRPr="0006250C" w:rsidRDefault="00F81314" w:rsidP="00F60FA1">
      <w:pPr>
        <w:pBdr>
          <w:bottom w:val="single" w:sz="12" w:space="0" w:color="auto"/>
        </w:pBdr>
        <w:spacing w:line="240" w:lineRule="auto"/>
        <w:jc w:val="both"/>
        <w:rPr>
          <w:sz w:val="20"/>
          <w:szCs w:val="20"/>
          <w:lang w:val="en-US"/>
        </w:rPr>
      </w:pPr>
      <w:r w:rsidRPr="0006250C">
        <w:rPr>
          <w:sz w:val="20"/>
          <w:szCs w:val="20"/>
          <w:lang w:val="en-US"/>
        </w:rPr>
        <w:t xml:space="preserve">188.  </w:t>
      </w:r>
      <w:proofErr w:type="spellStart"/>
      <w:r w:rsidRPr="0006250C">
        <w:rPr>
          <w:sz w:val="20"/>
          <w:szCs w:val="20"/>
          <w:lang w:val="en-US"/>
        </w:rPr>
        <w:t>Pembrokeshire</w:t>
      </w:r>
      <w:proofErr w:type="spellEnd"/>
      <w:r w:rsidRPr="0006250C">
        <w:rPr>
          <w:sz w:val="20"/>
          <w:szCs w:val="20"/>
          <w:lang w:val="en-US"/>
        </w:rPr>
        <w:t xml:space="preserve"> Archives, Commissioners of Inquiry into the State of Education of Wales: Part 1, Carmarthen, </w:t>
      </w:r>
      <w:proofErr w:type="spellStart"/>
      <w:r w:rsidRPr="0006250C">
        <w:rPr>
          <w:sz w:val="20"/>
          <w:szCs w:val="20"/>
          <w:lang w:val="en-US"/>
        </w:rPr>
        <w:t>Glamorgan</w:t>
      </w:r>
      <w:proofErr w:type="spellEnd"/>
      <w:r w:rsidRPr="0006250C">
        <w:rPr>
          <w:sz w:val="20"/>
          <w:szCs w:val="20"/>
          <w:lang w:val="en-US"/>
        </w:rPr>
        <w:t xml:space="preserve"> </w:t>
      </w:r>
      <w:r w:rsidR="000A1328" w:rsidRPr="0006250C">
        <w:rPr>
          <w:sz w:val="20"/>
          <w:szCs w:val="20"/>
          <w:lang w:val="en-US"/>
        </w:rPr>
        <w:t>and</w:t>
      </w:r>
      <w:r w:rsidRPr="0006250C">
        <w:rPr>
          <w:sz w:val="20"/>
          <w:szCs w:val="20"/>
          <w:lang w:val="en-US"/>
        </w:rPr>
        <w:t xml:space="preserve"> Pembroke, London, 1848, (Photocopy), pp.414-415.</w:t>
      </w:r>
    </w:p>
    <w:p w14:paraId="7FF71DAE" w14:textId="02E24AFB" w:rsidR="005A1F39" w:rsidRPr="0006250C" w:rsidRDefault="005A1F39"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189.  </w:t>
      </w:r>
      <w:r w:rsidR="009B3999">
        <w:rPr>
          <w:sz w:val="20"/>
          <w:szCs w:val="20"/>
          <w:lang w:val="en-US"/>
        </w:rPr>
        <w:t>‘</w:t>
      </w:r>
      <w:proofErr w:type="gramEnd"/>
      <w:r w:rsidR="009B3999">
        <w:rPr>
          <w:sz w:val="20"/>
          <w:szCs w:val="20"/>
          <w:lang w:val="en-US"/>
        </w:rPr>
        <w:t>’</w:t>
      </w:r>
      <w:r w:rsidRPr="0006250C">
        <w:rPr>
          <w:sz w:val="20"/>
          <w:szCs w:val="20"/>
          <w:lang w:val="en-US"/>
        </w:rPr>
        <w:t xml:space="preserve">Visitation Return, 1851, </w:t>
      </w:r>
      <w:proofErr w:type="spellStart"/>
      <w:r w:rsidRPr="0006250C">
        <w:rPr>
          <w:sz w:val="20"/>
          <w:szCs w:val="20"/>
          <w:lang w:val="en-US"/>
        </w:rPr>
        <w:t>op.cit</w:t>
      </w:r>
      <w:proofErr w:type="spellEnd"/>
      <w:r w:rsidRPr="0006250C">
        <w:rPr>
          <w:sz w:val="20"/>
          <w:szCs w:val="20"/>
          <w:lang w:val="en-US"/>
        </w:rPr>
        <w:t>.</w:t>
      </w:r>
    </w:p>
    <w:p w14:paraId="11DF121F" w14:textId="393D0C64" w:rsidR="005A1F39" w:rsidRPr="0006250C" w:rsidRDefault="005A1F39" w:rsidP="00F60FA1">
      <w:pPr>
        <w:pBdr>
          <w:bottom w:val="single" w:sz="12" w:space="0" w:color="auto"/>
        </w:pBdr>
        <w:spacing w:line="240" w:lineRule="auto"/>
        <w:jc w:val="both"/>
        <w:rPr>
          <w:sz w:val="20"/>
          <w:szCs w:val="20"/>
          <w:lang w:val="en-US"/>
        </w:rPr>
      </w:pPr>
      <w:r w:rsidRPr="0006250C">
        <w:rPr>
          <w:sz w:val="20"/>
          <w:szCs w:val="20"/>
          <w:lang w:val="en-US"/>
        </w:rPr>
        <w:t xml:space="preserve">190.  Jones and Williams, </w:t>
      </w:r>
      <w:r w:rsidRPr="009B3999">
        <w:rPr>
          <w:i/>
          <w:iCs/>
          <w:sz w:val="20"/>
          <w:szCs w:val="20"/>
          <w:lang w:val="en-US"/>
        </w:rPr>
        <w:t>The Religious Census of 1851</w:t>
      </w:r>
      <w:r w:rsidRPr="0006250C">
        <w:rPr>
          <w:sz w:val="20"/>
          <w:szCs w:val="20"/>
          <w:lang w:val="en-US"/>
        </w:rPr>
        <w:t xml:space="preserve"> op. cit., pp.449, 450 and 453.</w:t>
      </w:r>
    </w:p>
    <w:p w14:paraId="76111804" w14:textId="7418028A" w:rsidR="005A1F39" w:rsidRPr="0006250C" w:rsidRDefault="005A1F39" w:rsidP="00F60FA1">
      <w:pPr>
        <w:pBdr>
          <w:bottom w:val="single" w:sz="12" w:space="0" w:color="auto"/>
        </w:pBdr>
        <w:spacing w:line="240" w:lineRule="auto"/>
        <w:jc w:val="both"/>
        <w:rPr>
          <w:sz w:val="20"/>
          <w:szCs w:val="20"/>
          <w:lang w:val="en-US"/>
        </w:rPr>
      </w:pPr>
      <w:r w:rsidRPr="0006250C">
        <w:rPr>
          <w:sz w:val="20"/>
          <w:szCs w:val="20"/>
          <w:lang w:val="en-US"/>
        </w:rPr>
        <w:t xml:space="preserve">191.  Visitation Return, 1880, </w:t>
      </w:r>
      <w:proofErr w:type="spellStart"/>
      <w:r w:rsidRPr="0006250C">
        <w:rPr>
          <w:sz w:val="20"/>
          <w:szCs w:val="20"/>
          <w:lang w:val="en-US"/>
        </w:rPr>
        <w:t>op.cit</w:t>
      </w:r>
      <w:proofErr w:type="spellEnd"/>
      <w:r w:rsidRPr="0006250C">
        <w:rPr>
          <w:sz w:val="20"/>
          <w:szCs w:val="20"/>
          <w:lang w:val="en-US"/>
        </w:rPr>
        <w:t>.</w:t>
      </w:r>
    </w:p>
    <w:p w14:paraId="58266663" w14:textId="11A6B1B1" w:rsidR="004A27F3" w:rsidRPr="0006250C" w:rsidRDefault="004A27F3" w:rsidP="00F60FA1">
      <w:pPr>
        <w:pBdr>
          <w:bottom w:val="single" w:sz="12" w:space="0" w:color="auto"/>
        </w:pBdr>
        <w:spacing w:line="240" w:lineRule="auto"/>
        <w:jc w:val="both"/>
        <w:rPr>
          <w:sz w:val="20"/>
          <w:szCs w:val="20"/>
          <w:lang w:val="en-US"/>
        </w:rPr>
      </w:pPr>
      <w:proofErr w:type="gramStart"/>
      <w:r w:rsidRPr="0006250C">
        <w:rPr>
          <w:sz w:val="20"/>
          <w:szCs w:val="20"/>
          <w:lang w:val="en-US"/>
        </w:rPr>
        <w:t xml:space="preserve">192.  </w:t>
      </w:r>
      <w:r w:rsidR="009B3999">
        <w:rPr>
          <w:sz w:val="20"/>
          <w:szCs w:val="20"/>
          <w:lang w:val="en-US"/>
        </w:rPr>
        <w:t>‘</w:t>
      </w:r>
      <w:proofErr w:type="gramEnd"/>
      <w:r w:rsidRPr="0006250C">
        <w:rPr>
          <w:sz w:val="20"/>
          <w:szCs w:val="20"/>
          <w:lang w:val="en-US"/>
        </w:rPr>
        <w:t>Land indenture granting the land for the building of Little Newcastle Elementary School</w:t>
      </w:r>
      <w:r w:rsidR="009B3999">
        <w:rPr>
          <w:sz w:val="20"/>
          <w:szCs w:val="20"/>
          <w:lang w:val="en-US"/>
        </w:rPr>
        <w:t>’</w:t>
      </w:r>
      <w:r w:rsidRPr="0006250C">
        <w:rPr>
          <w:sz w:val="20"/>
          <w:szCs w:val="20"/>
          <w:lang w:val="en-US"/>
        </w:rPr>
        <w:t xml:space="preserve">, </w:t>
      </w:r>
      <w:proofErr w:type="spellStart"/>
      <w:r w:rsidRPr="0006250C">
        <w:rPr>
          <w:sz w:val="20"/>
          <w:szCs w:val="20"/>
          <w:lang w:val="en-US"/>
        </w:rPr>
        <w:t>Pembrokeshire</w:t>
      </w:r>
      <w:proofErr w:type="spellEnd"/>
      <w:r w:rsidRPr="0006250C">
        <w:rPr>
          <w:sz w:val="20"/>
          <w:szCs w:val="20"/>
          <w:lang w:val="en-US"/>
        </w:rPr>
        <w:t xml:space="preserve"> Archives, D-TR.1259.</w:t>
      </w:r>
    </w:p>
    <w:p w14:paraId="5727EF29" w14:textId="3E763C2E" w:rsidR="004A27F3" w:rsidRDefault="004A27F3" w:rsidP="00F60FA1">
      <w:pPr>
        <w:pBdr>
          <w:bottom w:val="single" w:sz="12" w:space="0" w:color="auto"/>
        </w:pBdr>
        <w:spacing w:line="240" w:lineRule="auto"/>
        <w:jc w:val="both"/>
        <w:rPr>
          <w:sz w:val="24"/>
          <w:szCs w:val="24"/>
          <w:lang w:val="en-US"/>
        </w:rPr>
      </w:pPr>
    </w:p>
    <w:p w14:paraId="58EF97F6" w14:textId="77777777" w:rsidR="00A52852" w:rsidRDefault="00A52852" w:rsidP="00F60FA1">
      <w:pPr>
        <w:pBdr>
          <w:bottom w:val="single" w:sz="12" w:space="0" w:color="auto"/>
        </w:pBdr>
        <w:spacing w:line="240" w:lineRule="auto"/>
        <w:jc w:val="both"/>
        <w:rPr>
          <w:sz w:val="24"/>
          <w:szCs w:val="24"/>
          <w:lang w:val="en-US"/>
        </w:rPr>
      </w:pPr>
    </w:p>
    <w:p w14:paraId="149BDB3F" w14:textId="37F341EF" w:rsidR="004A27F3" w:rsidRDefault="004A27F3" w:rsidP="00F60FA1">
      <w:pPr>
        <w:pBdr>
          <w:bottom w:val="single" w:sz="12" w:space="0" w:color="auto"/>
        </w:pBdr>
        <w:spacing w:line="360" w:lineRule="auto"/>
        <w:jc w:val="both"/>
        <w:rPr>
          <w:sz w:val="24"/>
          <w:szCs w:val="24"/>
          <w:lang w:val="en-US"/>
        </w:rPr>
      </w:pPr>
      <w:r>
        <w:rPr>
          <w:sz w:val="24"/>
          <w:szCs w:val="24"/>
          <w:lang w:val="en-US"/>
        </w:rPr>
        <w:lastRenderedPageBreak/>
        <w:t>lives. To the Reverend Arthur Richardson’s credit, he also started a Sunday School which in 1880 boasted twenty-five scholars, but there were some adults included in that figure.</w:t>
      </w:r>
      <w:r w:rsidRPr="004A27F3">
        <w:rPr>
          <w:b/>
          <w:bCs/>
          <w:sz w:val="24"/>
          <w:szCs w:val="24"/>
          <w:vertAlign w:val="superscript"/>
          <w:lang w:val="en-US"/>
        </w:rPr>
        <w:t>193</w:t>
      </w:r>
    </w:p>
    <w:p w14:paraId="4AB45D0A" w14:textId="53AC2CA6" w:rsidR="004A27F3" w:rsidRDefault="004A27F3" w:rsidP="00F60FA1">
      <w:pPr>
        <w:pBdr>
          <w:bottom w:val="single" w:sz="12" w:space="0" w:color="auto"/>
        </w:pBdr>
        <w:spacing w:line="360" w:lineRule="auto"/>
        <w:jc w:val="both"/>
        <w:rPr>
          <w:sz w:val="24"/>
          <w:szCs w:val="24"/>
          <w:lang w:val="en-US"/>
        </w:rPr>
      </w:pPr>
      <w:r>
        <w:rPr>
          <w:sz w:val="24"/>
          <w:szCs w:val="24"/>
          <w:lang w:val="en-US"/>
        </w:rPr>
        <w:tab/>
        <w:t>It was by measures such as these that the two clerics were able to keep the Anglican Church at the very heart of village life.  It must also be remembered that Arthur Richardson, in particular also performed many other functions. In 1880, he presided at a concert at the village school,</w:t>
      </w:r>
      <w:r w:rsidRPr="00073AAD">
        <w:rPr>
          <w:b/>
          <w:bCs/>
          <w:sz w:val="24"/>
          <w:szCs w:val="24"/>
          <w:vertAlign w:val="superscript"/>
          <w:lang w:val="en-US"/>
        </w:rPr>
        <w:t>194</w:t>
      </w:r>
      <w:r>
        <w:rPr>
          <w:sz w:val="24"/>
          <w:szCs w:val="24"/>
          <w:lang w:val="en-US"/>
        </w:rPr>
        <w:t xml:space="preserve"> and in 1891, when the </w:t>
      </w:r>
      <w:r w:rsidR="00073AAD">
        <w:rPr>
          <w:sz w:val="24"/>
          <w:szCs w:val="24"/>
          <w:lang w:val="en-US"/>
        </w:rPr>
        <w:t xml:space="preserve">Sunday School and Choir had their annual excursion to </w:t>
      </w:r>
      <w:proofErr w:type="spellStart"/>
      <w:r w:rsidR="00073AAD">
        <w:rPr>
          <w:sz w:val="24"/>
          <w:szCs w:val="24"/>
          <w:lang w:val="en-US"/>
        </w:rPr>
        <w:t>Goodwick</w:t>
      </w:r>
      <w:proofErr w:type="spellEnd"/>
      <w:r w:rsidR="00073AAD">
        <w:rPr>
          <w:sz w:val="24"/>
          <w:szCs w:val="24"/>
          <w:lang w:val="en-US"/>
        </w:rPr>
        <w:t>, the mighty repast they enjoyed was paid for by him.</w:t>
      </w:r>
      <w:r w:rsidR="00073AAD" w:rsidRPr="00073AAD">
        <w:rPr>
          <w:sz w:val="24"/>
          <w:szCs w:val="24"/>
          <w:vertAlign w:val="superscript"/>
          <w:lang w:val="en-US"/>
        </w:rPr>
        <w:t>195</w:t>
      </w:r>
      <w:r w:rsidR="00073AAD">
        <w:rPr>
          <w:sz w:val="24"/>
          <w:szCs w:val="24"/>
          <w:lang w:val="en-US"/>
        </w:rPr>
        <w:t xml:space="preserve"> To mark the Diamond Jubilee of Queen Victoria in 1897, all the children of the day school (including the Nonconformist children) and the members of the Sunday School </w:t>
      </w:r>
      <w:r w:rsidR="00C11199">
        <w:rPr>
          <w:sz w:val="24"/>
          <w:szCs w:val="24"/>
          <w:lang w:val="en-US"/>
        </w:rPr>
        <w:t xml:space="preserve">went </w:t>
      </w:r>
      <w:r w:rsidR="00073AAD">
        <w:rPr>
          <w:sz w:val="24"/>
          <w:szCs w:val="24"/>
          <w:lang w:val="en-US"/>
        </w:rPr>
        <w:t xml:space="preserve">on an excursion by train to Rosebush where </w:t>
      </w:r>
      <w:r w:rsidR="00C11199">
        <w:rPr>
          <w:sz w:val="24"/>
          <w:szCs w:val="24"/>
          <w:lang w:val="en-US"/>
        </w:rPr>
        <w:t xml:space="preserve">the </w:t>
      </w:r>
      <w:r w:rsidR="00073AAD">
        <w:rPr>
          <w:sz w:val="24"/>
          <w:szCs w:val="24"/>
          <w:lang w:val="en-US"/>
        </w:rPr>
        <w:t xml:space="preserve">tea was </w:t>
      </w:r>
      <w:r w:rsidR="00C11199">
        <w:rPr>
          <w:sz w:val="24"/>
          <w:szCs w:val="24"/>
          <w:lang w:val="en-US"/>
        </w:rPr>
        <w:t xml:space="preserve">sponsored by Reverend and </w:t>
      </w:r>
      <w:proofErr w:type="spellStart"/>
      <w:r w:rsidR="00C11199">
        <w:rPr>
          <w:sz w:val="24"/>
          <w:szCs w:val="24"/>
          <w:lang w:val="en-US"/>
        </w:rPr>
        <w:t>Mrs</w:t>
      </w:r>
      <w:proofErr w:type="spellEnd"/>
      <w:r w:rsidR="00C11199">
        <w:rPr>
          <w:sz w:val="24"/>
          <w:szCs w:val="24"/>
          <w:lang w:val="en-US"/>
        </w:rPr>
        <w:t xml:space="preserve"> Richardson. </w:t>
      </w:r>
      <w:r w:rsidR="00073AAD" w:rsidRPr="006B2C69">
        <w:rPr>
          <w:b/>
          <w:bCs/>
          <w:sz w:val="24"/>
          <w:szCs w:val="24"/>
          <w:vertAlign w:val="superscript"/>
          <w:lang w:val="en-US"/>
        </w:rPr>
        <w:t>196</w:t>
      </w:r>
      <w:r w:rsidR="00073AAD">
        <w:rPr>
          <w:sz w:val="24"/>
          <w:szCs w:val="24"/>
          <w:lang w:val="en-US"/>
        </w:rPr>
        <w:t xml:space="preserve"> But perhaps, most important of all, he is remembered as a good shepherd of his flock whose pastoral visits to the village were many.  He cared for his people and they, in turn, came to love the church which he represented.</w:t>
      </w:r>
    </w:p>
    <w:p w14:paraId="5108C831" w14:textId="58F4E015" w:rsidR="00073AAD" w:rsidRDefault="00073AAD" w:rsidP="00F60FA1">
      <w:pPr>
        <w:pBdr>
          <w:bottom w:val="single" w:sz="12" w:space="0" w:color="auto"/>
        </w:pBdr>
        <w:spacing w:line="360" w:lineRule="auto"/>
        <w:jc w:val="both"/>
        <w:rPr>
          <w:sz w:val="24"/>
          <w:szCs w:val="24"/>
          <w:lang w:val="en-US"/>
        </w:rPr>
      </w:pPr>
    </w:p>
    <w:p w14:paraId="45456F21" w14:textId="77777777" w:rsidR="00073AAD" w:rsidRDefault="00073AAD" w:rsidP="00F60FA1">
      <w:pPr>
        <w:pBdr>
          <w:bottom w:val="single" w:sz="12" w:space="0" w:color="auto"/>
        </w:pBdr>
        <w:spacing w:line="360" w:lineRule="auto"/>
        <w:jc w:val="both"/>
        <w:rPr>
          <w:sz w:val="24"/>
          <w:szCs w:val="24"/>
          <w:lang w:val="en-US"/>
        </w:rPr>
      </w:pPr>
    </w:p>
    <w:p w14:paraId="1ADB90FE" w14:textId="679388D6" w:rsidR="004A27F3" w:rsidRDefault="004A27F3" w:rsidP="00F60FA1">
      <w:pPr>
        <w:pBdr>
          <w:bottom w:val="single" w:sz="12" w:space="0" w:color="auto"/>
        </w:pBdr>
        <w:spacing w:line="240" w:lineRule="auto"/>
        <w:jc w:val="both"/>
        <w:rPr>
          <w:sz w:val="24"/>
          <w:szCs w:val="24"/>
          <w:lang w:val="en-US"/>
        </w:rPr>
      </w:pPr>
    </w:p>
    <w:p w14:paraId="21F55502" w14:textId="5BCAEA58" w:rsidR="00073AAD" w:rsidRDefault="00073AAD" w:rsidP="00F60FA1">
      <w:pPr>
        <w:pBdr>
          <w:bottom w:val="single" w:sz="12" w:space="0" w:color="auto"/>
        </w:pBdr>
        <w:spacing w:line="240" w:lineRule="auto"/>
        <w:jc w:val="both"/>
        <w:rPr>
          <w:sz w:val="24"/>
          <w:szCs w:val="24"/>
          <w:lang w:val="en-US"/>
        </w:rPr>
      </w:pPr>
    </w:p>
    <w:p w14:paraId="128D09CA" w14:textId="47BD395D" w:rsidR="00073AAD" w:rsidRDefault="00073AAD" w:rsidP="00F60FA1">
      <w:pPr>
        <w:pBdr>
          <w:bottom w:val="single" w:sz="12" w:space="0" w:color="auto"/>
        </w:pBdr>
        <w:spacing w:line="240" w:lineRule="auto"/>
        <w:jc w:val="both"/>
        <w:rPr>
          <w:sz w:val="24"/>
          <w:szCs w:val="24"/>
          <w:lang w:val="en-US"/>
        </w:rPr>
      </w:pPr>
    </w:p>
    <w:p w14:paraId="414E7A5A" w14:textId="7AB8B92A" w:rsidR="00073AAD" w:rsidRDefault="00073AAD" w:rsidP="00F60FA1">
      <w:pPr>
        <w:pBdr>
          <w:bottom w:val="single" w:sz="12" w:space="0" w:color="auto"/>
        </w:pBdr>
        <w:spacing w:line="240" w:lineRule="auto"/>
        <w:jc w:val="both"/>
        <w:rPr>
          <w:sz w:val="24"/>
          <w:szCs w:val="24"/>
          <w:lang w:val="en-US"/>
        </w:rPr>
      </w:pPr>
    </w:p>
    <w:p w14:paraId="1BA484BC" w14:textId="1184D92C" w:rsidR="00073AAD" w:rsidRDefault="00073AAD" w:rsidP="00F60FA1">
      <w:pPr>
        <w:pBdr>
          <w:bottom w:val="single" w:sz="12" w:space="0" w:color="auto"/>
        </w:pBdr>
        <w:spacing w:line="240" w:lineRule="auto"/>
        <w:jc w:val="both"/>
        <w:rPr>
          <w:sz w:val="24"/>
          <w:szCs w:val="24"/>
          <w:lang w:val="en-US"/>
        </w:rPr>
      </w:pPr>
    </w:p>
    <w:p w14:paraId="308C1B4B" w14:textId="09FFC977" w:rsidR="00073AAD" w:rsidRDefault="00073AAD" w:rsidP="00F60FA1">
      <w:pPr>
        <w:pBdr>
          <w:bottom w:val="single" w:sz="12" w:space="0" w:color="auto"/>
        </w:pBdr>
        <w:spacing w:line="240" w:lineRule="auto"/>
        <w:jc w:val="both"/>
        <w:rPr>
          <w:sz w:val="24"/>
          <w:szCs w:val="24"/>
          <w:lang w:val="en-US"/>
        </w:rPr>
      </w:pPr>
    </w:p>
    <w:p w14:paraId="34E09D11" w14:textId="27F66FEA" w:rsidR="00073AAD" w:rsidRDefault="00073AAD" w:rsidP="00F60FA1">
      <w:pPr>
        <w:pBdr>
          <w:bottom w:val="single" w:sz="12" w:space="0" w:color="auto"/>
        </w:pBdr>
        <w:spacing w:line="240" w:lineRule="auto"/>
        <w:jc w:val="both"/>
        <w:rPr>
          <w:sz w:val="24"/>
          <w:szCs w:val="24"/>
          <w:lang w:val="en-US"/>
        </w:rPr>
      </w:pPr>
    </w:p>
    <w:p w14:paraId="273787CB" w14:textId="7F4F82A0" w:rsidR="004A27F3" w:rsidRDefault="004A27F3" w:rsidP="00F60FA1">
      <w:pPr>
        <w:pBdr>
          <w:bottom w:val="single" w:sz="12" w:space="0" w:color="auto"/>
        </w:pBdr>
        <w:spacing w:line="240" w:lineRule="auto"/>
        <w:jc w:val="both"/>
        <w:rPr>
          <w:sz w:val="24"/>
          <w:szCs w:val="24"/>
          <w:lang w:val="en-US"/>
        </w:rPr>
      </w:pPr>
      <w:r>
        <w:rPr>
          <w:sz w:val="24"/>
          <w:szCs w:val="24"/>
          <w:lang w:val="en-US"/>
        </w:rPr>
        <w:t>____________________</w:t>
      </w:r>
      <w:r>
        <w:rPr>
          <w:sz w:val="24"/>
          <w:szCs w:val="24"/>
          <w:lang w:val="en-US"/>
        </w:rPr>
        <w:br/>
      </w:r>
    </w:p>
    <w:p w14:paraId="28531E00" w14:textId="260B6F41" w:rsidR="004A27F3" w:rsidRPr="00114F83" w:rsidRDefault="004A27F3" w:rsidP="00F60FA1">
      <w:pPr>
        <w:pBdr>
          <w:bottom w:val="single" w:sz="12" w:space="0" w:color="auto"/>
        </w:pBdr>
        <w:spacing w:line="240" w:lineRule="auto"/>
        <w:jc w:val="both"/>
        <w:rPr>
          <w:sz w:val="20"/>
          <w:szCs w:val="20"/>
          <w:lang w:val="en-US"/>
        </w:rPr>
      </w:pPr>
      <w:proofErr w:type="gramStart"/>
      <w:r w:rsidRPr="00114F83">
        <w:rPr>
          <w:sz w:val="20"/>
          <w:szCs w:val="20"/>
          <w:lang w:val="en-US"/>
        </w:rPr>
        <w:t xml:space="preserve">193.  </w:t>
      </w:r>
      <w:r w:rsidR="009B3999">
        <w:rPr>
          <w:sz w:val="20"/>
          <w:szCs w:val="20"/>
          <w:lang w:val="en-US"/>
        </w:rPr>
        <w:t>‘</w:t>
      </w:r>
      <w:proofErr w:type="gramEnd"/>
      <w:r w:rsidR="009B3999">
        <w:rPr>
          <w:sz w:val="20"/>
          <w:szCs w:val="20"/>
          <w:lang w:val="en-US"/>
        </w:rPr>
        <w:t>’</w:t>
      </w:r>
      <w:r w:rsidRPr="00114F83">
        <w:rPr>
          <w:sz w:val="20"/>
          <w:szCs w:val="20"/>
          <w:lang w:val="en-US"/>
        </w:rPr>
        <w:t>Visitation Return</w:t>
      </w:r>
      <w:r w:rsidR="009B3999">
        <w:rPr>
          <w:sz w:val="20"/>
          <w:szCs w:val="20"/>
          <w:lang w:val="en-US"/>
        </w:rPr>
        <w:t>’</w:t>
      </w:r>
      <w:r w:rsidRPr="00114F83">
        <w:rPr>
          <w:sz w:val="20"/>
          <w:szCs w:val="20"/>
          <w:lang w:val="en-US"/>
        </w:rPr>
        <w:t xml:space="preserve">, 1880, </w:t>
      </w:r>
      <w:proofErr w:type="spellStart"/>
      <w:r w:rsidRPr="00114F83">
        <w:rPr>
          <w:sz w:val="20"/>
          <w:szCs w:val="20"/>
          <w:lang w:val="en-US"/>
        </w:rPr>
        <w:t>op.cit</w:t>
      </w:r>
      <w:proofErr w:type="spellEnd"/>
      <w:r w:rsidRPr="00114F83">
        <w:rPr>
          <w:sz w:val="20"/>
          <w:szCs w:val="20"/>
          <w:lang w:val="en-US"/>
        </w:rPr>
        <w:t>.</w:t>
      </w:r>
    </w:p>
    <w:p w14:paraId="447E6D62" w14:textId="2428919D" w:rsidR="004A27F3" w:rsidRPr="00114F83" w:rsidRDefault="004A27F3" w:rsidP="00F60FA1">
      <w:pPr>
        <w:pBdr>
          <w:bottom w:val="single" w:sz="12" w:space="0" w:color="auto"/>
        </w:pBdr>
        <w:spacing w:line="240" w:lineRule="auto"/>
        <w:jc w:val="both"/>
        <w:rPr>
          <w:sz w:val="20"/>
          <w:szCs w:val="20"/>
          <w:lang w:val="en-US"/>
        </w:rPr>
      </w:pPr>
      <w:r w:rsidRPr="00114F83">
        <w:rPr>
          <w:sz w:val="20"/>
          <w:szCs w:val="20"/>
          <w:lang w:val="en-US"/>
        </w:rPr>
        <w:t xml:space="preserve">194.  </w:t>
      </w:r>
      <w:r w:rsidRPr="00114F83">
        <w:rPr>
          <w:i/>
          <w:iCs/>
          <w:sz w:val="20"/>
          <w:szCs w:val="20"/>
          <w:lang w:val="en-US"/>
        </w:rPr>
        <w:t xml:space="preserve">The </w:t>
      </w:r>
      <w:proofErr w:type="spellStart"/>
      <w:r w:rsidRPr="00114F83">
        <w:rPr>
          <w:i/>
          <w:iCs/>
          <w:sz w:val="20"/>
          <w:szCs w:val="20"/>
          <w:lang w:val="en-US"/>
        </w:rPr>
        <w:t>Pembrokeshire</w:t>
      </w:r>
      <w:proofErr w:type="spellEnd"/>
      <w:r w:rsidRPr="00114F83">
        <w:rPr>
          <w:i/>
          <w:iCs/>
          <w:sz w:val="20"/>
          <w:szCs w:val="20"/>
          <w:lang w:val="en-US"/>
        </w:rPr>
        <w:t xml:space="preserve"> Herald and General Advertiser</w:t>
      </w:r>
      <w:r w:rsidRPr="00114F83">
        <w:rPr>
          <w:sz w:val="20"/>
          <w:szCs w:val="20"/>
          <w:lang w:val="en-US"/>
        </w:rPr>
        <w:t>, 2 April 1880.</w:t>
      </w:r>
    </w:p>
    <w:p w14:paraId="4366EC75" w14:textId="15345637" w:rsidR="004A27F3" w:rsidRPr="00114F83" w:rsidRDefault="004A27F3" w:rsidP="00F60FA1">
      <w:pPr>
        <w:pBdr>
          <w:bottom w:val="single" w:sz="12" w:space="0" w:color="auto"/>
        </w:pBdr>
        <w:spacing w:line="240" w:lineRule="auto"/>
        <w:jc w:val="both"/>
        <w:rPr>
          <w:sz w:val="20"/>
          <w:szCs w:val="20"/>
          <w:lang w:val="en-US"/>
        </w:rPr>
      </w:pPr>
      <w:r w:rsidRPr="00114F83">
        <w:rPr>
          <w:sz w:val="20"/>
          <w:szCs w:val="20"/>
          <w:lang w:val="en-US"/>
        </w:rPr>
        <w:t xml:space="preserve">195.  </w:t>
      </w:r>
      <w:r w:rsidRPr="00114F83">
        <w:rPr>
          <w:i/>
          <w:iCs/>
          <w:sz w:val="20"/>
          <w:szCs w:val="20"/>
          <w:lang w:val="en-US"/>
        </w:rPr>
        <w:t xml:space="preserve">Y </w:t>
      </w:r>
      <w:proofErr w:type="spellStart"/>
      <w:r w:rsidRPr="00114F83">
        <w:rPr>
          <w:i/>
          <w:iCs/>
          <w:sz w:val="20"/>
          <w:szCs w:val="20"/>
          <w:lang w:val="en-US"/>
        </w:rPr>
        <w:t>Llan</w:t>
      </w:r>
      <w:proofErr w:type="spellEnd"/>
      <w:r w:rsidRPr="00114F83">
        <w:rPr>
          <w:sz w:val="20"/>
          <w:szCs w:val="20"/>
          <w:lang w:val="en-US"/>
        </w:rPr>
        <w:t>, 10 July 1891.</w:t>
      </w:r>
    </w:p>
    <w:p w14:paraId="13DC2F4F" w14:textId="6AC179F2" w:rsidR="004A27F3" w:rsidRPr="00C11199" w:rsidRDefault="004A27F3" w:rsidP="00F60FA1">
      <w:pPr>
        <w:pBdr>
          <w:bottom w:val="single" w:sz="12" w:space="0" w:color="auto"/>
        </w:pBdr>
        <w:spacing w:line="240" w:lineRule="auto"/>
        <w:jc w:val="both"/>
        <w:rPr>
          <w:sz w:val="20"/>
          <w:szCs w:val="20"/>
          <w:lang w:val="en-US"/>
        </w:rPr>
      </w:pPr>
      <w:r w:rsidRPr="00114F83">
        <w:rPr>
          <w:sz w:val="20"/>
          <w:szCs w:val="20"/>
          <w:lang w:val="en-US"/>
        </w:rPr>
        <w:t xml:space="preserve">196.  </w:t>
      </w:r>
      <w:r w:rsidR="00C11199" w:rsidRPr="00114F83">
        <w:rPr>
          <w:i/>
          <w:iCs/>
          <w:sz w:val="20"/>
          <w:szCs w:val="20"/>
          <w:lang w:val="en-US"/>
        </w:rPr>
        <w:t xml:space="preserve">The </w:t>
      </w:r>
      <w:proofErr w:type="spellStart"/>
      <w:r w:rsidR="00C11199" w:rsidRPr="00114F83">
        <w:rPr>
          <w:i/>
          <w:iCs/>
          <w:sz w:val="20"/>
          <w:szCs w:val="20"/>
          <w:lang w:val="en-US"/>
        </w:rPr>
        <w:t>Pembrokeshire</w:t>
      </w:r>
      <w:proofErr w:type="spellEnd"/>
      <w:r w:rsidR="00C11199" w:rsidRPr="00114F83">
        <w:rPr>
          <w:i/>
          <w:iCs/>
          <w:sz w:val="20"/>
          <w:szCs w:val="20"/>
          <w:lang w:val="en-US"/>
        </w:rPr>
        <w:t xml:space="preserve"> Herald and General Advertiser</w:t>
      </w:r>
      <w:r w:rsidR="00C11199" w:rsidRPr="00114F83">
        <w:rPr>
          <w:sz w:val="20"/>
          <w:szCs w:val="20"/>
          <w:lang w:val="en-US"/>
        </w:rPr>
        <w:t>,</w:t>
      </w:r>
      <w:r w:rsidR="00C11199">
        <w:rPr>
          <w:sz w:val="20"/>
          <w:szCs w:val="20"/>
          <w:lang w:val="en-US"/>
        </w:rPr>
        <w:t xml:space="preserve"> 25 </w:t>
      </w:r>
      <w:r w:rsidR="003C3B36">
        <w:rPr>
          <w:sz w:val="20"/>
          <w:szCs w:val="20"/>
          <w:lang w:val="en-US"/>
        </w:rPr>
        <w:t>June 1897</w:t>
      </w:r>
    </w:p>
    <w:p w14:paraId="5A4F6A81" w14:textId="0F39BDDD" w:rsidR="00D033B5" w:rsidRDefault="00D033B5" w:rsidP="00F60FA1">
      <w:pPr>
        <w:pBdr>
          <w:bottom w:val="single" w:sz="12" w:space="0" w:color="auto"/>
        </w:pBdr>
        <w:spacing w:line="240" w:lineRule="auto"/>
        <w:ind w:firstLine="720"/>
        <w:jc w:val="both"/>
        <w:rPr>
          <w:sz w:val="20"/>
          <w:szCs w:val="20"/>
          <w:lang w:val="en-US"/>
        </w:rPr>
      </w:pPr>
    </w:p>
    <w:p w14:paraId="35358DCB" w14:textId="77777777" w:rsidR="00A52852" w:rsidRPr="00114F83" w:rsidRDefault="00A52852" w:rsidP="00F60FA1">
      <w:pPr>
        <w:pBdr>
          <w:bottom w:val="single" w:sz="12" w:space="0" w:color="auto"/>
        </w:pBdr>
        <w:spacing w:line="240" w:lineRule="auto"/>
        <w:ind w:firstLine="720"/>
        <w:jc w:val="both"/>
        <w:rPr>
          <w:sz w:val="20"/>
          <w:szCs w:val="20"/>
          <w:lang w:val="en-US"/>
        </w:rPr>
      </w:pPr>
    </w:p>
    <w:p w14:paraId="37611026" w14:textId="21B559FF" w:rsidR="00073AAD" w:rsidRDefault="00073AAD" w:rsidP="00F60FA1">
      <w:pPr>
        <w:pBdr>
          <w:bottom w:val="single" w:sz="12" w:space="0" w:color="auto"/>
        </w:pBdr>
        <w:spacing w:line="240" w:lineRule="auto"/>
        <w:ind w:firstLine="720"/>
        <w:jc w:val="both"/>
        <w:rPr>
          <w:sz w:val="24"/>
          <w:szCs w:val="24"/>
          <w:lang w:val="en-US"/>
        </w:rPr>
      </w:pPr>
    </w:p>
    <w:p w14:paraId="454A5D75" w14:textId="66768794" w:rsidR="00073AAD" w:rsidRDefault="006B2C69" w:rsidP="00F60FA1">
      <w:pPr>
        <w:pBdr>
          <w:bottom w:val="single" w:sz="12" w:space="0" w:color="auto"/>
        </w:pBdr>
        <w:spacing w:line="360" w:lineRule="auto"/>
        <w:jc w:val="both"/>
        <w:rPr>
          <w:b/>
          <w:bCs/>
          <w:sz w:val="24"/>
          <w:szCs w:val="24"/>
          <w:lang w:val="en-US"/>
        </w:rPr>
      </w:pPr>
      <w:r>
        <w:rPr>
          <w:b/>
          <w:bCs/>
          <w:sz w:val="24"/>
          <w:szCs w:val="24"/>
          <w:lang w:val="en-US"/>
        </w:rPr>
        <w:lastRenderedPageBreak/>
        <w:t>Chapter 6 – Conclusion</w:t>
      </w:r>
    </w:p>
    <w:p w14:paraId="22659EA3" w14:textId="6C3C2F26" w:rsidR="006B2C69" w:rsidRDefault="006B2C69" w:rsidP="00F60FA1">
      <w:pPr>
        <w:pBdr>
          <w:bottom w:val="single" w:sz="12" w:space="0" w:color="auto"/>
        </w:pBdr>
        <w:spacing w:line="360" w:lineRule="auto"/>
        <w:ind w:firstLine="720"/>
        <w:jc w:val="both"/>
        <w:rPr>
          <w:b/>
          <w:bCs/>
          <w:sz w:val="24"/>
          <w:szCs w:val="24"/>
          <w:lang w:val="en-US"/>
        </w:rPr>
      </w:pPr>
    </w:p>
    <w:p w14:paraId="5BE9C4B5" w14:textId="4E7C8A41" w:rsidR="006B2C69" w:rsidRDefault="006B2C69" w:rsidP="00F60FA1">
      <w:pPr>
        <w:pBdr>
          <w:bottom w:val="single" w:sz="12" w:space="0" w:color="auto"/>
        </w:pBdr>
        <w:spacing w:line="360" w:lineRule="auto"/>
        <w:ind w:firstLine="720"/>
        <w:jc w:val="both"/>
        <w:rPr>
          <w:sz w:val="24"/>
          <w:szCs w:val="24"/>
          <w:lang w:val="en-US"/>
        </w:rPr>
      </w:pPr>
      <w:r>
        <w:rPr>
          <w:sz w:val="24"/>
          <w:szCs w:val="24"/>
          <w:lang w:val="en-US"/>
        </w:rPr>
        <w:t xml:space="preserve">If a thinking, unbiased man had placed a wager in 1800 </w:t>
      </w:r>
      <w:r w:rsidR="007A7BF0">
        <w:rPr>
          <w:sz w:val="24"/>
          <w:szCs w:val="24"/>
          <w:lang w:val="en-US"/>
        </w:rPr>
        <w:t xml:space="preserve">(knowing the somewhat </w:t>
      </w:r>
      <w:proofErr w:type="spellStart"/>
      <w:r w:rsidR="007A7BF0">
        <w:rPr>
          <w:sz w:val="24"/>
          <w:szCs w:val="24"/>
          <w:lang w:val="en-US"/>
        </w:rPr>
        <w:t>chequered</w:t>
      </w:r>
      <w:proofErr w:type="spellEnd"/>
      <w:r w:rsidR="007A7BF0">
        <w:rPr>
          <w:sz w:val="24"/>
          <w:szCs w:val="24"/>
          <w:lang w:val="en-US"/>
        </w:rPr>
        <w:t xml:space="preserve"> history the Established Church had enjoyed in the eighteenth century), </w:t>
      </w:r>
      <w:r>
        <w:rPr>
          <w:sz w:val="24"/>
          <w:szCs w:val="24"/>
          <w:lang w:val="en-US"/>
        </w:rPr>
        <w:t>as to which denomination</w:t>
      </w:r>
      <w:r w:rsidR="007A7BF0">
        <w:rPr>
          <w:sz w:val="24"/>
          <w:szCs w:val="24"/>
          <w:lang w:val="en-US"/>
        </w:rPr>
        <w:t>, Anglican or Baptist,</w:t>
      </w:r>
      <w:r>
        <w:rPr>
          <w:sz w:val="24"/>
          <w:szCs w:val="24"/>
          <w:lang w:val="en-US"/>
        </w:rPr>
        <w:t xml:space="preserve"> would emerge as the strongest in the parish of Little Newcastle by 1900, he would have placed his money on the Baptists.</w:t>
      </w:r>
      <w:r w:rsidR="001668E4">
        <w:rPr>
          <w:sz w:val="24"/>
          <w:szCs w:val="24"/>
          <w:lang w:val="en-US"/>
        </w:rPr>
        <w:t xml:space="preserve"> Would he have had a pay-out?  In 1903, from the chapel’s contributions book which lists paying members, 87 people are recorded, but four members have no corresponding name, thereby bringing the numbers of paying members (but not necessarily frequent attenders), down to 83. An analysis of the figures records around forty coming from Little Newcastle.</w:t>
      </w:r>
      <w:r w:rsidR="001668E4" w:rsidRPr="001668E4">
        <w:rPr>
          <w:b/>
          <w:bCs/>
          <w:sz w:val="24"/>
          <w:szCs w:val="24"/>
          <w:vertAlign w:val="superscript"/>
          <w:lang w:val="en-US"/>
        </w:rPr>
        <w:t>197</w:t>
      </w:r>
    </w:p>
    <w:p w14:paraId="574DCC35" w14:textId="5D03E1C8" w:rsidR="001668E4" w:rsidRDefault="001668E4" w:rsidP="00F60FA1">
      <w:pPr>
        <w:pBdr>
          <w:bottom w:val="single" w:sz="12" w:space="0" w:color="auto"/>
        </w:pBdr>
        <w:spacing w:line="360" w:lineRule="auto"/>
        <w:ind w:firstLine="720"/>
        <w:jc w:val="both"/>
        <w:rPr>
          <w:sz w:val="24"/>
          <w:szCs w:val="24"/>
          <w:lang w:val="en-US"/>
        </w:rPr>
      </w:pPr>
      <w:r>
        <w:rPr>
          <w:sz w:val="24"/>
          <w:szCs w:val="24"/>
          <w:lang w:val="en-US"/>
        </w:rPr>
        <w:t xml:space="preserve">In the same year, the Vicar recorded twenty attending </w:t>
      </w:r>
      <w:proofErr w:type="gramStart"/>
      <w:r>
        <w:rPr>
          <w:sz w:val="24"/>
          <w:szCs w:val="24"/>
          <w:lang w:val="en-US"/>
        </w:rPr>
        <w:t>church</w:t>
      </w:r>
      <w:proofErr w:type="gramEnd"/>
      <w:r>
        <w:rPr>
          <w:sz w:val="24"/>
          <w:szCs w:val="24"/>
          <w:lang w:val="en-US"/>
        </w:rPr>
        <w:t xml:space="preserve"> on a Sunday morning, twenty-eight in the evening and twenty-five at midweek.</w:t>
      </w:r>
      <w:r w:rsidRPr="001668E4">
        <w:rPr>
          <w:sz w:val="24"/>
          <w:szCs w:val="24"/>
          <w:vertAlign w:val="superscript"/>
          <w:lang w:val="en-US"/>
        </w:rPr>
        <w:t>198</w:t>
      </w:r>
      <w:r>
        <w:rPr>
          <w:sz w:val="24"/>
          <w:szCs w:val="24"/>
          <w:lang w:val="en-US"/>
        </w:rPr>
        <w:t xml:space="preserve"> It is far too simplistic to arrive at a church figure by adding the morning and evening congregations together and deducing that around forty-eight attended, because there would have been a big overlap of those who </w:t>
      </w:r>
      <w:r w:rsidR="003C3B36">
        <w:rPr>
          <w:sz w:val="24"/>
          <w:szCs w:val="24"/>
          <w:lang w:val="en-US"/>
        </w:rPr>
        <w:t>at</w:t>
      </w:r>
      <w:r>
        <w:rPr>
          <w:sz w:val="24"/>
          <w:szCs w:val="24"/>
          <w:lang w:val="en-US"/>
        </w:rPr>
        <w:t>tended both services, but it is probably fair to say that active church membership would have been between thirty and forty. The bet would have been won, but not by a convincing majority. It is worth pondering that even if we arrive at an active membership of eighty between the church and chapel, a fair number in Edwardian Little Newcastle frequented neither place of worship (the ‘unchurched masses’, to quote Gerald Parsons</w:t>
      </w:r>
      <w:r w:rsidRPr="001668E4">
        <w:rPr>
          <w:b/>
          <w:bCs/>
          <w:sz w:val="24"/>
          <w:szCs w:val="24"/>
          <w:vertAlign w:val="superscript"/>
          <w:lang w:val="en-US"/>
        </w:rPr>
        <w:t>199</w:t>
      </w:r>
      <w:r>
        <w:rPr>
          <w:sz w:val="24"/>
          <w:szCs w:val="24"/>
          <w:lang w:val="en-US"/>
        </w:rPr>
        <w:t xml:space="preserve">) although allowance must be made for a few who were members at places outside the parish </w:t>
      </w:r>
      <w:proofErr w:type="gramStart"/>
      <w:r>
        <w:rPr>
          <w:sz w:val="24"/>
          <w:szCs w:val="24"/>
          <w:lang w:val="en-US"/>
        </w:rPr>
        <w:t>e</w:t>
      </w:r>
      <w:r w:rsidR="008B5588">
        <w:rPr>
          <w:sz w:val="24"/>
          <w:szCs w:val="24"/>
          <w:lang w:val="en-US"/>
        </w:rPr>
        <w:t>.</w:t>
      </w:r>
      <w:r>
        <w:rPr>
          <w:sz w:val="24"/>
          <w:szCs w:val="24"/>
          <w:lang w:val="en-US"/>
        </w:rPr>
        <w:t>g</w:t>
      </w:r>
      <w:r w:rsidR="008B5588">
        <w:rPr>
          <w:sz w:val="24"/>
          <w:szCs w:val="24"/>
          <w:lang w:val="en-US"/>
        </w:rPr>
        <w:t>.</w:t>
      </w:r>
      <w:proofErr w:type="gramEnd"/>
      <w:r>
        <w:rPr>
          <w:sz w:val="24"/>
          <w:szCs w:val="24"/>
          <w:lang w:val="en-US"/>
        </w:rPr>
        <w:t xml:space="preserve"> with the Methodists in </w:t>
      </w:r>
      <w:proofErr w:type="spellStart"/>
      <w:r>
        <w:rPr>
          <w:sz w:val="24"/>
          <w:szCs w:val="24"/>
          <w:lang w:val="en-US"/>
        </w:rPr>
        <w:t>Puncheston</w:t>
      </w:r>
      <w:proofErr w:type="spellEnd"/>
      <w:r>
        <w:rPr>
          <w:sz w:val="24"/>
          <w:szCs w:val="24"/>
          <w:lang w:val="en-US"/>
        </w:rPr>
        <w:t>.  It is interesting to note that when the Royal Commission which had inquired into the pos</w:t>
      </w:r>
      <w:r w:rsidR="00C077B0">
        <w:rPr>
          <w:sz w:val="24"/>
          <w:szCs w:val="24"/>
          <w:lang w:val="en-US"/>
        </w:rPr>
        <w:t>i</w:t>
      </w:r>
      <w:r>
        <w:rPr>
          <w:sz w:val="24"/>
          <w:szCs w:val="24"/>
          <w:lang w:val="en-US"/>
        </w:rPr>
        <w:t>tion of the Church and other religious bodies finally reported in</w:t>
      </w:r>
    </w:p>
    <w:p w14:paraId="74549ACE" w14:textId="2203F7B6" w:rsidR="00C077B0" w:rsidRDefault="00C077B0" w:rsidP="00F60FA1">
      <w:pPr>
        <w:pBdr>
          <w:bottom w:val="single" w:sz="12" w:space="0" w:color="auto"/>
        </w:pBdr>
        <w:spacing w:line="360" w:lineRule="auto"/>
        <w:jc w:val="both"/>
        <w:rPr>
          <w:sz w:val="24"/>
          <w:szCs w:val="24"/>
          <w:lang w:val="en-US"/>
        </w:rPr>
      </w:pPr>
      <w:r>
        <w:rPr>
          <w:sz w:val="24"/>
          <w:szCs w:val="24"/>
          <w:lang w:val="en-US"/>
        </w:rPr>
        <w:t>____________________</w:t>
      </w:r>
    </w:p>
    <w:p w14:paraId="0D42B93E" w14:textId="11FC1F34" w:rsidR="00C077B0" w:rsidRPr="008B5588" w:rsidRDefault="00C077B0" w:rsidP="00F60FA1">
      <w:pPr>
        <w:pBdr>
          <w:bottom w:val="single" w:sz="12" w:space="0" w:color="auto"/>
        </w:pBdr>
        <w:spacing w:line="240" w:lineRule="auto"/>
        <w:jc w:val="both"/>
        <w:rPr>
          <w:sz w:val="20"/>
          <w:szCs w:val="20"/>
          <w:lang w:val="en-US"/>
        </w:rPr>
      </w:pPr>
      <w:proofErr w:type="gramStart"/>
      <w:r w:rsidRPr="008B5588">
        <w:rPr>
          <w:sz w:val="20"/>
          <w:szCs w:val="20"/>
          <w:lang w:val="en-US"/>
        </w:rPr>
        <w:t xml:space="preserve">197.  </w:t>
      </w:r>
      <w:r w:rsidR="009B3999">
        <w:rPr>
          <w:sz w:val="20"/>
          <w:szCs w:val="20"/>
          <w:lang w:val="en-US"/>
        </w:rPr>
        <w:t>‘</w:t>
      </w:r>
      <w:proofErr w:type="gramEnd"/>
      <w:r w:rsidR="009B3999">
        <w:rPr>
          <w:sz w:val="20"/>
          <w:szCs w:val="20"/>
          <w:lang w:val="en-US"/>
        </w:rPr>
        <w:t>’</w:t>
      </w:r>
      <w:r w:rsidRPr="008B5588">
        <w:rPr>
          <w:sz w:val="20"/>
          <w:szCs w:val="20"/>
          <w:lang w:val="en-US"/>
        </w:rPr>
        <w:t>Beulah Baptist Chape, Ministry Contributions Book, 1903-1924.</w:t>
      </w:r>
    </w:p>
    <w:p w14:paraId="0C239386" w14:textId="637C9B7A" w:rsidR="00C077B0" w:rsidRPr="008B5588" w:rsidRDefault="00C077B0" w:rsidP="00F60FA1">
      <w:pPr>
        <w:pBdr>
          <w:bottom w:val="single" w:sz="12" w:space="0" w:color="auto"/>
        </w:pBdr>
        <w:spacing w:line="240" w:lineRule="auto"/>
        <w:jc w:val="both"/>
        <w:rPr>
          <w:sz w:val="20"/>
          <w:szCs w:val="20"/>
          <w:lang w:val="en-US"/>
        </w:rPr>
      </w:pPr>
      <w:r w:rsidRPr="008B5588">
        <w:rPr>
          <w:sz w:val="20"/>
          <w:szCs w:val="20"/>
          <w:lang w:val="en-US"/>
        </w:rPr>
        <w:t xml:space="preserve">198. </w:t>
      </w:r>
      <w:proofErr w:type="gramStart"/>
      <w:r w:rsidR="009B3999">
        <w:rPr>
          <w:sz w:val="20"/>
          <w:szCs w:val="20"/>
          <w:lang w:val="en-US"/>
        </w:rPr>
        <w:t>‘</w:t>
      </w:r>
      <w:r w:rsidRPr="008B5588">
        <w:rPr>
          <w:sz w:val="20"/>
          <w:szCs w:val="20"/>
          <w:lang w:val="en-US"/>
        </w:rPr>
        <w:t xml:space="preserve"> Visitation</w:t>
      </w:r>
      <w:proofErr w:type="gramEnd"/>
      <w:r w:rsidRPr="008B5588">
        <w:rPr>
          <w:sz w:val="20"/>
          <w:szCs w:val="20"/>
          <w:lang w:val="en-US"/>
        </w:rPr>
        <w:t xml:space="preserve"> Return</w:t>
      </w:r>
      <w:r w:rsidR="009B3999">
        <w:rPr>
          <w:sz w:val="20"/>
          <w:szCs w:val="20"/>
          <w:lang w:val="en-US"/>
        </w:rPr>
        <w:t>’</w:t>
      </w:r>
      <w:r w:rsidRPr="008B5588">
        <w:rPr>
          <w:sz w:val="20"/>
          <w:szCs w:val="20"/>
          <w:lang w:val="en-US"/>
        </w:rPr>
        <w:t>, 1903, op. cit.</w:t>
      </w:r>
    </w:p>
    <w:p w14:paraId="3990FB06" w14:textId="1DE7D4D6" w:rsidR="00C077B0" w:rsidRPr="008B5588" w:rsidRDefault="00C077B0" w:rsidP="00F60FA1">
      <w:pPr>
        <w:pBdr>
          <w:bottom w:val="single" w:sz="12" w:space="0" w:color="auto"/>
        </w:pBdr>
        <w:spacing w:line="240" w:lineRule="auto"/>
        <w:jc w:val="both"/>
        <w:rPr>
          <w:sz w:val="20"/>
          <w:szCs w:val="20"/>
          <w:lang w:val="en-US"/>
        </w:rPr>
      </w:pPr>
      <w:r w:rsidRPr="008B5588">
        <w:rPr>
          <w:sz w:val="20"/>
          <w:szCs w:val="20"/>
          <w:lang w:val="en-US"/>
        </w:rPr>
        <w:t>199.  Gerald Parsons, ‘Reform, Revival and Realignment: The Experience of Vi</w:t>
      </w:r>
      <w:r w:rsidR="000A1328" w:rsidRPr="008B5588">
        <w:rPr>
          <w:sz w:val="20"/>
          <w:szCs w:val="20"/>
          <w:lang w:val="en-US"/>
        </w:rPr>
        <w:t>c</w:t>
      </w:r>
      <w:r w:rsidRPr="008B5588">
        <w:rPr>
          <w:sz w:val="20"/>
          <w:szCs w:val="20"/>
          <w:lang w:val="en-US"/>
        </w:rPr>
        <w:t xml:space="preserve">torian Anglicanism’, </w:t>
      </w:r>
      <w:r w:rsidR="000A1328" w:rsidRPr="008B5588">
        <w:rPr>
          <w:sz w:val="20"/>
          <w:szCs w:val="20"/>
          <w:lang w:val="en-US"/>
        </w:rPr>
        <w:t xml:space="preserve">in </w:t>
      </w:r>
      <w:r w:rsidRPr="008B5588">
        <w:rPr>
          <w:i/>
          <w:iCs/>
          <w:sz w:val="20"/>
          <w:szCs w:val="20"/>
          <w:lang w:val="en-US"/>
        </w:rPr>
        <w:t>Religion in Victorian Britain, I, Traditions</w:t>
      </w:r>
      <w:r w:rsidRPr="008B5588">
        <w:rPr>
          <w:sz w:val="20"/>
          <w:szCs w:val="20"/>
          <w:lang w:val="en-US"/>
        </w:rPr>
        <w:t xml:space="preserve">, </w:t>
      </w:r>
      <w:proofErr w:type="spellStart"/>
      <w:r w:rsidRPr="008B5588">
        <w:rPr>
          <w:sz w:val="20"/>
          <w:szCs w:val="20"/>
          <w:lang w:val="en-US"/>
        </w:rPr>
        <w:t>op.cit</w:t>
      </w:r>
      <w:proofErr w:type="spellEnd"/>
      <w:r w:rsidRPr="008B5588">
        <w:rPr>
          <w:sz w:val="20"/>
          <w:szCs w:val="20"/>
          <w:lang w:val="en-US"/>
        </w:rPr>
        <w:t>., p.111.</w:t>
      </w:r>
    </w:p>
    <w:p w14:paraId="78CD7A36" w14:textId="77777777" w:rsidR="00C077B0" w:rsidRDefault="00C077B0" w:rsidP="00F60FA1">
      <w:pPr>
        <w:pBdr>
          <w:bottom w:val="single" w:sz="12" w:space="0" w:color="auto"/>
        </w:pBdr>
        <w:spacing w:line="360" w:lineRule="auto"/>
        <w:jc w:val="both"/>
        <w:rPr>
          <w:sz w:val="24"/>
          <w:szCs w:val="24"/>
          <w:lang w:val="en-US"/>
        </w:rPr>
      </w:pPr>
    </w:p>
    <w:p w14:paraId="25DA2CB6" w14:textId="77777777" w:rsidR="00C077B0" w:rsidRDefault="00C077B0" w:rsidP="00F60FA1">
      <w:pPr>
        <w:pBdr>
          <w:bottom w:val="single" w:sz="12" w:space="0" w:color="auto"/>
        </w:pBdr>
        <w:spacing w:line="360" w:lineRule="auto"/>
        <w:jc w:val="both"/>
        <w:rPr>
          <w:sz w:val="24"/>
          <w:szCs w:val="24"/>
          <w:lang w:val="en-US"/>
        </w:rPr>
      </w:pPr>
    </w:p>
    <w:p w14:paraId="52219560" w14:textId="6D5EAC4F" w:rsidR="001668E4" w:rsidRDefault="00C077B0" w:rsidP="00F60FA1">
      <w:pPr>
        <w:pBdr>
          <w:bottom w:val="single" w:sz="12" w:space="0" w:color="auto"/>
        </w:pBdr>
        <w:spacing w:line="360" w:lineRule="auto"/>
        <w:jc w:val="both"/>
        <w:rPr>
          <w:sz w:val="24"/>
          <w:szCs w:val="24"/>
          <w:lang w:val="en-US"/>
        </w:rPr>
      </w:pPr>
      <w:r>
        <w:rPr>
          <w:sz w:val="24"/>
          <w:szCs w:val="24"/>
          <w:lang w:val="en-US"/>
        </w:rPr>
        <w:lastRenderedPageBreak/>
        <w:t xml:space="preserve">1910, </w:t>
      </w:r>
      <w:r w:rsidR="001668E4">
        <w:rPr>
          <w:sz w:val="24"/>
          <w:szCs w:val="24"/>
          <w:lang w:val="en-US"/>
        </w:rPr>
        <w:t>it showed for Wales a preponderance of almost three to one for the Nonconformists.</w:t>
      </w:r>
      <w:r w:rsidR="001668E4" w:rsidRPr="001668E4">
        <w:rPr>
          <w:b/>
          <w:bCs/>
          <w:sz w:val="24"/>
          <w:szCs w:val="24"/>
          <w:vertAlign w:val="superscript"/>
          <w:lang w:val="en-US"/>
        </w:rPr>
        <w:t>200</w:t>
      </w:r>
      <w:r w:rsidR="001668E4">
        <w:rPr>
          <w:sz w:val="24"/>
          <w:szCs w:val="24"/>
          <w:lang w:val="en-US"/>
        </w:rPr>
        <w:t xml:space="preserve"> The fact that in Little Newcastle the figure was much closer to a fifty/fifty split says much about the ministry of the </w:t>
      </w:r>
      <w:proofErr w:type="spellStart"/>
      <w:r w:rsidR="001668E4">
        <w:rPr>
          <w:sz w:val="24"/>
          <w:szCs w:val="24"/>
          <w:lang w:val="en-US"/>
        </w:rPr>
        <w:t>Richardsons</w:t>
      </w:r>
      <w:proofErr w:type="spellEnd"/>
      <w:r w:rsidR="001668E4">
        <w:rPr>
          <w:sz w:val="24"/>
          <w:szCs w:val="24"/>
          <w:lang w:val="en-US"/>
        </w:rPr>
        <w:t xml:space="preserve"> in Little Newcastle for around three quarters of a century.</w:t>
      </w:r>
    </w:p>
    <w:p w14:paraId="04C76F3F" w14:textId="7FA933D3" w:rsidR="001668E4" w:rsidRDefault="001668E4" w:rsidP="00F60FA1">
      <w:pPr>
        <w:pBdr>
          <w:bottom w:val="single" w:sz="12" w:space="0" w:color="auto"/>
        </w:pBdr>
        <w:spacing w:line="360" w:lineRule="auto"/>
        <w:ind w:firstLine="720"/>
        <w:jc w:val="both"/>
        <w:rPr>
          <w:sz w:val="24"/>
          <w:szCs w:val="24"/>
          <w:lang w:val="en-US"/>
        </w:rPr>
      </w:pPr>
      <w:r>
        <w:rPr>
          <w:sz w:val="24"/>
          <w:szCs w:val="24"/>
          <w:lang w:val="en-US"/>
        </w:rPr>
        <w:tab/>
      </w:r>
      <w:r w:rsidR="00176205">
        <w:rPr>
          <w:sz w:val="24"/>
          <w:szCs w:val="24"/>
          <w:lang w:val="en-US"/>
        </w:rPr>
        <w:t>Building on the modest advances achieved in the eighteenth century, i</w:t>
      </w:r>
      <w:r>
        <w:rPr>
          <w:sz w:val="24"/>
          <w:szCs w:val="24"/>
          <w:lang w:val="en-US"/>
        </w:rPr>
        <w:t>t is apparent that their emphasis on structure, worship and language had proved to be a winning formula and their involvement in education and the general social life of the community reaped very high dividends.  But they were also luck</w:t>
      </w:r>
      <w:r w:rsidR="008B5588">
        <w:rPr>
          <w:sz w:val="24"/>
          <w:szCs w:val="24"/>
          <w:lang w:val="en-US"/>
        </w:rPr>
        <w:t>y</w:t>
      </w:r>
      <w:r>
        <w:rPr>
          <w:sz w:val="24"/>
          <w:szCs w:val="24"/>
          <w:lang w:val="en-US"/>
        </w:rPr>
        <w:t>. The fact that a number of key village families, who were all inter-related, remained very loyal Church families was an all-important factor: the Raymond</w:t>
      </w:r>
      <w:r w:rsidR="00C077B0">
        <w:rPr>
          <w:sz w:val="24"/>
          <w:szCs w:val="24"/>
          <w:lang w:val="en-US"/>
        </w:rPr>
        <w:t xml:space="preserve"> James’, Reed and Vaughan clans and their very numerous offspring filled the pews.  My grandmother often quoted the fact that when Francis and Charlotte Vaughan and their fourteen children attended church in the first decade of the twentieth century, with every daughter dressed in black skirt and white blouse, they filled three pews completely (and there were only eighteen pews in the nave!).</w:t>
      </w:r>
    </w:p>
    <w:p w14:paraId="46E6F8F5" w14:textId="7744DF8F" w:rsidR="00C077B0" w:rsidRDefault="00C077B0" w:rsidP="00F60FA1">
      <w:pPr>
        <w:pBdr>
          <w:bottom w:val="single" w:sz="12" w:space="0" w:color="auto"/>
        </w:pBdr>
        <w:spacing w:line="360" w:lineRule="auto"/>
        <w:ind w:firstLine="720"/>
        <w:jc w:val="both"/>
        <w:rPr>
          <w:sz w:val="24"/>
          <w:szCs w:val="24"/>
          <w:lang w:val="en-US"/>
        </w:rPr>
      </w:pPr>
      <w:r>
        <w:rPr>
          <w:sz w:val="24"/>
          <w:szCs w:val="24"/>
          <w:lang w:val="en-US"/>
        </w:rPr>
        <w:t>But even amongst these families there was the occasional wobble: two of F. M. R. and Martha James’ children were laid to rest by the entrance to Beulah Chapel, yet when Francis Raymond James died in 1892, almost a convocation of clergy w</w:t>
      </w:r>
      <w:r w:rsidR="00E03355">
        <w:rPr>
          <w:sz w:val="24"/>
          <w:szCs w:val="24"/>
          <w:lang w:val="en-US"/>
        </w:rPr>
        <w:t>as</w:t>
      </w:r>
      <w:r>
        <w:rPr>
          <w:sz w:val="24"/>
          <w:szCs w:val="24"/>
          <w:lang w:val="en-US"/>
        </w:rPr>
        <w:t xml:space="preserve"> present or had expressed sympathy at his funeral in St Peter’s.</w:t>
      </w:r>
      <w:r w:rsidRPr="00C077B0">
        <w:rPr>
          <w:b/>
          <w:bCs/>
          <w:sz w:val="24"/>
          <w:szCs w:val="24"/>
          <w:vertAlign w:val="superscript"/>
          <w:lang w:val="en-US"/>
        </w:rPr>
        <w:t xml:space="preserve">201 </w:t>
      </w:r>
      <w:r>
        <w:rPr>
          <w:sz w:val="24"/>
          <w:szCs w:val="24"/>
          <w:lang w:val="en-US"/>
        </w:rPr>
        <w:t>But to a remarkable degree the above-named families remained exceptionally faithful to the church. Indeed, an analysis of all the head-stones in the churchyard</w:t>
      </w:r>
      <w:r w:rsidR="008B5588">
        <w:rPr>
          <w:sz w:val="24"/>
          <w:szCs w:val="24"/>
          <w:lang w:val="en-US"/>
        </w:rPr>
        <w:t>,</w:t>
      </w:r>
      <w:r>
        <w:rPr>
          <w:sz w:val="24"/>
          <w:szCs w:val="24"/>
          <w:lang w:val="en-US"/>
        </w:rPr>
        <w:t xml:space="preserve"> undertaken in 2000</w:t>
      </w:r>
      <w:r w:rsidR="008B5588">
        <w:rPr>
          <w:sz w:val="24"/>
          <w:szCs w:val="24"/>
          <w:lang w:val="en-US"/>
        </w:rPr>
        <w:t>,</w:t>
      </w:r>
      <w:r>
        <w:rPr>
          <w:sz w:val="24"/>
          <w:szCs w:val="24"/>
          <w:lang w:val="en-US"/>
        </w:rPr>
        <w:t xml:space="preserve"> records that of the one hundred and twenty-five tombs there then, only around a dozen do not have a known relative recorded on a gravestone, whereas the vast majority are related in some way to each other.  With the exceptions noted</w:t>
      </w:r>
      <w:r w:rsidR="008B5588">
        <w:rPr>
          <w:sz w:val="24"/>
          <w:szCs w:val="24"/>
          <w:lang w:val="en-US"/>
        </w:rPr>
        <w:t>,</w:t>
      </w:r>
      <w:r>
        <w:rPr>
          <w:sz w:val="24"/>
          <w:szCs w:val="24"/>
          <w:lang w:val="en-US"/>
        </w:rPr>
        <w:t xml:space="preserve"> </w:t>
      </w:r>
      <w:r w:rsidR="008B5588">
        <w:rPr>
          <w:sz w:val="24"/>
          <w:szCs w:val="24"/>
          <w:lang w:val="en-US"/>
        </w:rPr>
        <w:t>t</w:t>
      </w:r>
      <w:r>
        <w:rPr>
          <w:sz w:val="24"/>
          <w:szCs w:val="24"/>
          <w:lang w:val="en-US"/>
        </w:rPr>
        <w:t xml:space="preserve">he occupants of the churchyard are to a very large degree descended from some six families </w:t>
      </w:r>
    </w:p>
    <w:p w14:paraId="621175EE" w14:textId="30BB11CC" w:rsidR="001668E4" w:rsidRDefault="00C077B0" w:rsidP="00F60FA1">
      <w:pPr>
        <w:pBdr>
          <w:bottom w:val="single" w:sz="12" w:space="0" w:color="auto"/>
        </w:pBdr>
        <w:spacing w:line="360" w:lineRule="auto"/>
        <w:jc w:val="both"/>
        <w:rPr>
          <w:sz w:val="24"/>
          <w:szCs w:val="24"/>
          <w:lang w:val="en-US"/>
        </w:rPr>
      </w:pPr>
      <w:r>
        <w:rPr>
          <w:sz w:val="24"/>
          <w:szCs w:val="24"/>
          <w:lang w:val="en-US"/>
        </w:rPr>
        <w:t>____________________</w:t>
      </w:r>
    </w:p>
    <w:p w14:paraId="13A69BA6" w14:textId="51699047" w:rsidR="00C077B0" w:rsidRPr="008B5588" w:rsidRDefault="00C077B0" w:rsidP="00F60FA1">
      <w:pPr>
        <w:pBdr>
          <w:bottom w:val="single" w:sz="12" w:space="0" w:color="auto"/>
        </w:pBdr>
        <w:spacing w:line="240" w:lineRule="auto"/>
        <w:jc w:val="both"/>
        <w:rPr>
          <w:sz w:val="20"/>
          <w:szCs w:val="20"/>
          <w:lang w:val="en-US"/>
        </w:rPr>
      </w:pPr>
      <w:r w:rsidRPr="008B5588">
        <w:rPr>
          <w:sz w:val="20"/>
          <w:szCs w:val="20"/>
          <w:lang w:val="en-US"/>
        </w:rPr>
        <w:t xml:space="preserve">200.  Kenneth O. Morgan, </w:t>
      </w:r>
      <w:r w:rsidRPr="008B5588">
        <w:rPr>
          <w:i/>
          <w:iCs/>
          <w:sz w:val="20"/>
          <w:szCs w:val="20"/>
          <w:lang w:val="en-US"/>
        </w:rPr>
        <w:t>Wales in British Politics, 1868-1922</w:t>
      </w:r>
      <w:r w:rsidRPr="008B5588">
        <w:rPr>
          <w:sz w:val="20"/>
          <w:szCs w:val="20"/>
          <w:lang w:val="en-US"/>
        </w:rPr>
        <w:t>, (Cardiff: University of Wales Press, 1970), p.261.</w:t>
      </w:r>
    </w:p>
    <w:p w14:paraId="7F1D7DA3" w14:textId="496620F4" w:rsidR="00C077B0" w:rsidRDefault="00C077B0" w:rsidP="00F60FA1">
      <w:pPr>
        <w:pBdr>
          <w:bottom w:val="single" w:sz="12" w:space="0" w:color="auto"/>
        </w:pBdr>
        <w:spacing w:line="360" w:lineRule="auto"/>
        <w:jc w:val="both"/>
        <w:rPr>
          <w:sz w:val="20"/>
          <w:szCs w:val="20"/>
          <w:lang w:val="en-US"/>
        </w:rPr>
      </w:pPr>
      <w:r w:rsidRPr="008B5588">
        <w:rPr>
          <w:sz w:val="20"/>
          <w:szCs w:val="20"/>
          <w:lang w:val="en-US"/>
        </w:rPr>
        <w:t xml:space="preserve">201.  </w:t>
      </w:r>
      <w:r w:rsidRPr="008B5588">
        <w:rPr>
          <w:i/>
          <w:iCs/>
          <w:sz w:val="20"/>
          <w:szCs w:val="20"/>
          <w:lang w:val="en-US"/>
        </w:rPr>
        <w:t xml:space="preserve">The </w:t>
      </w:r>
      <w:proofErr w:type="spellStart"/>
      <w:r w:rsidRPr="008B5588">
        <w:rPr>
          <w:i/>
          <w:iCs/>
          <w:sz w:val="20"/>
          <w:szCs w:val="20"/>
          <w:lang w:val="en-US"/>
        </w:rPr>
        <w:t>Pembrokeshire</w:t>
      </w:r>
      <w:proofErr w:type="spellEnd"/>
      <w:r w:rsidRPr="008B5588">
        <w:rPr>
          <w:i/>
          <w:iCs/>
          <w:sz w:val="20"/>
          <w:szCs w:val="20"/>
          <w:lang w:val="en-US"/>
        </w:rPr>
        <w:t xml:space="preserve"> Herald and General Advertiser, </w:t>
      </w:r>
      <w:r w:rsidRPr="008B5588">
        <w:rPr>
          <w:sz w:val="20"/>
          <w:szCs w:val="20"/>
          <w:lang w:val="en-US"/>
        </w:rPr>
        <w:t>December 1892.</w:t>
      </w:r>
    </w:p>
    <w:p w14:paraId="6E0B03E2" w14:textId="0DC529C0" w:rsidR="008B5588" w:rsidRDefault="008B5588" w:rsidP="00F60FA1">
      <w:pPr>
        <w:pBdr>
          <w:bottom w:val="single" w:sz="12" w:space="0" w:color="auto"/>
        </w:pBdr>
        <w:spacing w:line="360" w:lineRule="auto"/>
        <w:jc w:val="both"/>
        <w:rPr>
          <w:sz w:val="20"/>
          <w:szCs w:val="20"/>
          <w:lang w:val="en-US"/>
        </w:rPr>
      </w:pPr>
    </w:p>
    <w:p w14:paraId="5FDF6C03" w14:textId="193F90F3" w:rsidR="00E03355" w:rsidRDefault="00E03355" w:rsidP="00F60FA1">
      <w:pPr>
        <w:pBdr>
          <w:bottom w:val="single" w:sz="12" w:space="0" w:color="auto"/>
        </w:pBdr>
        <w:spacing w:line="360" w:lineRule="auto"/>
        <w:jc w:val="both"/>
        <w:rPr>
          <w:sz w:val="20"/>
          <w:szCs w:val="20"/>
          <w:lang w:val="en-US"/>
        </w:rPr>
      </w:pPr>
    </w:p>
    <w:p w14:paraId="36A8764C" w14:textId="77777777" w:rsidR="00E03355" w:rsidRPr="008B5588" w:rsidRDefault="00E03355" w:rsidP="00F60FA1">
      <w:pPr>
        <w:pBdr>
          <w:bottom w:val="single" w:sz="12" w:space="0" w:color="auto"/>
        </w:pBdr>
        <w:spacing w:line="360" w:lineRule="auto"/>
        <w:jc w:val="both"/>
        <w:rPr>
          <w:sz w:val="20"/>
          <w:szCs w:val="20"/>
          <w:lang w:val="en-US"/>
        </w:rPr>
      </w:pPr>
    </w:p>
    <w:p w14:paraId="59C60331" w14:textId="37A0EDBD" w:rsidR="00C077B0" w:rsidRDefault="00735973" w:rsidP="00F60FA1">
      <w:pPr>
        <w:pBdr>
          <w:bottom w:val="single" w:sz="12" w:space="0" w:color="auto"/>
        </w:pBdr>
        <w:spacing w:line="360" w:lineRule="auto"/>
        <w:jc w:val="both"/>
        <w:rPr>
          <w:sz w:val="24"/>
          <w:szCs w:val="24"/>
          <w:lang w:val="en-US"/>
        </w:rPr>
      </w:pPr>
      <w:r>
        <w:rPr>
          <w:sz w:val="24"/>
          <w:szCs w:val="24"/>
          <w:lang w:val="en-US"/>
        </w:rPr>
        <w:lastRenderedPageBreak/>
        <w:t>who have been resident in the parish for at least a quarter of a millennium.</w:t>
      </w:r>
      <w:r w:rsidRPr="00735973">
        <w:rPr>
          <w:b/>
          <w:bCs/>
          <w:sz w:val="24"/>
          <w:szCs w:val="24"/>
          <w:vertAlign w:val="superscript"/>
          <w:lang w:val="en-US"/>
        </w:rPr>
        <w:t>202</w:t>
      </w:r>
      <w:r>
        <w:rPr>
          <w:sz w:val="24"/>
          <w:szCs w:val="24"/>
          <w:lang w:val="en-US"/>
        </w:rPr>
        <w:t xml:space="preserve"> And even when an individual left the church and became a member with the Baptists, such as Caroline Morgan, Ffynnone,</w:t>
      </w:r>
      <w:r w:rsidRPr="00735973">
        <w:rPr>
          <w:b/>
          <w:bCs/>
          <w:sz w:val="24"/>
          <w:szCs w:val="24"/>
          <w:vertAlign w:val="superscript"/>
          <w:lang w:val="en-US"/>
        </w:rPr>
        <w:t xml:space="preserve">203 </w:t>
      </w:r>
      <w:r>
        <w:rPr>
          <w:sz w:val="24"/>
          <w:szCs w:val="24"/>
          <w:lang w:val="en-US"/>
        </w:rPr>
        <w:t xml:space="preserve">it was in the churchyard she was buried, as had been the family tradition for </w:t>
      </w:r>
      <w:proofErr w:type="gramStart"/>
      <w:r>
        <w:rPr>
          <w:sz w:val="24"/>
          <w:szCs w:val="24"/>
          <w:lang w:val="en-US"/>
        </w:rPr>
        <w:t>generations.</w:t>
      </w:r>
      <w:proofErr w:type="gramEnd"/>
    </w:p>
    <w:p w14:paraId="06247E8D" w14:textId="33CD3038" w:rsidR="00735973" w:rsidRDefault="00735973" w:rsidP="00F60FA1">
      <w:pPr>
        <w:pBdr>
          <w:bottom w:val="single" w:sz="12" w:space="0" w:color="auto"/>
        </w:pBdr>
        <w:spacing w:line="360" w:lineRule="auto"/>
        <w:jc w:val="both"/>
        <w:rPr>
          <w:sz w:val="24"/>
          <w:szCs w:val="24"/>
          <w:lang w:val="en-US"/>
        </w:rPr>
      </w:pPr>
      <w:r>
        <w:rPr>
          <w:sz w:val="24"/>
          <w:szCs w:val="24"/>
          <w:lang w:val="en-US"/>
        </w:rPr>
        <w:tab/>
        <w:t xml:space="preserve">But the </w:t>
      </w:r>
      <w:proofErr w:type="spellStart"/>
      <w:r>
        <w:rPr>
          <w:sz w:val="24"/>
          <w:szCs w:val="24"/>
          <w:lang w:val="en-US"/>
        </w:rPr>
        <w:t>Richardsons</w:t>
      </w:r>
      <w:proofErr w:type="spellEnd"/>
      <w:r>
        <w:rPr>
          <w:sz w:val="24"/>
          <w:szCs w:val="24"/>
          <w:lang w:val="en-US"/>
        </w:rPr>
        <w:t xml:space="preserve"> managed to instill into these families, not just a loyalty to the church, but a love for it.  These families offered their sons for its ministry: F. M. R. James’ son, the Reverend Thomas Nicholas Raymond James spent much of his ministry in England and was offered preferment by the Archdeacon of Windsor, which he declined,</w:t>
      </w:r>
      <w:r w:rsidRPr="00735973">
        <w:rPr>
          <w:b/>
          <w:bCs/>
          <w:sz w:val="24"/>
          <w:szCs w:val="24"/>
          <w:vertAlign w:val="superscript"/>
          <w:lang w:val="en-US"/>
        </w:rPr>
        <w:t>204</w:t>
      </w:r>
      <w:r>
        <w:rPr>
          <w:sz w:val="24"/>
          <w:szCs w:val="24"/>
          <w:lang w:val="en-US"/>
        </w:rPr>
        <w:t xml:space="preserve"> as well as officiating at St Paul’s Cathedral in the week Queen Victoria celebrated her Diamond Jubilee.</w:t>
      </w:r>
      <w:r w:rsidRPr="00735973">
        <w:rPr>
          <w:b/>
          <w:bCs/>
          <w:sz w:val="24"/>
          <w:szCs w:val="24"/>
          <w:vertAlign w:val="superscript"/>
          <w:lang w:val="en-US"/>
        </w:rPr>
        <w:t>205</w:t>
      </w:r>
      <w:r>
        <w:rPr>
          <w:sz w:val="24"/>
          <w:szCs w:val="24"/>
          <w:lang w:val="en-US"/>
        </w:rPr>
        <w:t xml:space="preserve">  John Reed’s son, the </w:t>
      </w:r>
      <w:r w:rsidR="00736F5D">
        <w:rPr>
          <w:sz w:val="24"/>
          <w:szCs w:val="24"/>
          <w:lang w:val="en-US"/>
        </w:rPr>
        <w:t xml:space="preserve">Reverend Samuel Reed served in the Diocese of St Asaph and when he died he was Rector of </w:t>
      </w:r>
      <w:proofErr w:type="spellStart"/>
      <w:r w:rsidR="00736F5D">
        <w:rPr>
          <w:sz w:val="24"/>
          <w:szCs w:val="24"/>
          <w:lang w:val="en-US"/>
        </w:rPr>
        <w:t>Llangyniew</w:t>
      </w:r>
      <w:proofErr w:type="spellEnd"/>
      <w:r w:rsidR="00736F5D">
        <w:rPr>
          <w:sz w:val="24"/>
          <w:szCs w:val="24"/>
          <w:lang w:val="en-US"/>
        </w:rPr>
        <w:t xml:space="preserve"> and a </w:t>
      </w:r>
      <w:proofErr w:type="spellStart"/>
      <w:r w:rsidR="00736F5D">
        <w:rPr>
          <w:sz w:val="24"/>
          <w:szCs w:val="24"/>
          <w:lang w:val="en-US"/>
        </w:rPr>
        <w:t>Montgomershire</w:t>
      </w:r>
      <w:proofErr w:type="spellEnd"/>
      <w:r w:rsidR="00736F5D">
        <w:rPr>
          <w:sz w:val="24"/>
          <w:szCs w:val="24"/>
          <w:lang w:val="en-US"/>
        </w:rPr>
        <w:t xml:space="preserve"> magistrate.</w:t>
      </w:r>
      <w:r w:rsidR="00736F5D" w:rsidRPr="00736F5D">
        <w:rPr>
          <w:b/>
          <w:bCs/>
          <w:sz w:val="24"/>
          <w:szCs w:val="24"/>
          <w:vertAlign w:val="superscript"/>
          <w:lang w:val="en-US"/>
        </w:rPr>
        <w:t>206</w:t>
      </w:r>
      <w:r w:rsidR="00736F5D">
        <w:rPr>
          <w:sz w:val="24"/>
          <w:szCs w:val="24"/>
          <w:lang w:val="en-US"/>
        </w:rPr>
        <w:t xml:space="preserve">  His son, Reverend John Bennett Reed</w:t>
      </w:r>
      <w:r w:rsidR="008B5588">
        <w:rPr>
          <w:sz w:val="24"/>
          <w:szCs w:val="24"/>
          <w:lang w:val="en-US"/>
        </w:rPr>
        <w:t>,</w:t>
      </w:r>
      <w:r w:rsidR="00736F5D">
        <w:rPr>
          <w:sz w:val="24"/>
          <w:szCs w:val="24"/>
          <w:lang w:val="en-US"/>
        </w:rPr>
        <w:t xml:space="preserve"> rose to be a canon and served the wider Anglican Church.  There is a tradition that Thomas </w:t>
      </w:r>
      <w:proofErr w:type="spellStart"/>
      <w:r w:rsidR="00736F5D">
        <w:rPr>
          <w:sz w:val="24"/>
          <w:szCs w:val="24"/>
          <w:lang w:val="en-US"/>
        </w:rPr>
        <w:t>Truggott</w:t>
      </w:r>
      <w:proofErr w:type="spellEnd"/>
      <w:r w:rsidR="00736F5D">
        <w:rPr>
          <w:sz w:val="24"/>
          <w:szCs w:val="24"/>
          <w:lang w:val="en-US"/>
        </w:rPr>
        <w:t xml:space="preserve"> Raymond Vaughan, F. M. R. James’ grandson, entered Lampeter to study for the ministry, but never completed the course.</w:t>
      </w:r>
    </w:p>
    <w:p w14:paraId="35414DC5" w14:textId="61BFB5E6" w:rsidR="0009797C" w:rsidRDefault="00736F5D" w:rsidP="00F60FA1">
      <w:pPr>
        <w:pBdr>
          <w:bottom w:val="single" w:sz="12" w:space="0" w:color="auto"/>
        </w:pBdr>
        <w:spacing w:line="360" w:lineRule="auto"/>
        <w:jc w:val="both"/>
        <w:rPr>
          <w:sz w:val="24"/>
          <w:szCs w:val="24"/>
          <w:lang w:val="en-US"/>
        </w:rPr>
      </w:pPr>
      <w:r>
        <w:rPr>
          <w:sz w:val="24"/>
          <w:szCs w:val="24"/>
          <w:lang w:val="en-US"/>
        </w:rPr>
        <w:tab/>
        <w:t xml:space="preserve">And they were there defending the church when Disestablishment and Disendowment threatened.  Gerald Parsons notes that it was the availability of rate support for all schools in 1902 which produced the last great campaign for Nonconformity and ‘the last example of the classic Victorian alliance of Tory Party and established church, and Liberal </w:t>
      </w:r>
    </w:p>
    <w:p w14:paraId="50EF329A" w14:textId="77777777" w:rsidR="0009797C" w:rsidRDefault="0009797C" w:rsidP="00F60FA1">
      <w:pPr>
        <w:pBdr>
          <w:bottom w:val="single" w:sz="12" w:space="0" w:color="auto"/>
        </w:pBdr>
        <w:spacing w:line="360" w:lineRule="auto"/>
        <w:jc w:val="both"/>
        <w:rPr>
          <w:sz w:val="24"/>
          <w:szCs w:val="24"/>
          <w:lang w:val="en-US"/>
        </w:rPr>
      </w:pPr>
    </w:p>
    <w:p w14:paraId="36D3143E" w14:textId="40BB627F" w:rsidR="0009797C" w:rsidRDefault="0009797C" w:rsidP="00F60FA1">
      <w:pPr>
        <w:pBdr>
          <w:bottom w:val="single" w:sz="12" w:space="0" w:color="auto"/>
        </w:pBdr>
        <w:spacing w:line="360" w:lineRule="auto"/>
        <w:jc w:val="both"/>
        <w:rPr>
          <w:sz w:val="24"/>
          <w:szCs w:val="24"/>
          <w:lang w:val="en-US"/>
        </w:rPr>
      </w:pPr>
      <w:r>
        <w:rPr>
          <w:sz w:val="24"/>
          <w:szCs w:val="24"/>
          <w:lang w:val="en-US"/>
        </w:rPr>
        <w:t>____________________</w:t>
      </w:r>
    </w:p>
    <w:p w14:paraId="6FBE7C1F" w14:textId="45184CF3" w:rsidR="0009797C" w:rsidRPr="008B5588" w:rsidRDefault="0009797C" w:rsidP="00F60FA1">
      <w:pPr>
        <w:pBdr>
          <w:bottom w:val="single" w:sz="12" w:space="0" w:color="auto"/>
        </w:pBdr>
        <w:spacing w:line="240" w:lineRule="auto"/>
        <w:jc w:val="both"/>
        <w:rPr>
          <w:sz w:val="20"/>
          <w:szCs w:val="20"/>
          <w:lang w:val="en-US"/>
        </w:rPr>
      </w:pPr>
      <w:r w:rsidRPr="008B5588">
        <w:rPr>
          <w:sz w:val="20"/>
          <w:szCs w:val="20"/>
          <w:lang w:val="en-US"/>
        </w:rPr>
        <w:t xml:space="preserve">202.  R. Davies, </w:t>
      </w:r>
      <w:r w:rsidRPr="008B5588">
        <w:rPr>
          <w:i/>
          <w:iCs/>
          <w:sz w:val="20"/>
          <w:szCs w:val="20"/>
          <w:lang w:val="en-US"/>
        </w:rPr>
        <w:t>St Peter’s Church, Little Newcastle, A Directory of the Churchyard,</w:t>
      </w:r>
      <w:r w:rsidRPr="008B5588">
        <w:rPr>
          <w:sz w:val="20"/>
          <w:szCs w:val="20"/>
          <w:lang w:val="en-US"/>
        </w:rPr>
        <w:t xml:space="preserve"> (Fishguard: </w:t>
      </w:r>
      <w:proofErr w:type="spellStart"/>
      <w:r w:rsidRPr="008B5588">
        <w:rPr>
          <w:sz w:val="20"/>
          <w:szCs w:val="20"/>
          <w:lang w:val="en-US"/>
        </w:rPr>
        <w:t>Pembrokeshire</w:t>
      </w:r>
      <w:proofErr w:type="spellEnd"/>
      <w:r w:rsidRPr="008B5588">
        <w:rPr>
          <w:sz w:val="20"/>
          <w:szCs w:val="20"/>
          <w:lang w:val="en-US"/>
        </w:rPr>
        <w:t xml:space="preserve"> Press, 2000).</w:t>
      </w:r>
    </w:p>
    <w:p w14:paraId="79015025" w14:textId="6EC58AE4" w:rsidR="0009797C" w:rsidRPr="008B5588" w:rsidRDefault="0009797C" w:rsidP="00F60FA1">
      <w:pPr>
        <w:pBdr>
          <w:bottom w:val="single" w:sz="12" w:space="0" w:color="auto"/>
        </w:pBdr>
        <w:spacing w:line="240" w:lineRule="auto"/>
        <w:jc w:val="both"/>
        <w:rPr>
          <w:sz w:val="20"/>
          <w:szCs w:val="20"/>
          <w:lang w:val="en-US"/>
        </w:rPr>
      </w:pPr>
      <w:proofErr w:type="gramStart"/>
      <w:r w:rsidRPr="008B5588">
        <w:rPr>
          <w:sz w:val="20"/>
          <w:szCs w:val="20"/>
          <w:lang w:val="en-US"/>
        </w:rPr>
        <w:t xml:space="preserve">203.  </w:t>
      </w:r>
      <w:r w:rsidR="009B3999">
        <w:rPr>
          <w:sz w:val="20"/>
          <w:szCs w:val="20"/>
          <w:lang w:val="en-US"/>
        </w:rPr>
        <w:t>‘</w:t>
      </w:r>
      <w:proofErr w:type="gramEnd"/>
      <w:r w:rsidRPr="008B5588">
        <w:rPr>
          <w:sz w:val="20"/>
          <w:szCs w:val="20"/>
          <w:lang w:val="en-US"/>
        </w:rPr>
        <w:t xml:space="preserve">Beulah Baptist Chapel, Ministry Contributions Book, 1903-1924 </w:t>
      </w:r>
      <w:r w:rsidR="009B3999">
        <w:rPr>
          <w:sz w:val="20"/>
          <w:szCs w:val="20"/>
          <w:lang w:val="en-US"/>
        </w:rPr>
        <w:t>‘</w:t>
      </w:r>
      <w:r w:rsidRPr="008B5588">
        <w:rPr>
          <w:sz w:val="20"/>
          <w:szCs w:val="20"/>
          <w:lang w:val="en-US"/>
        </w:rPr>
        <w:t>p</w:t>
      </w:r>
      <w:r w:rsidR="000A1328" w:rsidRPr="008B5588">
        <w:rPr>
          <w:sz w:val="20"/>
          <w:szCs w:val="20"/>
          <w:lang w:val="en-US"/>
        </w:rPr>
        <w:t xml:space="preserve">age </w:t>
      </w:r>
      <w:r w:rsidRPr="008B5588">
        <w:rPr>
          <w:sz w:val="20"/>
          <w:szCs w:val="20"/>
          <w:lang w:val="en-US"/>
        </w:rPr>
        <w:t>for 1903.</w:t>
      </w:r>
    </w:p>
    <w:p w14:paraId="74D9392A" w14:textId="137AD4C5" w:rsidR="0009797C" w:rsidRPr="008B5588" w:rsidRDefault="0009797C" w:rsidP="00F60FA1">
      <w:pPr>
        <w:pBdr>
          <w:bottom w:val="single" w:sz="12" w:space="0" w:color="auto"/>
        </w:pBdr>
        <w:spacing w:line="240" w:lineRule="auto"/>
        <w:jc w:val="both"/>
        <w:rPr>
          <w:sz w:val="20"/>
          <w:szCs w:val="20"/>
          <w:lang w:val="en-US"/>
        </w:rPr>
      </w:pPr>
      <w:r w:rsidRPr="008B5588">
        <w:rPr>
          <w:sz w:val="20"/>
          <w:szCs w:val="20"/>
          <w:lang w:val="en-US"/>
        </w:rPr>
        <w:t xml:space="preserve">204.  </w:t>
      </w:r>
      <w:r w:rsidRPr="008B5588">
        <w:rPr>
          <w:i/>
          <w:iCs/>
          <w:sz w:val="20"/>
          <w:szCs w:val="20"/>
          <w:lang w:val="en-US"/>
        </w:rPr>
        <w:t xml:space="preserve">The </w:t>
      </w:r>
      <w:proofErr w:type="spellStart"/>
      <w:r w:rsidRPr="008B5588">
        <w:rPr>
          <w:i/>
          <w:iCs/>
          <w:sz w:val="20"/>
          <w:szCs w:val="20"/>
          <w:lang w:val="en-US"/>
        </w:rPr>
        <w:t>Pembrokeshire</w:t>
      </w:r>
      <w:proofErr w:type="spellEnd"/>
      <w:r w:rsidRPr="008B5588">
        <w:rPr>
          <w:i/>
          <w:iCs/>
          <w:sz w:val="20"/>
          <w:szCs w:val="20"/>
          <w:lang w:val="en-US"/>
        </w:rPr>
        <w:t xml:space="preserve"> Herald and General Advertiser</w:t>
      </w:r>
      <w:r w:rsidRPr="008B5588">
        <w:rPr>
          <w:sz w:val="20"/>
          <w:szCs w:val="20"/>
          <w:lang w:val="en-US"/>
        </w:rPr>
        <w:t xml:space="preserve">, 18 </w:t>
      </w:r>
      <w:proofErr w:type="spellStart"/>
      <w:r w:rsidRPr="008B5588">
        <w:rPr>
          <w:sz w:val="20"/>
          <w:szCs w:val="20"/>
          <w:lang w:val="en-US"/>
        </w:rPr>
        <w:t>Janjuary</w:t>
      </w:r>
      <w:proofErr w:type="spellEnd"/>
      <w:r w:rsidRPr="008B5588">
        <w:rPr>
          <w:sz w:val="20"/>
          <w:szCs w:val="20"/>
          <w:lang w:val="en-US"/>
        </w:rPr>
        <w:t xml:space="preserve"> 1884.</w:t>
      </w:r>
    </w:p>
    <w:p w14:paraId="0B5C526C" w14:textId="70F8000F" w:rsidR="0009797C" w:rsidRPr="008B5588" w:rsidRDefault="0009797C" w:rsidP="00F60FA1">
      <w:pPr>
        <w:pBdr>
          <w:bottom w:val="single" w:sz="12" w:space="0" w:color="auto"/>
        </w:pBdr>
        <w:spacing w:line="240" w:lineRule="auto"/>
        <w:jc w:val="both"/>
        <w:rPr>
          <w:sz w:val="20"/>
          <w:szCs w:val="20"/>
          <w:lang w:val="en-US"/>
        </w:rPr>
      </w:pPr>
      <w:r w:rsidRPr="008B5588">
        <w:rPr>
          <w:sz w:val="20"/>
          <w:szCs w:val="20"/>
          <w:lang w:val="en-US"/>
        </w:rPr>
        <w:t>205</w:t>
      </w:r>
      <w:r w:rsidR="000A1328" w:rsidRPr="008B5588">
        <w:rPr>
          <w:sz w:val="20"/>
          <w:szCs w:val="20"/>
          <w:lang w:val="en-US"/>
        </w:rPr>
        <w:t>.</w:t>
      </w:r>
      <w:r w:rsidRPr="008B5588">
        <w:rPr>
          <w:sz w:val="20"/>
          <w:szCs w:val="20"/>
          <w:lang w:val="en-US"/>
        </w:rPr>
        <w:t xml:space="preserve">  ibid. June 1897.</w:t>
      </w:r>
    </w:p>
    <w:p w14:paraId="09AD1F6A" w14:textId="43EF7B8E" w:rsidR="0009797C" w:rsidRPr="008B5588" w:rsidRDefault="0009797C" w:rsidP="00F60FA1">
      <w:pPr>
        <w:pBdr>
          <w:bottom w:val="single" w:sz="12" w:space="0" w:color="auto"/>
        </w:pBdr>
        <w:spacing w:line="240" w:lineRule="auto"/>
        <w:jc w:val="both"/>
        <w:rPr>
          <w:sz w:val="20"/>
          <w:szCs w:val="20"/>
          <w:lang w:val="en-US"/>
        </w:rPr>
      </w:pPr>
      <w:r w:rsidRPr="008B5588">
        <w:rPr>
          <w:sz w:val="20"/>
          <w:szCs w:val="20"/>
          <w:lang w:val="en-US"/>
        </w:rPr>
        <w:t>206.  Headstone inscription.</w:t>
      </w:r>
    </w:p>
    <w:p w14:paraId="19115C90" w14:textId="1A0E9AE3" w:rsidR="0009797C" w:rsidRDefault="0009797C" w:rsidP="00F60FA1">
      <w:pPr>
        <w:pBdr>
          <w:bottom w:val="single" w:sz="12" w:space="0" w:color="auto"/>
        </w:pBdr>
        <w:spacing w:line="240" w:lineRule="auto"/>
        <w:jc w:val="both"/>
        <w:rPr>
          <w:sz w:val="24"/>
          <w:szCs w:val="24"/>
          <w:lang w:val="en-US"/>
        </w:rPr>
      </w:pPr>
    </w:p>
    <w:p w14:paraId="3D58B4A8" w14:textId="0F1761BB" w:rsidR="00E03355" w:rsidRDefault="00E03355" w:rsidP="00F60FA1">
      <w:pPr>
        <w:pBdr>
          <w:bottom w:val="single" w:sz="12" w:space="0" w:color="auto"/>
        </w:pBdr>
        <w:spacing w:line="240" w:lineRule="auto"/>
        <w:jc w:val="both"/>
        <w:rPr>
          <w:sz w:val="24"/>
          <w:szCs w:val="24"/>
          <w:lang w:val="en-US"/>
        </w:rPr>
      </w:pPr>
    </w:p>
    <w:p w14:paraId="0F0D0E77" w14:textId="02F0A24F" w:rsidR="00E03355" w:rsidRDefault="00E03355" w:rsidP="00F60FA1">
      <w:pPr>
        <w:pBdr>
          <w:bottom w:val="single" w:sz="12" w:space="0" w:color="auto"/>
        </w:pBdr>
        <w:spacing w:line="240" w:lineRule="auto"/>
        <w:jc w:val="both"/>
        <w:rPr>
          <w:sz w:val="24"/>
          <w:szCs w:val="24"/>
          <w:lang w:val="en-US"/>
        </w:rPr>
      </w:pPr>
    </w:p>
    <w:p w14:paraId="648F5137" w14:textId="77777777" w:rsidR="00E03355" w:rsidRDefault="00E03355" w:rsidP="00F60FA1">
      <w:pPr>
        <w:pBdr>
          <w:bottom w:val="single" w:sz="12" w:space="0" w:color="auto"/>
        </w:pBdr>
        <w:spacing w:line="240" w:lineRule="auto"/>
        <w:jc w:val="both"/>
        <w:rPr>
          <w:sz w:val="24"/>
          <w:szCs w:val="24"/>
          <w:lang w:val="en-US"/>
        </w:rPr>
      </w:pPr>
    </w:p>
    <w:p w14:paraId="58C7970C" w14:textId="13D1A5E2" w:rsidR="00736F5D" w:rsidRDefault="0009797C" w:rsidP="00F60FA1">
      <w:pPr>
        <w:pBdr>
          <w:bottom w:val="single" w:sz="12" w:space="0" w:color="auto"/>
        </w:pBdr>
        <w:spacing w:line="360" w:lineRule="auto"/>
        <w:jc w:val="both"/>
        <w:rPr>
          <w:sz w:val="24"/>
          <w:szCs w:val="24"/>
          <w:lang w:val="en-US"/>
        </w:rPr>
      </w:pPr>
      <w:r>
        <w:rPr>
          <w:sz w:val="24"/>
          <w:szCs w:val="24"/>
          <w:lang w:val="en-US"/>
        </w:rPr>
        <w:lastRenderedPageBreak/>
        <w:t>Party and Nonconformity’.</w:t>
      </w:r>
      <w:r w:rsidRPr="0009797C">
        <w:rPr>
          <w:b/>
          <w:bCs/>
          <w:sz w:val="24"/>
          <w:szCs w:val="24"/>
          <w:vertAlign w:val="superscript"/>
          <w:lang w:val="en-US"/>
        </w:rPr>
        <w:t>207</w:t>
      </w:r>
      <w:r>
        <w:rPr>
          <w:sz w:val="24"/>
          <w:szCs w:val="24"/>
          <w:lang w:val="en-US"/>
        </w:rPr>
        <w:t xml:space="preserve"> Of course, he was talking for England but in Wales the alliances had one last hoorah over the question of Disestablishment.  In </w:t>
      </w:r>
      <w:proofErr w:type="spellStart"/>
      <w:r>
        <w:rPr>
          <w:sz w:val="24"/>
          <w:szCs w:val="24"/>
          <w:lang w:val="en-US"/>
        </w:rPr>
        <w:t>Pembrokeshire</w:t>
      </w:r>
      <w:proofErr w:type="spellEnd"/>
      <w:r>
        <w:rPr>
          <w:sz w:val="24"/>
          <w:szCs w:val="24"/>
          <w:lang w:val="en-US"/>
        </w:rPr>
        <w:t xml:space="preserve">, it was a battle </w:t>
      </w:r>
      <w:r w:rsidR="00736F5D">
        <w:rPr>
          <w:sz w:val="24"/>
          <w:szCs w:val="24"/>
          <w:lang w:val="en-US"/>
        </w:rPr>
        <w:t xml:space="preserve">between ‘y </w:t>
      </w:r>
      <w:proofErr w:type="spellStart"/>
      <w:r w:rsidR="00736F5D">
        <w:rPr>
          <w:sz w:val="24"/>
          <w:szCs w:val="24"/>
          <w:lang w:val="en-US"/>
        </w:rPr>
        <w:t>coch</w:t>
      </w:r>
      <w:proofErr w:type="spellEnd"/>
      <w:r w:rsidR="00736F5D">
        <w:rPr>
          <w:sz w:val="24"/>
          <w:szCs w:val="24"/>
          <w:lang w:val="en-US"/>
        </w:rPr>
        <w:t xml:space="preserve"> </w:t>
      </w:r>
      <w:proofErr w:type="spellStart"/>
      <w:r w:rsidR="00736F5D">
        <w:rPr>
          <w:sz w:val="24"/>
          <w:szCs w:val="24"/>
          <w:lang w:val="en-US"/>
        </w:rPr>
        <w:t>a’r</w:t>
      </w:r>
      <w:proofErr w:type="spellEnd"/>
      <w:r w:rsidR="00736F5D">
        <w:rPr>
          <w:sz w:val="24"/>
          <w:szCs w:val="24"/>
          <w:lang w:val="en-US"/>
        </w:rPr>
        <w:t xml:space="preserve"> </w:t>
      </w:r>
      <w:proofErr w:type="spellStart"/>
      <w:r w:rsidR="00736F5D">
        <w:rPr>
          <w:sz w:val="24"/>
          <w:szCs w:val="24"/>
          <w:lang w:val="en-US"/>
        </w:rPr>
        <w:t>glas</w:t>
      </w:r>
      <w:proofErr w:type="spellEnd"/>
      <w:r w:rsidR="00736F5D">
        <w:rPr>
          <w:sz w:val="24"/>
          <w:szCs w:val="24"/>
          <w:lang w:val="en-US"/>
        </w:rPr>
        <w:t>. (‘the red and the blue’) with the Church-goers supporting their Tory red rosettes and the chapel-goers their Liberal blue rosettes.  This is well demonstrated at the political meeting held in support of the Tory candidate, Hon. Hugh Campbell, at the Schoolroom in Little Newcastle in 1898.  The Reverend Arthur Richardson, seconded the vote of thanks to the gathering</w:t>
      </w:r>
      <w:r w:rsidR="000A1328">
        <w:rPr>
          <w:sz w:val="24"/>
          <w:szCs w:val="24"/>
          <w:lang w:val="en-US"/>
        </w:rPr>
        <w:t>’</w:t>
      </w:r>
      <w:r w:rsidR="00736F5D">
        <w:rPr>
          <w:sz w:val="24"/>
          <w:szCs w:val="24"/>
          <w:lang w:val="en-US"/>
        </w:rPr>
        <w:t xml:space="preserve">s chairman, whilst the vote in </w:t>
      </w:r>
      <w:proofErr w:type="spellStart"/>
      <w:r w:rsidR="00736F5D">
        <w:rPr>
          <w:sz w:val="24"/>
          <w:szCs w:val="24"/>
          <w:lang w:val="en-US"/>
        </w:rPr>
        <w:t>favour</w:t>
      </w:r>
      <w:proofErr w:type="spellEnd"/>
      <w:r w:rsidR="00736F5D">
        <w:rPr>
          <w:sz w:val="24"/>
          <w:szCs w:val="24"/>
          <w:lang w:val="en-US"/>
        </w:rPr>
        <w:t xml:space="preserve"> of the candidate was proposed and seconded by two brothers-in-law</w:t>
      </w:r>
      <w:r w:rsidR="008B5588">
        <w:rPr>
          <w:sz w:val="24"/>
          <w:szCs w:val="24"/>
          <w:lang w:val="en-US"/>
        </w:rPr>
        <w:t>s</w:t>
      </w:r>
      <w:r w:rsidR="00736F5D">
        <w:rPr>
          <w:sz w:val="24"/>
          <w:szCs w:val="24"/>
          <w:lang w:val="en-US"/>
        </w:rPr>
        <w:t>, Francis Vaughan and Mark Howells,</w:t>
      </w:r>
      <w:r w:rsidR="00736F5D" w:rsidRPr="0009797C">
        <w:rPr>
          <w:b/>
          <w:bCs/>
          <w:sz w:val="24"/>
          <w:szCs w:val="24"/>
          <w:vertAlign w:val="superscript"/>
          <w:lang w:val="en-US"/>
        </w:rPr>
        <w:t xml:space="preserve">208 </w:t>
      </w:r>
      <w:r w:rsidR="00736F5D">
        <w:rPr>
          <w:sz w:val="24"/>
          <w:szCs w:val="24"/>
          <w:lang w:val="en-US"/>
        </w:rPr>
        <w:t>both the sons-in-</w:t>
      </w:r>
      <w:r>
        <w:rPr>
          <w:sz w:val="24"/>
          <w:szCs w:val="24"/>
          <w:lang w:val="en-US"/>
        </w:rPr>
        <w:t xml:space="preserve">law of the late F. M. R. James.  In 1912, a Church </w:t>
      </w:r>
      <w:proofErr w:type="spellStart"/>
      <w:r>
        <w:rPr>
          <w:sz w:val="24"/>
          <w:szCs w:val="24"/>
          <w:lang w:val="en-US"/>
        </w:rPr>
        <w:t>Defence</w:t>
      </w:r>
      <w:proofErr w:type="spellEnd"/>
      <w:r>
        <w:rPr>
          <w:sz w:val="24"/>
          <w:szCs w:val="24"/>
          <w:lang w:val="en-US"/>
        </w:rPr>
        <w:t xml:space="preserve"> meeting was held in the village,</w:t>
      </w:r>
      <w:r w:rsidRPr="0009797C">
        <w:rPr>
          <w:b/>
          <w:bCs/>
          <w:sz w:val="24"/>
          <w:szCs w:val="24"/>
          <w:vertAlign w:val="superscript"/>
          <w:lang w:val="en-US"/>
        </w:rPr>
        <w:t>209</w:t>
      </w:r>
      <w:r>
        <w:rPr>
          <w:sz w:val="24"/>
          <w:szCs w:val="24"/>
          <w:lang w:val="en-US"/>
        </w:rPr>
        <w:t xml:space="preserve"> whilst in the years before World War One, two from Little Newcastle, William Reed and Francis Vaughan’s nephew, Arthur Thomas, went by train from </w:t>
      </w:r>
      <w:proofErr w:type="spellStart"/>
      <w:r>
        <w:rPr>
          <w:sz w:val="24"/>
          <w:szCs w:val="24"/>
          <w:lang w:val="en-US"/>
        </w:rPr>
        <w:t>Letterston</w:t>
      </w:r>
      <w:proofErr w:type="spellEnd"/>
      <w:r>
        <w:rPr>
          <w:sz w:val="24"/>
          <w:szCs w:val="24"/>
          <w:lang w:val="en-US"/>
        </w:rPr>
        <w:t xml:space="preserve"> to London to attend the anti-disestablishment rally at Hyde Park.  Arthur Richardson, who had died in 1911, would have been proud of them. It is also interesting to note that there was no anti-tithe agitation in the parish as there was in some north </w:t>
      </w:r>
      <w:proofErr w:type="spellStart"/>
      <w:r>
        <w:rPr>
          <w:sz w:val="24"/>
          <w:szCs w:val="24"/>
          <w:lang w:val="en-US"/>
        </w:rPr>
        <w:t>Pembrokeshire</w:t>
      </w:r>
      <w:proofErr w:type="spellEnd"/>
      <w:r>
        <w:rPr>
          <w:sz w:val="24"/>
          <w:szCs w:val="24"/>
          <w:lang w:val="en-US"/>
        </w:rPr>
        <w:t xml:space="preserve"> locations.</w:t>
      </w:r>
    </w:p>
    <w:p w14:paraId="2180D84A" w14:textId="1C4DB766" w:rsidR="00AD63E8" w:rsidRDefault="0009797C" w:rsidP="00F60FA1">
      <w:pPr>
        <w:pBdr>
          <w:bottom w:val="single" w:sz="12" w:space="0" w:color="auto"/>
        </w:pBdr>
        <w:spacing w:line="360" w:lineRule="auto"/>
        <w:jc w:val="both"/>
        <w:rPr>
          <w:sz w:val="24"/>
          <w:szCs w:val="24"/>
          <w:lang w:val="en-US"/>
        </w:rPr>
      </w:pPr>
      <w:r>
        <w:rPr>
          <w:sz w:val="24"/>
          <w:szCs w:val="24"/>
          <w:lang w:val="en-US"/>
        </w:rPr>
        <w:tab/>
        <w:t>In this chapter entitled, ‘From Dissenters to Free Churchmen: The Transitions of Victorian Nonconformity’,</w:t>
      </w:r>
      <w:r w:rsidRPr="00AD63E8">
        <w:rPr>
          <w:b/>
          <w:bCs/>
          <w:sz w:val="24"/>
          <w:szCs w:val="24"/>
          <w:vertAlign w:val="superscript"/>
          <w:lang w:val="en-US"/>
        </w:rPr>
        <w:t>210</w:t>
      </w:r>
      <w:r>
        <w:rPr>
          <w:sz w:val="24"/>
          <w:szCs w:val="24"/>
          <w:lang w:val="en-US"/>
        </w:rPr>
        <w:t xml:space="preserve"> Parsons makes this statement, ‘…the Anglican church in Wales was widely perceived as an essentially English, alien and gentry-dominated church, unsympathetic to Welsh language and culture’.  With all </w:t>
      </w:r>
      <w:proofErr w:type="spellStart"/>
      <w:r>
        <w:rPr>
          <w:sz w:val="24"/>
          <w:szCs w:val="24"/>
          <w:lang w:val="en-US"/>
        </w:rPr>
        <w:t>generalisations</w:t>
      </w:r>
      <w:proofErr w:type="spellEnd"/>
      <w:r>
        <w:rPr>
          <w:sz w:val="24"/>
          <w:szCs w:val="24"/>
          <w:lang w:val="en-US"/>
        </w:rPr>
        <w:t xml:space="preserve">, there are exceptions.  I would contend, from the evidence presented that for most of the nineteenth century and the beginning of the twentieth century, the Anglican Church in Little Newcastle was such an exception.  True, in the eighteenth century, the Anglican Church in the village did demonstrate </w:t>
      </w:r>
    </w:p>
    <w:p w14:paraId="6C817954" w14:textId="27FECED1" w:rsidR="00AD63E8" w:rsidRDefault="00AD63E8" w:rsidP="00F60FA1">
      <w:pPr>
        <w:pBdr>
          <w:bottom w:val="single" w:sz="12" w:space="0" w:color="auto"/>
        </w:pBdr>
        <w:spacing w:line="360" w:lineRule="auto"/>
        <w:jc w:val="both"/>
        <w:rPr>
          <w:sz w:val="24"/>
          <w:szCs w:val="24"/>
          <w:lang w:val="en-US"/>
        </w:rPr>
      </w:pPr>
      <w:r>
        <w:rPr>
          <w:sz w:val="24"/>
          <w:szCs w:val="24"/>
          <w:lang w:val="en-US"/>
        </w:rPr>
        <w:t>____________________</w:t>
      </w:r>
    </w:p>
    <w:p w14:paraId="7550E331" w14:textId="6C4CB852" w:rsidR="00AD63E8" w:rsidRPr="008B5588" w:rsidRDefault="00AD63E8" w:rsidP="00F60FA1">
      <w:pPr>
        <w:pBdr>
          <w:bottom w:val="single" w:sz="12" w:space="0" w:color="auto"/>
        </w:pBdr>
        <w:spacing w:line="240" w:lineRule="auto"/>
        <w:jc w:val="both"/>
        <w:rPr>
          <w:sz w:val="20"/>
          <w:szCs w:val="20"/>
          <w:lang w:val="en-US"/>
        </w:rPr>
      </w:pPr>
      <w:r w:rsidRPr="008B5588">
        <w:rPr>
          <w:sz w:val="20"/>
          <w:szCs w:val="20"/>
          <w:lang w:val="en-US"/>
        </w:rPr>
        <w:t xml:space="preserve">207.  Gerald Parsons, ‘Reform, Revival and Realignment: The Experience of Victorian Anglicanism’, </w:t>
      </w:r>
      <w:proofErr w:type="spellStart"/>
      <w:r w:rsidRPr="008B5588">
        <w:rPr>
          <w:sz w:val="20"/>
          <w:szCs w:val="20"/>
          <w:lang w:val="en-US"/>
        </w:rPr>
        <w:t>op.cit</w:t>
      </w:r>
      <w:proofErr w:type="spellEnd"/>
      <w:r w:rsidRPr="008B5588">
        <w:rPr>
          <w:sz w:val="20"/>
          <w:szCs w:val="20"/>
          <w:lang w:val="en-US"/>
        </w:rPr>
        <w:t>., p.61.</w:t>
      </w:r>
    </w:p>
    <w:p w14:paraId="1B5AD51A" w14:textId="2994ADD8" w:rsidR="00AD63E8" w:rsidRPr="008B5588" w:rsidRDefault="00AD63E8" w:rsidP="00F60FA1">
      <w:pPr>
        <w:pBdr>
          <w:bottom w:val="single" w:sz="12" w:space="0" w:color="auto"/>
        </w:pBdr>
        <w:spacing w:line="240" w:lineRule="auto"/>
        <w:jc w:val="both"/>
        <w:rPr>
          <w:sz w:val="20"/>
          <w:szCs w:val="20"/>
          <w:lang w:val="en-US"/>
        </w:rPr>
      </w:pPr>
      <w:r w:rsidRPr="008B5588">
        <w:rPr>
          <w:sz w:val="20"/>
          <w:szCs w:val="20"/>
          <w:lang w:val="en-US"/>
        </w:rPr>
        <w:t xml:space="preserve">208.  </w:t>
      </w:r>
      <w:r w:rsidRPr="008B5588">
        <w:rPr>
          <w:i/>
          <w:iCs/>
          <w:sz w:val="20"/>
          <w:szCs w:val="20"/>
          <w:lang w:val="en-US"/>
        </w:rPr>
        <w:t xml:space="preserve">Y </w:t>
      </w:r>
      <w:proofErr w:type="spellStart"/>
      <w:r w:rsidRPr="008B5588">
        <w:rPr>
          <w:i/>
          <w:iCs/>
          <w:sz w:val="20"/>
          <w:szCs w:val="20"/>
          <w:lang w:val="en-US"/>
        </w:rPr>
        <w:t>Llan</w:t>
      </w:r>
      <w:proofErr w:type="spellEnd"/>
      <w:r w:rsidRPr="008B5588">
        <w:rPr>
          <w:sz w:val="20"/>
          <w:szCs w:val="20"/>
          <w:lang w:val="en-US"/>
        </w:rPr>
        <w:t>, 11 February 1898.</w:t>
      </w:r>
    </w:p>
    <w:p w14:paraId="45EDC708" w14:textId="6C98647E" w:rsidR="00AD63E8" w:rsidRPr="008B5588" w:rsidRDefault="00AD63E8" w:rsidP="00F60FA1">
      <w:pPr>
        <w:pBdr>
          <w:bottom w:val="single" w:sz="12" w:space="0" w:color="auto"/>
        </w:pBdr>
        <w:spacing w:line="240" w:lineRule="auto"/>
        <w:jc w:val="both"/>
        <w:rPr>
          <w:sz w:val="20"/>
          <w:szCs w:val="20"/>
          <w:lang w:val="en-US"/>
        </w:rPr>
      </w:pPr>
      <w:r w:rsidRPr="008B5588">
        <w:rPr>
          <w:sz w:val="20"/>
          <w:szCs w:val="20"/>
          <w:lang w:val="en-US"/>
        </w:rPr>
        <w:t xml:space="preserve">209.  </w:t>
      </w:r>
      <w:r w:rsidRPr="008B5588">
        <w:rPr>
          <w:i/>
          <w:iCs/>
          <w:sz w:val="20"/>
          <w:szCs w:val="20"/>
          <w:lang w:val="en-US"/>
        </w:rPr>
        <w:t>The County Echo</w:t>
      </w:r>
      <w:r w:rsidRPr="008B5588">
        <w:rPr>
          <w:sz w:val="20"/>
          <w:szCs w:val="20"/>
          <w:lang w:val="en-US"/>
        </w:rPr>
        <w:t>, 13 June 1912.</w:t>
      </w:r>
    </w:p>
    <w:p w14:paraId="51035283" w14:textId="1D8CD70D" w:rsidR="00AD63E8" w:rsidRDefault="00AD63E8" w:rsidP="00F60FA1">
      <w:pPr>
        <w:pBdr>
          <w:bottom w:val="single" w:sz="12" w:space="0" w:color="auto"/>
        </w:pBdr>
        <w:spacing w:line="240" w:lineRule="auto"/>
        <w:jc w:val="both"/>
        <w:rPr>
          <w:sz w:val="20"/>
          <w:szCs w:val="20"/>
          <w:lang w:val="en-US"/>
        </w:rPr>
      </w:pPr>
      <w:r w:rsidRPr="008B5588">
        <w:rPr>
          <w:sz w:val="20"/>
          <w:szCs w:val="20"/>
          <w:lang w:val="en-US"/>
        </w:rPr>
        <w:t>210.  Gerald Parsons, ‘Reform, Revival and Realignment: The Experience of Victorian Anglicanism’, op.cit</w:t>
      </w:r>
      <w:proofErr w:type="gramStart"/>
      <w:r w:rsidRPr="008B5588">
        <w:rPr>
          <w:sz w:val="20"/>
          <w:szCs w:val="20"/>
          <w:lang w:val="en-US"/>
        </w:rPr>
        <w:t>.,p.</w:t>
      </w:r>
      <w:proofErr w:type="gramEnd"/>
      <w:r w:rsidRPr="008B5588">
        <w:rPr>
          <w:sz w:val="20"/>
          <w:szCs w:val="20"/>
          <w:lang w:val="en-US"/>
        </w:rPr>
        <w:t>58.</w:t>
      </w:r>
    </w:p>
    <w:p w14:paraId="3F22DECC" w14:textId="415B8D7A" w:rsidR="008B5588" w:rsidRDefault="008B5588" w:rsidP="00F60FA1">
      <w:pPr>
        <w:pBdr>
          <w:bottom w:val="single" w:sz="12" w:space="0" w:color="auto"/>
        </w:pBdr>
        <w:spacing w:line="240" w:lineRule="auto"/>
        <w:jc w:val="both"/>
        <w:rPr>
          <w:sz w:val="20"/>
          <w:szCs w:val="20"/>
          <w:lang w:val="en-US"/>
        </w:rPr>
      </w:pPr>
    </w:p>
    <w:p w14:paraId="704F5683" w14:textId="2EB6CD96" w:rsidR="00E03355" w:rsidRDefault="00E03355" w:rsidP="00F60FA1">
      <w:pPr>
        <w:pBdr>
          <w:bottom w:val="single" w:sz="12" w:space="0" w:color="auto"/>
        </w:pBdr>
        <w:spacing w:line="240" w:lineRule="auto"/>
        <w:jc w:val="both"/>
        <w:rPr>
          <w:sz w:val="20"/>
          <w:szCs w:val="20"/>
          <w:lang w:val="en-US"/>
        </w:rPr>
      </w:pPr>
    </w:p>
    <w:p w14:paraId="35F9BFD8" w14:textId="77777777" w:rsidR="00E03355" w:rsidRPr="008B5588" w:rsidRDefault="00E03355" w:rsidP="00F60FA1">
      <w:pPr>
        <w:pBdr>
          <w:bottom w:val="single" w:sz="12" w:space="0" w:color="auto"/>
        </w:pBdr>
        <w:spacing w:line="240" w:lineRule="auto"/>
        <w:jc w:val="both"/>
        <w:rPr>
          <w:sz w:val="20"/>
          <w:szCs w:val="20"/>
          <w:lang w:val="en-US"/>
        </w:rPr>
      </w:pPr>
    </w:p>
    <w:p w14:paraId="11E38382" w14:textId="77777777" w:rsidR="00AD63E8" w:rsidRDefault="00AD63E8" w:rsidP="00F60FA1">
      <w:pPr>
        <w:pBdr>
          <w:bottom w:val="single" w:sz="12" w:space="0" w:color="auto"/>
        </w:pBdr>
        <w:spacing w:line="360" w:lineRule="auto"/>
        <w:jc w:val="both"/>
        <w:rPr>
          <w:sz w:val="24"/>
          <w:szCs w:val="24"/>
          <w:lang w:val="en-US"/>
        </w:rPr>
      </w:pPr>
    </w:p>
    <w:p w14:paraId="5CAF01E4" w14:textId="5CF90FF9" w:rsidR="0009797C" w:rsidRDefault="0009797C" w:rsidP="00F60FA1">
      <w:pPr>
        <w:pBdr>
          <w:bottom w:val="single" w:sz="12" w:space="0" w:color="auto"/>
        </w:pBdr>
        <w:spacing w:line="360" w:lineRule="auto"/>
        <w:jc w:val="both"/>
        <w:rPr>
          <w:sz w:val="24"/>
          <w:szCs w:val="24"/>
          <w:lang w:val="en-US"/>
        </w:rPr>
      </w:pPr>
      <w:r>
        <w:rPr>
          <w:sz w:val="24"/>
          <w:szCs w:val="24"/>
          <w:lang w:val="en-US"/>
        </w:rPr>
        <w:lastRenderedPageBreak/>
        <w:t xml:space="preserve">many of the widely known problems which be-set the Church but </w:t>
      </w:r>
      <w:r w:rsidR="00F90A05">
        <w:rPr>
          <w:sz w:val="24"/>
          <w:szCs w:val="24"/>
          <w:lang w:val="en-US"/>
        </w:rPr>
        <w:t xml:space="preserve">it was not moribund. However, </w:t>
      </w:r>
      <w:r w:rsidR="00871FD1">
        <w:rPr>
          <w:sz w:val="24"/>
          <w:szCs w:val="24"/>
          <w:lang w:val="en-US"/>
        </w:rPr>
        <w:t>by the nineteenth century, the Church, played a major role in the religious, social, educational, cultural and political life of the community, operating in the language the people spoke and whilst it was gentry respecting, it was not gentry dominated, as Parsons suggest.  For this, the Reverends Peter Davies and Arthur Richardson must take great credit, they managed to contain the Nonconformist challenge despite the latter’s active role in the area.</w:t>
      </w:r>
    </w:p>
    <w:p w14:paraId="0D136A55" w14:textId="63BB12AC" w:rsidR="00AD63E8" w:rsidRDefault="00AD63E8" w:rsidP="00F60FA1">
      <w:pPr>
        <w:pBdr>
          <w:bottom w:val="single" w:sz="12" w:space="0" w:color="auto"/>
        </w:pBdr>
        <w:spacing w:line="360" w:lineRule="auto"/>
        <w:jc w:val="both"/>
        <w:rPr>
          <w:sz w:val="24"/>
          <w:szCs w:val="24"/>
          <w:lang w:val="en-US"/>
        </w:rPr>
      </w:pPr>
      <w:r>
        <w:rPr>
          <w:sz w:val="24"/>
          <w:szCs w:val="24"/>
          <w:lang w:val="en-US"/>
        </w:rPr>
        <w:tab/>
        <w:t>But Little Newcastle cannot be unique and it is interesting to speculate how many other communities in Wales would not recognize themselves from Parson’s comment.  Where else was Anglicanism an important driving force?  But to answer that question falls way outside the scope of this local study!</w:t>
      </w:r>
    </w:p>
    <w:p w14:paraId="1AC83E08" w14:textId="77777777" w:rsidR="00AD63E8" w:rsidRDefault="00AD63E8" w:rsidP="00F60FA1">
      <w:pPr>
        <w:pBdr>
          <w:bottom w:val="single" w:sz="12" w:space="0" w:color="auto"/>
        </w:pBdr>
        <w:spacing w:line="360" w:lineRule="auto"/>
        <w:jc w:val="both"/>
        <w:rPr>
          <w:sz w:val="24"/>
          <w:szCs w:val="24"/>
          <w:lang w:val="en-US"/>
        </w:rPr>
      </w:pPr>
    </w:p>
    <w:p w14:paraId="6109FFBB" w14:textId="57A4A16B" w:rsidR="00871FD1" w:rsidRDefault="00871FD1" w:rsidP="00F60FA1">
      <w:pPr>
        <w:pBdr>
          <w:bottom w:val="single" w:sz="12" w:space="0" w:color="auto"/>
        </w:pBdr>
        <w:spacing w:line="360" w:lineRule="auto"/>
        <w:jc w:val="both"/>
        <w:rPr>
          <w:sz w:val="24"/>
          <w:szCs w:val="24"/>
          <w:lang w:val="en-US"/>
        </w:rPr>
      </w:pPr>
    </w:p>
    <w:p w14:paraId="61D162B5" w14:textId="77777777" w:rsidR="00871FD1" w:rsidRDefault="00871FD1" w:rsidP="00F60FA1">
      <w:pPr>
        <w:pBdr>
          <w:bottom w:val="single" w:sz="12" w:space="0" w:color="auto"/>
        </w:pBdr>
        <w:spacing w:line="360" w:lineRule="auto"/>
        <w:jc w:val="both"/>
        <w:rPr>
          <w:sz w:val="24"/>
          <w:szCs w:val="24"/>
          <w:lang w:val="en-US"/>
        </w:rPr>
      </w:pPr>
    </w:p>
    <w:p w14:paraId="4A178643" w14:textId="038692EF" w:rsidR="0009797C" w:rsidRDefault="0009797C" w:rsidP="00F60FA1">
      <w:pPr>
        <w:pBdr>
          <w:bottom w:val="single" w:sz="12" w:space="0" w:color="auto"/>
        </w:pBdr>
        <w:spacing w:line="360" w:lineRule="auto"/>
        <w:jc w:val="both"/>
        <w:rPr>
          <w:sz w:val="24"/>
          <w:szCs w:val="24"/>
          <w:lang w:val="en-US"/>
        </w:rPr>
      </w:pPr>
    </w:p>
    <w:p w14:paraId="5CBF7F17" w14:textId="77777777" w:rsidR="0009797C" w:rsidRDefault="0009797C" w:rsidP="00F60FA1">
      <w:pPr>
        <w:pBdr>
          <w:bottom w:val="single" w:sz="12" w:space="0" w:color="auto"/>
        </w:pBdr>
        <w:spacing w:line="360" w:lineRule="auto"/>
        <w:jc w:val="both"/>
        <w:rPr>
          <w:sz w:val="24"/>
          <w:szCs w:val="24"/>
          <w:lang w:val="en-US"/>
        </w:rPr>
      </w:pPr>
    </w:p>
    <w:p w14:paraId="7A388C4C" w14:textId="666B46B4" w:rsidR="00735973" w:rsidRDefault="00735973" w:rsidP="00F60FA1">
      <w:pPr>
        <w:pBdr>
          <w:bottom w:val="single" w:sz="12" w:space="0" w:color="auto"/>
        </w:pBdr>
        <w:spacing w:line="360" w:lineRule="auto"/>
        <w:jc w:val="both"/>
        <w:rPr>
          <w:sz w:val="24"/>
          <w:szCs w:val="24"/>
          <w:lang w:val="en-US"/>
        </w:rPr>
      </w:pPr>
    </w:p>
    <w:p w14:paraId="3C845469" w14:textId="77777777" w:rsidR="00735973" w:rsidRDefault="00735973" w:rsidP="00F60FA1">
      <w:pPr>
        <w:pBdr>
          <w:bottom w:val="single" w:sz="12" w:space="0" w:color="auto"/>
        </w:pBdr>
        <w:spacing w:line="360" w:lineRule="auto"/>
        <w:jc w:val="both"/>
        <w:rPr>
          <w:sz w:val="24"/>
          <w:szCs w:val="24"/>
          <w:lang w:val="en-US"/>
        </w:rPr>
      </w:pPr>
    </w:p>
    <w:p w14:paraId="61965C67" w14:textId="77777777" w:rsidR="001668E4" w:rsidRDefault="001668E4" w:rsidP="00F60FA1">
      <w:pPr>
        <w:pBdr>
          <w:bottom w:val="single" w:sz="12" w:space="0" w:color="auto"/>
        </w:pBdr>
        <w:spacing w:line="360" w:lineRule="auto"/>
        <w:ind w:firstLine="720"/>
        <w:jc w:val="both"/>
        <w:rPr>
          <w:sz w:val="24"/>
          <w:szCs w:val="24"/>
          <w:lang w:val="en-US"/>
        </w:rPr>
      </w:pPr>
    </w:p>
    <w:p w14:paraId="7669DB4B" w14:textId="560EC807" w:rsidR="001668E4" w:rsidRDefault="001668E4" w:rsidP="00F60FA1">
      <w:pPr>
        <w:pBdr>
          <w:bottom w:val="single" w:sz="12" w:space="0" w:color="auto"/>
        </w:pBdr>
        <w:spacing w:line="360" w:lineRule="auto"/>
        <w:ind w:firstLine="720"/>
        <w:jc w:val="both"/>
        <w:rPr>
          <w:sz w:val="24"/>
          <w:szCs w:val="24"/>
          <w:lang w:val="en-US"/>
        </w:rPr>
      </w:pPr>
    </w:p>
    <w:p w14:paraId="101C9115" w14:textId="77777777" w:rsidR="001668E4" w:rsidRPr="006B2C69" w:rsidRDefault="001668E4" w:rsidP="00F60FA1">
      <w:pPr>
        <w:pBdr>
          <w:bottom w:val="single" w:sz="12" w:space="0" w:color="auto"/>
        </w:pBdr>
        <w:spacing w:line="360" w:lineRule="auto"/>
        <w:ind w:firstLine="720"/>
        <w:jc w:val="both"/>
        <w:rPr>
          <w:sz w:val="24"/>
          <w:szCs w:val="24"/>
          <w:lang w:val="en-US"/>
        </w:rPr>
      </w:pPr>
    </w:p>
    <w:p w14:paraId="67BE6888" w14:textId="0EBD0738" w:rsidR="00D033B5" w:rsidRDefault="00D033B5" w:rsidP="00F60FA1">
      <w:pPr>
        <w:pBdr>
          <w:bottom w:val="single" w:sz="12" w:space="0" w:color="auto"/>
        </w:pBdr>
        <w:spacing w:line="360" w:lineRule="auto"/>
        <w:jc w:val="both"/>
        <w:rPr>
          <w:sz w:val="24"/>
          <w:szCs w:val="24"/>
          <w:lang w:val="en-US"/>
        </w:rPr>
      </w:pPr>
    </w:p>
    <w:p w14:paraId="04CAB2B5" w14:textId="77777777" w:rsidR="00D033B5" w:rsidRDefault="00D033B5" w:rsidP="00F60FA1">
      <w:pPr>
        <w:pBdr>
          <w:bottom w:val="single" w:sz="12" w:space="0" w:color="auto"/>
        </w:pBdr>
        <w:spacing w:line="240" w:lineRule="auto"/>
        <w:jc w:val="both"/>
        <w:rPr>
          <w:sz w:val="24"/>
          <w:szCs w:val="24"/>
          <w:lang w:val="en-US"/>
        </w:rPr>
      </w:pPr>
    </w:p>
    <w:p w14:paraId="1A8FE9CD" w14:textId="235028B1" w:rsidR="002C77CD" w:rsidRDefault="002C77CD" w:rsidP="00F60FA1">
      <w:pPr>
        <w:pBdr>
          <w:bottom w:val="single" w:sz="12" w:space="0" w:color="auto"/>
        </w:pBdr>
        <w:spacing w:line="360" w:lineRule="auto"/>
        <w:jc w:val="both"/>
        <w:rPr>
          <w:sz w:val="24"/>
          <w:szCs w:val="24"/>
          <w:lang w:val="en-US"/>
        </w:rPr>
      </w:pPr>
    </w:p>
    <w:p w14:paraId="5535C12D" w14:textId="77777777" w:rsidR="005A0AC0" w:rsidRPr="002C77CD" w:rsidRDefault="005A0AC0" w:rsidP="00F60FA1">
      <w:pPr>
        <w:pBdr>
          <w:bottom w:val="single" w:sz="12" w:space="0" w:color="auto"/>
        </w:pBdr>
        <w:spacing w:line="360" w:lineRule="auto"/>
        <w:jc w:val="both"/>
        <w:rPr>
          <w:sz w:val="24"/>
          <w:szCs w:val="24"/>
          <w:lang w:val="en-US"/>
        </w:rPr>
      </w:pPr>
    </w:p>
    <w:p w14:paraId="48CA0E4C" w14:textId="0A93656F" w:rsidR="00183313" w:rsidRDefault="00183313" w:rsidP="00F60FA1">
      <w:pPr>
        <w:pBdr>
          <w:bottom w:val="single" w:sz="12" w:space="0" w:color="auto"/>
        </w:pBdr>
        <w:spacing w:line="360" w:lineRule="auto"/>
        <w:jc w:val="both"/>
        <w:rPr>
          <w:sz w:val="24"/>
          <w:szCs w:val="24"/>
          <w:lang w:val="en-US"/>
        </w:rPr>
      </w:pPr>
    </w:p>
    <w:p w14:paraId="62D5780C" w14:textId="77777777" w:rsidR="009F1153" w:rsidRDefault="009F1153" w:rsidP="00F60FA1">
      <w:pPr>
        <w:pBdr>
          <w:bottom w:val="single" w:sz="12" w:space="0" w:color="auto"/>
        </w:pBdr>
        <w:spacing w:line="240" w:lineRule="auto"/>
        <w:jc w:val="both"/>
        <w:rPr>
          <w:sz w:val="24"/>
          <w:szCs w:val="24"/>
          <w:lang w:val="en-US"/>
        </w:rPr>
      </w:pPr>
    </w:p>
    <w:p w14:paraId="4412F35D" w14:textId="104C361F" w:rsidR="009F1153" w:rsidRDefault="00993BB6" w:rsidP="00F60FA1">
      <w:pPr>
        <w:pBdr>
          <w:bottom w:val="single" w:sz="12" w:space="0" w:color="auto"/>
        </w:pBdr>
        <w:spacing w:line="360" w:lineRule="auto"/>
        <w:jc w:val="both"/>
        <w:rPr>
          <w:b/>
          <w:bCs/>
          <w:sz w:val="24"/>
          <w:szCs w:val="24"/>
          <w:lang w:val="en-US"/>
        </w:rPr>
      </w:pPr>
      <w:r>
        <w:rPr>
          <w:b/>
          <w:bCs/>
          <w:sz w:val="24"/>
          <w:szCs w:val="24"/>
          <w:lang w:val="en-US"/>
        </w:rPr>
        <w:lastRenderedPageBreak/>
        <w:t>BIBLIOGRAPHY</w:t>
      </w:r>
    </w:p>
    <w:p w14:paraId="0127A1B6" w14:textId="0659C914" w:rsidR="00993BB6" w:rsidRDefault="00993BB6" w:rsidP="00F60FA1">
      <w:pPr>
        <w:pBdr>
          <w:bottom w:val="single" w:sz="12" w:space="0" w:color="auto"/>
        </w:pBdr>
        <w:spacing w:line="360" w:lineRule="auto"/>
        <w:jc w:val="both"/>
        <w:rPr>
          <w:b/>
          <w:bCs/>
          <w:sz w:val="24"/>
          <w:szCs w:val="24"/>
          <w:lang w:val="en-US"/>
        </w:rPr>
      </w:pPr>
      <w:r>
        <w:rPr>
          <w:b/>
          <w:bCs/>
          <w:sz w:val="24"/>
          <w:szCs w:val="24"/>
          <w:lang w:val="en-US"/>
        </w:rPr>
        <w:t>Primary Sources</w:t>
      </w:r>
    </w:p>
    <w:p w14:paraId="3D83B532" w14:textId="6A8D82EC" w:rsidR="00993BB6" w:rsidRDefault="00993BB6" w:rsidP="00F60FA1">
      <w:pPr>
        <w:pBdr>
          <w:bottom w:val="single" w:sz="12" w:space="0" w:color="auto"/>
        </w:pBdr>
        <w:spacing w:line="360" w:lineRule="auto"/>
        <w:jc w:val="both"/>
        <w:rPr>
          <w:sz w:val="24"/>
          <w:szCs w:val="24"/>
          <w:lang w:val="en-US"/>
        </w:rPr>
      </w:pPr>
      <w:proofErr w:type="spellStart"/>
      <w:r>
        <w:rPr>
          <w:sz w:val="24"/>
          <w:szCs w:val="24"/>
          <w:lang w:val="en-US"/>
        </w:rPr>
        <w:t>Llandeilo</w:t>
      </w:r>
      <w:proofErr w:type="spellEnd"/>
      <w:r>
        <w:rPr>
          <w:sz w:val="24"/>
          <w:szCs w:val="24"/>
          <w:lang w:val="en-US"/>
        </w:rPr>
        <w:t xml:space="preserve">, </w:t>
      </w:r>
      <w:proofErr w:type="spellStart"/>
      <w:r>
        <w:rPr>
          <w:sz w:val="24"/>
          <w:szCs w:val="24"/>
          <w:lang w:val="en-US"/>
        </w:rPr>
        <w:t>Archeoleg</w:t>
      </w:r>
      <w:proofErr w:type="spellEnd"/>
      <w:r>
        <w:rPr>
          <w:sz w:val="24"/>
          <w:szCs w:val="24"/>
          <w:lang w:val="en-US"/>
        </w:rPr>
        <w:t xml:space="preserve"> Cambria Archaeology, Little Newcastle Tithe Map, 1848.</w:t>
      </w:r>
    </w:p>
    <w:p w14:paraId="51E47F0F" w14:textId="77777777" w:rsidR="005A5B03" w:rsidRDefault="005A5B03" w:rsidP="00F60FA1">
      <w:pPr>
        <w:pBdr>
          <w:bottom w:val="single" w:sz="12" w:space="0" w:color="auto"/>
        </w:pBdr>
        <w:spacing w:line="360" w:lineRule="auto"/>
        <w:jc w:val="both"/>
        <w:rPr>
          <w:sz w:val="24"/>
          <w:szCs w:val="24"/>
          <w:lang w:val="en-US"/>
        </w:rPr>
      </w:pPr>
    </w:p>
    <w:p w14:paraId="0DFE142E" w14:textId="45EB4ECC" w:rsidR="00993BB6" w:rsidRDefault="00993BB6" w:rsidP="00F60FA1">
      <w:pPr>
        <w:pBdr>
          <w:bottom w:val="single" w:sz="12" w:space="0" w:color="auto"/>
        </w:pBdr>
        <w:spacing w:line="360" w:lineRule="auto"/>
        <w:jc w:val="both"/>
        <w:rPr>
          <w:sz w:val="24"/>
          <w:szCs w:val="24"/>
          <w:lang w:val="en-US"/>
        </w:rPr>
      </w:pPr>
      <w:r>
        <w:rPr>
          <w:sz w:val="24"/>
          <w:szCs w:val="24"/>
          <w:lang w:val="en-US"/>
        </w:rPr>
        <w:t>Aberystwyth</w:t>
      </w:r>
      <w:r w:rsidR="00613827">
        <w:rPr>
          <w:sz w:val="24"/>
          <w:szCs w:val="24"/>
          <w:lang w:val="en-US"/>
        </w:rPr>
        <w:t>, National Library of Wales: 1799, SD/QA/253 1804, S</w:t>
      </w:r>
      <w:r w:rsidR="0004149B">
        <w:rPr>
          <w:sz w:val="24"/>
          <w:szCs w:val="24"/>
          <w:lang w:val="en-US"/>
        </w:rPr>
        <w:t xml:space="preserve">D/QA/2 1807, SD/QA/5 1828, SD/QA/14 1851, SD/QA/143 1877, SD/QA/158 1880, SD/QA/38 1892, SD/QA/171 1903, SD/QA/161, Diocese of St </w:t>
      </w:r>
      <w:proofErr w:type="spellStart"/>
      <w:r w:rsidR="0004149B">
        <w:rPr>
          <w:sz w:val="24"/>
          <w:szCs w:val="24"/>
          <w:lang w:val="en-US"/>
        </w:rPr>
        <w:t>Davids</w:t>
      </w:r>
      <w:proofErr w:type="spellEnd"/>
      <w:r w:rsidR="0004149B">
        <w:rPr>
          <w:sz w:val="24"/>
          <w:szCs w:val="24"/>
          <w:lang w:val="en-US"/>
        </w:rPr>
        <w:t xml:space="preserve">, Bishop’s Visitation, Archdeaconry of Cardigan/Archdeaconry of St </w:t>
      </w:r>
      <w:proofErr w:type="spellStart"/>
      <w:r w:rsidR="0004149B">
        <w:rPr>
          <w:sz w:val="24"/>
          <w:szCs w:val="24"/>
          <w:lang w:val="en-US"/>
        </w:rPr>
        <w:t>Davids</w:t>
      </w:r>
      <w:proofErr w:type="spellEnd"/>
      <w:r w:rsidR="0004149B">
        <w:rPr>
          <w:sz w:val="24"/>
          <w:szCs w:val="24"/>
          <w:lang w:val="en-US"/>
        </w:rPr>
        <w:t>.</w:t>
      </w:r>
    </w:p>
    <w:p w14:paraId="6F3AB49C" w14:textId="77777777" w:rsidR="005A5B03" w:rsidRDefault="005A5B03" w:rsidP="00F60FA1">
      <w:pPr>
        <w:pBdr>
          <w:bottom w:val="single" w:sz="12" w:space="0" w:color="auto"/>
        </w:pBdr>
        <w:spacing w:line="360" w:lineRule="auto"/>
        <w:jc w:val="both"/>
        <w:rPr>
          <w:sz w:val="24"/>
          <w:szCs w:val="24"/>
          <w:lang w:val="en-US"/>
        </w:rPr>
      </w:pPr>
    </w:p>
    <w:p w14:paraId="725221D2" w14:textId="3A2FAFF8" w:rsidR="0004149B" w:rsidRDefault="0004149B" w:rsidP="00F60FA1">
      <w:pPr>
        <w:pBdr>
          <w:bottom w:val="single" w:sz="12" w:space="0" w:color="auto"/>
        </w:pBdr>
        <w:spacing w:line="360" w:lineRule="auto"/>
        <w:jc w:val="both"/>
        <w:rPr>
          <w:sz w:val="24"/>
          <w:szCs w:val="24"/>
          <w:lang w:val="en-US"/>
        </w:rPr>
      </w:pPr>
      <w:r>
        <w:rPr>
          <w:sz w:val="24"/>
          <w:szCs w:val="24"/>
          <w:lang w:val="en-US"/>
        </w:rPr>
        <w:t xml:space="preserve">Haverfordwest, </w:t>
      </w:r>
      <w:proofErr w:type="spellStart"/>
      <w:r>
        <w:rPr>
          <w:sz w:val="24"/>
          <w:szCs w:val="24"/>
          <w:lang w:val="en-US"/>
        </w:rPr>
        <w:t>Pembrokeshire</w:t>
      </w:r>
      <w:proofErr w:type="spellEnd"/>
      <w:r>
        <w:rPr>
          <w:sz w:val="24"/>
          <w:szCs w:val="24"/>
          <w:lang w:val="en-US"/>
        </w:rPr>
        <w:t xml:space="preserve"> Archives, D-TR/1259, Land Indenture granting the land for the building of Little Newcastle Elementary School.</w:t>
      </w:r>
    </w:p>
    <w:p w14:paraId="527E9B21" w14:textId="5E121941" w:rsidR="005A5B03" w:rsidRDefault="005A5B03" w:rsidP="00F60FA1">
      <w:pPr>
        <w:pBdr>
          <w:bottom w:val="single" w:sz="12" w:space="0" w:color="auto"/>
        </w:pBdr>
        <w:spacing w:line="360" w:lineRule="auto"/>
        <w:jc w:val="both"/>
        <w:rPr>
          <w:sz w:val="24"/>
          <w:szCs w:val="24"/>
          <w:lang w:val="en-US"/>
        </w:rPr>
      </w:pPr>
    </w:p>
    <w:p w14:paraId="775FAB66" w14:textId="77777777" w:rsidR="005A5B03" w:rsidRDefault="005A5B03" w:rsidP="00F60FA1">
      <w:pPr>
        <w:pBdr>
          <w:bottom w:val="single" w:sz="12" w:space="0" w:color="auto"/>
        </w:pBdr>
        <w:spacing w:line="360" w:lineRule="auto"/>
        <w:jc w:val="both"/>
        <w:rPr>
          <w:sz w:val="24"/>
          <w:szCs w:val="24"/>
          <w:lang w:val="en-US"/>
        </w:rPr>
      </w:pPr>
    </w:p>
    <w:p w14:paraId="09F446B3" w14:textId="1FC7EB85" w:rsidR="0004149B" w:rsidRDefault="0004149B" w:rsidP="00F60FA1">
      <w:pPr>
        <w:pBdr>
          <w:bottom w:val="single" w:sz="12" w:space="0" w:color="auto"/>
        </w:pBdr>
        <w:spacing w:line="360" w:lineRule="auto"/>
        <w:jc w:val="both"/>
        <w:rPr>
          <w:sz w:val="24"/>
          <w:szCs w:val="24"/>
          <w:lang w:val="en-US"/>
        </w:rPr>
      </w:pPr>
      <w:r>
        <w:rPr>
          <w:sz w:val="24"/>
          <w:szCs w:val="24"/>
          <w:lang w:val="en-US"/>
        </w:rPr>
        <w:t xml:space="preserve">Haverfordwest, </w:t>
      </w:r>
      <w:proofErr w:type="spellStart"/>
      <w:r>
        <w:rPr>
          <w:sz w:val="24"/>
          <w:szCs w:val="24"/>
          <w:lang w:val="en-US"/>
        </w:rPr>
        <w:t>Pembrokeshire</w:t>
      </w:r>
      <w:proofErr w:type="spellEnd"/>
      <w:r>
        <w:rPr>
          <w:sz w:val="24"/>
          <w:szCs w:val="24"/>
          <w:lang w:val="en-US"/>
        </w:rPr>
        <w:t xml:space="preserve"> Archives.  Commissioners of Inquiry into the State of Education in Wales: Part 1: Carmarthen, </w:t>
      </w:r>
      <w:proofErr w:type="spellStart"/>
      <w:r>
        <w:rPr>
          <w:sz w:val="24"/>
          <w:szCs w:val="24"/>
          <w:lang w:val="en-US"/>
        </w:rPr>
        <w:t>Glamorgan</w:t>
      </w:r>
      <w:proofErr w:type="spellEnd"/>
      <w:r>
        <w:rPr>
          <w:sz w:val="24"/>
          <w:szCs w:val="24"/>
          <w:lang w:val="en-US"/>
        </w:rPr>
        <w:t xml:space="preserve"> and Pembroke, (London, 1848).</w:t>
      </w:r>
    </w:p>
    <w:p w14:paraId="07EADEFE" w14:textId="2C3F71A0" w:rsidR="0004149B" w:rsidRDefault="0004149B" w:rsidP="00F60FA1">
      <w:pPr>
        <w:pBdr>
          <w:bottom w:val="single" w:sz="12" w:space="0" w:color="auto"/>
        </w:pBdr>
        <w:spacing w:line="360" w:lineRule="auto"/>
        <w:jc w:val="both"/>
        <w:rPr>
          <w:sz w:val="24"/>
          <w:szCs w:val="24"/>
          <w:lang w:val="en-US"/>
        </w:rPr>
      </w:pPr>
      <w:r>
        <w:rPr>
          <w:sz w:val="24"/>
          <w:szCs w:val="24"/>
          <w:lang w:val="en-US"/>
        </w:rPr>
        <w:t xml:space="preserve">Haverfordwest, </w:t>
      </w:r>
      <w:proofErr w:type="spellStart"/>
      <w:r>
        <w:rPr>
          <w:sz w:val="24"/>
          <w:szCs w:val="24"/>
          <w:lang w:val="en-US"/>
        </w:rPr>
        <w:t>Pembrokeshire</w:t>
      </w:r>
      <w:proofErr w:type="spellEnd"/>
      <w:r>
        <w:rPr>
          <w:sz w:val="24"/>
          <w:szCs w:val="24"/>
          <w:lang w:val="en-US"/>
        </w:rPr>
        <w:t xml:space="preserve"> Archives, HDX/1361/5, HDX/1361/6, The Church of St </w:t>
      </w:r>
      <w:proofErr w:type="spellStart"/>
      <w:r>
        <w:rPr>
          <w:sz w:val="24"/>
          <w:szCs w:val="24"/>
          <w:lang w:val="en-US"/>
        </w:rPr>
        <w:t>Tyssilio</w:t>
      </w:r>
      <w:proofErr w:type="spellEnd"/>
      <w:r>
        <w:rPr>
          <w:sz w:val="24"/>
          <w:szCs w:val="24"/>
          <w:lang w:val="en-US"/>
        </w:rPr>
        <w:t xml:space="preserve">, </w:t>
      </w:r>
      <w:proofErr w:type="spellStart"/>
      <w:r>
        <w:rPr>
          <w:sz w:val="24"/>
          <w:szCs w:val="24"/>
          <w:lang w:val="en-US"/>
        </w:rPr>
        <w:t>Llandissilio</w:t>
      </w:r>
      <w:proofErr w:type="spellEnd"/>
      <w:r>
        <w:rPr>
          <w:sz w:val="24"/>
          <w:szCs w:val="24"/>
          <w:lang w:val="en-US"/>
        </w:rPr>
        <w:t>, Diary of the Rev John Griffith transcribed by Elin Williams.</w:t>
      </w:r>
    </w:p>
    <w:p w14:paraId="18F6CD7C" w14:textId="77777777" w:rsidR="005A5B03" w:rsidRDefault="005A5B03" w:rsidP="00F60FA1">
      <w:pPr>
        <w:pBdr>
          <w:bottom w:val="single" w:sz="12" w:space="0" w:color="auto"/>
        </w:pBdr>
        <w:spacing w:line="360" w:lineRule="auto"/>
        <w:jc w:val="both"/>
        <w:rPr>
          <w:sz w:val="24"/>
          <w:szCs w:val="24"/>
          <w:lang w:val="en-US"/>
        </w:rPr>
      </w:pPr>
    </w:p>
    <w:p w14:paraId="6ED200AA" w14:textId="43D84A64" w:rsidR="0004149B" w:rsidRDefault="0004149B" w:rsidP="00F60FA1">
      <w:pPr>
        <w:pBdr>
          <w:bottom w:val="single" w:sz="12" w:space="0" w:color="auto"/>
        </w:pBdr>
        <w:spacing w:line="360" w:lineRule="auto"/>
        <w:jc w:val="both"/>
        <w:rPr>
          <w:sz w:val="24"/>
          <w:szCs w:val="24"/>
          <w:lang w:val="en-US"/>
        </w:rPr>
      </w:pPr>
      <w:r>
        <w:rPr>
          <w:sz w:val="24"/>
          <w:szCs w:val="24"/>
          <w:lang w:val="en-US"/>
        </w:rPr>
        <w:t>St Peter’s Church Archives, private collections including Little Newcastle Elementary School Log Books, Little Newcastle Parish Registers, private correspondence of John Morgan-Guy and Beulah Baptist Chapel contributions book.</w:t>
      </w:r>
    </w:p>
    <w:p w14:paraId="5BAABC23" w14:textId="40007470" w:rsidR="0004149B" w:rsidRDefault="0004149B" w:rsidP="00F60FA1">
      <w:pPr>
        <w:pBdr>
          <w:bottom w:val="single" w:sz="12" w:space="0" w:color="auto"/>
        </w:pBdr>
        <w:spacing w:line="360" w:lineRule="auto"/>
        <w:jc w:val="both"/>
        <w:rPr>
          <w:sz w:val="24"/>
          <w:szCs w:val="24"/>
          <w:lang w:val="en-US"/>
        </w:rPr>
      </w:pPr>
    </w:p>
    <w:p w14:paraId="6C7FD1D7" w14:textId="4F35D707" w:rsidR="0004149B" w:rsidRDefault="0004149B" w:rsidP="00F60FA1">
      <w:pPr>
        <w:pBdr>
          <w:bottom w:val="single" w:sz="12" w:space="0" w:color="auto"/>
        </w:pBdr>
        <w:spacing w:line="360" w:lineRule="auto"/>
        <w:jc w:val="both"/>
        <w:rPr>
          <w:sz w:val="24"/>
          <w:szCs w:val="24"/>
          <w:lang w:val="en-US"/>
        </w:rPr>
      </w:pPr>
    </w:p>
    <w:p w14:paraId="5F86FE3C" w14:textId="77777777" w:rsidR="005A5B03" w:rsidRDefault="005A5B03" w:rsidP="00F60FA1">
      <w:pPr>
        <w:pBdr>
          <w:bottom w:val="single" w:sz="12" w:space="0" w:color="auto"/>
        </w:pBdr>
        <w:spacing w:line="360" w:lineRule="auto"/>
        <w:jc w:val="both"/>
        <w:rPr>
          <w:sz w:val="24"/>
          <w:szCs w:val="24"/>
          <w:lang w:val="en-US"/>
        </w:rPr>
      </w:pPr>
    </w:p>
    <w:p w14:paraId="28FA8D70" w14:textId="2F10C2CD" w:rsidR="0004149B" w:rsidRDefault="0004149B" w:rsidP="00F60FA1">
      <w:pPr>
        <w:pBdr>
          <w:bottom w:val="single" w:sz="12" w:space="0" w:color="auto"/>
        </w:pBdr>
        <w:spacing w:line="360" w:lineRule="auto"/>
        <w:jc w:val="both"/>
        <w:rPr>
          <w:sz w:val="24"/>
          <w:szCs w:val="24"/>
          <w:lang w:val="en-US"/>
        </w:rPr>
      </w:pPr>
    </w:p>
    <w:p w14:paraId="70E89A52" w14:textId="3D7B77DC" w:rsidR="0004149B" w:rsidRDefault="0004149B" w:rsidP="00F60FA1">
      <w:pPr>
        <w:pBdr>
          <w:bottom w:val="single" w:sz="12" w:space="0" w:color="auto"/>
        </w:pBdr>
        <w:spacing w:line="360" w:lineRule="auto"/>
        <w:jc w:val="both"/>
        <w:rPr>
          <w:b/>
          <w:bCs/>
          <w:sz w:val="24"/>
          <w:szCs w:val="24"/>
          <w:lang w:val="en-US"/>
        </w:rPr>
      </w:pPr>
      <w:r>
        <w:rPr>
          <w:b/>
          <w:bCs/>
          <w:sz w:val="24"/>
          <w:szCs w:val="24"/>
          <w:lang w:val="en-US"/>
        </w:rPr>
        <w:lastRenderedPageBreak/>
        <w:t>Secondary Sources</w:t>
      </w:r>
    </w:p>
    <w:p w14:paraId="44B1F981" w14:textId="7ABDA7BF" w:rsidR="0004149B" w:rsidRDefault="0004149B" w:rsidP="00F60FA1">
      <w:pPr>
        <w:pBdr>
          <w:bottom w:val="single" w:sz="12" w:space="0" w:color="auto"/>
        </w:pBdr>
        <w:spacing w:line="360" w:lineRule="auto"/>
        <w:jc w:val="both"/>
        <w:rPr>
          <w:b/>
          <w:bCs/>
          <w:sz w:val="24"/>
          <w:szCs w:val="24"/>
          <w:lang w:val="en-US"/>
        </w:rPr>
      </w:pPr>
    </w:p>
    <w:p w14:paraId="58D93B14" w14:textId="080D062C" w:rsidR="0004149B" w:rsidRDefault="0004149B" w:rsidP="00F60FA1">
      <w:pPr>
        <w:pBdr>
          <w:bottom w:val="single" w:sz="12" w:space="0" w:color="auto"/>
        </w:pBdr>
        <w:spacing w:line="360" w:lineRule="auto"/>
        <w:jc w:val="both"/>
        <w:rPr>
          <w:b/>
          <w:bCs/>
          <w:sz w:val="24"/>
          <w:szCs w:val="24"/>
          <w:lang w:val="en-US"/>
        </w:rPr>
      </w:pPr>
      <w:r>
        <w:rPr>
          <w:b/>
          <w:bCs/>
          <w:sz w:val="24"/>
          <w:szCs w:val="24"/>
          <w:lang w:val="en-US"/>
        </w:rPr>
        <w:t>Published Articles</w:t>
      </w:r>
    </w:p>
    <w:p w14:paraId="76B269DF" w14:textId="35949071" w:rsidR="0004149B" w:rsidRDefault="0004149B" w:rsidP="00F60FA1">
      <w:pPr>
        <w:pBdr>
          <w:bottom w:val="single" w:sz="12" w:space="0" w:color="auto"/>
        </w:pBdr>
        <w:spacing w:line="360" w:lineRule="auto"/>
        <w:jc w:val="both"/>
        <w:rPr>
          <w:b/>
          <w:bCs/>
          <w:sz w:val="24"/>
          <w:szCs w:val="24"/>
          <w:lang w:val="en-US"/>
        </w:rPr>
      </w:pPr>
    </w:p>
    <w:p w14:paraId="1F75FF6B" w14:textId="026F10FC" w:rsidR="0004149B" w:rsidRDefault="0004149B" w:rsidP="00F60FA1">
      <w:pPr>
        <w:pBdr>
          <w:bottom w:val="single" w:sz="12" w:space="0" w:color="auto"/>
        </w:pBdr>
        <w:spacing w:line="360" w:lineRule="auto"/>
        <w:jc w:val="both"/>
        <w:rPr>
          <w:sz w:val="24"/>
          <w:szCs w:val="24"/>
          <w:lang w:val="en-US"/>
        </w:rPr>
      </w:pPr>
      <w:r>
        <w:rPr>
          <w:sz w:val="24"/>
          <w:szCs w:val="24"/>
          <w:lang w:val="en-US"/>
        </w:rPr>
        <w:t>Baker, Patrick ‘</w:t>
      </w:r>
      <w:r w:rsidR="00661730">
        <w:rPr>
          <w:sz w:val="24"/>
          <w:szCs w:val="24"/>
          <w:lang w:val="en-US"/>
        </w:rPr>
        <w:t xml:space="preserve">Haverfordwest Baptist College’, </w:t>
      </w:r>
      <w:proofErr w:type="spellStart"/>
      <w:r w:rsidR="00661730">
        <w:rPr>
          <w:sz w:val="24"/>
          <w:szCs w:val="24"/>
          <w:lang w:val="en-US"/>
        </w:rPr>
        <w:t>Trafodion</w:t>
      </w:r>
      <w:proofErr w:type="spellEnd"/>
      <w:r w:rsidR="00661730">
        <w:rPr>
          <w:sz w:val="24"/>
          <w:szCs w:val="24"/>
          <w:lang w:val="en-US"/>
        </w:rPr>
        <w:t xml:space="preserve">, </w:t>
      </w:r>
      <w:proofErr w:type="spellStart"/>
      <w:r w:rsidR="00661730">
        <w:rPr>
          <w:sz w:val="24"/>
          <w:szCs w:val="24"/>
          <w:lang w:val="en-US"/>
        </w:rPr>
        <w:t>Cymdeithas</w:t>
      </w:r>
      <w:proofErr w:type="spellEnd"/>
      <w:r w:rsidR="00661730">
        <w:rPr>
          <w:sz w:val="24"/>
          <w:szCs w:val="24"/>
          <w:lang w:val="en-US"/>
        </w:rPr>
        <w:t xml:space="preserve"> Hanes </w:t>
      </w:r>
      <w:proofErr w:type="spellStart"/>
      <w:r w:rsidR="00661730">
        <w:rPr>
          <w:sz w:val="24"/>
          <w:szCs w:val="24"/>
          <w:lang w:val="en-US"/>
        </w:rPr>
        <w:t>Bedyddwyr</w:t>
      </w:r>
      <w:proofErr w:type="spellEnd"/>
      <w:r w:rsidR="00661730">
        <w:rPr>
          <w:sz w:val="24"/>
          <w:szCs w:val="24"/>
          <w:lang w:val="en-US"/>
        </w:rPr>
        <w:t xml:space="preserve"> Cymru, (2014-15), pp.29-46.</w:t>
      </w:r>
    </w:p>
    <w:p w14:paraId="32FCD6DA" w14:textId="28CB27C3" w:rsidR="00661730" w:rsidRDefault="00661730" w:rsidP="00F60FA1">
      <w:pPr>
        <w:pBdr>
          <w:bottom w:val="single" w:sz="12" w:space="0" w:color="auto"/>
        </w:pBdr>
        <w:spacing w:line="360" w:lineRule="auto"/>
        <w:jc w:val="both"/>
        <w:rPr>
          <w:sz w:val="24"/>
          <w:szCs w:val="24"/>
          <w:lang w:val="en-US"/>
        </w:rPr>
      </w:pPr>
    </w:p>
    <w:p w14:paraId="14C13105" w14:textId="5D6A9D69" w:rsidR="00661730" w:rsidRDefault="00661730" w:rsidP="00F60FA1">
      <w:pPr>
        <w:pBdr>
          <w:bottom w:val="single" w:sz="12" w:space="0" w:color="auto"/>
        </w:pBdr>
        <w:spacing w:line="360" w:lineRule="auto"/>
        <w:jc w:val="both"/>
        <w:rPr>
          <w:sz w:val="24"/>
          <w:szCs w:val="24"/>
          <w:lang w:val="en-US"/>
        </w:rPr>
      </w:pPr>
      <w:r>
        <w:rPr>
          <w:sz w:val="24"/>
          <w:szCs w:val="24"/>
          <w:lang w:val="en-US"/>
        </w:rPr>
        <w:t xml:space="preserve">Crowther, M. A. ‘Church Problems and Church Parties’, in </w:t>
      </w:r>
      <w:r w:rsidRPr="00DC7FB9">
        <w:rPr>
          <w:i/>
          <w:iCs/>
          <w:sz w:val="24"/>
          <w:szCs w:val="24"/>
          <w:lang w:val="en-US"/>
        </w:rPr>
        <w:t>Religion in Victorian Britain IV: Interpretations,</w:t>
      </w:r>
      <w:r>
        <w:rPr>
          <w:sz w:val="24"/>
          <w:szCs w:val="24"/>
          <w:lang w:val="en-US"/>
        </w:rPr>
        <w:t xml:space="preserve"> ed. Gerald Parsons, (Manchester</w:t>
      </w:r>
      <w:r w:rsidR="005A5B03">
        <w:rPr>
          <w:sz w:val="24"/>
          <w:szCs w:val="24"/>
          <w:lang w:val="en-US"/>
        </w:rPr>
        <w:t>:</w:t>
      </w:r>
      <w:r>
        <w:rPr>
          <w:sz w:val="24"/>
          <w:szCs w:val="24"/>
          <w:lang w:val="en-US"/>
        </w:rPr>
        <w:t xml:space="preserve"> Manchester University Press, 1991), pp.4-27.</w:t>
      </w:r>
    </w:p>
    <w:p w14:paraId="524FC002" w14:textId="5885EF42" w:rsidR="00661730" w:rsidRDefault="00661730" w:rsidP="00F60FA1">
      <w:pPr>
        <w:pBdr>
          <w:bottom w:val="single" w:sz="12" w:space="0" w:color="auto"/>
        </w:pBdr>
        <w:spacing w:line="360" w:lineRule="auto"/>
        <w:jc w:val="both"/>
        <w:rPr>
          <w:sz w:val="24"/>
          <w:szCs w:val="24"/>
          <w:lang w:val="en-US"/>
        </w:rPr>
      </w:pPr>
    </w:p>
    <w:p w14:paraId="25388B59" w14:textId="11E191F2" w:rsidR="00661730" w:rsidRDefault="00661730" w:rsidP="00F60FA1">
      <w:pPr>
        <w:pBdr>
          <w:bottom w:val="single" w:sz="12" w:space="0" w:color="auto"/>
        </w:pBdr>
        <w:spacing w:line="360" w:lineRule="auto"/>
        <w:jc w:val="both"/>
        <w:rPr>
          <w:sz w:val="24"/>
          <w:szCs w:val="24"/>
          <w:lang w:val="en-US"/>
        </w:rPr>
      </w:pPr>
      <w:r>
        <w:rPr>
          <w:sz w:val="24"/>
          <w:szCs w:val="24"/>
          <w:lang w:val="en-US"/>
        </w:rPr>
        <w:t xml:space="preserve">Davies R. ‘Nineteenth Century Church </w:t>
      </w:r>
      <w:proofErr w:type="spellStart"/>
      <w:r>
        <w:rPr>
          <w:sz w:val="24"/>
          <w:szCs w:val="24"/>
          <w:lang w:val="en-US"/>
        </w:rPr>
        <w:t>Restoratdion</w:t>
      </w:r>
      <w:proofErr w:type="spellEnd"/>
      <w:r>
        <w:rPr>
          <w:sz w:val="24"/>
          <w:szCs w:val="24"/>
          <w:lang w:val="en-US"/>
        </w:rPr>
        <w:t xml:space="preserve">, Little Newcastle Church and the Reverend Peter Davies Richardson, </w:t>
      </w:r>
      <w:r w:rsidRPr="005A5B03">
        <w:rPr>
          <w:i/>
          <w:iCs/>
          <w:sz w:val="24"/>
          <w:szCs w:val="24"/>
          <w:lang w:val="en-US"/>
        </w:rPr>
        <w:t xml:space="preserve">Journal of the </w:t>
      </w:r>
      <w:proofErr w:type="spellStart"/>
      <w:r w:rsidRPr="005A5B03">
        <w:rPr>
          <w:i/>
          <w:iCs/>
          <w:sz w:val="24"/>
          <w:szCs w:val="24"/>
          <w:lang w:val="en-US"/>
        </w:rPr>
        <w:t>Pembrokeshire</w:t>
      </w:r>
      <w:proofErr w:type="spellEnd"/>
      <w:r w:rsidRPr="005A5B03">
        <w:rPr>
          <w:i/>
          <w:iCs/>
          <w:sz w:val="24"/>
          <w:szCs w:val="24"/>
          <w:lang w:val="en-US"/>
        </w:rPr>
        <w:t xml:space="preserve"> Historical Society</w:t>
      </w:r>
      <w:r>
        <w:rPr>
          <w:sz w:val="24"/>
          <w:szCs w:val="24"/>
          <w:lang w:val="en-US"/>
        </w:rPr>
        <w:t xml:space="preserve">, Number 6, </w:t>
      </w:r>
      <w:r w:rsidR="00672BA8">
        <w:rPr>
          <w:sz w:val="24"/>
          <w:szCs w:val="24"/>
          <w:lang w:val="en-US"/>
        </w:rPr>
        <w:t>(</w:t>
      </w:r>
      <w:r>
        <w:rPr>
          <w:sz w:val="24"/>
          <w:szCs w:val="24"/>
          <w:lang w:val="en-US"/>
        </w:rPr>
        <w:t>1994-1995</w:t>
      </w:r>
      <w:r w:rsidR="00672BA8">
        <w:rPr>
          <w:sz w:val="24"/>
          <w:szCs w:val="24"/>
          <w:lang w:val="en-US"/>
        </w:rPr>
        <w:t>)</w:t>
      </w:r>
      <w:r>
        <w:rPr>
          <w:sz w:val="24"/>
          <w:szCs w:val="24"/>
          <w:lang w:val="en-US"/>
        </w:rPr>
        <w:t>, pp.70-90.</w:t>
      </w:r>
    </w:p>
    <w:p w14:paraId="49DBCED2" w14:textId="109A1925" w:rsidR="00661730" w:rsidRDefault="00661730" w:rsidP="00F60FA1">
      <w:pPr>
        <w:pBdr>
          <w:bottom w:val="single" w:sz="12" w:space="0" w:color="auto"/>
        </w:pBdr>
        <w:spacing w:line="360" w:lineRule="auto"/>
        <w:jc w:val="both"/>
        <w:rPr>
          <w:sz w:val="24"/>
          <w:szCs w:val="24"/>
          <w:lang w:val="en-US"/>
        </w:rPr>
      </w:pPr>
    </w:p>
    <w:p w14:paraId="02C36588" w14:textId="5E25A9FF" w:rsidR="00661730" w:rsidRDefault="00661730" w:rsidP="00F60FA1">
      <w:pPr>
        <w:pBdr>
          <w:bottom w:val="single" w:sz="12" w:space="0" w:color="auto"/>
        </w:pBdr>
        <w:spacing w:line="360" w:lineRule="auto"/>
        <w:jc w:val="both"/>
        <w:rPr>
          <w:sz w:val="24"/>
          <w:szCs w:val="24"/>
          <w:lang w:val="en-US"/>
        </w:rPr>
      </w:pPr>
      <w:r>
        <w:rPr>
          <w:sz w:val="24"/>
          <w:szCs w:val="24"/>
          <w:lang w:val="en-US"/>
        </w:rPr>
        <w:t>Evans, George Eyre, ‘</w:t>
      </w:r>
      <w:proofErr w:type="spellStart"/>
      <w:r>
        <w:rPr>
          <w:sz w:val="24"/>
          <w:szCs w:val="24"/>
          <w:lang w:val="en-US"/>
        </w:rPr>
        <w:t>Pembrokeshire</w:t>
      </w:r>
      <w:proofErr w:type="spellEnd"/>
      <w:r>
        <w:rPr>
          <w:sz w:val="24"/>
          <w:szCs w:val="24"/>
          <w:lang w:val="en-US"/>
        </w:rPr>
        <w:t xml:space="preserve"> Church Presentments’, </w:t>
      </w:r>
      <w:proofErr w:type="spellStart"/>
      <w:r w:rsidRPr="00DC7FB9">
        <w:rPr>
          <w:i/>
          <w:iCs/>
          <w:sz w:val="24"/>
          <w:szCs w:val="24"/>
          <w:lang w:val="en-US"/>
        </w:rPr>
        <w:t>Archaeologia</w:t>
      </w:r>
      <w:proofErr w:type="spellEnd"/>
      <w:r w:rsidRPr="00DC7FB9">
        <w:rPr>
          <w:i/>
          <w:iCs/>
          <w:sz w:val="24"/>
          <w:szCs w:val="24"/>
          <w:lang w:val="en-US"/>
        </w:rPr>
        <w:t xml:space="preserve"> </w:t>
      </w:r>
      <w:proofErr w:type="spellStart"/>
      <w:r w:rsidRPr="00DC7FB9">
        <w:rPr>
          <w:i/>
          <w:iCs/>
          <w:sz w:val="24"/>
          <w:szCs w:val="24"/>
          <w:lang w:val="en-US"/>
        </w:rPr>
        <w:t>Cambrensis</w:t>
      </w:r>
      <w:proofErr w:type="spellEnd"/>
      <w:r>
        <w:rPr>
          <w:sz w:val="24"/>
          <w:szCs w:val="24"/>
          <w:lang w:val="en-US"/>
        </w:rPr>
        <w:t>, Vol 1XXX11, Seventh Series, Vol VII, (London:</w:t>
      </w:r>
      <w:r w:rsidR="00DE638D">
        <w:rPr>
          <w:sz w:val="24"/>
          <w:szCs w:val="24"/>
          <w:lang w:val="en-US"/>
        </w:rPr>
        <w:t xml:space="preserve"> The Cambrian</w:t>
      </w:r>
      <w:r w:rsidR="005A5B03">
        <w:rPr>
          <w:sz w:val="24"/>
          <w:szCs w:val="24"/>
          <w:lang w:val="en-US"/>
        </w:rPr>
        <w:t xml:space="preserve"> </w:t>
      </w:r>
      <w:proofErr w:type="spellStart"/>
      <w:r w:rsidR="00DE638D">
        <w:rPr>
          <w:sz w:val="24"/>
          <w:szCs w:val="24"/>
          <w:lang w:val="en-US"/>
        </w:rPr>
        <w:t>Archaeologial</w:t>
      </w:r>
      <w:proofErr w:type="spellEnd"/>
      <w:r w:rsidR="00DE638D">
        <w:rPr>
          <w:sz w:val="24"/>
          <w:szCs w:val="24"/>
          <w:lang w:val="en-US"/>
        </w:rPr>
        <w:t xml:space="preserve"> Association, 1927), pp.392-397.</w:t>
      </w:r>
    </w:p>
    <w:p w14:paraId="3B57D42B" w14:textId="33734858" w:rsidR="00DE638D" w:rsidRDefault="00DE638D" w:rsidP="00F60FA1">
      <w:pPr>
        <w:pBdr>
          <w:bottom w:val="single" w:sz="12" w:space="0" w:color="auto"/>
        </w:pBdr>
        <w:spacing w:line="360" w:lineRule="auto"/>
        <w:jc w:val="both"/>
        <w:rPr>
          <w:sz w:val="24"/>
          <w:szCs w:val="24"/>
          <w:lang w:val="en-US"/>
        </w:rPr>
      </w:pPr>
    </w:p>
    <w:p w14:paraId="68AB1FD3" w14:textId="02B176C1" w:rsidR="00DE638D" w:rsidRDefault="00DE638D" w:rsidP="00F60FA1">
      <w:pPr>
        <w:pBdr>
          <w:bottom w:val="single" w:sz="12" w:space="0" w:color="auto"/>
        </w:pBdr>
        <w:spacing w:line="360" w:lineRule="auto"/>
        <w:jc w:val="both"/>
        <w:rPr>
          <w:sz w:val="24"/>
          <w:szCs w:val="24"/>
          <w:lang w:val="en-US"/>
        </w:rPr>
      </w:pPr>
      <w:bookmarkStart w:id="3" w:name="_Hlk78296519"/>
      <w:r>
        <w:rPr>
          <w:sz w:val="24"/>
          <w:szCs w:val="24"/>
          <w:lang w:val="en-US"/>
        </w:rPr>
        <w:t>Green, F &amp; Barker, T. W., ‘</w:t>
      </w:r>
      <w:proofErr w:type="spellStart"/>
      <w:r>
        <w:rPr>
          <w:sz w:val="24"/>
          <w:szCs w:val="24"/>
          <w:lang w:val="en-US"/>
        </w:rPr>
        <w:t>Pembrokeshire</w:t>
      </w:r>
      <w:proofErr w:type="spellEnd"/>
      <w:r>
        <w:rPr>
          <w:sz w:val="24"/>
          <w:szCs w:val="24"/>
          <w:lang w:val="en-US"/>
        </w:rPr>
        <w:t xml:space="preserve"> Parsons’, West Wales Historical Records, </w:t>
      </w:r>
      <w:r w:rsidRPr="00DC7FB9">
        <w:rPr>
          <w:i/>
          <w:iCs/>
          <w:sz w:val="24"/>
          <w:szCs w:val="24"/>
          <w:lang w:val="en-US"/>
        </w:rPr>
        <w:t xml:space="preserve">The Annual Magazine of the Historical Society of West Wales, </w:t>
      </w:r>
      <w:r>
        <w:rPr>
          <w:sz w:val="24"/>
          <w:szCs w:val="24"/>
          <w:lang w:val="en-US"/>
        </w:rPr>
        <w:t xml:space="preserve">Volume </w:t>
      </w:r>
      <w:proofErr w:type="gramStart"/>
      <w:r>
        <w:rPr>
          <w:sz w:val="24"/>
          <w:szCs w:val="24"/>
          <w:lang w:val="en-US"/>
        </w:rPr>
        <w:t xml:space="preserve">II  </w:t>
      </w:r>
      <w:r w:rsidR="005A5B03">
        <w:rPr>
          <w:sz w:val="24"/>
          <w:szCs w:val="24"/>
          <w:lang w:val="en-US"/>
        </w:rPr>
        <w:t>(</w:t>
      </w:r>
      <w:proofErr w:type="gramEnd"/>
      <w:r>
        <w:rPr>
          <w:sz w:val="24"/>
          <w:szCs w:val="24"/>
          <w:lang w:val="en-US"/>
        </w:rPr>
        <w:t>1911-1912</w:t>
      </w:r>
      <w:r w:rsidR="00672BA8">
        <w:rPr>
          <w:sz w:val="24"/>
          <w:szCs w:val="24"/>
          <w:lang w:val="en-US"/>
        </w:rPr>
        <w:t>)</w:t>
      </w:r>
      <w:r>
        <w:rPr>
          <w:sz w:val="24"/>
          <w:szCs w:val="24"/>
          <w:lang w:val="en-US"/>
        </w:rPr>
        <w:t>, pp.189-308.</w:t>
      </w:r>
    </w:p>
    <w:bookmarkEnd w:id="3"/>
    <w:p w14:paraId="7433ECED" w14:textId="071542ED" w:rsidR="00DE638D" w:rsidRDefault="00DE638D" w:rsidP="00F60FA1">
      <w:pPr>
        <w:pBdr>
          <w:bottom w:val="single" w:sz="12" w:space="0" w:color="auto"/>
        </w:pBdr>
        <w:spacing w:line="360" w:lineRule="auto"/>
        <w:jc w:val="both"/>
        <w:rPr>
          <w:sz w:val="24"/>
          <w:szCs w:val="24"/>
          <w:lang w:val="en-US"/>
        </w:rPr>
      </w:pPr>
    </w:p>
    <w:p w14:paraId="30E61D6C" w14:textId="45394FD0" w:rsidR="00DE638D" w:rsidRDefault="00DE638D" w:rsidP="00F60FA1">
      <w:pPr>
        <w:pBdr>
          <w:bottom w:val="single" w:sz="12" w:space="0" w:color="auto"/>
        </w:pBdr>
        <w:spacing w:line="360" w:lineRule="auto"/>
        <w:jc w:val="both"/>
        <w:rPr>
          <w:sz w:val="24"/>
          <w:szCs w:val="24"/>
          <w:lang w:val="en-US"/>
        </w:rPr>
      </w:pPr>
      <w:r>
        <w:rPr>
          <w:sz w:val="24"/>
          <w:szCs w:val="24"/>
          <w:lang w:val="en-US"/>
        </w:rPr>
        <w:t>Green, F &amp; Barker, T. W., ‘</w:t>
      </w:r>
      <w:proofErr w:type="spellStart"/>
      <w:r>
        <w:rPr>
          <w:sz w:val="24"/>
          <w:szCs w:val="24"/>
          <w:lang w:val="en-US"/>
        </w:rPr>
        <w:t>Pembrokeshire</w:t>
      </w:r>
      <w:proofErr w:type="spellEnd"/>
      <w:r>
        <w:rPr>
          <w:sz w:val="24"/>
          <w:szCs w:val="24"/>
          <w:lang w:val="en-US"/>
        </w:rPr>
        <w:t xml:space="preserve"> Parsons’, West Wales Historical Records, </w:t>
      </w:r>
      <w:r w:rsidRPr="00DC7FB9">
        <w:rPr>
          <w:i/>
          <w:iCs/>
          <w:sz w:val="24"/>
          <w:szCs w:val="24"/>
          <w:lang w:val="en-US"/>
        </w:rPr>
        <w:t xml:space="preserve">The Annual Magazine of the Historical Society of West Wales, </w:t>
      </w:r>
      <w:r>
        <w:rPr>
          <w:sz w:val="24"/>
          <w:szCs w:val="24"/>
          <w:lang w:val="en-US"/>
        </w:rPr>
        <w:t xml:space="preserve">Volume III </w:t>
      </w:r>
      <w:r w:rsidR="005A5B03">
        <w:rPr>
          <w:sz w:val="24"/>
          <w:szCs w:val="24"/>
          <w:lang w:val="en-US"/>
        </w:rPr>
        <w:t>(</w:t>
      </w:r>
      <w:r>
        <w:rPr>
          <w:sz w:val="24"/>
          <w:szCs w:val="24"/>
          <w:lang w:val="en-US"/>
        </w:rPr>
        <w:t>1912-1913</w:t>
      </w:r>
      <w:r w:rsidR="005A5B03">
        <w:rPr>
          <w:sz w:val="24"/>
          <w:szCs w:val="24"/>
          <w:lang w:val="en-US"/>
        </w:rPr>
        <w:t>)</w:t>
      </w:r>
      <w:r>
        <w:rPr>
          <w:sz w:val="24"/>
          <w:szCs w:val="24"/>
          <w:lang w:val="en-US"/>
        </w:rPr>
        <w:t>, pp.209-309.</w:t>
      </w:r>
    </w:p>
    <w:p w14:paraId="0F0CBE44" w14:textId="76EBF5DD" w:rsidR="00DE638D" w:rsidRDefault="00DE638D" w:rsidP="00F60FA1">
      <w:pPr>
        <w:pBdr>
          <w:bottom w:val="single" w:sz="12" w:space="0" w:color="auto"/>
        </w:pBdr>
        <w:spacing w:line="360" w:lineRule="auto"/>
        <w:jc w:val="both"/>
        <w:rPr>
          <w:sz w:val="24"/>
          <w:szCs w:val="24"/>
          <w:lang w:val="en-US"/>
        </w:rPr>
      </w:pPr>
    </w:p>
    <w:p w14:paraId="55442435" w14:textId="42B7A778" w:rsidR="00DE638D" w:rsidRDefault="00DE638D" w:rsidP="00F60FA1">
      <w:pPr>
        <w:pBdr>
          <w:bottom w:val="single" w:sz="12" w:space="0" w:color="auto"/>
        </w:pBdr>
        <w:spacing w:line="360" w:lineRule="auto"/>
        <w:jc w:val="both"/>
        <w:rPr>
          <w:sz w:val="24"/>
          <w:szCs w:val="24"/>
          <w:lang w:val="en-US"/>
        </w:rPr>
      </w:pPr>
      <w:r>
        <w:rPr>
          <w:sz w:val="24"/>
          <w:szCs w:val="24"/>
          <w:lang w:val="en-US"/>
        </w:rPr>
        <w:lastRenderedPageBreak/>
        <w:t>James, Lewis, ‘</w:t>
      </w:r>
      <w:proofErr w:type="spellStart"/>
      <w:r>
        <w:rPr>
          <w:sz w:val="24"/>
          <w:szCs w:val="24"/>
          <w:lang w:val="en-US"/>
        </w:rPr>
        <w:t>Pembrokeshire</w:t>
      </w:r>
      <w:proofErr w:type="spellEnd"/>
      <w:r>
        <w:rPr>
          <w:sz w:val="24"/>
          <w:szCs w:val="24"/>
          <w:lang w:val="en-US"/>
        </w:rPr>
        <w:t xml:space="preserve"> Men of the Century’, </w:t>
      </w:r>
      <w:r w:rsidRPr="005A5B03">
        <w:rPr>
          <w:i/>
          <w:iCs/>
          <w:sz w:val="24"/>
          <w:szCs w:val="24"/>
          <w:lang w:val="en-US"/>
        </w:rPr>
        <w:t>The Pembroke C</w:t>
      </w:r>
      <w:r w:rsidR="005A5B03" w:rsidRPr="005A5B03">
        <w:rPr>
          <w:i/>
          <w:iCs/>
          <w:sz w:val="24"/>
          <w:szCs w:val="24"/>
          <w:lang w:val="en-US"/>
        </w:rPr>
        <w:t>o</w:t>
      </w:r>
      <w:r w:rsidRPr="005A5B03">
        <w:rPr>
          <w:i/>
          <w:iCs/>
          <w:sz w:val="24"/>
          <w:szCs w:val="24"/>
          <w:lang w:val="en-US"/>
        </w:rPr>
        <w:t xml:space="preserve">unty Guardian and Cardigan Reporter, </w:t>
      </w:r>
      <w:r>
        <w:rPr>
          <w:sz w:val="24"/>
          <w:szCs w:val="24"/>
          <w:lang w:val="en-US"/>
        </w:rPr>
        <w:t>2 March 1901.</w:t>
      </w:r>
    </w:p>
    <w:p w14:paraId="4BBA2AC0" w14:textId="4006D72D" w:rsidR="00DE638D" w:rsidRDefault="00DE638D" w:rsidP="00F60FA1">
      <w:pPr>
        <w:pBdr>
          <w:bottom w:val="single" w:sz="12" w:space="0" w:color="auto"/>
        </w:pBdr>
        <w:spacing w:line="360" w:lineRule="auto"/>
        <w:jc w:val="both"/>
        <w:rPr>
          <w:sz w:val="24"/>
          <w:szCs w:val="24"/>
          <w:lang w:val="en-US"/>
        </w:rPr>
      </w:pPr>
    </w:p>
    <w:p w14:paraId="6179A180" w14:textId="728F618D" w:rsidR="00DE638D" w:rsidRDefault="00DE638D" w:rsidP="00F60FA1">
      <w:pPr>
        <w:pBdr>
          <w:bottom w:val="single" w:sz="12" w:space="0" w:color="auto"/>
        </w:pBdr>
        <w:spacing w:line="360" w:lineRule="auto"/>
        <w:jc w:val="both"/>
        <w:rPr>
          <w:sz w:val="24"/>
          <w:szCs w:val="24"/>
          <w:lang w:val="en-US"/>
        </w:rPr>
      </w:pPr>
      <w:r>
        <w:rPr>
          <w:sz w:val="24"/>
          <w:szCs w:val="24"/>
          <w:lang w:val="en-US"/>
        </w:rPr>
        <w:t xml:space="preserve">Morgan, Enid, ‘The Church Buildings of Nineteenth-Century </w:t>
      </w:r>
      <w:proofErr w:type="spellStart"/>
      <w:r>
        <w:rPr>
          <w:sz w:val="24"/>
          <w:szCs w:val="24"/>
          <w:lang w:val="en-US"/>
        </w:rPr>
        <w:t>Pembrokeshire</w:t>
      </w:r>
      <w:proofErr w:type="spellEnd"/>
      <w:r>
        <w:rPr>
          <w:sz w:val="24"/>
          <w:szCs w:val="24"/>
          <w:lang w:val="en-US"/>
        </w:rPr>
        <w:t xml:space="preserve">: The impact of </w:t>
      </w:r>
      <w:r w:rsidR="00DC7FB9">
        <w:rPr>
          <w:sz w:val="24"/>
          <w:szCs w:val="24"/>
          <w:lang w:val="en-US"/>
        </w:rPr>
        <w:t>lit</w:t>
      </w:r>
      <w:r>
        <w:rPr>
          <w:sz w:val="24"/>
          <w:szCs w:val="24"/>
          <w:lang w:val="en-US"/>
        </w:rPr>
        <w:t xml:space="preserve">urgical and architectural changes within the Church of England’. </w:t>
      </w:r>
      <w:r w:rsidRPr="005A5B03">
        <w:rPr>
          <w:i/>
          <w:iCs/>
          <w:sz w:val="24"/>
          <w:szCs w:val="24"/>
          <w:lang w:val="en-US"/>
        </w:rPr>
        <w:t xml:space="preserve">The Journal of the </w:t>
      </w:r>
      <w:proofErr w:type="spellStart"/>
      <w:r w:rsidRPr="005A5B03">
        <w:rPr>
          <w:i/>
          <w:iCs/>
          <w:sz w:val="24"/>
          <w:szCs w:val="24"/>
          <w:lang w:val="en-US"/>
        </w:rPr>
        <w:t>Pembrokeshire</w:t>
      </w:r>
      <w:proofErr w:type="spellEnd"/>
      <w:r w:rsidRPr="005A5B03">
        <w:rPr>
          <w:i/>
          <w:iCs/>
          <w:sz w:val="24"/>
          <w:szCs w:val="24"/>
          <w:lang w:val="en-US"/>
        </w:rPr>
        <w:t xml:space="preserve"> Historical Society</w:t>
      </w:r>
      <w:r>
        <w:rPr>
          <w:sz w:val="24"/>
          <w:szCs w:val="24"/>
          <w:lang w:val="en-US"/>
        </w:rPr>
        <w:t xml:space="preserve">, No 14, </w:t>
      </w:r>
      <w:r w:rsidR="005A5B03">
        <w:rPr>
          <w:sz w:val="24"/>
          <w:szCs w:val="24"/>
          <w:lang w:val="en-US"/>
        </w:rPr>
        <w:t>(</w:t>
      </w:r>
      <w:r>
        <w:rPr>
          <w:sz w:val="24"/>
          <w:szCs w:val="24"/>
          <w:lang w:val="en-US"/>
        </w:rPr>
        <w:t>2005</w:t>
      </w:r>
      <w:r w:rsidR="005A5B03">
        <w:rPr>
          <w:sz w:val="24"/>
          <w:szCs w:val="24"/>
          <w:lang w:val="en-US"/>
        </w:rPr>
        <w:t>)</w:t>
      </w:r>
      <w:r>
        <w:rPr>
          <w:sz w:val="24"/>
          <w:szCs w:val="24"/>
          <w:lang w:val="en-US"/>
        </w:rPr>
        <w:t>, pp.31-55.</w:t>
      </w:r>
    </w:p>
    <w:p w14:paraId="2F71B222" w14:textId="37CB838A" w:rsidR="00DE638D" w:rsidRDefault="00DE638D" w:rsidP="00F60FA1">
      <w:pPr>
        <w:pBdr>
          <w:bottom w:val="single" w:sz="12" w:space="0" w:color="auto"/>
        </w:pBdr>
        <w:spacing w:line="360" w:lineRule="auto"/>
        <w:jc w:val="both"/>
        <w:rPr>
          <w:sz w:val="24"/>
          <w:szCs w:val="24"/>
          <w:lang w:val="en-US"/>
        </w:rPr>
      </w:pPr>
    </w:p>
    <w:p w14:paraId="15822006" w14:textId="7FA0F968" w:rsidR="00DE638D" w:rsidRDefault="00DE638D" w:rsidP="00F60FA1">
      <w:pPr>
        <w:pBdr>
          <w:bottom w:val="single" w:sz="12" w:space="0" w:color="auto"/>
        </w:pBdr>
        <w:spacing w:line="360" w:lineRule="auto"/>
        <w:jc w:val="both"/>
        <w:rPr>
          <w:sz w:val="24"/>
          <w:szCs w:val="24"/>
          <w:lang w:val="en-US"/>
        </w:rPr>
      </w:pPr>
      <w:proofErr w:type="spellStart"/>
      <w:r>
        <w:rPr>
          <w:sz w:val="24"/>
          <w:szCs w:val="24"/>
          <w:lang w:val="en-US"/>
        </w:rPr>
        <w:t>O’Day</w:t>
      </w:r>
      <w:proofErr w:type="spellEnd"/>
      <w:r>
        <w:rPr>
          <w:sz w:val="24"/>
          <w:szCs w:val="24"/>
          <w:lang w:val="en-US"/>
        </w:rPr>
        <w:t xml:space="preserve">, Rosemary, ‘The Clerical Renaissance in Victorian England and Wales’, </w:t>
      </w:r>
      <w:r w:rsidR="005A5B03">
        <w:rPr>
          <w:sz w:val="24"/>
          <w:szCs w:val="24"/>
          <w:lang w:val="en-US"/>
        </w:rPr>
        <w:t xml:space="preserve">in </w:t>
      </w:r>
      <w:r w:rsidRPr="005A5B03">
        <w:rPr>
          <w:i/>
          <w:iCs/>
          <w:sz w:val="24"/>
          <w:szCs w:val="24"/>
          <w:lang w:val="en-US"/>
        </w:rPr>
        <w:t>Religion in Victorian England and Wales,</w:t>
      </w:r>
      <w:r>
        <w:rPr>
          <w:sz w:val="24"/>
          <w:szCs w:val="24"/>
          <w:lang w:val="en-US"/>
        </w:rPr>
        <w:t xml:space="preserve"> I, Traditions, (Manchester: Manche</w:t>
      </w:r>
      <w:r w:rsidR="005A5B03">
        <w:rPr>
          <w:sz w:val="24"/>
          <w:szCs w:val="24"/>
          <w:lang w:val="en-US"/>
        </w:rPr>
        <w:t>st</w:t>
      </w:r>
      <w:r>
        <w:rPr>
          <w:sz w:val="24"/>
          <w:szCs w:val="24"/>
          <w:lang w:val="en-US"/>
        </w:rPr>
        <w:t>er University Press, 1988), pp.184-212.</w:t>
      </w:r>
    </w:p>
    <w:p w14:paraId="396A43A8" w14:textId="3CB2467E" w:rsidR="00DE638D" w:rsidRDefault="00DE638D" w:rsidP="00F60FA1">
      <w:pPr>
        <w:pBdr>
          <w:bottom w:val="single" w:sz="12" w:space="0" w:color="auto"/>
        </w:pBdr>
        <w:spacing w:line="360" w:lineRule="auto"/>
        <w:jc w:val="both"/>
        <w:rPr>
          <w:sz w:val="24"/>
          <w:szCs w:val="24"/>
          <w:lang w:val="en-US"/>
        </w:rPr>
      </w:pPr>
    </w:p>
    <w:p w14:paraId="1E472E09" w14:textId="5506F18C" w:rsidR="00DE638D" w:rsidRDefault="00DE638D" w:rsidP="00F60FA1">
      <w:pPr>
        <w:pBdr>
          <w:bottom w:val="single" w:sz="12" w:space="0" w:color="auto"/>
        </w:pBdr>
        <w:spacing w:line="360" w:lineRule="auto"/>
        <w:jc w:val="both"/>
        <w:rPr>
          <w:sz w:val="24"/>
          <w:szCs w:val="24"/>
          <w:lang w:val="en-US"/>
        </w:rPr>
      </w:pPr>
      <w:proofErr w:type="spellStart"/>
      <w:r>
        <w:rPr>
          <w:sz w:val="24"/>
          <w:szCs w:val="24"/>
          <w:lang w:val="en-US"/>
        </w:rPr>
        <w:t>O’Day</w:t>
      </w:r>
      <w:proofErr w:type="spellEnd"/>
      <w:r>
        <w:rPr>
          <w:sz w:val="24"/>
          <w:szCs w:val="24"/>
          <w:lang w:val="en-US"/>
        </w:rPr>
        <w:t xml:space="preserve">, Rosemary, ‘The Men from the Ministry’, </w:t>
      </w:r>
      <w:r w:rsidR="00672BA8">
        <w:rPr>
          <w:sz w:val="24"/>
          <w:szCs w:val="24"/>
          <w:lang w:val="en-US"/>
        </w:rPr>
        <w:t xml:space="preserve">in </w:t>
      </w:r>
      <w:r w:rsidRPr="00672BA8">
        <w:rPr>
          <w:i/>
          <w:iCs/>
          <w:sz w:val="24"/>
          <w:szCs w:val="24"/>
          <w:lang w:val="en-US"/>
        </w:rPr>
        <w:t>Religion in</w:t>
      </w:r>
      <w:r>
        <w:rPr>
          <w:sz w:val="24"/>
          <w:szCs w:val="24"/>
          <w:lang w:val="en-US"/>
        </w:rPr>
        <w:t xml:space="preserve"> </w:t>
      </w:r>
      <w:r w:rsidRPr="005A5B03">
        <w:rPr>
          <w:i/>
          <w:iCs/>
          <w:sz w:val="24"/>
          <w:szCs w:val="24"/>
          <w:lang w:val="en-US"/>
        </w:rPr>
        <w:t>Victorian Britain, II, Controversies</w:t>
      </w:r>
      <w:r>
        <w:rPr>
          <w:sz w:val="24"/>
          <w:szCs w:val="24"/>
          <w:lang w:val="en-US"/>
        </w:rPr>
        <w:t>, (Manchester: Manchester University Press, 1988), pp.258-279.</w:t>
      </w:r>
    </w:p>
    <w:p w14:paraId="382B072E" w14:textId="65BF3B29" w:rsidR="00DE638D" w:rsidRDefault="00DE638D" w:rsidP="00F60FA1">
      <w:pPr>
        <w:pBdr>
          <w:bottom w:val="single" w:sz="12" w:space="0" w:color="auto"/>
        </w:pBdr>
        <w:spacing w:line="360" w:lineRule="auto"/>
        <w:jc w:val="both"/>
        <w:rPr>
          <w:sz w:val="24"/>
          <w:szCs w:val="24"/>
          <w:lang w:val="en-US"/>
        </w:rPr>
      </w:pPr>
    </w:p>
    <w:p w14:paraId="744D90B9" w14:textId="0478937E" w:rsidR="00DE638D" w:rsidRDefault="00DE638D" w:rsidP="00F60FA1">
      <w:pPr>
        <w:pBdr>
          <w:bottom w:val="single" w:sz="12" w:space="0" w:color="auto"/>
        </w:pBdr>
        <w:spacing w:line="360" w:lineRule="auto"/>
        <w:jc w:val="both"/>
        <w:rPr>
          <w:sz w:val="24"/>
          <w:szCs w:val="24"/>
          <w:lang w:val="en-US"/>
        </w:rPr>
      </w:pPr>
      <w:r>
        <w:rPr>
          <w:sz w:val="24"/>
          <w:szCs w:val="24"/>
          <w:lang w:val="en-US"/>
        </w:rPr>
        <w:t xml:space="preserve">Parry, Edward, ‘The </w:t>
      </w:r>
      <w:proofErr w:type="spellStart"/>
      <w:r>
        <w:rPr>
          <w:sz w:val="24"/>
          <w:szCs w:val="24"/>
          <w:lang w:val="en-US"/>
        </w:rPr>
        <w:t>Revd</w:t>
      </w:r>
      <w:proofErr w:type="spellEnd"/>
      <w:r>
        <w:rPr>
          <w:sz w:val="24"/>
          <w:szCs w:val="24"/>
          <w:lang w:val="en-US"/>
        </w:rPr>
        <w:t xml:space="preserve"> Erasmus Saunders’, </w:t>
      </w:r>
      <w:r w:rsidRPr="005A5B03">
        <w:rPr>
          <w:i/>
          <w:iCs/>
          <w:sz w:val="24"/>
          <w:szCs w:val="24"/>
          <w:lang w:val="en-US"/>
        </w:rPr>
        <w:t xml:space="preserve">The Journal of the </w:t>
      </w:r>
      <w:proofErr w:type="spellStart"/>
      <w:r w:rsidRPr="005A5B03">
        <w:rPr>
          <w:i/>
          <w:iCs/>
          <w:sz w:val="24"/>
          <w:szCs w:val="24"/>
          <w:lang w:val="en-US"/>
        </w:rPr>
        <w:t>Pembrokeshire</w:t>
      </w:r>
      <w:proofErr w:type="spellEnd"/>
      <w:r w:rsidRPr="005A5B03">
        <w:rPr>
          <w:i/>
          <w:iCs/>
          <w:sz w:val="24"/>
          <w:szCs w:val="24"/>
          <w:lang w:val="en-US"/>
        </w:rPr>
        <w:t xml:space="preserve"> Historical Society, </w:t>
      </w:r>
      <w:proofErr w:type="spellStart"/>
      <w:r w:rsidRPr="005A5B03">
        <w:rPr>
          <w:i/>
          <w:iCs/>
          <w:sz w:val="24"/>
          <w:szCs w:val="24"/>
          <w:lang w:val="en-US"/>
        </w:rPr>
        <w:t>Cylchgrawn</w:t>
      </w:r>
      <w:proofErr w:type="spellEnd"/>
      <w:r w:rsidRPr="005A5B03">
        <w:rPr>
          <w:i/>
          <w:iCs/>
          <w:sz w:val="24"/>
          <w:szCs w:val="24"/>
          <w:lang w:val="en-US"/>
        </w:rPr>
        <w:t xml:space="preserve"> </w:t>
      </w:r>
      <w:proofErr w:type="spellStart"/>
      <w:r w:rsidRPr="005A5B03">
        <w:rPr>
          <w:i/>
          <w:iCs/>
          <w:sz w:val="24"/>
          <w:szCs w:val="24"/>
          <w:lang w:val="en-US"/>
        </w:rPr>
        <w:t>Cymdeithas</w:t>
      </w:r>
      <w:proofErr w:type="spellEnd"/>
      <w:r w:rsidRPr="005A5B03">
        <w:rPr>
          <w:i/>
          <w:iCs/>
          <w:sz w:val="24"/>
          <w:szCs w:val="24"/>
          <w:lang w:val="en-US"/>
        </w:rPr>
        <w:t xml:space="preserve"> Hanes Sir </w:t>
      </w:r>
      <w:proofErr w:type="spellStart"/>
      <w:r w:rsidRPr="005A5B03">
        <w:rPr>
          <w:i/>
          <w:iCs/>
          <w:sz w:val="24"/>
          <w:szCs w:val="24"/>
          <w:lang w:val="en-US"/>
        </w:rPr>
        <w:t>Benfro</w:t>
      </w:r>
      <w:proofErr w:type="spellEnd"/>
      <w:r>
        <w:rPr>
          <w:sz w:val="24"/>
          <w:szCs w:val="24"/>
          <w:lang w:val="en-US"/>
        </w:rPr>
        <w:t xml:space="preserve">, No 13, </w:t>
      </w:r>
      <w:r w:rsidR="005A5B03">
        <w:rPr>
          <w:sz w:val="24"/>
          <w:szCs w:val="24"/>
          <w:lang w:val="en-US"/>
        </w:rPr>
        <w:t>(</w:t>
      </w:r>
      <w:r>
        <w:rPr>
          <w:sz w:val="24"/>
          <w:szCs w:val="24"/>
          <w:lang w:val="en-US"/>
        </w:rPr>
        <w:t>2003-4</w:t>
      </w:r>
      <w:r w:rsidR="005A5B03">
        <w:rPr>
          <w:sz w:val="24"/>
          <w:szCs w:val="24"/>
          <w:lang w:val="en-US"/>
        </w:rPr>
        <w:t>)</w:t>
      </w:r>
      <w:r>
        <w:rPr>
          <w:sz w:val="24"/>
          <w:szCs w:val="24"/>
          <w:lang w:val="en-US"/>
        </w:rPr>
        <w:t>, pp.35-42.</w:t>
      </w:r>
    </w:p>
    <w:p w14:paraId="1CC30787" w14:textId="01047BD8" w:rsidR="00DE638D" w:rsidRDefault="00DE638D" w:rsidP="00F60FA1">
      <w:pPr>
        <w:pBdr>
          <w:bottom w:val="single" w:sz="12" w:space="0" w:color="auto"/>
        </w:pBdr>
        <w:spacing w:line="360" w:lineRule="auto"/>
        <w:jc w:val="both"/>
        <w:rPr>
          <w:sz w:val="24"/>
          <w:szCs w:val="24"/>
          <w:lang w:val="en-US"/>
        </w:rPr>
      </w:pPr>
    </w:p>
    <w:p w14:paraId="240FD0FB" w14:textId="57817035" w:rsidR="00DE638D" w:rsidRDefault="002101DF" w:rsidP="00F60FA1">
      <w:pPr>
        <w:pBdr>
          <w:bottom w:val="single" w:sz="12" w:space="0" w:color="auto"/>
        </w:pBdr>
        <w:spacing w:line="360" w:lineRule="auto"/>
        <w:jc w:val="both"/>
        <w:rPr>
          <w:sz w:val="24"/>
          <w:szCs w:val="24"/>
          <w:lang w:val="en-US"/>
        </w:rPr>
      </w:pPr>
      <w:r>
        <w:rPr>
          <w:sz w:val="24"/>
          <w:szCs w:val="24"/>
          <w:lang w:val="en-US"/>
        </w:rPr>
        <w:t xml:space="preserve">Parsons, Gerald, ‘Reform, Revival and Realignment: The Experience of Victorian Anglicanism’, in </w:t>
      </w:r>
      <w:r w:rsidRPr="005A5B03">
        <w:rPr>
          <w:i/>
          <w:iCs/>
          <w:sz w:val="24"/>
          <w:szCs w:val="24"/>
          <w:lang w:val="en-US"/>
        </w:rPr>
        <w:t>Religion in Vic</w:t>
      </w:r>
      <w:r w:rsidR="00565925" w:rsidRPr="005A5B03">
        <w:rPr>
          <w:i/>
          <w:iCs/>
          <w:sz w:val="24"/>
          <w:szCs w:val="24"/>
          <w:lang w:val="en-US"/>
        </w:rPr>
        <w:t>t</w:t>
      </w:r>
      <w:r w:rsidRPr="005A5B03">
        <w:rPr>
          <w:i/>
          <w:iCs/>
          <w:sz w:val="24"/>
          <w:szCs w:val="24"/>
          <w:lang w:val="en-US"/>
        </w:rPr>
        <w:t xml:space="preserve">orian Britain, I, </w:t>
      </w:r>
      <w:r w:rsidR="005A5B03">
        <w:rPr>
          <w:i/>
          <w:iCs/>
          <w:sz w:val="24"/>
          <w:szCs w:val="24"/>
          <w:lang w:val="en-US"/>
        </w:rPr>
        <w:t>T</w:t>
      </w:r>
      <w:r w:rsidRPr="005A5B03">
        <w:rPr>
          <w:i/>
          <w:iCs/>
          <w:sz w:val="24"/>
          <w:szCs w:val="24"/>
          <w:lang w:val="en-US"/>
        </w:rPr>
        <w:t>raditions</w:t>
      </w:r>
      <w:r>
        <w:rPr>
          <w:sz w:val="24"/>
          <w:szCs w:val="24"/>
          <w:lang w:val="en-US"/>
        </w:rPr>
        <w:t>, (Manchester: Manchester University Press, 1988), pp.14-66.</w:t>
      </w:r>
    </w:p>
    <w:p w14:paraId="00C83B3F" w14:textId="1C958A39" w:rsidR="002101DF" w:rsidRDefault="002101DF" w:rsidP="00F60FA1">
      <w:pPr>
        <w:pBdr>
          <w:bottom w:val="single" w:sz="12" w:space="0" w:color="auto"/>
        </w:pBdr>
        <w:spacing w:line="360" w:lineRule="auto"/>
        <w:jc w:val="both"/>
        <w:rPr>
          <w:sz w:val="24"/>
          <w:szCs w:val="24"/>
          <w:lang w:val="en-US"/>
        </w:rPr>
      </w:pPr>
    </w:p>
    <w:p w14:paraId="2FE4783D" w14:textId="2F6D81A4" w:rsidR="002101DF" w:rsidRDefault="002101DF" w:rsidP="00F60FA1">
      <w:pPr>
        <w:pBdr>
          <w:bottom w:val="single" w:sz="12" w:space="0" w:color="auto"/>
        </w:pBdr>
        <w:spacing w:line="360" w:lineRule="auto"/>
        <w:jc w:val="both"/>
        <w:rPr>
          <w:sz w:val="24"/>
          <w:szCs w:val="24"/>
          <w:lang w:val="en-US"/>
        </w:rPr>
      </w:pPr>
      <w:r>
        <w:rPr>
          <w:sz w:val="24"/>
          <w:szCs w:val="24"/>
          <w:lang w:val="en-US"/>
        </w:rPr>
        <w:t>Rhys, W. J. ‘</w:t>
      </w:r>
      <w:proofErr w:type="spellStart"/>
      <w:r>
        <w:rPr>
          <w:sz w:val="24"/>
          <w:szCs w:val="24"/>
          <w:lang w:val="en-US"/>
        </w:rPr>
        <w:t>Bedyddwyr</w:t>
      </w:r>
      <w:proofErr w:type="spellEnd"/>
      <w:r>
        <w:rPr>
          <w:sz w:val="24"/>
          <w:szCs w:val="24"/>
          <w:lang w:val="en-US"/>
        </w:rPr>
        <w:t xml:space="preserve"> </w:t>
      </w:r>
      <w:proofErr w:type="spellStart"/>
      <w:r>
        <w:rPr>
          <w:sz w:val="24"/>
          <w:szCs w:val="24"/>
          <w:lang w:val="en-US"/>
        </w:rPr>
        <w:t>Casmael</w:t>
      </w:r>
      <w:proofErr w:type="spellEnd"/>
      <w:r>
        <w:rPr>
          <w:sz w:val="24"/>
          <w:szCs w:val="24"/>
          <w:lang w:val="en-US"/>
        </w:rPr>
        <w:t xml:space="preserve"> a </w:t>
      </w:r>
      <w:proofErr w:type="spellStart"/>
      <w:r>
        <w:rPr>
          <w:sz w:val="24"/>
          <w:szCs w:val="24"/>
          <w:lang w:val="en-US"/>
        </w:rPr>
        <w:t>Chasnewydd</w:t>
      </w:r>
      <w:proofErr w:type="spellEnd"/>
      <w:r>
        <w:rPr>
          <w:sz w:val="24"/>
          <w:szCs w:val="24"/>
          <w:lang w:val="en-US"/>
        </w:rPr>
        <w:t xml:space="preserve"> Bach’ </w:t>
      </w:r>
      <w:proofErr w:type="spellStart"/>
      <w:r>
        <w:rPr>
          <w:sz w:val="24"/>
          <w:szCs w:val="24"/>
          <w:lang w:val="en-US"/>
        </w:rPr>
        <w:t>yn</w:t>
      </w:r>
      <w:proofErr w:type="spellEnd"/>
      <w:r>
        <w:rPr>
          <w:sz w:val="24"/>
          <w:szCs w:val="24"/>
          <w:lang w:val="en-US"/>
        </w:rPr>
        <w:t xml:space="preserve"> </w:t>
      </w:r>
      <w:proofErr w:type="spellStart"/>
      <w:r>
        <w:rPr>
          <w:sz w:val="24"/>
          <w:szCs w:val="24"/>
          <w:lang w:val="en-US"/>
        </w:rPr>
        <w:t>Trafodion</w:t>
      </w:r>
      <w:proofErr w:type="spellEnd"/>
      <w:r>
        <w:rPr>
          <w:sz w:val="24"/>
          <w:szCs w:val="24"/>
          <w:lang w:val="en-US"/>
        </w:rPr>
        <w:t xml:space="preserve"> </w:t>
      </w:r>
      <w:proofErr w:type="spellStart"/>
      <w:r>
        <w:rPr>
          <w:sz w:val="24"/>
          <w:szCs w:val="24"/>
          <w:lang w:val="en-US"/>
        </w:rPr>
        <w:t>Cymdeithas</w:t>
      </w:r>
      <w:proofErr w:type="spellEnd"/>
      <w:r>
        <w:rPr>
          <w:sz w:val="24"/>
          <w:szCs w:val="24"/>
          <w:lang w:val="en-US"/>
        </w:rPr>
        <w:t xml:space="preserve"> Hanes y </w:t>
      </w:r>
      <w:proofErr w:type="spellStart"/>
      <w:r>
        <w:rPr>
          <w:sz w:val="24"/>
          <w:szCs w:val="24"/>
          <w:lang w:val="en-US"/>
        </w:rPr>
        <w:t>Bedyddwyr</w:t>
      </w:r>
      <w:proofErr w:type="spellEnd"/>
      <w:r>
        <w:rPr>
          <w:sz w:val="24"/>
          <w:szCs w:val="24"/>
          <w:lang w:val="en-US"/>
        </w:rPr>
        <w:t>’, (1934), pp.51-68.</w:t>
      </w:r>
    </w:p>
    <w:p w14:paraId="506299A9" w14:textId="71ADC0F5" w:rsidR="00565925" w:rsidRDefault="00565925" w:rsidP="00F60FA1">
      <w:pPr>
        <w:pBdr>
          <w:bottom w:val="single" w:sz="12" w:space="0" w:color="auto"/>
        </w:pBdr>
        <w:spacing w:line="360" w:lineRule="auto"/>
        <w:jc w:val="both"/>
        <w:rPr>
          <w:sz w:val="24"/>
          <w:szCs w:val="24"/>
          <w:lang w:val="en-US"/>
        </w:rPr>
      </w:pPr>
    </w:p>
    <w:p w14:paraId="31D06BAB" w14:textId="5FD40E11" w:rsidR="00565925" w:rsidRDefault="00565925" w:rsidP="00F60FA1">
      <w:pPr>
        <w:pBdr>
          <w:bottom w:val="single" w:sz="12" w:space="0" w:color="auto"/>
        </w:pBdr>
        <w:spacing w:line="360" w:lineRule="auto"/>
        <w:jc w:val="both"/>
        <w:rPr>
          <w:sz w:val="24"/>
          <w:szCs w:val="24"/>
          <w:lang w:val="en-US"/>
        </w:rPr>
      </w:pPr>
      <w:r>
        <w:rPr>
          <w:sz w:val="24"/>
          <w:szCs w:val="24"/>
          <w:lang w:val="en-US"/>
        </w:rPr>
        <w:t>Rhys, W. J. ‘</w:t>
      </w:r>
      <w:proofErr w:type="spellStart"/>
      <w:r>
        <w:rPr>
          <w:sz w:val="24"/>
          <w:szCs w:val="24"/>
          <w:lang w:val="en-US"/>
        </w:rPr>
        <w:t>Bedyddwyr</w:t>
      </w:r>
      <w:proofErr w:type="spellEnd"/>
      <w:r>
        <w:rPr>
          <w:sz w:val="24"/>
          <w:szCs w:val="24"/>
          <w:lang w:val="en-US"/>
        </w:rPr>
        <w:t xml:space="preserve"> </w:t>
      </w:r>
      <w:proofErr w:type="spellStart"/>
      <w:r>
        <w:rPr>
          <w:sz w:val="24"/>
          <w:szCs w:val="24"/>
          <w:lang w:val="en-US"/>
        </w:rPr>
        <w:t>Casmael</w:t>
      </w:r>
      <w:proofErr w:type="spellEnd"/>
      <w:r>
        <w:rPr>
          <w:sz w:val="24"/>
          <w:szCs w:val="24"/>
          <w:lang w:val="en-US"/>
        </w:rPr>
        <w:t xml:space="preserve"> a </w:t>
      </w:r>
      <w:proofErr w:type="spellStart"/>
      <w:r>
        <w:rPr>
          <w:sz w:val="24"/>
          <w:szCs w:val="24"/>
          <w:lang w:val="en-US"/>
        </w:rPr>
        <w:t>Chasnewydd</w:t>
      </w:r>
      <w:proofErr w:type="spellEnd"/>
      <w:r>
        <w:rPr>
          <w:sz w:val="24"/>
          <w:szCs w:val="24"/>
          <w:lang w:val="en-US"/>
        </w:rPr>
        <w:t xml:space="preserve"> Bach’, (</w:t>
      </w:r>
      <w:proofErr w:type="spellStart"/>
      <w:r>
        <w:rPr>
          <w:sz w:val="24"/>
          <w:szCs w:val="24"/>
          <w:lang w:val="en-US"/>
        </w:rPr>
        <w:t>parhad</w:t>
      </w:r>
      <w:proofErr w:type="spellEnd"/>
      <w:r>
        <w:rPr>
          <w:sz w:val="24"/>
          <w:szCs w:val="24"/>
          <w:lang w:val="en-US"/>
        </w:rPr>
        <w:t xml:space="preserve">) </w:t>
      </w:r>
      <w:proofErr w:type="spellStart"/>
      <w:r>
        <w:rPr>
          <w:sz w:val="24"/>
          <w:szCs w:val="24"/>
          <w:lang w:val="en-US"/>
        </w:rPr>
        <w:t>yn</w:t>
      </w:r>
      <w:proofErr w:type="spellEnd"/>
      <w:r>
        <w:rPr>
          <w:sz w:val="24"/>
          <w:szCs w:val="24"/>
          <w:lang w:val="en-US"/>
        </w:rPr>
        <w:t xml:space="preserve"> </w:t>
      </w:r>
      <w:proofErr w:type="spellStart"/>
      <w:r>
        <w:rPr>
          <w:sz w:val="24"/>
          <w:szCs w:val="24"/>
          <w:lang w:val="en-US"/>
        </w:rPr>
        <w:t>Trafodion</w:t>
      </w:r>
      <w:proofErr w:type="spellEnd"/>
      <w:r>
        <w:rPr>
          <w:sz w:val="24"/>
          <w:szCs w:val="24"/>
          <w:lang w:val="en-US"/>
        </w:rPr>
        <w:t xml:space="preserve"> </w:t>
      </w:r>
      <w:proofErr w:type="spellStart"/>
      <w:r>
        <w:rPr>
          <w:sz w:val="24"/>
          <w:szCs w:val="24"/>
          <w:lang w:val="en-US"/>
        </w:rPr>
        <w:t>Cymdeithas</w:t>
      </w:r>
      <w:proofErr w:type="spellEnd"/>
      <w:r>
        <w:rPr>
          <w:sz w:val="24"/>
          <w:szCs w:val="24"/>
          <w:lang w:val="en-US"/>
        </w:rPr>
        <w:t xml:space="preserve"> Hanes y </w:t>
      </w:r>
      <w:proofErr w:type="spellStart"/>
      <w:r>
        <w:rPr>
          <w:sz w:val="24"/>
          <w:szCs w:val="24"/>
          <w:lang w:val="en-US"/>
        </w:rPr>
        <w:t>Bedyddwyr</w:t>
      </w:r>
      <w:proofErr w:type="spellEnd"/>
      <w:r>
        <w:rPr>
          <w:sz w:val="24"/>
          <w:szCs w:val="24"/>
          <w:lang w:val="en-US"/>
        </w:rPr>
        <w:t xml:space="preserve">, </w:t>
      </w:r>
      <w:r w:rsidR="005A5B03">
        <w:rPr>
          <w:sz w:val="24"/>
          <w:szCs w:val="24"/>
          <w:lang w:val="en-US"/>
        </w:rPr>
        <w:t>(</w:t>
      </w:r>
      <w:r>
        <w:rPr>
          <w:sz w:val="24"/>
          <w:szCs w:val="24"/>
          <w:lang w:val="en-US"/>
        </w:rPr>
        <w:t>1937</w:t>
      </w:r>
      <w:r w:rsidR="005A5B03">
        <w:rPr>
          <w:sz w:val="24"/>
          <w:szCs w:val="24"/>
          <w:lang w:val="en-US"/>
        </w:rPr>
        <w:t>)</w:t>
      </w:r>
      <w:r>
        <w:rPr>
          <w:sz w:val="24"/>
          <w:szCs w:val="24"/>
          <w:lang w:val="en-US"/>
        </w:rPr>
        <w:t>, pp.50-67.</w:t>
      </w:r>
    </w:p>
    <w:p w14:paraId="5DB8DAAC" w14:textId="571F53C4" w:rsidR="00565925" w:rsidRDefault="00565925" w:rsidP="00F60FA1">
      <w:pPr>
        <w:pBdr>
          <w:bottom w:val="single" w:sz="12" w:space="0" w:color="auto"/>
        </w:pBdr>
        <w:spacing w:line="360" w:lineRule="auto"/>
        <w:jc w:val="both"/>
        <w:rPr>
          <w:sz w:val="24"/>
          <w:szCs w:val="24"/>
          <w:lang w:val="en-US"/>
        </w:rPr>
      </w:pPr>
      <w:r>
        <w:rPr>
          <w:sz w:val="24"/>
          <w:szCs w:val="24"/>
          <w:lang w:val="en-US"/>
        </w:rPr>
        <w:lastRenderedPageBreak/>
        <w:t xml:space="preserve">Rhys, W. J., ‘Beulah, </w:t>
      </w:r>
      <w:proofErr w:type="spellStart"/>
      <w:r>
        <w:rPr>
          <w:sz w:val="24"/>
          <w:szCs w:val="24"/>
          <w:lang w:val="en-US"/>
        </w:rPr>
        <w:t>Casnewydd</w:t>
      </w:r>
      <w:proofErr w:type="spellEnd"/>
      <w:r>
        <w:rPr>
          <w:sz w:val="24"/>
          <w:szCs w:val="24"/>
          <w:lang w:val="en-US"/>
        </w:rPr>
        <w:t xml:space="preserve"> Bach’ </w:t>
      </w:r>
      <w:proofErr w:type="spellStart"/>
      <w:r>
        <w:rPr>
          <w:sz w:val="24"/>
          <w:szCs w:val="24"/>
          <w:lang w:val="en-US"/>
        </w:rPr>
        <w:t>yn</w:t>
      </w:r>
      <w:proofErr w:type="spellEnd"/>
      <w:r>
        <w:rPr>
          <w:sz w:val="24"/>
          <w:szCs w:val="24"/>
          <w:lang w:val="en-US"/>
        </w:rPr>
        <w:t xml:space="preserve"> </w:t>
      </w:r>
      <w:proofErr w:type="spellStart"/>
      <w:r>
        <w:rPr>
          <w:sz w:val="24"/>
          <w:szCs w:val="24"/>
          <w:lang w:val="en-US"/>
        </w:rPr>
        <w:t>Undeb</w:t>
      </w:r>
      <w:proofErr w:type="spellEnd"/>
      <w:r>
        <w:rPr>
          <w:sz w:val="24"/>
          <w:szCs w:val="24"/>
          <w:lang w:val="en-US"/>
        </w:rPr>
        <w:t xml:space="preserve"> </w:t>
      </w:r>
      <w:proofErr w:type="spellStart"/>
      <w:r>
        <w:rPr>
          <w:sz w:val="24"/>
          <w:szCs w:val="24"/>
          <w:lang w:val="en-US"/>
        </w:rPr>
        <w:t>Bedyddwyr</w:t>
      </w:r>
      <w:proofErr w:type="spellEnd"/>
      <w:r>
        <w:rPr>
          <w:sz w:val="24"/>
          <w:szCs w:val="24"/>
          <w:lang w:val="en-US"/>
        </w:rPr>
        <w:t xml:space="preserve"> Cymru and </w:t>
      </w:r>
      <w:proofErr w:type="spellStart"/>
      <w:r>
        <w:rPr>
          <w:sz w:val="24"/>
          <w:szCs w:val="24"/>
          <w:lang w:val="en-US"/>
        </w:rPr>
        <w:t>Mynwy</w:t>
      </w:r>
      <w:proofErr w:type="spellEnd"/>
      <w:r>
        <w:rPr>
          <w:sz w:val="24"/>
          <w:szCs w:val="24"/>
          <w:lang w:val="en-US"/>
        </w:rPr>
        <w:t xml:space="preserve">, Hermon, </w:t>
      </w:r>
      <w:proofErr w:type="spellStart"/>
      <w:r>
        <w:rPr>
          <w:sz w:val="24"/>
          <w:szCs w:val="24"/>
          <w:lang w:val="en-US"/>
        </w:rPr>
        <w:t>Abergwaun</w:t>
      </w:r>
      <w:proofErr w:type="spellEnd"/>
      <w:r>
        <w:rPr>
          <w:sz w:val="24"/>
          <w:szCs w:val="24"/>
          <w:lang w:val="en-US"/>
        </w:rPr>
        <w:t>, (</w:t>
      </w:r>
      <w:proofErr w:type="spellStart"/>
      <w:r>
        <w:rPr>
          <w:sz w:val="24"/>
          <w:szCs w:val="24"/>
          <w:lang w:val="en-US"/>
        </w:rPr>
        <w:t>Abergdwaun</w:t>
      </w:r>
      <w:proofErr w:type="spellEnd"/>
      <w:r>
        <w:rPr>
          <w:sz w:val="24"/>
          <w:szCs w:val="24"/>
          <w:lang w:val="en-US"/>
        </w:rPr>
        <w:t xml:space="preserve">: </w:t>
      </w:r>
      <w:proofErr w:type="spellStart"/>
      <w:r>
        <w:rPr>
          <w:sz w:val="24"/>
          <w:szCs w:val="24"/>
          <w:lang w:val="en-US"/>
        </w:rPr>
        <w:t>Swyddfa’r</w:t>
      </w:r>
      <w:proofErr w:type="spellEnd"/>
      <w:r>
        <w:rPr>
          <w:sz w:val="24"/>
          <w:szCs w:val="24"/>
          <w:lang w:val="en-US"/>
        </w:rPr>
        <w:t xml:space="preserve"> Echo, 1946), pp.30-31.  (Exactly the same account appeared in the commemorative booklet when the </w:t>
      </w:r>
      <w:proofErr w:type="spellStart"/>
      <w:r>
        <w:rPr>
          <w:sz w:val="24"/>
          <w:szCs w:val="24"/>
          <w:lang w:val="en-US"/>
        </w:rPr>
        <w:t>Gymanfa</w:t>
      </w:r>
      <w:proofErr w:type="spellEnd"/>
      <w:r>
        <w:rPr>
          <w:sz w:val="24"/>
          <w:szCs w:val="24"/>
          <w:lang w:val="en-US"/>
        </w:rPr>
        <w:t xml:space="preserve"> again visited Hermon, Fishguard in 1956).</w:t>
      </w:r>
    </w:p>
    <w:p w14:paraId="67DD6968" w14:textId="3421A781" w:rsidR="00565925" w:rsidRDefault="00565925" w:rsidP="00F60FA1">
      <w:pPr>
        <w:pBdr>
          <w:bottom w:val="single" w:sz="12" w:space="0" w:color="auto"/>
        </w:pBdr>
        <w:spacing w:line="360" w:lineRule="auto"/>
        <w:jc w:val="both"/>
        <w:rPr>
          <w:sz w:val="24"/>
          <w:szCs w:val="24"/>
          <w:lang w:val="en-US"/>
        </w:rPr>
      </w:pPr>
    </w:p>
    <w:p w14:paraId="0A23C8D9" w14:textId="4838B64C" w:rsidR="00565925" w:rsidRDefault="00565925" w:rsidP="00F60FA1">
      <w:pPr>
        <w:pBdr>
          <w:bottom w:val="single" w:sz="12" w:space="0" w:color="auto"/>
        </w:pBdr>
        <w:spacing w:line="360" w:lineRule="auto"/>
        <w:jc w:val="both"/>
        <w:rPr>
          <w:b/>
          <w:bCs/>
          <w:sz w:val="24"/>
          <w:szCs w:val="24"/>
          <w:lang w:val="en-US"/>
        </w:rPr>
      </w:pPr>
      <w:r>
        <w:rPr>
          <w:b/>
          <w:bCs/>
          <w:sz w:val="24"/>
          <w:szCs w:val="24"/>
          <w:lang w:val="en-US"/>
        </w:rPr>
        <w:t>Published Books</w:t>
      </w:r>
    </w:p>
    <w:p w14:paraId="42B65528" w14:textId="67EDA74F" w:rsidR="00565925" w:rsidRDefault="00565925" w:rsidP="00F60FA1">
      <w:pPr>
        <w:pBdr>
          <w:bottom w:val="single" w:sz="12" w:space="0" w:color="auto"/>
        </w:pBdr>
        <w:spacing w:line="360" w:lineRule="auto"/>
        <w:jc w:val="both"/>
        <w:rPr>
          <w:b/>
          <w:bCs/>
          <w:sz w:val="24"/>
          <w:szCs w:val="24"/>
          <w:lang w:val="en-US"/>
        </w:rPr>
      </w:pPr>
    </w:p>
    <w:p w14:paraId="7D851CD4" w14:textId="2705DA36" w:rsidR="00774399" w:rsidRDefault="00565925" w:rsidP="00F60FA1">
      <w:pPr>
        <w:pBdr>
          <w:bottom w:val="single" w:sz="12" w:space="0" w:color="auto"/>
        </w:pBdr>
        <w:spacing w:line="360" w:lineRule="auto"/>
        <w:jc w:val="both"/>
        <w:rPr>
          <w:sz w:val="24"/>
          <w:szCs w:val="24"/>
          <w:lang w:val="en-US"/>
        </w:rPr>
      </w:pPr>
      <w:r>
        <w:rPr>
          <w:sz w:val="24"/>
          <w:szCs w:val="24"/>
          <w:lang w:val="en-US"/>
        </w:rPr>
        <w:t xml:space="preserve">Barker, </w:t>
      </w:r>
      <w:r w:rsidRPr="005A5B03">
        <w:rPr>
          <w:i/>
          <w:iCs/>
          <w:sz w:val="24"/>
          <w:szCs w:val="24"/>
          <w:lang w:val="en-US"/>
        </w:rPr>
        <w:t xml:space="preserve">T. W., Diocese of St </w:t>
      </w:r>
      <w:proofErr w:type="spellStart"/>
      <w:r w:rsidRPr="005A5B03">
        <w:rPr>
          <w:i/>
          <w:iCs/>
          <w:sz w:val="24"/>
          <w:szCs w:val="24"/>
          <w:lang w:val="en-US"/>
        </w:rPr>
        <w:t>Davids</w:t>
      </w:r>
      <w:proofErr w:type="spellEnd"/>
      <w:r w:rsidRPr="005A5B03">
        <w:rPr>
          <w:i/>
          <w:iCs/>
          <w:sz w:val="24"/>
          <w:szCs w:val="24"/>
          <w:lang w:val="en-US"/>
        </w:rPr>
        <w:t xml:space="preserve">: Particulars relating to Endowments </w:t>
      </w:r>
      <w:proofErr w:type="spellStart"/>
      <w:r w:rsidRPr="005A5B03">
        <w:rPr>
          <w:i/>
          <w:iCs/>
          <w:sz w:val="24"/>
          <w:szCs w:val="24"/>
          <w:lang w:val="en-US"/>
        </w:rPr>
        <w:t>etc</w:t>
      </w:r>
      <w:proofErr w:type="spellEnd"/>
      <w:r w:rsidRPr="005A5B03">
        <w:rPr>
          <w:i/>
          <w:iCs/>
          <w:sz w:val="24"/>
          <w:szCs w:val="24"/>
          <w:lang w:val="en-US"/>
        </w:rPr>
        <w:t xml:space="preserve"> of livings, Vol II, Archdeaconry of St </w:t>
      </w:r>
      <w:proofErr w:type="spellStart"/>
      <w:r w:rsidRPr="005A5B03">
        <w:rPr>
          <w:i/>
          <w:iCs/>
          <w:sz w:val="24"/>
          <w:szCs w:val="24"/>
          <w:lang w:val="en-US"/>
        </w:rPr>
        <w:t>Davids</w:t>
      </w:r>
      <w:proofErr w:type="spellEnd"/>
      <w:r>
        <w:rPr>
          <w:sz w:val="24"/>
          <w:szCs w:val="24"/>
          <w:lang w:val="en-US"/>
        </w:rPr>
        <w:t xml:space="preserve"> (Carmarthen: W. </w:t>
      </w:r>
      <w:proofErr w:type="spellStart"/>
      <w:r>
        <w:rPr>
          <w:sz w:val="24"/>
          <w:szCs w:val="24"/>
          <w:lang w:val="en-US"/>
        </w:rPr>
        <w:t>Spurrell</w:t>
      </w:r>
      <w:proofErr w:type="spellEnd"/>
      <w:r>
        <w:rPr>
          <w:sz w:val="24"/>
          <w:szCs w:val="24"/>
          <w:lang w:val="en-US"/>
        </w:rPr>
        <w:t xml:space="preserve"> and Son, 1907).</w:t>
      </w:r>
    </w:p>
    <w:p w14:paraId="26911EF6" w14:textId="285D98F0" w:rsidR="00774399" w:rsidRDefault="00774399" w:rsidP="00F60FA1">
      <w:pPr>
        <w:pBdr>
          <w:bottom w:val="single" w:sz="12" w:space="0" w:color="auto"/>
        </w:pBdr>
        <w:spacing w:line="360" w:lineRule="auto"/>
        <w:jc w:val="both"/>
        <w:rPr>
          <w:sz w:val="24"/>
          <w:szCs w:val="24"/>
          <w:lang w:val="en-US"/>
        </w:rPr>
      </w:pPr>
    </w:p>
    <w:p w14:paraId="29C0F34D" w14:textId="76A156FE"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Beynon, Tom, </w:t>
      </w:r>
      <w:r w:rsidRPr="005A5B03">
        <w:rPr>
          <w:i/>
          <w:iCs/>
          <w:sz w:val="24"/>
          <w:szCs w:val="24"/>
          <w:lang w:val="en-US"/>
        </w:rPr>
        <w:t xml:space="preserve">Howell Harris’s Visits to </w:t>
      </w:r>
      <w:proofErr w:type="spellStart"/>
      <w:r w:rsidRPr="005A5B03">
        <w:rPr>
          <w:i/>
          <w:iCs/>
          <w:sz w:val="24"/>
          <w:szCs w:val="24"/>
          <w:lang w:val="en-US"/>
        </w:rPr>
        <w:t>Pembrokeshire</w:t>
      </w:r>
      <w:proofErr w:type="spellEnd"/>
      <w:r>
        <w:rPr>
          <w:sz w:val="24"/>
          <w:szCs w:val="24"/>
          <w:lang w:val="en-US"/>
        </w:rPr>
        <w:t>, (Aberystwyth: Cambrian Press, 1966).</w:t>
      </w:r>
    </w:p>
    <w:p w14:paraId="56FE9115" w14:textId="7F10B2AF" w:rsidR="00774399" w:rsidRDefault="00774399" w:rsidP="00F60FA1">
      <w:pPr>
        <w:pBdr>
          <w:bottom w:val="single" w:sz="12" w:space="0" w:color="auto"/>
        </w:pBdr>
        <w:spacing w:line="360" w:lineRule="auto"/>
        <w:jc w:val="both"/>
        <w:rPr>
          <w:sz w:val="24"/>
          <w:szCs w:val="24"/>
          <w:lang w:val="en-US"/>
        </w:rPr>
      </w:pPr>
    </w:p>
    <w:p w14:paraId="3EA3DE88" w14:textId="138DF779"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Davies, E. T., ‘Religion and Society in the Nineteenth Century,’ in </w:t>
      </w:r>
      <w:r w:rsidR="005A5B03">
        <w:rPr>
          <w:sz w:val="24"/>
          <w:szCs w:val="24"/>
          <w:lang w:val="en-US"/>
        </w:rPr>
        <w:t xml:space="preserve">Ralph A. Griffiths, Kenneth O. Morgan, J. Beverley Smith, (eds), </w:t>
      </w:r>
      <w:r w:rsidRPr="005A5B03">
        <w:rPr>
          <w:i/>
          <w:iCs/>
          <w:sz w:val="24"/>
          <w:szCs w:val="24"/>
          <w:lang w:val="en-US"/>
        </w:rPr>
        <w:t>A New History of Wales</w:t>
      </w:r>
      <w:r>
        <w:rPr>
          <w:sz w:val="24"/>
          <w:szCs w:val="24"/>
          <w:lang w:val="en-US"/>
        </w:rPr>
        <w:t>, (</w:t>
      </w:r>
      <w:proofErr w:type="spellStart"/>
      <w:r>
        <w:rPr>
          <w:sz w:val="24"/>
          <w:szCs w:val="24"/>
          <w:lang w:val="en-US"/>
        </w:rPr>
        <w:t>Llandybie</w:t>
      </w:r>
      <w:proofErr w:type="spellEnd"/>
      <w:r>
        <w:rPr>
          <w:sz w:val="24"/>
          <w:szCs w:val="24"/>
          <w:lang w:val="en-US"/>
        </w:rPr>
        <w:t>: Christopher Davies (Publishers), 1981).</w:t>
      </w:r>
    </w:p>
    <w:p w14:paraId="73F4AB11" w14:textId="0C539EA5" w:rsidR="00774399" w:rsidRDefault="00774399" w:rsidP="00F60FA1">
      <w:pPr>
        <w:pBdr>
          <w:bottom w:val="single" w:sz="12" w:space="0" w:color="auto"/>
        </w:pBdr>
        <w:spacing w:line="360" w:lineRule="auto"/>
        <w:jc w:val="both"/>
        <w:rPr>
          <w:sz w:val="24"/>
          <w:szCs w:val="24"/>
          <w:lang w:val="en-US"/>
        </w:rPr>
      </w:pPr>
    </w:p>
    <w:p w14:paraId="7EF9CFF8" w14:textId="40BB0AC0"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Davies, R., </w:t>
      </w:r>
      <w:r w:rsidRPr="005A5B03">
        <w:rPr>
          <w:i/>
          <w:iCs/>
          <w:sz w:val="24"/>
          <w:szCs w:val="24"/>
          <w:lang w:val="en-US"/>
        </w:rPr>
        <w:t>St Peter’s Church, Little Newcastle, A Directory of the Churchyard</w:t>
      </w:r>
      <w:r>
        <w:rPr>
          <w:sz w:val="24"/>
          <w:szCs w:val="24"/>
          <w:lang w:val="en-US"/>
        </w:rPr>
        <w:t xml:space="preserve">, (Fishguard: </w:t>
      </w:r>
      <w:proofErr w:type="spellStart"/>
      <w:r>
        <w:rPr>
          <w:sz w:val="24"/>
          <w:szCs w:val="24"/>
          <w:lang w:val="en-US"/>
        </w:rPr>
        <w:t>Pembrokeshire</w:t>
      </w:r>
      <w:proofErr w:type="spellEnd"/>
      <w:r>
        <w:rPr>
          <w:sz w:val="24"/>
          <w:szCs w:val="24"/>
          <w:lang w:val="en-US"/>
        </w:rPr>
        <w:t xml:space="preserve"> Press, 2000).</w:t>
      </w:r>
    </w:p>
    <w:p w14:paraId="62982EEE" w14:textId="034D4FBC" w:rsidR="00774399" w:rsidRDefault="00774399" w:rsidP="00F60FA1">
      <w:pPr>
        <w:pBdr>
          <w:bottom w:val="single" w:sz="12" w:space="0" w:color="auto"/>
        </w:pBdr>
        <w:spacing w:line="360" w:lineRule="auto"/>
        <w:jc w:val="both"/>
        <w:rPr>
          <w:sz w:val="24"/>
          <w:szCs w:val="24"/>
          <w:lang w:val="en-US"/>
        </w:rPr>
      </w:pPr>
    </w:p>
    <w:p w14:paraId="47F888A8" w14:textId="36046EF1"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Edwards, Richard, </w:t>
      </w:r>
      <w:r w:rsidRPr="005A5B03">
        <w:rPr>
          <w:i/>
          <w:iCs/>
          <w:sz w:val="24"/>
          <w:szCs w:val="24"/>
          <w:lang w:val="en-US"/>
        </w:rPr>
        <w:t xml:space="preserve">Hanes </w:t>
      </w:r>
      <w:proofErr w:type="spellStart"/>
      <w:r w:rsidRPr="005A5B03">
        <w:rPr>
          <w:i/>
          <w:iCs/>
          <w:sz w:val="24"/>
          <w:szCs w:val="24"/>
          <w:lang w:val="en-US"/>
        </w:rPr>
        <w:t>Llangloffan</w:t>
      </w:r>
      <w:proofErr w:type="spellEnd"/>
      <w:r>
        <w:rPr>
          <w:sz w:val="24"/>
          <w:szCs w:val="24"/>
          <w:lang w:val="en-US"/>
        </w:rPr>
        <w:t>, (</w:t>
      </w:r>
      <w:proofErr w:type="spellStart"/>
      <w:r>
        <w:rPr>
          <w:sz w:val="24"/>
          <w:szCs w:val="24"/>
          <w:lang w:val="en-US"/>
        </w:rPr>
        <w:t>Solva</w:t>
      </w:r>
      <w:proofErr w:type="spellEnd"/>
      <w:r>
        <w:rPr>
          <w:sz w:val="24"/>
          <w:szCs w:val="24"/>
          <w:lang w:val="en-US"/>
        </w:rPr>
        <w:t>, 1932).</w:t>
      </w:r>
    </w:p>
    <w:p w14:paraId="6320E0F3" w14:textId="7F62BC77" w:rsidR="00774399" w:rsidRDefault="00774399" w:rsidP="00F60FA1">
      <w:pPr>
        <w:pBdr>
          <w:bottom w:val="single" w:sz="12" w:space="0" w:color="auto"/>
        </w:pBdr>
        <w:spacing w:line="360" w:lineRule="auto"/>
        <w:jc w:val="both"/>
        <w:rPr>
          <w:sz w:val="24"/>
          <w:szCs w:val="24"/>
          <w:lang w:val="en-US"/>
        </w:rPr>
      </w:pPr>
    </w:p>
    <w:p w14:paraId="09E51A8B" w14:textId="1664CFFF"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Evans, David, </w:t>
      </w:r>
      <w:r w:rsidRPr="005A5B03">
        <w:rPr>
          <w:i/>
          <w:iCs/>
          <w:sz w:val="24"/>
          <w:szCs w:val="24"/>
          <w:lang w:val="en-US"/>
        </w:rPr>
        <w:t xml:space="preserve">Hanes y </w:t>
      </w:r>
      <w:proofErr w:type="spellStart"/>
      <w:r w:rsidRPr="005A5B03">
        <w:rPr>
          <w:i/>
          <w:iCs/>
          <w:sz w:val="24"/>
          <w:szCs w:val="24"/>
          <w:lang w:val="en-US"/>
        </w:rPr>
        <w:t>Bedyddwyr</w:t>
      </w:r>
      <w:proofErr w:type="spellEnd"/>
      <w:r w:rsidRPr="005A5B03">
        <w:rPr>
          <w:i/>
          <w:iCs/>
          <w:sz w:val="24"/>
          <w:szCs w:val="24"/>
          <w:lang w:val="en-US"/>
        </w:rPr>
        <w:t xml:space="preserve"> </w:t>
      </w:r>
      <w:proofErr w:type="spellStart"/>
      <w:r w:rsidRPr="005A5B03">
        <w:rPr>
          <w:i/>
          <w:iCs/>
          <w:sz w:val="24"/>
          <w:szCs w:val="24"/>
          <w:lang w:val="en-US"/>
        </w:rPr>
        <w:t>yn</w:t>
      </w:r>
      <w:proofErr w:type="spellEnd"/>
      <w:r w:rsidRPr="005A5B03">
        <w:rPr>
          <w:i/>
          <w:iCs/>
          <w:sz w:val="24"/>
          <w:szCs w:val="24"/>
          <w:lang w:val="en-US"/>
        </w:rPr>
        <w:t xml:space="preserve"> </w:t>
      </w:r>
      <w:proofErr w:type="spellStart"/>
      <w:r w:rsidRPr="005A5B03">
        <w:rPr>
          <w:i/>
          <w:iCs/>
          <w:sz w:val="24"/>
          <w:szCs w:val="24"/>
          <w:lang w:val="en-US"/>
        </w:rPr>
        <w:t>Neheubarth</w:t>
      </w:r>
      <w:proofErr w:type="spellEnd"/>
      <w:r w:rsidRPr="005A5B03">
        <w:rPr>
          <w:i/>
          <w:iCs/>
          <w:sz w:val="24"/>
          <w:szCs w:val="24"/>
          <w:lang w:val="en-US"/>
        </w:rPr>
        <w:t xml:space="preserve"> Cymru</w:t>
      </w:r>
      <w:r>
        <w:rPr>
          <w:sz w:val="24"/>
          <w:szCs w:val="24"/>
          <w:lang w:val="en-US"/>
        </w:rPr>
        <w:t>, (Carmarthen: John Thomas, 1839).</w:t>
      </w:r>
    </w:p>
    <w:p w14:paraId="348C214F" w14:textId="7EE6ABF6" w:rsidR="00774399" w:rsidRDefault="00774399" w:rsidP="00F60FA1">
      <w:pPr>
        <w:pBdr>
          <w:bottom w:val="single" w:sz="12" w:space="0" w:color="auto"/>
        </w:pBdr>
        <w:spacing w:line="360" w:lineRule="auto"/>
        <w:jc w:val="both"/>
        <w:rPr>
          <w:sz w:val="24"/>
          <w:szCs w:val="24"/>
          <w:lang w:val="en-US"/>
        </w:rPr>
      </w:pPr>
    </w:p>
    <w:p w14:paraId="725FFB85" w14:textId="485BA975"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Evans, E. D., </w:t>
      </w:r>
      <w:r w:rsidRPr="005A5B03">
        <w:rPr>
          <w:i/>
          <w:iCs/>
          <w:sz w:val="24"/>
          <w:szCs w:val="24"/>
          <w:lang w:val="en-US"/>
        </w:rPr>
        <w:t>A History of Wales 1660-1685, Welsh History Text Books, Volume 2,</w:t>
      </w:r>
      <w:r>
        <w:rPr>
          <w:sz w:val="24"/>
          <w:szCs w:val="24"/>
          <w:lang w:val="en-US"/>
        </w:rPr>
        <w:t xml:space="preserve"> (Cardiff: University of Wales Press, 1976).</w:t>
      </w:r>
    </w:p>
    <w:p w14:paraId="282AFCC4" w14:textId="142FBEE7" w:rsidR="00774399" w:rsidRDefault="00774399" w:rsidP="00F60FA1">
      <w:pPr>
        <w:pBdr>
          <w:bottom w:val="single" w:sz="12" w:space="0" w:color="auto"/>
        </w:pBdr>
        <w:spacing w:line="360" w:lineRule="auto"/>
        <w:jc w:val="both"/>
        <w:rPr>
          <w:sz w:val="24"/>
          <w:szCs w:val="24"/>
          <w:lang w:val="en-US"/>
        </w:rPr>
      </w:pPr>
    </w:p>
    <w:p w14:paraId="06BB5347" w14:textId="4ABB5AF3"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Evans, J. </w:t>
      </w:r>
      <w:r w:rsidR="005A5B03">
        <w:rPr>
          <w:sz w:val="24"/>
          <w:szCs w:val="24"/>
          <w:lang w:val="en-US"/>
        </w:rPr>
        <w:t>W</w:t>
      </w:r>
      <w:r>
        <w:rPr>
          <w:sz w:val="24"/>
          <w:szCs w:val="24"/>
          <w:lang w:val="en-US"/>
        </w:rPr>
        <w:t xml:space="preserve">yn and Wooding, Jonathan M., </w:t>
      </w:r>
      <w:r w:rsidR="005A5B03">
        <w:rPr>
          <w:sz w:val="24"/>
          <w:szCs w:val="24"/>
          <w:lang w:val="en-US"/>
        </w:rPr>
        <w:t>(ed</w:t>
      </w:r>
      <w:r>
        <w:rPr>
          <w:sz w:val="24"/>
          <w:szCs w:val="24"/>
          <w:lang w:val="en-US"/>
        </w:rPr>
        <w:t>s</w:t>
      </w:r>
      <w:r w:rsidR="005A5B03">
        <w:rPr>
          <w:sz w:val="24"/>
          <w:szCs w:val="24"/>
          <w:lang w:val="en-US"/>
        </w:rPr>
        <w:t>)</w:t>
      </w:r>
      <w:r>
        <w:rPr>
          <w:sz w:val="24"/>
          <w:szCs w:val="24"/>
          <w:lang w:val="en-US"/>
        </w:rPr>
        <w:t xml:space="preserve">, </w:t>
      </w:r>
      <w:r w:rsidRPr="003959FA">
        <w:rPr>
          <w:i/>
          <w:iCs/>
          <w:sz w:val="24"/>
          <w:szCs w:val="24"/>
          <w:lang w:val="en-US"/>
        </w:rPr>
        <w:t>St David of Wales, Cult, Church and Nation, Studies in Celtic History</w:t>
      </w:r>
      <w:r>
        <w:rPr>
          <w:sz w:val="24"/>
          <w:szCs w:val="24"/>
          <w:lang w:val="en-US"/>
        </w:rPr>
        <w:t>, (Woodbridge: The Boydell Press, 2007).</w:t>
      </w:r>
    </w:p>
    <w:p w14:paraId="3C8E1F04" w14:textId="3348C13C" w:rsidR="00774399" w:rsidRDefault="00774399" w:rsidP="00F60FA1">
      <w:pPr>
        <w:pBdr>
          <w:bottom w:val="single" w:sz="12" w:space="0" w:color="auto"/>
        </w:pBdr>
        <w:spacing w:line="360" w:lineRule="auto"/>
        <w:jc w:val="both"/>
        <w:rPr>
          <w:sz w:val="24"/>
          <w:szCs w:val="24"/>
          <w:lang w:val="en-US"/>
        </w:rPr>
      </w:pPr>
    </w:p>
    <w:p w14:paraId="0929DA0A" w14:textId="1C2ECCD9" w:rsidR="00774399" w:rsidRDefault="00774399" w:rsidP="00F60FA1">
      <w:pPr>
        <w:pBdr>
          <w:bottom w:val="single" w:sz="12" w:space="0" w:color="auto"/>
        </w:pBdr>
        <w:spacing w:line="360" w:lineRule="auto"/>
        <w:jc w:val="both"/>
        <w:rPr>
          <w:sz w:val="24"/>
          <w:szCs w:val="24"/>
          <w:lang w:val="en-US"/>
        </w:rPr>
      </w:pPr>
      <w:r>
        <w:rPr>
          <w:sz w:val="24"/>
          <w:szCs w:val="24"/>
          <w:lang w:val="en-US"/>
        </w:rPr>
        <w:t xml:space="preserve">Gibson, William and Morgan-Guy, John, </w:t>
      </w:r>
      <w:r w:rsidR="003959FA">
        <w:rPr>
          <w:sz w:val="24"/>
          <w:szCs w:val="24"/>
          <w:lang w:val="en-US"/>
        </w:rPr>
        <w:t>(e</w:t>
      </w:r>
      <w:r>
        <w:rPr>
          <w:sz w:val="24"/>
          <w:szCs w:val="24"/>
          <w:lang w:val="en-US"/>
        </w:rPr>
        <w:t>ds</w:t>
      </w:r>
      <w:r w:rsidR="003959FA">
        <w:rPr>
          <w:sz w:val="24"/>
          <w:szCs w:val="24"/>
          <w:lang w:val="en-US"/>
        </w:rPr>
        <w:t>)</w:t>
      </w:r>
      <w:r>
        <w:rPr>
          <w:sz w:val="24"/>
          <w:szCs w:val="24"/>
          <w:lang w:val="en-US"/>
        </w:rPr>
        <w:t xml:space="preserve">, </w:t>
      </w:r>
      <w:r w:rsidRPr="003959FA">
        <w:rPr>
          <w:i/>
          <w:iCs/>
          <w:sz w:val="24"/>
          <w:szCs w:val="24"/>
          <w:lang w:val="en-US"/>
        </w:rPr>
        <w:t xml:space="preserve">Religion and Society in the Diocese of St </w:t>
      </w:r>
      <w:proofErr w:type="spellStart"/>
      <w:r w:rsidRPr="003959FA">
        <w:rPr>
          <w:i/>
          <w:iCs/>
          <w:sz w:val="24"/>
          <w:szCs w:val="24"/>
          <w:lang w:val="en-US"/>
        </w:rPr>
        <w:t>Davids</w:t>
      </w:r>
      <w:proofErr w:type="spellEnd"/>
      <w:r w:rsidRPr="003959FA">
        <w:rPr>
          <w:i/>
          <w:iCs/>
          <w:sz w:val="24"/>
          <w:szCs w:val="24"/>
          <w:lang w:val="en-US"/>
        </w:rPr>
        <w:t xml:space="preserve"> 1485-2011</w:t>
      </w:r>
      <w:r>
        <w:rPr>
          <w:sz w:val="24"/>
          <w:szCs w:val="24"/>
          <w:lang w:val="en-US"/>
        </w:rPr>
        <w:t>, (Surrey: Ashgate Publishing Ltd., 2015).</w:t>
      </w:r>
    </w:p>
    <w:p w14:paraId="0591775F" w14:textId="389D1D5A" w:rsidR="00774399" w:rsidRDefault="00774399" w:rsidP="00F60FA1">
      <w:pPr>
        <w:pBdr>
          <w:bottom w:val="single" w:sz="12" w:space="0" w:color="auto"/>
        </w:pBdr>
        <w:spacing w:line="360" w:lineRule="auto"/>
        <w:jc w:val="both"/>
        <w:rPr>
          <w:sz w:val="24"/>
          <w:szCs w:val="24"/>
          <w:lang w:val="en-US"/>
        </w:rPr>
      </w:pPr>
    </w:p>
    <w:p w14:paraId="7E7BD51E" w14:textId="1CE28032" w:rsidR="00774399" w:rsidRDefault="0036325E" w:rsidP="00F60FA1">
      <w:pPr>
        <w:pBdr>
          <w:bottom w:val="single" w:sz="12" w:space="0" w:color="auto"/>
        </w:pBdr>
        <w:spacing w:line="360" w:lineRule="auto"/>
        <w:jc w:val="both"/>
        <w:rPr>
          <w:sz w:val="24"/>
          <w:szCs w:val="24"/>
          <w:lang w:val="en-US"/>
        </w:rPr>
      </w:pPr>
      <w:r>
        <w:rPr>
          <w:sz w:val="24"/>
          <w:szCs w:val="24"/>
          <w:lang w:val="en-US"/>
        </w:rPr>
        <w:t>Green, Franc</w:t>
      </w:r>
      <w:r w:rsidR="003C3B36">
        <w:rPr>
          <w:sz w:val="24"/>
          <w:szCs w:val="24"/>
          <w:lang w:val="en-US"/>
        </w:rPr>
        <w:t>i</w:t>
      </w:r>
      <w:r>
        <w:rPr>
          <w:sz w:val="24"/>
          <w:szCs w:val="24"/>
          <w:lang w:val="en-US"/>
        </w:rPr>
        <w:t xml:space="preserve">s, </w:t>
      </w:r>
      <w:r w:rsidR="003959FA">
        <w:rPr>
          <w:sz w:val="24"/>
          <w:szCs w:val="24"/>
          <w:lang w:val="en-US"/>
        </w:rPr>
        <w:t>(e</w:t>
      </w:r>
      <w:r>
        <w:rPr>
          <w:sz w:val="24"/>
          <w:szCs w:val="24"/>
          <w:lang w:val="en-US"/>
        </w:rPr>
        <w:t>d</w:t>
      </w:r>
      <w:r w:rsidR="003959FA">
        <w:rPr>
          <w:sz w:val="24"/>
          <w:szCs w:val="24"/>
          <w:lang w:val="en-US"/>
        </w:rPr>
        <w:t>)</w:t>
      </w:r>
      <w:r>
        <w:rPr>
          <w:sz w:val="24"/>
          <w:szCs w:val="24"/>
          <w:lang w:val="en-US"/>
        </w:rPr>
        <w:t xml:space="preserve">, </w:t>
      </w:r>
      <w:r w:rsidRPr="003959FA">
        <w:rPr>
          <w:i/>
          <w:iCs/>
          <w:sz w:val="24"/>
          <w:szCs w:val="24"/>
          <w:lang w:val="en-US"/>
        </w:rPr>
        <w:t>West Wales Historical Records Vol. 9</w:t>
      </w:r>
      <w:r>
        <w:rPr>
          <w:sz w:val="24"/>
          <w:szCs w:val="24"/>
          <w:lang w:val="en-US"/>
        </w:rPr>
        <w:t xml:space="preserve">, (Carmarthen: W. </w:t>
      </w:r>
      <w:proofErr w:type="spellStart"/>
      <w:r>
        <w:rPr>
          <w:sz w:val="24"/>
          <w:szCs w:val="24"/>
          <w:lang w:val="en-US"/>
        </w:rPr>
        <w:t>Spurrell</w:t>
      </w:r>
      <w:proofErr w:type="spellEnd"/>
      <w:r>
        <w:rPr>
          <w:sz w:val="24"/>
          <w:szCs w:val="24"/>
          <w:lang w:val="en-US"/>
        </w:rPr>
        <w:t xml:space="preserve"> &amp; Son, for The Historical Society of West Wales, 1923).</w:t>
      </w:r>
    </w:p>
    <w:p w14:paraId="4E61F364" w14:textId="1EC33346" w:rsidR="0036325E" w:rsidRDefault="0036325E" w:rsidP="00F60FA1">
      <w:pPr>
        <w:pBdr>
          <w:bottom w:val="single" w:sz="12" w:space="0" w:color="auto"/>
        </w:pBdr>
        <w:spacing w:line="360" w:lineRule="auto"/>
        <w:jc w:val="both"/>
        <w:rPr>
          <w:sz w:val="24"/>
          <w:szCs w:val="24"/>
          <w:lang w:val="en-US"/>
        </w:rPr>
      </w:pPr>
    </w:p>
    <w:p w14:paraId="4192C624" w14:textId="0A9D3C3D" w:rsidR="0036325E" w:rsidRDefault="0036325E" w:rsidP="00F60FA1">
      <w:pPr>
        <w:pBdr>
          <w:bottom w:val="single" w:sz="12" w:space="0" w:color="auto"/>
        </w:pBdr>
        <w:spacing w:line="360" w:lineRule="auto"/>
        <w:jc w:val="both"/>
        <w:rPr>
          <w:sz w:val="24"/>
          <w:szCs w:val="24"/>
          <w:lang w:val="en-US"/>
        </w:rPr>
      </w:pPr>
      <w:r>
        <w:rPr>
          <w:sz w:val="24"/>
          <w:szCs w:val="24"/>
          <w:lang w:val="en-US"/>
        </w:rPr>
        <w:t xml:space="preserve">Howell, David W., </w:t>
      </w:r>
      <w:r w:rsidR="003959FA">
        <w:rPr>
          <w:sz w:val="24"/>
          <w:szCs w:val="24"/>
          <w:lang w:val="en-US"/>
        </w:rPr>
        <w:t>(ed)</w:t>
      </w:r>
      <w:r>
        <w:rPr>
          <w:sz w:val="24"/>
          <w:szCs w:val="24"/>
          <w:lang w:val="en-US"/>
        </w:rPr>
        <w:t xml:space="preserve">, </w:t>
      </w:r>
      <w:proofErr w:type="spellStart"/>
      <w:r w:rsidRPr="003959FA">
        <w:rPr>
          <w:i/>
          <w:iCs/>
          <w:sz w:val="24"/>
          <w:szCs w:val="24"/>
          <w:lang w:val="en-US"/>
        </w:rPr>
        <w:t>Pembrokeshire</w:t>
      </w:r>
      <w:proofErr w:type="spellEnd"/>
      <w:r w:rsidRPr="003959FA">
        <w:rPr>
          <w:i/>
          <w:iCs/>
          <w:sz w:val="24"/>
          <w:szCs w:val="24"/>
          <w:lang w:val="en-US"/>
        </w:rPr>
        <w:t xml:space="preserve"> County History, Volume IV, Modern </w:t>
      </w:r>
      <w:proofErr w:type="spellStart"/>
      <w:r w:rsidRPr="003959FA">
        <w:rPr>
          <w:i/>
          <w:iCs/>
          <w:sz w:val="24"/>
          <w:szCs w:val="24"/>
          <w:lang w:val="en-US"/>
        </w:rPr>
        <w:t>Pembrokeshire</w:t>
      </w:r>
      <w:proofErr w:type="spellEnd"/>
      <w:r w:rsidRPr="003959FA">
        <w:rPr>
          <w:i/>
          <w:iCs/>
          <w:sz w:val="24"/>
          <w:szCs w:val="24"/>
          <w:lang w:val="en-US"/>
        </w:rPr>
        <w:t xml:space="preserve"> 1815-1974,</w:t>
      </w:r>
      <w:r>
        <w:rPr>
          <w:sz w:val="24"/>
          <w:szCs w:val="24"/>
          <w:lang w:val="en-US"/>
        </w:rPr>
        <w:t xml:space="preserve"> (Haverfordwest: The </w:t>
      </w:r>
      <w:proofErr w:type="spellStart"/>
      <w:r>
        <w:rPr>
          <w:sz w:val="24"/>
          <w:szCs w:val="24"/>
          <w:lang w:val="en-US"/>
        </w:rPr>
        <w:t>Pembrokeshire</w:t>
      </w:r>
      <w:proofErr w:type="spellEnd"/>
      <w:r>
        <w:rPr>
          <w:sz w:val="24"/>
          <w:szCs w:val="24"/>
          <w:lang w:val="en-US"/>
        </w:rPr>
        <w:t xml:space="preserve"> H</w:t>
      </w:r>
      <w:r w:rsidR="00D90CFF">
        <w:rPr>
          <w:sz w:val="24"/>
          <w:szCs w:val="24"/>
          <w:lang w:val="en-US"/>
        </w:rPr>
        <w:t>istorical Society, 1993).</w:t>
      </w:r>
    </w:p>
    <w:p w14:paraId="6B6892E7" w14:textId="25D893BE" w:rsidR="00D90CFF" w:rsidRDefault="00D90CFF" w:rsidP="00F60FA1">
      <w:pPr>
        <w:pBdr>
          <w:bottom w:val="single" w:sz="12" w:space="0" w:color="auto"/>
        </w:pBdr>
        <w:spacing w:line="360" w:lineRule="auto"/>
        <w:jc w:val="both"/>
        <w:rPr>
          <w:sz w:val="24"/>
          <w:szCs w:val="24"/>
          <w:lang w:val="en-US"/>
        </w:rPr>
      </w:pPr>
    </w:p>
    <w:p w14:paraId="00A8A230" w14:textId="5DECB2BB" w:rsidR="00D90CFF" w:rsidRDefault="00D90CFF" w:rsidP="00F60FA1">
      <w:pPr>
        <w:pBdr>
          <w:bottom w:val="single" w:sz="12" w:space="0" w:color="auto"/>
        </w:pBdr>
        <w:spacing w:line="360" w:lineRule="auto"/>
        <w:jc w:val="both"/>
        <w:rPr>
          <w:sz w:val="24"/>
          <w:szCs w:val="24"/>
          <w:lang w:val="en-US"/>
        </w:rPr>
      </w:pPr>
      <w:r>
        <w:rPr>
          <w:sz w:val="24"/>
          <w:szCs w:val="24"/>
          <w:lang w:val="en-US"/>
        </w:rPr>
        <w:t xml:space="preserve">Howells, Brian, </w:t>
      </w:r>
      <w:r w:rsidR="003959FA">
        <w:rPr>
          <w:sz w:val="24"/>
          <w:szCs w:val="24"/>
          <w:lang w:val="en-US"/>
        </w:rPr>
        <w:t>(e</w:t>
      </w:r>
      <w:r>
        <w:rPr>
          <w:sz w:val="24"/>
          <w:szCs w:val="24"/>
          <w:lang w:val="en-US"/>
        </w:rPr>
        <w:t>d</w:t>
      </w:r>
      <w:r w:rsidR="003959FA">
        <w:rPr>
          <w:sz w:val="24"/>
          <w:szCs w:val="24"/>
          <w:lang w:val="en-US"/>
        </w:rPr>
        <w:t>)</w:t>
      </w:r>
      <w:r>
        <w:rPr>
          <w:sz w:val="24"/>
          <w:szCs w:val="24"/>
          <w:lang w:val="en-US"/>
        </w:rPr>
        <w:t xml:space="preserve">, </w:t>
      </w:r>
      <w:proofErr w:type="spellStart"/>
      <w:r w:rsidRPr="003959FA">
        <w:rPr>
          <w:i/>
          <w:iCs/>
          <w:sz w:val="24"/>
          <w:szCs w:val="24"/>
          <w:lang w:val="en-US"/>
        </w:rPr>
        <w:t>Pembrokeshire</w:t>
      </w:r>
      <w:proofErr w:type="spellEnd"/>
      <w:r w:rsidRPr="003959FA">
        <w:rPr>
          <w:i/>
          <w:iCs/>
          <w:sz w:val="24"/>
          <w:szCs w:val="24"/>
          <w:lang w:val="en-US"/>
        </w:rPr>
        <w:t xml:space="preserve"> County History, Volume III, Early Modern </w:t>
      </w:r>
      <w:proofErr w:type="spellStart"/>
      <w:r w:rsidRPr="003959FA">
        <w:rPr>
          <w:i/>
          <w:iCs/>
          <w:sz w:val="24"/>
          <w:szCs w:val="24"/>
          <w:lang w:val="en-US"/>
        </w:rPr>
        <w:t>Pembrokeshire</w:t>
      </w:r>
      <w:proofErr w:type="spellEnd"/>
      <w:r w:rsidRPr="003959FA">
        <w:rPr>
          <w:i/>
          <w:iCs/>
          <w:sz w:val="24"/>
          <w:szCs w:val="24"/>
          <w:lang w:val="en-US"/>
        </w:rPr>
        <w:t>, 1536-1815,</w:t>
      </w:r>
      <w:r>
        <w:rPr>
          <w:sz w:val="24"/>
          <w:szCs w:val="24"/>
          <w:lang w:val="en-US"/>
        </w:rPr>
        <w:t xml:space="preserve"> (Haverfordwest: The </w:t>
      </w:r>
      <w:proofErr w:type="spellStart"/>
      <w:r>
        <w:rPr>
          <w:sz w:val="24"/>
          <w:szCs w:val="24"/>
          <w:lang w:val="en-US"/>
        </w:rPr>
        <w:t>Pembrokeshire</w:t>
      </w:r>
      <w:proofErr w:type="spellEnd"/>
      <w:r>
        <w:rPr>
          <w:sz w:val="24"/>
          <w:szCs w:val="24"/>
          <w:lang w:val="en-US"/>
        </w:rPr>
        <w:t xml:space="preserve"> Historical Society, 1987).</w:t>
      </w:r>
    </w:p>
    <w:p w14:paraId="5F5EAD49" w14:textId="4E2AA9CD" w:rsidR="00D90CFF" w:rsidRDefault="00D90CFF" w:rsidP="00F60FA1">
      <w:pPr>
        <w:pBdr>
          <w:bottom w:val="single" w:sz="12" w:space="0" w:color="auto"/>
        </w:pBdr>
        <w:spacing w:line="360" w:lineRule="auto"/>
        <w:jc w:val="both"/>
        <w:rPr>
          <w:sz w:val="24"/>
          <w:szCs w:val="24"/>
          <w:lang w:val="en-US"/>
        </w:rPr>
      </w:pPr>
    </w:p>
    <w:p w14:paraId="55C106F8" w14:textId="552EBFBB" w:rsidR="00D90CFF" w:rsidRDefault="00D90CFF" w:rsidP="00F60FA1">
      <w:pPr>
        <w:pBdr>
          <w:bottom w:val="single" w:sz="12" w:space="0" w:color="auto"/>
        </w:pBdr>
        <w:spacing w:line="360" w:lineRule="auto"/>
        <w:jc w:val="both"/>
        <w:rPr>
          <w:sz w:val="24"/>
          <w:szCs w:val="24"/>
          <w:lang w:val="en-US"/>
        </w:rPr>
      </w:pPr>
      <w:r>
        <w:rPr>
          <w:sz w:val="24"/>
          <w:szCs w:val="24"/>
          <w:lang w:val="en-US"/>
        </w:rPr>
        <w:t xml:space="preserve">Jones, David, </w:t>
      </w:r>
      <w:r w:rsidRPr="003959FA">
        <w:rPr>
          <w:i/>
          <w:iCs/>
          <w:sz w:val="24"/>
          <w:szCs w:val="24"/>
          <w:lang w:val="en-US"/>
        </w:rPr>
        <w:t xml:space="preserve">Hanes y </w:t>
      </w:r>
      <w:proofErr w:type="spellStart"/>
      <w:r w:rsidRPr="003959FA">
        <w:rPr>
          <w:i/>
          <w:iCs/>
          <w:sz w:val="24"/>
          <w:szCs w:val="24"/>
          <w:lang w:val="en-US"/>
        </w:rPr>
        <w:t>Bedyddwy</w:t>
      </w:r>
      <w:r w:rsidR="003A49AF" w:rsidRPr="003959FA">
        <w:rPr>
          <w:i/>
          <w:iCs/>
          <w:sz w:val="24"/>
          <w:szCs w:val="24"/>
          <w:lang w:val="en-US"/>
        </w:rPr>
        <w:t>r</w:t>
      </w:r>
      <w:proofErr w:type="spellEnd"/>
      <w:r w:rsidR="003A49AF" w:rsidRPr="003959FA">
        <w:rPr>
          <w:i/>
          <w:iCs/>
          <w:sz w:val="24"/>
          <w:szCs w:val="24"/>
          <w:lang w:val="en-US"/>
        </w:rPr>
        <w:t xml:space="preserve"> </w:t>
      </w:r>
      <w:proofErr w:type="spellStart"/>
      <w:r w:rsidRPr="003959FA">
        <w:rPr>
          <w:i/>
          <w:iCs/>
          <w:sz w:val="24"/>
          <w:szCs w:val="24"/>
          <w:lang w:val="en-US"/>
        </w:rPr>
        <w:t>yn</w:t>
      </w:r>
      <w:proofErr w:type="spellEnd"/>
      <w:r w:rsidRPr="003959FA">
        <w:rPr>
          <w:i/>
          <w:iCs/>
          <w:sz w:val="24"/>
          <w:szCs w:val="24"/>
          <w:lang w:val="en-US"/>
        </w:rPr>
        <w:t xml:space="preserve"> </w:t>
      </w:r>
      <w:proofErr w:type="spellStart"/>
      <w:r w:rsidRPr="003959FA">
        <w:rPr>
          <w:i/>
          <w:iCs/>
          <w:sz w:val="24"/>
          <w:szCs w:val="24"/>
          <w:lang w:val="en-US"/>
        </w:rPr>
        <w:t>Neheubarth</w:t>
      </w:r>
      <w:proofErr w:type="spellEnd"/>
      <w:r w:rsidRPr="003959FA">
        <w:rPr>
          <w:i/>
          <w:iCs/>
          <w:sz w:val="24"/>
          <w:szCs w:val="24"/>
          <w:lang w:val="en-US"/>
        </w:rPr>
        <w:t xml:space="preserve"> Cymru</w:t>
      </w:r>
      <w:r>
        <w:rPr>
          <w:sz w:val="24"/>
          <w:szCs w:val="24"/>
          <w:lang w:val="en-US"/>
        </w:rPr>
        <w:t>, (</w:t>
      </w:r>
      <w:proofErr w:type="spellStart"/>
      <w:r>
        <w:rPr>
          <w:sz w:val="24"/>
          <w:szCs w:val="24"/>
          <w:lang w:val="en-US"/>
        </w:rPr>
        <w:t>Caerfyrddin</w:t>
      </w:r>
      <w:proofErr w:type="spellEnd"/>
      <w:r>
        <w:rPr>
          <w:sz w:val="24"/>
          <w:szCs w:val="24"/>
          <w:lang w:val="en-US"/>
        </w:rPr>
        <w:t>: John Thomas, 1839).</w:t>
      </w:r>
    </w:p>
    <w:p w14:paraId="4BC45043" w14:textId="4547F813" w:rsidR="00D90CFF" w:rsidRDefault="00D90CFF" w:rsidP="00F60FA1">
      <w:pPr>
        <w:pBdr>
          <w:bottom w:val="single" w:sz="12" w:space="0" w:color="auto"/>
        </w:pBdr>
        <w:spacing w:line="360" w:lineRule="auto"/>
        <w:jc w:val="both"/>
        <w:rPr>
          <w:sz w:val="24"/>
          <w:szCs w:val="24"/>
          <w:lang w:val="en-US"/>
        </w:rPr>
      </w:pPr>
    </w:p>
    <w:p w14:paraId="7504D3A8" w14:textId="3B4CCAD6" w:rsidR="00D90CFF" w:rsidRDefault="00D90CFF" w:rsidP="00F60FA1">
      <w:pPr>
        <w:pBdr>
          <w:bottom w:val="single" w:sz="12" w:space="0" w:color="auto"/>
        </w:pBdr>
        <w:spacing w:line="360" w:lineRule="auto"/>
        <w:jc w:val="both"/>
        <w:rPr>
          <w:sz w:val="24"/>
          <w:szCs w:val="24"/>
          <w:lang w:val="en-US"/>
        </w:rPr>
      </w:pPr>
      <w:r>
        <w:rPr>
          <w:sz w:val="24"/>
          <w:szCs w:val="24"/>
          <w:lang w:val="en-US"/>
        </w:rPr>
        <w:t xml:space="preserve">Jones, </w:t>
      </w:r>
      <w:proofErr w:type="spellStart"/>
      <w:r>
        <w:rPr>
          <w:sz w:val="24"/>
          <w:szCs w:val="24"/>
          <w:lang w:val="en-US"/>
        </w:rPr>
        <w:t>Ieuan</w:t>
      </w:r>
      <w:proofErr w:type="spellEnd"/>
      <w:r>
        <w:rPr>
          <w:sz w:val="24"/>
          <w:szCs w:val="24"/>
          <w:lang w:val="en-US"/>
        </w:rPr>
        <w:t xml:space="preserve"> Gwynedd and Williams, David, </w:t>
      </w:r>
      <w:r w:rsidRPr="003959FA">
        <w:rPr>
          <w:i/>
          <w:iCs/>
          <w:sz w:val="24"/>
          <w:szCs w:val="24"/>
          <w:lang w:val="en-US"/>
        </w:rPr>
        <w:t>The Religious Census of 1851.  A Calendar of the Returns Relating to Wales, Volume 1, South Wales,</w:t>
      </w:r>
      <w:r>
        <w:rPr>
          <w:sz w:val="24"/>
          <w:szCs w:val="24"/>
          <w:lang w:val="en-US"/>
        </w:rPr>
        <w:t xml:space="preserve"> (Cardiff: University of Wales Press, printed on behalf of the Board of Celtic Studies. History and Law Series, No. 30, 1981).</w:t>
      </w:r>
    </w:p>
    <w:p w14:paraId="0C0E463E" w14:textId="1AA96B7A" w:rsidR="00D90CFF" w:rsidRDefault="00D90CFF" w:rsidP="00F60FA1">
      <w:pPr>
        <w:pBdr>
          <w:bottom w:val="single" w:sz="12" w:space="0" w:color="auto"/>
        </w:pBdr>
        <w:spacing w:line="360" w:lineRule="auto"/>
        <w:jc w:val="both"/>
        <w:rPr>
          <w:sz w:val="24"/>
          <w:szCs w:val="24"/>
          <w:lang w:val="en-US"/>
        </w:rPr>
      </w:pPr>
    </w:p>
    <w:p w14:paraId="708CEE93" w14:textId="1887DE81" w:rsidR="00D90CFF" w:rsidRDefault="00D90CFF" w:rsidP="00F60FA1">
      <w:pPr>
        <w:pBdr>
          <w:bottom w:val="single" w:sz="12" w:space="0" w:color="auto"/>
        </w:pBdr>
        <w:spacing w:line="360" w:lineRule="auto"/>
        <w:jc w:val="both"/>
        <w:rPr>
          <w:sz w:val="24"/>
          <w:szCs w:val="24"/>
          <w:lang w:val="en-US"/>
        </w:rPr>
      </w:pPr>
    </w:p>
    <w:p w14:paraId="48AA5E85" w14:textId="5625C530" w:rsidR="00D90CFF" w:rsidRDefault="00D90CFF" w:rsidP="00F60FA1">
      <w:pPr>
        <w:pBdr>
          <w:bottom w:val="single" w:sz="12" w:space="0" w:color="auto"/>
        </w:pBdr>
        <w:spacing w:line="360" w:lineRule="auto"/>
        <w:jc w:val="both"/>
        <w:rPr>
          <w:sz w:val="24"/>
          <w:szCs w:val="24"/>
          <w:lang w:val="en-US"/>
        </w:rPr>
      </w:pPr>
      <w:r>
        <w:rPr>
          <w:sz w:val="24"/>
          <w:szCs w:val="24"/>
          <w:lang w:val="en-US"/>
        </w:rPr>
        <w:t xml:space="preserve">Lloyd, Thomas, Orbach, Julian Scourfield, Robert, </w:t>
      </w:r>
      <w:proofErr w:type="spellStart"/>
      <w:r w:rsidRPr="003959FA">
        <w:rPr>
          <w:i/>
          <w:iCs/>
          <w:sz w:val="24"/>
          <w:szCs w:val="24"/>
          <w:lang w:val="en-US"/>
        </w:rPr>
        <w:t>Pembrokeshire</w:t>
      </w:r>
      <w:proofErr w:type="spellEnd"/>
      <w:r w:rsidRPr="003959FA">
        <w:rPr>
          <w:i/>
          <w:iCs/>
          <w:sz w:val="24"/>
          <w:szCs w:val="24"/>
          <w:lang w:val="en-US"/>
        </w:rPr>
        <w:t>, Pevsner Architectural Guides.  The Buildings of Wales</w:t>
      </w:r>
      <w:r>
        <w:rPr>
          <w:sz w:val="24"/>
          <w:szCs w:val="24"/>
          <w:lang w:val="en-US"/>
        </w:rPr>
        <w:t>, (New Haven and London: Yale University Press, 2004).</w:t>
      </w:r>
    </w:p>
    <w:p w14:paraId="70DB751A" w14:textId="2E284D53" w:rsidR="00D90CFF" w:rsidRDefault="00D90CFF" w:rsidP="00F60FA1">
      <w:pPr>
        <w:pBdr>
          <w:bottom w:val="single" w:sz="12" w:space="0" w:color="auto"/>
        </w:pBdr>
        <w:spacing w:line="360" w:lineRule="auto"/>
        <w:jc w:val="both"/>
        <w:rPr>
          <w:sz w:val="24"/>
          <w:szCs w:val="24"/>
          <w:lang w:val="en-US"/>
        </w:rPr>
      </w:pPr>
    </w:p>
    <w:p w14:paraId="5B2B2BC3" w14:textId="020AA187" w:rsidR="00D90CFF" w:rsidRDefault="00D90CFF" w:rsidP="00F60FA1">
      <w:pPr>
        <w:pBdr>
          <w:bottom w:val="single" w:sz="12" w:space="0" w:color="auto"/>
        </w:pBdr>
        <w:spacing w:line="360" w:lineRule="auto"/>
        <w:jc w:val="both"/>
        <w:rPr>
          <w:sz w:val="24"/>
          <w:szCs w:val="24"/>
          <w:lang w:val="en-US"/>
        </w:rPr>
      </w:pPr>
      <w:r>
        <w:rPr>
          <w:sz w:val="24"/>
          <w:szCs w:val="24"/>
          <w:lang w:val="en-US"/>
        </w:rPr>
        <w:t xml:space="preserve">Morgan, Kenneth, O. </w:t>
      </w:r>
      <w:r w:rsidRPr="003959FA">
        <w:rPr>
          <w:i/>
          <w:iCs/>
          <w:sz w:val="24"/>
          <w:szCs w:val="24"/>
          <w:lang w:val="en-US"/>
        </w:rPr>
        <w:t>Wales in British Politics, 1868-1922</w:t>
      </w:r>
      <w:r>
        <w:rPr>
          <w:sz w:val="24"/>
          <w:szCs w:val="24"/>
          <w:lang w:val="en-US"/>
        </w:rPr>
        <w:t>, (Cardiff: University of Wales Press, 1970).</w:t>
      </w:r>
    </w:p>
    <w:p w14:paraId="0943286F" w14:textId="7072F088" w:rsidR="00D90CFF" w:rsidRDefault="00D90CFF" w:rsidP="00F60FA1">
      <w:pPr>
        <w:pBdr>
          <w:bottom w:val="single" w:sz="12" w:space="0" w:color="auto"/>
        </w:pBdr>
        <w:spacing w:line="360" w:lineRule="auto"/>
        <w:jc w:val="both"/>
        <w:rPr>
          <w:sz w:val="24"/>
          <w:szCs w:val="24"/>
          <w:lang w:val="en-US"/>
        </w:rPr>
      </w:pPr>
    </w:p>
    <w:p w14:paraId="048272D1" w14:textId="654BF276" w:rsidR="00D90CFF" w:rsidRDefault="00D90CFF" w:rsidP="00F60FA1">
      <w:pPr>
        <w:pBdr>
          <w:bottom w:val="single" w:sz="12" w:space="0" w:color="auto"/>
        </w:pBdr>
        <w:spacing w:line="360" w:lineRule="auto"/>
        <w:jc w:val="both"/>
        <w:rPr>
          <w:sz w:val="24"/>
          <w:szCs w:val="24"/>
          <w:lang w:val="en-US"/>
        </w:rPr>
      </w:pPr>
      <w:r>
        <w:rPr>
          <w:sz w:val="24"/>
          <w:szCs w:val="24"/>
          <w:lang w:val="en-US"/>
        </w:rPr>
        <w:t xml:space="preserve">Parsons, Gerald, Ed., </w:t>
      </w:r>
      <w:r w:rsidRPr="003959FA">
        <w:rPr>
          <w:i/>
          <w:iCs/>
          <w:sz w:val="24"/>
          <w:szCs w:val="24"/>
          <w:lang w:val="en-US"/>
        </w:rPr>
        <w:t>Religion in Victorian Britain, IV Interpretations</w:t>
      </w:r>
      <w:r>
        <w:rPr>
          <w:sz w:val="24"/>
          <w:szCs w:val="24"/>
          <w:lang w:val="en-US"/>
        </w:rPr>
        <w:t>, (Manchester: University Press in Association with the Open University, 1992).</w:t>
      </w:r>
    </w:p>
    <w:p w14:paraId="2DA183B7" w14:textId="2846DE12" w:rsidR="00D90CFF" w:rsidRDefault="00D90CFF" w:rsidP="00F60FA1">
      <w:pPr>
        <w:pBdr>
          <w:bottom w:val="single" w:sz="12" w:space="0" w:color="auto"/>
        </w:pBdr>
        <w:spacing w:line="360" w:lineRule="auto"/>
        <w:jc w:val="both"/>
        <w:rPr>
          <w:sz w:val="24"/>
          <w:szCs w:val="24"/>
          <w:lang w:val="en-US"/>
        </w:rPr>
      </w:pPr>
    </w:p>
    <w:p w14:paraId="41C2232B" w14:textId="72C55BC9" w:rsidR="00D90CFF" w:rsidRDefault="00426040" w:rsidP="00F60FA1">
      <w:pPr>
        <w:pBdr>
          <w:bottom w:val="single" w:sz="12" w:space="0" w:color="auto"/>
        </w:pBdr>
        <w:spacing w:line="360" w:lineRule="auto"/>
        <w:jc w:val="both"/>
        <w:rPr>
          <w:sz w:val="24"/>
          <w:szCs w:val="24"/>
          <w:lang w:val="en-US"/>
        </w:rPr>
      </w:pPr>
      <w:r>
        <w:rPr>
          <w:sz w:val="24"/>
          <w:szCs w:val="24"/>
          <w:lang w:val="en-US"/>
        </w:rPr>
        <w:t xml:space="preserve">Perkin, Michael, </w:t>
      </w:r>
      <w:r w:rsidRPr="003959FA">
        <w:rPr>
          <w:i/>
          <w:iCs/>
          <w:sz w:val="24"/>
          <w:szCs w:val="24"/>
          <w:lang w:val="en-US"/>
        </w:rPr>
        <w:t>A Directory of the Parochial Libraries of the Church of England and the Church in Wales</w:t>
      </w:r>
      <w:r>
        <w:rPr>
          <w:sz w:val="24"/>
          <w:szCs w:val="24"/>
          <w:lang w:val="en-US"/>
        </w:rPr>
        <w:t>, (London: The Bibliographical Society, 2004).</w:t>
      </w:r>
    </w:p>
    <w:p w14:paraId="185F1C3E" w14:textId="13CB317F" w:rsidR="00426040" w:rsidRDefault="00426040" w:rsidP="00F60FA1">
      <w:pPr>
        <w:pBdr>
          <w:bottom w:val="single" w:sz="12" w:space="0" w:color="auto"/>
        </w:pBdr>
        <w:spacing w:line="360" w:lineRule="auto"/>
        <w:jc w:val="both"/>
        <w:rPr>
          <w:sz w:val="24"/>
          <w:szCs w:val="24"/>
          <w:lang w:val="en-US"/>
        </w:rPr>
      </w:pPr>
    </w:p>
    <w:p w14:paraId="753686BD" w14:textId="46B47721" w:rsidR="00426040" w:rsidRDefault="00426040" w:rsidP="00F60FA1">
      <w:pPr>
        <w:pBdr>
          <w:bottom w:val="single" w:sz="12" w:space="0" w:color="auto"/>
        </w:pBdr>
        <w:spacing w:line="360" w:lineRule="auto"/>
        <w:jc w:val="both"/>
        <w:rPr>
          <w:sz w:val="24"/>
          <w:szCs w:val="24"/>
          <w:lang w:val="en-US"/>
        </w:rPr>
      </w:pPr>
      <w:r>
        <w:rPr>
          <w:sz w:val="24"/>
          <w:szCs w:val="24"/>
          <w:lang w:val="en-US"/>
        </w:rPr>
        <w:t xml:space="preserve">Price, D. T. W.  </w:t>
      </w:r>
      <w:r w:rsidRPr="003959FA">
        <w:rPr>
          <w:i/>
          <w:iCs/>
          <w:sz w:val="24"/>
          <w:szCs w:val="24"/>
          <w:lang w:val="en-US"/>
        </w:rPr>
        <w:t>History of the Church in Wales in the Twentieth Century.</w:t>
      </w:r>
      <w:r>
        <w:rPr>
          <w:sz w:val="24"/>
          <w:szCs w:val="24"/>
          <w:lang w:val="en-US"/>
        </w:rPr>
        <w:t xml:space="preserve">  (</w:t>
      </w:r>
      <w:proofErr w:type="spellStart"/>
      <w:r>
        <w:rPr>
          <w:sz w:val="24"/>
          <w:szCs w:val="24"/>
          <w:lang w:val="en-US"/>
        </w:rPr>
        <w:t>Penarth</w:t>
      </w:r>
      <w:proofErr w:type="spellEnd"/>
      <w:r>
        <w:rPr>
          <w:sz w:val="24"/>
          <w:szCs w:val="24"/>
          <w:lang w:val="en-US"/>
        </w:rPr>
        <w:t>: Church in Wales Publications, 1990).</w:t>
      </w:r>
    </w:p>
    <w:p w14:paraId="3B93D1DB" w14:textId="30E689B7" w:rsidR="00426040" w:rsidRDefault="00426040" w:rsidP="00F60FA1">
      <w:pPr>
        <w:pBdr>
          <w:bottom w:val="single" w:sz="12" w:space="0" w:color="auto"/>
        </w:pBdr>
        <w:spacing w:line="360" w:lineRule="auto"/>
        <w:jc w:val="both"/>
        <w:rPr>
          <w:sz w:val="24"/>
          <w:szCs w:val="24"/>
          <w:lang w:val="en-US"/>
        </w:rPr>
      </w:pPr>
    </w:p>
    <w:p w14:paraId="173DEC14" w14:textId="003EB3BA" w:rsidR="00426040" w:rsidRDefault="00426040" w:rsidP="00F60FA1">
      <w:pPr>
        <w:pBdr>
          <w:bottom w:val="single" w:sz="12" w:space="0" w:color="auto"/>
        </w:pBdr>
        <w:spacing w:line="360" w:lineRule="auto"/>
        <w:jc w:val="both"/>
        <w:rPr>
          <w:sz w:val="24"/>
          <w:szCs w:val="24"/>
          <w:lang w:val="en-US"/>
        </w:rPr>
      </w:pPr>
      <w:r>
        <w:rPr>
          <w:sz w:val="24"/>
          <w:szCs w:val="24"/>
          <w:lang w:val="en-US"/>
        </w:rPr>
        <w:t xml:space="preserve">Walker, David, </w:t>
      </w:r>
      <w:r w:rsidR="003959FA">
        <w:rPr>
          <w:sz w:val="24"/>
          <w:szCs w:val="24"/>
          <w:lang w:val="en-US"/>
        </w:rPr>
        <w:t>(</w:t>
      </w:r>
      <w:proofErr w:type="gramStart"/>
      <w:r w:rsidR="003959FA">
        <w:rPr>
          <w:sz w:val="24"/>
          <w:szCs w:val="24"/>
          <w:lang w:val="en-US"/>
        </w:rPr>
        <w:t>e</w:t>
      </w:r>
      <w:r>
        <w:rPr>
          <w:sz w:val="24"/>
          <w:szCs w:val="24"/>
          <w:lang w:val="en-US"/>
        </w:rPr>
        <w:t>d</w:t>
      </w:r>
      <w:r w:rsidR="003959FA">
        <w:rPr>
          <w:sz w:val="24"/>
          <w:szCs w:val="24"/>
          <w:lang w:val="en-US"/>
        </w:rPr>
        <w:t xml:space="preserve">) </w:t>
      </w:r>
      <w:r>
        <w:rPr>
          <w:sz w:val="24"/>
          <w:szCs w:val="24"/>
          <w:lang w:val="en-US"/>
        </w:rPr>
        <w:t xml:space="preserve"> </w:t>
      </w:r>
      <w:r w:rsidRPr="003959FA">
        <w:rPr>
          <w:i/>
          <w:iCs/>
          <w:sz w:val="24"/>
          <w:szCs w:val="24"/>
          <w:lang w:val="en-US"/>
        </w:rPr>
        <w:t>A</w:t>
      </w:r>
      <w:proofErr w:type="gramEnd"/>
      <w:r w:rsidRPr="003959FA">
        <w:rPr>
          <w:i/>
          <w:iCs/>
          <w:sz w:val="24"/>
          <w:szCs w:val="24"/>
          <w:lang w:val="en-US"/>
        </w:rPr>
        <w:t xml:space="preserve"> History of the Church in Wales</w:t>
      </w:r>
      <w:r>
        <w:rPr>
          <w:sz w:val="24"/>
          <w:szCs w:val="24"/>
          <w:lang w:val="en-US"/>
        </w:rPr>
        <w:t xml:space="preserve"> (</w:t>
      </w:r>
      <w:proofErr w:type="spellStart"/>
      <w:r>
        <w:rPr>
          <w:sz w:val="24"/>
          <w:szCs w:val="24"/>
          <w:lang w:val="en-US"/>
        </w:rPr>
        <w:t>Penarth</w:t>
      </w:r>
      <w:proofErr w:type="spellEnd"/>
      <w:r>
        <w:rPr>
          <w:sz w:val="24"/>
          <w:szCs w:val="24"/>
          <w:lang w:val="en-US"/>
        </w:rPr>
        <w:t>: Church in Wales Publications for The Historical Society of the Church in Wales, 1976).</w:t>
      </w:r>
    </w:p>
    <w:p w14:paraId="326917FE" w14:textId="04CA39E1" w:rsidR="00426040" w:rsidRDefault="00426040" w:rsidP="00F60FA1">
      <w:pPr>
        <w:pBdr>
          <w:bottom w:val="single" w:sz="12" w:space="0" w:color="auto"/>
        </w:pBdr>
        <w:spacing w:line="360" w:lineRule="auto"/>
        <w:jc w:val="both"/>
        <w:rPr>
          <w:sz w:val="24"/>
          <w:szCs w:val="24"/>
          <w:lang w:val="en-US"/>
        </w:rPr>
      </w:pPr>
    </w:p>
    <w:p w14:paraId="5D1B0E9B" w14:textId="1A3BDB13" w:rsidR="00426040" w:rsidRDefault="00426040" w:rsidP="00F60FA1">
      <w:pPr>
        <w:pBdr>
          <w:bottom w:val="single" w:sz="12" w:space="0" w:color="auto"/>
        </w:pBdr>
        <w:spacing w:line="360" w:lineRule="auto"/>
        <w:jc w:val="both"/>
        <w:rPr>
          <w:b/>
          <w:bCs/>
          <w:sz w:val="24"/>
          <w:szCs w:val="24"/>
          <w:lang w:val="en-US"/>
        </w:rPr>
      </w:pPr>
      <w:r>
        <w:rPr>
          <w:b/>
          <w:bCs/>
          <w:sz w:val="24"/>
          <w:szCs w:val="24"/>
          <w:lang w:val="en-US"/>
        </w:rPr>
        <w:t>Online Resources</w:t>
      </w:r>
    </w:p>
    <w:p w14:paraId="0550317D" w14:textId="70873169" w:rsidR="00426040" w:rsidRDefault="00426040" w:rsidP="00F60FA1">
      <w:pPr>
        <w:pBdr>
          <w:bottom w:val="single" w:sz="12" w:space="0" w:color="auto"/>
        </w:pBdr>
        <w:spacing w:line="360" w:lineRule="auto"/>
        <w:jc w:val="both"/>
        <w:rPr>
          <w:b/>
          <w:bCs/>
          <w:sz w:val="24"/>
          <w:szCs w:val="24"/>
          <w:lang w:val="en-US"/>
        </w:rPr>
      </w:pPr>
    </w:p>
    <w:p w14:paraId="0D7F8F37" w14:textId="46EC7983" w:rsidR="00426040" w:rsidRDefault="00426040" w:rsidP="00F60FA1">
      <w:pPr>
        <w:pBdr>
          <w:bottom w:val="single" w:sz="12" w:space="0" w:color="auto"/>
        </w:pBdr>
        <w:spacing w:line="360" w:lineRule="auto"/>
        <w:jc w:val="both"/>
        <w:rPr>
          <w:sz w:val="24"/>
          <w:szCs w:val="24"/>
          <w:u w:val="single"/>
          <w:lang w:val="en-US"/>
        </w:rPr>
      </w:pPr>
      <w:r>
        <w:rPr>
          <w:sz w:val="24"/>
          <w:szCs w:val="24"/>
          <w:lang w:val="en-US"/>
        </w:rPr>
        <w:t xml:space="preserve">Clergy of the Church of England Database: </w:t>
      </w:r>
      <w:proofErr w:type="spellStart"/>
      <w:r>
        <w:rPr>
          <w:sz w:val="24"/>
          <w:szCs w:val="24"/>
          <w:lang w:val="en-US"/>
        </w:rPr>
        <w:t>CCEd</w:t>
      </w:r>
      <w:proofErr w:type="spellEnd"/>
      <w:r>
        <w:rPr>
          <w:sz w:val="24"/>
          <w:szCs w:val="24"/>
          <w:lang w:val="en-US"/>
        </w:rPr>
        <w:t xml:space="preserve">, Parish of Little Newcastle </w:t>
      </w:r>
      <w:r w:rsidR="003959FA">
        <w:rPr>
          <w:sz w:val="24"/>
          <w:szCs w:val="24"/>
          <w:lang w:val="en-US"/>
        </w:rPr>
        <w:t>A</w:t>
      </w:r>
      <w:r>
        <w:rPr>
          <w:sz w:val="24"/>
          <w:szCs w:val="24"/>
          <w:lang w:val="en-US"/>
        </w:rPr>
        <w:t xml:space="preserve">vailable at: </w:t>
      </w:r>
      <w:r w:rsidRPr="00426040">
        <w:rPr>
          <w:sz w:val="24"/>
          <w:szCs w:val="24"/>
          <w:u w:val="single"/>
          <w:lang w:val="en-US"/>
        </w:rPr>
        <w:t>theclergydatdabase.org.uk</w:t>
      </w:r>
      <w:r w:rsidR="003959FA">
        <w:rPr>
          <w:sz w:val="24"/>
          <w:szCs w:val="24"/>
          <w:u w:val="single"/>
          <w:lang w:val="en-US"/>
        </w:rPr>
        <w:t xml:space="preserve"> </w:t>
      </w:r>
      <w:r w:rsidRPr="00426040">
        <w:rPr>
          <w:sz w:val="24"/>
          <w:szCs w:val="24"/>
          <w:u w:val="single"/>
          <w:lang w:val="en-US"/>
        </w:rPr>
        <w:t>(accessed on 27 March 2020).</w:t>
      </w:r>
    </w:p>
    <w:p w14:paraId="580AB122" w14:textId="2D3A494F" w:rsidR="00426040" w:rsidRDefault="00426040" w:rsidP="00F60FA1">
      <w:pPr>
        <w:pBdr>
          <w:bottom w:val="single" w:sz="12" w:space="0" w:color="auto"/>
        </w:pBdr>
        <w:spacing w:line="360" w:lineRule="auto"/>
        <w:jc w:val="both"/>
        <w:rPr>
          <w:sz w:val="24"/>
          <w:szCs w:val="24"/>
          <w:u w:val="single"/>
          <w:lang w:val="en-US"/>
        </w:rPr>
      </w:pPr>
    </w:p>
    <w:p w14:paraId="301B1B04" w14:textId="5C4806C7" w:rsidR="00426040" w:rsidRDefault="00426040" w:rsidP="00F60FA1">
      <w:pPr>
        <w:pBdr>
          <w:bottom w:val="single" w:sz="12" w:space="0" w:color="auto"/>
        </w:pBdr>
        <w:spacing w:line="360" w:lineRule="auto"/>
        <w:jc w:val="both"/>
        <w:rPr>
          <w:sz w:val="24"/>
          <w:szCs w:val="24"/>
          <w:u w:val="single"/>
          <w:lang w:val="en-US"/>
        </w:rPr>
      </w:pPr>
      <w:r>
        <w:rPr>
          <w:sz w:val="24"/>
          <w:szCs w:val="24"/>
          <w:lang w:val="en-US"/>
        </w:rPr>
        <w:t>‘Court of Queen’s Bench’: Hilary Term, 1839, The Law Journal Reports, Volume VIII</w:t>
      </w:r>
      <w:r w:rsidR="003959FA">
        <w:rPr>
          <w:sz w:val="24"/>
          <w:szCs w:val="24"/>
          <w:lang w:val="en-US"/>
        </w:rPr>
        <w:t>.</w:t>
      </w:r>
      <w:r>
        <w:rPr>
          <w:sz w:val="24"/>
          <w:szCs w:val="24"/>
          <w:lang w:val="en-US"/>
        </w:rPr>
        <w:t xml:space="preserve"> </w:t>
      </w:r>
      <w:r w:rsidR="003959FA">
        <w:rPr>
          <w:sz w:val="24"/>
          <w:szCs w:val="24"/>
          <w:lang w:val="en-US"/>
        </w:rPr>
        <w:t>A</w:t>
      </w:r>
      <w:r>
        <w:rPr>
          <w:sz w:val="24"/>
          <w:szCs w:val="24"/>
          <w:lang w:val="en-US"/>
        </w:rPr>
        <w:t xml:space="preserve">vailable at: </w:t>
      </w:r>
      <w:r>
        <w:rPr>
          <w:sz w:val="24"/>
          <w:szCs w:val="24"/>
          <w:u w:val="single"/>
          <w:lang w:val="en-US"/>
        </w:rPr>
        <w:t>books.google.co.uk (accessed on 4 April 2020)</w:t>
      </w:r>
      <w:r w:rsidR="00EF6F21">
        <w:rPr>
          <w:sz w:val="24"/>
          <w:szCs w:val="24"/>
          <w:u w:val="single"/>
          <w:lang w:val="en-US"/>
        </w:rPr>
        <w:t>.</w:t>
      </w:r>
    </w:p>
    <w:p w14:paraId="0A0CDA9D" w14:textId="2A2B5CED" w:rsidR="00EF6F21" w:rsidRDefault="00EF6F21" w:rsidP="00F60FA1">
      <w:pPr>
        <w:pBdr>
          <w:bottom w:val="single" w:sz="12" w:space="0" w:color="auto"/>
        </w:pBdr>
        <w:spacing w:line="360" w:lineRule="auto"/>
        <w:jc w:val="both"/>
        <w:rPr>
          <w:sz w:val="24"/>
          <w:szCs w:val="24"/>
          <w:u w:val="single"/>
          <w:lang w:val="en-US"/>
        </w:rPr>
      </w:pPr>
    </w:p>
    <w:p w14:paraId="5C98CA29" w14:textId="77F3CF29" w:rsidR="00EF6F21" w:rsidRDefault="00EF6F21" w:rsidP="00F60FA1">
      <w:pPr>
        <w:pBdr>
          <w:bottom w:val="single" w:sz="12" w:space="0" w:color="auto"/>
        </w:pBdr>
        <w:spacing w:line="360" w:lineRule="auto"/>
        <w:jc w:val="both"/>
        <w:rPr>
          <w:sz w:val="24"/>
          <w:szCs w:val="24"/>
          <w:u w:val="single"/>
          <w:lang w:val="en-US"/>
        </w:rPr>
      </w:pPr>
      <w:r>
        <w:rPr>
          <w:sz w:val="24"/>
          <w:szCs w:val="24"/>
          <w:lang w:val="en-US"/>
        </w:rPr>
        <w:lastRenderedPageBreak/>
        <w:t>Cross, Joseph Sermons of Christmas Evans: A New Translation from the Welsh with a Memoir and Portraiture of the Author., (Philadelphia: Leary and Getz, 1857)</w:t>
      </w:r>
      <w:r w:rsidR="003959FA">
        <w:rPr>
          <w:sz w:val="24"/>
          <w:szCs w:val="24"/>
          <w:lang w:val="en-US"/>
        </w:rPr>
        <w:t xml:space="preserve"> A</w:t>
      </w:r>
      <w:r>
        <w:rPr>
          <w:sz w:val="24"/>
          <w:szCs w:val="24"/>
          <w:lang w:val="en-US"/>
        </w:rPr>
        <w:t xml:space="preserve">vailable at: </w:t>
      </w:r>
      <w:r>
        <w:rPr>
          <w:sz w:val="24"/>
          <w:szCs w:val="24"/>
          <w:u w:val="single"/>
          <w:lang w:val="en-US"/>
        </w:rPr>
        <w:t>wwwgutenburg.org (accessed on 2 April 2020).</w:t>
      </w:r>
    </w:p>
    <w:p w14:paraId="63FFE899" w14:textId="6B8B31BC" w:rsidR="00EF6F21" w:rsidRDefault="00EF6F21" w:rsidP="00F60FA1">
      <w:pPr>
        <w:pBdr>
          <w:bottom w:val="single" w:sz="12" w:space="0" w:color="auto"/>
        </w:pBdr>
        <w:spacing w:line="360" w:lineRule="auto"/>
        <w:jc w:val="both"/>
        <w:rPr>
          <w:sz w:val="24"/>
          <w:szCs w:val="24"/>
          <w:u w:val="single"/>
          <w:lang w:val="en-US"/>
        </w:rPr>
      </w:pPr>
    </w:p>
    <w:p w14:paraId="55FFF8AD" w14:textId="08FA77D4" w:rsidR="00EF6F21" w:rsidRDefault="00EF6F21" w:rsidP="00F60FA1">
      <w:pPr>
        <w:pBdr>
          <w:bottom w:val="single" w:sz="12" w:space="0" w:color="auto"/>
        </w:pBdr>
        <w:spacing w:line="360" w:lineRule="auto"/>
        <w:jc w:val="both"/>
        <w:rPr>
          <w:sz w:val="24"/>
          <w:szCs w:val="24"/>
          <w:u w:val="single"/>
          <w:lang w:val="en-US"/>
        </w:rPr>
      </w:pPr>
      <w:r>
        <w:rPr>
          <w:sz w:val="24"/>
          <w:szCs w:val="24"/>
          <w:lang w:val="en-US"/>
        </w:rPr>
        <w:t xml:space="preserve">Cust, Richard + Hooper, Andrew, ‘625 </w:t>
      </w:r>
      <w:proofErr w:type="spellStart"/>
      <w:r>
        <w:rPr>
          <w:sz w:val="24"/>
          <w:szCs w:val="24"/>
          <w:lang w:val="en-US"/>
        </w:rPr>
        <w:t>Stepney</w:t>
      </w:r>
      <w:proofErr w:type="spellEnd"/>
      <w:r>
        <w:rPr>
          <w:sz w:val="24"/>
          <w:szCs w:val="24"/>
          <w:lang w:val="en-US"/>
        </w:rPr>
        <w:t xml:space="preserve"> v Williams’ in ‘The Court of Chivalry 1634-40’, ed. Richard Cust and Andrew Hooper, ‘British History Online’</w:t>
      </w:r>
      <w:r w:rsidR="003959FA">
        <w:rPr>
          <w:sz w:val="24"/>
          <w:szCs w:val="24"/>
          <w:lang w:val="en-US"/>
        </w:rPr>
        <w:t>.</w:t>
      </w:r>
      <w:r>
        <w:rPr>
          <w:sz w:val="24"/>
          <w:szCs w:val="24"/>
          <w:lang w:val="en-US"/>
        </w:rPr>
        <w:t xml:space="preserve"> </w:t>
      </w:r>
      <w:r w:rsidR="003959FA">
        <w:rPr>
          <w:sz w:val="24"/>
          <w:szCs w:val="24"/>
          <w:lang w:val="en-US"/>
        </w:rPr>
        <w:t>A</w:t>
      </w:r>
      <w:r>
        <w:rPr>
          <w:sz w:val="24"/>
          <w:szCs w:val="24"/>
          <w:lang w:val="en-US"/>
        </w:rPr>
        <w:t xml:space="preserve">vailable at: </w:t>
      </w:r>
      <w:r>
        <w:rPr>
          <w:sz w:val="24"/>
          <w:szCs w:val="24"/>
          <w:u w:val="single"/>
          <w:lang w:val="en-US"/>
        </w:rPr>
        <w:t>httpk://www.britdish-history.ac.uk/no-series/courtofchivalry/625-stepney-williams, (accessed 23 March 2020).</w:t>
      </w:r>
    </w:p>
    <w:p w14:paraId="1917E205" w14:textId="44469DA0" w:rsidR="00EF6F21" w:rsidRDefault="00EF6F21" w:rsidP="00F60FA1">
      <w:pPr>
        <w:pBdr>
          <w:bottom w:val="single" w:sz="12" w:space="0" w:color="auto"/>
        </w:pBdr>
        <w:spacing w:line="360" w:lineRule="auto"/>
        <w:jc w:val="both"/>
        <w:rPr>
          <w:sz w:val="24"/>
          <w:szCs w:val="24"/>
          <w:u w:val="single"/>
          <w:lang w:val="en-US"/>
        </w:rPr>
      </w:pPr>
    </w:p>
    <w:p w14:paraId="6419EBB9" w14:textId="6EEA4FD7" w:rsidR="00EF6F21" w:rsidRDefault="00EF6F21" w:rsidP="00F60FA1">
      <w:pPr>
        <w:pBdr>
          <w:bottom w:val="single" w:sz="12" w:space="0" w:color="auto"/>
        </w:pBdr>
        <w:spacing w:line="360" w:lineRule="auto"/>
        <w:jc w:val="both"/>
        <w:rPr>
          <w:sz w:val="24"/>
          <w:szCs w:val="24"/>
          <w:u w:val="single"/>
          <w:lang w:val="en-US"/>
        </w:rPr>
      </w:pPr>
      <w:r>
        <w:rPr>
          <w:sz w:val="24"/>
          <w:szCs w:val="24"/>
          <w:lang w:val="en-US"/>
        </w:rPr>
        <w:t xml:space="preserve">The National Library of Wales, </w:t>
      </w:r>
      <w:proofErr w:type="spellStart"/>
      <w:r>
        <w:rPr>
          <w:sz w:val="24"/>
          <w:szCs w:val="24"/>
          <w:lang w:val="en-US"/>
        </w:rPr>
        <w:t>Gweledigaethau</w:t>
      </w:r>
      <w:proofErr w:type="spellEnd"/>
      <w:r>
        <w:rPr>
          <w:sz w:val="24"/>
          <w:szCs w:val="24"/>
          <w:lang w:val="en-US"/>
        </w:rPr>
        <w:t xml:space="preserve"> y </w:t>
      </w:r>
      <w:proofErr w:type="spellStart"/>
      <w:r>
        <w:rPr>
          <w:sz w:val="24"/>
          <w:szCs w:val="24"/>
          <w:lang w:val="en-US"/>
        </w:rPr>
        <w:t>Bardd</w:t>
      </w:r>
      <w:proofErr w:type="spellEnd"/>
      <w:r>
        <w:rPr>
          <w:sz w:val="24"/>
          <w:szCs w:val="24"/>
          <w:lang w:val="en-US"/>
        </w:rPr>
        <w:t xml:space="preserve"> </w:t>
      </w:r>
      <w:proofErr w:type="spellStart"/>
      <w:r>
        <w:rPr>
          <w:sz w:val="24"/>
          <w:szCs w:val="24"/>
          <w:lang w:val="en-US"/>
        </w:rPr>
        <w:t>Cwsg</w:t>
      </w:r>
      <w:proofErr w:type="spellEnd"/>
      <w:r w:rsidR="003959FA">
        <w:rPr>
          <w:sz w:val="24"/>
          <w:szCs w:val="24"/>
          <w:lang w:val="en-US"/>
        </w:rPr>
        <w:t>.</w:t>
      </w:r>
      <w:r>
        <w:rPr>
          <w:sz w:val="24"/>
          <w:szCs w:val="24"/>
          <w:lang w:val="en-US"/>
        </w:rPr>
        <w:t xml:space="preserve"> </w:t>
      </w:r>
      <w:r w:rsidR="003959FA">
        <w:rPr>
          <w:sz w:val="24"/>
          <w:szCs w:val="24"/>
          <w:lang w:val="en-US"/>
        </w:rPr>
        <w:t>A</w:t>
      </w:r>
      <w:r>
        <w:rPr>
          <w:sz w:val="24"/>
          <w:szCs w:val="24"/>
          <w:lang w:val="en-US"/>
        </w:rPr>
        <w:t xml:space="preserve">vailable at: </w:t>
      </w:r>
      <w:hyperlink r:id="rId11" w:history="1">
        <w:r w:rsidRPr="00617EB8">
          <w:rPr>
            <w:rStyle w:val="Hyperlink"/>
            <w:sz w:val="24"/>
            <w:szCs w:val="24"/>
            <w:lang w:val="en-US"/>
          </w:rPr>
          <w:t>www.llgc.org.uk</w:t>
        </w:r>
      </w:hyperlink>
      <w:r>
        <w:rPr>
          <w:sz w:val="24"/>
          <w:szCs w:val="24"/>
          <w:u w:val="single"/>
          <w:lang w:val="en-US"/>
        </w:rPr>
        <w:t xml:space="preserve"> (accessed on 30 March 2020).</w:t>
      </w:r>
    </w:p>
    <w:p w14:paraId="45B56BA8" w14:textId="5BEFEBCA" w:rsidR="00EF6F21" w:rsidRDefault="00EF6F21" w:rsidP="00F60FA1">
      <w:pPr>
        <w:pBdr>
          <w:bottom w:val="single" w:sz="12" w:space="0" w:color="auto"/>
        </w:pBdr>
        <w:spacing w:line="360" w:lineRule="auto"/>
        <w:jc w:val="both"/>
        <w:rPr>
          <w:sz w:val="24"/>
          <w:szCs w:val="24"/>
          <w:u w:val="single"/>
          <w:lang w:val="en-US"/>
        </w:rPr>
      </w:pPr>
    </w:p>
    <w:p w14:paraId="1E358378" w14:textId="7207D2A4" w:rsidR="00EF6F21" w:rsidRDefault="00EF6F21" w:rsidP="00F60FA1">
      <w:pPr>
        <w:pBdr>
          <w:bottom w:val="single" w:sz="12" w:space="0" w:color="auto"/>
        </w:pBdr>
        <w:spacing w:line="360" w:lineRule="auto"/>
        <w:jc w:val="both"/>
        <w:rPr>
          <w:b/>
          <w:bCs/>
          <w:sz w:val="24"/>
          <w:szCs w:val="24"/>
          <w:lang w:val="en-US"/>
        </w:rPr>
      </w:pPr>
      <w:r>
        <w:rPr>
          <w:b/>
          <w:bCs/>
          <w:sz w:val="24"/>
          <w:szCs w:val="24"/>
          <w:lang w:val="en-US"/>
        </w:rPr>
        <w:t>Newspapers</w:t>
      </w:r>
    </w:p>
    <w:p w14:paraId="3DFAC716" w14:textId="79DF1E1F" w:rsidR="00EF6F21" w:rsidRPr="005A5B03" w:rsidRDefault="00EF6F21" w:rsidP="00F60FA1">
      <w:pPr>
        <w:pBdr>
          <w:bottom w:val="single" w:sz="12" w:space="0" w:color="auto"/>
        </w:pBdr>
        <w:spacing w:line="360" w:lineRule="auto"/>
        <w:jc w:val="both"/>
        <w:rPr>
          <w:i/>
          <w:iCs/>
          <w:sz w:val="24"/>
          <w:szCs w:val="24"/>
          <w:lang w:val="en-US"/>
        </w:rPr>
      </w:pPr>
      <w:proofErr w:type="spellStart"/>
      <w:r w:rsidRPr="005A5B03">
        <w:rPr>
          <w:i/>
          <w:iCs/>
          <w:sz w:val="24"/>
          <w:szCs w:val="24"/>
          <w:lang w:val="en-US"/>
        </w:rPr>
        <w:t>Seren</w:t>
      </w:r>
      <w:proofErr w:type="spellEnd"/>
      <w:r w:rsidRPr="005A5B03">
        <w:rPr>
          <w:i/>
          <w:iCs/>
          <w:sz w:val="24"/>
          <w:szCs w:val="24"/>
          <w:lang w:val="en-US"/>
        </w:rPr>
        <w:t xml:space="preserve"> Gomer</w:t>
      </w:r>
    </w:p>
    <w:p w14:paraId="5134AF57" w14:textId="01873B8C" w:rsidR="00EF6F21" w:rsidRPr="005A5B03" w:rsidRDefault="00EF6F21" w:rsidP="00F60FA1">
      <w:pPr>
        <w:pBdr>
          <w:bottom w:val="single" w:sz="12" w:space="0" w:color="auto"/>
        </w:pBdr>
        <w:spacing w:line="360" w:lineRule="auto"/>
        <w:jc w:val="both"/>
        <w:rPr>
          <w:i/>
          <w:iCs/>
          <w:sz w:val="24"/>
          <w:szCs w:val="24"/>
          <w:lang w:val="en-US"/>
        </w:rPr>
      </w:pPr>
      <w:r w:rsidRPr="005A5B03">
        <w:rPr>
          <w:i/>
          <w:iCs/>
          <w:sz w:val="24"/>
          <w:szCs w:val="24"/>
          <w:lang w:val="en-US"/>
        </w:rPr>
        <w:t>The Carmarthen Journal and South Wales Advertiser</w:t>
      </w:r>
    </w:p>
    <w:p w14:paraId="73DE603C" w14:textId="47D67715" w:rsidR="00EF6F21" w:rsidRPr="005A5B03" w:rsidRDefault="00EF6F21" w:rsidP="00F60FA1">
      <w:pPr>
        <w:pBdr>
          <w:bottom w:val="single" w:sz="12" w:space="0" w:color="auto"/>
        </w:pBdr>
        <w:spacing w:line="360" w:lineRule="auto"/>
        <w:jc w:val="both"/>
        <w:rPr>
          <w:i/>
          <w:iCs/>
          <w:sz w:val="24"/>
          <w:szCs w:val="24"/>
          <w:lang w:val="en-US"/>
        </w:rPr>
      </w:pPr>
      <w:r w:rsidRPr="005A5B03">
        <w:rPr>
          <w:i/>
          <w:iCs/>
          <w:sz w:val="24"/>
          <w:szCs w:val="24"/>
          <w:lang w:val="en-US"/>
        </w:rPr>
        <w:t>The County Echo</w:t>
      </w:r>
    </w:p>
    <w:p w14:paraId="0B9FAC77" w14:textId="6EEAAD68" w:rsidR="00EF6F21" w:rsidRPr="005A5B03" w:rsidRDefault="00EF6F21" w:rsidP="00F60FA1">
      <w:pPr>
        <w:pBdr>
          <w:bottom w:val="single" w:sz="12" w:space="0" w:color="auto"/>
        </w:pBdr>
        <w:spacing w:line="360" w:lineRule="auto"/>
        <w:jc w:val="both"/>
        <w:rPr>
          <w:i/>
          <w:iCs/>
          <w:sz w:val="24"/>
          <w:szCs w:val="24"/>
          <w:lang w:val="en-US"/>
        </w:rPr>
      </w:pPr>
      <w:r w:rsidRPr="005A5B03">
        <w:rPr>
          <w:i/>
          <w:iCs/>
          <w:sz w:val="24"/>
          <w:szCs w:val="24"/>
          <w:lang w:val="en-US"/>
        </w:rPr>
        <w:t>The Pembroke County Guardian and Cardigan Reporter.</w:t>
      </w:r>
    </w:p>
    <w:p w14:paraId="04B5C8E1" w14:textId="11AF87B2" w:rsidR="00EF6F21" w:rsidRPr="005A5B03" w:rsidRDefault="00EF6F21" w:rsidP="00F60FA1">
      <w:pPr>
        <w:pBdr>
          <w:bottom w:val="single" w:sz="12" w:space="0" w:color="auto"/>
        </w:pBdr>
        <w:spacing w:line="360" w:lineRule="auto"/>
        <w:jc w:val="both"/>
        <w:rPr>
          <w:i/>
          <w:iCs/>
          <w:sz w:val="24"/>
          <w:szCs w:val="24"/>
          <w:lang w:val="en-US"/>
        </w:rPr>
      </w:pPr>
      <w:r w:rsidRPr="005A5B03">
        <w:rPr>
          <w:i/>
          <w:iCs/>
          <w:sz w:val="24"/>
          <w:szCs w:val="24"/>
          <w:lang w:val="en-US"/>
        </w:rPr>
        <w:t xml:space="preserve">The </w:t>
      </w:r>
      <w:proofErr w:type="spellStart"/>
      <w:r w:rsidRPr="005A5B03">
        <w:rPr>
          <w:i/>
          <w:iCs/>
          <w:sz w:val="24"/>
          <w:szCs w:val="24"/>
          <w:lang w:val="en-US"/>
        </w:rPr>
        <w:t>Pembrokeshire</w:t>
      </w:r>
      <w:proofErr w:type="spellEnd"/>
      <w:r w:rsidRPr="005A5B03">
        <w:rPr>
          <w:i/>
          <w:iCs/>
          <w:sz w:val="24"/>
          <w:szCs w:val="24"/>
          <w:lang w:val="en-US"/>
        </w:rPr>
        <w:t xml:space="preserve"> Herald and General Advertiser.</w:t>
      </w:r>
    </w:p>
    <w:p w14:paraId="72952CCC" w14:textId="1A55AAA7" w:rsidR="00F60FA1" w:rsidRDefault="00EF6F21" w:rsidP="00F60FA1">
      <w:pPr>
        <w:pBdr>
          <w:bottom w:val="single" w:sz="12" w:space="0" w:color="auto"/>
        </w:pBdr>
        <w:spacing w:line="360" w:lineRule="auto"/>
        <w:jc w:val="both"/>
        <w:rPr>
          <w:i/>
          <w:iCs/>
          <w:sz w:val="24"/>
          <w:szCs w:val="24"/>
          <w:lang w:val="en-US"/>
        </w:rPr>
      </w:pPr>
      <w:r w:rsidRPr="005A5B03">
        <w:rPr>
          <w:i/>
          <w:iCs/>
          <w:sz w:val="24"/>
          <w:szCs w:val="24"/>
          <w:lang w:val="en-US"/>
        </w:rPr>
        <w:t xml:space="preserve">Y </w:t>
      </w:r>
      <w:proofErr w:type="spellStart"/>
      <w:r w:rsidRPr="005A5B03">
        <w:rPr>
          <w:i/>
          <w:iCs/>
          <w:sz w:val="24"/>
          <w:szCs w:val="24"/>
          <w:lang w:val="en-US"/>
        </w:rPr>
        <w:t>Llan</w:t>
      </w:r>
      <w:proofErr w:type="spellEnd"/>
      <w:r w:rsidRPr="005A5B03">
        <w:rPr>
          <w:i/>
          <w:iCs/>
          <w:sz w:val="24"/>
          <w:szCs w:val="24"/>
          <w:lang w:val="en-US"/>
        </w:rPr>
        <w:t>.</w:t>
      </w:r>
    </w:p>
    <w:p w14:paraId="0CC9CD75" w14:textId="40F83010" w:rsidR="00F60FA1" w:rsidRDefault="00F60FA1" w:rsidP="00F60FA1">
      <w:pPr>
        <w:pBdr>
          <w:bottom w:val="single" w:sz="12" w:space="0" w:color="auto"/>
        </w:pBdr>
        <w:spacing w:line="360" w:lineRule="auto"/>
        <w:jc w:val="both"/>
        <w:rPr>
          <w:i/>
          <w:iCs/>
          <w:sz w:val="24"/>
          <w:szCs w:val="24"/>
          <w:lang w:val="en-US"/>
        </w:rPr>
      </w:pPr>
    </w:p>
    <w:p w14:paraId="0C58BC05" w14:textId="4331B600" w:rsidR="00A4344F" w:rsidRDefault="00A4344F" w:rsidP="00F60FA1">
      <w:pPr>
        <w:pBdr>
          <w:bottom w:val="single" w:sz="12" w:space="0" w:color="auto"/>
        </w:pBdr>
        <w:spacing w:line="360" w:lineRule="auto"/>
        <w:jc w:val="both"/>
        <w:rPr>
          <w:i/>
          <w:iCs/>
          <w:sz w:val="24"/>
          <w:szCs w:val="24"/>
          <w:lang w:val="en-US"/>
        </w:rPr>
      </w:pPr>
    </w:p>
    <w:p w14:paraId="652001F4" w14:textId="17F7D352" w:rsidR="00A4344F" w:rsidRDefault="00A4344F" w:rsidP="00F60FA1">
      <w:pPr>
        <w:pBdr>
          <w:bottom w:val="single" w:sz="12" w:space="0" w:color="auto"/>
        </w:pBdr>
        <w:spacing w:line="360" w:lineRule="auto"/>
        <w:jc w:val="both"/>
        <w:rPr>
          <w:i/>
          <w:iCs/>
          <w:sz w:val="24"/>
          <w:szCs w:val="24"/>
          <w:lang w:val="en-US"/>
        </w:rPr>
      </w:pPr>
    </w:p>
    <w:p w14:paraId="1972B6ED" w14:textId="60E0562C" w:rsidR="00A4344F" w:rsidRDefault="00A4344F" w:rsidP="00F60FA1">
      <w:pPr>
        <w:pBdr>
          <w:bottom w:val="single" w:sz="12" w:space="0" w:color="auto"/>
        </w:pBdr>
        <w:spacing w:line="360" w:lineRule="auto"/>
        <w:jc w:val="both"/>
        <w:rPr>
          <w:i/>
          <w:iCs/>
          <w:sz w:val="24"/>
          <w:szCs w:val="24"/>
          <w:lang w:val="en-US"/>
        </w:rPr>
      </w:pPr>
    </w:p>
    <w:p w14:paraId="1956B90B" w14:textId="2F05936B" w:rsidR="00A4344F" w:rsidRDefault="00A4344F" w:rsidP="00F60FA1">
      <w:pPr>
        <w:pBdr>
          <w:bottom w:val="single" w:sz="12" w:space="0" w:color="auto"/>
        </w:pBdr>
        <w:spacing w:line="360" w:lineRule="auto"/>
        <w:jc w:val="both"/>
        <w:rPr>
          <w:i/>
          <w:iCs/>
          <w:sz w:val="24"/>
          <w:szCs w:val="24"/>
          <w:lang w:val="en-US"/>
        </w:rPr>
      </w:pPr>
    </w:p>
    <w:p w14:paraId="03F54119" w14:textId="72CF0BA9" w:rsidR="00A4344F" w:rsidRDefault="00A4344F" w:rsidP="00F60FA1">
      <w:pPr>
        <w:pBdr>
          <w:bottom w:val="single" w:sz="12" w:space="0" w:color="auto"/>
        </w:pBdr>
        <w:spacing w:line="360" w:lineRule="auto"/>
        <w:jc w:val="both"/>
        <w:rPr>
          <w:i/>
          <w:iCs/>
          <w:sz w:val="24"/>
          <w:szCs w:val="24"/>
          <w:lang w:val="en-US"/>
        </w:rPr>
      </w:pPr>
    </w:p>
    <w:p w14:paraId="00C4AA51" w14:textId="77777777" w:rsidR="00A4344F" w:rsidRPr="00A4344F" w:rsidRDefault="00A4344F" w:rsidP="00A4344F">
      <w:pPr>
        <w:suppressAutoHyphens/>
        <w:autoSpaceDN w:val="0"/>
        <w:spacing w:line="251" w:lineRule="auto"/>
        <w:textAlignment w:val="baseline"/>
        <w:rPr>
          <w:rFonts w:ascii="Calibri" w:eastAsia="Calibri" w:hAnsi="Calibri" w:cs="Times New Roman"/>
          <w:b/>
          <w:bCs/>
          <w:lang w:val="en-US"/>
        </w:rPr>
      </w:pPr>
      <w:r w:rsidRPr="00A4344F">
        <w:rPr>
          <w:rFonts w:ascii="Calibri" w:eastAsia="Calibri" w:hAnsi="Calibri" w:cs="Times New Roman"/>
          <w:b/>
          <w:bCs/>
          <w:lang w:val="en-US"/>
        </w:rPr>
        <w:lastRenderedPageBreak/>
        <w:t>Richard Davies Dissertation – MA Local History</w:t>
      </w:r>
    </w:p>
    <w:p w14:paraId="13C69F46" w14:textId="77777777" w:rsidR="00A4344F" w:rsidRPr="00A4344F" w:rsidRDefault="00A4344F" w:rsidP="00A4344F">
      <w:pPr>
        <w:suppressAutoHyphens/>
        <w:autoSpaceDN w:val="0"/>
        <w:spacing w:line="251" w:lineRule="auto"/>
        <w:textAlignment w:val="baseline"/>
        <w:rPr>
          <w:rFonts w:ascii="Calibri" w:eastAsia="Calibri" w:hAnsi="Calibri" w:cs="Times New Roman"/>
          <w:b/>
          <w:bCs/>
          <w:u w:val="single"/>
          <w:lang w:val="en-US"/>
        </w:rPr>
      </w:pPr>
      <w:r w:rsidRPr="00A4344F">
        <w:rPr>
          <w:rFonts w:ascii="Calibri" w:eastAsia="Calibri" w:hAnsi="Calibri" w:cs="Times New Roman"/>
          <w:b/>
          <w:bCs/>
          <w:u w:val="single"/>
          <w:lang w:val="en-US"/>
        </w:rPr>
        <w:t>Appendices:</w:t>
      </w:r>
    </w:p>
    <w:p w14:paraId="45D8FC99" w14:textId="77777777" w:rsidR="00A4344F" w:rsidRPr="00A4344F" w:rsidRDefault="00A4344F" w:rsidP="00A4344F">
      <w:pPr>
        <w:suppressAutoHyphens/>
        <w:autoSpaceDN w:val="0"/>
        <w:spacing w:line="251" w:lineRule="auto"/>
        <w:textAlignment w:val="baseline"/>
        <w:rPr>
          <w:rFonts w:ascii="Calibri" w:eastAsia="Calibri" w:hAnsi="Calibri" w:cs="Times New Roman"/>
          <w:lang w:val="en-US"/>
        </w:rPr>
      </w:pPr>
    </w:p>
    <w:p w14:paraId="305F5974"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St Peters Church Little Newcastle</w:t>
      </w:r>
    </w:p>
    <w:p w14:paraId="54F78D75" w14:textId="77777777" w:rsidR="00A4344F" w:rsidRPr="00A4344F" w:rsidRDefault="00A4344F" w:rsidP="00A4344F">
      <w:pPr>
        <w:suppressAutoHyphens/>
        <w:autoSpaceDN w:val="0"/>
        <w:spacing w:line="251" w:lineRule="auto"/>
        <w:textAlignment w:val="baseline"/>
        <w:rPr>
          <w:rFonts w:ascii="Calibri" w:eastAsia="Calibri" w:hAnsi="Calibri" w:cs="Times New Roman"/>
          <w:lang w:val="en-US"/>
        </w:rPr>
      </w:pPr>
    </w:p>
    <w:p w14:paraId="37FAA4EF"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Beulah Chapel Little Newcastle</w:t>
      </w:r>
    </w:p>
    <w:p w14:paraId="25964017" w14:textId="77777777" w:rsidR="00A4344F" w:rsidRPr="00A4344F" w:rsidRDefault="00A4344F" w:rsidP="00A4344F">
      <w:pPr>
        <w:suppressAutoHyphens/>
        <w:autoSpaceDN w:val="0"/>
        <w:spacing w:line="251" w:lineRule="auto"/>
        <w:ind w:left="720"/>
        <w:textAlignment w:val="baseline"/>
        <w:rPr>
          <w:rFonts w:ascii="Calibri" w:eastAsia="Calibri" w:hAnsi="Calibri" w:cs="Times New Roman"/>
          <w:lang w:val="en-US"/>
        </w:rPr>
      </w:pPr>
    </w:p>
    <w:p w14:paraId="10256EFA"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Beulah Chapel with the Reverend Jacob John</w:t>
      </w:r>
    </w:p>
    <w:p w14:paraId="071F1E47" w14:textId="77777777" w:rsidR="00A4344F" w:rsidRPr="00A4344F" w:rsidRDefault="00A4344F" w:rsidP="00A4344F">
      <w:pPr>
        <w:suppressAutoHyphens/>
        <w:autoSpaceDN w:val="0"/>
        <w:spacing w:line="251" w:lineRule="auto"/>
        <w:ind w:left="720"/>
        <w:textAlignment w:val="baseline"/>
        <w:rPr>
          <w:rFonts w:ascii="Calibri" w:eastAsia="Calibri" w:hAnsi="Calibri" w:cs="Times New Roman"/>
          <w:lang w:val="en-US"/>
        </w:rPr>
      </w:pPr>
    </w:p>
    <w:p w14:paraId="4FD938C6"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 xml:space="preserve"> Beulah in the 1920s</w:t>
      </w:r>
    </w:p>
    <w:p w14:paraId="5B63D97F" w14:textId="77777777" w:rsidR="00A4344F" w:rsidRPr="00A4344F" w:rsidRDefault="00A4344F" w:rsidP="00A4344F">
      <w:pPr>
        <w:suppressAutoHyphens/>
        <w:autoSpaceDN w:val="0"/>
        <w:spacing w:line="251" w:lineRule="auto"/>
        <w:ind w:left="720"/>
        <w:textAlignment w:val="baseline"/>
        <w:rPr>
          <w:rFonts w:ascii="Calibri" w:eastAsia="Calibri" w:hAnsi="Calibri" w:cs="Times New Roman"/>
          <w:lang w:val="en-US"/>
        </w:rPr>
      </w:pPr>
    </w:p>
    <w:p w14:paraId="209BC79D"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The Reverend Arthur Richardson 1866-1911</w:t>
      </w:r>
    </w:p>
    <w:p w14:paraId="134589C9" w14:textId="77777777" w:rsidR="00A4344F" w:rsidRPr="00A4344F" w:rsidRDefault="00A4344F" w:rsidP="00A4344F">
      <w:pPr>
        <w:suppressAutoHyphens/>
        <w:autoSpaceDN w:val="0"/>
        <w:spacing w:line="251" w:lineRule="auto"/>
        <w:ind w:left="720"/>
        <w:textAlignment w:val="baseline"/>
        <w:rPr>
          <w:rFonts w:ascii="Calibri" w:eastAsia="Calibri" w:hAnsi="Calibri" w:cs="Times New Roman"/>
          <w:lang w:val="en-US"/>
        </w:rPr>
      </w:pPr>
    </w:p>
    <w:p w14:paraId="6DC39CE3"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Original proposed plan of St Peters Church</w:t>
      </w:r>
    </w:p>
    <w:p w14:paraId="0466AB80" w14:textId="77777777" w:rsidR="00A4344F" w:rsidRPr="00A4344F" w:rsidRDefault="00A4344F" w:rsidP="00A4344F">
      <w:pPr>
        <w:suppressAutoHyphens/>
        <w:autoSpaceDN w:val="0"/>
        <w:spacing w:line="251" w:lineRule="auto"/>
        <w:ind w:left="720"/>
        <w:textAlignment w:val="baseline"/>
        <w:rPr>
          <w:rFonts w:ascii="Calibri" w:eastAsia="Calibri" w:hAnsi="Calibri" w:cs="Times New Roman"/>
          <w:lang w:val="en-US"/>
        </w:rPr>
      </w:pPr>
    </w:p>
    <w:p w14:paraId="71CE0ADD"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Actual plan of St Peters Church (following restoration under the Reverend Peter Davies Richardson)</w:t>
      </w:r>
    </w:p>
    <w:p w14:paraId="0883B76D" w14:textId="77777777" w:rsidR="00A4344F" w:rsidRPr="00A4344F" w:rsidRDefault="00A4344F" w:rsidP="00A4344F">
      <w:pPr>
        <w:suppressAutoHyphens/>
        <w:autoSpaceDN w:val="0"/>
        <w:spacing w:line="251" w:lineRule="auto"/>
        <w:ind w:left="720"/>
        <w:textAlignment w:val="baseline"/>
        <w:rPr>
          <w:rFonts w:ascii="Calibri" w:eastAsia="Calibri" w:hAnsi="Calibri" w:cs="Times New Roman"/>
          <w:lang w:val="en-US"/>
        </w:rPr>
      </w:pPr>
    </w:p>
    <w:p w14:paraId="40207CE1" w14:textId="77777777" w:rsidR="00A4344F" w:rsidRPr="00A4344F" w:rsidRDefault="00A4344F" w:rsidP="00A4344F">
      <w:pPr>
        <w:numPr>
          <w:ilvl w:val="0"/>
          <w:numId w:val="5"/>
        </w:numPr>
        <w:suppressAutoHyphens/>
        <w:autoSpaceDN w:val="0"/>
        <w:spacing w:line="251" w:lineRule="auto"/>
        <w:textAlignment w:val="baseline"/>
        <w:rPr>
          <w:rFonts w:ascii="Calibri" w:eastAsia="Calibri" w:hAnsi="Calibri" w:cs="Times New Roman"/>
          <w:lang w:val="en-US"/>
        </w:rPr>
      </w:pPr>
      <w:r w:rsidRPr="00A4344F">
        <w:rPr>
          <w:rFonts w:ascii="Calibri" w:eastAsia="Calibri" w:hAnsi="Calibri" w:cs="Times New Roman"/>
          <w:lang w:val="en-US"/>
        </w:rPr>
        <w:t xml:space="preserve">Parish Map of </w:t>
      </w:r>
      <w:proofErr w:type="spellStart"/>
      <w:r w:rsidRPr="00A4344F">
        <w:rPr>
          <w:rFonts w:ascii="Calibri" w:eastAsia="Calibri" w:hAnsi="Calibri" w:cs="Times New Roman"/>
          <w:lang w:val="en-US"/>
        </w:rPr>
        <w:t>Pembrokeshire</w:t>
      </w:r>
      <w:proofErr w:type="spellEnd"/>
      <w:r w:rsidRPr="00A4344F">
        <w:rPr>
          <w:rFonts w:ascii="Calibri" w:eastAsia="Calibri" w:hAnsi="Calibri" w:cs="Times New Roman"/>
          <w:lang w:val="en-US"/>
        </w:rPr>
        <w:t xml:space="preserve"> </w:t>
      </w:r>
    </w:p>
    <w:p w14:paraId="3963AAFD" w14:textId="77777777" w:rsidR="00A4344F" w:rsidRPr="00A4344F" w:rsidRDefault="00A4344F" w:rsidP="00A4344F">
      <w:pPr>
        <w:suppressAutoHyphens/>
        <w:autoSpaceDN w:val="0"/>
        <w:spacing w:line="251" w:lineRule="auto"/>
        <w:ind w:left="720"/>
        <w:textAlignment w:val="baseline"/>
        <w:rPr>
          <w:rFonts w:ascii="Calibri" w:eastAsia="Calibri" w:hAnsi="Calibri" w:cs="Times New Roman"/>
          <w:lang w:val="en-US"/>
        </w:rPr>
      </w:pPr>
    </w:p>
    <w:p w14:paraId="0BFF3959" w14:textId="153A6EAB" w:rsidR="00A4344F" w:rsidRDefault="00A4344F" w:rsidP="00F60FA1">
      <w:pPr>
        <w:pBdr>
          <w:bottom w:val="single" w:sz="12" w:space="0" w:color="auto"/>
        </w:pBdr>
        <w:spacing w:line="360" w:lineRule="auto"/>
        <w:jc w:val="both"/>
        <w:rPr>
          <w:sz w:val="24"/>
          <w:szCs w:val="24"/>
          <w:lang w:val="en-US"/>
        </w:rPr>
      </w:pPr>
    </w:p>
    <w:p w14:paraId="7DB45C07" w14:textId="0B3B6471" w:rsidR="00A4344F" w:rsidRDefault="00A4344F" w:rsidP="00F60FA1">
      <w:pPr>
        <w:pBdr>
          <w:bottom w:val="single" w:sz="12" w:space="0" w:color="auto"/>
        </w:pBdr>
        <w:spacing w:line="360" w:lineRule="auto"/>
        <w:jc w:val="both"/>
        <w:rPr>
          <w:sz w:val="24"/>
          <w:szCs w:val="24"/>
          <w:lang w:val="en-US"/>
        </w:rPr>
      </w:pPr>
    </w:p>
    <w:p w14:paraId="00890C1C" w14:textId="24A24579" w:rsidR="00A4344F" w:rsidRDefault="00A4344F" w:rsidP="00F60FA1">
      <w:pPr>
        <w:pBdr>
          <w:bottom w:val="single" w:sz="12" w:space="0" w:color="auto"/>
        </w:pBdr>
        <w:spacing w:line="360" w:lineRule="auto"/>
        <w:jc w:val="both"/>
        <w:rPr>
          <w:sz w:val="24"/>
          <w:szCs w:val="24"/>
          <w:lang w:val="en-US"/>
        </w:rPr>
      </w:pPr>
    </w:p>
    <w:p w14:paraId="004FE863" w14:textId="1492CA23" w:rsidR="00A4344F" w:rsidRDefault="00A4344F" w:rsidP="00F60FA1">
      <w:pPr>
        <w:pBdr>
          <w:bottom w:val="single" w:sz="12" w:space="0" w:color="auto"/>
        </w:pBdr>
        <w:spacing w:line="360" w:lineRule="auto"/>
        <w:jc w:val="both"/>
        <w:rPr>
          <w:sz w:val="24"/>
          <w:szCs w:val="24"/>
          <w:lang w:val="en-US"/>
        </w:rPr>
      </w:pPr>
    </w:p>
    <w:p w14:paraId="5E616A55" w14:textId="5A3925A0" w:rsidR="00A4344F" w:rsidRDefault="00A4344F" w:rsidP="00F60FA1">
      <w:pPr>
        <w:pBdr>
          <w:bottom w:val="single" w:sz="12" w:space="0" w:color="auto"/>
        </w:pBdr>
        <w:spacing w:line="360" w:lineRule="auto"/>
        <w:jc w:val="both"/>
        <w:rPr>
          <w:sz w:val="24"/>
          <w:szCs w:val="24"/>
          <w:lang w:val="en-US"/>
        </w:rPr>
      </w:pPr>
    </w:p>
    <w:p w14:paraId="5D653E38" w14:textId="1010D50B" w:rsidR="00A4344F" w:rsidRDefault="00A4344F" w:rsidP="00F60FA1">
      <w:pPr>
        <w:pBdr>
          <w:bottom w:val="single" w:sz="12" w:space="0" w:color="auto"/>
        </w:pBdr>
        <w:spacing w:line="360" w:lineRule="auto"/>
        <w:jc w:val="both"/>
        <w:rPr>
          <w:sz w:val="24"/>
          <w:szCs w:val="24"/>
          <w:lang w:val="en-US"/>
        </w:rPr>
      </w:pPr>
    </w:p>
    <w:p w14:paraId="70C9D3A5" w14:textId="77777777" w:rsidR="00A4344F" w:rsidRPr="00A4344F" w:rsidRDefault="00A4344F" w:rsidP="00F60FA1">
      <w:pPr>
        <w:pBdr>
          <w:bottom w:val="single" w:sz="12" w:space="0" w:color="auto"/>
        </w:pBdr>
        <w:spacing w:line="360" w:lineRule="auto"/>
        <w:jc w:val="both"/>
        <w:rPr>
          <w:sz w:val="24"/>
          <w:szCs w:val="24"/>
          <w:lang w:val="en-US"/>
        </w:rPr>
      </w:pPr>
    </w:p>
    <w:p w14:paraId="6E3EB5E2" w14:textId="76D49C74" w:rsidR="00F60FA1" w:rsidRDefault="00F60FA1" w:rsidP="00F60FA1">
      <w:pPr>
        <w:pBdr>
          <w:bottom w:val="single" w:sz="12" w:space="0" w:color="auto"/>
        </w:pBdr>
        <w:spacing w:line="360" w:lineRule="auto"/>
        <w:jc w:val="both"/>
        <w:rPr>
          <w:i/>
          <w:iCs/>
          <w:sz w:val="24"/>
          <w:szCs w:val="24"/>
          <w:lang w:val="en-US"/>
        </w:rPr>
      </w:pPr>
    </w:p>
    <w:p w14:paraId="558309FF" w14:textId="1F235F38" w:rsidR="00F60FA1" w:rsidRDefault="00F60FA1" w:rsidP="00F60FA1">
      <w:pPr>
        <w:pBdr>
          <w:bottom w:val="single" w:sz="12" w:space="0" w:color="auto"/>
        </w:pBdr>
        <w:spacing w:line="360" w:lineRule="auto"/>
        <w:jc w:val="both"/>
        <w:rPr>
          <w:i/>
          <w:iCs/>
          <w:sz w:val="24"/>
          <w:szCs w:val="24"/>
          <w:lang w:val="en-US"/>
        </w:rPr>
      </w:pPr>
    </w:p>
    <w:p w14:paraId="64F3F157" w14:textId="6E911FA5" w:rsidR="00F60FA1" w:rsidRDefault="00A4344F" w:rsidP="00F60FA1">
      <w:pPr>
        <w:pBdr>
          <w:bottom w:val="single" w:sz="12" w:space="0" w:color="auto"/>
        </w:pBdr>
        <w:spacing w:line="360" w:lineRule="auto"/>
        <w:jc w:val="both"/>
        <w:rPr>
          <w:i/>
          <w:iCs/>
          <w:sz w:val="24"/>
          <w:szCs w:val="24"/>
          <w:lang w:val="en-US"/>
        </w:rPr>
      </w:pPr>
      <w:r>
        <w:rPr>
          <w:noProof/>
        </w:rPr>
        <w:lastRenderedPageBreak/>
        <w:drawing>
          <wp:inline distT="0" distB="0" distL="0" distR="0" wp14:anchorId="32E128B7" wp14:editId="57F50A18">
            <wp:extent cx="5731510" cy="4298950"/>
            <wp:effectExtent l="0" t="0" r="2540" b="635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0" cy="4298950"/>
                    </a:xfrm>
                    <a:prstGeom prst="rect">
                      <a:avLst/>
                    </a:prstGeom>
                    <a:noFill/>
                    <a:ln>
                      <a:noFill/>
                      <a:prstDash/>
                    </a:ln>
                  </pic:spPr>
                </pic:pic>
              </a:graphicData>
            </a:graphic>
          </wp:inline>
        </w:drawing>
      </w:r>
    </w:p>
    <w:p w14:paraId="38460732" w14:textId="77777777" w:rsidR="00A4344F" w:rsidRDefault="00A4344F" w:rsidP="00A4344F">
      <w:pPr>
        <w:pStyle w:val="NormalWeb"/>
        <w:shd w:val="clear" w:color="auto" w:fill="FFFFCC"/>
      </w:pPr>
      <w:r>
        <w:rPr>
          <w:lang w:val="en-US"/>
        </w:rPr>
        <w:t xml:space="preserve">Appendix One – St Peters Church Little Newcastle - </w:t>
      </w:r>
      <w:r>
        <w:rPr>
          <w:rFonts w:ascii="Segoe UI" w:hAnsi="Segoe UI" w:cs="Segoe UI"/>
          <w:color w:val="201F1E"/>
          <w:sz w:val="23"/>
          <w:szCs w:val="23"/>
        </w:rPr>
        <w:t>St. Peter's Church, Little Newcastle. Its present shape was determined during the long incumbency of Rev. Arthur Richardson.</w:t>
      </w:r>
    </w:p>
    <w:p w14:paraId="65137824" w14:textId="4680FF6B" w:rsidR="00A4344F" w:rsidRDefault="00A4344F" w:rsidP="00F60FA1">
      <w:pPr>
        <w:pBdr>
          <w:bottom w:val="single" w:sz="12" w:space="0" w:color="auto"/>
        </w:pBdr>
        <w:spacing w:line="360" w:lineRule="auto"/>
        <w:jc w:val="both"/>
        <w:rPr>
          <w:i/>
          <w:iCs/>
          <w:sz w:val="24"/>
          <w:szCs w:val="24"/>
          <w:lang w:val="en-US"/>
        </w:rPr>
      </w:pPr>
    </w:p>
    <w:p w14:paraId="5DD37D2B" w14:textId="1575B789" w:rsidR="00A4344F" w:rsidRDefault="00A4344F" w:rsidP="00F60FA1">
      <w:pPr>
        <w:pBdr>
          <w:bottom w:val="single" w:sz="12" w:space="0" w:color="auto"/>
        </w:pBdr>
        <w:spacing w:line="360" w:lineRule="auto"/>
        <w:jc w:val="both"/>
        <w:rPr>
          <w:i/>
          <w:iCs/>
          <w:sz w:val="24"/>
          <w:szCs w:val="24"/>
          <w:lang w:val="en-US"/>
        </w:rPr>
      </w:pPr>
    </w:p>
    <w:p w14:paraId="600EBF3C" w14:textId="30CB510A" w:rsidR="00A4344F" w:rsidRDefault="00A4344F" w:rsidP="00F60FA1">
      <w:pPr>
        <w:pBdr>
          <w:bottom w:val="single" w:sz="12" w:space="0" w:color="auto"/>
        </w:pBdr>
        <w:spacing w:line="360" w:lineRule="auto"/>
        <w:jc w:val="both"/>
        <w:rPr>
          <w:i/>
          <w:iCs/>
          <w:sz w:val="24"/>
          <w:szCs w:val="24"/>
          <w:lang w:val="en-US"/>
        </w:rPr>
      </w:pPr>
    </w:p>
    <w:p w14:paraId="02F0CA39" w14:textId="6A8A9B29" w:rsidR="00A4344F" w:rsidRDefault="00A4344F" w:rsidP="00F60FA1">
      <w:pPr>
        <w:pBdr>
          <w:bottom w:val="single" w:sz="12" w:space="0" w:color="auto"/>
        </w:pBdr>
        <w:spacing w:line="360" w:lineRule="auto"/>
        <w:jc w:val="both"/>
        <w:rPr>
          <w:i/>
          <w:iCs/>
          <w:sz w:val="24"/>
          <w:szCs w:val="24"/>
          <w:lang w:val="en-US"/>
        </w:rPr>
      </w:pPr>
    </w:p>
    <w:p w14:paraId="626F6569" w14:textId="6692651A" w:rsidR="00A4344F" w:rsidRDefault="00A4344F" w:rsidP="00F60FA1">
      <w:pPr>
        <w:pBdr>
          <w:bottom w:val="single" w:sz="12" w:space="0" w:color="auto"/>
        </w:pBdr>
        <w:spacing w:line="360" w:lineRule="auto"/>
        <w:jc w:val="both"/>
        <w:rPr>
          <w:i/>
          <w:iCs/>
          <w:sz w:val="24"/>
          <w:szCs w:val="24"/>
          <w:lang w:val="en-US"/>
        </w:rPr>
      </w:pPr>
    </w:p>
    <w:p w14:paraId="193D8F3B" w14:textId="69AC9CC7" w:rsidR="00A4344F" w:rsidRDefault="00A4344F" w:rsidP="00F60FA1">
      <w:pPr>
        <w:pBdr>
          <w:bottom w:val="single" w:sz="12" w:space="0" w:color="auto"/>
        </w:pBdr>
        <w:spacing w:line="360" w:lineRule="auto"/>
        <w:jc w:val="both"/>
        <w:rPr>
          <w:i/>
          <w:iCs/>
          <w:sz w:val="24"/>
          <w:szCs w:val="24"/>
          <w:lang w:val="en-US"/>
        </w:rPr>
      </w:pPr>
    </w:p>
    <w:p w14:paraId="1E077009" w14:textId="1E61D8C5" w:rsidR="00A4344F" w:rsidRDefault="00A4344F" w:rsidP="00F60FA1">
      <w:pPr>
        <w:pBdr>
          <w:bottom w:val="single" w:sz="12" w:space="0" w:color="auto"/>
        </w:pBdr>
        <w:spacing w:line="360" w:lineRule="auto"/>
        <w:jc w:val="both"/>
        <w:rPr>
          <w:i/>
          <w:iCs/>
          <w:sz w:val="24"/>
          <w:szCs w:val="24"/>
          <w:lang w:val="en-US"/>
        </w:rPr>
      </w:pPr>
    </w:p>
    <w:p w14:paraId="2AC5CCB1" w14:textId="014A74F3" w:rsidR="00A4344F" w:rsidRDefault="00A4344F" w:rsidP="00F60FA1">
      <w:pPr>
        <w:pBdr>
          <w:bottom w:val="single" w:sz="12" w:space="0" w:color="auto"/>
        </w:pBdr>
        <w:spacing w:line="360" w:lineRule="auto"/>
        <w:jc w:val="both"/>
        <w:rPr>
          <w:i/>
          <w:iCs/>
          <w:sz w:val="24"/>
          <w:szCs w:val="24"/>
          <w:lang w:val="en-US"/>
        </w:rPr>
      </w:pPr>
    </w:p>
    <w:p w14:paraId="20754F2B" w14:textId="4F6AE3A3" w:rsidR="00A4344F" w:rsidRDefault="00A4344F" w:rsidP="00F60FA1">
      <w:pPr>
        <w:pBdr>
          <w:bottom w:val="single" w:sz="12" w:space="0" w:color="auto"/>
        </w:pBdr>
        <w:spacing w:line="360" w:lineRule="auto"/>
        <w:jc w:val="both"/>
        <w:rPr>
          <w:i/>
          <w:iCs/>
          <w:sz w:val="24"/>
          <w:szCs w:val="24"/>
          <w:lang w:val="en-US"/>
        </w:rPr>
      </w:pPr>
    </w:p>
    <w:p w14:paraId="52ABC057" w14:textId="21FE9CC7" w:rsidR="00A4344F" w:rsidRDefault="00A4344F" w:rsidP="00F60FA1">
      <w:pPr>
        <w:pBdr>
          <w:bottom w:val="single" w:sz="12" w:space="0" w:color="auto"/>
        </w:pBdr>
        <w:spacing w:line="360" w:lineRule="auto"/>
        <w:jc w:val="both"/>
        <w:rPr>
          <w:i/>
          <w:iCs/>
          <w:sz w:val="24"/>
          <w:szCs w:val="24"/>
          <w:lang w:val="en-US"/>
        </w:rPr>
      </w:pPr>
    </w:p>
    <w:p w14:paraId="3FD14999" w14:textId="004E31EE" w:rsidR="00A4344F" w:rsidRDefault="00D53EFF" w:rsidP="00F60FA1">
      <w:pPr>
        <w:pBdr>
          <w:bottom w:val="single" w:sz="12" w:space="0" w:color="auto"/>
        </w:pBdr>
        <w:spacing w:line="360" w:lineRule="auto"/>
        <w:jc w:val="both"/>
        <w:rPr>
          <w:i/>
          <w:iCs/>
          <w:sz w:val="24"/>
          <w:szCs w:val="24"/>
          <w:lang w:val="en-US"/>
        </w:rPr>
      </w:pPr>
      <w:r>
        <w:rPr>
          <w:noProof/>
        </w:rPr>
        <w:lastRenderedPageBreak/>
        <w:drawing>
          <wp:inline distT="0" distB="0" distL="0" distR="0" wp14:anchorId="52DE2099" wp14:editId="73A8B9BD">
            <wp:extent cx="5731510" cy="7640955"/>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31510" cy="7640955"/>
                    </a:xfrm>
                    <a:prstGeom prst="rect">
                      <a:avLst/>
                    </a:prstGeom>
                    <a:noFill/>
                    <a:ln>
                      <a:noFill/>
                      <a:prstDash/>
                    </a:ln>
                  </pic:spPr>
                </pic:pic>
              </a:graphicData>
            </a:graphic>
          </wp:inline>
        </w:drawing>
      </w:r>
    </w:p>
    <w:p w14:paraId="4B92C943" w14:textId="77777777" w:rsidR="00D53EFF" w:rsidRPr="00D53EFF" w:rsidRDefault="00D53EFF" w:rsidP="00D53EFF">
      <w:pPr>
        <w:suppressAutoHyphens/>
        <w:autoSpaceDN w:val="0"/>
        <w:spacing w:line="251" w:lineRule="auto"/>
        <w:textAlignment w:val="baseline"/>
        <w:rPr>
          <w:rFonts w:ascii="Calibri" w:eastAsia="Calibri" w:hAnsi="Calibri" w:cs="Times New Roman"/>
          <w:lang w:val="en-US"/>
        </w:rPr>
      </w:pPr>
      <w:r w:rsidRPr="00D53EFF">
        <w:rPr>
          <w:rFonts w:ascii="Calibri" w:eastAsia="Calibri" w:hAnsi="Calibri" w:cs="Times New Roman"/>
          <w:lang w:val="en-US"/>
        </w:rPr>
        <w:t>Appendix Two – Beulah Chapel Little Newcastle</w:t>
      </w:r>
    </w:p>
    <w:p w14:paraId="59459AC7" w14:textId="5E4FBCED" w:rsidR="00A4344F" w:rsidRPr="00D53EFF" w:rsidRDefault="00A4344F" w:rsidP="00F60FA1">
      <w:pPr>
        <w:pBdr>
          <w:bottom w:val="single" w:sz="12" w:space="0" w:color="auto"/>
        </w:pBdr>
        <w:spacing w:line="360" w:lineRule="auto"/>
        <w:jc w:val="both"/>
        <w:rPr>
          <w:sz w:val="24"/>
          <w:szCs w:val="24"/>
          <w:lang w:val="en-US"/>
        </w:rPr>
      </w:pPr>
    </w:p>
    <w:p w14:paraId="340FBADF" w14:textId="5A80D0A1" w:rsidR="00A4344F" w:rsidRDefault="00A4344F" w:rsidP="00F60FA1">
      <w:pPr>
        <w:pBdr>
          <w:bottom w:val="single" w:sz="12" w:space="0" w:color="auto"/>
        </w:pBdr>
        <w:spacing w:line="360" w:lineRule="auto"/>
        <w:jc w:val="both"/>
        <w:rPr>
          <w:i/>
          <w:iCs/>
          <w:sz w:val="24"/>
          <w:szCs w:val="24"/>
          <w:lang w:val="en-US"/>
        </w:rPr>
      </w:pPr>
    </w:p>
    <w:p w14:paraId="1AD0A59B" w14:textId="516DDB1D" w:rsidR="00A4344F" w:rsidRDefault="00A4344F" w:rsidP="00F60FA1">
      <w:pPr>
        <w:pBdr>
          <w:bottom w:val="single" w:sz="12" w:space="0" w:color="auto"/>
        </w:pBdr>
        <w:spacing w:line="360" w:lineRule="auto"/>
        <w:jc w:val="both"/>
        <w:rPr>
          <w:i/>
          <w:iCs/>
          <w:sz w:val="24"/>
          <w:szCs w:val="24"/>
          <w:lang w:val="en-US"/>
        </w:rPr>
      </w:pPr>
    </w:p>
    <w:p w14:paraId="7E7BBD06" w14:textId="73BA2E8E" w:rsidR="00A4344F" w:rsidRPr="00D53EFF" w:rsidRDefault="00D53EFF" w:rsidP="00F60FA1">
      <w:pPr>
        <w:pBdr>
          <w:bottom w:val="single" w:sz="12" w:space="0" w:color="auto"/>
        </w:pBdr>
        <w:spacing w:line="360" w:lineRule="auto"/>
        <w:jc w:val="both"/>
        <w:rPr>
          <w:sz w:val="24"/>
          <w:szCs w:val="24"/>
          <w:lang w:val="en-US"/>
        </w:rPr>
      </w:pPr>
      <w:r>
        <w:rPr>
          <w:noProof/>
        </w:rPr>
        <w:drawing>
          <wp:inline distT="0" distB="0" distL="0" distR="0" wp14:anchorId="4898E73C" wp14:editId="2CEBC722">
            <wp:extent cx="5686425" cy="4171949"/>
            <wp:effectExtent l="0" t="0" r="9525" b="1"/>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686425" cy="4171949"/>
                    </a:xfrm>
                    <a:prstGeom prst="rect">
                      <a:avLst/>
                    </a:prstGeom>
                    <a:noFill/>
                    <a:ln>
                      <a:noFill/>
                      <a:prstDash/>
                    </a:ln>
                  </pic:spPr>
                </pic:pic>
              </a:graphicData>
            </a:graphic>
          </wp:inline>
        </w:drawing>
      </w:r>
    </w:p>
    <w:p w14:paraId="2A96F230" w14:textId="77777777" w:rsidR="00D53EFF" w:rsidRPr="00D53EFF" w:rsidRDefault="00D53EFF" w:rsidP="00D53EFF">
      <w:pPr>
        <w:suppressAutoHyphens/>
        <w:autoSpaceDN w:val="0"/>
        <w:spacing w:line="251" w:lineRule="auto"/>
        <w:textAlignment w:val="baseline"/>
        <w:rPr>
          <w:rFonts w:ascii="Calibri" w:eastAsia="Calibri" w:hAnsi="Calibri" w:cs="Times New Roman"/>
        </w:rPr>
      </w:pPr>
      <w:r w:rsidRPr="00D53EFF">
        <w:rPr>
          <w:rFonts w:eastAsia="Calibri" w:cstheme="minorHAnsi"/>
          <w:sz w:val="24"/>
          <w:szCs w:val="24"/>
          <w:lang w:val="en-US"/>
        </w:rPr>
        <w:t xml:space="preserve">Appendix Three – Beulah Chapel - </w:t>
      </w:r>
      <w:r w:rsidRPr="00D53EFF">
        <w:rPr>
          <w:rFonts w:eastAsia="Calibri" w:cstheme="minorHAnsi"/>
          <w:color w:val="00000A"/>
          <w:sz w:val="24"/>
          <w:szCs w:val="24"/>
          <w:shd w:val="clear" w:color="auto" w:fill="FFFFCC"/>
        </w:rPr>
        <w:t>Standing at the gate is Rev. Jacob John who was responsible for the major work done at the chapel which was re-opened in 1910</w:t>
      </w:r>
      <w:r w:rsidRPr="00D53EFF">
        <w:rPr>
          <w:rFonts w:ascii="Segoe UI" w:eastAsia="Calibri" w:hAnsi="Segoe UI" w:cs="Segoe UI"/>
          <w:color w:val="00000A"/>
          <w:sz w:val="23"/>
          <w:szCs w:val="23"/>
          <w:shd w:val="clear" w:color="auto" w:fill="FFFFCC"/>
        </w:rPr>
        <w:t>.</w:t>
      </w:r>
    </w:p>
    <w:p w14:paraId="2D6F4398" w14:textId="2080D6CB" w:rsidR="00A4344F" w:rsidRDefault="00A4344F" w:rsidP="00F60FA1">
      <w:pPr>
        <w:pBdr>
          <w:bottom w:val="single" w:sz="12" w:space="0" w:color="auto"/>
        </w:pBdr>
        <w:spacing w:line="360" w:lineRule="auto"/>
        <w:jc w:val="both"/>
        <w:rPr>
          <w:i/>
          <w:iCs/>
          <w:sz w:val="24"/>
          <w:szCs w:val="24"/>
          <w:lang w:val="en-US"/>
        </w:rPr>
      </w:pPr>
    </w:p>
    <w:p w14:paraId="09BCE28C" w14:textId="2E4BBC33" w:rsidR="00A4344F" w:rsidRDefault="00A4344F" w:rsidP="00F60FA1">
      <w:pPr>
        <w:pBdr>
          <w:bottom w:val="single" w:sz="12" w:space="0" w:color="auto"/>
        </w:pBdr>
        <w:spacing w:line="360" w:lineRule="auto"/>
        <w:jc w:val="both"/>
        <w:rPr>
          <w:i/>
          <w:iCs/>
          <w:sz w:val="24"/>
          <w:szCs w:val="24"/>
          <w:lang w:val="en-US"/>
        </w:rPr>
      </w:pPr>
    </w:p>
    <w:p w14:paraId="2A7FB1DE" w14:textId="7FD7541B" w:rsidR="00A4344F" w:rsidRDefault="00A4344F" w:rsidP="00F60FA1">
      <w:pPr>
        <w:pBdr>
          <w:bottom w:val="single" w:sz="12" w:space="0" w:color="auto"/>
        </w:pBdr>
        <w:spacing w:line="360" w:lineRule="auto"/>
        <w:jc w:val="both"/>
        <w:rPr>
          <w:i/>
          <w:iCs/>
          <w:sz w:val="24"/>
          <w:szCs w:val="24"/>
          <w:lang w:val="en-US"/>
        </w:rPr>
      </w:pPr>
    </w:p>
    <w:p w14:paraId="02C29470" w14:textId="7DC52D47" w:rsidR="00A4344F" w:rsidRDefault="00A4344F" w:rsidP="00F60FA1">
      <w:pPr>
        <w:pBdr>
          <w:bottom w:val="single" w:sz="12" w:space="0" w:color="auto"/>
        </w:pBdr>
        <w:spacing w:line="360" w:lineRule="auto"/>
        <w:jc w:val="both"/>
        <w:rPr>
          <w:i/>
          <w:iCs/>
          <w:sz w:val="24"/>
          <w:szCs w:val="24"/>
          <w:lang w:val="en-US"/>
        </w:rPr>
      </w:pPr>
    </w:p>
    <w:p w14:paraId="1066FD86" w14:textId="5A18CA7B" w:rsidR="00A4344F" w:rsidRDefault="00A4344F" w:rsidP="00F60FA1">
      <w:pPr>
        <w:pBdr>
          <w:bottom w:val="single" w:sz="12" w:space="0" w:color="auto"/>
        </w:pBdr>
        <w:spacing w:line="360" w:lineRule="auto"/>
        <w:jc w:val="both"/>
        <w:rPr>
          <w:i/>
          <w:iCs/>
          <w:sz w:val="24"/>
          <w:szCs w:val="24"/>
          <w:lang w:val="en-US"/>
        </w:rPr>
      </w:pPr>
    </w:p>
    <w:p w14:paraId="041CB17F" w14:textId="5BD1FC53" w:rsidR="00A4344F" w:rsidRDefault="00A4344F" w:rsidP="00F60FA1">
      <w:pPr>
        <w:pBdr>
          <w:bottom w:val="single" w:sz="12" w:space="0" w:color="auto"/>
        </w:pBdr>
        <w:spacing w:line="360" w:lineRule="auto"/>
        <w:jc w:val="both"/>
        <w:rPr>
          <w:i/>
          <w:iCs/>
          <w:sz w:val="24"/>
          <w:szCs w:val="24"/>
          <w:lang w:val="en-US"/>
        </w:rPr>
      </w:pPr>
    </w:p>
    <w:p w14:paraId="21C9D5EB" w14:textId="57206313" w:rsidR="00A4344F" w:rsidRDefault="00A4344F" w:rsidP="00F60FA1">
      <w:pPr>
        <w:pBdr>
          <w:bottom w:val="single" w:sz="12" w:space="0" w:color="auto"/>
        </w:pBdr>
        <w:spacing w:line="360" w:lineRule="auto"/>
        <w:jc w:val="both"/>
        <w:rPr>
          <w:i/>
          <w:iCs/>
          <w:sz w:val="24"/>
          <w:szCs w:val="24"/>
          <w:lang w:val="en-US"/>
        </w:rPr>
      </w:pPr>
    </w:p>
    <w:p w14:paraId="1085AD6B" w14:textId="735A895B" w:rsidR="00A4344F" w:rsidRDefault="00A4344F" w:rsidP="00F60FA1">
      <w:pPr>
        <w:pBdr>
          <w:bottom w:val="single" w:sz="12" w:space="0" w:color="auto"/>
        </w:pBdr>
        <w:spacing w:line="360" w:lineRule="auto"/>
        <w:jc w:val="both"/>
        <w:rPr>
          <w:i/>
          <w:iCs/>
          <w:sz w:val="24"/>
          <w:szCs w:val="24"/>
          <w:lang w:val="en-US"/>
        </w:rPr>
      </w:pPr>
    </w:p>
    <w:p w14:paraId="73545DB1" w14:textId="069B5666" w:rsidR="00A4344F" w:rsidRDefault="00A4344F" w:rsidP="00F60FA1">
      <w:pPr>
        <w:pBdr>
          <w:bottom w:val="single" w:sz="12" w:space="0" w:color="auto"/>
        </w:pBdr>
        <w:spacing w:line="360" w:lineRule="auto"/>
        <w:jc w:val="both"/>
        <w:rPr>
          <w:i/>
          <w:iCs/>
          <w:sz w:val="24"/>
          <w:szCs w:val="24"/>
          <w:lang w:val="en-US"/>
        </w:rPr>
      </w:pPr>
    </w:p>
    <w:p w14:paraId="104E4DB7" w14:textId="2B445DCB" w:rsidR="00A4344F" w:rsidRDefault="00D53EFF" w:rsidP="00F60FA1">
      <w:pPr>
        <w:pBdr>
          <w:bottom w:val="single" w:sz="12" w:space="0" w:color="auto"/>
        </w:pBdr>
        <w:spacing w:line="360" w:lineRule="auto"/>
        <w:jc w:val="both"/>
        <w:rPr>
          <w:i/>
          <w:iCs/>
          <w:sz w:val="24"/>
          <w:szCs w:val="24"/>
          <w:lang w:val="en-US"/>
        </w:rPr>
      </w:pPr>
      <w:r>
        <w:rPr>
          <w:noProof/>
        </w:rPr>
        <w:lastRenderedPageBreak/>
        <w:drawing>
          <wp:inline distT="0" distB="0" distL="0" distR="0" wp14:anchorId="78CEFFBF" wp14:editId="599354D3">
            <wp:extent cx="5731510" cy="4465955"/>
            <wp:effectExtent l="0" t="0" r="2540" b="0"/>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0" cy="4465955"/>
                    </a:xfrm>
                    <a:prstGeom prst="rect">
                      <a:avLst/>
                    </a:prstGeom>
                    <a:noFill/>
                    <a:ln>
                      <a:noFill/>
                      <a:prstDash/>
                    </a:ln>
                  </pic:spPr>
                </pic:pic>
              </a:graphicData>
            </a:graphic>
          </wp:inline>
        </w:drawing>
      </w:r>
    </w:p>
    <w:p w14:paraId="01653D3B" w14:textId="77777777" w:rsidR="00D53EFF" w:rsidRPr="00D53EFF" w:rsidRDefault="00D53EFF" w:rsidP="00D53EFF">
      <w:pPr>
        <w:suppressAutoHyphens/>
        <w:autoSpaceDN w:val="0"/>
        <w:spacing w:line="251" w:lineRule="auto"/>
        <w:textAlignment w:val="baseline"/>
        <w:rPr>
          <w:rFonts w:ascii="Calibri" w:eastAsia="Calibri" w:hAnsi="Calibri" w:cs="Times New Roman"/>
          <w:lang w:val="en-US"/>
        </w:rPr>
      </w:pPr>
      <w:r w:rsidRPr="00D53EFF">
        <w:rPr>
          <w:rFonts w:ascii="Calibri" w:eastAsia="Calibri" w:hAnsi="Calibri" w:cs="Times New Roman"/>
          <w:lang w:val="en-US"/>
        </w:rPr>
        <w:t>Appendix four - Beulah Chapel c 1924</w:t>
      </w:r>
    </w:p>
    <w:p w14:paraId="5F962E31" w14:textId="1F76ECF6" w:rsidR="00A4344F" w:rsidRPr="00D53EFF" w:rsidRDefault="00A4344F" w:rsidP="00F60FA1">
      <w:pPr>
        <w:pBdr>
          <w:bottom w:val="single" w:sz="12" w:space="0" w:color="auto"/>
        </w:pBdr>
        <w:spacing w:line="360" w:lineRule="auto"/>
        <w:jc w:val="both"/>
        <w:rPr>
          <w:sz w:val="24"/>
          <w:szCs w:val="24"/>
          <w:lang w:val="en-US"/>
        </w:rPr>
      </w:pPr>
    </w:p>
    <w:p w14:paraId="306D6712" w14:textId="7017DEE0" w:rsidR="00A4344F" w:rsidRDefault="00A4344F" w:rsidP="00F60FA1">
      <w:pPr>
        <w:pBdr>
          <w:bottom w:val="single" w:sz="12" w:space="0" w:color="auto"/>
        </w:pBdr>
        <w:spacing w:line="360" w:lineRule="auto"/>
        <w:jc w:val="both"/>
        <w:rPr>
          <w:i/>
          <w:iCs/>
          <w:sz w:val="24"/>
          <w:szCs w:val="24"/>
          <w:lang w:val="en-US"/>
        </w:rPr>
      </w:pPr>
    </w:p>
    <w:p w14:paraId="5ECE2033" w14:textId="24B622DD" w:rsidR="00A4344F" w:rsidRDefault="00A4344F" w:rsidP="00F60FA1">
      <w:pPr>
        <w:pBdr>
          <w:bottom w:val="single" w:sz="12" w:space="0" w:color="auto"/>
        </w:pBdr>
        <w:spacing w:line="360" w:lineRule="auto"/>
        <w:jc w:val="both"/>
        <w:rPr>
          <w:i/>
          <w:iCs/>
          <w:sz w:val="24"/>
          <w:szCs w:val="24"/>
          <w:lang w:val="en-US"/>
        </w:rPr>
      </w:pPr>
    </w:p>
    <w:p w14:paraId="7A64460F" w14:textId="73E09C1E" w:rsidR="00A4344F" w:rsidRDefault="00A4344F" w:rsidP="00F60FA1">
      <w:pPr>
        <w:pBdr>
          <w:bottom w:val="single" w:sz="12" w:space="0" w:color="auto"/>
        </w:pBdr>
        <w:spacing w:line="360" w:lineRule="auto"/>
        <w:jc w:val="both"/>
        <w:rPr>
          <w:i/>
          <w:iCs/>
          <w:sz w:val="24"/>
          <w:szCs w:val="24"/>
          <w:lang w:val="en-US"/>
        </w:rPr>
      </w:pPr>
    </w:p>
    <w:p w14:paraId="0AD20FAE" w14:textId="37B04587" w:rsidR="00A4344F" w:rsidRDefault="00A4344F" w:rsidP="00F60FA1">
      <w:pPr>
        <w:pBdr>
          <w:bottom w:val="single" w:sz="12" w:space="0" w:color="auto"/>
        </w:pBdr>
        <w:spacing w:line="360" w:lineRule="auto"/>
        <w:jc w:val="both"/>
        <w:rPr>
          <w:i/>
          <w:iCs/>
          <w:sz w:val="24"/>
          <w:szCs w:val="24"/>
          <w:lang w:val="en-US"/>
        </w:rPr>
      </w:pPr>
    </w:p>
    <w:p w14:paraId="0068122E" w14:textId="338E22CA" w:rsidR="00A4344F" w:rsidRDefault="00A4344F" w:rsidP="00F60FA1">
      <w:pPr>
        <w:pBdr>
          <w:bottom w:val="single" w:sz="12" w:space="0" w:color="auto"/>
        </w:pBdr>
        <w:spacing w:line="360" w:lineRule="auto"/>
        <w:jc w:val="both"/>
        <w:rPr>
          <w:i/>
          <w:iCs/>
          <w:sz w:val="24"/>
          <w:szCs w:val="24"/>
          <w:lang w:val="en-US"/>
        </w:rPr>
      </w:pPr>
    </w:p>
    <w:p w14:paraId="6ED95C13" w14:textId="23AE3213" w:rsidR="00A4344F" w:rsidRDefault="00A4344F" w:rsidP="00F60FA1">
      <w:pPr>
        <w:pBdr>
          <w:bottom w:val="single" w:sz="12" w:space="0" w:color="auto"/>
        </w:pBdr>
        <w:spacing w:line="360" w:lineRule="auto"/>
        <w:jc w:val="both"/>
        <w:rPr>
          <w:i/>
          <w:iCs/>
          <w:sz w:val="24"/>
          <w:szCs w:val="24"/>
          <w:lang w:val="en-US"/>
        </w:rPr>
      </w:pPr>
    </w:p>
    <w:p w14:paraId="6CC3CF67" w14:textId="2EF88DB7" w:rsidR="00A4344F" w:rsidRDefault="00A4344F" w:rsidP="00F60FA1">
      <w:pPr>
        <w:pBdr>
          <w:bottom w:val="single" w:sz="12" w:space="0" w:color="auto"/>
        </w:pBdr>
        <w:spacing w:line="360" w:lineRule="auto"/>
        <w:jc w:val="both"/>
        <w:rPr>
          <w:i/>
          <w:iCs/>
          <w:sz w:val="24"/>
          <w:szCs w:val="24"/>
          <w:lang w:val="en-US"/>
        </w:rPr>
      </w:pPr>
    </w:p>
    <w:p w14:paraId="10618385" w14:textId="07FF3739" w:rsidR="00A4344F" w:rsidRDefault="00A4344F" w:rsidP="00F60FA1">
      <w:pPr>
        <w:pBdr>
          <w:bottom w:val="single" w:sz="12" w:space="0" w:color="auto"/>
        </w:pBdr>
        <w:spacing w:line="360" w:lineRule="auto"/>
        <w:jc w:val="both"/>
        <w:rPr>
          <w:i/>
          <w:iCs/>
          <w:sz w:val="24"/>
          <w:szCs w:val="24"/>
          <w:lang w:val="en-US"/>
        </w:rPr>
      </w:pPr>
    </w:p>
    <w:p w14:paraId="64F63822" w14:textId="54D4538E" w:rsidR="00A4344F" w:rsidRDefault="00A4344F" w:rsidP="00F60FA1">
      <w:pPr>
        <w:pBdr>
          <w:bottom w:val="single" w:sz="12" w:space="0" w:color="auto"/>
        </w:pBdr>
        <w:spacing w:line="360" w:lineRule="auto"/>
        <w:jc w:val="both"/>
        <w:rPr>
          <w:i/>
          <w:iCs/>
          <w:sz w:val="24"/>
          <w:szCs w:val="24"/>
          <w:lang w:val="en-US"/>
        </w:rPr>
      </w:pPr>
    </w:p>
    <w:p w14:paraId="70965B4E" w14:textId="1EB6EB8E" w:rsidR="00A4344F" w:rsidRDefault="00D53EFF" w:rsidP="00F60FA1">
      <w:pPr>
        <w:pBdr>
          <w:bottom w:val="single" w:sz="12" w:space="0" w:color="auto"/>
        </w:pBdr>
        <w:spacing w:line="360" w:lineRule="auto"/>
        <w:jc w:val="both"/>
        <w:rPr>
          <w:i/>
          <w:iCs/>
          <w:sz w:val="24"/>
          <w:szCs w:val="24"/>
          <w:lang w:val="en-US"/>
        </w:rPr>
      </w:pPr>
      <w:r>
        <w:rPr>
          <w:noProof/>
        </w:rPr>
        <w:lastRenderedPageBreak/>
        <w:drawing>
          <wp:inline distT="0" distB="0" distL="0" distR="0" wp14:anchorId="6A7774F5" wp14:editId="4581001D">
            <wp:extent cx="5731510" cy="7979410"/>
            <wp:effectExtent l="0" t="0" r="2540" b="2540"/>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5731510" cy="7979410"/>
                    </a:xfrm>
                    <a:prstGeom prst="rect">
                      <a:avLst/>
                    </a:prstGeom>
                    <a:noFill/>
                    <a:ln>
                      <a:noFill/>
                      <a:prstDash/>
                    </a:ln>
                  </pic:spPr>
                </pic:pic>
              </a:graphicData>
            </a:graphic>
          </wp:inline>
        </w:drawing>
      </w:r>
    </w:p>
    <w:p w14:paraId="34963C9B" w14:textId="77777777" w:rsidR="00D53EFF" w:rsidRPr="00D53EFF" w:rsidRDefault="00D53EFF" w:rsidP="00D53EFF">
      <w:pPr>
        <w:suppressAutoHyphens/>
        <w:autoSpaceDN w:val="0"/>
        <w:spacing w:line="251" w:lineRule="auto"/>
        <w:textAlignment w:val="baseline"/>
        <w:rPr>
          <w:rFonts w:ascii="Calibri" w:eastAsia="Calibri" w:hAnsi="Calibri" w:cs="Times New Roman"/>
        </w:rPr>
      </w:pPr>
      <w:r w:rsidRPr="00D53EFF">
        <w:rPr>
          <w:rFonts w:ascii="Calibri" w:eastAsia="Calibri" w:hAnsi="Calibri" w:cs="Times New Roman"/>
        </w:rPr>
        <w:t xml:space="preserve">Appendix five – The Reverend Arthur Richardson: Vicar of St </w:t>
      </w:r>
      <w:proofErr w:type="spellStart"/>
      <w:r w:rsidRPr="00D53EFF">
        <w:rPr>
          <w:rFonts w:ascii="Calibri" w:eastAsia="Calibri" w:hAnsi="Calibri" w:cs="Times New Roman"/>
        </w:rPr>
        <w:t>Dogwells</w:t>
      </w:r>
      <w:proofErr w:type="spellEnd"/>
      <w:r w:rsidRPr="00D53EFF">
        <w:rPr>
          <w:rFonts w:ascii="Calibri" w:eastAsia="Calibri" w:hAnsi="Calibri" w:cs="Times New Roman"/>
        </w:rPr>
        <w:t>, 1866-1911</w:t>
      </w:r>
    </w:p>
    <w:p w14:paraId="66EF200D" w14:textId="7EAD8090" w:rsidR="00A4344F" w:rsidRDefault="00A4344F" w:rsidP="00F60FA1">
      <w:pPr>
        <w:pBdr>
          <w:bottom w:val="single" w:sz="12" w:space="0" w:color="auto"/>
        </w:pBdr>
        <w:spacing w:line="360" w:lineRule="auto"/>
        <w:jc w:val="both"/>
        <w:rPr>
          <w:i/>
          <w:iCs/>
          <w:sz w:val="24"/>
          <w:szCs w:val="24"/>
          <w:lang w:val="en-US"/>
        </w:rPr>
      </w:pPr>
    </w:p>
    <w:p w14:paraId="612A1F74" w14:textId="62BD6A08" w:rsidR="00A4344F" w:rsidRPr="00D53EFF" w:rsidRDefault="00D53EFF" w:rsidP="00F60FA1">
      <w:pPr>
        <w:pBdr>
          <w:bottom w:val="single" w:sz="12" w:space="0" w:color="auto"/>
        </w:pBdr>
        <w:spacing w:line="360" w:lineRule="auto"/>
        <w:jc w:val="both"/>
        <w:rPr>
          <w:sz w:val="24"/>
          <w:szCs w:val="24"/>
          <w:lang w:val="en-US"/>
        </w:rPr>
      </w:pPr>
      <w:r>
        <w:rPr>
          <w:noProof/>
        </w:rPr>
        <w:lastRenderedPageBreak/>
        <w:drawing>
          <wp:inline distT="0" distB="0" distL="0" distR="0" wp14:anchorId="1799A9B9" wp14:editId="3B34500F">
            <wp:extent cx="5731510" cy="7581900"/>
            <wp:effectExtent l="0" t="0" r="2540" b="0"/>
            <wp:docPr id="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rot="10799991">
                      <a:off x="0" y="0"/>
                      <a:ext cx="5731510" cy="7581900"/>
                    </a:xfrm>
                    <a:prstGeom prst="rect">
                      <a:avLst/>
                    </a:prstGeom>
                    <a:noFill/>
                    <a:ln>
                      <a:noFill/>
                      <a:prstDash/>
                    </a:ln>
                  </pic:spPr>
                </pic:pic>
              </a:graphicData>
            </a:graphic>
          </wp:inline>
        </w:drawing>
      </w:r>
    </w:p>
    <w:p w14:paraId="75AD4197" w14:textId="77777777" w:rsidR="00D53EFF" w:rsidRPr="00D53EFF" w:rsidRDefault="00D53EFF" w:rsidP="00D53EFF">
      <w:pPr>
        <w:suppressAutoHyphens/>
        <w:autoSpaceDN w:val="0"/>
        <w:spacing w:line="251" w:lineRule="auto"/>
        <w:textAlignment w:val="baseline"/>
        <w:rPr>
          <w:rFonts w:ascii="Calibri" w:eastAsia="Calibri" w:hAnsi="Calibri" w:cs="Times New Roman"/>
        </w:rPr>
      </w:pPr>
      <w:r w:rsidRPr="00D53EFF">
        <w:rPr>
          <w:rFonts w:ascii="Calibri" w:eastAsia="Calibri" w:hAnsi="Calibri" w:cs="Times New Roman"/>
        </w:rPr>
        <w:t xml:space="preserve">Appendix six - </w:t>
      </w:r>
      <w:r w:rsidRPr="00D53EFF">
        <w:rPr>
          <w:rFonts w:ascii="Calibri" w:eastAsia="Calibri" w:hAnsi="Calibri" w:cs="Times New Roman"/>
          <w:lang w:val="en-US"/>
        </w:rPr>
        <w:t>Original proposed plan of St Peters Church</w:t>
      </w:r>
    </w:p>
    <w:p w14:paraId="77AB606B" w14:textId="049EE9AD" w:rsidR="00A4344F" w:rsidRPr="00D53EFF" w:rsidRDefault="00A4344F" w:rsidP="00F60FA1">
      <w:pPr>
        <w:pBdr>
          <w:bottom w:val="single" w:sz="12" w:space="0" w:color="auto"/>
        </w:pBdr>
        <w:spacing w:line="360" w:lineRule="auto"/>
        <w:jc w:val="both"/>
        <w:rPr>
          <w:sz w:val="24"/>
          <w:szCs w:val="24"/>
          <w:lang w:val="en-US"/>
        </w:rPr>
      </w:pPr>
    </w:p>
    <w:p w14:paraId="5F774E9D" w14:textId="7F0FC2C9" w:rsidR="00A4344F" w:rsidRDefault="00A4344F" w:rsidP="00F60FA1">
      <w:pPr>
        <w:pBdr>
          <w:bottom w:val="single" w:sz="12" w:space="0" w:color="auto"/>
        </w:pBdr>
        <w:spacing w:line="360" w:lineRule="auto"/>
        <w:jc w:val="both"/>
        <w:rPr>
          <w:i/>
          <w:iCs/>
          <w:sz w:val="24"/>
          <w:szCs w:val="24"/>
          <w:lang w:val="en-US"/>
        </w:rPr>
      </w:pPr>
    </w:p>
    <w:p w14:paraId="1AB08C7D" w14:textId="020A4771" w:rsidR="00A4344F" w:rsidRDefault="00A4344F" w:rsidP="00F60FA1">
      <w:pPr>
        <w:pBdr>
          <w:bottom w:val="single" w:sz="12" w:space="0" w:color="auto"/>
        </w:pBdr>
        <w:spacing w:line="360" w:lineRule="auto"/>
        <w:jc w:val="both"/>
        <w:rPr>
          <w:i/>
          <w:iCs/>
          <w:sz w:val="24"/>
          <w:szCs w:val="24"/>
          <w:lang w:val="en-US"/>
        </w:rPr>
      </w:pPr>
    </w:p>
    <w:p w14:paraId="5F637E16" w14:textId="7D0DE806" w:rsidR="00A4344F" w:rsidRDefault="00D53EFF" w:rsidP="00F60FA1">
      <w:pPr>
        <w:pBdr>
          <w:bottom w:val="single" w:sz="12" w:space="0" w:color="auto"/>
        </w:pBdr>
        <w:spacing w:line="360" w:lineRule="auto"/>
        <w:jc w:val="both"/>
        <w:rPr>
          <w:i/>
          <w:iCs/>
          <w:sz w:val="24"/>
          <w:szCs w:val="24"/>
          <w:lang w:val="en-US"/>
        </w:rPr>
      </w:pPr>
      <w:r>
        <w:rPr>
          <w:noProof/>
        </w:rPr>
        <w:drawing>
          <wp:inline distT="0" distB="0" distL="0" distR="0" wp14:anchorId="559AEA2E" wp14:editId="551230E1">
            <wp:extent cx="5731510" cy="6858000"/>
            <wp:effectExtent l="0" t="0" r="2540" b="0"/>
            <wp:docPr id="7"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rot="10799991">
                      <a:off x="0" y="0"/>
                      <a:ext cx="5731510" cy="6858000"/>
                    </a:xfrm>
                    <a:prstGeom prst="rect">
                      <a:avLst/>
                    </a:prstGeom>
                    <a:noFill/>
                    <a:ln>
                      <a:noFill/>
                      <a:prstDash/>
                    </a:ln>
                  </pic:spPr>
                </pic:pic>
              </a:graphicData>
            </a:graphic>
          </wp:inline>
        </w:drawing>
      </w:r>
    </w:p>
    <w:p w14:paraId="35EA1030" w14:textId="77777777" w:rsidR="00D53EFF" w:rsidRPr="00D53EFF" w:rsidRDefault="00D53EFF" w:rsidP="00D53EFF">
      <w:pPr>
        <w:suppressAutoHyphens/>
        <w:autoSpaceDN w:val="0"/>
        <w:spacing w:line="251" w:lineRule="auto"/>
        <w:textAlignment w:val="baseline"/>
        <w:rPr>
          <w:rFonts w:ascii="Calibri" w:eastAsia="Calibri" w:hAnsi="Calibri" w:cs="Times New Roman"/>
        </w:rPr>
      </w:pPr>
      <w:r w:rsidRPr="00D53EFF">
        <w:rPr>
          <w:rFonts w:ascii="Calibri" w:eastAsia="Calibri" w:hAnsi="Calibri" w:cs="Times New Roman"/>
        </w:rPr>
        <w:t xml:space="preserve">Appendix seven - </w:t>
      </w:r>
      <w:r w:rsidRPr="00D53EFF">
        <w:rPr>
          <w:rFonts w:ascii="Calibri" w:eastAsia="Calibri" w:hAnsi="Calibri" w:cs="Times New Roman"/>
          <w:lang w:val="en-US"/>
        </w:rPr>
        <w:t>Actual plan of St Peters Church (following restoration under the Reverend Peter Davies Richardson)</w:t>
      </w:r>
    </w:p>
    <w:p w14:paraId="198B1A27" w14:textId="77777777" w:rsidR="00D53EFF" w:rsidRPr="00D53EFF" w:rsidRDefault="00D53EFF" w:rsidP="00F60FA1">
      <w:pPr>
        <w:pBdr>
          <w:bottom w:val="single" w:sz="12" w:space="0" w:color="auto"/>
        </w:pBdr>
        <w:spacing w:line="360" w:lineRule="auto"/>
        <w:jc w:val="both"/>
        <w:rPr>
          <w:sz w:val="24"/>
          <w:szCs w:val="24"/>
          <w:lang w:val="en-US"/>
        </w:rPr>
      </w:pPr>
    </w:p>
    <w:p w14:paraId="3044B7B6" w14:textId="57488C58" w:rsidR="00A4344F" w:rsidRDefault="00A4344F" w:rsidP="00F60FA1">
      <w:pPr>
        <w:pBdr>
          <w:bottom w:val="single" w:sz="12" w:space="0" w:color="auto"/>
        </w:pBdr>
        <w:spacing w:line="360" w:lineRule="auto"/>
        <w:jc w:val="both"/>
        <w:rPr>
          <w:i/>
          <w:iCs/>
          <w:sz w:val="24"/>
          <w:szCs w:val="24"/>
          <w:lang w:val="en-US"/>
        </w:rPr>
      </w:pPr>
    </w:p>
    <w:p w14:paraId="153CF3E6" w14:textId="5E656F8E" w:rsidR="00A4344F" w:rsidRDefault="00A4344F" w:rsidP="00F60FA1">
      <w:pPr>
        <w:pBdr>
          <w:bottom w:val="single" w:sz="12" w:space="0" w:color="auto"/>
        </w:pBdr>
        <w:spacing w:line="360" w:lineRule="auto"/>
        <w:jc w:val="both"/>
        <w:rPr>
          <w:i/>
          <w:iCs/>
          <w:sz w:val="24"/>
          <w:szCs w:val="24"/>
          <w:lang w:val="en-US"/>
        </w:rPr>
      </w:pPr>
    </w:p>
    <w:p w14:paraId="747592D8" w14:textId="01F11795" w:rsidR="00A4344F" w:rsidRPr="00D53EFF" w:rsidRDefault="00D53EFF" w:rsidP="00F60FA1">
      <w:pPr>
        <w:pBdr>
          <w:bottom w:val="single" w:sz="12" w:space="0" w:color="auto"/>
        </w:pBdr>
        <w:spacing w:line="360" w:lineRule="auto"/>
        <w:jc w:val="both"/>
        <w:rPr>
          <w:sz w:val="24"/>
          <w:szCs w:val="24"/>
          <w:lang w:val="en-US"/>
        </w:rPr>
      </w:pPr>
      <w:r>
        <w:rPr>
          <w:noProof/>
        </w:rPr>
        <w:lastRenderedPageBreak/>
        <w:drawing>
          <wp:inline distT="0" distB="0" distL="0" distR="0" wp14:anchorId="19226CCC" wp14:editId="58B49465">
            <wp:extent cx="5572125" cy="7979411"/>
            <wp:effectExtent l="15557" t="3493" r="6032" b="6032"/>
            <wp:docPr id="8"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rot="5400013">
                      <a:off x="0" y="0"/>
                      <a:ext cx="5572125" cy="7979411"/>
                    </a:xfrm>
                    <a:prstGeom prst="rect">
                      <a:avLst/>
                    </a:prstGeom>
                    <a:noFill/>
                    <a:ln>
                      <a:noFill/>
                      <a:prstDash/>
                    </a:ln>
                  </pic:spPr>
                </pic:pic>
              </a:graphicData>
            </a:graphic>
          </wp:inline>
        </w:drawing>
      </w:r>
    </w:p>
    <w:p w14:paraId="24C1B46A" w14:textId="77777777" w:rsidR="00D53EFF" w:rsidRPr="00D53EFF" w:rsidRDefault="00D53EFF" w:rsidP="00D53EFF">
      <w:pPr>
        <w:suppressAutoHyphens/>
        <w:autoSpaceDN w:val="0"/>
        <w:spacing w:line="251" w:lineRule="auto"/>
        <w:textAlignment w:val="baseline"/>
        <w:rPr>
          <w:rFonts w:ascii="Calibri" w:eastAsia="Calibri" w:hAnsi="Calibri" w:cs="Times New Roman"/>
        </w:rPr>
      </w:pPr>
      <w:r w:rsidRPr="00D53EFF">
        <w:rPr>
          <w:rFonts w:ascii="Calibri" w:eastAsia="Calibri" w:hAnsi="Calibri" w:cs="Times New Roman"/>
        </w:rPr>
        <w:t xml:space="preserve">Appendix 8 – Parish map of Pembrokeshire – note the parishes of Little Newcastle and </w:t>
      </w:r>
      <w:proofErr w:type="spellStart"/>
      <w:r w:rsidRPr="00D53EFF">
        <w:rPr>
          <w:rFonts w:ascii="Calibri" w:eastAsia="Calibri" w:hAnsi="Calibri" w:cs="Times New Roman"/>
        </w:rPr>
        <w:t>Puncheston</w:t>
      </w:r>
      <w:proofErr w:type="spellEnd"/>
      <w:r w:rsidRPr="00D53EFF">
        <w:rPr>
          <w:rFonts w:ascii="Calibri" w:eastAsia="Calibri" w:hAnsi="Calibri" w:cs="Times New Roman"/>
        </w:rPr>
        <w:t xml:space="preserve">, within the </w:t>
      </w:r>
      <w:proofErr w:type="spellStart"/>
      <w:r w:rsidRPr="00D53EFF">
        <w:rPr>
          <w:rFonts w:ascii="Calibri" w:eastAsia="Calibri" w:hAnsi="Calibri" w:cs="Times New Roman"/>
        </w:rPr>
        <w:t>Cemais</w:t>
      </w:r>
      <w:proofErr w:type="spellEnd"/>
      <w:r w:rsidRPr="00D53EFF">
        <w:rPr>
          <w:rFonts w:ascii="Calibri" w:eastAsia="Calibri" w:hAnsi="Calibri" w:cs="Times New Roman"/>
        </w:rPr>
        <w:t xml:space="preserve"> Hundred (in yellow) </w:t>
      </w:r>
    </w:p>
    <w:p w14:paraId="6630FCBC" w14:textId="005CB38F" w:rsidR="00A4344F" w:rsidRDefault="00A4344F" w:rsidP="00F60FA1">
      <w:pPr>
        <w:pBdr>
          <w:bottom w:val="single" w:sz="12" w:space="0" w:color="auto"/>
        </w:pBdr>
        <w:spacing w:line="360" w:lineRule="auto"/>
        <w:jc w:val="both"/>
        <w:rPr>
          <w:i/>
          <w:iCs/>
          <w:sz w:val="24"/>
          <w:szCs w:val="24"/>
          <w:lang w:val="en-US"/>
        </w:rPr>
      </w:pPr>
    </w:p>
    <w:p w14:paraId="60C528F1" w14:textId="687C0DDC" w:rsidR="00A4344F" w:rsidRDefault="000931FD" w:rsidP="000931FD">
      <w:pPr>
        <w:pBdr>
          <w:bottom w:val="single" w:sz="12" w:space="0" w:color="auto"/>
        </w:pBdr>
        <w:tabs>
          <w:tab w:val="left" w:pos="2085"/>
        </w:tabs>
        <w:spacing w:line="360" w:lineRule="auto"/>
        <w:jc w:val="both"/>
        <w:rPr>
          <w:i/>
          <w:iCs/>
          <w:sz w:val="24"/>
          <w:szCs w:val="24"/>
          <w:lang w:val="en-US"/>
        </w:rPr>
      </w:pPr>
      <w:r>
        <w:rPr>
          <w:i/>
          <w:iCs/>
          <w:sz w:val="24"/>
          <w:szCs w:val="24"/>
          <w:lang w:val="en-US"/>
        </w:rPr>
        <w:tab/>
      </w:r>
    </w:p>
    <w:p w14:paraId="24C6AFC4" w14:textId="7551B449" w:rsidR="00A4344F" w:rsidRDefault="00A4344F" w:rsidP="00F60FA1">
      <w:pPr>
        <w:pBdr>
          <w:bottom w:val="single" w:sz="12" w:space="0" w:color="auto"/>
        </w:pBdr>
        <w:spacing w:line="360" w:lineRule="auto"/>
        <w:jc w:val="both"/>
        <w:rPr>
          <w:i/>
          <w:iCs/>
          <w:sz w:val="24"/>
          <w:szCs w:val="24"/>
          <w:lang w:val="en-US"/>
        </w:rPr>
      </w:pPr>
    </w:p>
    <w:p w14:paraId="5A7E5CAA" w14:textId="3CB5C13F" w:rsidR="00A4344F" w:rsidRDefault="00A4344F" w:rsidP="00F60FA1">
      <w:pPr>
        <w:pBdr>
          <w:bottom w:val="single" w:sz="12" w:space="0" w:color="auto"/>
        </w:pBdr>
        <w:spacing w:line="360" w:lineRule="auto"/>
        <w:jc w:val="both"/>
        <w:rPr>
          <w:i/>
          <w:iCs/>
          <w:sz w:val="24"/>
          <w:szCs w:val="24"/>
          <w:lang w:val="en-US"/>
        </w:rPr>
      </w:pPr>
    </w:p>
    <w:p w14:paraId="23C35F69" w14:textId="19300A9A" w:rsidR="00A4344F" w:rsidRDefault="00A4344F" w:rsidP="00F60FA1">
      <w:pPr>
        <w:pBdr>
          <w:bottom w:val="single" w:sz="12" w:space="0" w:color="auto"/>
        </w:pBdr>
        <w:spacing w:line="360" w:lineRule="auto"/>
        <w:jc w:val="both"/>
        <w:rPr>
          <w:i/>
          <w:iCs/>
          <w:sz w:val="24"/>
          <w:szCs w:val="24"/>
          <w:lang w:val="en-US"/>
        </w:rPr>
      </w:pPr>
    </w:p>
    <w:p w14:paraId="6313660C" w14:textId="7A3ECBB9" w:rsidR="00A4344F" w:rsidRDefault="00A4344F" w:rsidP="00F60FA1">
      <w:pPr>
        <w:pBdr>
          <w:bottom w:val="single" w:sz="12" w:space="0" w:color="auto"/>
        </w:pBdr>
        <w:spacing w:line="360" w:lineRule="auto"/>
        <w:jc w:val="both"/>
        <w:rPr>
          <w:i/>
          <w:iCs/>
          <w:sz w:val="24"/>
          <w:szCs w:val="24"/>
          <w:lang w:val="en-US"/>
        </w:rPr>
      </w:pPr>
    </w:p>
    <w:p w14:paraId="561A7197" w14:textId="4F849196" w:rsidR="00A4344F" w:rsidRDefault="00A4344F" w:rsidP="00F60FA1">
      <w:pPr>
        <w:pBdr>
          <w:bottom w:val="single" w:sz="12" w:space="0" w:color="auto"/>
        </w:pBdr>
        <w:spacing w:line="360" w:lineRule="auto"/>
        <w:jc w:val="both"/>
        <w:rPr>
          <w:i/>
          <w:iCs/>
          <w:sz w:val="24"/>
          <w:szCs w:val="24"/>
          <w:lang w:val="en-US"/>
        </w:rPr>
      </w:pPr>
    </w:p>
    <w:p w14:paraId="6DA83B3D" w14:textId="10FCB9A0" w:rsidR="00A4344F" w:rsidRDefault="00A4344F" w:rsidP="00F60FA1">
      <w:pPr>
        <w:pBdr>
          <w:bottom w:val="single" w:sz="12" w:space="0" w:color="auto"/>
        </w:pBdr>
        <w:spacing w:line="360" w:lineRule="auto"/>
        <w:jc w:val="both"/>
        <w:rPr>
          <w:i/>
          <w:iCs/>
          <w:sz w:val="24"/>
          <w:szCs w:val="24"/>
          <w:lang w:val="en-US"/>
        </w:rPr>
      </w:pPr>
    </w:p>
    <w:p w14:paraId="206E5BF0" w14:textId="77777777" w:rsidR="009E1589" w:rsidRDefault="009E1589" w:rsidP="00F60FA1">
      <w:pPr>
        <w:pBdr>
          <w:bottom w:val="single" w:sz="12" w:space="0" w:color="auto"/>
        </w:pBdr>
        <w:spacing w:line="360" w:lineRule="auto"/>
        <w:jc w:val="both"/>
        <w:rPr>
          <w:i/>
          <w:iCs/>
          <w:sz w:val="24"/>
          <w:szCs w:val="24"/>
          <w:lang w:val="en-US"/>
        </w:rPr>
      </w:pPr>
    </w:p>
    <w:p w14:paraId="0846809C" w14:textId="13C08EFB" w:rsidR="00A4344F" w:rsidRDefault="00A4344F" w:rsidP="00F60FA1">
      <w:pPr>
        <w:pBdr>
          <w:bottom w:val="single" w:sz="12" w:space="0" w:color="auto"/>
        </w:pBdr>
        <w:spacing w:line="360" w:lineRule="auto"/>
        <w:jc w:val="both"/>
        <w:rPr>
          <w:i/>
          <w:iCs/>
          <w:sz w:val="24"/>
          <w:szCs w:val="24"/>
          <w:lang w:val="en-US"/>
        </w:rPr>
      </w:pPr>
    </w:p>
    <w:p w14:paraId="5D39F066" w14:textId="12C86242" w:rsidR="00A4344F" w:rsidRDefault="00A4344F" w:rsidP="00F60FA1">
      <w:pPr>
        <w:pBdr>
          <w:bottom w:val="single" w:sz="12" w:space="0" w:color="auto"/>
        </w:pBdr>
        <w:spacing w:line="360" w:lineRule="auto"/>
        <w:jc w:val="both"/>
        <w:rPr>
          <w:i/>
          <w:iCs/>
          <w:sz w:val="24"/>
          <w:szCs w:val="24"/>
          <w:lang w:val="en-US"/>
        </w:rPr>
      </w:pPr>
    </w:p>
    <w:p w14:paraId="2C6E325A" w14:textId="1A8E7F43" w:rsidR="00A4344F" w:rsidRDefault="00A4344F" w:rsidP="00F60FA1">
      <w:pPr>
        <w:pBdr>
          <w:bottom w:val="single" w:sz="12" w:space="0" w:color="auto"/>
        </w:pBdr>
        <w:spacing w:line="360" w:lineRule="auto"/>
        <w:jc w:val="both"/>
        <w:rPr>
          <w:i/>
          <w:iCs/>
          <w:sz w:val="24"/>
          <w:szCs w:val="24"/>
          <w:lang w:val="en-US"/>
        </w:rPr>
      </w:pPr>
    </w:p>
    <w:p w14:paraId="67B4FBA3" w14:textId="2526954D" w:rsidR="00A4344F" w:rsidRDefault="00A4344F" w:rsidP="00F60FA1">
      <w:pPr>
        <w:pBdr>
          <w:bottom w:val="single" w:sz="12" w:space="0" w:color="auto"/>
        </w:pBdr>
        <w:spacing w:line="360" w:lineRule="auto"/>
        <w:jc w:val="both"/>
        <w:rPr>
          <w:i/>
          <w:iCs/>
          <w:sz w:val="24"/>
          <w:szCs w:val="24"/>
          <w:lang w:val="en-US"/>
        </w:rPr>
      </w:pPr>
    </w:p>
    <w:p w14:paraId="543A72D4" w14:textId="61541045" w:rsidR="00A4344F" w:rsidRDefault="00A4344F" w:rsidP="00F60FA1">
      <w:pPr>
        <w:pBdr>
          <w:bottom w:val="single" w:sz="12" w:space="0" w:color="auto"/>
        </w:pBdr>
        <w:spacing w:line="360" w:lineRule="auto"/>
        <w:jc w:val="both"/>
        <w:rPr>
          <w:i/>
          <w:iCs/>
          <w:sz w:val="24"/>
          <w:szCs w:val="24"/>
          <w:lang w:val="en-US"/>
        </w:rPr>
      </w:pPr>
    </w:p>
    <w:p w14:paraId="71011E6D" w14:textId="52F922FF" w:rsidR="00A4344F" w:rsidRDefault="00A4344F" w:rsidP="00F60FA1">
      <w:pPr>
        <w:pBdr>
          <w:bottom w:val="single" w:sz="12" w:space="0" w:color="auto"/>
        </w:pBdr>
        <w:spacing w:line="360" w:lineRule="auto"/>
        <w:jc w:val="both"/>
        <w:rPr>
          <w:i/>
          <w:iCs/>
          <w:sz w:val="24"/>
          <w:szCs w:val="24"/>
          <w:lang w:val="en-US"/>
        </w:rPr>
      </w:pPr>
    </w:p>
    <w:p w14:paraId="3AC083F4" w14:textId="0692F006" w:rsidR="00A4344F" w:rsidRDefault="00A4344F" w:rsidP="00F60FA1">
      <w:pPr>
        <w:pBdr>
          <w:bottom w:val="single" w:sz="12" w:space="0" w:color="auto"/>
        </w:pBdr>
        <w:spacing w:line="360" w:lineRule="auto"/>
        <w:jc w:val="both"/>
        <w:rPr>
          <w:i/>
          <w:iCs/>
          <w:sz w:val="24"/>
          <w:szCs w:val="24"/>
          <w:lang w:val="en-US"/>
        </w:rPr>
      </w:pPr>
    </w:p>
    <w:p w14:paraId="4E0EDB7D" w14:textId="2B0724ED" w:rsidR="00A4344F" w:rsidRDefault="00A4344F" w:rsidP="00F60FA1">
      <w:pPr>
        <w:pBdr>
          <w:bottom w:val="single" w:sz="12" w:space="0" w:color="auto"/>
        </w:pBdr>
        <w:spacing w:line="360" w:lineRule="auto"/>
        <w:jc w:val="both"/>
        <w:rPr>
          <w:i/>
          <w:iCs/>
          <w:sz w:val="24"/>
          <w:szCs w:val="24"/>
          <w:lang w:val="en-US"/>
        </w:rPr>
      </w:pPr>
    </w:p>
    <w:p w14:paraId="4C205BC2" w14:textId="106CFC25" w:rsidR="00A4344F" w:rsidRDefault="00A4344F" w:rsidP="00F60FA1">
      <w:pPr>
        <w:pBdr>
          <w:bottom w:val="single" w:sz="12" w:space="0" w:color="auto"/>
        </w:pBdr>
        <w:spacing w:line="360" w:lineRule="auto"/>
        <w:jc w:val="both"/>
        <w:rPr>
          <w:i/>
          <w:iCs/>
          <w:sz w:val="24"/>
          <w:szCs w:val="24"/>
          <w:lang w:val="en-US"/>
        </w:rPr>
      </w:pPr>
    </w:p>
    <w:p w14:paraId="4011C2AD" w14:textId="04663946" w:rsidR="00A4344F" w:rsidRDefault="00A4344F" w:rsidP="00F60FA1">
      <w:pPr>
        <w:pBdr>
          <w:bottom w:val="single" w:sz="12" w:space="0" w:color="auto"/>
        </w:pBdr>
        <w:spacing w:line="360" w:lineRule="auto"/>
        <w:jc w:val="both"/>
        <w:rPr>
          <w:i/>
          <w:iCs/>
          <w:sz w:val="24"/>
          <w:szCs w:val="24"/>
          <w:lang w:val="en-US"/>
        </w:rPr>
      </w:pPr>
    </w:p>
    <w:p w14:paraId="60AFDE69" w14:textId="55F453E2" w:rsidR="00A4344F" w:rsidRDefault="00A4344F" w:rsidP="00F60FA1">
      <w:pPr>
        <w:pBdr>
          <w:bottom w:val="single" w:sz="12" w:space="0" w:color="auto"/>
        </w:pBdr>
        <w:spacing w:line="360" w:lineRule="auto"/>
        <w:jc w:val="both"/>
        <w:rPr>
          <w:i/>
          <w:iCs/>
          <w:sz w:val="24"/>
          <w:szCs w:val="24"/>
          <w:lang w:val="en-US"/>
        </w:rPr>
      </w:pPr>
    </w:p>
    <w:p w14:paraId="1942FAF7" w14:textId="39A2A4DB" w:rsidR="00A4344F" w:rsidRDefault="00A4344F" w:rsidP="00F60FA1">
      <w:pPr>
        <w:pBdr>
          <w:bottom w:val="single" w:sz="12" w:space="0" w:color="auto"/>
        </w:pBdr>
        <w:spacing w:line="360" w:lineRule="auto"/>
        <w:jc w:val="both"/>
        <w:rPr>
          <w:i/>
          <w:iCs/>
          <w:sz w:val="24"/>
          <w:szCs w:val="24"/>
          <w:lang w:val="en-US"/>
        </w:rPr>
      </w:pPr>
    </w:p>
    <w:p w14:paraId="2F9B3835" w14:textId="70C80A24" w:rsidR="00A4344F" w:rsidRDefault="00A4344F" w:rsidP="00F60FA1">
      <w:pPr>
        <w:pBdr>
          <w:bottom w:val="single" w:sz="12" w:space="0" w:color="auto"/>
        </w:pBdr>
        <w:spacing w:line="360" w:lineRule="auto"/>
        <w:jc w:val="both"/>
        <w:rPr>
          <w:i/>
          <w:iCs/>
          <w:sz w:val="24"/>
          <w:szCs w:val="24"/>
          <w:lang w:val="en-US"/>
        </w:rPr>
      </w:pPr>
    </w:p>
    <w:p w14:paraId="4539EC75" w14:textId="5A311533" w:rsidR="00A4344F" w:rsidRDefault="00A4344F" w:rsidP="00F60FA1">
      <w:pPr>
        <w:pBdr>
          <w:bottom w:val="single" w:sz="12" w:space="0" w:color="auto"/>
        </w:pBdr>
        <w:spacing w:line="360" w:lineRule="auto"/>
        <w:jc w:val="both"/>
        <w:rPr>
          <w:i/>
          <w:iCs/>
          <w:sz w:val="24"/>
          <w:szCs w:val="24"/>
          <w:lang w:val="en-US"/>
        </w:rPr>
      </w:pPr>
    </w:p>
    <w:p w14:paraId="2807376C" w14:textId="37E5E14F" w:rsidR="00A4344F" w:rsidRDefault="00A4344F" w:rsidP="00F60FA1">
      <w:pPr>
        <w:pBdr>
          <w:bottom w:val="single" w:sz="12" w:space="0" w:color="auto"/>
        </w:pBdr>
        <w:spacing w:line="360" w:lineRule="auto"/>
        <w:jc w:val="both"/>
        <w:rPr>
          <w:i/>
          <w:iCs/>
          <w:sz w:val="24"/>
          <w:szCs w:val="24"/>
          <w:lang w:val="en-US"/>
        </w:rPr>
      </w:pPr>
    </w:p>
    <w:p w14:paraId="09015A96" w14:textId="13FCD987" w:rsidR="00A4344F" w:rsidRDefault="00A4344F" w:rsidP="00F60FA1">
      <w:pPr>
        <w:pBdr>
          <w:bottom w:val="single" w:sz="12" w:space="0" w:color="auto"/>
        </w:pBdr>
        <w:spacing w:line="360" w:lineRule="auto"/>
        <w:jc w:val="both"/>
        <w:rPr>
          <w:i/>
          <w:iCs/>
          <w:sz w:val="24"/>
          <w:szCs w:val="24"/>
          <w:lang w:val="en-US"/>
        </w:rPr>
      </w:pPr>
    </w:p>
    <w:p w14:paraId="6631C9E3" w14:textId="1F1AEBFF" w:rsidR="00A4344F" w:rsidRDefault="00A4344F" w:rsidP="00F60FA1">
      <w:pPr>
        <w:pBdr>
          <w:bottom w:val="single" w:sz="12" w:space="0" w:color="auto"/>
        </w:pBdr>
        <w:spacing w:line="360" w:lineRule="auto"/>
        <w:jc w:val="both"/>
        <w:rPr>
          <w:i/>
          <w:iCs/>
          <w:sz w:val="24"/>
          <w:szCs w:val="24"/>
          <w:lang w:val="en-US"/>
        </w:rPr>
      </w:pPr>
    </w:p>
    <w:p w14:paraId="66DC6A01" w14:textId="30DB966F" w:rsidR="00A4344F" w:rsidRDefault="00A4344F" w:rsidP="00F60FA1">
      <w:pPr>
        <w:pBdr>
          <w:bottom w:val="single" w:sz="12" w:space="0" w:color="auto"/>
        </w:pBdr>
        <w:spacing w:line="360" w:lineRule="auto"/>
        <w:jc w:val="both"/>
        <w:rPr>
          <w:i/>
          <w:iCs/>
          <w:sz w:val="24"/>
          <w:szCs w:val="24"/>
          <w:lang w:val="en-US"/>
        </w:rPr>
      </w:pPr>
    </w:p>
    <w:p w14:paraId="7326F3A4" w14:textId="385DDA2F" w:rsidR="00A4344F" w:rsidRDefault="00A4344F" w:rsidP="00F60FA1">
      <w:pPr>
        <w:pBdr>
          <w:bottom w:val="single" w:sz="12" w:space="0" w:color="auto"/>
        </w:pBdr>
        <w:spacing w:line="360" w:lineRule="auto"/>
        <w:jc w:val="both"/>
        <w:rPr>
          <w:i/>
          <w:iCs/>
          <w:sz w:val="24"/>
          <w:szCs w:val="24"/>
          <w:lang w:val="en-US"/>
        </w:rPr>
      </w:pPr>
    </w:p>
    <w:p w14:paraId="0387FD71" w14:textId="13128CA7" w:rsidR="00A4344F" w:rsidRDefault="00A4344F" w:rsidP="00F60FA1">
      <w:pPr>
        <w:pBdr>
          <w:bottom w:val="single" w:sz="12" w:space="0" w:color="auto"/>
        </w:pBdr>
        <w:spacing w:line="360" w:lineRule="auto"/>
        <w:jc w:val="both"/>
        <w:rPr>
          <w:i/>
          <w:iCs/>
          <w:sz w:val="24"/>
          <w:szCs w:val="24"/>
          <w:lang w:val="en-US"/>
        </w:rPr>
      </w:pPr>
    </w:p>
    <w:p w14:paraId="49AAA9C6" w14:textId="333FF93B" w:rsidR="00A4344F" w:rsidRDefault="00A4344F" w:rsidP="00F60FA1">
      <w:pPr>
        <w:pBdr>
          <w:bottom w:val="single" w:sz="12" w:space="0" w:color="auto"/>
        </w:pBdr>
        <w:spacing w:line="360" w:lineRule="auto"/>
        <w:jc w:val="both"/>
        <w:rPr>
          <w:i/>
          <w:iCs/>
          <w:sz w:val="24"/>
          <w:szCs w:val="24"/>
          <w:lang w:val="en-US"/>
        </w:rPr>
      </w:pPr>
    </w:p>
    <w:p w14:paraId="38492047" w14:textId="68682772" w:rsidR="00A4344F" w:rsidRDefault="00A4344F" w:rsidP="00F60FA1">
      <w:pPr>
        <w:pBdr>
          <w:bottom w:val="single" w:sz="12" w:space="0" w:color="auto"/>
        </w:pBdr>
        <w:spacing w:line="360" w:lineRule="auto"/>
        <w:jc w:val="both"/>
        <w:rPr>
          <w:i/>
          <w:iCs/>
          <w:sz w:val="24"/>
          <w:szCs w:val="24"/>
          <w:lang w:val="en-US"/>
        </w:rPr>
      </w:pPr>
    </w:p>
    <w:p w14:paraId="7EBE3094" w14:textId="615A9ABF" w:rsidR="00A4344F" w:rsidRDefault="00A4344F" w:rsidP="00F60FA1">
      <w:pPr>
        <w:pBdr>
          <w:bottom w:val="single" w:sz="12" w:space="0" w:color="auto"/>
        </w:pBdr>
        <w:spacing w:line="360" w:lineRule="auto"/>
        <w:jc w:val="both"/>
        <w:rPr>
          <w:i/>
          <w:iCs/>
          <w:sz w:val="24"/>
          <w:szCs w:val="24"/>
          <w:lang w:val="en-US"/>
        </w:rPr>
      </w:pPr>
    </w:p>
    <w:p w14:paraId="6BEF6A53" w14:textId="5ACEE34B" w:rsidR="00A4344F" w:rsidRDefault="00A4344F" w:rsidP="00F60FA1">
      <w:pPr>
        <w:pBdr>
          <w:bottom w:val="single" w:sz="12" w:space="0" w:color="auto"/>
        </w:pBdr>
        <w:spacing w:line="360" w:lineRule="auto"/>
        <w:jc w:val="both"/>
        <w:rPr>
          <w:i/>
          <w:iCs/>
          <w:sz w:val="24"/>
          <w:szCs w:val="24"/>
          <w:lang w:val="en-US"/>
        </w:rPr>
      </w:pPr>
    </w:p>
    <w:p w14:paraId="4DF298E0" w14:textId="6EDFA10A" w:rsidR="00A4344F" w:rsidRDefault="00A4344F" w:rsidP="00F60FA1">
      <w:pPr>
        <w:pBdr>
          <w:bottom w:val="single" w:sz="12" w:space="0" w:color="auto"/>
        </w:pBdr>
        <w:spacing w:line="360" w:lineRule="auto"/>
        <w:jc w:val="both"/>
        <w:rPr>
          <w:i/>
          <w:iCs/>
          <w:sz w:val="24"/>
          <w:szCs w:val="24"/>
          <w:lang w:val="en-US"/>
        </w:rPr>
      </w:pPr>
    </w:p>
    <w:p w14:paraId="1431EA68" w14:textId="59FA4F4D" w:rsidR="00A4344F" w:rsidRDefault="00A4344F" w:rsidP="00F60FA1">
      <w:pPr>
        <w:pBdr>
          <w:bottom w:val="single" w:sz="12" w:space="0" w:color="auto"/>
        </w:pBdr>
        <w:spacing w:line="360" w:lineRule="auto"/>
        <w:jc w:val="both"/>
        <w:rPr>
          <w:i/>
          <w:iCs/>
          <w:sz w:val="24"/>
          <w:szCs w:val="24"/>
          <w:lang w:val="en-US"/>
        </w:rPr>
      </w:pPr>
    </w:p>
    <w:p w14:paraId="72C12DA9" w14:textId="7801B3C9" w:rsidR="00A4344F" w:rsidRDefault="00A4344F" w:rsidP="00F60FA1">
      <w:pPr>
        <w:pBdr>
          <w:bottom w:val="single" w:sz="12" w:space="0" w:color="auto"/>
        </w:pBdr>
        <w:spacing w:line="360" w:lineRule="auto"/>
        <w:jc w:val="both"/>
        <w:rPr>
          <w:i/>
          <w:iCs/>
          <w:sz w:val="24"/>
          <w:szCs w:val="24"/>
          <w:lang w:val="en-US"/>
        </w:rPr>
      </w:pPr>
    </w:p>
    <w:p w14:paraId="745B2EE9" w14:textId="69239B73" w:rsidR="00A4344F" w:rsidRDefault="00A4344F" w:rsidP="00F60FA1">
      <w:pPr>
        <w:pBdr>
          <w:bottom w:val="single" w:sz="12" w:space="0" w:color="auto"/>
        </w:pBdr>
        <w:spacing w:line="360" w:lineRule="auto"/>
        <w:jc w:val="both"/>
        <w:rPr>
          <w:i/>
          <w:iCs/>
          <w:sz w:val="24"/>
          <w:szCs w:val="24"/>
          <w:lang w:val="en-US"/>
        </w:rPr>
      </w:pPr>
    </w:p>
    <w:p w14:paraId="160F7FE5" w14:textId="6BAA23FE" w:rsidR="00A4344F" w:rsidRDefault="00A4344F" w:rsidP="00F60FA1">
      <w:pPr>
        <w:pBdr>
          <w:bottom w:val="single" w:sz="12" w:space="0" w:color="auto"/>
        </w:pBdr>
        <w:spacing w:line="360" w:lineRule="auto"/>
        <w:jc w:val="both"/>
        <w:rPr>
          <w:i/>
          <w:iCs/>
          <w:sz w:val="24"/>
          <w:szCs w:val="24"/>
          <w:lang w:val="en-US"/>
        </w:rPr>
      </w:pPr>
    </w:p>
    <w:p w14:paraId="7933C320" w14:textId="51D1AC91" w:rsidR="00A4344F" w:rsidRDefault="00A4344F" w:rsidP="00F60FA1">
      <w:pPr>
        <w:pBdr>
          <w:bottom w:val="single" w:sz="12" w:space="0" w:color="auto"/>
        </w:pBdr>
        <w:spacing w:line="360" w:lineRule="auto"/>
        <w:jc w:val="both"/>
        <w:rPr>
          <w:i/>
          <w:iCs/>
          <w:sz w:val="24"/>
          <w:szCs w:val="24"/>
          <w:lang w:val="en-US"/>
        </w:rPr>
      </w:pPr>
    </w:p>
    <w:p w14:paraId="73D61FF2" w14:textId="78948EFB" w:rsidR="00A4344F" w:rsidRDefault="00A4344F" w:rsidP="00F60FA1">
      <w:pPr>
        <w:pBdr>
          <w:bottom w:val="single" w:sz="12" w:space="0" w:color="auto"/>
        </w:pBdr>
        <w:spacing w:line="360" w:lineRule="auto"/>
        <w:jc w:val="both"/>
        <w:rPr>
          <w:i/>
          <w:iCs/>
          <w:sz w:val="24"/>
          <w:szCs w:val="24"/>
          <w:lang w:val="en-US"/>
        </w:rPr>
      </w:pPr>
    </w:p>
    <w:p w14:paraId="763E2DFD" w14:textId="4A773806" w:rsidR="00A4344F" w:rsidRDefault="00A4344F" w:rsidP="00F60FA1">
      <w:pPr>
        <w:pBdr>
          <w:bottom w:val="single" w:sz="12" w:space="0" w:color="auto"/>
        </w:pBdr>
        <w:spacing w:line="360" w:lineRule="auto"/>
        <w:jc w:val="both"/>
        <w:rPr>
          <w:i/>
          <w:iCs/>
          <w:sz w:val="24"/>
          <w:szCs w:val="24"/>
          <w:lang w:val="en-US"/>
        </w:rPr>
      </w:pPr>
    </w:p>
    <w:p w14:paraId="5AAD146C" w14:textId="3CF54FB2" w:rsidR="00A4344F" w:rsidRDefault="00A4344F" w:rsidP="00F60FA1">
      <w:pPr>
        <w:pBdr>
          <w:bottom w:val="single" w:sz="12" w:space="0" w:color="auto"/>
        </w:pBdr>
        <w:spacing w:line="360" w:lineRule="auto"/>
        <w:jc w:val="both"/>
        <w:rPr>
          <w:i/>
          <w:iCs/>
          <w:sz w:val="24"/>
          <w:szCs w:val="24"/>
          <w:lang w:val="en-US"/>
        </w:rPr>
      </w:pPr>
    </w:p>
    <w:p w14:paraId="29FF3F0D" w14:textId="402291F7" w:rsidR="00A4344F" w:rsidRDefault="00A4344F" w:rsidP="00F60FA1">
      <w:pPr>
        <w:pBdr>
          <w:bottom w:val="single" w:sz="12" w:space="0" w:color="auto"/>
        </w:pBdr>
        <w:spacing w:line="360" w:lineRule="auto"/>
        <w:jc w:val="both"/>
        <w:rPr>
          <w:i/>
          <w:iCs/>
          <w:sz w:val="24"/>
          <w:szCs w:val="24"/>
          <w:lang w:val="en-US"/>
        </w:rPr>
      </w:pPr>
    </w:p>
    <w:p w14:paraId="09468C12" w14:textId="7278521F" w:rsidR="00A4344F" w:rsidRDefault="00A4344F" w:rsidP="00F60FA1">
      <w:pPr>
        <w:pBdr>
          <w:bottom w:val="single" w:sz="12" w:space="0" w:color="auto"/>
        </w:pBdr>
        <w:spacing w:line="360" w:lineRule="auto"/>
        <w:jc w:val="both"/>
        <w:rPr>
          <w:i/>
          <w:iCs/>
          <w:sz w:val="24"/>
          <w:szCs w:val="24"/>
          <w:lang w:val="en-US"/>
        </w:rPr>
      </w:pPr>
    </w:p>
    <w:p w14:paraId="0CF36953" w14:textId="711C4494" w:rsidR="00A4344F" w:rsidRDefault="00A4344F" w:rsidP="00F60FA1">
      <w:pPr>
        <w:pBdr>
          <w:bottom w:val="single" w:sz="12" w:space="0" w:color="auto"/>
        </w:pBdr>
        <w:spacing w:line="360" w:lineRule="auto"/>
        <w:jc w:val="both"/>
        <w:rPr>
          <w:i/>
          <w:iCs/>
          <w:sz w:val="24"/>
          <w:szCs w:val="24"/>
          <w:lang w:val="en-US"/>
        </w:rPr>
      </w:pPr>
    </w:p>
    <w:p w14:paraId="647FE124" w14:textId="18ED1A31" w:rsidR="00A4344F" w:rsidRDefault="00A4344F" w:rsidP="00F60FA1">
      <w:pPr>
        <w:pBdr>
          <w:bottom w:val="single" w:sz="12" w:space="0" w:color="auto"/>
        </w:pBdr>
        <w:spacing w:line="360" w:lineRule="auto"/>
        <w:jc w:val="both"/>
        <w:rPr>
          <w:i/>
          <w:iCs/>
          <w:sz w:val="24"/>
          <w:szCs w:val="24"/>
          <w:lang w:val="en-US"/>
        </w:rPr>
      </w:pPr>
    </w:p>
    <w:p w14:paraId="5B1283CB" w14:textId="7056F336" w:rsidR="00A4344F" w:rsidRDefault="00A4344F" w:rsidP="00F60FA1">
      <w:pPr>
        <w:pBdr>
          <w:bottom w:val="single" w:sz="12" w:space="0" w:color="auto"/>
        </w:pBdr>
        <w:spacing w:line="360" w:lineRule="auto"/>
        <w:jc w:val="both"/>
        <w:rPr>
          <w:i/>
          <w:iCs/>
          <w:sz w:val="24"/>
          <w:szCs w:val="24"/>
          <w:lang w:val="en-US"/>
        </w:rPr>
      </w:pPr>
    </w:p>
    <w:p w14:paraId="52BD511B" w14:textId="43DD67A1" w:rsidR="00A4344F" w:rsidRDefault="00A4344F" w:rsidP="00F60FA1">
      <w:pPr>
        <w:pBdr>
          <w:bottom w:val="single" w:sz="12" w:space="0" w:color="auto"/>
        </w:pBdr>
        <w:spacing w:line="360" w:lineRule="auto"/>
        <w:jc w:val="both"/>
        <w:rPr>
          <w:i/>
          <w:iCs/>
          <w:sz w:val="24"/>
          <w:szCs w:val="24"/>
          <w:lang w:val="en-US"/>
        </w:rPr>
      </w:pPr>
    </w:p>
    <w:p w14:paraId="1FDD57C4" w14:textId="097CD099" w:rsidR="00A4344F" w:rsidRDefault="00A4344F" w:rsidP="00F60FA1">
      <w:pPr>
        <w:pBdr>
          <w:bottom w:val="single" w:sz="12" w:space="0" w:color="auto"/>
        </w:pBdr>
        <w:spacing w:line="360" w:lineRule="auto"/>
        <w:jc w:val="both"/>
        <w:rPr>
          <w:i/>
          <w:iCs/>
          <w:sz w:val="24"/>
          <w:szCs w:val="24"/>
          <w:lang w:val="en-US"/>
        </w:rPr>
      </w:pPr>
    </w:p>
    <w:p w14:paraId="145B419F" w14:textId="0BF1218B" w:rsidR="00A4344F" w:rsidRDefault="00A4344F" w:rsidP="00F60FA1">
      <w:pPr>
        <w:pBdr>
          <w:bottom w:val="single" w:sz="12" w:space="0" w:color="auto"/>
        </w:pBdr>
        <w:spacing w:line="360" w:lineRule="auto"/>
        <w:jc w:val="both"/>
        <w:rPr>
          <w:i/>
          <w:iCs/>
          <w:sz w:val="24"/>
          <w:szCs w:val="24"/>
          <w:lang w:val="en-US"/>
        </w:rPr>
      </w:pPr>
    </w:p>
    <w:p w14:paraId="3CA08E7D" w14:textId="768725B4" w:rsidR="00A4344F" w:rsidRDefault="00A4344F" w:rsidP="00F60FA1">
      <w:pPr>
        <w:pBdr>
          <w:bottom w:val="single" w:sz="12" w:space="0" w:color="auto"/>
        </w:pBdr>
        <w:spacing w:line="360" w:lineRule="auto"/>
        <w:jc w:val="both"/>
        <w:rPr>
          <w:i/>
          <w:iCs/>
          <w:sz w:val="24"/>
          <w:szCs w:val="24"/>
          <w:lang w:val="en-US"/>
        </w:rPr>
      </w:pPr>
    </w:p>
    <w:p w14:paraId="39BE517E" w14:textId="55492637" w:rsidR="00A4344F" w:rsidRDefault="00A4344F" w:rsidP="00F60FA1">
      <w:pPr>
        <w:pBdr>
          <w:bottom w:val="single" w:sz="12" w:space="0" w:color="auto"/>
        </w:pBdr>
        <w:spacing w:line="360" w:lineRule="auto"/>
        <w:jc w:val="both"/>
        <w:rPr>
          <w:i/>
          <w:iCs/>
          <w:sz w:val="24"/>
          <w:szCs w:val="24"/>
          <w:lang w:val="en-US"/>
        </w:rPr>
      </w:pPr>
    </w:p>
    <w:p w14:paraId="724BE4D8" w14:textId="64971CA4" w:rsidR="00A4344F" w:rsidRDefault="00A4344F" w:rsidP="00F60FA1">
      <w:pPr>
        <w:pBdr>
          <w:bottom w:val="single" w:sz="12" w:space="0" w:color="auto"/>
        </w:pBdr>
        <w:spacing w:line="360" w:lineRule="auto"/>
        <w:jc w:val="both"/>
        <w:rPr>
          <w:i/>
          <w:iCs/>
          <w:sz w:val="24"/>
          <w:szCs w:val="24"/>
          <w:lang w:val="en-US"/>
        </w:rPr>
      </w:pPr>
    </w:p>
    <w:p w14:paraId="1432A842" w14:textId="77777777" w:rsidR="00A4344F" w:rsidRDefault="00A4344F" w:rsidP="00F60FA1">
      <w:pPr>
        <w:pBdr>
          <w:bottom w:val="single" w:sz="12" w:space="0" w:color="auto"/>
        </w:pBdr>
        <w:spacing w:line="360" w:lineRule="auto"/>
        <w:jc w:val="both"/>
        <w:rPr>
          <w:i/>
          <w:iCs/>
          <w:sz w:val="24"/>
          <w:szCs w:val="24"/>
          <w:lang w:val="en-US"/>
        </w:rPr>
      </w:pPr>
    </w:p>
    <w:p w14:paraId="6EAE4FF3" w14:textId="303DFFCF" w:rsidR="00A4344F" w:rsidRDefault="00A4344F" w:rsidP="00F60FA1">
      <w:pPr>
        <w:pBdr>
          <w:bottom w:val="single" w:sz="12" w:space="0" w:color="auto"/>
        </w:pBdr>
        <w:spacing w:line="360" w:lineRule="auto"/>
        <w:jc w:val="both"/>
        <w:rPr>
          <w:i/>
          <w:iCs/>
          <w:sz w:val="24"/>
          <w:szCs w:val="24"/>
          <w:lang w:val="en-US"/>
        </w:rPr>
      </w:pPr>
    </w:p>
    <w:p w14:paraId="558B7CA4" w14:textId="77777777" w:rsidR="00A4344F" w:rsidRDefault="00A4344F" w:rsidP="00F60FA1">
      <w:pPr>
        <w:pBdr>
          <w:bottom w:val="single" w:sz="12" w:space="0" w:color="auto"/>
        </w:pBdr>
        <w:spacing w:line="360" w:lineRule="auto"/>
        <w:jc w:val="both"/>
        <w:rPr>
          <w:i/>
          <w:iCs/>
          <w:sz w:val="24"/>
          <w:szCs w:val="24"/>
          <w:lang w:val="en-US"/>
        </w:rPr>
      </w:pPr>
    </w:p>
    <w:sectPr w:rsidR="00A4344F" w:rsidSect="003B178E">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E2DE1" w14:textId="77777777" w:rsidR="003C27E4" w:rsidRDefault="003C27E4" w:rsidP="00E47AC1">
      <w:pPr>
        <w:spacing w:after="0" w:line="240" w:lineRule="auto"/>
      </w:pPr>
      <w:r>
        <w:separator/>
      </w:r>
    </w:p>
  </w:endnote>
  <w:endnote w:type="continuationSeparator" w:id="0">
    <w:p w14:paraId="01126B41" w14:textId="77777777" w:rsidR="003C27E4" w:rsidRDefault="003C27E4" w:rsidP="00E47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2DA4F" w14:textId="77777777" w:rsidR="00E47AC1" w:rsidRDefault="00E47A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125464"/>
      <w:docPartObj>
        <w:docPartGallery w:val="Page Numbers (Bottom of Page)"/>
        <w:docPartUnique/>
      </w:docPartObj>
    </w:sdtPr>
    <w:sdtEndPr>
      <w:rPr>
        <w:noProof/>
      </w:rPr>
    </w:sdtEndPr>
    <w:sdtContent>
      <w:p w14:paraId="2677EBDF" w14:textId="692B25D7" w:rsidR="00E47AC1" w:rsidRDefault="00E47A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965145" w14:textId="77777777" w:rsidR="00E47AC1" w:rsidRDefault="00E47A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D4697" w14:textId="77777777" w:rsidR="00E47AC1" w:rsidRDefault="00E47A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D2F96" w14:textId="77777777" w:rsidR="003C27E4" w:rsidRDefault="003C27E4" w:rsidP="00E47AC1">
      <w:pPr>
        <w:spacing w:after="0" w:line="240" w:lineRule="auto"/>
      </w:pPr>
      <w:r>
        <w:separator/>
      </w:r>
    </w:p>
  </w:footnote>
  <w:footnote w:type="continuationSeparator" w:id="0">
    <w:p w14:paraId="4D6B3494" w14:textId="77777777" w:rsidR="003C27E4" w:rsidRDefault="003C27E4" w:rsidP="00E47A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0C5D4" w14:textId="77777777" w:rsidR="00E47AC1" w:rsidRDefault="00E47A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C0C8A" w14:textId="77777777" w:rsidR="00E47AC1" w:rsidRDefault="00E47A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925AD" w14:textId="77777777" w:rsidR="00E47AC1" w:rsidRDefault="00E47A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262E3"/>
    <w:multiLevelType w:val="hybridMultilevel"/>
    <w:tmpl w:val="08F4F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21616"/>
    <w:multiLevelType w:val="hybridMultilevel"/>
    <w:tmpl w:val="BAD61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750A8"/>
    <w:multiLevelType w:val="hybridMultilevel"/>
    <w:tmpl w:val="11589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0743A"/>
    <w:multiLevelType w:val="hybridMultilevel"/>
    <w:tmpl w:val="D792A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A43A5C"/>
    <w:multiLevelType w:val="multilevel"/>
    <w:tmpl w:val="54D857A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9D1"/>
    <w:rsid w:val="00002404"/>
    <w:rsid w:val="00012E39"/>
    <w:rsid w:val="000209D0"/>
    <w:rsid w:val="0004149B"/>
    <w:rsid w:val="0006250C"/>
    <w:rsid w:val="00072DD2"/>
    <w:rsid w:val="00073AAD"/>
    <w:rsid w:val="00087420"/>
    <w:rsid w:val="000931FD"/>
    <w:rsid w:val="00095A89"/>
    <w:rsid w:val="0009797C"/>
    <w:rsid w:val="000A1328"/>
    <w:rsid w:val="000A27F2"/>
    <w:rsid w:val="000A6330"/>
    <w:rsid w:val="000A69A9"/>
    <w:rsid w:val="000E4ACA"/>
    <w:rsid w:val="000E6674"/>
    <w:rsid w:val="000F47EE"/>
    <w:rsid w:val="00113788"/>
    <w:rsid w:val="00114F83"/>
    <w:rsid w:val="0014213F"/>
    <w:rsid w:val="0015161E"/>
    <w:rsid w:val="0015636F"/>
    <w:rsid w:val="001668E4"/>
    <w:rsid w:val="00176205"/>
    <w:rsid w:val="00181D37"/>
    <w:rsid w:val="00182565"/>
    <w:rsid w:val="00183313"/>
    <w:rsid w:val="001852B7"/>
    <w:rsid w:val="00185F39"/>
    <w:rsid w:val="001C170F"/>
    <w:rsid w:val="001C20B0"/>
    <w:rsid w:val="001D57AC"/>
    <w:rsid w:val="001E745C"/>
    <w:rsid w:val="001F04DE"/>
    <w:rsid w:val="001F0FA1"/>
    <w:rsid w:val="001F1CA6"/>
    <w:rsid w:val="00203210"/>
    <w:rsid w:val="002101DF"/>
    <w:rsid w:val="00217F73"/>
    <w:rsid w:val="00222385"/>
    <w:rsid w:val="00237362"/>
    <w:rsid w:val="0025749C"/>
    <w:rsid w:val="00260FDD"/>
    <w:rsid w:val="002B4672"/>
    <w:rsid w:val="002C51BB"/>
    <w:rsid w:val="002C77CD"/>
    <w:rsid w:val="002D40BB"/>
    <w:rsid w:val="00311E80"/>
    <w:rsid w:val="00330787"/>
    <w:rsid w:val="00346977"/>
    <w:rsid w:val="0036325E"/>
    <w:rsid w:val="00374390"/>
    <w:rsid w:val="00390710"/>
    <w:rsid w:val="003959FA"/>
    <w:rsid w:val="003A33ED"/>
    <w:rsid w:val="003A49AF"/>
    <w:rsid w:val="003B178E"/>
    <w:rsid w:val="003C27E4"/>
    <w:rsid w:val="003C3B36"/>
    <w:rsid w:val="003D2DF4"/>
    <w:rsid w:val="003F6AA6"/>
    <w:rsid w:val="004124C0"/>
    <w:rsid w:val="00416924"/>
    <w:rsid w:val="00426040"/>
    <w:rsid w:val="00426949"/>
    <w:rsid w:val="004273D5"/>
    <w:rsid w:val="004355EC"/>
    <w:rsid w:val="0044631E"/>
    <w:rsid w:val="00446449"/>
    <w:rsid w:val="00456B5D"/>
    <w:rsid w:val="00467577"/>
    <w:rsid w:val="00490810"/>
    <w:rsid w:val="004979D1"/>
    <w:rsid w:val="004A27F3"/>
    <w:rsid w:val="004D044F"/>
    <w:rsid w:val="004D7A3E"/>
    <w:rsid w:val="004E0B92"/>
    <w:rsid w:val="0050313B"/>
    <w:rsid w:val="00523DB9"/>
    <w:rsid w:val="005266C4"/>
    <w:rsid w:val="00557E7F"/>
    <w:rsid w:val="00565925"/>
    <w:rsid w:val="005724C1"/>
    <w:rsid w:val="005861C3"/>
    <w:rsid w:val="0059627A"/>
    <w:rsid w:val="005A0AC0"/>
    <w:rsid w:val="005A1F39"/>
    <w:rsid w:val="005A5B03"/>
    <w:rsid w:val="005B50B6"/>
    <w:rsid w:val="005B7EC7"/>
    <w:rsid w:val="005C37DC"/>
    <w:rsid w:val="005C7598"/>
    <w:rsid w:val="005E4C47"/>
    <w:rsid w:val="005F08E0"/>
    <w:rsid w:val="006129B9"/>
    <w:rsid w:val="00613827"/>
    <w:rsid w:val="006148B5"/>
    <w:rsid w:val="00621FC8"/>
    <w:rsid w:val="00623E0D"/>
    <w:rsid w:val="00630B85"/>
    <w:rsid w:val="0063682A"/>
    <w:rsid w:val="00640C3D"/>
    <w:rsid w:val="00643E1F"/>
    <w:rsid w:val="00647A90"/>
    <w:rsid w:val="00661730"/>
    <w:rsid w:val="00667EB9"/>
    <w:rsid w:val="00672BA8"/>
    <w:rsid w:val="0067675F"/>
    <w:rsid w:val="00683B80"/>
    <w:rsid w:val="006A4C86"/>
    <w:rsid w:val="006B0602"/>
    <w:rsid w:val="006B2C69"/>
    <w:rsid w:val="006C6D4B"/>
    <w:rsid w:val="006D5D68"/>
    <w:rsid w:val="006D744B"/>
    <w:rsid w:val="006E6EA9"/>
    <w:rsid w:val="006F2743"/>
    <w:rsid w:val="006F6732"/>
    <w:rsid w:val="007039E2"/>
    <w:rsid w:val="00715D62"/>
    <w:rsid w:val="00723956"/>
    <w:rsid w:val="007278C1"/>
    <w:rsid w:val="00735973"/>
    <w:rsid w:val="00736F5D"/>
    <w:rsid w:val="0074501E"/>
    <w:rsid w:val="00747CC8"/>
    <w:rsid w:val="00750DB6"/>
    <w:rsid w:val="00754930"/>
    <w:rsid w:val="00774399"/>
    <w:rsid w:val="00782077"/>
    <w:rsid w:val="007A4029"/>
    <w:rsid w:val="007A7BF0"/>
    <w:rsid w:val="007B2EFC"/>
    <w:rsid w:val="007B716F"/>
    <w:rsid w:val="007C6F8F"/>
    <w:rsid w:val="007D0987"/>
    <w:rsid w:val="007D48AF"/>
    <w:rsid w:val="007E5053"/>
    <w:rsid w:val="0081034E"/>
    <w:rsid w:val="008262C0"/>
    <w:rsid w:val="00831BB2"/>
    <w:rsid w:val="00841E99"/>
    <w:rsid w:val="0084209A"/>
    <w:rsid w:val="00851A82"/>
    <w:rsid w:val="00851D44"/>
    <w:rsid w:val="008532E0"/>
    <w:rsid w:val="0086121E"/>
    <w:rsid w:val="008650D4"/>
    <w:rsid w:val="00867FF8"/>
    <w:rsid w:val="00871FD1"/>
    <w:rsid w:val="00883CB3"/>
    <w:rsid w:val="00895B59"/>
    <w:rsid w:val="008A193D"/>
    <w:rsid w:val="008B5588"/>
    <w:rsid w:val="008D1E2F"/>
    <w:rsid w:val="008E61EF"/>
    <w:rsid w:val="009020C6"/>
    <w:rsid w:val="00915AAB"/>
    <w:rsid w:val="009171BC"/>
    <w:rsid w:val="009241D6"/>
    <w:rsid w:val="00941A38"/>
    <w:rsid w:val="00943DE1"/>
    <w:rsid w:val="0098033C"/>
    <w:rsid w:val="00981AD0"/>
    <w:rsid w:val="00984EDE"/>
    <w:rsid w:val="00985E9C"/>
    <w:rsid w:val="00991470"/>
    <w:rsid w:val="00993BB6"/>
    <w:rsid w:val="009A229C"/>
    <w:rsid w:val="009A3CE3"/>
    <w:rsid w:val="009A7157"/>
    <w:rsid w:val="009B391C"/>
    <w:rsid w:val="009B3999"/>
    <w:rsid w:val="009B64AC"/>
    <w:rsid w:val="009D1898"/>
    <w:rsid w:val="009D767F"/>
    <w:rsid w:val="009E1589"/>
    <w:rsid w:val="009E1ED5"/>
    <w:rsid w:val="009E6BE2"/>
    <w:rsid w:val="009F1153"/>
    <w:rsid w:val="009F46C5"/>
    <w:rsid w:val="00A009F0"/>
    <w:rsid w:val="00A05217"/>
    <w:rsid w:val="00A071C7"/>
    <w:rsid w:val="00A15F28"/>
    <w:rsid w:val="00A16016"/>
    <w:rsid w:val="00A34970"/>
    <w:rsid w:val="00A36932"/>
    <w:rsid w:val="00A4344F"/>
    <w:rsid w:val="00A47112"/>
    <w:rsid w:val="00A52852"/>
    <w:rsid w:val="00A55694"/>
    <w:rsid w:val="00A669CF"/>
    <w:rsid w:val="00A7160F"/>
    <w:rsid w:val="00A73E0F"/>
    <w:rsid w:val="00A80673"/>
    <w:rsid w:val="00AC030B"/>
    <w:rsid w:val="00AD63E8"/>
    <w:rsid w:val="00AF0284"/>
    <w:rsid w:val="00AF6734"/>
    <w:rsid w:val="00B21428"/>
    <w:rsid w:val="00B31C5E"/>
    <w:rsid w:val="00B47916"/>
    <w:rsid w:val="00B541C2"/>
    <w:rsid w:val="00B84D79"/>
    <w:rsid w:val="00B87296"/>
    <w:rsid w:val="00BA11DD"/>
    <w:rsid w:val="00BA12E8"/>
    <w:rsid w:val="00BA3802"/>
    <w:rsid w:val="00BB56AD"/>
    <w:rsid w:val="00BC0613"/>
    <w:rsid w:val="00BC4CED"/>
    <w:rsid w:val="00BC755B"/>
    <w:rsid w:val="00BC7765"/>
    <w:rsid w:val="00BD259F"/>
    <w:rsid w:val="00BD3925"/>
    <w:rsid w:val="00BE5BC5"/>
    <w:rsid w:val="00C077B0"/>
    <w:rsid w:val="00C10433"/>
    <w:rsid w:val="00C11199"/>
    <w:rsid w:val="00C14781"/>
    <w:rsid w:val="00C47AA0"/>
    <w:rsid w:val="00C574ED"/>
    <w:rsid w:val="00C611D6"/>
    <w:rsid w:val="00C62DAB"/>
    <w:rsid w:val="00C63FCE"/>
    <w:rsid w:val="00C72CEA"/>
    <w:rsid w:val="00C7770F"/>
    <w:rsid w:val="00C805CB"/>
    <w:rsid w:val="00CA3AE3"/>
    <w:rsid w:val="00CB5C5E"/>
    <w:rsid w:val="00CC27CA"/>
    <w:rsid w:val="00CC59FB"/>
    <w:rsid w:val="00CD136A"/>
    <w:rsid w:val="00D033B5"/>
    <w:rsid w:val="00D1579A"/>
    <w:rsid w:val="00D2060D"/>
    <w:rsid w:val="00D315D7"/>
    <w:rsid w:val="00D34E9C"/>
    <w:rsid w:val="00D4185B"/>
    <w:rsid w:val="00D44194"/>
    <w:rsid w:val="00D53EFF"/>
    <w:rsid w:val="00D5707C"/>
    <w:rsid w:val="00D67583"/>
    <w:rsid w:val="00D719D2"/>
    <w:rsid w:val="00D743D2"/>
    <w:rsid w:val="00D7598E"/>
    <w:rsid w:val="00D84FB3"/>
    <w:rsid w:val="00D90CFF"/>
    <w:rsid w:val="00DA3E23"/>
    <w:rsid w:val="00DA7708"/>
    <w:rsid w:val="00DB1082"/>
    <w:rsid w:val="00DB68AD"/>
    <w:rsid w:val="00DC36BC"/>
    <w:rsid w:val="00DC7FB9"/>
    <w:rsid w:val="00DD6248"/>
    <w:rsid w:val="00DE638D"/>
    <w:rsid w:val="00DF368F"/>
    <w:rsid w:val="00E022D2"/>
    <w:rsid w:val="00E03355"/>
    <w:rsid w:val="00E04F49"/>
    <w:rsid w:val="00E20889"/>
    <w:rsid w:val="00E24B1A"/>
    <w:rsid w:val="00E25529"/>
    <w:rsid w:val="00E46410"/>
    <w:rsid w:val="00E47AC1"/>
    <w:rsid w:val="00E54EF2"/>
    <w:rsid w:val="00E666FB"/>
    <w:rsid w:val="00E744B5"/>
    <w:rsid w:val="00E84C14"/>
    <w:rsid w:val="00EA5FF8"/>
    <w:rsid w:val="00EB4BC1"/>
    <w:rsid w:val="00EC6E63"/>
    <w:rsid w:val="00ED1BEA"/>
    <w:rsid w:val="00EF262D"/>
    <w:rsid w:val="00EF6F21"/>
    <w:rsid w:val="00EF6FA5"/>
    <w:rsid w:val="00F057CF"/>
    <w:rsid w:val="00F32128"/>
    <w:rsid w:val="00F331BB"/>
    <w:rsid w:val="00F5513C"/>
    <w:rsid w:val="00F60FA1"/>
    <w:rsid w:val="00F71031"/>
    <w:rsid w:val="00F81314"/>
    <w:rsid w:val="00F90A05"/>
    <w:rsid w:val="00FA67D2"/>
    <w:rsid w:val="00FA71E2"/>
    <w:rsid w:val="00FD6092"/>
    <w:rsid w:val="00FE1D3D"/>
    <w:rsid w:val="00FF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894C5"/>
  <w15:chartTrackingRefBased/>
  <w15:docId w15:val="{1454E915-946E-468E-A098-018E5D553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3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6674"/>
    <w:rPr>
      <w:color w:val="0563C1" w:themeColor="hyperlink"/>
      <w:u w:val="single"/>
    </w:rPr>
  </w:style>
  <w:style w:type="character" w:styleId="UnresolvedMention">
    <w:name w:val="Unresolved Mention"/>
    <w:basedOn w:val="DefaultParagraphFont"/>
    <w:uiPriority w:val="99"/>
    <w:semiHidden/>
    <w:unhideWhenUsed/>
    <w:rsid w:val="000E6674"/>
    <w:rPr>
      <w:color w:val="605E5C"/>
      <w:shd w:val="clear" w:color="auto" w:fill="E1DFDD"/>
    </w:rPr>
  </w:style>
  <w:style w:type="paragraph" w:styleId="Header">
    <w:name w:val="header"/>
    <w:basedOn w:val="Normal"/>
    <w:link w:val="HeaderChar"/>
    <w:uiPriority w:val="99"/>
    <w:unhideWhenUsed/>
    <w:rsid w:val="00E47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AC1"/>
  </w:style>
  <w:style w:type="paragraph" w:styleId="Footer">
    <w:name w:val="footer"/>
    <w:basedOn w:val="Normal"/>
    <w:link w:val="FooterChar"/>
    <w:uiPriority w:val="99"/>
    <w:unhideWhenUsed/>
    <w:rsid w:val="00E47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AC1"/>
  </w:style>
  <w:style w:type="paragraph" w:styleId="ListParagraph">
    <w:name w:val="List Paragraph"/>
    <w:basedOn w:val="Normal"/>
    <w:uiPriority w:val="34"/>
    <w:qFormat/>
    <w:rsid w:val="00F60FA1"/>
    <w:pPr>
      <w:ind w:left="720"/>
      <w:contextualSpacing/>
    </w:pPr>
  </w:style>
  <w:style w:type="paragraph" w:styleId="NormalWeb">
    <w:name w:val="Normal (Web)"/>
    <w:basedOn w:val="Normal"/>
    <w:rsid w:val="00A4344F"/>
    <w:pPr>
      <w:autoSpaceDN w:val="0"/>
      <w:spacing w:before="100" w:after="10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lgc.org.uk"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lgc.org.uk"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footer" Target="footer2.xml"/><Relationship Id="rId10" Type="http://schemas.openxmlformats.org/officeDocument/2006/relationships/hyperlink" Target="http://www.gutenberg.org" TargetMode="External"/><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www.british-khistory.ac.uk/no-series/courtofchivalry/625-stepney-williams" TargetMode="External"/><Relationship Id="rId14" Type="http://schemas.openxmlformats.org/officeDocument/2006/relationships/image" Target="media/image3.jpe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80414-0F4B-415A-AEE4-4315A23B6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78</Pages>
  <Words>18449</Words>
  <Characters>105162</Characters>
  <Application>Microsoft Office Word</Application>
  <DocSecurity>0</DocSecurity>
  <Lines>876</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Lester Mason</dc:creator>
  <cp:keywords/>
  <dc:description/>
  <cp:lastModifiedBy>Lester Mason</cp:lastModifiedBy>
  <cp:revision>2</cp:revision>
  <cp:lastPrinted>2021-08-04T18:19:00Z</cp:lastPrinted>
  <dcterms:created xsi:type="dcterms:W3CDTF">2021-09-18T14:45:00Z</dcterms:created>
  <dcterms:modified xsi:type="dcterms:W3CDTF">2021-09-18T14:45:00Z</dcterms:modified>
</cp:coreProperties>
</file>