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E3DD74" w14:textId="77777777" w:rsidR="00437120" w:rsidRPr="004B0FE0" w:rsidRDefault="00437120" w:rsidP="00732086">
      <w:pPr>
        <w:spacing w:after="0" w:line="360" w:lineRule="auto"/>
        <w:jc w:val="right"/>
        <w:rPr>
          <w:rFonts w:ascii="Arial" w:eastAsia="Times New Roman" w:hAnsi="Arial" w:cs="Arial"/>
          <w:b/>
          <w:kern w:val="0"/>
          <w:sz w:val="22"/>
          <w:szCs w:val="22"/>
          <w:lang w:eastAsia="en-GB"/>
          <w14:ligatures w14:val="none"/>
        </w:rPr>
      </w:pPr>
      <w:r w:rsidRPr="004B0FE0">
        <w:rPr>
          <w:rFonts w:ascii="Arial" w:eastAsia="Times New Roman" w:hAnsi="Arial" w:cs="Arial"/>
          <w:noProof/>
          <w:kern w:val="0"/>
          <w:sz w:val="22"/>
          <w:szCs w:val="22"/>
          <w:lang w:eastAsia="en-GB"/>
          <w14:ligatures w14:val="none"/>
        </w:rPr>
        <w:drawing>
          <wp:anchor distT="0" distB="0" distL="114300" distR="114300" simplePos="0" relativeHeight="251659264" behindDoc="0" locked="0" layoutInCell="1" allowOverlap="1" wp14:anchorId="6FF2222A" wp14:editId="4B95B5AE">
            <wp:simplePos x="0" y="0"/>
            <wp:positionH relativeFrom="column">
              <wp:posOffset>1333500</wp:posOffset>
            </wp:positionH>
            <wp:positionV relativeFrom="paragraph">
              <wp:posOffset>228600</wp:posOffset>
            </wp:positionV>
            <wp:extent cx="1809750" cy="723900"/>
            <wp:effectExtent l="0" t="0" r="0" b="0"/>
            <wp:wrapSquare wrapText="bothSides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4B0FE0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</w:t>
      </w:r>
      <w:r w:rsidRPr="004B0FE0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br/>
      </w:r>
    </w:p>
    <w:p w14:paraId="53B37EAF" w14:textId="77777777" w:rsidR="00437120" w:rsidRPr="004B0FE0" w:rsidRDefault="00437120" w:rsidP="00732086">
      <w:pPr>
        <w:spacing w:after="0" w:line="36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</w:p>
    <w:p w14:paraId="280FEDB8" w14:textId="77777777" w:rsidR="00437120" w:rsidRPr="004B0FE0" w:rsidRDefault="00437120" w:rsidP="00732086">
      <w:pPr>
        <w:keepNext/>
        <w:keepLines/>
        <w:spacing w:before="360" w:after="80" w:line="360" w:lineRule="auto"/>
        <w:outlineLvl w:val="0"/>
        <w:rPr>
          <w:rFonts w:ascii="Arial" w:eastAsia="Times New Roman" w:hAnsi="Arial" w:cs="Arial"/>
          <w:color w:val="0F4761" w:themeColor="accent1" w:themeShade="BF"/>
          <w:sz w:val="22"/>
          <w:szCs w:val="22"/>
          <w:lang w:eastAsia="en-GB"/>
        </w:rPr>
      </w:pPr>
    </w:p>
    <w:p w14:paraId="061F8623" w14:textId="77777777" w:rsidR="00437120" w:rsidRPr="004B0FE0" w:rsidRDefault="00437120" w:rsidP="00732086">
      <w:pPr>
        <w:spacing w:after="30" w:line="360" w:lineRule="auto"/>
        <w:jc w:val="center"/>
        <w:outlineLvl w:val="2"/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</w:pPr>
    </w:p>
    <w:p w14:paraId="02699B79" w14:textId="77777777" w:rsidR="00437120" w:rsidRPr="004B0FE0" w:rsidRDefault="00437120" w:rsidP="00732086">
      <w:pPr>
        <w:spacing w:after="30" w:line="360" w:lineRule="auto"/>
        <w:jc w:val="center"/>
        <w:outlineLvl w:val="2"/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</w:pPr>
    </w:p>
    <w:p w14:paraId="287E319F" w14:textId="77777777" w:rsidR="00437120" w:rsidRPr="004B0FE0" w:rsidRDefault="00437120" w:rsidP="00732086">
      <w:pPr>
        <w:spacing w:after="30" w:line="360" w:lineRule="auto"/>
        <w:jc w:val="center"/>
        <w:outlineLvl w:val="2"/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</w:pPr>
      <w:r w:rsidRPr="004B0FE0"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  <w:t>Name: Saleha sufi</w:t>
      </w:r>
    </w:p>
    <w:p w14:paraId="0C42713E" w14:textId="77777777" w:rsidR="00437120" w:rsidRPr="004B0FE0" w:rsidRDefault="00437120" w:rsidP="00732086">
      <w:pPr>
        <w:spacing w:after="30" w:line="360" w:lineRule="auto"/>
        <w:jc w:val="center"/>
        <w:outlineLvl w:val="2"/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</w:pPr>
      <w:r w:rsidRPr="004B0FE0"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  <w:t>Student ID: 2427750</w:t>
      </w:r>
    </w:p>
    <w:p w14:paraId="6BFEFEC9" w14:textId="77777777" w:rsidR="00437120" w:rsidRPr="004B0FE0" w:rsidRDefault="00437120" w:rsidP="00732086">
      <w:pPr>
        <w:spacing w:after="30" w:line="360" w:lineRule="auto"/>
        <w:jc w:val="center"/>
        <w:outlineLvl w:val="2"/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</w:pPr>
      <w:r w:rsidRPr="004B0FE0"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  <w:t xml:space="preserve">Programme- BSc Health and Social </w:t>
      </w:r>
    </w:p>
    <w:p w14:paraId="308145C1" w14:textId="77777777" w:rsidR="00437120" w:rsidRPr="004B0FE0" w:rsidRDefault="00437120" w:rsidP="00732086">
      <w:pPr>
        <w:spacing w:before="120" w:after="120"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4B0FE0"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  <w:t xml:space="preserve">Module: </w:t>
      </w:r>
      <w:r w:rsidRPr="004B0FE0">
        <w:rPr>
          <w:rFonts w:ascii="Arial" w:hAnsi="Arial" w:cs="Arial"/>
          <w:b/>
          <w:sz w:val="22"/>
          <w:szCs w:val="22"/>
        </w:rPr>
        <w:t>Protecting and Supporting Families in Health and Care</w:t>
      </w:r>
    </w:p>
    <w:p w14:paraId="6A5DC3C5" w14:textId="77777777" w:rsidR="00437120" w:rsidRPr="004B0FE0" w:rsidRDefault="00437120" w:rsidP="00732086">
      <w:pPr>
        <w:spacing w:after="30" w:line="360" w:lineRule="auto"/>
        <w:jc w:val="center"/>
        <w:outlineLvl w:val="2"/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</w:pPr>
      <w:r w:rsidRPr="004B0FE0"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  <w:t>Module Code: BMHP5021</w:t>
      </w:r>
    </w:p>
    <w:p w14:paraId="2A2C416C" w14:textId="77777777" w:rsidR="00437120" w:rsidRPr="004B0FE0" w:rsidRDefault="00437120" w:rsidP="00732086">
      <w:pPr>
        <w:spacing w:before="120" w:after="120"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4B0FE0"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  <w:t xml:space="preserve">Assignment Title: </w:t>
      </w:r>
      <w:r w:rsidRPr="004B0FE0">
        <w:rPr>
          <w:rFonts w:ascii="Arial" w:hAnsi="Arial" w:cs="Arial"/>
          <w:b/>
          <w:bCs/>
          <w:sz w:val="22"/>
          <w:szCs w:val="22"/>
        </w:rPr>
        <w:t>Component 1: Presentation (Round-The-Table Group Discussion</w:t>
      </w:r>
    </w:p>
    <w:p w14:paraId="7ED69270" w14:textId="77777777" w:rsidR="00437120" w:rsidRPr="004B0FE0" w:rsidRDefault="00437120" w:rsidP="00732086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08BCDA76" w14:textId="77777777" w:rsidR="00437120" w:rsidRPr="004B0FE0" w:rsidRDefault="00437120" w:rsidP="00732086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50159970" w14:textId="77777777" w:rsidR="00437120" w:rsidRPr="004B0FE0" w:rsidRDefault="00437120" w:rsidP="00732086">
      <w:pPr>
        <w:spacing w:line="360" w:lineRule="auto"/>
        <w:rPr>
          <w:rFonts w:ascii="Arial" w:hAnsi="Arial" w:cs="Arial"/>
          <w:b/>
          <w:bCs/>
          <w:sz w:val="22"/>
          <w:szCs w:val="22"/>
          <w:u w:val="single"/>
        </w:rPr>
      </w:pPr>
      <w:r w:rsidRPr="004B0FE0">
        <w:rPr>
          <w:rFonts w:ascii="Arial" w:hAnsi="Arial" w:cs="Arial"/>
          <w:b/>
          <w:bCs/>
          <w:sz w:val="22"/>
          <w:szCs w:val="22"/>
          <w:u w:val="single"/>
        </w:rPr>
        <w:t>Reference List (UWTSD HAVARD REFRENCE)</w:t>
      </w:r>
    </w:p>
    <w:p w14:paraId="67AC3CD8" w14:textId="77777777" w:rsidR="00437120" w:rsidRPr="004B0FE0" w:rsidRDefault="00437120" w:rsidP="00732086">
      <w:pPr>
        <w:spacing w:line="360" w:lineRule="auto"/>
        <w:rPr>
          <w:rFonts w:ascii="Arial" w:hAnsi="Arial" w:cs="Arial"/>
          <w:sz w:val="22"/>
          <w:szCs w:val="22"/>
        </w:rPr>
      </w:pPr>
      <w:hyperlink r:id="rId10" w:history="1">
        <w:r w:rsidRPr="004B0FE0">
          <w:rPr>
            <w:rFonts w:ascii="Arial" w:hAnsi="Arial" w:cs="Arial"/>
            <w:color w:val="467886" w:themeColor="hyperlink"/>
            <w:sz w:val="22"/>
            <w:szCs w:val="22"/>
            <w:u w:val="single"/>
          </w:rPr>
          <w:t>Children Act 1989</w:t>
        </w:r>
      </w:hyperlink>
    </w:p>
    <w:p w14:paraId="55A71E88" w14:textId="77777777" w:rsidR="00437120" w:rsidRPr="004B0FE0" w:rsidRDefault="00437120" w:rsidP="00732086">
      <w:pPr>
        <w:spacing w:line="360" w:lineRule="auto"/>
        <w:rPr>
          <w:rFonts w:ascii="Arial" w:hAnsi="Arial" w:cs="Arial"/>
          <w:sz w:val="22"/>
          <w:szCs w:val="22"/>
        </w:rPr>
      </w:pPr>
      <w:r w:rsidRPr="004B0FE0">
        <w:rPr>
          <w:rFonts w:ascii="Arial" w:hAnsi="Arial" w:cs="Arial"/>
          <w:sz w:val="22"/>
          <w:szCs w:val="22"/>
        </w:rPr>
        <w:t xml:space="preserve">HM Government (1989) </w:t>
      </w:r>
      <w:r w:rsidRPr="004B0FE0">
        <w:rPr>
          <w:rFonts w:ascii="Arial" w:hAnsi="Arial" w:cs="Arial"/>
          <w:i/>
          <w:iCs/>
          <w:sz w:val="22"/>
          <w:szCs w:val="22"/>
        </w:rPr>
        <w:t>Children Act 1989</w:t>
      </w:r>
      <w:r w:rsidRPr="004B0FE0">
        <w:rPr>
          <w:rFonts w:ascii="Arial" w:hAnsi="Arial" w:cs="Arial"/>
          <w:sz w:val="22"/>
          <w:szCs w:val="22"/>
        </w:rPr>
        <w:t xml:space="preserve">. London: The Stationery Office. Available at: </w:t>
      </w:r>
      <w:hyperlink r:id="rId11" w:history="1">
        <w:r w:rsidRPr="004B0FE0">
          <w:rPr>
            <w:rFonts w:ascii="Arial" w:hAnsi="Arial" w:cs="Arial"/>
            <w:color w:val="467886" w:themeColor="hyperlink"/>
            <w:sz w:val="22"/>
            <w:szCs w:val="22"/>
            <w:u w:val="single"/>
          </w:rPr>
          <w:t>https://www.legislation.gov.uk/ukpga/1989/41/contents</w:t>
        </w:r>
      </w:hyperlink>
      <w:r w:rsidRPr="004B0FE0">
        <w:rPr>
          <w:rFonts w:ascii="Arial" w:hAnsi="Arial" w:cs="Arial"/>
          <w:sz w:val="22"/>
          <w:szCs w:val="22"/>
        </w:rPr>
        <w:t xml:space="preserve"> (Accessed: 8 June 2026).</w:t>
      </w:r>
    </w:p>
    <w:p w14:paraId="074B2F1C" w14:textId="77777777" w:rsidR="00437120" w:rsidRPr="004B0FE0" w:rsidRDefault="00437120" w:rsidP="00732086">
      <w:pPr>
        <w:spacing w:line="360" w:lineRule="auto"/>
        <w:rPr>
          <w:rFonts w:ascii="Arial" w:hAnsi="Arial" w:cs="Arial"/>
          <w:sz w:val="22"/>
          <w:szCs w:val="22"/>
        </w:rPr>
      </w:pPr>
      <w:hyperlink r:id="rId12" w:history="1">
        <w:r w:rsidRPr="004B0FE0">
          <w:rPr>
            <w:rFonts w:ascii="Arial" w:hAnsi="Arial" w:cs="Arial"/>
            <w:color w:val="467886" w:themeColor="hyperlink"/>
            <w:sz w:val="22"/>
            <w:szCs w:val="22"/>
            <w:u w:val="single"/>
          </w:rPr>
          <w:t>Children Act 2004</w:t>
        </w:r>
      </w:hyperlink>
    </w:p>
    <w:p w14:paraId="6A5B07A2" w14:textId="77777777" w:rsidR="00437120" w:rsidRPr="004B0FE0" w:rsidRDefault="00437120" w:rsidP="00732086">
      <w:pPr>
        <w:spacing w:line="360" w:lineRule="auto"/>
        <w:rPr>
          <w:rFonts w:ascii="Arial" w:hAnsi="Arial" w:cs="Arial"/>
          <w:sz w:val="22"/>
          <w:szCs w:val="22"/>
        </w:rPr>
      </w:pPr>
      <w:r w:rsidRPr="004B0FE0">
        <w:rPr>
          <w:rFonts w:ascii="Arial" w:hAnsi="Arial" w:cs="Arial"/>
          <w:sz w:val="22"/>
          <w:szCs w:val="22"/>
        </w:rPr>
        <w:t xml:space="preserve">HM Government (2004) </w:t>
      </w:r>
      <w:r w:rsidRPr="004B0FE0">
        <w:rPr>
          <w:rFonts w:ascii="Arial" w:hAnsi="Arial" w:cs="Arial"/>
          <w:i/>
          <w:iCs/>
          <w:sz w:val="22"/>
          <w:szCs w:val="22"/>
        </w:rPr>
        <w:t>Children Act 2004</w:t>
      </w:r>
      <w:r w:rsidRPr="004B0FE0">
        <w:rPr>
          <w:rFonts w:ascii="Arial" w:hAnsi="Arial" w:cs="Arial"/>
          <w:sz w:val="22"/>
          <w:szCs w:val="22"/>
        </w:rPr>
        <w:t xml:space="preserve">. London: The Stationery Office. Available at: </w:t>
      </w:r>
      <w:hyperlink r:id="rId13" w:history="1">
        <w:r w:rsidRPr="004B0FE0">
          <w:rPr>
            <w:rFonts w:ascii="Arial" w:hAnsi="Arial" w:cs="Arial"/>
            <w:color w:val="467886" w:themeColor="hyperlink"/>
            <w:sz w:val="22"/>
            <w:szCs w:val="22"/>
            <w:u w:val="single"/>
          </w:rPr>
          <w:t>https://www.legislation.gov.uk/ukpga/2004/31/contents</w:t>
        </w:r>
      </w:hyperlink>
      <w:r w:rsidRPr="004B0FE0">
        <w:rPr>
          <w:rFonts w:ascii="Arial" w:hAnsi="Arial" w:cs="Arial"/>
          <w:sz w:val="22"/>
          <w:szCs w:val="22"/>
        </w:rPr>
        <w:t xml:space="preserve"> (Accessed: 9 June 2026).</w:t>
      </w:r>
    </w:p>
    <w:p w14:paraId="4140B01D" w14:textId="77777777" w:rsidR="00437120" w:rsidRPr="004B0FE0" w:rsidRDefault="00437120" w:rsidP="00732086">
      <w:pPr>
        <w:spacing w:line="360" w:lineRule="auto"/>
        <w:rPr>
          <w:rFonts w:ascii="Arial" w:hAnsi="Arial" w:cs="Arial"/>
          <w:sz w:val="22"/>
          <w:szCs w:val="22"/>
        </w:rPr>
      </w:pPr>
      <w:hyperlink r:id="rId14" w:history="1">
        <w:r w:rsidRPr="004B0FE0">
          <w:rPr>
            <w:rFonts w:ascii="Arial" w:hAnsi="Arial" w:cs="Arial"/>
            <w:color w:val="467886" w:themeColor="hyperlink"/>
            <w:sz w:val="22"/>
            <w:szCs w:val="22"/>
            <w:u w:val="single"/>
          </w:rPr>
          <w:t>Human Rights Act 1998</w:t>
        </w:r>
      </w:hyperlink>
    </w:p>
    <w:p w14:paraId="69B10F57" w14:textId="77777777" w:rsidR="00437120" w:rsidRPr="004B0FE0" w:rsidRDefault="00437120" w:rsidP="00732086">
      <w:pPr>
        <w:spacing w:line="360" w:lineRule="auto"/>
        <w:rPr>
          <w:rFonts w:ascii="Arial" w:hAnsi="Arial" w:cs="Arial"/>
          <w:sz w:val="22"/>
          <w:szCs w:val="22"/>
        </w:rPr>
      </w:pPr>
      <w:r w:rsidRPr="004B0FE0">
        <w:rPr>
          <w:rFonts w:ascii="Arial" w:hAnsi="Arial" w:cs="Arial"/>
          <w:sz w:val="22"/>
          <w:szCs w:val="22"/>
        </w:rPr>
        <w:t xml:space="preserve">HM Government (1998) </w:t>
      </w:r>
      <w:r w:rsidRPr="004B0FE0">
        <w:rPr>
          <w:rFonts w:ascii="Arial" w:hAnsi="Arial" w:cs="Arial"/>
          <w:i/>
          <w:iCs/>
          <w:sz w:val="22"/>
          <w:szCs w:val="22"/>
        </w:rPr>
        <w:t>Human Rights Act 1998</w:t>
      </w:r>
      <w:r w:rsidRPr="004B0FE0">
        <w:rPr>
          <w:rFonts w:ascii="Arial" w:hAnsi="Arial" w:cs="Arial"/>
          <w:sz w:val="22"/>
          <w:szCs w:val="22"/>
        </w:rPr>
        <w:t xml:space="preserve">. London: The Stationery Office. Available at: </w:t>
      </w:r>
      <w:hyperlink r:id="rId15" w:history="1">
        <w:r w:rsidRPr="004B0FE0">
          <w:rPr>
            <w:rFonts w:ascii="Arial" w:hAnsi="Arial" w:cs="Arial"/>
            <w:color w:val="467886" w:themeColor="hyperlink"/>
            <w:sz w:val="22"/>
            <w:szCs w:val="22"/>
            <w:u w:val="single"/>
          </w:rPr>
          <w:t>https://www.legislation.gov.uk/ukpga/1998/42/contents</w:t>
        </w:r>
      </w:hyperlink>
      <w:r w:rsidRPr="004B0FE0">
        <w:rPr>
          <w:rFonts w:ascii="Arial" w:hAnsi="Arial" w:cs="Arial"/>
          <w:sz w:val="22"/>
          <w:szCs w:val="22"/>
        </w:rPr>
        <w:t xml:space="preserve"> (Accessed: 10 June 2026).</w:t>
      </w:r>
    </w:p>
    <w:p w14:paraId="48A66F65" w14:textId="77777777" w:rsidR="00437120" w:rsidRPr="004B0FE0" w:rsidRDefault="00437120" w:rsidP="00732086">
      <w:pPr>
        <w:spacing w:line="360" w:lineRule="auto"/>
        <w:rPr>
          <w:rFonts w:ascii="Arial" w:hAnsi="Arial" w:cs="Arial"/>
          <w:sz w:val="22"/>
          <w:szCs w:val="22"/>
        </w:rPr>
      </w:pPr>
      <w:hyperlink r:id="rId16" w:history="1">
        <w:r w:rsidRPr="004B0FE0">
          <w:rPr>
            <w:rFonts w:ascii="Arial" w:hAnsi="Arial" w:cs="Arial"/>
            <w:color w:val="467886" w:themeColor="hyperlink"/>
            <w:sz w:val="22"/>
            <w:szCs w:val="22"/>
            <w:u w:val="single"/>
          </w:rPr>
          <w:t>Data Protection Act 2018</w:t>
        </w:r>
      </w:hyperlink>
    </w:p>
    <w:p w14:paraId="340C5A05" w14:textId="77777777" w:rsidR="00437120" w:rsidRPr="004B0FE0" w:rsidRDefault="00437120" w:rsidP="00732086">
      <w:pPr>
        <w:spacing w:line="360" w:lineRule="auto"/>
        <w:rPr>
          <w:rFonts w:ascii="Arial" w:hAnsi="Arial" w:cs="Arial"/>
          <w:sz w:val="22"/>
          <w:szCs w:val="22"/>
        </w:rPr>
      </w:pPr>
      <w:r w:rsidRPr="004B0FE0">
        <w:rPr>
          <w:rFonts w:ascii="Arial" w:hAnsi="Arial" w:cs="Arial"/>
          <w:sz w:val="22"/>
          <w:szCs w:val="22"/>
        </w:rPr>
        <w:t xml:space="preserve">HM Government (2018) </w:t>
      </w:r>
      <w:r w:rsidRPr="004B0FE0">
        <w:rPr>
          <w:rFonts w:ascii="Arial" w:hAnsi="Arial" w:cs="Arial"/>
          <w:i/>
          <w:iCs/>
          <w:sz w:val="22"/>
          <w:szCs w:val="22"/>
        </w:rPr>
        <w:t>Data Protection Act 2018</w:t>
      </w:r>
      <w:r w:rsidRPr="004B0FE0">
        <w:rPr>
          <w:rFonts w:ascii="Arial" w:hAnsi="Arial" w:cs="Arial"/>
          <w:sz w:val="22"/>
          <w:szCs w:val="22"/>
        </w:rPr>
        <w:t xml:space="preserve">. London: The Stationery Office. Available at: </w:t>
      </w:r>
      <w:hyperlink r:id="rId17" w:history="1">
        <w:r w:rsidRPr="004B0FE0">
          <w:rPr>
            <w:rFonts w:ascii="Arial" w:hAnsi="Arial" w:cs="Arial"/>
            <w:color w:val="467886" w:themeColor="hyperlink"/>
            <w:sz w:val="22"/>
            <w:szCs w:val="22"/>
            <w:u w:val="single"/>
          </w:rPr>
          <w:t>https://www.legislation.gov.uk/ukpga/2018/12/contents</w:t>
        </w:r>
      </w:hyperlink>
      <w:r w:rsidRPr="004B0FE0">
        <w:rPr>
          <w:rFonts w:ascii="Arial" w:hAnsi="Arial" w:cs="Arial"/>
          <w:sz w:val="22"/>
          <w:szCs w:val="22"/>
        </w:rPr>
        <w:t xml:space="preserve"> (Accessed: 12 June 2026).</w:t>
      </w:r>
    </w:p>
    <w:p w14:paraId="58E653F9" w14:textId="77777777" w:rsidR="00437120" w:rsidRPr="004B0FE0" w:rsidRDefault="00437120" w:rsidP="00732086">
      <w:pPr>
        <w:spacing w:line="360" w:lineRule="auto"/>
        <w:rPr>
          <w:rFonts w:ascii="Arial" w:hAnsi="Arial" w:cs="Arial"/>
          <w:sz w:val="22"/>
          <w:szCs w:val="22"/>
        </w:rPr>
      </w:pPr>
      <w:hyperlink r:id="rId18" w:history="1">
        <w:r w:rsidRPr="004B0FE0">
          <w:rPr>
            <w:rFonts w:ascii="Arial" w:hAnsi="Arial" w:cs="Arial"/>
            <w:color w:val="467886" w:themeColor="hyperlink"/>
            <w:sz w:val="22"/>
            <w:szCs w:val="22"/>
            <w:u w:val="single"/>
          </w:rPr>
          <w:t>Working Together to Safeguard Children (2023)</w:t>
        </w:r>
      </w:hyperlink>
    </w:p>
    <w:p w14:paraId="17304F5A" w14:textId="77777777" w:rsidR="00437120" w:rsidRPr="004B0FE0" w:rsidRDefault="00437120" w:rsidP="00732086">
      <w:pPr>
        <w:spacing w:line="360" w:lineRule="auto"/>
        <w:rPr>
          <w:rFonts w:ascii="Arial" w:hAnsi="Arial" w:cs="Arial"/>
          <w:sz w:val="22"/>
          <w:szCs w:val="22"/>
        </w:rPr>
      </w:pPr>
      <w:r w:rsidRPr="004B0FE0">
        <w:rPr>
          <w:rFonts w:ascii="Arial" w:hAnsi="Arial" w:cs="Arial"/>
          <w:sz w:val="22"/>
          <w:szCs w:val="22"/>
        </w:rPr>
        <w:lastRenderedPageBreak/>
        <w:t xml:space="preserve">HM Government (2023) </w:t>
      </w:r>
      <w:r w:rsidRPr="004B0FE0">
        <w:rPr>
          <w:rFonts w:ascii="Arial" w:hAnsi="Arial" w:cs="Arial"/>
          <w:i/>
          <w:iCs/>
          <w:sz w:val="22"/>
          <w:szCs w:val="22"/>
        </w:rPr>
        <w:t>Working Together to Safeguard Children</w:t>
      </w:r>
      <w:r w:rsidRPr="004B0FE0">
        <w:rPr>
          <w:rFonts w:ascii="Arial" w:hAnsi="Arial" w:cs="Arial"/>
          <w:sz w:val="22"/>
          <w:szCs w:val="22"/>
        </w:rPr>
        <w:t xml:space="preserve">. London: Department for Education. Available at: </w:t>
      </w:r>
      <w:hyperlink r:id="rId19" w:history="1">
        <w:r w:rsidRPr="004B0FE0">
          <w:rPr>
            <w:rFonts w:ascii="Arial" w:hAnsi="Arial" w:cs="Arial"/>
            <w:color w:val="467886" w:themeColor="hyperlink"/>
            <w:sz w:val="22"/>
            <w:szCs w:val="22"/>
            <w:u w:val="single"/>
          </w:rPr>
          <w:t>https://www.gov.uk/government/publications/working-together-to-safeguard-children--2</w:t>
        </w:r>
      </w:hyperlink>
      <w:r w:rsidRPr="004B0FE0">
        <w:rPr>
          <w:rFonts w:ascii="Arial" w:hAnsi="Arial" w:cs="Arial"/>
          <w:sz w:val="22"/>
          <w:szCs w:val="22"/>
        </w:rPr>
        <w:t xml:space="preserve"> (Accessed: 16 June 2026).</w:t>
      </w:r>
    </w:p>
    <w:p w14:paraId="3360E5A5" w14:textId="77777777" w:rsidR="00437120" w:rsidRPr="004B0FE0" w:rsidRDefault="00437120" w:rsidP="00732086">
      <w:pPr>
        <w:spacing w:line="360" w:lineRule="auto"/>
        <w:rPr>
          <w:rFonts w:ascii="Arial" w:hAnsi="Arial" w:cs="Arial"/>
          <w:sz w:val="22"/>
          <w:szCs w:val="22"/>
        </w:rPr>
      </w:pPr>
    </w:p>
    <w:p w14:paraId="2756BC64" w14:textId="77777777" w:rsidR="00437120" w:rsidRPr="004B0FE0" w:rsidRDefault="00437120" w:rsidP="00732086">
      <w:pPr>
        <w:spacing w:line="360" w:lineRule="auto"/>
        <w:rPr>
          <w:rFonts w:ascii="Arial" w:hAnsi="Arial" w:cs="Arial"/>
          <w:sz w:val="22"/>
          <w:szCs w:val="22"/>
        </w:rPr>
      </w:pPr>
    </w:p>
    <w:p w14:paraId="45860CD0" w14:textId="77777777" w:rsidR="00437120" w:rsidRPr="004B0FE0" w:rsidRDefault="00437120" w:rsidP="00732086">
      <w:pPr>
        <w:spacing w:line="360" w:lineRule="auto"/>
        <w:rPr>
          <w:rFonts w:ascii="Arial" w:hAnsi="Arial" w:cs="Arial"/>
          <w:sz w:val="22"/>
          <w:szCs w:val="22"/>
        </w:rPr>
      </w:pPr>
    </w:p>
    <w:p w14:paraId="42A66227" w14:textId="77777777" w:rsidR="00437120" w:rsidRPr="004B0FE0" w:rsidRDefault="00437120" w:rsidP="00732086">
      <w:pPr>
        <w:spacing w:line="360" w:lineRule="auto"/>
        <w:rPr>
          <w:rFonts w:ascii="Arial" w:hAnsi="Arial" w:cs="Arial"/>
          <w:sz w:val="22"/>
          <w:szCs w:val="22"/>
        </w:rPr>
      </w:pPr>
    </w:p>
    <w:p w14:paraId="04103CCD" w14:textId="77777777" w:rsidR="00437120" w:rsidRPr="004B0FE0" w:rsidRDefault="00437120" w:rsidP="00732086">
      <w:pPr>
        <w:spacing w:line="360" w:lineRule="auto"/>
        <w:rPr>
          <w:rFonts w:ascii="Arial" w:hAnsi="Arial" w:cs="Arial"/>
          <w:sz w:val="22"/>
          <w:szCs w:val="22"/>
        </w:rPr>
      </w:pPr>
    </w:p>
    <w:p w14:paraId="7DF934A6" w14:textId="77777777" w:rsidR="00437120" w:rsidRPr="004B0FE0" w:rsidRDefault="00437120" w:rsidP="00732086">
      <w:pPr>
        <w:spacing w:line="360" w:lineRule="auto"/>
        <w:rPr>
          <w:rFonts w:ascii="Arial" w:hAnsi="Arial" w:cs="Arial"/>
          <w:sz w:val="22"/>
          <w:szCs w:val="22"/>
        </w:rPr>
      </w:pPr>
    </w:p>
    <w:p w14:paraId="5C65BCA3" w14:textId="77777777" w:rsidR="00437120" w:rsidRPr="004B0FE0" w:rsidRDefault="00437120" w:rsidP="00732086">
      <w:pPr>
        <w:spacing w:line="360" w:lineRule="auto"/>
        <w:rPr>
          <w:rFonts w:ascii="Arial" w:hAnsi="Arial" w:cs="Arial"/>
          <w:sz w:val="22"/>
          <w:szCs w:val="22"/>
        </w:rPr>
      </w:pPr>
    </w:p>
    <w:p w14:paraId="4602AEA1" w14:textId="77777777" w:rsidR="00437120" w:rsidRPr="004B0FE0" w:rsidRDefault="00437120" w:rsidP="00732086">
      <w:pPr>
        <w:tabs>
          <w:tab w:val="left" w:pos="6810"/>
        </w:tabs>
        <w:spacing w:line="360" w:lineRule="auto"/>
        <w:rPr>
          <w:rFonts w:ascii="Arial" w:hAnsi="Arial" w:cs="Arial"/>
          <w:sz w:val="22"/>
          <w:szCs w:val="22"/>
        </w:rPr>
      </w:pPr>
      <w:r w:rsidRPr="004B0FE0">
        <w:rPr>
          <w:rFonts w:ascii="Arial" w:hAnsi="Arial" w:cs="Arial"/>
          <w:sz w:val="22"/>
          <w:szCs w:val="22"/>
        </w:rPr>
        <w:tab/>
      </w:r>
    </w:p>
    <w:p w14:paraId="4FFD7A19" w14:textId="77777777" w:rsidR="00995EDA" w:rsidRPr="004B0FE0" w:rsidRDefault="00995EDA" w:rsidP="00732086">
      <w:pPr>
        <w:spacing w:line="360" w:lineRule="auto"/>
        <w:rPr>
          <w:rFonts w:ascii="Arial" w:hAnsi="Arial" w:cs="Arial"/>
          <w:sz w:val="22"/>
          <w:szCs w:val="22"/>
        </w:rPr>
      </w:pPr>
    </w:p>
    <w:sectPr w:rsidR="00995EDA" w:rsidRPr="004B0FE0" w:rsidSect="00437120"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75ED"/>
    <w:rsid w:val="00177C6D"/>
    <w:rsid w:val="00437120"/>
    <w:rsid w:val="004B0FE0"/>
    <w:rsid w:val="005E54AA"/>
    <w:rsid w:val="006D500A"/>
    <w:rsid w:val="00732086"/>
    <w:rsid w:val="008075ED"/>
    <w:rsid w:val="00995EDA"/>
    <w:rsid w:val="00A33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0BA957"/>
  <w15:chartTrackingRefBased/>
  <w15:docId w15:val="{134A7D78-4839-440E-809D-112D9DB75F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075E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075E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075E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075E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075E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075E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075E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075E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075E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075E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075E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075E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075E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075E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075E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075E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075E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075E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075E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075E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075E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075E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075E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075E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075E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075E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075E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075E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075E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www.legislation.gov.uk/ukpga/2004/31/contents" TargetMode="External"/><Relationship Id="rId18" Type="http://schemas.openxmlformats.org/officeDocument/2006/relationships/hyperlink" Target="https://www.gov.uk/government/publications/working-together-to-safeguard-children--2?utm_source=chatgpt.com" TargetMode="Externa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hyperlink" Target="https://www.legislation.gov.uk/ukpga/2004/31/contents?utm_source=chatgpt.com" TargetMode="External"/><Relationship Id="rId17" Type="http://schemas.openxmlformats.org/officeDocument/2006/relationships/hyperlink" Target="https://www.legislation.gov.uk/ukpga/2018/12/contents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legislation.gov.uk/ukpga/2018/12/contents?utm_source=chatgpt.com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legislation.gov.uk/ukpga/1989/41/contents" TargetMode="External"/><Relationship Id="rId5" Type="http://schemas.openxmlformats.org/officeDocument/2006/relationships/styles" Target="styles.xml"/><Relationship Id="rId15" Type="http://schemas.openxmlformats.org/officeDocument/2006/relationships/hyperlink" Target="https://www.legislation.gov.uk/ukpga/1998/42/contents" TargetMode="External"/><Relationship Id="rId10" Type="http://schemas.openxmlformats.org/officeDocument/2006/relationships/hyperlink" Target="https://www.legislation.gov.uk/ukpga/1989/41/contents?utm_source=chatgpt.com" TargetMode="External"/><Relationship Id="rId19" Type="http://schemas.openxmlformats.org/officeDocument/2006/relationships/hyperlink" Target="https://www.gov.uk/government/publications/working-together-to-safeguard-children--2" TargetMode="External"/><Relationship Id="rId4" Type="http://schemas.openxmlformats.org/officeDocument/2006/relationships/customXml" Target="../customXml/item4.xml"/><Relationship Id="rId9" Type="http://schemas.openxmlformats.org/officeDocument/2006/relationships/image" Target="cid:image001.png@01D0EA4A.2BD679A0" TargetMode="External"/><Relationship Id="rId14" Type="http://schemas.openxmlformats.org/officeDocument/2006/relationships/hyperlink" Target="https://www.legislation.gov.uk/ukpga/1998/42/contents?utm_source=chatgpt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810DDF4EC27A54C9626255B384F637A" ma:contentTypeVersion="6" ma:contentTypeDescription="Create a new document." ma:contentTypeScope="" ma:versionID="8fff067580653cfe5e7692ef6651dd00">
  <xsd:schema xmlns:xsd="http://www.w3.org/2001/XMLSchema" xmlns:xs="http://www.w3.org/2001/XMLSchema" xmlns:p="http://schemas.microsoft.com/office/2006/metadata/properties" xmlns:ns3="ccfc14db-0f45-423b-b2f5-752f8f8a0ada" targetNamespace="http://schemas.microsoft.com/office/2006/metadata/properties" ma:root="true" ma:fieldsID="976b64ad843a213492d9f44ede53d851" ns3:_="">
    <xsd:import namespace="ccfc14db-0f45-423b-b2f5-752f8f8a0ada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fc14db-0f45-423b-b2f5-752f8f8a0ada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cfc14db-0f45-423b-b2f5-752f8f8a0ada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928227-AC13-4F45-B88A-24AA3E8BEE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cfc14db-0f45-423b-b2f5-752f8f8a0ad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04C2C7C-D940-45BC-B580-6DB9E3FA925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A61AEAC-1FDF-4C5A-B8DF-743A719B8371}">
  <ds:schemaRefs>
    <ds:schemaRef ds:uri="http://schemas.microsoft.com/office/2006/metadata/properties"/>
    <ds:schemaRef ds:uri="http://schemas.microsoft.com/office/infopath/2007/PartnerControls"/>
    <ds:schemaRef ds:uri="ccfc14db-0f45-423b-b2f5-752f8f8a0ada"/>
  </ds:schemaRefs>
</ds:datastoreItem>
</file>

<file path=customXml/itemProps4.xml><?xml version="1.0" encoding="utf-8"?>
<ds:datastoreItem xmlns:ds="http://schemas.openxmlformats.org/officeDocument/2006/customXml" ds:itemID="{9968CF21-ABE5-43D7-95CD-D48F94A848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325</Words>
  <Characters>1853</Characters>
  <Application>Microsoft Office Word</Application>
  <DocSecurity>0</DocSecurity>
  <Lines>15</Lines>
  <Paragraphs>4</Paragraphs>
  <ScaleCrop>false</ScaleCrop>
  <Company/>
  <LinksUpToDate>false</LinksUpToDate>
  <CharactersWithSpaces>2174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Saleha Idris Sufi (2427750)</dc:creator>
  <cp:keywords/>
  <dc:description/>
  <cp:lastModifiedBy>Saleha Idris Sufi (2427750)</cp:lastModifiedBy>
  <cp:revision>6</cp:revision>
  <dcterms:created xsi:type="dcterms:W3CDTF">2026-06-22T08:30:00Z</dcterms:created>
  <dcterms:modified xsi:type="dcterms:W3CDTF">2026-06-22T08:35:00Z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0x0101007810DDF4EC27A54C9626255B384F637A</vt:lpwstr>
  </property>
</Properties>
</file>