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DB612" w14:textId="77777777" w:rsidR="003B7183" w:rsidRDefault="003B7183"/>
    <w:p w14:paraId="28569D2A" w14:textId="77777777" w:rsidR="007E19B6" w:rsidRPr="00EC5469" w:rsidRDefault="007E19B6" w:rsidP="007E19B6">
      <w:pPr>
        <w:ind w:left="720"/>
        <w:contextualSpacing/>
        <w:rPr>
          <w:b/>
          <w:bCs/>
          <w:sz w:val="24"/>
          <w:szCs w:val="24"/>
        </w:rPr>
      </w:pPr>
      <w:r w:rsidRPr="00EC5469">
        <w:rPr>
          <w:b/>
          <w:bCs/>
          <w:sz w:val="24"/>
          <w:szCs w:val="24"/>
        </w:rPr>
        <w:t>THE INTEROPERATION OF ARTIFICIAL INTELLIGENCE AND CUSTOMER EXPERIENCE IN THE BANKING INDUSTRY: AN EMPIRICAL ANALYSIS OF THE SERVICE QUALITY IMPACT OF CHATBOTS AND VIRTUAL ASSISTANTS</w:t>
      </w:r>
    </w:p>
    <w:p w14:paraId="54D4151E" w14:textId="77777777" w:rsidR="007E19B6" w:rsidRDefault="007E19B6"/>
    <w:p w14:paraId="3DE69139" w14:textId="77777777" w:rsidR="007E19B6" w:rsidRPr="007E19B6" w:rsidRDefault="007E19B6" w:rsidP="007E19B6">
      <w:pPr>
        <w:jc w:val="both"/>
      </w:pPr>
      <w:r w:rsidRPr="007E19B6">
        <w:t>This comprehensive study delves into the profound impact of chatbots and virtual assistants on the customer experience in the online banking sector. It conducts an extensive analysis of crucial factors such as reliability, responsiveness, empathy, and assurance. Focusing specifically on the unique environments of Albania and Cyprus, this research draws conclusions from a survey of 209 banking customers, supported by correlation and regression analyses. The primary goal is to uncover the intricate connection between these advanced AI technologies and overall customer satisfaction, revealing a highly significant correlation with the broader spectrum of the customer experience.</w:t>
      </w:r>
    </w:p>
    <w:p w14:paraId="515E01BC" w14:textId="77777777" w:rsidR="007E19B6" w:rsidRPr="007E19B6" w:rsidRDefault="007E19B6" w:rsidP="007E19B6">
      <w:pPr>
        <w:jc w:val="both"/>
      </w:pPr>
      <w:r w:rsidRPr="007E19B6">
        <w:t>It is important to note the study's limitations, including a relatively small sample size and its specific geographic focus on Albania and Cyprus. This context highlights the scarcity of previous research in this area and underscores the pioneering nature of this work.</w:t>
      </w:r>
    </w:p>
    <w:p w14:paraId="1E7574D2" w14:textId="77777777" w:rsidR="007E19B6" w:rsidRPr="007E19B6" w:rsidRDefault="007E19B6" w:rsidP="007E19B6">
      <w:pPr>
        <w:jc w:val="both"/>
      </w:pPr>
      <w:r w:rsidRPr="007E19B6">
        <w:t>The findings presented here have the potential to provide Albanian and Cypriot banks with invaluable insights. They shed light on the paramount importance of reliability, responsiveness, empathy, and assurance in the delivery of online banking services that align seamlessly with customer expectations. Furthermore, this study broadens its scope to encompass significant societal implications, such as digital inclusivity, concerns about job displacement, and the safeguarding of data privacy. It strongly advocates for the ethical and prudent use of AI and emphasizes the central role of human-centric design principles in fostering unwavering customer trust.</w:t>
      </w:r>
    </w:p>
    <w:p w14:paraId="1B0F68DE" w14:textId="77777777" w:rsidR="007E19B6" w:rsidRPr="007E19B6" w:rsidRDefault="007E19B6" w:rsidP="007E19B6">
      <w:pPr>
        <w:jc w:val="both"/>
      </w:pPr>
      <w:r w:rsidRPr="007E19B6">
        <w:t>The distinctive contribution of this research lies in its meticulous examination of the roles played by chatbots and virtual assistants within the framework of online banking in developing nations like Albania and Cyprus. Our research bolsters its scholarly standing through rigorous quantitative analysis, reinforcing the validity of our findings. These implications have the potential to extend beyond the banking sector, resonating across international internet banking ecosystems.</w:t>
      </w:r>
    </w:p>
    <w:p w14:paraId="3936D88D" w14:textId="77777777" w:rsidR="007E19B6" w:rsidRPr="007E19B6" w:rsidRDefault="007E19B6" w:rsidP="007E19B6">
      <w:r w:rsidRPr="007E19B6">
        <w:t>Keywords: chatbot, customer experience, customer service, service quality, virtual assistant.</w:t>
      </w:r>
    </w:p>
    <w:p w14:paraId="5DDECA12" w14:textId="77777777" w:rsidR="007E19B6" w:rsidRDefault="007E19B6"/>
    <w:sectPr w:rsidR="007E19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B6"/>
    <w:rsid w:val="003B7183"/>
    <w:rsid w:val="007E1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B5FC"/>
  <w15:chartTrackingRefBased/>
  <w15:docId w15:val="{820B1682-1D20-49E2-813C-CCE819C61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572886">
      <w:bodyDiv w:val="1"/>
      <w:marLeft w:val="0"/>
      <w:marRight w:val="0"/>
      <w:marTop w:val="0"/>
      <w:marBottom w:val="0"/>
      <w:divBdr>
        <w:top w:val="none" w:sz="0" w:space="0" w:color="auto"/>
        <w:left w:val="none" w:sz="0" w:space="0" w:color="auto"/>
        <w:bottom w:val="none" w:sz="0" w:space="0" w:color="auto"/>
        <w:right w:val="none" w:sz="0" w:space="0" w:color="auto"/>
      </w:divBdr>
    </w:div>
    <w:div w:id="211755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355</Words>
  <Characters>2024</Characters>
  <Application>Microsoft Office Word</Application>
  <DocSecurity>0</DocSecurity>
  <Lines>16</Lines>
  <Paragraphs>4</Paragraphs>
  <ScaleCrop>false</ScaleCrop>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WapMT Pfoe</dc:creator>
  <cp:keywords/>
  <dc:description/>
  <cp:lastModifiedBy>WapMT Pfoe</cp:lastModifiedBy>
  <cp:revision>1</cp:revision>
  <dcterms:created xsi:type="dcterms:W3CDTF">2023-11-22T19:17:00Z</dcterms:created>
  <dcterms:modified xsi:type="dcterms:W3CDTF">2023-11-22T19:19:00Z</dcterms:modified>
</cp:coreProperties>
</file>