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8800D70" w:rsidR="32ADAAF6" w:rsidRPr="0074551A" w:rsidRDefault="32ADAAF6" w:rsidP="00F720B0">
      <w:pPr>
        <w:rPr>
          <w:rFonts w:ascii="Arial Nova" w:eastAsia="Arial Nova" w:hAnsi="Arial Nova" w:cs="Arial Nova"/>
          <w:sz w:val="44"/>
          <w:szCs w:val="44"/>
        </w:rPr>
      </w:pPr>
    </w:p>
    <w:p w14:paraId="67B0BBBD" w14:textId="77777777" w:rsidR="00FB70C2" w:rsidRDefault="00FB70C2" w:rsidP="00FB70C2">
      <w:pPr>
        <w:spacing w:line="360" w:lineRule="auto"/>
        <w:jc w:val="center"/>
        <w:rPr>
          <w:rFonts w:ascii="Arial" w:hAnsi="Arial" w:cs="Arial"/>
          <w:sz w:val="22"/>
          <w:szCs w:val="22"/>
        </w:rPr>
      </w:pPr>
      <w:r>
        <w:rPr>
          <w:rFonts w:ascii="Arial" w:hAnsi="Arial" w:cs="Arial"/>
          <w:sz w:val="22"/>
          <w:szCs w:val="22"/>
        </w:rPr>
        <w:t>Component 1</w:t>
      </w:r>
    </w:p>
    <w:p w14:paraId="021F1E20" w14:textId="402DA602" w:rsidR="00FB70C2" w:rsidRPr="0002295A" w:rsidRDefault="00FB70C2" w:rsidP="00FB70C2">
      <w:pPr>
        <w:spacing w:line="360" w:lineRule="auto"/>
        <w:jc w:val="center"/>
        <w:rPr>
          <w:rFonts w:ascii="Arial" w:hAnsi="Arial" w:cs="Arial"/>
          <w:bCs/>
          <w:sz w:val="22"/>
          <w:szCs w:val="22"/>
        </w:rPr>
      </w:pPr>
      <w:r w:rsidRPr="0002295A">
        <w:rPr>
          <w:rFonts w:ascii="Arial" w:hAnsi="Arial" w:cs="Arial"/>
          <w:bCs/>
          <w:sz w:val="22"/>
          <w:szCs w:val="22"/>
        </w:rPr>
        <w:t>BMHP</w:t>
      </w:r>
      <w:r w:rsidR="00541ABD">
        <w:rPr>
          <w:rFonts w:ascii="Arial" w:hAnsi="Arial" w:cs="Arial"/>
          <w:bCs/>
          <w:sz w:val="22"/>
          <w:szCs w:val="22"/>
        </w:rPr>
        <w:t>5015</w:t>
      </w:r>
    </w:p>
    <w:p w14:paraId="7ED36AA4" w14:textId="77777777" w:rsidR="00FB70C2" w:rsidRDefault="00FB70C2" w:rsidP="00FB70C2">
      <w:pPr>
        <w:tabs>
          <w:tab w:val="left" w:pos="3823"/>
        </w:tabs>
        <w:spacing w:line="360" w:lineRule="auto"/>
        <w:jc w:val="center"/>
        <w:rPr>
          <w:rFonts w:ascii="Arial" w:hAnsi="Arial" w:cs="Arial"/>
          <w:sz w:val="22"/>
          <w:szCs w:val="22"/>
        </w:rPr>
      </w:pPr>
      <w:r>
        <w:rPr>
          <w:rFonts w:ascii="Arial" w:hAnsi="Arial" w:cs="Arial"/>
          <w:sz w:val="22"/>
          <w:szCs w:val="22"/>
        </w:rPr>
        <w:t>By Viktorija Poca</w:t>
      </w:r>
    </w:p>
    <w:p w14:paraId="0FAF1E8D" w14:textId="77777777" w:rsidR="00FB70C2" w:rsidRDefault="00FB70C2" w:rsidP="00FB70C2">
      <w:pPr>
        <w:tabs>
          <w:tab w:val="left" w:pos="3823"/>
        </w:tabs>
        <w:spacing w:line="360" w:lineRule="auto"/>
        <w:jc w:val="center"/>
        <w:rPr>
          <w:rFonts w:ascii="Arial" w:hAnsi="Arial" w:cs="Arial"/>
          <w:sz w:val="22"/>
          <w:szCs w:val="22"/>
        </w:rPr>
      </w:pPr>
      <w:r>
        <w:rPr>
          <w:rFonts w:ascii="Arial" w:hAnsi="Arial" w:cs="Arial"/>
          <w:sz w:val="22"/>
          <w:szCs w:val="22"/>
        </w:rPr>
        <w:t>Student No: 2316025</w:t>
      </w:r>
    </w:p>
    <w:p w14:paraId="4C33D346" w14:textId="430F8AA3" w:rsidR="00FB70C2" w:rsidRPr="00FB5135" w:rsidRDefault="00E63BF2" w:rsidP="00FB70C2">
      <w:pPr>
        <w:tabs>
          <w:tab w:val="left" w:pos="3823"/>
        </w:tabs>
        <w:spacing w:line="360" w:lineRule="auto"/>
        <w:jc w:val="center"/>
        <w:rPr>
          <w:rFonts w:ascii="Arial" w:hAnsi="Arial" w:cs="Arial"/>
          <w:sz w:val="22"/>
          <w:szCs w:val="22"/>
        </w:rPr>
      </w:pPr>
      <w:r>
        <w:rPr>
          <w:rFonts w:ascii="Arial" w:hAnsi="Arial" w:cs="Arial"/>
          <w:sz w:val="22"/>
          <w:szCs w:val="22"/>
        </w:rPr>
        <w:t>Danielle</w:t>
      </w:r>
      <w:r w:rsidR="00470650">
        <w:rPr>
          <w:rFonts w:ascii="Arial" w:hAnsi="Arial" w:cs="Arial"/>
          <w:sz w:val="22"/>
          <w:szCs w:val="22"/>
        </w:rPr>
        <w:t xml:space="preserve"> Dunne</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75B92282" w14:textId="77777777" w:rsidR="00FB70C2" w:rsidRDefault="00FB70C2" w:rsidP="021F216E">
      <w:pPr>
        <w:rPr>
          <w:rFonts w:ascii="Arial Nova" w:eastAsia="Arial Nova" w:hAnsi="Arial Nova" w:cs="Arial Nova"/>
          <w:sz w:val="72"/>
          <w:szCs w:val="72"/>
        </w:rPr>
      </w:pPr>
    </w:p>
    <w:p w14:paraId="5ED067C8" w14:textId="418E448B" w:rsidR="32ADAAF6" w:rsidRPr="00255869" w:rsidRDefault="32ADAAF6" w:rsidP="021F216E">
      <w:pPr>
        <w:rPr>
          <w:rFonts w:ascii="Arial" w:eastAsia="Arial Nova" w:hAnsi="Arial" w:cs="Arial"/>
          <w:sz w:val="72"/>
          <w:szCs w:val="72"/>
        </w:rPr>
      </w:pPr>
      <w:r w:rsidRPr="00255869">
        <w:rPr>
          <w:rFonts w:ascii="Arial" w:eastAsia="Arial Nova" w:hAnsi="Arial" w:cs="Arial"/>
          <w:sz w:val="44"/>
          <w:szCs w:val="44"/>
        </w:rPr>
        <w:t xml:space="preserve">Task 1 – </w:t>
      </w:r>
      <w:r w:rsidR="00B7418E" w:rsidRPr="00255869">
        <w:rPr>
          <w:rFonts w:ascii="Arial" w:eastAsia="Arial Nova" w:hAnsi="Arial" w:cs="Arial"/>
          <w:sz w:val="44"/>
          <w:szCs w:val="44"/>
        </w:rPr>
        <w:t>Personal Brand</w:t>
      </w:r>
    </w:p>
    <w:p w14:paraId="1A519F3E" w14:textId="7C96D3A6" w:rsidR="00C03FB6" w:rsidRPr="00C117E0" w:rsidRDefault="008A0D80" w:rsidP="00C117E0">
      <w:pPr>
        <w:spacing w:line="360" w:lineRule="auto"/>
        <w:rPr>
          <w:rFonts w:ascii="Arial" w:eastAsia="Times New Roman" w:hAnsi="Arial" w:cs="Arial"/>
          <w:sz w:val="22"/>
          <w:szCs w:val="22"/>
          <w:lang w:val="en-GB" w:eastAsia="en-GB"/>
        </w:rPr>
      </w:pPr>
      <w:r w:rsidRPr="00C117E0">
        <w:rPr>
          <w:rFonts w:ascii="Arial" w:eastAsia="Arial Nova" w:hAnsi="Arial" w:cs="Arial"/>
          <w:color w:val="000000" w:themeColor="text1"/>
          <w:sz w:val="22"/>
          <w:szCs w:val="22"/>
        </w:rPr>
        <w:t xml:space="preserve">My personal brand is </w:t>
      </w:r>
      <w:r w:rsidR="004A45B8" w:rsidRPr="00C32107">
        <w:rPr>
          <w:rFonts w:ascii="Arial" w:eastAsia="Arial Nova" w:hAnsi="Arial" w:cs="Arial"/>
          <w:color w:val="000000" w:themeColor="text1"/>
          <w:sz w:val="22"/>
          <w:szCs w:val="22"/>
        </w:rPr>
        <w:t>centered</w:t>
      </w:r>
      <w:r w:rsidRPr="00C117E0">
        <w:rPr>
          <w:rFonts w:ascii="Arial" w:eastAsia="Arial Nova" w:hAnsi="Arial" w:cs="Arial"/>
          <w:color w:val="000000" w:themeColor="text1"/>
          <w:sz w:val="22"/>
          <w:szCs w:val="22"/>
        </w:rPr>
        <w:t xml:space="preserve"> around professionalism, continuous learning, and compassion. I believe these qualities will help me achieve my goal of becoming a social worker. Employers often seek compassionate individuals to support vulnerable populations, as well as those who possess critical thinking skills to </w:t>
      </w:r>
      <w:r w:rsidR="004B184D">
        <w:rPr>
          <w:rFonts w:ascii="Arial" w:eastAsia="Arial Nova" w:hAnsi="Arial" w:cs="Arial"/>
          <w:color w:val="000000" w:themeColor="text1"/>
          <w:sz w:val="22"/>
          <w:szCs w:val="22"/>
        </w:rPr>
        <w:t>analyse</w:t>
      </w:r>
      <w:r w:rsidRPr="00C117E0">
        <w:rPr>
          <w:rFonts w:ascii="Arial" w:eastAsia="Arial Nova" w:hAnsi="Arial" w:cs="Arial"/>
          <w:color w:val="000000" w:themeColor="text1"/>
          <w:sz w:val="22"/>
          <w:szCs w:val="22"/>
        </w:rPr>
        <w:t xml:space="preserve"> complex situations and take appropriate action. Furthermore, being compassionate can help establish a connection with vulnerable individuals, which can enhance their trust in the professional and lead to better outcomes in our work</w:t>
      </w:r>
      <w:r w:rsidR="00C03FB6" w:rsidRPr="00C117E0">
        <w:rPr>
          <w:rFonts w:ascii="Arial" w:eastAsia="Arial Nova" w:hAnsi="Arial" w:cs="Arial"/>
          <w:color w:val="000000" w:themeColor="text1"/>
          <w:sz w:val="22"/>
          <w:szCs w:val="22"/>
        </w:rPr>
        <w:t xml:space="preserve"> </w:t>
      </w:r>
      <w:r w:rsidR="00C03FB6" w:rsidRPr="00C117E0">
        <w:rPr>
          <w:rFonts w:ascii="Arial" w:eastAsia="Times New Roman" w:hAnsi="Arial" w:cs="Arial"/>
          <w:sz w:val="22"/>
          <w:szCs w:val="22"/>
          <w:lang w:val="en-GB" w:eastAsia="en-GB"/>
        </w:rPr>
        <w:t>(Indeed Career Guide, 2024)</w:t>
      </w:r>
      <w:r w:rsidR="00BB7CAD" w:rsidRPr="00C117E0">
        <w:rPr>
          <w:rFonts w:ascii="Arial" w:eastAsia="Times New Roman" w:hAnsi="Arial" w:cs="Arial"/>
          <w:sz w:val="22"/>
          <w:szCs w:val="22"/>
          <w:lang w:val="en-GB" w:eastAsia="en-GB"/>
        </w:rPr>
        <w:t>.</w:t>
      </w:r>
      <w:r w:rsidR="00904391" w:rsidRPr="00C117E0">
        <w:rPr>
          <w:rFonts w:ascii="Arial" w:eastAsia="Times New Roman" w:hAnsi="Arial" w:cs="Arial"/>
          <w:sz w:val="22"/>
          <w:szCs w:val="22"/>
          <w:lang w:val="en-GB" w:eastAsia="en-GB"/>
        </w:rPr>
        <w:t xml:space="preserve"> Through </w:t>
      </w:r>
      <w:r w:rsidR="00BB7CAD" w:rsidRPr="00C117E0">
        <w:rPr>
          <w:rFonts w:ascii="Arial" w:eastAsia="Times New Roman" w:hAnsi="Arial" w:cs="Arial"/>
          <w:sz w:val="22"/>
          <w:szCs w:val="22"/>
          <w:lang w:val="en-GB" w:eastAsia="en-GB"/>
        </w:rPr>
        <w:t>continuous</w:t>
      </w:r>
      <w:r w:rsidR="00904391" w:rsidRPr="00C117E0">
        <w:rPr>
          <w:rFonts w:ascii="Arial" w:eastAsia="Times New Roman" w:hAnsi="Arial" w:cs="Arial"/>
          <w:sz w:val="22"/>
          <w:szCs w:val="22"/>
          <w:lang w:val="en-GB" w:eastAsia="en-GB"/>
        </w:rPr>
        <w:t xml:space="preserve"> development of these skills through training, work experience </w:t>
      </w:r>
      <w:r w:rsidR="003460A9" w:rsidRPr="00C117E0">
        <w:rPr>
          <w:rFonts w:ascii="Arial" w:eastAsia="Times New Roman" w:hAnsi="Arial" w:cs="Arial"/>
          <w:sz w:val="22"/>
          <w:szCs w:val="22"/>
          <w:lang w:val="en-GB" w:eastAsia="en-GB"/>
        </w:rPr>
        <w:t>and life situations</w:t>
      </w:r>
      <w:r w:rsidR="00BB7CAD" w:rsidRPr="00C117E0">
        <w:rPr>
          <w:rFonts w:ascii="Arial" w:eastAsia="Times New Roman" w:hAnsi="Arial" w:cs="Arial"/>
          <w:sz w:val="22"/>
          <w:szCs w:val="22"/>
          <w:lang w:val="en-GB" w:eastAsia="en-GB"/>
        </w:rPr>
        <w:t>,</w:t>
      </w:r>
      <w:r w:rsidR="003460A9" w:rsidRPr="00C117E0">
        <w:rPr>
          <w:rFonts w:ascii="Arial" w:eastAsia="Times New Roman" w:hAnsi="Arial" w:cs="Arial"/>
          <w:sz w:val="22"/>
          <w:szCs w:val="22"/>
          <w:lang w:val="en-GB" w:eastAsia="en-GB"/>
        </w:rPr>
        <w:t xml:space="preserve"> I </w:t>
      </w:r>
      <w:r w:rsidR="00BB7CAD" w:rsidRPr="00C117E0">
        <w:rPr>
          <w:rFonts w:ascii="Arial" w:eastAsia="Times New Roman" w:hAnsi="Arial" w:cs="Arial"/>
          <w:sz w:val="22"/>
          <w:szCs w:val="22"/>
          <w:lang w:val="en-GB" w:eastAsia="en-GB"/>
        </w:rPr>
        <w:t>can</w:t>
      </w:r>
      <w:r w:rsidR="003460A9" w:rsidRPr="00C117E0">
        <w:rPr>
          <w:rFonts w:ascii="Arial" w:eastAsia="Times New Roman" w:hAnsi="Arial" w:cs="Arial"/>
          <w:sz w:val="22"/>
          <w:szCs w:val="22"/>
          <w:lang w:val="en-GB" w:eastAsia="en-GB"/>
        </w:rPr>
        <w:t xml:space="preserve"> achieve better development of these skills</w:t>
      </w:r>
      <w:r w:rsidR="00BB7CAD" w:rsidRPr="00C117E0">
        <w:rPr>
          <w:rFonts w:ascii="Arial" w:eastAsia="Times New Roman" w:hAnsi="Arial" w:cs="Arial"/>
          <w:sz w:val="22"/>
          <w:szCs w:val="22"/>
          <w:lang w:val="en-GB" w:eastAsia="en-GB"/>
        </w:rPr>
        <w:t>,</w:t>
      </w:r>
      <w:r w:rsidR="003460A9" w:rsidRPr="00C117E0">
        <w:rPr>
          <w:rFonts w:ascii="Arial" w:eastAsia="Times New Roman" w:hAnsi="Arial" w:cs="Arial"/>
          <w:sz w:val="22"/>
          <w:szCs w:val="22"/>
          <w:lang w:val="en-GB" w:eastAsia="en-GB"/>
        </w:rPr>
        <w:t xml:space="preserve"> which could help me during my </w:t>
      </w:r>
      <w:r w:rsidR="00BB7CAD" w:rsidRPr="00C117E0">
        <w:rPr>
          <w:rFonts w:ascii="Arial" w:eastAsia="Times New Roman" w:hAnsi="Arial" w:cs="Arial"/>
          <w:sz w:val="22"/>
          <w:szCs w:val="22"/>
          <w:lang w:val="en-GB" w:eastAsia="en-GB"/>
        </w:rPr>
        <w:t>future employment</w:t>
      </w:r>
      <w:r w:rsidR="00C03FB6" w:rsidRPr="00C117E0">
        <w:rPr>
          <w:rFonts w:ascii="Arial" w:eastAsia="Times New Roman" w:hAnsi="Arial" w:cs="Arial"/>
          <w:sz w:val="22"/>
          <w:szCs w:val="22"/>
          <w:lang w:val="en-GB" w:eastAsia="en-GB"/>
        </w:rPr>
        <w:t>.</w:t>
      </w:r>
    </w:p>
    <w:p w14:paraId="3CC51C7E" w14:textId="7554B381" w:rsidR="0087631B" w:rsidRPr="00C117E0" w:rsidRDefault="002A09FB" w:rsidP="00C117E0">
      <w:pPr>
        <w:spacing w:line="360" w:lineRule="auto"/>
        <w:rPr>
          <w:rFonts w:ascii="Arial" w:eastAsia="Times New Roman" w:hAnsi="Arial" w:cs="Arial"/>
          <w:sz w:val="22"/>
          <w:szCs w:val="22"/>
          <w:lang w:val="en-GB" w:eastAsia="en-GB"/>
        </w:rPr>
      </w:pPr>
      <w:r w:rsidRPr="00C117E0">
        <w:rPr>
          <w:rFonts w:ascii="Arial" w:eastAsia="Arial Nova" w:hAnsi="Arial" w:cs="Arial"/>
          <w:color w:val="000000" w:themeColor="text1"/>
          <w:sz w:val="22"/>
          <w:szCs w:val="22"/>
        </w:rPr>
        <w:t xml:space="preserve"> </w:t>
      </w:r>
      <w:r w:rsidR="004B184D">
        <w:rPr>
          <w:rFonts w:ascii="Arial" w:eastAsia="Arial Nova" w:hAnsi="Arial" w:cs="Arial"/>
          <w:color w:val="000000" w:themeColor="text1"/>
          <w:sz w:val="22"/>
          <w:szCs w:val="22"/>
        </w:rPr>
        <w:t>I will achieve this through continuous education, such as the degree I am currently pursuing, and through the life experiences I gain daily as a Tenancy Support Officer. Interacting with individuals from diverse backgrounds allows me to reflect on past mistakes and identify areas for improvement. My current job provides numerous opportunities to develop skills through the daily challenges I encounter</w:t>
      </w:r>
      <w:r w:rsidR="00345833" w:rsidRPr="00C117E0">
        <w:rPr>
          <w:rFonts w:ascii="Arial" w:eastAsia="Arial Nova" w:hAnsi="Arial" w:cs="Arial"/>
          <w:color w:val="000000" w:themeColor="text1"/>
          <w:sz w:val="22"/>
          <w:szCs w:val="22"/>
        </w:rPr>
        <w:t xml:space="preserve">. </w:t>
      </w:r>
      <w:r w:rsidR="0087631B" w:rsidRPr="00C117E0">
        <w:rPr>
          <w:rFonts w:ascii="Arial" w:eastAsia="Times New Roman" w:hAnsi="Arial" w:cs="Arial"/>
          <w:sz w:val="22"/>
          <w:szCs w:val="22"/>
          <w:lang w:val="en-GB" w:eastAsia="en-GB"/>
        </w:rPr>
        <w:t>(Alsop, 2013)</w:t>
      </w:r>
    </w:p>
    <w:p w14:paraId="48EF5567" w14:textId="37972201" w:rsidR="00A10E66" w:rsidRPr="00255869" w:rsidRDefault="00A10E66" w:rsidP="021F216E">
      <w:pPr>
        <w:rPr>
          <w:rFonts w:ascii="Arial" w:eastAsia="Arial Nova" w:hAnsi="Arial" w:cs="Arial"/>
          <w:i/>
          <w:color w:val="000000" w:themeColor="text1"/>
        </w:rPr>
      </w:pPr>
    </w:p>
    <w:p w14:paraId="3D02B306" w14:textId="77777777" w:rsidR="00A10E66" w:rsidRPr="00255869" w:rsidRDefault="00A10E66" w:rsidP="021F216E">
      <w:pPr>
        <w:rPr>
          <w:rFonts w:ascii="Arial" w:eastAsia="Arial Nova" w:hAnsi="Arial" w:cs="Arial"/>
          <w:i/>
          <w:color w:val="000000" w:themeColor="text1"/>
        </w:rPr>
      </w:pPr>
    </w:p>
    <w:p w14:paraId="1603AB69" w14:textId="2F7B5545" w:rsidR="021F216E" w:rsidRPr="00255869" w:rsidRDefault="021F216E" w:rsidP="021F216E">
      <w:pPr>
        <w:rPr>
          <w:rFonts w:ascii="Arial" w:eastAsia="Arial Nova" w:hAnsi="Arial" w:cs="Arial"/>
          <w:i/>
          <w:color w:val="000000" w:themeColor="text1"/>
        </w:rPr>
      </w:pPr>
    </w:p>
    <w:p w14:paraId="6CB48DB0" w14:textId="44BB6E91" w:rsidR="021F216E" w:rsidRPr="00255869" w:rsidRDefault="021F216E" w:rsidP="021F216E">
      <w:pPr>
        <w:rPr>
          <w:rFonts w:ascii="Arial" w:eastAsia="Arial Nova" w:hAnsi="Arial" w:cs="Arial"/>
          <w:i/>
          <w:color w:val="000000" w:themeColor="text1"/>
        </w:rPr>
      </w:pPr>
    </w:p>
    <w:p w14:paraId="67185282" w14:textId="31547149" w:rsidR="021F216E" w:rsidRPr="00255869" w:rsidRDefault="021F216E" w:rsidP="021F216E">
      <w:pPr>
        <w:rPr>
          <w:rFonts w:ascii="Arial" w:eastAsia="Arial Nova" w:hAnsi="Arial" w:cs="Arial"/>
          <w:i/>
          <w:color w:val="000000" w:themeColor="text1"/>
        </w:rPr>
      </w:pPr>
    </w:p>
    <w:p w14:paraId="203EF451" w14:textId="1EFD1DFC" w:rsidR="021F216E" w:rsidRPr="00255869" w:rsidRDefault="021F216E" w:rsidP="021F216E">
      <w:pPr>
        <w:rPr>
          <w:rFonts w:ascii="Arial" w:eastAsia="Arial Nova" w:hAnsi="Arial" w:cs="Arial"/>
          <w:i/>
          <w:color w:val="000000" w:themeColor="text1"/>
        </w:rPr>
      </w:pPr>
    </w:p>
    <w:p w14:paraId="3A21BB8A" w14:textId="509FD2B3" w:rsidR="021F216E" w:rsidRPr="00255869" w:rsidRDefault="021F216E" w:rsidP="021F216E">
      <w:pPr>
        <w:rPr>
          <w:rFonts w:ascii="Arial" w:eastAsia="Arial Nova" w:hAnsi="Arial" w:cs="Arial"/>
          <w:i/>
          <w:color w:val="000000" w:themeColor="text1"/>
        </w:rPr>
      </w:pPr>
    </w:p>
    <w:p w14:paraId="369F26C7" w14:textId="17F82B93" w:rsidR="021F216E" w:rsidRPr="00255869" w:rsidRDefault="021F216E" w:rsidP="021F216E">
      <w:pPr>
        <w:rPr>
          <w:rFonts w:ascii="Arial" w:eastAsia="Arial Nova" w:hAnsi="Arial" w:cs="Arial"/>
          <w:i/>
          <w:color w:val="000000" w:themeColor="text1"/>
        </w:rPr>
      </w:pPr>
    </w:p>
    <w:p w14:paraId="03E4E131" w14:textId="77777777" w:rsidR="0074551A" w:rsidRDefault="0074551A" w:rsidP="021F216E">
      <w:pPr>
        <w:rPr>
          <w:rFonts w:ascii="Arial" w:eastAsia="Arial Nova" w:hAnsi="Arial" w:cs="Arial"/>
          <w:i/>
          <w:color w:val="000000" w:themeColor="text1"/>
        </w:rPr>
      </w:pPr>
    </w:p>
    <w:p w14:paraId="0FDD2C75" w14:textId="77777777" w:rsidR="001B336F" w:rsidRPr="00255869" w:rsidRDefault="001B336F" w:rsidP="021F216E">
      <w:pPr>
        <w:rPr>
          <w:rFonts w:ascii="Arial" w:eastAsia="Arial Nova" w:hAnsi="Arial" w:cs="Arial"/>
          <w:color w:val="000000" w:themeColor="text1"/>
          <w:sz w:val="44"/>
          <w:szCs w:val="44"/>
        </w:rPr>
      </w:pPr>
    </w:p>
    <w:p w14:paraId="0FE39BA5" w14:textId="496D27CC" w:rsidR="021F216E" w:rsidRPr="00255869" w:rsidRDefault="00B7418E" w:rsidP="021F216E">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lastRenderedPageBreak/>
        <w:t>Task 2 - Network Map and Rationale</w:t>
      </w:r>
    </w:p>
    <w:p w14:paraId="5DD5BF14" w14:textId="2393BACB" w:rsidR="021F216E" w:rsidRPr="00255869" w:rsidRDefault="021F216E" w:rsidP="021F216E">
      <w:pPr>
        <w:rPr>
          <w:rFonts w:ascii="Arial" w:eastAsia="Arial Nova" w:hAnsi="Arial" w:cs="Arial"/>
          <w:i/>
          <w:color w:val="000000" w:themeColor="text1"/>
        </w:rPr>
      </w:pPr>
    </w:p>
    <w:p w14:paraId="29200E5D" w14:textId="77777777" w:rsidR="0077085B" w:rsidRPr="00255869" w:rsidRDefault="0077085B" w:rsidP="0077085B">
      <w:pPr>
        <w:pStyle w:val="NormalWeb"/>
        <w:rPr>
          <w:rFonts w:ascii="Arial" w:hAnsi="Arial" w:cs="Arial"/>
        </w:rPr>
      </w:pPr>
      <w:r w:rsidRPr="00255869">
        <w:rPr>
          <w:rFonts w:ascii="Arial" w:hAnsi="Arial" w:cs="Arial"/>
          <w:noProof/>
        </w:rPr>
        <w:drawing>
          <wp:inline distT="0" distB="0" distL="0" distR="0" wp14:anchorId="4DD3DDD3" wp14:editId="36F1052C">
            <wp:extent cx="6328410" cy="4357097"/>
            <wp:effectExtent l="0" t="0" r="0" b="5715"/>
            <wp:docPr id="1" name="Picture 1" descr="A diagram of a network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network map&#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08712" cy="4412385"/>
                    </a:xfrm>
                    <a:prstGeom prst="rect">
                      <a:avLst/>
                    </a:prstGeom>
                    <a:noFill/>
                    <a:ln>
                      <a:noFill/>
                    </a:ln>
                  </pic:spPr>
                </pic:pic>
              </a:graphicData>
            </a:graphic>
          </wp:inline>
        </w:drawing>
      </w:r>
    </w:p>
    <w:p w14:paraId="6915CAA9" w14:textId="2151135F" w:rsidR="021F216E" w:rsidRPr="009D0554" w:rsidRDefault="006A1492" w:rsidP="009D0554">
      <w:pPr>
        <w:spacing w:line="360" w:lineRule="auto"/>
        <w:rPr>
          <w:rFonts w:ascii="Arial" w:eastAsia="Arial Nova" w:hAnsi="Arial" w:cs="Arial"/>
          <w:b/>
          <w:bCs/>
          <w:color w:val="000000" w:themeColor="text1"/>
          <w:sz w:val="22"/>
          <w:szCs w:val="22"/>
        </w:rPr>
      </w:pPr>
      <w:r w:rsidRPr="009D0554">
        <w:rPr>
          <w:rFonts w:ascii="Arial" w:eastAsia="Arial Nova" w:hAnsi="Arial" w:cs="Arial"/>
          <w:b/>
          <w:bCs/>
          <w:color w:val="000000" w:themeColor="text1"/>
          <w:sz w:val="22"/>
          <w:szCs w:val="22"/>
        </w:rPr>
        <w:t>R</w:t>
      </w:r>
      <w:r w:rsidR="0040616C" w:rsidRPr="009D0554">
        <w:rPr>
          <w:rFonts w:ascii="Arial" w:eastAsia="Arial Nova" w:hAnsi="Arial" w:cs="Arial"/>
          <w:b/>
          <w:bCs/>
          <w:color w:val="000000" w:themeColor="text1"/>
          <w:sz w:val="22"/>
          <w:szCs w:val="22"/>
        </w:rPr>
        <w:t>ationale</w:t>
      </w:r>
    </w:p>
    <w:p w14:paraId="2652207F" w14:textId="40222926" w:rsidR="0040616C" w:rsidRPr="009D0554" w:rsidRDefault="00A84914" w:rsidP="009D0554">
      <w:pPr>
        <w:spacing w:line="360" w:lineRule="auto"/>
        <w:rPr>
          <w:rFonts w:ascii="Arial" w:eastAsia="Arial Nova" w:hAnsi="Arial" w:cs="Arial"/>
          <w:color w:val="000000" w:themeColor="text1"/>
          <w:sz w:val="22"/>
          <w:szCs w:val="22"/>
        </w:rPr>
      </w:pPr>
      <w:r w:rsidRPr="009D0554">
        <w:rPr>
          <w:rFonts w:ascii="Arial" w:eastAsia="Arial Nova" w:hAnsi="Arial" w:cs="Arial"/>
          <w:color w:val="000000" w:themeColor="text1"/>
          <w:sz w:val="22"/>
          <w:szCs w:val="22"/>
        </w:rPr>
        <w:t>My network map illustrates the key personal, professional, and community relationships that support my journey toward becoming a social worker. Each area highlighted above demonstrates how these connections contribute to my personal and professional growth.</w:t>
      </w:r>
    </w:p>
    <w:p w14:paraId="498A40DA" w14:textId="77777777" w:rsidR="009D0554" w:rsidRPr="009D0554" w:rsidRDefault="00F8140C" w:rsidP="009D0554">
      <w:pPr>
        <w:spacing w:line="360" w:lineRule="auto"/>
        <w:rPr>
          <w:rFonts w:ascii="Arial" w:eastAsia="Arial Nova" w:hAnsi="Arial" w:cs="Arial"/>
          <w:b/>
          <w:bCs/>
          <w:color w:val="000000" w:themeColor="text1"/>
          <w:sz w:val="22"/>
          <w:szCs w:val="22"/>
        </w:rPr>
      </w:pPr>
      <w:r w:rsidRPr="009D0554">
        <w:rPr>
          <w:rFonts w:ascii="Arial" w:eastAsia="Arial Nova" w:hAnsi="Arial" w:cs="Arial"/>
          <w:b/>
          <w:bCs/>
          <w:color w:val="000000" w:themeColor="text1"/>
          <w:sz w:val="22"/>
          <w:szCs w:val="22"/>
        </w:rPr>
        <w:t xml:space="preserve">Support </w:t>
      </w:r>
    </w:p>
    <w:p w14:paraId="4C612A80" w14:textId="5686274D" w:rsidR="00F8140C" w:rsidRDefault="00ED74DB" w:rsidP="008E6BD8">
      <w:pPr>
        <w:spacing w:line="360" w:lineRule="auto"/>
        <w:rPr>
          <w:rFonts w:ascii="Arial" w:eastAsia="Arial Nova" w:hAnsi="Arial" w:cs="Arial"/>
          <w:color w:val="000000" w:themeColor="text1"/>
          <w:sz w:val="22"/>
          <w:szCs w:val="22"/>
        </w:rPr>
      </w:pPr>
      <w:r w:rsidRPr="009D0554">
        <w:rPr>
          <w:rFonts w:ascii="Arial" w:eastAsia="Arial Nova" w:hAnsi="Arial" w:cs="Arial"/>
          <w:color w:val="000000" w:themeColor="text1"/>
          <w:sz w:val="22"/>
          <w:szCs w:val="22"/>
        </w:rPr>
        <w:t xml:space="preserve">I have included my family and friends in this section because they provide me with essential emotional support, helping me manage the demands of studying and working. The </w:t>
      </w:r>
      <w:r w:rsidR="009D0554">
        <w:rPr>
          <w:rFonts w:ascii="Arial" w:eastAsia="Arial Nova" w:hAnsi="Arial" w:cs="Arial"/>
          <w:color w:val="000000" w:themeColor="text1"/>
          <w:sz w:val="22"/>
          <w:szCs w:val="22"/>
        </w:rPr>
        <w:t>counselling</w:t>
      </w:r>
      <w:r w:rsidRPr="009D0554">
        <w:rPr>
          <w:rFonts w:ascii="Arial" w:eastAsia="Arial Nova" w:hAnsi="Arial" w:cs="Arial"/>
          <w:color w:val="000000" w:themeColor="text1"/>
          <w:sz w:val="22"/>
          <w:szCs w:val="22"/>
        </w:rPr>
        <w:t xml:space="preserve"> services offer strategies that assist in balancing these responsibilities while also being a full-time parent. Additionally, </w:t>
      </w:r>
      <w:r w:rsidR="009D0554">
        <w:rPr>
          <w:rFonts w:ascii="Arial" w:eastAsia="Arial Nova" w:hAnsi="Arial" w:cs="Arial"/>
          <w:color w:val="000000" w:themeColor="text1"/>
          <w:sz w:val="22"/>
          <w:szCs w:val="22"/>
        </w:rPr>
        <w:t>counselling</w:t>
      </w:r>
      <w:r w:rsidRPr="009D0554">
        <w:rPr>
          <w:rFonts w:ascii="Arial" w:eastAsia="Arial Nova" w:hAnsi="Arial" w:cs="Arial"/>
          <w:color w:val="000000" w:themeColor="text1"/>
          <w:sz w:val="22"/>
          <w:szCs w:val="22"/>
        </w:rPr>
        <w:t xml:space="preserve"> provides techniques for coping with stress, which are crucial for maintaining my well-being and resilience</w:t>
      </w:r>
      <w:r w:rsidR="008E6BD8" w:rsidRPr="00C32107">
        <w:rPr>
          <w:rFonts w:ascii="Arial" w:eastAsia="Times New Roman" w:hAnsi="Arial" w:cs="Arial"/>
          <w:sz w:val="22"/>
          <w:szCs w:val="22"/>
          <w:lang w:val="en-GB" w:eastAsia="en-GB"/>
        </w:rPr>
        <w:t>(Wang and Dong, 2024)</w:t>
      </w:r>
      <w:r w:rsidRPr="009D0554">
        <w:rPr>
          <w:rFonts w:ascii="Arial" w:eastAsia="Arial Nova" w:hAnsi="Arial" w:cs="Arial"/>
          <w:color w:val="000000" w:themeColor="text1"/>
          <w:sz w:val="22"/>
          <w:szCs w:val="22"/>
        </w:rPr>
        <w:t>.</w:t>
      </w:r>
    </w:p>
    <w:p w14:paraId="2677809D" w14:textId="77777777" w:rsidR="008E6BD8" w:rsidRPr="00C32107" w:rsidRDefault="008E6BD8" w:rsidP="00C32107">
      <w:pPr>
        <w:spacing w:line="360" w:lineRule="auto"/>
        <w:rPr>
          <w:rFonts w:ascii="Arial" w:eastAsia="Times New Roman" w:hAnsi="Arial" w:cs="Arial"/>
          <w:sz w:val="22"/>
          <w:szCs w:val="22"/>
          <w:lang w:val="en-GB" w:eastAsia="en-GB"/>
        </w:rPr>
      </w:pPr>
    </w:p>
    <w:p w14:paraId="1269CE18" w14:textId="7E0C68DC" w:rsidR="00ED74DB" w:rsidRDefault="009D0554" w:rsidP="009D0554">
      <w:pPr>
        <w:spacing w:line="360" w:lineRule="auto"/>
        <w:rPr>
          <w:rFonts w:ascii="Arial" w:eastAsia="Arial Nova" w:hAnsi="Arial" w:cs="Arial"/>
          <w:b/>
          <w:bCs/>
          <w:color w:val="000000" w:themeColor="text1"/>
          <w:sz w:val="22"/>
          <w:szCs w:val="22"/>
        </w:rPr>
      </w:pPr>
      <w:r w:rsidRPr="009D0554">
        <w:rPr>
          <w:rFonts w:ascii="Arial" w:eastAsia="Arial Nova" w:hAnsi="Arial" w:cs="Arial"/>
          <w:b/>
          <w:bCs/>
          <w:color w:val="000000" w:themeColor="text1"/>
          <w:sz w:val="22"/>
          <w:szCs w:val="22"/>
        </w:rPr>
        <w:t xml:space="preserve">Career </w:t>
      </w:r>
    </w:p>
    <w:p w14:paraId="4CF926BB" w14:textId="0C548103" w:rsidR="009D0554" w:rsidRDefault="001A30A4" w:rsidP="009D0554">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This area emphasises academic and professional guidance. My lecturers enhance my theoretical knowledge, while my colleagues and managers offer practical experiences and advice related to my role. This combination effectively supports my transition from learning to applying social care principles and safeguarding children and adults in real-world settings.</w:t>
      </w:r>
    </w:p>
    <w:p w14:paraId="5D00F074" w14:textId="77777777" w:rsidR="001A30A4" w:rsidRDefault="001A30A4" w:rsidP="009D0554">
      <w:pPr>
        <w:spacing w:line="360" w:lineRule="auto"/>
        <w:rPr>
          <w:rFonts w:ascii="Arial" w:eastAsia="Arial Nova" w:hAnsi="Arial" w:cs="Arial"/>
          <w:color w:val="000000" w:themeColor="text1"/>
          <w:sz w:val="22"/>
          <w:szCs w:val="22"/>
        </w:rPr>
      </w:pPr>
    </w:p>
    <w:p w14:paraId="6974AD24" w14:textId="7E806641" w:rsidR="001A30A4" w:rsidRDefault="00F16E27" w:rsidP="009D0554">
      <w:pPr>
        <w:spacing w:line="360" w:lineRule="auto"/>
        <w:rPr>
          <w:rFonts w:ascii="Arial" w:eastAsia="Arial Nova" w:hAnsi="Arial" w:cs="Arial"/>
          <w:b/>
          <w:bCs/>
          <w:color w:val="000000" w:themeColor="text1"/>
          <w:sz w:val="22"/>
          <w:szCs w:val="22"/>
        </w:rPr>
      </w:pPr>
      <w:r w:rsidRPr="00F16E27">
        <w:rPr>
          <w:rFonts w:ascii="Arial" w:eastAsia="Arial Nova" w:hAnsi="Arial" w:cs="Arial"/>
          <w:b/>
          <w:bCs/>
          <w:color w:val="000000" w:themeColor="text1"/>
          <w:sz w:val="22"/>
          <w:szCs w:val="22"/>
        </w:rPr>
        <w:t>Social</w:t>
      </w:r>
    </w:p>
    <w:p w14:paraId="421F53DD" w14:textId="2D295888" w:rsidR="00042982" w:rsidRPr="00C32107" w:rsidRDefault="005D3B97" w:rsidP="00C32107">
      <w:pPr>
        <w:spacing w:line="360" w:lineRule="auto"/>
        <w:rPr>
          <w:rFonts w:ascii="Arial" w:eastAsia="Times New Roman" w:hAnsi="Arial" w:cs="Arial"/>
          <w:sz w:val="22"/>
          <w:szCs w:val="22"/>
          <w:lang w:val="en-GB" w:eastAsia="en-GB"/>
        </w:rPr>
      </w:pPr>
      <w:r>
        <w:rPr>
          <w:rFonts w:ascii="Arial" w:eastAsia="Arial Nova" w:hAnsi="Arial" w:cs="Arial"/>
          <w:color w:val="000000" w:themeColor="text1"/>
          <w:sz w:val="22"/>
          <w:szCs w:val="22"/>
        </w:rPr>
        <w:t>The social network I have built consists of peers and professionals I have encountered in my role as a Tenancy Sustainment Officer, as well as through my previous experience as a lead support worker for youth involved with gangs. Their influence and support have motivated me to keep advancing in my educational and career objectives</w:t>
      </w:r>
      <w:r w:rsidR="00042982" w:rsidRPr="00C32107">
        <w:rPr>
          <w:rFonts w:ascii="Arial" w:eastAsia="Times New Roman" w:hAnsi="Arial" w:cs="Arial"/>
          <w:sz w:val="22"/>
          <w:szCs w:val="22"/>
          <w:lang w:val="en-GB" w:eastAsia="en-GB"/>
        </w:rPr>
        <w:t>(Van Wart et al., 2020).</w:t>
      </w:r>
    </w:p>
    <w:p w14:paraId="095BD0F5" w14:textId="46E119BB" w:rsidR="00F16E27" w:rsidRPr="00C32107" w:rsidRDefault="00F16E27" w:rsidP="00C32107">
      <w:pPr>
        <w:spacing w:line="360" w:lineRule="auto"/>
        <w:rPr>
          <w:rFonts w:ascii="Arial" w:eastAsia="Times New Roman" w:hAnsi="Arial" w:cs="Arial"/>
          <w:sz w:val="22"/>
          <w:szCs w:val="22"/>
          <w:lang w:val="en-GB" w:eastAsia="en-GB"/>
        </w:rPr>
      </w:pPr>
    </w:p>
    <w:p w14:paraId="62ECBF6F" w14:textId="77777777" w:rsidR="00A84248" w:rsidRDefault="00A84248" w:rsidP="009D0554">
      <w:pPr>
        <w:spacing w:line="360" w:lineRule="auto"/>
        <w:rPr>
          <w:rFonts w:ascii="Arial" w:eastAsia="Arial Nova" w:hAnsi="Arial" w:cs="Arial"/>
          <w:color w:val="000000" w:themeColor="text1"/>
          <w:sz w:val="22"/>
          <w:szCs w:val="22"/>
        </w:rPr>
      </w:pPr>
    </w:p>
    <w:p w14:paraId="4EE1B438" w14:textId="48AF8004" w:rsidR="00A84248" w:rsidRDefault="00A84248" w:rsidP="009D0554">
      <w:pPr>
        <w:spacing w:line="360" w:lineRule="auto"/>
        <w:rPr>
          <w:rFonts w:ascii="Arial" w:eastAsia="Arial Nova" w:hAnsi="Arial" w:cs="Arial"/>
          <w:b/>
          <w:bCs/>
          <w:color w:val="000000" w:themeColor="text1"/>
          <w:sz w:val="22"/>
          <w:szCs w:val="22"/>
        </w:rPr>
      </w:pPr>
      <w:r w:rsidRPr="00A84248">
        <w:rPr>
          <w:rFonts w:ascii="Arial" w:eastAsia="Arial Nova" w:hAnsi="Arial" w:cs="Arial"/>
          <w:b/>
          <w:bCs/>
          <w:color w:val="000000" w:themeColor="text1"/>
          <w:sz w:val="22"/>
          <w:szCs w:val="22"/>
        </w:rPr>
        <w:t xml:space="preserve">Community </w:t>
      </w:r>
    </w:p>
    <w:p w14:paraId="104FE1D2" w14:textId="680AF571" w:rsidR="00A84248" w:rsidRPr="00C32107" w:rsidRDefault="009E7D9E" w:rsidP="00C32107">
      <w:pPr>
        <w:spacing w:line="360" w:lineRule="auto"/>
        <w:rPr>
          <w:rFonts w:ascii="Arial" w:eastAsia="Times New Roman" w:hAnsi="Arial" w:cs="Arial"/>
          <w:sz w:val="22"/>
          <w:szCs w:val="22"/>
          <w:lang w:val="en-GB" w:eastAsia="en-GB"/>
        </w:rPr>
      </w:pPr>
      <w:r>
        <w:rPr>
          <w:rFonts w:ascii="Arial" w:eastAsia="Arial Nova" w:hAnsi="Arial" w:cs="Arial"/>
          <w:color w:val="000000" w:themeColor="text1"/>
          <w:sz w:val="22"/>
          <w:szCs w:val="22"/>
        </w:rPr>
        <w:t>Finally, community links, such as volunteering at the local church food bank, allow me to engage directly with individuals and families in need, reinforcing my empathy, compassion, and commitment to supporting others</w:t>
      </w:r>
      <w:r w:rsidR="004A4C00" w:rsidRPr="00C32107">
        <w:rPr>
          <w:rFonts w:ascii="Arial" w:eastAsia="Times New Roman" w:hAnsi="Arial" w:cs="Arial"/>
          <w:sz w:val="22"/>
          <w:szCs w:val="22"/>
          <w:lang w:val="en-GB" w:eastAsia="en-GB"/>
        </w:rPr>
        <w:t>(nationalcareers.service.gov.uk, n.d.)</w:t>
      </w:r>
      <w:r>
        <w:rPr>
          <w:rFonts w:ascii="Arial" w:eastAsia="Arial Nova" w:hAnsi="Arial" w:cs="Arial"/>
          <w:color w:val="000000" w:themeColor="text1"/>
          <w:sz w:val="22"/>
          <w:szCs w:val="22"/>
        </w:rPr>
        <w:t>.</w:t>
      </w:r>
    </w:p>
    <w:p w14:paraId="23175E0D" w14:textId="77777777" w:rsidR="00527940" w:rsidRPr="00255869" w:rsidRDefault="00527940" w:rsidP="021F216E">
      <w:pPr>
        <w:rPr>
          <w:rFonts w:ascii="Arial" w:eastAsia="Arial Nova" w:hAnsi="Arial" w:cs="Arial"/>
          <w:i/>
          <w:color w:val="000000" w:themeColor="text1"/>
        </w:rPr>
      </w:pPr>
    </w:p>
    <w:p w14:paraId="40C8FB48" w14:textId="07BE14F0" w:rsidR="021F216E" w:rsidRPr="00255869" w:rsidRDefault="021F216E" w:rsidP="021F216E">
      <w:pPr>
        <w:rPr>
          <w:rFonts w:ascii="Arial" w:eastAsia="Arial Nova" w:hAnsi="Arial" w:cs="Arial"/>
          <w:i/>
          <w:color w:val="000000" w:themeColor="text1"/>
        </w:rPr>
      </w:pPr>
    </w:p>
    <w:p w14:paraId="4522682A" w14:textId="738375ED" w:rsidR="021F216E" w:rsidRPr="00255869" w:rsidRDefault="021F216E" w:rsidP="021F216E">
      <w:pPr>
        <w:rPr>
          <w:rFonts w:ascii="Arial" w:eastAsia="Arial Nova" w:hAnsi="Arial" w:cs="Arial"/>
          <w:i/>
          <w:color w:val="000000" w:themeColor="text1"/>
        </w:rPr>
      </w:pPr>
    </w:p>
    <w:p w14:paraId="4176FECB" w14:textId="5652131C" w:rsidR="021F216E" w:rsidRPr="00255869" w:rsidRDefault="021F216E" w:rsidP="021F216E">
      <w:pPr>
        <w:rPr>
          <w:rFonts w:ascii="Arial" w:eastAsia="Arial Nova" w:hAnsi="Arial" w:cs="Arial"/>
          <w:i/>
          <w:color w:val="000000" w:themeColor="text1"/>
        </w:rPr>
      </w:pPr>
    </w:p>
    <w:p w14:paraId="09D1899C" w14:textId="037A19B1" w:rsidR="021F216E" w:rsidRPr="00255869" w:rsidRDefault="021F216E" w:rsidP="021F216E">
      <w:pPr>
        <w:rPr>
          <w:rFonts w:ascii="Arial" w:eastAsia="Arial Nova" w:hAnsi="Arial" w:cs="Arial"/>
          <w:i/>
          <w:color w:val="000000" w:themeColor="text1"/>
        </w:rPr>
      </w:pPr>
    </w:p>
    <w:p w14:paraId="545713FA" w14:textId="0969F6AE" w:rsidR="021F216E" w:rsidRPr="00255869" w:rsidRDefault="021F216E" w:rsidP="021F216E">
      <w:pPr>
        <w:rPr>
          <w:rFonts w:ascii="Arial" w:eastAsia="Arial Nova" w:hAnsi="Arial" w:cs="Arial"/>
          <w:i/>
          <w:color w:val="000000" w:themeColor="text1"/>
        </w:rPr>
      </w:pPr>
    </w:p>
    <w:p w14:paraId="44500A1E" w14:textId="51CF3244" w:rsidR="021F216E" w:rsidRPr="00255869" w:rsidRDefault="021F216E" w:rsidP="021F216E">
      <w:pPr>
        <w:rPr>
          <w:rFonts w:ascii="Arial" w:eastAsia="Arial Nova" w:hAnsi="Arial" w:cs="Arial"/>
          <w:i/>
          <w:color w:val="000000" w:themeColor="text1"/>
        </w:rPr>
      </w:pPr>
    </w:p>
    <w:p w14:paraId="1F882AEA" w14:textId="60C77BDF" w:rsidR="021F216E" w:rsidRPr="00255869" w:rsidRDefault="021F216E" w:rsidP="021F216E">
      <w:pPr>
        <w:rPr>
          <w:rFonts w:ascii="Arial" w:eastAsia="Arial Nova" w:hAnsi="Arial" w:cs="Arial"/>
          <w:i/>
          <w:color w:val="000000" w:themeColor="text1"/>
        </w:rPr>
      </w:pPr>
    </w:p>
    <w:p w14:paraId="29F41839" w14:textId="4D83A0A3" w:rsidR="021F216E" w:rsidRPr="00255869" w:rsidRDefault="021F216E" w:rsidP="021F216E">
      <w:pPr>
        <w:rPr>
          <w:rFonts w:ascii="Arial" w:eastAsia="Arial Nova" w:hAnsi="Arial" w:cs="Arial"/>
          <w:i/>
          <w:color w:val="000000" w:themeColor="text1"/>
        </w:rPr>
      </w:pPr>
    </w:p>
    <w:p w14:paraId="1DB8AEA2" w14:textId="77777777" w:rsidR="00B7418E" w:rsidRPr="00255869" w:rsidRDefault="00B7418E" w:rsidP="021F216E">
      <w:pPr>
        <w:rPr>
          <w:rFonts w:ascii="Arial" w:eastAsia="Arial Nova" w:hAnsi="Arial" w:cs="Arial"/>
          <w:color w:val="000000" w:themeColor="text1"/>
          <w:sz w:val="44"/>
          <w:szCs w:val="44"/>
        </w:rPr>
      </w:pPr>
    </w:p>
    <w:p w14:paraId="71C0A3DA" w14:textId="77777777" w:rsidR="00603046" w:rsidRPr="00255869" w:rsidRDefault="00B7418E" w:rsidP="021F216E">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t>Task 3- Blog</w:t>
      </w:r>
    </w:p>
    <w:p w14:paraId="6F1DB268" w14:textId="3B98D8C4" w:rsidR="021F216E" w:rsidRPr="00B646A0" w:rsidRDefault="00663E69" w:rsidP="00B646A0">
      <w:pPr>
        <w:spacing w:line="360" w:lineRule="auto"/>
        <w:rPr>
          <w:rFonts w:ascii="Arial" w:eastAsia="Arial Nova" w:hAnsi="Arial" w:cs="Arial"/>
          <w:color w:val="000000" w:themeColor="text1"/>
          <w:sz w:val="22"/>
          <w:szCs w:val="22"/>
        </w:rPr>
      </w:pPr>
      <w:r w:rsidRPr="00B646A0">
        <w:rPr>
          <w:rFonts w:ascii="Arial" w:eastAsia="Arial Nova" w:hAnsi="Arial" w:cs="Arial"/>
          <w:b/>
          <w:bCs/>
          <w:color w:val="000000" w:themeColor="text1"/>
          <w:sz w:val="22"/>
          <w:szCs w:val="22"/>
        </w:rPr>
        <w:t>Shortages of staff are persistent</w:t>
      </w:r>
      <w:r w:rsidR="00B41B30" w:rsidRPr="00B646A0">
        <w:rPr>
          <w:rFonts w:ascii="Arial" w:eastAsia="Arial Nova" w:hAnsi="Arial" w:cs="Arial"/>
          <w:b/>
          <w:bCs/>
          <w:color w:val="000000" w:themeColor="text1"/>
          <w:sz w:val="22"/>
          <w:szCs w:val="22"/>
        </w:rPr>
        <w:t>,</w:t>
      </w:r>
      <w:r w:rsidRPr="00B646A0">
        <w:rPr>
          <w:rFonts w:ascii="Arial" w:eastAsia="Arial Nova" w:hAnsi="Arial" w:cs="Arial"/>
          <w:b/>
          <w:bCs/>
          <w:color w:val="000000" w:themeColor="text1"/>
          <w:sz w:val="22"/>
          <w:szCs w:val="22"/>
        </w:rPr>
        <w:t xml:space="preserve"> with</w:t>
      </w:r>
      <w:r w:rsidR="00B41B30" w:rsidRPr="00B646A0">
        <w:rPr>
          <w:rFonts w:ascii="Arial" w:eastAsia="Arial Nova" w:hAnsi="Arial" w:cs="Arial"/>
          <w:b/>
          <w:bCs/>
          <w:color w:val="000000" w:themeColor="text1"/>
          <w:sz w:val="22"/>
          <w:szCs w:val="22"/>
        </w:rPr>
        <w:t xml:space="preserve"> stress and burnout high!</w:t>
      </w:r>
    </w:p>
    <w:p w14:paraId="0F62B949" w14:textId="69264560" w:rsidR="000F6B59" w:rsidRPr="00B646A0" w:rsidRDefault="000F6B59" w:rsidP="00B646A0">
      <w:pPr>
        <w:spacing w:line="360" w:lineRule="auto"/>
        <w:rPr>
          <w:rFonts w:ascii="Arial" w:eastAsia="Arial Nova" w:hAnsi="Arial" w:cs="Arial"/>
          <w:color w:val="000000" w:themeColor="text1"/>
          <w:sz w:val="22"/>
          <w:szCs w:val="22"/>
        </w:rPr>
      </w:pPr>
      <w:r w:rsidRPr="00B646A0">
        <w:rPr>
          <w:rFonts w:ascii="Arial" w:eastAsia="Arial Nova" w:hAnsi="Arial" w:cs="Arial"/>
          <w:color w:val="000000" w:themeColor="text1"/>
          <w:sz w:val="22"/>
          <w:szCs w:val="22"/>
        </w:rPr>
        <w:t xml:space="preserve">An </w:t>
      </w:r>
      <w:r w:rsidR="00B94C39" w:rsidRPr="00B646A0">
        <w:rPr>
          <w:rFonts w:ascii="Arial" w:eastAsia="Arial Nova" w:hAnsi="Arial" w:cs="Arial"/>
          <w:color w:val="000000" w:themeColor="text1"/>
          <w:sz w:val="22"/>
          <w:szCs w:val="22"/>
        </w:rPr>
        <w:t xml:space="preserve">in </w:t>
      </w:r>
      <w:r w:rsidR="006A773B" w:rsidRPr="00B646A0">
        <w:rPr>
          <w:rFonts w:ascii="Arial" w:eastAsia="Arial Nova" w:hAnsi="Arial" w:cs="Arial"/>
          <w:color w:val="000000" w:themeColor="text1"/>
          <w:sz w:val="22"/>
          <w:szCs w:val="22"/>
        </w:rPr>
        <w:t>depth</w:t>
      </w:r>
      <w:r w:rsidR="00CD3F87" w:rsidRPr="00B646A0">
        <w:rPr>
          <w:rFonts w:ascii="Arial" w:eastAsia="Arial Nova" w:hAnsi="Arial" w:cs="Arial"/>
          <w:color w:val="000000" w:themeColor="text1"/>
          <w:sz w:val="22"/>
          <w:szCs w:val="22"/>
        </w:rPr>
        <w:t xml:space="preserve"> look </w:t>
      </w:r>
      <w:r w:rsidR="006C6390" w:rsidRPr="00B646A0">
        <w:rPr>
          <w:rFonts w:ascii="Arial" w:eastAsia="Arial Nova" w:hAnsi="Arial" w:cs="Arial"/>
          <w:color w:val="000000" w:themeColor="text1"/>
          <w:sz w:val="22"/>
          <w:szCs w:val="22"/>
        </w:rPr>
        <w:t xml:space="preserve">at the link between </w:t>
      </w:r>
      <w:r w:rsidR="006F564D" w:rsidRPr="00B646A0">
        <w:rPr>
          <w:rFonts w:ascii="Arial" w:eastAsia="Arial Nova" w:hAnsi="Arial" w:cs="Arial"/>
          <w:color w:val="000000" w:themeColor="text1"/>
          <w:sz w:val="22"/>
          <w:szCs w:val="22"/>
        </w:rPr>
        <w:t>work</w:t>
      </w:r>
      <w:r w:rsidR="00895B06" w:rsidRPr="00B646A0">
        <w:rPr>
          <w:rFonts w:ascii="Arial" w:eastAsia="Arial Nova" w:hAnsi="Arial" w:cs="Arial"/>
          <w:color w:val="000000" w:themeColor="text1"/>
          <w:sz w:val="22"/>
          <w:szCs w:val="22"/>
        </w:rPr>
        <w:t>force shortage</w:t>
      </w:r>
      <w:r w:rsidR="00BB7937" w:rsidRPr="00B646A0">
        <w:rPr>
          <w:rFonts w:ascii="Arial" w:eastAsia="Arial Nova" w:hAnsi="Arial" w:cs="Arial"/>
          <w:color w:val="000000" w:themeColor="text1"/>
          <w:sz w:val="22"/>
          <w:szCs w:val="22"/>
        </w:rPr>
        <w:t>s</w:t>
      </w:r>
      <w:r w:rsidR="001056D6" w:rsidRPr="00B646A0">
        <w:rPr>
          <w:rFonts w:ascii="Arial" w:eastAsia="Arial Nova" w:hAnsi="Arial" w:cs="Arial"/>
          <w:color w:val="000000" w:themeColor="text1"/>
          <w:sz w:val="22"/>
          <w:szCs w:val="22"/>
        </w:rPr>
        <w:t xml:space="preserve"> and </w:t>
      </w:r>
      <w:r w:rsidR="00BB7937" w:rsidRPr="00B646A0">
        <w:rPr>
          <w:rFonts w:ascii="Arial" w:eastAsia="Arial Nova" w:hAnsi="Arial" w:cs="Arial"/>
          <w:color w:val="000000" w:themeColor="text1"/>
          <w:sz w:val="22"/>
          <w:szCs w:val="22"/>
        </w:rPr>
        <w:t>employee stress</w:t>
      </w:r>
      <w:r w:rsidR="004076BB" w:rsidRPr="00B646A0">
        <w:rPr>
          <w:rFonts w:ascii="Arial" w:eastAsia="Arial Nova" w:hAnsi="Arial" w:cs="Arial"/>
          <w:color w:val="000000" w:themeColor="text1"/>
          <w:sz w:val="22"/>
          <w:szCs w:val="22"/>
        </w:rPr>
        <w:t>.</w:t>
      </w:r>
    </w:p>
    <w:p w14:paraId="3FDD11F8" w14:textId="341C119D" w:rsidR="004076BB" w:rsidRPr="00B646A0" w:rsidRDefault="0097100C" w:rsidP="00B646A0">
      <w:pPr>
        <w:spacing w:line="360" w:lineRule="auto"/>
        <w:rPr>
          <w:rFonts w:ascii="Arial" w:eastAsia="Arial Nova" w:hAnsi="Arial" w:cs="Arial"/>
          <w:color w:val="000000" w:themeColor="text1"/>
          <w:sz w:val="22"/>
          <w:szCs w:val="22"/>
        </w:rPr>
      </w:pPr>
      <w:r w:rsidRPr="00B646A0">
        <w:rPr>
          <w:rFonts w:ascii="Arial" w:eastAsia="Arial Nova" w:hAnsi="Arial" w:cs="Arial"/>
          <w:color w:val="000000" w:themeColor="text1"/>
          <w:sz w:val="22"/>
          <w:szCs w:val="22"/>
        </w:rPr>
        <w:t>Staff shortages are a significant issue within the NHS and the health and social care sector. During the pandemic, the NHS had fewer doctors and nurses compared to most other countries. Although the number of staff has increased over the years, with more personnel employed in the NHS than in 2019, there are still gaps that need to be filled. Currently, there is a shortage of 4,200 General Practitioners (GPs), and the number of appointments in surgeries has reached record highs</w:t>
      </w:r>
      <w:r w:rsidR="00892BBE" w:rsidRPr="00B646A0">
        <w:rPr>
          <w:rFonts w:ascii="Arial" w:eastAsia="Arial Nova" w:hAnsi="Arial" w:cs="Arial"/>
          <w:color w:val="000000" w:themeColor="text1"/>
          <w:sz w:val="22"/>
          <w:szCs w:val="22"/>
        </w:rPr>
        <w:t xml:space="preserve"> </w:t>
      </w:r>
      <w:r w:rsidR="0004704B" w:rsidRPr="00B646A0">
        <w:rPr>
          <w:rFonts w:ascii="Arial" w:eastAsia="Times New Roman" w:hAnsi="Arial" w:cs="Arial"/>
          <w:sz w:val="22"/>
          <w:szCs w:val="22"/>
          <w:lang w:val="en-GB" w:eastAsia="en-GB"/>
        </w:rPr>
        <w:t>(Dunn, Ewbank and Alderwick, 2023)</w:t>
      </w:r>
      <w:r w:rsidRPr="00B646A0">
        <w:rPr>
          <w:rFonts w:ascii="Arial" w:eastAsia="Arial Nova" w:hAnsi="Arial" w:cs="Arial"/>
          <w:color w:val="000000" w:themeColor="text1"/>
          <w:sz w:val="22"/>
          <w:szCs w:val="22"/>
        </w:rPr>
        <w:t>.</w:t>
      </w:r>
    </w:p>
    <w:p w14:paraId="0DB82BFF" w14:textId="30FC6F95" w:rsidR="000E34A3" w:rsidRPr="00B646A0" w:rsidRDefault="00F94950" w:rsidP="00B646A0">
      <w:pPr>
        <w:spacing w:line="360" w:lineRule="auto"/>
        <w:rPr>
          <w:rFonts w:ascii="Arial" w:eastAsia="Times New Roman" w:hAnsi="Arial" w:cs="Arial"/>
          <w:sz w:val="22"/>
          <w:szCs w:val="22"/>
          <w:lang w:val="en-GB" w:eastAsia="en-GB"/>
        </w:rPr>
      </w:pPr>
      <w:r w:rsidRPr="00B646A0">
        <w:rPr>
          <w:rFonts w:ascii="Arial" w:eastAsia="Arial Nova" w:hAnsi="Arial" w:cs="Arial"/>
          <w:color w:val="000000" w:themeColor="text1"/>
          <w:sz w:val="22"/>
          <w:szCs w:val="22"/>
        </w:rPr>
        <w:t>As of August 2025, NHS England employs approximately 1.5 million staff members, according to Mallorie (2024). Since 2010, the workforce has grown by over 36%. However, this growth has not been evenly distributed across the years or among various staff groups, resulting in remaining gaps within the NHS.</w:t>
      </w:r>
    </w:p>
    <w:p w14:paraId="7206F154" w14:textId="5600086F" w:rsidR="004076BB" w:rsidRPr="00B646A0" w:rsidRDefault="0028197A" w:rsidP="00B646A0">
      <w:pPr>
        <w:spacing w:line="360" w:lineRule="auto"/>
        <w:rPr>
          <w:rFonts w:ascii="Arial" w:eastAsia="Arial Nova" w:hAnsi="Arial" w:cs="Arial"/>
          <w:color w:val="000000" w:themeColor="text1"/>
          <w:sz w:val="22"/>
          <w:szCs w:val="22"/>
        </w:rPr>
      </w:pPr>
      <w:r w:rsidRPr="00B646A0">
        <w:rPr>
          <w:rFonts w:ascii="Arial" w:eastAsia="Arial Nova" w:hAnsi="Arial" w:cs="Arial"/>
          <w:color w:val="000000" w:themeColor="text1"/>
          <w:sz w:val="22"/>
          <w:szCs w:val="22"/>
        </w:rPr>
        <w:t>If you have been feeling like you are doing the work of three people lately, you are not alone. Staff shortages across all industries have been pushing workers to their limits, and this undoubtedly takes a toll on both health and happiness.</w:t>
      </w:r>
    </w:p>
    <w:p w14:paraId="646D677E" w14:textId="73CD85DD" w:rsidR="00363190" w:rsidRPr="00B646A0" w:rsidRDefault="00FD0FC0" w:rsidP="00B646A0">
      <w:pPr>
        <w:spacing w:line="360" w:lineRule="auto"/>
        <w:rPr>
          <w:rFonts w:ascii="Arial" w:eastAsia="Times New Roman" w:hAnsi="Arial" w:cs="Arial"/>
          <w:sz w:val="22"/>
          <w:szCs w:val="22"/>
          <w:lang w:val="en-GB" w:eastAsia="en-GB"/>
        </w:rPr>
      </w:pPr>
      <w:r w:rsidRPr="00B646A0">
        <w:rPr>
          <w:rFonts w:ascii="Arial" w:eastAsia="Arial Nova" w:hAnsi="Arial" w:cs="Arial"/>
          <w:color w:val="000000" w:themeColor="text1"/>
          <w:sz w:val="22"/>
          <w:szCs w:val="22"/>
        </w:rPr>
        <w:t>Due to the significant strain placed on the NHS during the pandemic, a long-term workforce plan has been implemented. This plan emphasizes the importance of retaining valued NHS staff and preventing burnout. It aims to create supportive, compassionate, and positive work environments that prioritize the experience and well-being of employees</w:t>
      </w:r>
      <w:r w:rsidR="00013282" w:rsidRPr="00B646A0">
        <w:rPr>
          <w:rFonts w:ascii="Arial" w:eastAsia="Times New Roman" w:hAnsi="Arial" w:cs="Arial"/>
          <w:sz w:val="22"/>
          <w:szCs w:val="22"/>
          <w:lang w:val="en-GB" w:eastAsia="en-GB"/>
        </w:rPr>
        <w:t>(NHS Employers, 2025)</w:t>
      </w:r>
      <w:r w:rsidRPr="00B646A0">
        <w:rPr>
          <w:rFonts w:ascii="Arial" w:eastAsia="Arial Nova" w:hAnsi="Arial" w:cs="Arial"/>
          <w:color w:val="000000" w:themeColor="text1"/>
          <w:sz w:val="22"/>
          <w:szCs w:val="22"/>
        </w:rPr>
        <w:t>.</w:t>
      </w:r>
    </w:p>
    <w:p w14:paraId="6E5A58A2" w14:textId="5C194A20" w:rsidR="00055E5D" w:rsidRPr="00B646A0" w:rsidRDefault="00B76B1A" w:rsidP="00B646A0">
      <w:pPr>
        <w:spacing w:line="360" w:lineRule="auto"/>
        <w:rPr>
          <w:rFonts w:ascii="Arial" w:eastAsia="Times New Roman" w:hAnsi="Arial" w:cs="Arial"/>
          <w:sz w:val="22"/>
          <w:szCs w:val="22"/>
          <w:lang w:val="en-GB" w:eastAsia="en-GB"/>
        </w:rPr>
      </w:pPr>
      <w:r w:rsidRPr="00B646A0">
        <w:rPr>
          <w:rFonts w:ascii="Arial" w:eastAsia="Arial Nova" w:hAnsi="Arial" w:cs="Arial"/>
          <w:color w:val="000000" w:themeColor="text1"/>
          <w:sz w:val="22"/>
          <w:szCs w:val="22"/>
        </w:rPr>
        <w:t>The Long-term Workforce Plan has been commissioned and accepted by the government to address current and future demands and challenges. Over £2.4 billion has been allocated to fund additional education and training places over the next five years. The plan includes innovative training delivery methods and will explore and implement advancements in technology and treatments</w:t>
      </w:r>
      <w:r w:rsidR="00E77E5D" w:rsidRPr="00B646A0">
        <w:rPr>
          <w:rFonts w:ascii="Arial" w:eastAsia="Times New Roman" w:hAnsi="Arial" w:cs="Arial"/>
          <w:sz w:val="22"/>
          <w:szCs w:val="22"/>
          <w:lang w:val="en-GB" w:eastAsia="en-GB"/>
        </w:rPr>
        <w:t>(NHS Employers, 2023)</w:t>
      </w:r>
      <w:r w:rsidRPr="00B646A0">
        <w:rPr>
          <w:rFonts w:ascii="Arial" w:eastAsia="Arial Nova" w:hAnsi="Arial" w:cs="Arial"/>
          <w:color w:val="000000" w:themeColor="text1"/>
          <w:sz w:val="22"/>
          <w:szCs w:val="22"/>
        </w:rPr>
        <w:t>.</w:t>
      </w:r>
    </w:p>
    <w:p w14:paraId="3182567B" w14:textId="27697724" w:rsidR="021F216E" w:rsidRPr="00255869" w:rsidRDefault="021F216E" w:rsidP="021F216E">
      <w:pPr>
        <w:rPr>
          <w:rFonts w:ascii="Arial" w:eastAsia="Arial Nova" w:hAnsi="Arial" w:cs="Arial"/>
          <w:color w:val="000000" w:themeColor="text1"/>
        </w:rPr>
      </w:pPr>
    </w:p>
    <w:p w14:paraId="111235CD" w14:textId="77777777" w:rsidR="0074551A" w:rsidRPr="00255869" w:rsidRDefault="0074551A" w:rsidP="021F216E">
      <w:pPr>
        <w:rPr>
          <w:rFonts w:ascii="Arial" w:eastAsia="Arial Nova" w:hAnsi="Arial" w:cs="Arial"/>
          <w:color w:val="000000" w:themeColor="text1"/>
        </w:rPr>
      </w:pPr>
    </w:p>
    <w:p w14:paraId="4F84F51A" w14:textId="77777777" w:rsidR="0074551A" w:rsidRPr="00255869" w:rsidRDefault="0074551A" w:rsidP="021F216E">
      <w:pPr>
        <w:rPr>
          <w:rFonts w:ascii="Arial" w:eastAsia="Arial Nova" w:hAnsi="Arial" w:cs="Arial"/>
          <w:color w:val="000000" w:themeColor="text1"/>
        </w:rPr>
      </w:pPr>
    </w:p>
    <w:p w14:paraId="7E7EEBF1" w14:textId="4D9B7514" w:rsidR="79E626CA" w:rsidRPr="00255869" w:rsidRDefault="79E626CA" w:rsidP="021F216E">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t>Task</w:t>
      </w:r>
      <w:r w:rsidR="00B7418E" w:rsidRPr="00255869">
        <w:rPr>
          <w:rFonts w:ascii="Arial" w:eastAsia="Arial Nova" w:hAnsi="Arial" w:cs="Arial"/>
          <w:color w:val="000000" w:themeColor="text1"/>
          <w:sz w:val="44"/>
          <w:szCs w:val="44"/>
        </w:rPr>
        <w:t xml:space="preserve"> 4- NHS Equality, Diversity and Inclusion Quiz</w:t>
      </w:r>
      <w:r w:rsidR="003D2038" w:rsidRPr="00255869">
        <w:rPr>
          <w:rFonts w:ascii="Arial" w:eastAsia="Arial Nova" w:hAnsi="Arial" w:cs="Arial"/>
          <w:color w:val="000000" w:themeColor="text1"/>
          <w:sz w:val="44"/>
          <w:szCs w:val="44"/>
        </w:rPr>
        <w:t xml:space="preserve"> </w:t>
      </w:r>
    </w:p>
    <w:p w14:paraId="65BDE6A8" w14:textId="77777777" w:rsidR="001D328F" w:rsidRPr="00C32107" w:rsidRDefault="0074551A" w:rsidP="00C3210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b/>
          <w:sz w:val="22"/>
          <w:szCs w:val="22"/>
        </w:rPr>
        <w:t>What is the primary goal of the NHS Equality, Diversity, and Inclusion Improvement Plan?</w:t>
      </w:r>
    </w:p>
    <w:p w14:paraId="5186DE99" w14:textId="77777777" w:rsidR="001D328F" w:rsidRPr="00C32107" w:rsidRDefault="001D328F" w:rsidP="00C32107">
      <w:pPr>
        <w:pStyle w:val="ListParagraph"/>
        <w:spacing w:before="100" w:beforeAutospacing="1" w:after="100" w:afterAutospacing="1" w:line="360" w:lineRule="auto"/>
        <w:rPr>
          <w:rFonts w:ascii="Arial" w:eastAsia="Times New Roman" w:hAnsi="Arial" w:cs="Arial"/>
          <w:sz w:val="22"/>
          <w:szCs w:val="22"/>
        </w:rPr>
      </w:pPr>
    </w:p>
    <w:p w14:paraId="17762088" w14:textId="73343777" w:rsidR="0074551A" w:rsidRDefault="006C2783" w:rsidP="00C32107">
      <w:pPr>
        <w:pStyle w:val="ListParagraph"/>
        <w:spacing w:before="100" w:beforeAutospacing="1" w:after="100" w:afterAutospacing="1" w:line="360" w:lineRule="auto"/>
        <w:rPr>
          <w:rFonts w:ascii="Arial" w:eastAsia="Times New Roman" w:hAnsi="Arial" w:cs="Arial"/>
          <w:sz w:val="22"/>
          <w:szCs w:val="22"/>
          <w:lang w:val="en-GB" w:eastAsia="en-GB"/>
        </w:rPr>
      </w:pPr>
      <w:r w:rsidRPr="001D328F">
        <w:rPr>
          <w:rFonts w:ascii="Arial" w:eastAsia="Times New Roman" w:hAnsi="Arial" w:cs="Arial"/>
          <w:sz w:val="22"/>
          <w:szCs w:val="22"/>
        </w:rPr>
        <w:t>It aims to enhance the sense of belonging for NHS staff and to positively impact individuals beyond the scope of the Equality Act 2010</w:t>
      </w:r>
      <w:r w:rsidR="000D04B4" w:rsidRPr="001D328F">
        <w:rPr>
          <w:rFonts w:ascii="Arial" w:eastAsia="Times New Roman" w:hAnsi="Arial" w:cs="Arial"/>
          <w:sz w:val="22"/>
          <w:szCs w:val="22"/>
        </w:rPr>
        <w:t xml:space="preserve"> </w:t>
      </w:r>
      <w:r w:rsidR="000D04B4" w:rsidRPr="001D328F">
        <w:rPr>
          <w:rFonts w:ascii="Arial" w:eastAsia="Times New Roman" w:hAnsi="Arial" w:cs="Arial"/>
          <w:sz w:val="22"/>
          <w:szCs w:val="22"/>
          <w:lang w:val="en-GB" w:eastAsia="en-GB"/>
        </w:rPr>
        <w:t>(NHS England, 2023).</w:t>
      </w:r>
    </w:p>
    <w:p w14:paraId="0F0B0C38" w14:textId="77777777" w:rsidR="00C32107" w:rsidRPr="00C32107" w:rsidRDefault="00C32107" w:rsidP="00C32107">
      <w:pPr>
        <w:pStyle w:val="ListParagraph"/>
        <w:spacing w:before="100" w:beforeAutospacing="1" w:after="100" w:afterAutospacing="1" w:line="360" w:lineRule="auto"/>
        <w:rPr>
          <w:rFonts w:ascii="Arial" w:eastAsia="Times New Roman" w:hAnsi="Arial" w:cs="Arial"/>
          <w:sz w:val="22"/>
          <w:szCs w:val="22"/>
        </w:rPr>
      </w:pPr>
    </w:p>
    <w:p w14:paraId="2ECD1847" w14:textId="77777777" w:rsidR="001D328F" w:rsidRPr="00C32107" w:rsidRDefault="0074551A" w:rsidP="00C3210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b/>
          <w:sz w:val="22"/>
          <w:szCs w:val="22"/>
        </w:rPr>
        <w:t>How does the NHS EDI Improvement Plan propose to tackle the gender pay gap</w:t>
      </w:r>
      <w:r w:rsidR="001D328F" w:rsidRPr="00C32107">
        <w:rPr>
          <w:rFonts w:ascii="Arial" w:eastAsia="Times New Roman" w:hAnsi="Arial" w:cs="Arial"/>
          <w:b/>
          <w:sz w:val="22"/>
          <w:szCs w:val="22"/>
        </w:rPr>
        <w:t>?</w:t>
      </w:r>
    </w:p>
    <w:p w14:paraId="7F7A2AD9" w14:textId="77777777" w:rsidR="001D328F" w:rsidRPr="00C32107" w:rsidRDefault="001D328F" w:rsidP="00C32107">
      <w:pPr>
        <w:pStyle w:val="ListParagraph"/>
        <w:spacing w:before="100" w:beforeAutospacing="1" w:after="100" w:afterAutospacing="1" w:line="360" w:lineRule="auto"/>
        <w:rPr>
          <w:rFonts w:ascii="Arial" w:eastAsia="Times New Roman" w:hAnsi="Arial" w:cs="Arial"/>
          <w:sz w:val="22"/>
          <w:szCs w:val="22"/>
        </w:rPr>
      </w:pPr>
    </w:p>
    <w:p w14:paraId="06F902B6" w14:textId="0D292B98" w:rsidR="00157D28" w:rsidRPr="00C32107" w:rsidRDefault="00484917" w:rsidP="00C32107">
      <w:pPr>
        <w:pStyle w:val="ListParagraph"/>
        <w:spacing w:before="100" w:beforeAutospacing="1" w:after="100" w:afterAutospacing="1" w:line="360" w:lineRule="auto"/>
        <w:rPr>
          <w:rFonts w:ascii="Arial" w:eastAsia="Times New Roman" w:hAnsi="Arial" w:cs="Arial"/>
          <w:sz w:val="22"/>
          <w:szCs w:val="22"/>
        </w:rPr>
      </w:pPr>
      <w:r w:rsidRPr="001D328F">
        <w:rPr>
          <w:rFonts w:ascii="Arial" w:eastAsia="Times New Roman" w:hAnsi="Arial" w:cs="Arial"/>
          <w:sz w:val="22"/>
          <w:szCs w:val="22"/>
        </w:rPr>
        <w:t xml:space="preserve">Through improving </w:t>
      </w:r>
      <w:r w:rsidR="00570694" w:rsidRPr="001D328F">
        <w:rPr>
          <w:rFonts w:ascii="Arial" w:eastAsia="Times New Roman" w:hAnsi="Arial" w:cs="Arial"/>
          <w:sz w:val="22"/>
          <w:szCs w:val="22"/>
        </w:rPr>
        <w:t xml:space="preserve">career progression and </w:t>
      </w:r>
      <w:r w:rsidR="00867B5C" w:rsidRPr="001D328F">
        <w:rPr>
          <w:rFonts w:ascii="Arial" w:eastAsia="Times New Roman" w:hAnsi="Arial" w:cs="Arial"/>
          <w:sz w:val="22"/>
          <w:szCs w:val="22"/>
        </w:rPr>
        <w:t xml:space="preserve">promoting flexible working and </w:t>
      </w:r>
      <w:r w:rsidR="000E02DC" w:rsidRPr="001D328F">
        <w:rPr>
          <w:rFonts w:ascii="Arial" w:eastAsia="Times New Roman" w:hAnsi="Arial" w:cs="Arial"/>
          <w:sz w:val="22"/>
          <w:szCs w:val="22"/>
        </w:rPr>
        <w:t xml:space="preserve">supportive </w:t>
      </w:r>
      <w:r w:rsidR="00867B5C" w:rsidRPr="001D328F">
        <w:rPr>
          <w:rFonts w:ascii="Arial" w:eastAsia="Times New Roman" w:hAnsi="Arial" w:cs="Arial"/>
          <w:sz w:val="22"/>
          <w:szCs w:val="22"/>
        </w:rPr>
        <w:t xml:space="preserve">policies </w:t>
      </w:r>
      <w:r w:rsidR="00157D28" w:rsidRPr="001D328F">
        <w:rPr>
          <w:rFonts w:ascii="Arial" w:eastAsia="Times New Roman" w:hAnsi="Arial" w:cs="Arial"/>
          <w:sz w:val="22"/>
          <w:szCs w:val="22"/>
          <w:lang w:val="en-GB" w:eastAsia="en-GB"/>
        </w:rPr>
        <w:t>(NHS Employers, 2019)</w:t>
      </w:r>
    </w:p>
    <w:p w14:paraId="6C9C69EC" w14:textId="77777777" w:rsidR="0074551A" w:rsidRPr="00C32107" w:rsidRDefault="0074551A" w:rsidP="00C32107">
      <w:pPr>
        <w:spacing w:before="100" w:beforeAutospacing="1" w:after="100" w:afterAutospacing="1" w:line="360" w:lineRule="auto"/>
        <w:rPr>
          <w:rFonts w:ascii="Arial" w:eastAsia="Times New Roman" w:hAnsi="Arial" w:cs="Arial"/>
          <w:sz w:val="22"/>
          <w:szCs w:val="22"/>
        </w:rPr>
      </w:pPr>
    </w:p>
    <w:p w14:paraId="692977D8" w14:textId="77777777" w:rsidR="001D328F" w:rsidRPr="00C32107" w:rsidRDefault="0074551A" w:rsidP="00C3210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b/>
          <w:sz w:val="22"/>
          <w:szCs w:val="22"/>
        </w:rPr>
        <w:t>What is meant by the term ‘intersectionality’ as used in the NHS EDI Improvement Plan?</w:t>
      </w:r>
    </w:p>
    <w:p w14:paraId="29508316" w14:textId="77777777" w:rsidR="001D328F" w:rsidRPr="00C32107" w:rsidRDefault="001D328F" w:rsidP="00C32107">
      <w:pPr>
        <w:pStyle w:val="ListParagraph"/>
        <w:spacing w:before="100" w:beforeAutospacing="1" w:after="100" w:afterAutospacing="1" w:line="360" w:lineRule="auto"/>
        <w:rPr>
          <w:rFonts w:ascii="Arial" w:eastAsia="Times New Roman" w:hAnsi="Arial" w:cs="Arial"/>
          <w:sz w:val="22"/>
          <w:szCs w:val="22"/>
        </w:rPr>
      </w:pPr>
    </w:p>
    <w:p w14:paraId="032E5798" w14:textId="76E77A6C" w:rsidR="00D05ABC" w:rsidRPr="00C32107" w:rsidRDefault="00E03FBE" w:rsidP="00C32107">
      <w:pPr>
        <w:pStyle w:val="ListParagraph"/>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sz w:val="22"/>
          <w:szCs w:val="22"/>
        </w:rPr>
        <w:t xml:space="preserve">A framework known as </w:t>
      </w:r>
      <w:r w:rsidR="0080643D" w:rsidRPr="00C32107">
        <w:rPr>
          <w:rFonts w:ascii="Arial" w:eastAsia="Times New Roman" w:hAnsi="Arial" w:cs="Arial"/>
          <w:sz w:val="22"/>
          <w:szCs w:val="22"/>
        </w:rPr>
        <w:t xml:space="preserve">Intersectionality </w:t>
      </w:r>
      <w:r w:rsidR="00466D5B" w:rsidRPr="00C32107">
        <w:rPr>
          <w:rFonts w:ascii="Arial" w:eastAsia="Times New Roman" w:hAnsi="Arial" w:cs="Arial"/>
          <w:sz w:val="22"/>
          <w:szCs w:val="22"/>
        </w:rPr>
        <w:t xml:space="preserve">is used to </w:t>
      </w:r>
      <w:r w:rsidR="00705C64" w:rsidRPr="00C32107">
        <w:rPr>
          <w:rFonts w:ascii="Arial" w:eastAsia="Times New Roman" w:hAnsi="Arial" w:cs="Arial"/>
          <w:sz w:val="22"/>
          <w:szCs w:val="22"/>
        </w:rPr>
        <w:t>conceptualise</w:t>
      </w:r>
      <w:r w:rsidR="00466D5B" w:rsidRPr="00C32107">
        <w:rPr>
          <w:rFonts w:ascii="Arial" w:eastAsia="Times New Roman" w:hAnsi="Arial" w:cs="Arial"/>
          <w:sz w:val="22"/>
          <w:szCs w:val="22"/>
        </w:rPr>
        <w:t xml:space="preserve"> how a person, group of people or social </w:t>
      </w:r>
      <w:r w:rsidR="00D05ABC" w:rsidRPr="00C32107">
        <w:rPr>
          <w:rFonts w:ascii="Arial" w:eastAsia="Times New Roman" w:hAnsi="Arial" w:cs="Arial"/>
          <w:sz w:val="22"/>
          <w:szCs w:val="22"/>
        </w:rPr>
        <w:t>issue is impacted by several forms of discrimination and disadvantage</w:t>
      </w:r>
      <w:r w:rsidR="00705C64" w:rsidRPr="00C32107">
        <w:rPr>
          <w:rFonts w:ascii="Arial" w:eastAsia="Times New Roman" w:hAnsi="Arial" w:cs="Arial"/>
          <w:sz w:val="22"/>
          <w:szCs w:val="22"/>
          <w:lang w:val="en-GB" w:eastAsia="en-GB"/>
        </w:rPr>
        <w:t>(Anwar, 2022)</w:t>
      </w:r>
      <w:r w:rsidR="00D05ABC" w:rsidRPr="00C32107">
        <w:rPr>
          <w:rFonts w:ascii="Arial" w:eastAsia="Times New Roman" w:hAnsi="Arial" w:cs="Arial"/>
          <w:sz w:val="22"/>
          <w:szCs w:val="22"/>
        </w:rPr>
        <w:t>.</w:t>
      </w:r>
    </w:p>
    <w:p w14:paraId="0A15D10A" w14:textId="77777777" w:rsidR="0074551A" w:rsidRPr="00C32107" w:rsidRDefault="0074551A" w:rsidP="00C32107">
      <w:pPr>
        <w:spacing w:before="100" w:beforeAutospacing="1" w:after="100" w:afterAutospacing="1" w:line="360" w:lineRule="auto"/>
        <w:rPr>
          <w:rFonts w:ascii="Arial" w:eastAsia="Times New Roman" w:hAnsi="Arial" w:cs="Arial"/>
          <w:sz w:val="22"/>
          <w:szCs w:val="22"/>
        </w:rPr>
      </w:pPr>
    </w:p>
    <w:p w14:paraId="3E6C2055" w14:textId="77777777" w:rsidR="009C6225" w:rsidRPr="00C32107" w:rsidRDefault="0074551A" w:rsidP="00C32107">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b/>
          <w:sz w:val="22"/>
          <w:szCs w:val="22"/>
        </w:rPr>
        <w:t>Why is it important for the NHS to create a psychologically safe work environment?</w:t>
      </w:r>
    </w:p>
    <w:p w14:paraId="771D386D" w14:textId="77777777" w:rsidR="009C6225" w:rsidRPr="00C32107" w:rsidRDefault="009C6225" w:rsidP="00C32107">
      <w:pPr>
        <w:pStyle w:val="ListParagraph"/>
        <w:spacing w:before="100" w:beforeAutospacing="1" w:after="100" w:afterAutospacing="1" w:line="360" w:lineRule="auto"/>
        <w:rPr>
          <w:rFonts w:ascii="Arial" w:eastAsia="Times New Roman" w:hAnsi="Arial" w:cs="Arial"/>
          <w:sz w:val="22"/>
          <w:szCs w:val="22"/>
        </w:rPr>
      </w:pPr>
    </w:p>
    <w:p w14:paraId="2D7B7D16" w14:textId="77777777" w:rsidR="009C6225" w:rsidRPr="00C32107" w:rsidRDefault="009C6225" w:rsidP="00C32107">
      <w:pPr>
        <w:pStyle w:val="ListParagraph"/>
        <w:spacing w:before="100" w:beforeAutospacing="1" w:after="100" w:afterAutospacing="1" w:line="360" w:lineRule="auto"/>
        <w:rPr>
          <w:rFonts w:ascii="Arial" w:eastAsia="Times New Roman" w:hAnsi="Arial" w:cs="Arial"/>
          <w:sz w:val="22"/>
          <w:szCs w:val="22"/>
        </w:rPr>
      </w:pPr>
    </w:p>
    <w:p w14:paraId="4B03E915" w14:textId="370A9ED1" w:rsidR="009F67FD" w:rsidRPr="00C32107" w:rsidRDefault="0006428F" w:rsidP="00C32107">
      <w:pPr>
        <w:pStyle w:val="ListParagraph"/>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sz w:val="22"/>
          <w:szCs w:val="22"/>
        </w:rPr>
        <w:t>I</w:t>
      </w:r>
      <w:r w:rsidR="00571CFD" w:rsidRPr="00C32107">
        <w:rPr>
          <w:rFonts w:ascii="Arial" w:eastAsia="Times New Roman" w:hAnsi="Arial" w:cs="Arial"/>
          <w:sz w:val="22"/>
          <w:szCs w:val="22"/>
        </w:rPr>
        <w:t>t</w:t>
      </w:r>
      <w:r w:rsidRPr="00C32107">
        <w:rPr>
          <w:rFonts w:ascii="Arial" w:eastAsia="Times New Roman" w:hAnsi="Arial" w:cs="Arial"/>
          <w:sz w:val="22"/>
          <w:szCs w:val="22"/>
        </w:rPr>
        <w:t xml:space="preserve"> is crucial in creating a</w:t>
      </w:r>
      <w:r w:rsidR="00571CFD" w:rsidRPr="00C32107">
        <w:rPr>
          <w:rFonts w:ascii="Arial" w:eastAsia="Times New Roman" w:hAnsi="Arial" w:cs="Arial"/>
          <w:sz w:val="22"/>
          <w:szCs w:val="22"/>
        </w:rPr>
        <w:t>n open and trusting environment</w:t>
      </w:r>
      <w:r w:rsidR="00396242" w:rsidRPr="00C32107">
        <w:rPr>
          <w:rFonts w:ascii="Arial" w:eastAsia="Times New Roman" w:hAnsi="Arial" w:cs="Arial"/>
          <w:sz w:val="22"/>
          <w:szCs w:val="22"/>
        </w:rPr>
        <w:t xml:space="preserve"> at work</w:t>
      </w:r>
      <w:r w:rsidR="00782FD6" w:rsidRPr="00C32107">
        <w:rPr>
          <w:rFonts w:ascii="Arial" w:eastAsia="Times New Roman" w:hAnsi="Arial" w:cs="Arial"/>
          <w:sz w:val="22"/>
          <w:szCs w:val="22"/>
        </w:rPr>
        <w:t>,</w:t>
      </w:r>
      <w:r w:rsidR="00396242" w:rsidRPr="00C32107">
        <w:rPr>
          <w:rFonts w:ascii="Arial" w:eastAsia="Times New Roman" w:hAnsi="Arial" w:cs="Arial"/>
          <w:sz w:val="22"/>
          <w:szCs w:val="22"/>
        </w:rPr>
        <w:t xml:space="preserve"> and </w:t>
      </w:r>
      <w:r w:rsidR="00EF496E" w:rsidRPr="00C32107">
        <w:rPr>
          <w:rFonts w:ascii="Arial" w:eastAsia="Times New Roman" w:hAnsi="Arial" w:cs="Arial"/>
          <w:sz w:val="22"/>
          <w:szCs w:val="22"/>
        </w:rPr>
        <w:t xml:space="preserve">demonstrates the importance of language and </w:t>
      </w:r>
      <w:r w:rsidR="00782FD6" w:rsidRPr="00C32107">
        <w:rPr>
          <w:rFonts w:ascii="Arial" w:eastAsia="Times New Roman" w:hAnsi="Arial" w:cs="Arial"/>
          <w:sz w:val="22"/>
          <w:szCs w:val="22"/>
        </w:rPr>
        <w:t xml:space="preserve">tailors actions to the </w:t>
      </w:r>
      <w:r w:rsidR="007D51E8" w:rsidRPr="00C32107">
        <w:rPr>
          <w:rFonts w:ascii="Arial" w:eastAsia="Times New Roman" w:hAnsi="Arial" w:cs="Arial"/>
          <w:sz w:val="22"/>
          <w:szCs w:val="22"/>
        </w:rPr>
        <w:t>organisation</w:t>
      </w:r>
      <w:r w:rsidR="009F67FD" w:rsidRPr="00C32107">
        <w:rPr>
          <w:rFonts w:ascii="Arial" w:eastAsia="Times New Roman" w:hAnsi="Arial" w:cs="Arial"/>
          <w:sz w:val="22"/>
          <w:szCs w:val="22"/>
        </w:rPr>
        <w:t xml:space="preserve"> </w:t>
      </w:r>
      <w:r w:rsidR="009F67FD" w:rsidRPr="00C32107">
        <w:rPr>
          <w:rFonts w:ascii="Arial" w:eastAsia="Times New Roman" w:hAnsi="Arial" w:cs="Arial"/>
          <w:sz w:val="22"/>
          <w:szCs w:val="22"/>
          <w:lang w:val="en-GB" w:eastAsia="en-GB"/>
        </w:rPr>
        <w:t>(NHS Employers, 2024).</w:t>
      </w:r>
    </w:p>
    <w:p w14:paraId="01DA7118" w14:textId="7011B27A" w:rsidR="0074551A" w:rsidRPr="00255869" w:rsidRDefault="0074551A" w:rsidP="0074551A">
      <w:pPr>
        <w:pStyle w:val="ListParagraph"/>
        <w:spacing w:before="100" w:beforeAutospacing="1" w:after="100" w:afterAutospacing="1" w:line="240" w:lineRule="auto"/>
        <w:rPr>
          <w:rFonts w:ascii="Arial" w:eastAsia="Times New Roman" w:hAnsi="Arial" w:cs="Arial"/>
        </w:rPr>
      </w:pPr>
    </w:p>
    <w:p w14:paraId="34316902" w14:textId="77777777" w:rsidR="0074551A" w:rsidRPr="00255869" w:rsidRDefault="0074551A" w:rsidP="0074551A">
      <w:pPr>
        <w:pStyle w:val="ListParagraph"/>
        <w:spacing w:before="100" w:beforeAutospacing="1" w:after="100" w:afterAutospacing="1" w:line="240" w:lineRule="auto"/>
        <w:rPr>
          <w:rFonts w:ascii="Arial" w:eastAsia="Times New Roman" w:hAnsi="Arial" w:cs="Arial"/>
        </w:rPr>
      </w:pPr>
    </w:p>
    <w:p w14:paraId="6696408B" w14:textId="77777777" w:rsidR="0074551A" w:rsidRPr="00583A33" w:rsidRDefault="0074551A" w:rsidP="00583A33">
      <w:pPr>
        <w:spacing w:before="100" w:beforeAutospacing="1" w:after="100" w:afterAutospacing="1" w:line="360" w:lineRule="auto"/>
        <w:ind w:left="1440"/>
        <w:rPr>
          <w:rFonts w:ascii="Arial" w:eastAsia="Times New Roman" w:hAnsi="Arial" w:cs="Arial"/>
          <w:sz w:val="22"/>
          <w:szCs w:val="22"/>
        </w:rPr>
      </w:pPr>
    </w:p>
    <w:p w14:paraId="1D297A20" w14:textId="77777777" w:rsidR="00053252" w:rsidRPr="00583A33" w:rsidRDefault="0074551A" w:rsidP="00583A33">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b/>
          <w:sz w:val="22"/>
          <w:szCs w:val="22"/>
        </w:rPr>
        <w:t>How does the NHS EDI Improvement Plan suggest improving the experience of internationally recruited staff?</w:t>
      </w:r>
    </w:p>
    <w:p w14:paraId="1804B4C9" w14:textId="77777777" w:rsidR="00053252" w:rsidRPr="00C32107" w:rsidRDefault="00053252" w:rsidP="00583A33">
      <w:pPr>
        <w:pStyle w:val="ListParagraph"/>
        <w:spacing w:before="100" w:beforeAutospacing="1" w:after="100" w:afterAutospacing="1" w:line="360" w:lineRule="auto"/>
        <w:rPr>
          <w:rFonts w:ascii="Arial" w:eastAsia="Times New Roman" w:hAnsi="Arial" w:cs="Arial"/>
          <w:sz w:val="22"/>
          <w:szCs w:val="22"/>
        </w:rPr>
      </w:pPr>
    </w:p>
    <w:p w14:paraId="44B386F1" w14:textId="5B3EEC86" w:rsidR="0044441E" w:rsidRPr="00C32107" w:rsidRDefault="009C6225" w:rsidP="00583A33">
      <w:pPr>
        <w:pStyle w:val="ListParagraph"/>
        <w:spacing w:before="100" w:beforeAutospacing="1" w:after="100" w:afterAutospacing="1" w:line="360" w:lineRule="auto"/>
        <w:rPr>
          <w:rFonts w:ascii="Arial" w:eastAsia="Times New Roman" w:hAnsi="Arial" w:cs="Arial"/>
          <w:sz w:val="22"/>
          <w:szCs w:val="22"/>
        </w:rPr>
      </w:pPr>
      <w:r w:rsidRPr="00C32107">
        <w:rPr>
          <w:rFonts w:ascii="Arial" w:hAnsi="Arial" w:cs="Arial"/>
          <w:sz w:val="22"/>
          <w:szCs w:val="22"/>
        </w:rPr>
        <w:t>Increasing the frequency of cultural transition events and programs to better support individuals adapting to a new culture and workplace</w:t>
      </w:r>
      <w:r w:rsidR="0044441E" w:rsidRPr="00C32107">
        <w:rPr>
          <w:rFonts w:ascii="Arial" w:eastAsia="Times New Roman" w:hAnsi="Arial" w:cs="Arial"/>
          <w:sz w:val="22"/>
          <w:szCs w:val="22"/>
          <w:lang w:val="en-GB" w:eastAsia="en-GB"/>
        </w:rPr>
        <w:t>(Response to the NHS EDI IMPROVEMENT PLAN 2023 Berkshire Healthcare NHS Foundation Trust, n.d.)</w:t>
      </w:r>
      <w:r w:rsidR="00053252" w:rsidRPr="00C32107">
        <w:rPr>
          <w:rFonts w:ascii="Arial" w:eastAsia="Times New Roman" w:hAnsi="Arial" w:cs="Arial"/>
          <w:sz w:val="22"/>
          <w:szCs w:val="22"/>
          <w:lang w:val="en-GB" w:eastAsia="en-GB"/>
        </w:rPr>
        <w:t>.</w:t>
      </w:r>
    </w:p>
    <w:p w14:paraId="74AB4F55" w14:textId="3FC81E72" w:rsidR="0074551A" w:rsidRPr="00583A33" w:rsidRDefault="009C6225" w:rsidP="00583A33">
      <w:pPr>
        <w:pStyle w:val="ListParagraph"/>
        <w:spacing w:before="100" w:beforeAutospacing="1" w:after="100" w:afterAutospacing="1" w:line="360" w:lineRule="auto"/>
        <w:rPr>
          <w:rFonts w:ascii="Arial" w:eastAsia="Times New Roman" w:hAnsi="Arial" w:cs="Arial"/>
          <w:sz w:val="22"/>
          <w:szCs w:val="22"/>
        </w:rPr>
      </w:pPr>
      <w:r w:rsidRPr="00583A33">
        <w:rPr>
          <w:rFonts w:ascii="Arial" w:hAnsi="Arial" w:cs="Arial"/>
          <w:sz w:val="22"/>
          <w:szCs w:val="22"/>
        </w:rPr>
        <w:t>.</w:t>
      </w:r>
    </w:p>
    <w:p w14:paraId="6804EF25" w14:textId="77777777" w:rsidR="005C1666" w:rsidRPr="00583A33" w:rsidRDefault="0074551A" w:rsidP="00583A33">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b/>
          <w:sz w:val="22"/>
          <w:szCs w:val="22"/>
        </w:rPr>
        <w:t>What role does leadership play in advancing EDI objectives according to the NHS Improvement Plan?</w:t>
      </w:r>
    </w:p>
    <w:p w14:paraId="4DA0ED9F" w14:textId="77777777" w:rsidR="005C1666" w:rsidRPr="00583A33" w:rsidRDefault="005C1666" w:rsidP="00583A33">
      <w:pPr>
        <w:pStyle w:val="ListParagraph"/>
        <w:spacing w:before="100" w:beforeAutospacing="1" w:after="100" w:afterAutospacing="1" w:line="360" w:lineRule="auto"/>
        <w:rPr>
          <w:rFonts w:ascii="Arial" w:eastAsia="Times New Roman" w:hAnsi="Arial" w:cs="Arial"/>
          <w:sz w:val="22"/>
          <w:szCs w:val="22"/>
        </w:rPr>
      </w:pPr>
    </w:p>
    <w:p w14:paraId="48BECECF" w14:textId="20573BE1" w:rsidR="005C1666" w:rsidRPr="00583A33" w:rsidRDefault="00F1556C" w:rsidP="00583A33">
      <w:pPr>
        <w:pStyle w:val="ListParagraph"/>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sz w:val="22"/>
          <w:szCs w:val="22"/>
        </w:rPr>
        <w:t>Promoting inclusive behavior in the workplace, establishing organizational values, and ensuring accountability for progress</w:t>
      </w:r>
      <w:r w:rsidR="005C1666" w:rsidRPr="00583A33">
        <w:rPr>
          <w:rFonts w:ascii="Arial" w:eastAsia="Times New Roman" w:hAnsi="Arial" w:cs="Arial"/>
          <w:sz w:val="22"/>
          <w:szCs w:val="22"/>
          <w:lang w:val="en-GB" w:eastAsia="en-GB"/>
        </w:rPr>
        <w:t>(NHS England, 2023)</w:t>
      </w:r>
    </w:p>
    <w:p w14:paraId="35E0A87F" w14:textId="68963DDF" w:rsidR="0074551A" w:rsidRPr="00583A33" w:rsidRDefault="0074551A" w:rsidP="00583A33">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583A33" w:rsidRDefault="0074551A" w:rsidP="00583A33">
      <w:pPr>
        <w:pStyle w:val="ListParagraph"/>
        <w:spacing w:before="100" w:beforeAutospacing="1" w:after="100" w:afterAutospacing="1" w:line="360" w:lineRule="auto"/>
        <w:rPr>
          <w:rFonts w:ascii="Arial" w:eastAsia="Times New Roman" w:hAnsi="Arial" w:cs="Arial"/>
          <w:sz w:val="22"/>
          <w:szCs w:val="22"/>
        </w:rPr>
      </w:pPr>
    </w:p>
    <w:p w14:paraId="083A9114" w14:textId="5EDE23B1" w:rsidR="00E96F5A" w:rsidRPr="00583A33" w:rsidRDefault="0074551A" w:rsidP="00583A33">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b/>
          <w:sz w:val="22"/>
          <w:szCs w:val="22"/>
        </w:rPr>
        <w:t>Identify one way the NHS EDI Improvement Plan aims to reduce health inequalities within the workforce.</w:t>
      </w:r>
    </w:p>
    <w:p w14:paraId="5AD6E472" w14:textId="77777777" w:rsidR="002904E2" w:rsidRPr="00583A33" w:rsidRDefault="002904E2" w:rsidP="00583A33">
      <w:pPr>
        <w:pStyle w:val="ListParagraph"/>
        <w:spacing w:before="100" w:beforeAutospacing="1" w:after="100" w:afterAutospacing="1" w:line="360" w:lineRule="auto"/>
        <w:rPr>
          <w:rFonts w:ascii="Arial" w:eastAsia="Times New Roman" w:hAnsi="Arial" w:cs="Arial"/>
          <w:sz w:val="22"/>
          <w:szCs w:val="22"/>
        </w:rPr>
      </w:pPr>
    </w:p>
    <w:p w14:paraId="6EDFB833" w14:textId="379499A3" w:rsidR="00E96F5A" w:rsidRPr="00583A33" w:rsidRDefault="00E96F5A" w:rsidP="00583A33">
      <w:pPr>
        <w:pStyle w:val="ListParagraph"/>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sz w:val="22"/>
          <w:szCs w:val="22"/>
        </w:rPr>
        <w:t xml:space="preserve">Through fair recruitment and talent management </w:t>
      </w:r>
      <w:r w:rsidR="002840D9" w:rsidRPr="00583A33">
        <w:rPr>
          <w:rFonts w:ascii="Arial" w:eastAsia="Times New Roman" w:hAnsi="Arial" w:cs="Arial"/>
          <w:sz w:val="22"/>
          <w:szCs w:val="22"/>
        </w:rPr>
        <w:t xml:space="preserve">strategies </w:t>
      </w:r>
      <w:r w:rsidR="002B00A1" w:rsidRPr="00583A33">
        <w:rPr>
          <w:rFonts w:ascii="Arial" w:eastAsia="Times New Roman" w:hAnsi="Arial" w:cs="Arial"/>
          <w:sz w:val="22"/>
          <w:szCs w:val="22"/>
        </w:rPr>
        <w:t xml:space="preserve">to target </w:t>
      </w:r>
      <w:r w:rsidR="002840D9" w:rsidRPr="00583A33">
        <w:rPr>
          <w:rFonts w:ascii="Arial" w:eastAsia="Times New Roman" w:hAnsi="Arial" w:cs="Arial"/>
          <w:sz w:val="22"/>
          <w:szCs w:val="22"/>
        </w:rPr>
        <w:t>underrepresentation</w:t>
      </w:r>
      <w:r w:rsidR="002B00A1" w:rsidRPr="00583A33">
        <w:rPr>
          <w:rFonts w:ascii="Arial" w:eastAsia="Times New Roman" w:hAnsi="Arial" w:cs="Arial"/>
          <w:sz w:val="22"/>
          <w:szCs w:val="22"/>
        </w:rPr>
        <w:t xml:space="preserve"> and improve opportunities for </w:t>
      </w:r>
      <w:r w:rsidR="002840D9" w:rsidRPr="00583A33">
        <w:rPr>
          <w:rFonts w:ascii="Arial" w:eastAsia="Times New Roman" w:hAnsi="Arial" w:cs="Arial"/>
          <w:sz w:val="22"/>
          <w:szCs w:val="22"/>
        </w:rPr>
        <w:t>diverse groups</w:t>
      </w:r>
      <w:r w:rsidR="003567C1" w:rsidRPr="00583A33">
        <w:rPr>
          <w:rFonts w:ascii="Arial" w:eastAsia="Times New Roman" w:hAnsi="Arial" w:cs="Arial"/>
          <w:sz w:val="22"/>
          <w:szCs w:val="22"/>
          <w:lang w:val="en-GB" w:eastAsia="en-GB"/>
        </w:rPr>
        <w:t>(NHS England, 2023b)</w:t>
      </w:r>
      <w:r w:rsidR="002904E2" w:rsidRPr="00583A33">
        <w:rPr>
          <w:rFonts w:ascii="Arial" w:eastAsia="Times New Roman" w:hAnsi="Arial" w:cs="Arial"/>
          <w:sz w:val="22"/>
          <w:szCs w:val="22"/>
          <w:lang w:val="en-GB" w:eastAsia="en-GB"/>
        </w:rPr>
        <w:t>.</w:t>
      </w:r>
      <w:r w:rsidR="00E37B6B" w:rsidRPr="00583A33">
        <w:rPr>
          <w:rFonts w:ascii="Arial" w:eastAsia="Times New Roman" w:hAnsi="Arial" w:cs="Arial"/>
          <w:sz w:val="22"/>
          <w:szCs w:val="22"/>
        </w:rPr>
        <w:t xml:space="preserve"> </w:t>
      </w:r>
      <w:r w:rsidR="002840D9" w:rsidRPr="00583A33">
        <w:rPr>
          <w:rFonts w:ascii="Arial" w:eastAsia="Times New Roman" w:hAnsi="Arial" w:cs="Arial"/>
          <w:sz w:val="22"/>
          <w:szCs w:val="22"/>
        </w:rPr>
        <w:t xml:space="preserve"> </w:t>
      </w:r>
    </w:p>
    <w:p w14:paraId="338C5ABA" w14:textId="5A891A2F" w:rsidR="0074551A" w:rsidRPr="00583A33" w:rsidRDefault="0074551A" w:rsidP="00583A33">
      <w:pPr>
        <w:spacing w:before="100" w:beforeAutospacing="1" w:after="100" w:afterAutospacing="1" w:line="360" w:lineRule="auto"/>
        <w:rPr>
          <w:rFonts w:ascii="Arial" w:eastAsia="Times New Roman" w:hAnsi="Arial" w:cs="Arial"/>
          <w:sz w:val="22"/>
          <w:szCs w:val="22"/>
        </w:rPr>
      </w:pPr>
    </w:p>
    <w:p w14:paraId="61CC3911" w14:textId="77777777" w:rsidR="00A904EF" w:rsidRPr="00583A33" w:rsidRDefault="0074551A" w:rsidP="00583A33">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583A33">
        <w:rPr>
          <w:rFonts w:ascii="Arial" w:eastAsia="Times New Roman" w:hAnsi="Arial" w:cs="Arial"/>
          <w:b/>
          <w:sz w:val="22"/>
          <w:szCs w:val="22"/>
        </w:rPr>
        <w:t>Why does the NHS EDI Improvement Plan emphasise the importance of collecting and analysing data on protected characteristics?</w:t>
      </w:r>
      <w:r w:rsidRPr="00583A33">
        <w:rPr>
          <w:rFonts w:ascii="Arial" w:eastAsia="Times New Roman" w:hAnsi="Arial" w:cs="Arial"/>
          <w:sz w:val="22"/>
          <w:szCs w:val="22"/>
        </w:rPr>
        <w:br/>
      </w:r>
    </w:p>
    <w:p w14:paraId="1590F2AA" w14:textId="4947FFCF" w:rsidR="0031736A" w:rsidRPr="00C32107" w:rsidRDefault="00BC77B7" w:rsidP="00583A33">
      <w:pPr>
        <w:pStyle w:val="ListParagraph"/>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sz w:val="22"/>
          <w:szCs w:val="22"/>
        </w:rPr>
        <w:t>To</w:t>
      </w:r>
      <w:r w:rsidR="0031736A" w:rsidRPr="00C32107">
        <w:rPr>
          <w:rFonts w:ascii="Arial" w:eastAsia="Times New Roman" w:hAnsi="Arial" w:cs="Arial"/>
          <w:sz w:val="22"/>
          <w:szCs w:val="22"/>
        </w:rPr>
        <w:t xml:space="preserve"> aid in identifying </w:t>
      </w:r>
      <w:r w:rsidRPr="00C32107">
        <w:rPr>
          <w:rFonts w:ascii="Arial" w:eastAsia="Times New Roman" w:hAnsi="Arial" w:cs="Arial"/>
          <w:sz w:val="22"/>
          <w:szCs w:val="22"/>
        </w:rPr>
        <w:t>and understanding the inequalities in both patient and staff experience, and to have the ability to address the inequalities</w:t>
      </w:r>
      <w:r w:rsidR="00F11C93" w:rsidRPr="00C32107">
        <w:rPr>
          <w:rFonts w:ascii="Arial" w:eastAsia="Times New Roman" w:hAnsi="Arial" w:cs="Arial"/>
          <w:sz w:val="22"/>
          <w:szCs w:val="22"/>
        </w:rPr>
        <w:t xml:space="preserve"> </w:t>
      </w:r>
      <w:r w:rsidR="0067632E" w:rsidRPr="00C32107">
        <w:rPr>
          <w:rFonts w:ascii="Arial" w:eastAsia="Times New Roman" w:hAnsi="Arial" w:cs="Arial"/>
          <w:sz w:val="22"/>
          <w:szCs w:val="22"/>
          <w:lang w:val="en-GB" w:eastAsia="en-GB"/>
        </w:rPr>
        <w:t>(NHS England, 2023a)</w:t>
      </w:r>
      <w:r w:rsidRPr="00C32107">
        <w:rPr>
          <w:rFonts w:ascii="Arial" w:eastAsia="Times New Roman" w:hAnsi="Arial" w:cs="Arial"/>
          <w:sz w:val="22"/>
          <w:szCs w:val="22"/>
        </w:rPr>
        <w:t xml:space="preserve">. </w:t>
      </w:r>
    </w:p>
    <w:p w14:paraId="2909F09A" w14:textId="77777777" w:rsidR="0074551A" w:rsidRPr="00583A33" w:rsidRDefault="0074551A" w:rsidP="00583A33">
      <w:pPr>
        <w:pStyle w:val="ListParagraph"/>
        <w:spacing w:before="100" w:beforeAutospacing="1" w:after="100" w:afterAutospacing="1" w:line="360" w:lineRule="auto"/>
        <w:rPr>
          <w:rFonts w:ascii="Arial" w:eastAsia="Times New Roman" w:hAnsi="Arial" w:cs="Arial"/>
          <w:sz w:val="22"/>
          <w:szCs w:val="22"/>
        </w:rPr>
      </w:pPr>
    </w:p>
    <w:p w14:paraId="359A12C3" w14:textId="77777777" w:rsidR="002F28C1" w:rsidRPr="00255869" w:rsidRDefault="002F28C1" w:rsidP="0074551A">
      <w:pPr>
        <w:pStyle w:val="ListParagraph"/>
        <w:spacing w:before="100" w:beforeAutospacing="1" w:after="100" w:afterAutospacing="1" w:line="240" w:lineRule="auto"/>
        <w:rPr>
          <w:rFonts w:ascii="Arial" w:eastAsia="Times New Roman" w:hAnsi="Arial" w:cs="Arial"/>
        </w:rPr>
      </w:pPr>
    </w:p>
    <w:p w14:paraId="5AB6B148" w14:textId="77777777" w:rsidR="002F28C1" w:rsidRPr="00255869" w:rsidRDefault="002F28C1" w:rsidP="0074551A">
      <w:pPr>
        <w:pStyle w:val="ListParagraph"/>
        <w:spacing w:before="100" w:beforeAutospacing="1" w:after="100" w:afterAutospacing="1" w:line="240" w:lineRule="auto"/>
        <w:rPr>
          <w:rFonts w:ascii="Arial" w:eastAsia="Times New Roman" w:hAnsi="Arial" w:cs="Arial"/>
        </w:rPr>
      </w:pPr>
    </w:p>
    <w:p w14:paraId="099E2C0A" w14:textId="77777777" w:rsidR="002F28C1" w:rsidRPr="00255869" w:rsidRDefault="0074551A" w:rsidP="002F28C1">
      <w:pPr>
        <w:pStyle w:val="ListParagraph"/>
        <w:numPr>
          <w:ilvl w:val="0"/>
          <w:numId w:val="3"/>
        </w:numPr>
        <w:spacing w:before="100" w:beforeAutospacing="1" w:after="100" w:afterAutospacing="1" w:line="240" w:lineRule="auto"/>
        <w:rPr>
          <w:rFonts w:ascii="Arial" w:eastAsia="Times New Roman" w:hAnsi="Arial" w:cs="Arial"/>
        </w:rPr>
      </w:pPr>
      <w:r w:rsidRPr="00255869">
        <w:rPr>
          <w:rFonts w:ascii="Arial" w:eastAsia="Times New Roman" w:hAnsi="Arial" w:cs="Arial"/>
          <w:b/>
        </w:rPr>
        <w:t>Explain how flexible working policies can contribute to equality and inclusion in the NHS workforce.</w:t>
      </w:r>
    </w:p>
    <w:p w14:paraId="7B776FB7" w14:textId="77777777" w:rsidR="002F28C1" w:rsidRPr="00255869" w:rsidRDefault="002F28C1" w:rsidP="0020579D">
      <w:pPr>
        <w:pStyle w:val="ListParagraph"/>
        <w:spacing w:before="100" w:beforeAutospacing="1" w:after="100" w:afterAutospacing="1" w:line="240" w:lineRule="auto"/>
        <w:rPr>
          <w:rFonts w:ascii="Arial" w:eastAsia="Times New Roman" w:hAnsi="Arial" w:cs="Arial"/>
        </w:rPr>
      </w:pPr>
    </w:p>
    <w:p w14:paraId="2307ACC8" w14:textId="048BFE0F" w:rsidR="002F28C1" w:rsidRPr="00C32107" w:rsidRDefault="00882335" w:rsidP="00C32107">
      <w:pPr>
        <w:pStyle w:val="ListParagraph"/>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sz w:val="22"/>
          <w:szCs w:val="22"/>
        </w:rPr>
        <w:lastRenderedPageBreak/>
        <w:t xml:space="preserve">Flexible working policies could positively impact </w:t>
      </w:r>
      <w:r w:rsidR="00132A23" w:rsidRPr="00C32107">
        <w:rPr>
          <w:rFonts w:ascii="Arial" w:eastAsia="Times New Roman" w:hAnsi="Arial" w:cs="Arial"/>
          <w:sz w:val="22"/>
          <w:szCs w:val="22"/>
        </w:rPr>
        <w:t xml:space="preserve">employees with child care needs and </w:t>
      </w:r>
      <w:r w:rsidR="00AC1D8A" w:rsidRPr="00C32107">
        <w:rPr>
          <w:rFonts w:ascii="Arial" w:eastAsia="Times New Roman" w:hAnsi="Arial" w:cs="Arial"/>
          <w:sz w:val="22"/>
          <w:szCs w:val="22"/>
        </w:rPr>
        <w:t>help to attract and retain talent from diverse backgrounds, and aid in career progression</w:t>
      </w:r>
      <w:r w:rsidR="002F28C1" w:rsidRPr="00C32107">
        <w:rPr>
          <w:rFonts w:ascii="Arial" w:eastAsia="Times New Roman" w:hAnsi="Arial" w:cs="Arial"/>
          <w:sz w:val="22"/>
          <w:szCs w:val="22"/>
          <w:lang w:val="en-GB" w:eastAsia="en-GB"/>
        </w:rPr>
        <w:t>(NHS England, 2024)</w:t>
      </w:r>
    </w:p>
    <w:p w14:paraId="29065F92" w14:textId="396AAFF3" w:rsidR="00A441BF" w:rsidRPr="00255869" w:rsidRDefault="00A441BF" w:rsidP="0020579D">
      <w:pPr>
        <w:pStyle w:val="ListParagraph"/>
        <w:spacing w:before="100" w:beforeAutospacing="1" w:after="100" w:afterAutospacing="1" w:line="240" w:lineRule="auto"/>
        <w:rPr>
          <w:rFonts w:ascii="Arial" w:eastAsia="Times New Roman" w:hAnsi="Arial" w:cs="Arial"/>
        </w:rPr>
      </w:pPr>
    </w:p>
    <w:p w14:paraId="767A005F" w14:textId="77777777" w:rsidR="0074551A" w:rsidRPr="00255869" w:rsidRDefault="0074551A" w:rsidP="0074551A">
      <w:pPr>
        <w:spacing w:before="100" w:beforeAutospacing="1" w:after="100" w:afterAutospacing="1" w:line="240" w:lineRule="auto"/>
        <w:ind w:left="1440"/>
        <w:rPr>
          <w:rFonts w:ascii="Arial" w:eastAsia="Times New Roman" w:hAnsi="Arial" w:cs="Arial"/>
        </w:rPr>
      </w:pPr>
    </w:p>
    <w:p w14:paraId="38A1BBB7" w14:textId="77777777" w:rsidR="006F4F27" w:rsidRPr="00255869" w:rsidRDefault="0074551A" w:rsidP="006F4F27">
      <w:pPr>
        <w:pStyle w:val="ListParagraph"/>
        <w:numPr>
          <w:ilvl w:val="0"/>
          <w:numId w:val="3"/>
        </w:numPr>
        <w:spacing w:before="100" w:beforeAutospacing="1" w:after="100" w:afterAutospacing="1" w:line="240" w:lineRule="auto"/>
        <w:rPr>
          <w:rFonts w:ascii="Arial" w:eastAsia="Times New Roman" w:hAnsi="Arial" w:cs="Arial"/>
        </w:rPr>
      </w:pPr>
      <w:r w:rsidRPr="00255869">
        <w:rPr>
          <w:rFonts w:ascii="Arial" w:eastAsia="Times New Roman" w:hAnsi="Arial" w:cs="Arial"/>
          <w:b/>
        </w:rPr>
        <w:t>What is one strategy mentioned in the NHS EDI Improvement Plan to combat bullying and harassment in the workplace?</w:t>
      </w:r>
      <w:r w:rsidRPr="00255869">
        <w:rPr>
          <w:rFonts w:ascii="Arial" w:eastAsia="Times New Roman" w:hAnsi="Arial" w:cs="Arial"/>
        </w:rPr>
        <w:br/>
      </w:r>
    </w:p>
    <w:p w14:paraId="5E03A682" w14:textId="66071446" w:rsidR="006F4F27" w:rsidRPr="00C32107" w:rsidRDefault="0020579D" w:rsidP="00C32107">
      <w:pPr>
        <w:pStyle w:val="ListParagraph"/>
        <w:spacing w:before="100" w:beforeAutospacing="1" w:after="100" w:afterAutospacing="1" w:line="360" w:lineRule="auto"/>
        <w:rPr>
          <w:rFonts w:ascii="Arial" w:eastAsia="Times New Roman" w:hAnsi="Arial" w:cs="Arial"/>
          <w:sz w:val="22"/>
          <w:szCs w:val="22"/>
        </w:rPr>
      </w:pPr>
      <w:r w:rsidRPr="00C32107">
        <w:rPr>
          <w:rFonts w:ascii="Arial" w:eastAsia="Times New Roman" w:hAnsi="Arial" w:cs="Arial"/>
          <w:sz w:val="22"/>
          <w:szCs w:val="22"/>
        </w:rPr>
        <w:t>To monitor data regarding protected characteristics related to bullying, discrimination, and harassment, and to establish annual targets with improvement plans</w:t>
      </w:r>
      <w:r w:rsidR="006F4F27" w:rsidRPr="00C32107">
        <w:rPr>
          <w:rFonts w:ascii="Arial" w:eastAsia="Times New Roman" w:hAnsi="Arial" w:cs="Arial"/>
          <w:sz w:val="22"/>
          <w:szCs w:val="22"/>
          <w:lang w:val="en-GB" w:eastAsia="en-GB"/>
        </w:rPr>
        <w:t>(NHS England, 2023a)</w:t>
      </w:r>
    </w:p>
    <w:p w14:paraId="53A36F64" w14:textId="4D17B533" w:rsidR="00B755E4" w:rsidRPr="00255869" w:rsidRDefault="0020579D" w:rsidP="0020579D">
      <w:pPr>
        <w:pStyle w:val="ListParagraph"/>
        <w:spacing w:before="100" w:beforeAutospacing="1" w:after="100" w:afterAutospacing="1" w:line="240" w:lineRule="auto"/>
        <w:rPr>
          <w:rFonts w:ascii="Arial" w:eastAsia="Times New Roman" w:hAnsi="Arial" w:cs="Arial"/>
        </w:rPr>
      </w:pPr>
      <w:r w:rsidRPr="00255869">
        <w:rPr>
          <w:rFonts w:ascii="Arial" w:eastAsia="Times New Roman" w:hAnsi="Arial" w:cs="Arial"/>
        </w:rPr>
        <w:t>.</w:t>
      </w:r>
    </w:p>
    <w:p w14:paraId="6578F6D8" w14:textId="687B7DC4" w:rsidR="021F216E" w:rsidRPr="00255869" w:rsidRDefault="021F216E" w:rsidP="021F216E">
      <w:pPr>
        <w:rPr>
          <w:rFonts w:ascii="Arial" w:eastAsia="Arial Nova" w:hAnsi="Arial" w:cs="Arial"/>
          <w:color w:val="000000" w:themeColor="text1"/>
        </w:rPr>
      </w:pPr>
    </w:p>
    <w:p w14:paraId="15D1512F" w14:textId="4893D673" w:rsidR="021F216E" w:rsidRPr="00255869" w:rsidRDefault="021F216E" w:rsidP="021F216E">
      <w:pPr>
        <w:rPr>
          <w:rFonts w:ascii="Arial" w:eastAsia="Arial Nova" w:hAnsi="Arial" w:cs="Arial"/>
          <w:i/>
          <w:color w:val="000000" w:themeColor="text1"/>
        </w:rPr>
      </w:pPr>
    </w:p>
    <w:p w14:paraId="477E362C" w14:textId="4D230BBE" w:rsidR="021F216E" w:rsidRPr="00255869" w:rsidRDefault="021F216E" w:rsidP="021F216E">
      <w:pPr>
        <w:rPr>
          <w:rFonts w:ascii="Arial" w:eastAsia="Arial Nova" w:hAnsi="Arial" w:cs="Arial"/>
          <w:i/>
          <w:color w:val="000000" w:themeColor="text1"/>
        </w:rPr>
      </w:pPr>
    </w:p>
    <w:p w14:paraId="6D06A932" w14:textId="07F5A2E7" w:rsidR="021F216E" w:rsidRPr="00255869" w:rsidRDefault="021F216E" w:rsidP="021F216E">
      <w:pPr>
        <w:rPr>
          <w:rFonts w:ascii="Arial" w:eastAsia="Arial Nova" w:hAnsi="Arial" w:cs="Arial"/>
          <w:i/>
          <w:color w:val="000000" w:themeColor="text1"/>
        </w:rPr>
      </w:pPr>
    </w:p>
    <w:p w14:paraId="446F5468" w14:textId="2B9D42DA" w:rsidR="021F216E" w:rsidRPr="00255869" w:rsidRDefault="021F216E" w:rsidP="021F216E">
      <w:pPr>
        <w:rPr>
          <w:rFonts w:ascii="Arial" w:eastAsia="Arial Nova" w:hAnsi="Arial" w:cs="Arial"/>
          <w:i/>
          <w:color w:val="000000" w:themeColor="text1"/>
        </w:rPr>
      </w:pPr>
    </w:p>
    <w:p w14:paraId="1979C454" w14:textId="0E4820B2" w:rsidR="021F216E" w:rsidRPr="00255869" w:rsidRDefault="021F216E" w:rsidP="021F216E">
      <w:pPr>
        <w:rPr>
          <w:rFonts w:ascii="Arial" w:eastAsia="Arial Nova" w:hAnsi="Arial" w:cs="Arial"/>
          <w:i/>
          <w:color w:val="000000" w:themeColor="text1"/>
        </w:rPr>
      </w:pPr>
    </w:p>
    <w:p w14:paraId="00A94F28" w14:textId="4ED23128" w:rsidR="021F216E" w:rsidRPr="00255869" w:rsidRDefault="021F216E" w:rsidP="021F216E">
      <w:pPr>
        <w:rPr>
          <w:rFonts w:ascii="Arial" w:eastAsia="Arial Nova" w:hAnsi="Arial" w:cs="Arial"/>
          <w:i/>
          <w:color w:val="000000" w:themeColor="text1"/>
        </w:rPr>
      </w:pPr>
    </w:p>
    <w:p w14:paraId="72756C44" w14:textId="77777777" w:rsidR="001D2CE8" w:rsidRPr="00255869" w:rsidRDefault="001D2CE8" w:rsidP="021F216E">
      <w:pPr>
        <w:rPr>
          <w:rFonts w:ascii="Arial" w:eastAsia="Arial Nova" w:hAnsi="Arial" w:cs="Arial"/>
          <w:i/>
          <w:color w:val="000000" w:themeColor="text1"/>
        </w:rPr>
      </w:pPr>
    </w:p>
    <w:p w14:paraId="03963578" w14:textId="77777777" w:rsidR="001D2CE8" w:rsidRPr="00255869" w:rsidRDefault="001D2CE8" w:rsidP="021F216E">
      <w:pPr>
        <w:rPr>
          <w:rFonts w:ascii="Arial" w:eastAsia="Arial Nova" w:hAnsi="Arial" w:cs="Arial"/>
          <w:i/>
          <w:color w:val="000000" w:themeColor="text1"/>
        </w:rPr>
      </w:pPr>
    </w:p>
    <w:p w14:paraId="41F82E77" w14:textId="77777777" w:rsidR="001D2CE8" w:rsidRPr="00255869" w:rsidRDefault="001D2CE8" w:rsidP="021F216E">
      <w:pPr>
        <w:rPr>
          <w:rFonts w:ascii="Arial" w:eastAsia="Arial Nova" w:hAnsi="Arial" w:cs="Arial"/>
          <w:i/>
          <w:color w:val="000000" w:themeColor="text1"/>
        </w:rPr>
      </w:pPr>
    </w:p>
    <w:p w14:paraId="59D362CA" w14:textId="77777777" w:rsidR="001D2CE8" w:rsidRDefault="001D2CE8" w:rsidP="021F216E">
      <w:pPr>
        <w:rPr>
          <w:rFonts w:ascii="Arial" w:eastAsia="Arial Nova" w:hAnsi="Arial" w:cs="Arial"/>
          <w:i/>
          <w:color w:val="000000" w:themeColor="text1"/>
        </w:rPr>
      </w:pPr>
    </w:p>
    <w:p w14:paraId="7FD0D06C" w14:textId="77777777" w:rsidR="00C32107" w:rsidRDefault="00C32107" w:rsidP="021F216E">
      <w:pPr>
        <w:rPr>
          <w:rFonts w:ascii="Arial" w:eastAsia="Arial Nova" w:hAnsi="Arial" w:cs="Arial"/>
          <w:i/>
          <w:iCs/>
          <w:color w:val="000000" w:themeColor="text1"/>
        </w:rPr>
      </w:pPr>
    </w:p>
    <w:p w14:paraId="29BBEE91" w14:textId="77777777" w:rsidR="001D2CE8" w:rsidRDefault="001D2CE8" w:rsidP="021F216E">
      <w:pPr>
        <w:rPr>
          <w:rFonts w:ascii="Arial" w:eastAsia="Arial Nova" w:hAnsi="Arial" w:cs="Arial"/>
          <w:i/>
          <w:color w:val="000000" w:themeColor="text1"/>
        </w:rPr>
      </w:pPr>
    </w:p>
    <w:p w14:paraId="29C796D9" w14:textId="77777777" w:rsidR="001D2CE8" w:rsidRPr="00255869" w:rsidRDefault="001D2CE8" w:rsidP="021F216E">
      <w:pPr>
        <w:rPr>
          <w:rFonts w:ascii="Arial" w:eastAsia="Arial Nova" w:hAnsi="Arial" w:cs="Arial"/>
          <w:i/>
          <w:color w:val="000000" w:themeColor="text1"/>
        </w:rPr>
      </w:pPr>
    </w:p>
    <w:p w14:paraId="5E45EA82" w14:textId="77777777" w:rsidR="001D2CE8" w:rsidRPr="00255869" w:rsidRDefault="001D2CE8" w:rsidP="021F216E">
      <w:pPr>
        <w:rPr>
          <w:rFonts w:ascii="Arial" w:eastAsia="Arial Nova" w:hAnsi="Arial" w:cs="Arial"/>
          <w:i/>
          <w:color w:val="000000" w:themeColor="text1"/>
        </w:rPr>
      </w:pPr>
    </w:p>
    <w:p w14:paraId="7DE75841" w14:textId="77777777" w:rsidR="001D2CE8" w:rsidRPr="00255869" w:rsidRDefault="001D2CE8" w:rsidP="021F216E">
      <w:pPr>
        <w:rPr>
          <w:rFonts w:ascii="Arial" w:eastAsia="Arial Nova" w:hAnsi="Arial" w:cs="Arial"/>
          <w:i/>
          <w:color w:val="000000" w:themeColor="text1"/>
        </w:rPr>
      </w:pPr>
    </w:p>
    <w:p w14:paraId="2BCA736C" w14:textId="711EC637" w:rsidR="79E626CA" w:rsidRPr="00255869" w:rsidRDefault="0074551A" w:rsidP="021F216E">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lastRenderedPageBreak/>
        <w:t>Task 5- A Letter to Yourself</w:t>
      </w:r>
    </w:p>
    <w:p w14:paraId="23417326" w14:textId="77777777" w:rsidR="0074551A" w:rsidRPr="00255869" w:rsidRDefault="0074551A" w:rsidP="021F216E">
      <w:pPr>
        <w:spacing w:after="0"/>
        <w:rPr>
          <w:rFonts w:ascii="Arial" w:eastAsia="Arial Nova" w:hAnsi="Arial" w:cs="Arial"/>
          <w:i/>
          <w:color w:val="000000" w:themeColor="text1"/>
        </w:rPr>
      </w:pPr>
    </w:p>
    <w:p w14:paraId="2335520F" w14:textId="77777777" w:rsidR="001D2CE8" w:rsidRPr="00583A33" w:rsidRDefault="001D2CE8" w:rsidP="00583A33">
      <w:pPr>
        <w:spacing w:after="0" w:line="360" w:lineRule="auto"/>
        <w:rPr>
          <w:rFonts w:ascii="Arial" w:eastAsia="Arial Nova" w:hAnsi="Arial" w:cs="Arial"/>
          <w:i/>
          <w:color w:val="000000" w:themeColor="text1"/>
          <w:sz w:val="22"/>
          <w:szCs w:val="22"/>
        </w:rPr>
      </w:pPr>
    </w:p>
    <w:p w14:paraId="5ACEA0CA" w14:textId="7647A8A0" w:rsidR="001D2CE8" w:rsidRPr="00583A33" w:rsidRDefault="001D2CE8"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 xml:space="preserve">Dear Younger Me, </w:t>
      </w:r>
    </w:p>
    <w:p w14:paraId="106151BE" w14:textId="77777777" w:rsidR="00160C84" w:rsidRPr="00583A33" w:rsidRDefault="00160C84" w:rsidP="00583A33">
      <w:pPr>
        <w:spacing w:after="0" w:line="360" w:lineRule="auto"/>
        <w:rPr>
          <w:rFonts w:ascii="Arial" w:eastAsia="Arial Nova" w:hAnsi="Arial" w:cs="Arial"/>
          <w:color w:val="000000" w:themeColor="text1"/>
          <w:sz w:val="22"/>
          <w:szCs w:val="22"/>
        </w:rPr>
      </w:pPr>
    </w:p>
    <w:p w14:paraId="7E8169CE" w14:textId="77777777" w:rsidR="004669B4" w:rsidRPr="00583A33" w:rsidRDefault="004669B4"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I am writing to you from a place of stability and strength, feelings you might not have experienced while living in a hostel after leaving home at the age of 16, surrounded by constant chaos and frequent drug use. During that time, your well-being was low, and each day felt like a struggle to keep your life on track while trying to stay focused on your college courses and working in factories and shops to earn a little extra income. Despite the temptations and instability around you, you held on to your goals with everything you had.</w:t>
      </w:r>
    </w:p>
    <w:p w14:paraId="31EE08BE" w14:textId="77777777" w:rsidR="004669B4" w:rsidRPr="00583A33" w:rsidRDefault="004669B4" w:rsidP="00583A33">
      <w:pPr>
        <w:spacing w:after="0" w:line="360" w:lineRule="auto"/>
        <w:rPr>
          <w:rFonts w:ascii="Arial" w:eastAsia="Arial Nova" w:hAnsi="Arial" w:cs="Arial"/>
          <w:color w:val="000000" w:themeColor="text1"/>
          <w:sz w:val="22"/>
          <w:szCs w:val="22"/>
        </w:rPr>
      </w:pPr>
    </w:p>
    <w:p w14:paraId="28031179" w14:textId="772E32C5" w:rsidR="004669B4" w:rsidRPr="00583A33" w:rsidRDefault="004669B4"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 xml:space="preserve">Back then, you may not have </w:t>
      </w:r>
      <w:r w:rsidR="001C30AA" w:rsidRPr="00583A33">
        <w:rPr>
          <w:rFonts w:ascii="Arial" w:eastAsia="Arial Nova" w:hAnsi="Arial" w:cs="Arial"/>
          <w:color w:val="000000" w:themeColor="text1"/>
          <w:sz w:val="22"/>
          <w:szCs w:val="22"/>
        </w:rPr>
        <w:t>realised</w:t>
      </w:r>
      <w:r w:rsidRPr="00583A33">
        <w:rPr>
          <w:rFonts w:ascii="Arial" w:eastAsia="Arial Nova" w:hAnsi="Arial" w:cs="Arial"/>
          <w:color w:val="000000" w:themeColor="text1"/>
          <w:sz w:val="22"/>
          <w:szCs w:val="22"/>
        </w:rPr>
        <w:t xml:space="preserve"> the importance of emotional intelligence and resilience in getting you through those tough times. You carried fear, frustration, and loneliness, yet rarely gave yourself the space to understand those feelings. Over the years, through emotional growth, you’ve come to appreciate the strength it took to resist the negative influences surrounding you and to remain committed to your education.</w:t>
      </w:r>
    </w:p>
    <w:p w14:paraId="68D5631D" w14:textId="77777777" w:rsidR="004669B4" w:rsidRPr="00583A33" w:rsidRDefault="004669B4" w:rsidP="00583A33">
      <w:pPr>
        <w:spacing w:after="0" w:line="360" w:lineRule="auto"/>
        <w:rPr>
          <w:rFonts w:ascii="Arial" w:eastAsia="Arial Nova" w:hAnsi="Arial" w:cs="Arial"/>
          <w:color w:val="000000" w:themeColor="text1"/>
          <w:sz w:val="22"/>
          <w:szCs w:val="22"/>
        </w:rPr>
      </w:pPr>
    </w:p>
    <w:p w14:paraId="24BE798A" w14:textId="77777777" w:rsidR="004669B4" w:rsidRPr="00583A33" w:rsidRDefault="004669B4"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Resilience was something you were building without even knowing it. You faced instability and pressure, but you adapted, persevered, and kept moving forward. Looking back, developing resilience earlier could have helped you see challenges as temporary reminders that struggling does not equate to failing. Still, those experiences have shaped who you are.</w:t>
      </w:r>
    </w:p>
    <w:p w14:paraId="2B080AC9" w14:textId="77777777" w:rsidR="004669B4" w:rsidRPr="00583A33" w:rsidRDefault="004669B4" w:rsidP="00583A33">
      <w:pPr>
        <w:spacing w:after="0" w:line="360" w:lineRule="auto"/>
        <w:rPr>
          <w:rFonts w:ascii="Arial" w:eastAsia="Arial Nova" w:hAnsi="Arial" w:cs="Arial"/>
          <w:color w:val="000000" w:themeColor="text1"/>
          <w:sz w:val="22"/>
          <w:szCs w:val="22"/>
        </w:rPr>
      </w:pPr>
    </w:p>
    <w:p w14:paraId="1690F500" w14:textId="77777777" w:rsidR="004669B4" w:rsidRPr="00583A33" w:rsidRDefault="004669B4"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Struggling with accommodation while working and studying has strengthened your character in ways you can now appreciate. It has taught you independence, self-discipline, and determination. More importantly, it has shown you that you are capable of enduring hardship and creating a better future for yourself.</w:t>
      </w:r>
    </w:p>
    <w:p w14:paraId="5D29EE03" w14:textId="77777777" w:rsidR="004669B4" w:rsidRPr="00583A33" w:rsidRDefault="004669B4" w:rsidP="00583A33">
      <w:pPr>
        <w:spacing w:after="0" w:line="360" w:lineRule="auto"/>
        <w:rPr>
          <w:rFonts w:ascii="Arial" w:eastAsia="Arial Nova" w:hAnsi="Arial" w:cs="Arial"/>
          <w:color w:val="000000" w:themeColor="text1"/>
          <w:sz w:val="22"/>
          <w:szCs w:val="22"/>
        </w:rPr>
      </w:pPr>
    </w:p>
    <w:p w14:paraId="46714929" w14:textId="2C9CC81A" w:rsidR="00034C5F" w:rsidRPr="00583A33" w:rsidRDefault="004669B4"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Be proud of how far you have come; your experiences have made you stronger, wiser, and more confident in who you are today.</w:t>
      </w:r>
    </w:p>
    <w:p w14:paraId="5C4414FB" w14:textId="77777777" w:rsidR="00AD4F53" w:rsidRPr="00583A33" w:rsidRDefault="00AD4F53" w:rsidP="00583A33">
      <w:pPr>
        <w:spacing w:after="0" w:line="360" w:lineRule="auto"/>
        <w:rPr>
          <w:rFonts w:ascii="Arial" w:eastAsia="Arial Nova" w:hAnsi="Arial" w:cs="Arial"/>
          <w:color w:val="000000" w:themeColor="text1"/>
          <w:sz w:val="22"/>
          <w:szCs w:val="22"/>
        </w:rPr>
      </w:pPr>
    </w:p>
    <w:p w14:paraId="1A3367A1" w14:textId="77777777" w:rsidR="00AD4F53" w:rsidRPr="00583A33" w:rsidRDefault="00AD4F53" w:rsidP="00583A33">
      <w:pPr>
        <w:spacing w:after="0" w:line="360" w:lineRule="auto"/>
        <w:rPr>
          <w:rFonts w:ascii="Arial" w:eastAsia="Arial Nova" w:hAnsi="Arial" w:cs="Arial"/>
          <w:color w:val="000000" w:themeColor="text1"/>
          <w:sz w:val="22"/>
          <w:szCs w:val="22"/>
        </w:rPr>
      </w:pPr>
    </w:p>
    <w:p w14:paraId="58D3EBFC" w14:textId="2E2A5309" w:rsidR="001C30AA" w:rsidRPr="00583A33" w:rsidRDefault="00AD4F53" w:rsidP="00583A33">
      <w:pPr>
        <w:spacing w:after="0"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Your future self</w:t>
      </w:r>
      <w:r w:rsidR="001C30AA" w:rsidRPr="00583A33">
        <w:rPr>
          <w:rFonts w:ascii="Arial" w:eastAsia="Arial Nova" w:hAnsi="Arial" w:cs="Arial"/>
          <w:color w:val="000000" w:themeColor="text1"/>
          <w:sz w:val="22"/>
          <w:szCs w:val="22"/>
        </w:rPr>
        <w:t>.</w:t>
      </w:r>
      <w:r w:rsidR="008C5045" w:rsidRPr="00583A33">
        <w:rPr>
          <w:rFonts w:ascii="Arial" w:eastAsia="Arial Nova" w:hAnsi="Arial" w:cs="Arial"/>
          <w:color w:val="000000" w:themeColor="text1"/>
          <w:sz w:val="22"/>
          <w:szCs w:val="22"/>
        </w:rPr>
        <w:t xml:space="preserve"> </w:t>
      </w:r>
    </w:p>
    <w:p w14:paraId="218E2F9B" w14:textId="5DCB3FE2" w:rsidR="021F216E" w:rsidRPr="00255869" w:rsidRDefault="021F216E" w:rsidP="021F216E">
      <w:pPr>
        <w:rPr>
          <w:rFonts w:ascii="Arial" w:eastAsia="Arial Nova" w:hAnsi="Arial" w:cs="Arial"/>
          <w:color w:val="000000" w:themeColor="text1"/>
          <w:sz w:val="44"/>
          <w:szCs w:val="44"/>
        </w:rPr>
      </w:pPr>
    </w:p>
    <w:p w14:paraId="676DF702" w14:textId="77777777" w:rsidR="00583A33" w:rsidRDefault="00583A33" w:rsidP="021F216E">
      <w:pPr>
        <w:rPr>
          <w:rFonts w:ascii="Arial" w:eastAsia="Arial Nova" w:hAnsi="Arial" w:cs="Arial"/>
          <w:color w:val="000000" w:themeColor="text1"/>
          <w:sz w:val="44"/>
          <w:szCs w:val="44"/>
        </w:rPr>
      </w:pPr>
    </w:p>
    <w:p w14:paraId="0D0443BA" w14:textId="33A1F62D" w:rsidR="021F216E" w:rsidRPr="00255869" w:rsidRDefault="0074551A" w:rsidP="021F216E">
      <w:pPr>
        <w:rPr>
          <w:rFonts w:ascii="Arial" w:eastAsia="Arial Nova" w:hAnsi="Arial" w:cs="Arial"/>
          <w:i/>
          <w:color w:val="FF0000"/>
        </w:rPr>
      </w:pPr>
      <w:r w:rsidRPr="00255869">
        <w:rPr>
          <w:rFonts w:ascii="Arial" w:eastAsia="Arial Nova" w:hAnsi="Arial" w:cs="Arial"/>
          <w:color w:val="000000" w:themeColor="text1"/>
          <w:sz w:val="44"/>
          <w:szCs w:val="44"/>
        </w:rPr>
        <w:t>Task 6- GANTT Chart</w:t>
      </w:r>
      <w:r w:rsidR="00D17D41" w:rsidRPr="00255869">
        <w:rPr>
          <w:rFonts w:ascii="Arial" w:eastAsia="Arial Nova" w:hAnsi="Arial" w:cs="Arial"/>
          <w:color w:val="000000" w:themeColor="text1"/>
          <w:sz w:val="44"/>
          <w:szCs w:val="44"/>
        </w:rPr>
        <w:t xml:space="preserve"> </w:t>
      </w:r>
    </w:p>
    <w:p w14:paraId="6CD6835C" w14:textId="69820967" w:rsidR="021F216E" w:rsidRPr="00255869" w:rsidRDefault="005379BC" w:rsidP="021F216E">
      <w:pPr>
        <w:rPr>
          <w:rFonts w:ascii="Arial" w:eastAsia="Arial Nova" w:hAnsi="Arial" w:cs="Arial"/>
          <w:i/>
        </w:rPr>
      </w:pPr>
      <w:r w:rsidRPr="00255869">
        <w:rPr>
          <w:rFonts w:ascii="Arial" w:eastAsia="Arial Nova" w:hAnsi="Arial" w:cs="Arial"/>
          <w:i/>
          <w:noProof/>
        </w:rPr>
        <w:drawing>
          <wp:inline distT="0" distB="0" distL="0" distR="0" wp14:anchorId="3CAFAD47" wp14:editId="06AE1E7F">
            <wp:extent cx="6725285" cy="3360251"/>
            <wp:effectExtent l="0" t="0" r="0" b="0"/>
            <wp:docPr id="16451794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79445" name="Picture 1" descr="A screenshot of a computer&#10;&#10;AI-generated content may be incorrect."/>
                    <pic:cNvPicPr/>
                  </pic:nvPicPr>
                  <pic:blipFill>
                    <a:blip r:embed="rId9"/>
                    <a:stretch>
                      <a:fillRect/>
                    </a:stretch>
                  </pic:blipFill>
                  <pic:spPr>
                    <a:xfrm>
                      <a:off x="0" y="0"/>
                      <a:ext cx="6768294" cy="3381740"/>
                    </a:xfrm>
                    <a:prstGeom prst="rect">
                      <a:avLst/>
                    </a:prstGeom>
                  </pic:spPr>
                </pic:pic>
              </a:graphicData>
            </a:graphic>
          </wp:inline>
        </w:drawing>
      </w:r>
    </w:p>
    <w:p w14:paraId="3AD05CBE" w14:textId="46134CAC" w:rsidR="021F216E" w:rsidRPr="00255869" w:rsidRDefault="021F216E" w:rsidP="021F216E">
      <w:pPr>
        <w:rPr>
          <w:rFonts w:ascii="Arial" w:eastAsia="Arial Nova" w:hAnsi="Arial" w:cs="Arial"/>
          <w:i/>
        </w:rPr>
      </w:pPr>
    </w:p>
    <w:p w14:paraId="36AC34DF" w14:textId="7D1BFEC8" w:rsidR="021F216E" w:rsidRPr="00255869" w:rsidRDefault="021F216E" w:rsidP="021F216E">
      <w:pPr>
        <w:rPr>
          <w:rFonts w:ascii="Arial" w:eastAsia="Arial Nova" w:hAnsi="Arial" w:cs="Arial"/>
          <w:i/>
        </w:rPr>
      </w:pPr>
    </w:p>
    <w:p w14:paraId="2F4EECE2" w14:textId="29980C8B" w:rsidR="021F216E" w:rsidRPr="00255869" w:rsidRDefault="021F216E" w:rsidP="021F216E">
      <w:pPr>
        <w:rPr>
          <w:rFonts w:ascii="Arial" w:eastAsia="Arial Nova" w:hAnsi="Arial" w:cs="Arial"/>
          <w:i/>
        </w:rPr>
      </w:pPr>
    </w:p>
    <w:p w14:paraId="30A534D6" w14:textId="7AEF98C8" w:rsidR="021F216E" w:rsidRPr="00255869" w:rsidRDefault="021F216E" w:rsidP="021F216E">
      <w:pPr>
        <w:rPr>
          <w:rFonts w:ascii="Arial" w:eastAsia="Arial Nova" w:hAnsi="Arial" w:cs="Arial"/>
          <w:i/>
        </w:rPr>
      </w:pPr>
    </w:p>
    <w:p w14:paraId="3CEE5BE7" w14:textId="68E09B65" w:rsidR="021F216E" w:rsidRPr="00255869" w:rsidRDefault="021F216E" w:rsidP="021F216E">
      <w:pPr>
        <w:rPr>
          <w:rFonts w:ascii="Arial" w:eastAsia="Arial Nova" w:hAnsi="Arial" w:cs="Arial"/>
          <w:i/>
        </w:rPr>
      </w:pPr>
    </w:p>
    <w:p w14:paraId="7F673FA1" w14:textId="5FE33FD8" w:rsidR="021F216E" w:rsidRPr="00255869" w:rsidRDefault="021F216E" w:rsidP="021F216E">
      <w:pPr>
        <w:rPr>
          <w:rFonts w:ascii="Arial" w:eastAsia="Arial Nova" w:hAnsi="Arial" w:cs="Arial"/>
          <w:i/>
        </w:rPr>
      </w:pPr>
    </w:p>
    <w:p w14:paraId="2EEC71A9" w14:textId="4DD4C22F" w:rsidR="021F216E" w:rsidRPr="00255869" w:rsidRDefault="021F216E" w:rsidP="021F216E">
      <w:pPr>
        <w:rPr>
          <w:rFonts w:ascii="Arial" w:eastAsia="Arial Nova" w:hAnsi="Arial" w:cs="Arial"/>
          <w:i/>
        </w:rPr>
      </w:pPr>
    </w:p>
    <w:p w14:paraId="20DC1BB7" w14:textId="444E9BFE" w:rsidR="021F216E" w:rsidRDefault="021F216E" w:rsidP="021F216E">
      <w:pPr>
        <w:rPr>
          <w:rFonts w:ascii="Arial" w:eastAsia="Arial Nova" w:hAnsi="Arial" w:cs="Arial"/>
          <w:i/>
        </w:rPr>
      </w:pPr>
    </w:p>
    <w:p w14:paraId="53E94460" w14:textId="77777777" w:rsidR="001114A4" w:rsidRPr="00255869" w:rsidRDefault="001114A4" w:rsidP="021F216E">
      <w:pPr>
        <w:rPr>
          <w:rFonts w:ascii="Arial" w:eastAsia="Arial Nova" w:hAnsi="Arial" w:cs="Arial"/>
          <w:i/>
        </w:rPr>
      </w:pPr>
    </w:p>
    <w:p w14:paraId="53773310" w14:textId="77777777" w:rsidR="021F216E" w:rsidRDefault="021F216E" w:rsidP="021F216E">
      <w:pPr>
        <w:rPr>
          <w:rFonts w:ascii="Arial" w:eastAsia="Arial Nova" w:hAnsi="Arial" w:cs="Arial"/>
          <w:color w:val="000000" w:themeColor="text1"/>
          <w:sz w:val="44"/>
          <w:szCs w:val="44"/>
        </w:rPr>
      </w:pPr>
    </w:p>
    <w:p w14:paraId="1E4E7F5D" w14:textId="345CF63E" w:rsidR="00C5355B" w:rsidRPr="00255869" w:rsidRDefault="0074551A" w:rsidP="0074551A">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lastRenderedPageBreak/>
        <w:t>Task 7- Making Changes- Report</w:t>
      </w:r>
    </w:p>
    <w:p w14:paraId="19977B33" w14:textId="00996924" w:rsidR="00FF469D" w:rsidRPr="00583A33" w:rsidRDefault="00555001" w:rsidP="00583A33">
      <w:pPr>
        <w:spacing w:line="360" w:lineRule="auto"/>
        <w:rPr>
          <w:rFonts w:ascii="Arial" w:hAnsi="Arial" w:cs="Arial"/>
          <w:b/>
          <w:sz w:val="22"/>
          <w:szCs w:val="22"/>
        </w:rPr>
      </w:pPr>
      <w:r w:rsidRPr="00583A33">
        <w:rPr>
          <w:rFonts w:ascii="Arial" w:hAnsi="Arial" w:cs="Arial"/>
          <w:b/>
          <w:sz w:val="22"/>
          <w:szCs w:val="22"/>
        </w:rPr>
        <w:t xml:space="preserve">New Dementia Friendly </w:t>
      </w:r>
      <w:r w:rsidR="00076E97" w:rsidRPr="00583A33">
        <w:rPr>
          <w:rFonts w:ascii="Arial" w:hAnsi="Arial" w:cs="Arial"/>
          <w:b/>
          <w:sz w:val="22"/>
          <w:szCs w:val="22"/>
        </w:rPr>
        <w:t xml:space="preserve">Activity Program </w:t>
      </w:r>
    </w:p>
    <w:p w14:paraId="0EBFD3FD" w14:textId="044432E9" w:rsidR="00FA30BD" w:rsidRPr="00583A33" w:rsidRDefault="00FA30BD" w:rsidP="00583A33">
      <w:pPr>
        <w:spacing w:line="360" w:lineRule="auto"/>
        <w:rPr>
          <w:rFonts w:ascii="Arial" w:hAnsi="Arial" w:cs="Arial"/>
          <w:sz w:val="22"/>
          <w:szCs w:val="22"/>
        </w:rPr>
      </w:pPr>
      <w:r w:rsidRPr="00583A33">
        <w:rPr>
          <w:rFonts w:ascii="Arial" w:hAnsi="Arial" w:cs="Arial"/>
          <w:sz w:val="22"/>
          <w:szCs w:val="22"/>
        </w:rPr>
        <w:t xml:space="preserve">Through creating </w:t>
      </w:r>
      <w:r w:rsidR="00102517" w:rsidRPr="00583A33">
        <w:rPr>
          <w:rFonts w:ascii="Arial" w:hAnsi="Arial" w:cs="Arial"/>
          <w:sz w:val="22"/>
          <w:szCs w:val="22"/>
        </w:rPr>
        <w:t>a consistent timetable</w:t>
      </w:r>
      <w:r w:rsidR="00456520" w:rsidRPr="00583A33">
        <w:rPr>
          <w:rFonts w:ascii="Arial" w:hAnsi="Arial" w:cs="Arial"/>
          <w:sz w:val="22"/>
          <w:szCs w:val="22"/>
        </w:rPr>
        <w:t xml:space="preserve"> of activities</w:t>
      </w:r>
      <w:r w:rsidR="00CC48D1" w:rsidRPr="00583A33">
        <w:rPr>
          <w:rFonts w:ascii="Arial" w:hAnsi="Arial" w:cs="Arial"/>
          <w:sz w:val="22"/>
          <w:szCs w:val="22"/>
        </w:rPr>
        <w:t>,</w:t>
      </w:r>
      <w:r w:rsidR="00456520" w:rsidRPr="00583A33">
        <w:rPr>
          <w:rFonts w:ascii="Arial" w:hAnsi="Arial" w:cs="Arial"/>
          <w:sz w:val="22"/>
          <w:szCs w:val="22"/>
        </w:rPr>
        <w:t xml:space="preserve"> individuals can </w:t>
      </w:r>
      <w:r w:rsidR="00CC48D1" w:rsidRPr="00583A33">
        <w:rPr>
          <w:rFonts w:ascii="Arial" w:hAnsi="Arial" w:cs="Arial"/>
          <w:sz w:val="22"/>
          <w:szCs w:val="22"/>
        </w:rPr>
        <w:t>participate</w:t>
      </w:r>
      <w:r w:rsidR="00456520" w:rsidRPr="00583A33">
        <w:rPr>
          <w:rFonts w:ascii="Arial" w:hAnsi="Arial" w:cs="Arial"/>
          <w:sz w:val="22"/>
          <w:szCs w:val="22"/>
        </w:rPr>
        <w:t xml:space="preserve"> during the week</w:t>
      </w:r>
      <w:r w:rsidR="004C4305" w:rsidRPr="00583A33">
        <w:rPr>
          <w:rFonts w:ascii="Arial" w:hAnsi="Arial" w:cs="Arial"/>
          <w:sz w:val="22"/>
          <w:szCs w:val="22"/>
        </w:rPr>
        <w:t>,</w:t>
      </w:r>
      <w:r w:rsidR="003F1CE3" w:rsidRPr="00583A33">
        <w:rPr>
          <w:rFonts w:ascii="Arial" w:hAnsi="Arial" w:cs="Arial"/>
          <w:sz w:val="22"/>
          <w:szCs w:val="22"/>
        </w:rPr>
        <w:t xml:space="preserve"> such as </w:t>
      </w:r>
      <w:r w:rsidR="00594176" w:rsidRPr="00583A33">
        <w:rPr>
          <w:rFonts w:ascii="Arial" w:hAnsi="Arial" w:cs="Arial"/>
          <w:sz w:val="22"/>
          <w:szCs w:val="22"/>
        </w:rPr>
        <w:t xml:space="preserve">cooking and </w:t>
      </w:r>
      <w:r w:rsidR="004C4305" w:rsidRPr="00583A33">
        <w:rPr>
          <w:rFonts w:ascii="Arial" w:hAnsi="Arial" w:cs="Arial"/>
          <w:sz w:val="22"/>
          <w:szCs w:val="22"/>
        </w:rPr>
        <w:t>household tasks or gardening during the summer season</w:t>
      </w:r>
      <w:r w:rsidR="00BE699A" w:rsidRPr="00583A33">
        <w:rPr>
          <w:rFonts w:ascii="Arial" w:hAnsi="Arial" w:cs="Arial"/>
          <w:sz w:val="22"/>
          <w:szCs w:val="22"/>
        </w:rPr>
        <w:t>,</w:t>
      </w:r>
      <w:r w:rsidR="004C4305" w:rsidRPr="00583A33">
        <w:rPr>
          <w:rFonts w:ascii="Arial" w:hAnsi="Arial" w:cs="Arial"/>
          <w:sz w:val="22"/>
          <w:szCs w:val="22"/>
        </w:rPr>
        <w:t xml:space="preserve"> to </w:t>
      </w:r>
      <w:r w:rsidR="00BE699A" w:rsidRPr="00583A33">
        <w:rPr>
          <w:rFonts w:ascii="Arial" w:hAnsi="Arial" w:cs="Arial"/>
          <w:sz w:val="22"/>
          <w:szCs w:val="22"/>
        </w:rPr>
        <w:t xml:space="preserve">pass the time and give light exercise for residents </w:t>
      </w:r>
    </w:p>
    <w:p w14:paraId="7EE45B37" w14:textId="70B237DF" w:rsidR="00EA6CCC" w:rsidRPr="00583A33" w:rsidRDefault="007A04DA" w:rsidP="00583A33">
      <w:pPr>
        <w:spacing w:line="360" w:lineRule="auto"/>
        <w:rPr>
          <w:rFonts w:ascii="Arial" w:eastAsia="Times New Roman" w:hAnsi="Arial" w:cs="Arial"/>
          <w:sz w:val="22"/>
          <w:szCs w:val="22"/>
          <w:lang w:val="en-GB" w:eastAsia="en-GB"/>
        </w:rPr>
      </w:pPr>
      <w:r w:rsidRPr="00583A33">
        <w:rPr>
          <w:rFonts w:ascii="Arial" w:hAnsi="Arial" w:cs="Arial"/>
          <w:sz w:val="22"/>
          <w:szCs w:val="22"/>
        </w:rPr>
        <w:t xml:space="preserve">Encouraging activities such as gardening, </w:t>
      </w:r>
      <w:r w:rsidR="00FE132A" w:rsidRPr="00583A33">
        <w:rPr>
          <w:rFonts w:ascii="Arial" w:hAnsi="Arial" w:cs="Arial"/>
          <w:sz w:val="22"/>
          <w:szCs w:val="22"/>
        </w:rPr>
        <w:t xml:space="preserve">to promote </w:t>
      </w:r>
      <w:r w:rsidR="007A5E3C" w:rsidRPr="00583A33">
        <w:rPr>
          <w:rFonts w:ascii="Arial" w:hAnsi="Arial" w:cs="Arial"/>
          <w:sz w:val="22"/>
          <w:szCs w:val="22"/>
        </w:rPr>
        <w:t xml:space="preserve">light exercise in residents within the home </w:t>
      </w:r>
      <w:r w:rsidR="001F57C3" w:rsidRPr="00583A33">
        <w:rPr>
          <w:rFonts w:ascii="Arial" w:hAnsi="Arial" w:cs="Arial"/>
          <w:sz w:val="22"/>
          <w:szCs w:val="22"/>
        </w:rPr>
        <w:t xml:space="preserve">to achieve better sleep quality, reduce blood pressure, and </w:t>
      </w:r>
      <w:r w:rsidR="00070EFF" w:rsidRPr="00583A33">
        <w:rPr>
          <w:rFonts w:ascii="Arial" w:hAnsi="Arial" w:cs="Arial"/>
          <w:sz w:val="22"/>
          <w:szCs w:val="22"/>
        </w:rPr>
        <w:t>feelings</w:t>
      </w:r>
      <w:r w:rsidR="009D614D" w:rsidRPr="00583A33">
        <w:rPr>
          <w:rFonts w:ascii="Arial" w:hAnsi="Arial" w:cs="Arial"/>
          <w:sz w:val="22"/>
          <w:szCs w:val="22"/>
        </w:rPr>
        <w:t xml:space="preserve"> of anxiety through client engagement in activities</w:t>
      </w:r>
      <w:r w:rsidR="00070EFF" w:rsidRPr="00583A33">
        <w:rPr>
          <w:rFonts w:ascii="Arial" w:eastAsia="Times New Roman" w:hAnsi="Arial" w:cs="Arial"/>
          <w:sz w:val="22"/>
          <w:szCs w:val="22"/>
          <w:lang w:val="en-GB" w:eastAsia="en-GB"/>
        </w:rPr>
        <w:t>(Centres for Disease Control and Prevention, 2024)</w:t>
      </w:r>
      <w:r w:rsidR="009D614D" w:rsidRPr="00583A33">
        <w:rPr>
          <w:rFonts w:ascii="Arial" w:hAnsi="Arial" w:cs="Arial"/>
          <w:sz w:val="22"/>
          <w:szCs w:val="22"/>
        </w:rPr>
        <w:t xml:space="preserve">. </w:t>
      </w:r>
      <w:r w:rsidR="00712C3C" w:rsidRPr="00583A33">
        <w:rPr>
          <w:rFonts w:ascii="Arial" w:hAnsi="Arial" w:cs="Arial"/>
          <w:sz w:val="22"/>
          <w:szCs w:val="22"/>
        </w:rPr>
        <w:t>F</w:t>
      </w:r>
      <w:r w:rsidR="006F471C" w:rsidRPr="00583A33">
        <w:rPr>
          <w:rFonts w:ascii="Arial" w:hAnsi="Arial" w:cs="Arial"/>
          <w:sz w:val="22"/>
          <w:szCs w:val="22"/>
        </w:rPr>
        <w:t>urthermore</w:t>
      </w:r>
      <w:r w:rsidR="00CB18AA" w:rsidRPr="00583A33">
        <w:rPr>
          <w:rFonts w:ascii="Arial" w:hAnsi="Arial" w:cs="Arial"/>
          <w:sz w:val="22"/>
          <w:szCs w:val="22"/>
        </w:rPr>
        <w:t>,</w:t>
      </w:r>
      <w:r w:rsidR="006F471C" w:rsidRPr="00583A33">
        <w:rPr>
          <w:rFonts w:ascii="Arial" w:hAnsi="Arial" w:cs="Arial"/>
          <w:sz w:val="22"/>
          <w:szCs w:val="22"/>
        </w:rPr>
        <w:t xml:space="preserve"> </w:t>
      </w:r>
      <w:r w:rsidR="00DE479E" w:rsidRPr="00583A33">
        <w:rPr>
          <w:rFonts w:ascii="Arial" w:hAnsi="Arial" w:cs="Arial"/>
          <w:sz w:val="22"/>
          <w:szCs w:val="22"/>
        </w:rPr>
        <w:t xml:space="preserve">cooking activities can be </w:t>
      </w:r>
      <w:r w:rsidR="00CB18AA" w:rsidRPr="00583A33">
        <w:rPr>
          <w:rFonts w:ascii="Arial" w:hAnsi="Arial" w:cs="Arial"/>
          <w:sz w:val="22"/>
          <w:szCs w:val="22"/>
        </w:rPr>
        <w:t xml:space="preserve">a </w:t>
      </w:r>
      <w:r w:rsidR="00DE479E" w:rsidRPr="00583A33">
        <w:rPr>
          <w:rFonts w:ascii="Arial" w:hAnsi="Arial" w:cs="Arial"/>
          <w:sz w:val="22"/>
          <w:szCs w:val="22"/>
        </w:rPr>
        <w:t xml:space="preserve">relaxing and engaging </w:t>
      </w:r>
      <w:r w:rsidR="00CB18AA" w:rsidRPr="00583A33">
        <w:rPr>
          <w:rFonts w:ascii="Arial" w:hAnsi="Arial" w:cs="Arial"/>
          <w:sz w:val="22"/>
          <w:szCs w:val="22"/>
        </w:rPr>
        <w:t>time-passing</w:t>
      </w:r>
      <w:r w:rsidR="00DE479E" w:rsidRPr="00583A33">
        <w:rPr>
          <w:rFonts w:ascii="Arial" w:hAnsi="Arial" w:cs="Arial"/>
          <w:sz w:val="22"/>
          <w:szCs w:val="22"/>
        </w:rPr>
        <w:t xml:space="preserve"> </w:t>
      </w:r>
      <w:r w:rsidR="00A70543" w:rsidRPr="00583A33">
        <w:rPr>
          <w:rFonts w:ascii="Arial" w:hAnsi="Arial" w:cs="Arial"/>
          <w:sz w:val="22"/>
          <w:szCs w:val="22"/>
        </w:rPr>
        <w:t xml:space="preserve">as </w:t>
      </w:r>
      <w:r w:rsidR="00CB18AA" w:rsidRPr="00583A33">
        <w:rPr>
          <w:rFonts w:ascii="Arial" w:hAnsi="Arial" w:cs="Arial"/>
          <w:sz w:val="22"/>
          <w:szCs w:val="22"/>
        </w:rPr>
        <w:t>well as</w:t>
      </w:r>
      <w:r w:rsidR="00A70543" w:rsidRPr="00583A33">
        <w:rPr>
          <w:rFonts w:ascii="Arial" w:hAnsi="Arial" w:cs="Arial"/>
          <w:sz w:val="22"/>
          <w:szCs w:val="22"/>
        </w:rPr>
        <w:t xml:space="preserve"> </w:t>
      </w:r>
      <w:r w:rsidR="00CB18AA" w:rsidRPr="00583A33">
        <w:rPr>
          <w:rFonts w:ascii="Arial" w:hAnsi="Arial" w:cs="Arial"/>
          <w:sz w:val="22"/>
          <w:szCs w:val="22"/>
        </w:rPr>
        <w:t>encourage</w:t>
      </w:r>
      <w:r w:rsidR="00A70543" w:rsidRPr="00583A33">
        <w:rPr>
          <w:rFonts w:ascii="Arial" w:hAnsi="Arial" w:cs="Arial"/>
          <w:sz w:val="22"/>
          <w:szCs w:val="22"/>
        </w:rPr>
        <w:t xml:space="preserve"> memory recall and </w:t>
      </w:r>
      <w:r w:rsidR="00CB18AA" w:rsidRPr="00583A33">
        <w:rPr>
          <w:rFonts w:ascii="Arial" w:hAnsi="Arial" w:cs="Arial"/>
          <w:sz w:val="22"/>
          <w:szCs w:val="22"/>
        </w:rPr>
        <w:t>functioning skills, and decision-making.</w:t>
      </w:r>
      <w:r w:rsidR="007E1E4E" w:rsidRPr="00583A33">
        <w:rPr>
          <w:rFonts w:ascii="Arial" w:hAnsi="Arial" w:cs="Arial"/>
          <w:sz w:val="22"/>
          <w:szCs w:val="22"/>
        </w:rPr>
        <w:t xml:space="preserve"> These activities will aid in </w:t>
      </w:r>
      <w:r w:rsidR="0043369D" w:rsidRPr="00583A33">
        <w:rPr>
          <w:rFonts w:ascii="Arial" w:hAnsi="Arial" w:cs="Arial"/>
          <w:sz w:val="22"/>
          <w:szCs w:val="22"/>
        </w:rPr>
        <w:t>encouraging social interactions and reducing loneliness</w:t>
      </w:r>
      <w:r w:rsidR="00EA6CCC" w:rsidRPr="00583A33">
        <w:rPr>
          <w:rFonts w:ascii="Arial" w:eastAsia="Times New Roman" w:hAnsi="Arial" w:cs="Arial"/>
          <w:sz w:val="22"/>
          <w:szCs w:val="22"/>
          <w:lang w:val="en-GB" w:eastAsia="en-GB"/>
        </w:rPr>
        <w:t>(www.oomph-wellness.org, n.d.).</w:t>
      </w:r>
    </w:p>
    <w:p w14:paraId="3AAC880E" w14:textId="40B677E9" w:rsidR="000E7D62" w:rsidRPr="00583A33" w:rsidRDefault="0043369D" w:rsidP="00583A33">
      <w:pPr>
        <w:spacing w:line="360" w:lineRule="auto"/>
        <w:rPr>
          <w:rFonts w:ascii="Arial" w:eastAsia="Times New Roman" w:hAnsi="Arial" w:cs="Arial"/>
          <w:sz w:val="22"/>
          <w:szCs w:val="22"/>
          <w:lang w:val="en-GB" w:eastAsia="en-GB"/>
        </w:rPr>
      </w:pPr>
      <w:r w:rsidRPr="00583A33">
        <w:rPr>
          <w:rFonts w:ascii="Arial" w:hAnsi="Arial" w:cs="Arial"/>
          <w:sz w:val="22"/>
          <w:szCs w:val="22"/>
        </w:rPr>
        <w:t xml:space="preserve"> </w:t>
      </w:r>
      <w:r w:rsidR="00A41829" w:rsidRPr="00583A33">
        <w:rPr>
          <w:rFonts w:ascii="Arial" w:hAnsi="Arial" w:cs="Arial"/>
          <w:sz w:val="22"/>
          <w:szCs w:val="22"/>
        </w:rPr>
        <w:t>The activities should be led by experienced individuals who have a background in hosting events related to cooking and gardening. These leaders must also be knowledgeable about health and safety to select appropriate preparation tasks that do not involve dangerous utensils, such as knives and shovels. This will help ensure that participants can engage in the activities safely.</w:t>
      </w:r>
    </w:p>
    <w:p w14:paraId="7725E44A" w14:textId="026240C5" w:rsidR="00C5355B" w:rsidRPr="00583A33" w:rsidRDefault="00C5355B" w:rsidP="00583A33">
      <w:pPr>
        <w:spacing w:line="360" w:lineRule="auto"/>
        <w:rPr>
          <w:rFonts w:ascii="Arial" w:hAnsi="Arial" w:cs="Arial"/>
          <w:sz w:val="22"/>
          <w:szCs w:val="22"/>
        </w:rPr>
      </w:pPr>
      <w:r w:rsidRPr="00583A33">
        <w:rPr>
          <w:rFonts w:ascii="Arial" w:hAnsi="Arial" w:cs="Arial"/>
          <w:sz w:val="22"/>
          <w:szCs w:val="22"/>
        </w:rPr>
        <w:t xml:space="preserve">There may be challenges associated with securing adequate funding and staffing shortages that could hinder the implementation of various activities within the residential home environment. These limitations can significantly affect the quality and range of programs offered to residents. </w:t>
      </w:r>
    </w:p>
    <w:p w14:paraId="44953E68" w14:textId="37AAC289" w:rsidR="00DD657A" w:rsidRPr="004A45B8" w:rsidRDefault="00C5355B" w:rsidP="004A45B8">
      <w:pPr>
        <w:spacing w:line="360" w:lineRule="auto"/>
        <w:rPr>
          <w:rFonts w:ascii="Arial" w:hAnsi="Arial" w:cs="Arial"/>
          <w:sz w:val="22"/>
          <w:szCs w:val="22"/>
        </w:rPr>
      </w:pPr>
      <w:r w:rsidRPr="00583A33">
        <w:rPr>
          <w:rFonts w:ascii="Arial" w:hAnsi="Arial" w:cs="Arial"/>
          <w:sz w:val="22"/>
          <w:szCs w:val="22"/>
        </w:rPr>
        <w:t>To address these financial constraints, reaching out to local charities and nonprofit organizations to arrange and sponsor events could be a viable solution. By collaborating with these entities, we can not only alleviate funding pressures but also enrich the community's involvement in our activities, ultimately enhancing the residents' overall experience and well-being.</w:t>
      </w:r>
    </w:p>
    <w:p w14:paraId="61C4D270" w14:textId="77777777" w:rsidR="021F216E" w:rsidRDefault="021F216E" w:rsidP="021F216E">
      <w:pPr>
        <w:rPr>
          <w:rFonts w:ascii="Arial" w:eastAsia="Arial Nova" w:hAnsi="Arial" w:cs="Arial"/>
          <w:i/>
          <w:color w:val="000000" w:themeColor="text1"/>
        </w:rPr>
      </w:pPr>
    </w:p>
    <w:p w14:paraId="0CF7083C" w14:textId="77777777" w:rsidR="021F216E" w:rsidRDefault="021F216E" w:rsidP="021F216E">
      <w:pPr>
        <w:rPr>
          <w:rFonts w:ascii="Arial" w:eastAsia="Arial Nova" w:hAnsi="Arial" w:cs="Arial"/>
          <w:i/>
          <w:color w:val="000000" w:themeColor="text1"/>
        </w:rPr>
      </w:pPr>
    </w:p>
    <w:p w14:paraId="31B9FCFD" w14:textId="77777777" w:rsidR="021F216E" w:rsidRDefault="021F216E" w:rsidP="021F216E">
      <w:pPr>
        <w:rPr>
          <w:rFonts w:ascii="Arial" w:eastAsia="Arial Nova" w:hAnsi="Arial" w:cs="Arial"/>
          <w:i/>
          <w:color w:val="000000" w:themeColor="text1"/>
        </w:rPr>
      </w:pPr>
    </w:p>
    <w:p w14:paraId="641804FD" w14:textId="77777777" w:rsidR="021F216E" w:rsidRDefault="021F216E" w:rsidP="021F216E">
      <w:pPr>
        <w:rPr>
          <w:rFonts w:ascii="Arial" w:eastAsia="Arial Nova" w:hAnsi="Arial" w:cs="Arial"/>
          <w:i/>
          <w:color w:val="000000" w:themeColor="text1"/>
        </w:rPr>
      </w:pPr>
    </w:p>
    <w:p w14:paraId="5618F2DE" w14:textId="77777777" w:rsidR="001D616A" w:rsidRPr="00255869" w:rsidRDefault="001D616A" w:rsidP="021F216E">
      <w:pPr>
        <w:rPr>
          <w:rFonts w:ascii="Arial" w:eastAsia="Arial Nova" w:hAnsi="Arial" w:cs="Arial"/>
          <w:i/>
          <w:iCs/>
          <w:color w:val="000000" w:themeColor="text1"/>
        </w:rPr>
      </w:pPr>
    </w:p>
    <w:p w14:paraId="11710E1B" w14:textId="6AFE9FDB" w:rsidR="021F216E" w:rsidRPr="00255869" w:rsidRDefault="0074551A" w:rsidP="00632F8B">
      <w:pPr>
        <w:rPr>
          <w:rFonts w:ascii="Arial" w:eastAsia="Arial Nova" w:hAnsi="Arial" w:cs="Arial"/>
          <w:color w:val="000000" w:themeColor="text1"/>
          <w:sz w:val="44"/>
          <w:szCs w:val="44"/>
        </w:rPr>
      </w:pPr>
      <w:r w:rsidRPr="00255869">
        <w:rPr>
          <w:rFonts w:ascii="Arial" w:eastAsia="Arial Nova" w:hAnsi="Arial" w:cs="Arial"/>
          <w:color w:val="000000" w:themeColor="text1"/>
          <w:sz w:val="44"/>
          <w:szCs w:val="44"/>
        </w:rPr>
        <w:lastRenderedPageBreak/>
        <w:t xml:space="preserve">Task 8- </w:t>
      </w:r>
      <w:r w:rsidR="17E92B46" w:rsidRPr="00255869">
        <w:rPr>
          <w:rFonts w:ascii="Arial" w:eastAsia="Arial Nova" w:hAnsi="Arial" w:cs="Arial"/>
          <w:color w:val="000000" w:themeColor="text1"/>
          <w:sz w:val="44"/>
          <w:szCs w:val="44"/>
        </w:rPr>
        <w:t xml:space="preserve">Self-Reflection </w:t>
      </w:r>
    </w:p>
    <w:p w14:paraId="659BB497" w14:textId="209255AA" w:rsidR="00632F8B" w:rsidRPr="00255869" w:rsidRDefault="00632F8B" w:rsidP="00632F8B">
      <w:pPr>
        <w:rPr>
          <w:rFonts w:ascii="Arial" w:eastAsia="Arial Nova" w:hAnsi="Arial" w:cs="Arial"/>
          <w:i/>
          <w:color w:val="000000" w:themeColor="text1"/>
        </w:rPr>
      </w:pPr>
    </w:p>
    <w:p w14:paraId="06F6AC41" w14:textId="6B013955" w:rsidR="021F216E" w:rsidRPr="00583A33" w:rsidRDefault="00B02BE6" w:rsidP="00583A33">
      <w:p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In this module, I reflected on my decision to pursue a career in Health and Social Care, specifically my goal of becoming a social worker. Writing a letter to my younger self helped me consider my journey and the path ahead. This reinforced my belief that working with vulnerable adults and supporting them throughout life is the right choice for me.</w:t>
      </w:r>
    </w:p>
    <w:p w14:paraId="632C106F" w14:textId="1B987074" w:rsidR="021F216E" w:rsidRPr="00583A33" w:rsidRDefault="007C2DA7" w:rsidP="00583A33">
      <w:p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I initially felt excited yet nervous about applying theory to practice. Understanding the challenges faced by patients and staff deepened my empathy and boosted my motivation.</w:t>
      </w:r>
    </w:p>
    <w:p w14:paraId="69DC84A5" w14:textId="649B8DEB" w:rsidR="021F216E" w:rsidRPr="00583A33" w:rsidRDefault="00D57A78" w:rsidP="00583A33">
      <w:p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 xml:space="preserve">This course </w:t>
      </w:r>
      <w:r w:rsidR="00BE54B8" w:rsidRPr="00583A33">
        <w:rPr>
          <w:rFonts w:ascii="Arial" w:eastAsia="Arial Nova" w:hAnsi="Arial" w:cs="Arial"/>
          <w:color w:val="000000" w:themeColor="text1"/>
          <w:sz w:val="22"/>
          <w:szCs w:val="22"/>
        </w:rPr>
        <w:t>emphasises</w:t>
      </w:r>
      <w:r w:rsidRPr="00583A33">
        <w:rPr>
          <w:rFonts w:ascii="Arial" w:eastAsia="Arial Nova" w:hAnsi="Arial" w:cs="Arial"/>
          <w:color w:val="000000" w:themeColor="text1"/>
          <w:sz w:val="22"/>
          <w:szCs w:val="22"/>
        </w:rPr>
        <w:t xml:space="preserve"> the significance of evidence-based practice and ethical decision-making, which are crucial for a Social Work role.</w:t>
      </w:r>
    </w:p>
    <w:p w14:paraId="1C46AFA8" w14:textId="7E78C27C" w:rsidR="007650EA" w:rsidRPr="00583A33" w:rsidRDefault="008E798A" w:rsidP="00583A33">
      <w:p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I have learned that pursuing a career in social work requires ongoing personal, professional, and emotional development, as well as self-reflection on what leading change looks like.</w:t>
      </w:r>
    </w:p>
    <w:p w14:paraId="5068E25D" w14:textId="6F2E1D15" w:rsidR="00670F09" w:rsidRPr="00583A33" w:rsidRDefault="00670F09" w:rsidP="00583A33">
      <w:p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To prepare to be a Social Worker, I will:</w:t>
      </w:r>
    </w:p>
    <w:p w14:paraId="00BB4D66" w14:textId="6E89BB48" w:rsidR="006026B9" w:rsidRPr="00583A33" w:rsidRDefault="006026B9" w:rsidP="00583A33">
      <w:pPr>
        <w:pStyle w:val="ListParagraph"/>
        <w:numPr>
          <w:ilvl w:val="0"/>
          <w:numId w:val="4"/>
        </w:num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 xml:space="preserve">Gain more in practice experience </w:t>
      </w:r>
    </w:p>
    <w:p w14:paraId="2B9D8D3D" w14:textId="77777777" w:rsidR="00740D3E" w:rsidRPr="00583A33" w:rsidRDefault="006026B9" w:rsidP="00583A33">
      <w:pPr>
        <w:pStyle w:val="ListParagraph"/>
        <w:numPr>
          <w:ilvl w:val="0"/>
          <w:numId w:val="4"/>
        </w:num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Continue to develop my leadership skills</w:t>
      </w:r>
      <w:r w:rsidR="00534888" w:rsidRPr="00583A33">
        <w:rPr>
          <w:rFonts w:ascii="Arial" w:eastAsia="Arial Nova" w:hAnsi="Arial" w:cs="Arial"/>
          <w:color w:val="000000" w:themeColor="text1"/>
          <w:sz w:val="22"/>
          <w:szCs w:val="22"/>
        </w:rPr>
        <w:t xml:space="preserve">, communication and conflict resolution skills </w:t>
      </w:r>
    </w:p>
    <w:p w14:paraId="5FB057C8" w14:textId="0446CFC6" w:rsidR="00534888" w:rsidRPr="00583A33" w:rsidRDefault="00534888" w:rsidP="00583A33">
      <w:pPr>
        <w:pStyle w:val="ListParagraph"/>
        <w:numPr>
          <w:ilvl w:val="0"/>
          <w:numId w:val="4"/>
        </w:numPr>
        <w:spacing w:line="360" w:lineRule="auto"/>
        <w:rPr>
          <w:rFonts w:ascii="Arial" w:eastAsia="Arial Nova" w:hAnsi="Arial" w:cs="Arial"/>
          <w:color w:val="000000" w:themeColor="text1"/>
          <w:sz w:val="22"/>
          <w:szCs w:val="22"/>
        </w:rPr>
      </w:pPr>
      <w:r w:rsidRPr="00583A33">
        <w:rPr>
          <w:rFonts w:ascii="Arial" w:eastAsia="Arial Nova" w:hAnsi="Arial" w:cs="Arial"/>
          <w:color w:val="000000" w:themeColor="text1"/>
          <w:sz w:val="22"/>
          <w:szCs w:val="22"/>
        </w:rPr>
        <w:t>Reflect regularly on my experiences</w:t>
      </w:r>
      <w:r w:rsidR="00740D3E" w:rsidRPr="00583A33">
        <w:rPr>
          <w:rFonts w:ascii="Arial" w:eastAsia="Times New Roman" w:hAnsi="Arial" w:cs="Arial"/>
          <w:sz w:val="22"/>
          <w:szCs w:val="22"/>
          <w:lang w:val="en-GB" w:eastAsia="en-GB"/>
        </w:rPr>
        <w:t>(Gibbs, 1988)</w:t>
      </w:r>
      <w:r w:rsidRPr="00583A33">
        <w:rPr>
          <w:rFonts w:ascii="Arial" w:eastAsia="Arial Nova" w:hAnsi="Arial" w:cs="Arial"/>
          <w:color w:val="000000" w:themeColor="text1"/>
          <w:sz w:val="22"/>
          <w:szCs w:val="22"/>
        </w:rPr>
        <w:t>.</w:t>
      </w:r>
    </w:p>
    <w:p w14:paraId="2DC2E186" w14:textId="77777777" w:rsidR="00670F09" w:rsidRPr="00255869" w:rsidRDefault="00670F09" w:rsidP="021F216E">
      <w:pPr>
        <w:rPr>
          <w:rFonts w:ascii="Arial" w:eastAsia="Arial Nova" w:hAnsi="Arial" w:cs="Arial"/>
          <w:i/>
          <w:color w:val="000000" w:themeColor="text1"/>
        </w:rPr>
      </w:pPr>
    </w:p>
    <w:p w14:paraId="42A8E8DB" w14:textId="0E729A56" w:rsidR="021F216E" w:rsidRPr="00255869" w:rsidRDefault="021F216E" w:rsidP="021F216E">
      <w:pPr>
        <w:rPr>
          <w:rFonts w:ascii="Arial" w:eastAsia="Arial Nova" w:hAnsi="Arial" w:cs="Arial"/>
          <w:i/>
          <w:color w:val="000000" w:themeColor="text1"/>
        </w:rPr>
      </w:pPr>
    </w:p>
    <w:p w14:paraId="71A6ADDC" w14:textId="31FBB468" w:rsidR="021F216E" w:rsidRPr="00255869" w:rsidRDefault="021F216E" w:rsidP="021F216E">
      <w:pPr>
        <w:rPr>
          <w:rFonts w:ascii="Arial" w:eastAsia="Arial Nova" w:hAnsi="Arial" w:cs="Arial"/>
          <w:i/>
          <w:color w:val="000000" w:themeColor="text1"/>
        </w:rPr>
      </w:pPr>
    </w:p>
    <w:p w14:paraId="0F3FB67B" w14:textId="74D0F0C4" w:rsidR="021F216E" w:rsidRPr="00255869" w:rsidRDefault="021F216E" w:rsidP="021F216E">
      <w:pPr>
        <w:rPr>
          <w:rFonts w:ascii="Arial" w:eastAsia="Arial Nova" w:hAnsi="Arial" w:cs="Arial"/>
          <w:i/>
          <w:color w:val="000000" w:themeColor="text1"/>
        </w:rPr>
      </w:pPr>
    </w:p>
    <w:p w14:paraId="2BE99980" w14:textId="54CD5EB0" w:rsidR="021F216E" w:rsidRPr="00255869" w:rsidRDefault="021F216E" w:rsidP="021F216E">
      <w:pPr>
        <w:rPr>
          <w:rFonts w:ascii="Arial" w:eastAsia="Arial Nova" w:hAnsi="Arial" w:cs="Arial"/>
          <w:i/>
          <w:color w:val="000000" w:themeColor="text1"/>
        </w:rPr>
      </w:pPr>
    </w:p>
    <w:p w14:paraId="05D2A745" w14:textId="506872F1" w:rsidR="021F216E" w:rsidRDefault="021F216E" w:rsidP="021F216E">
      <w:pPr>
        <w:rPr>
          <w:rFonts w:ascii="Arial" w:eastAsia="Arial Nova" w:hAnsi="Arial" w:cs="Arial"/>
          <w:i/>
          <w:color w:val="000000" w:themeColor="text1"/>
        </w:rPr>
      </w:pPr>
    </w:p>
    <w:p w14:paraId="7CED58C1" w14:textId="77777777" w:rsidR="021F216E" w:rsidRDefault="021F216E" w:rsidP="021F216E">
      <w:pPr>
        <w:rPr>
          <w:rFonts w:ascii="Arial" w:eastAsia="Arial Nova" w:hAnsi="Arial" w:cs="Arial"/>
          <w:i/>
          <w:color w:val="000000" w:themeColor="text1"/>
        </w:rPr>
      </w:pPr>
    </w:p>
    <w:p w14:paraId="289A012D" w14:textId="77777777" w:rsidR="021F216E" w:rsidRDefault="021F216E" w:rsidP="021F216E">
      <w:pPr>
        <w:rPr>
          <w:rFonts w:ascii="Arial" w:eastAsia="Arial Nova" w:hAnsi="Arial" w:cs="Arial"/>
          <w:i/>
          <w:color w:val="000000" w:themeColor="text1"/>
        </w:rPr>
      </w:pPr>
    </w:p>
    <w:p w14:paraId="27F4D774" w14:textId="77777777" w:rsidR="00583A33" w:rsidRDefault="00583A33" w:rsidP="021F216E">
      <w:pPr>
        <w:rPr>
          <w:rFonts w:ascii="Arial" w:eastAsia="Arial Nova" w:hAnsi="Arial" w:cs="Arial"/>
          <w:i/>
          <w:iCs/>
          <w:color w:val="000000" w:themeColor="text1"/>
        </w:rPr>
      </w:pPr>
    </w:p>
    <w:p w14:paraId="676F25E7" w14:textId="6E78A4E8" w:rsidR="021F216E" w:rsidRPr="00255869" w:rsidRDefault="021F216E" w:rsidP="021F216E">
      <w:pPr>
        <w:rPr>
          <w:rFonts w:ascii="Arial" w:eastAsia="Arial Nova" w:hAnsi="Arial" w:cs="Arial"/>
          <w:i/>
          <w:color w:val="000000" w:themeColor="text1"/>
        </w:rPr>
      </w:pPr>
    </w:p>
    <w:p w14:paraId="301C1F0C" w14:textId="15BF820F" w:rsidR="021F216E" w:rsidRPr="00255869" w:rsidRDefault="021F216E" w:rsidP="021F216E">
      <w:pPr>
        <w:rPr>
          <w:rFonts w:ascii="Arial" w:eastAsia="Arial Nova" w:hAnsi="Arial" w:cs="Arial"/>
          <w:i/>
          <w:color w:val="000000" w:themeColor="text1"/>
        </w:rPr>
      </w:pPr>
    </w:p>
    <w:p w14:paraId="5E2803DD" w14:textId="5DC26F9A" w:rsidR="3EA1690F" w:rsidRPr="00255869" w:rsidRDefault="3EA1690F" w:rsidP="021F216E">
      <w:pPr>
        <w:rPr>
          <w:rFonts w:ascii="Arial" w:eastAsia="Arial Nova" w:hAnsi="Arial" w:cs="Arial"/>
          <w:color w:val="000000" w:themeColor="text1"/>
          <w:sz w:val="48"/>
          <w:szCs w:val="48"/>
        </w:rPr>
      </w:pPr>
      <w:r w:rsidRPr="00255869">
        <w:rPr>
          <w:rFonts w:ascii="Arial" w:eastAsia="Arial Nova" w:hAnsi="Arial" w:cs="Arial"/>
          <w:color w:val="000000" w:themeColor="text1"/>
          <w:sz w:val="48"/>
          <w:szCs w:val="48"/>
        </w:rPr>
        <w:lastRenderedPageBreak/>
        <w:t>Reference List</w:t>
      </w:r>
    </w:p>
    <w:p w14:paraId="40FF6E54" w14:textId="77777777" w:rsidR="00EF5BFB" w:rsidRPr="00583A33" w:rsidRDefault="00EF5BFB" w:rsidP="00EF5BFB">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Indeed Career Guide. (2024). </w:t>
      </w:r>
      <w:r w:rsidRPr="00583A33">
        <w:rPr>
          <w:rFonts w:ascii="Arial" w:hAnsi="Arial" w:cs="Arial"/>
          <w:i/>
          <w:sz w:val="22"/>
          <w:szCs w:val="22"/>
        </w:rPr>
        <w:t>Important social work skills and how to highlight them</w:t>
      </w:r>
      <w:r w:rsidRPr="00583A33">
        <w:rPr>
          <w:rFonts w:ascii="Arial" w:hAnsi="Arial" w:cs="Arial"/>
          <w:sz w:val="22"/>
          <w:szCs w:val="22"/>
        </w:rPr>
        <w:t>. [online] Available at: https://uk.indeed.com/career-advice/career-development/social-work-skills.</w:t>
      </w:r>
    </w:p>
    <w:p w14:paraId="22E00BCF" w14:textId="77777777" w:rsidR="00C117E0" w:rsidRPr="00583A33" w:rsidRDefault="00C117E0" w:rsidP="00C117E0">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Alsop, A. (2013). </w:t>
      </w:r>
      <w:r w:rsidRPr="00583A33">
        <w:rPr>
          <w:rFonts w:ascii="Arial" w:hAnsi="Arial" w:cs="Arial"/>
          <w:i/>
          <w:sz w:val="22"/>
          <w:szCs w:val="22"/>
        </w:rPr>
        <w:t>Continuing Professional Development in Health and Social Care</w:t>
      </w:r>
      <w:r w:rsidRPr="00583A33">
        <w:rPr>
          <w:rFonts w:ascii="Arial" w:hAnsi="Arial" w:cs="Arial"/>
          <w:sz w:val="22"/>
          <w:szCs w:val="22"/>
        </w:rPr>
        <w:t>. John Wiley &amp; Sons.</w:t>
      </w:r>
    </w:p>
    <w:p w14:paraId="552D7F50" w14:textId="77777777" w:rsidR="00D53C8A" w:rsidRPr="00583A33" w:rsidRDefault="00D53C8A" w:rsidP="00D53C8A">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Van Wart, A., O’Brien, T.C., Varvayanis, S., Alder, J., Greenier, J., Layton, R.L., Stayart, C.A., Wefes, I. and Brady, A.E. (2020). Applying Experiential Learning to Career Development Training for Biomedical Graduate Students and Postdocs: Perspectives on Program Development and Design. </w:t>
      </w:r>
      <w:r w:rsidRPr="00583A33">
        <w:rPr>
          <w:rFonts w:ascii="Arial" w:hAnsi="Arial" w:cs="Arial"/>
          <w:i/>
          <w:sz w:val="22"/>
          <w:szCs w:val="22"/>
        </w:rPr>
        <w:t>CBE—Life Sciences Education</w:t>
      </w:r>
      <w:r w:rsidRPr="00583A33">
        <w:rPr>
          <w:rFonts w:ascii="Arial" w:hAnsi="Arial" w:cs="Arial"/>
          <w:sz w:val="22"/>
          <w:szCs w:val="22"/>
        </w:rPr>
        <w:t>, 19(3), p.es7. doi:https://doi.org/10.1187/cbe.19-12-0270.</w:t>
      </w:r>
    </w:p>
    <w:p w14:paraId="64DDFA03" w14:textId="77777777" w:rsidR="00A336D5" w:rsidRPr="00583A33" w:rsidRDefault="00A336D5" w:rsidP="00A336D5">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Wang, Z. and Dong, W. (2024). Relationship between Family Variables and Career Adaptability: A Meta-Analysis. </w:t>
      </w:r>
      <w:r w:rsidRPr="00583A33">
        <w:rPr>
          <w:rFonts w:ascii="Arial" w:hAnsi="Arial" w:cs="Arial"/>
          <w:i/>
          <w:sz w:val="22"/>
          <w:szCs w:val="22"/>
        </w:rPr>
        <w:t>Behavioral Sciences</w:t>
      </w:r>
      <w:r w:rsidRPr="00583A33">
        <w:rPr>
          <w:rFonts w:ascii="Arial" w:hAnsi="Arial" w:cs="Arial"/>
          <w:sz w:val="22"/>
          <w:szCs w:val="22"/>
        </w:rPr>
        <w:t>, 14(9), p.840. doi:https://doi.org/10.3390/bs14090840.</w:t>
      </w:r>
    </w:p>
    <w:p w14:paraId="5E03D7E1" w14:textId="7D04F1C2" w:rsidR="00603046" w:rsidRPr="00583A33" w:rsidRDefault="003544F3" w:rsidP="003544F3">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nationalcareers.service.gov.uk. (n.d.). </w:t>
      </w:r>
      <w:r w:rsidRPr="00583A33">
        <w:rPr>
          <w:rFonts w:ascii="Arial" w:hAnsi="Arial" w:cs="Arial"/>
          <w:i/>
          <w:sz w:val="22"/>
          <w:szCs w:val="22"/>
        </w:rPr>
        <w:t>Advice on volunteering | Careers advice | National Careers Service</w:t>
      </w:r>
      <w:r w:rsidRPr="00583A33">
        <w:rPr>
          <w:rFonts w:ascii="Arial" w:hAnsi="Arial" w:cs="Arial"/>
          <w:sz w:val="22"/>
          <w:szCs w:val="22"/>
        </w:rPr>
        <w:t xml:space="preserve">. [online] Available at: </w:t>
      </w:r>
      <w:hyperlink r:id="rId10" w:history="1">
        <w:r w:rsidR="00603046" w:rsidRPr="00583A33">
          <w:rPr>
            <w:rStyle w:val="Hyperlink"/>
            <w:rFonts w:ascii="Arial" w:hAnsi="Arial" w:cs="Arial"/>
            <w:sz w:val="22"/>
            <w:szCs w:val="22"/>
          </w:rPr>
          <w:t>https://nationalcareers.service.gov.uk/careers-advice/advice-on-volunteering</w:t>
        </w:r>
      </w:hyperlink>
      <w:r w:rsidRPr="00583A33">
        <w:rPr>
          <w:rFonts w:ascii="Arial" w:hAnsi="Arial" w:cs="Arial"/>
          <w:sz w:val="22"/>
          <w:szCs w:val="22"/>
        </w:rPr>
        <w:t>.</w:t>
      </w:r>
    </w:p>
    <w:p w14:paraId="047B9E03" w14:textId="4D49A07B" w:rsidR="00603046" w:rsidRPr="00583A33" w:rsidRDefault="00603046" w:rsidP="003544F3">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Mallorie, S. (2024). </w:t>
      </w:r>
      <w:r w:rsidRPr="00583A33">
        <w:rPr>
          <w:rFonts w:ascii="Arial" w:hAnsi="Arial" w:cs="Arial"/>
          <w:i/>
          <w:sz w:val="22"/>
          <w:szCs w:val="22"/>
        </w:rPr>
        <w:t>NHS workforce in a nutshell</w:t>
      </w:r>
      <w:r w:rsidRPr="00583A33">
        <w:rPr>
          <w:rFonts w:ascii="Arial" w:hAnsi="Arial" w:cs="Arial"/>
          <w:sz w:val="22"/>
          <w:szCs w:val="22"/>
        </w:rPr>
        <w:t>. [online] The King’s Fund. Available at: https://www.kingsfund.org.uk/insight-and-analysis/data-and-charts/nhs-workforce-nutshell.</w:t>
      </w:r>
    </w:p>
    <w:p w14:paraId="30309A20" w14:textId="77777777" w:rsidR="00765F3E" w:rsidRPr="00583A33" w:rsidRDefault="00765F3E" w:rsidP="00765F3E">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Dunn, P., Ewbank, L. and Alderwick, H. (2023). </w:t>
      </w:r>
      <w:r w:rsidRPr="00583A33">
        <w:rPr>
          <w:rFonts w:ascii="Arial" w:hAnsi="Arial" w:cs="Arial"/>
          <w:i/>
          <w:sz w:val="22"/>
          <w:szCs w:val="22"/>
        </w:rPr>
        <w:t>Nine major challenges facing health and care in England</w:t>
      </w:r>
      <w:r w:rsidRPr="00583A33">
        <w:rPr>
          <w:rFonts w:ascii="Arial" w:hAnsi="Arial" w:cs="Arial"/>
          <w:sz w:val="22"/>
          <w:szCs w:val="22"/>
        </w:rPr>
        <w:t>. [online] The Health Foundation. Available at: https://www.health.org.uk/reports-and-analysis/briefings/nine-major-challenges-facing-health-and-care-in-england.</w:t>
      </w:r>
    </w:p>
    <w:p w14:paraId="21FA9595" w14:textId="3F6691F6" w:rsidR="00B646A0" w:rsidRPr="00583A33" w:rsidRDefault="00B646A0" w:rsidP="00B646A0">
      <w:pPr>
        <w:pStyle w:val="NormalWeb"/>
        <w:spacing w:before="0" w:beforeAutospacing="0" w:after="240" w:afterAutospacing="0" w:line="360" w:lineRule="auto"/>
        <w:rPr>
          <w:rFonts w:ascii="Arial" w:hAnsi="Arial" w:cs="Arial"/>
          <w:sz w:val="22"/>
          <w:szCs w:val="22"/>
        </w:rPr>
      </w:pPr>
      <w:r w:rsidRPr="00583A33">
        <w:rPr>
          <w:rFonts w:ascii="Arial" w:hAnsi="Arial" w:cs="Arial"/>
          <w:sz w:val="22"/>
          <w:szCs w:val="22"/>
        </w:rPr>
        <w:t xml:space="preserve">NHS Employers (2023). </w:t>
      </w:r>
      <w:r w:rsidRPr="00583A33">
        <w:rPr>
          <w:rFonts w:ascii="Arial" w:hAnsi="Arial" w:cs="Arial"/>
          <w:i/>
          <w:sz w:val="22"/>
          <w:szCs w:val="22"/>
        </w:rPr>
        <w:t>NHS Long Term Workforce Plan 2023: what employers need to know | NHS Employers</w:t>
      </w:r>
      <w:r w:rsidRPr="00583A33">
        <w:rPr>
          <w:rFonts w:ascii="Arial" w:hAnsi="Arial" w:cs="Arial"/>
          <w:sz w:val="22"/>
          <w:szCs w:val="22"/>
        </w:rPr>
        <w:t xml:space="preserve">. [online] www.nhsemployers.org. Available at: </w:t>
      </w:r>
      <w:hyperlink r:id="rId11" w:history="1">
        <w:r w:rsidR="00F5362F" w:rsidRPr="00583A33">
          <w:rPr>
            <w:rStyle w:val="Hyperlink"/>
            <w:rFonts w:ascii="Arial" w:hAnsi="Arial" w:cs="Arial"/>
            <w:sz w:val="22"/>
            <w:szCs w:val="22"/>
          </w:rPr>
          <w:t>https://www.nhsemployers.org/publications/nhs-long-term-workforce-plan-2023-what-employers-need-know</w:t>
        </w:r>
      </w:hyperlink>
      <w:r w:rsidRPr="00583A33">
        <w:rPr>
          <w:rFonts w:ascii="Arial" w:hAnsi="Arial" w:cs="Arial"/>
          <w:sz w:val="22"/>
          <w:szCs w:val="22"/>
        </w:rPr>
        <w:t>.</w:t>
      </w:r>
    </w:p>
    <w:p w14:paraId="63967F39"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Anwar, S. (2022). </w:t>
      </w:r>
      <w:r w:rsidRPr="00770B4C">
        <w:rPr>
          <w:rFonts w:ascii="Arial" w:eastAsia="Times New Roman" w:hAnsi="Arial" w:cs="Arial"/>
          <w:i/>
          <w:iCs/>
          <w:sz w:val="22"/>
          <w:szCs w:val="22"/>
          <w:lang w:val="en-GB" w:eastAsia="en-GB"/>
        </w:rPr>
        <w:t>Understanding intersectionality for diverse engagement | NHS Employers</w:t>
      </w:r>
      <w:r w:rsidRPr="00770B4C">
        <w:rPr>
          <w:rFonts w:ascii="Arial" w:eastAsia="Times New Roman" w:hAnsi="Arial" w:cs="Arial"/>
          <w:sz w:val="22"/>
          <w:szCs w:val="22"/>
          <w:lang w:val="en-GB" w:eastAsia="en-GB"/>
        </w:rPr>
        <w:t>. [online] www.nhsemployers.org. Available at: https://www.nhsemployers.org/articles/understanding-intersectionality-diverse-engagement.</w:t>
      </w:r>
    </w:p>
    <w:p w14:paraId="1F9BAB37"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lastRenderedPageBreak/>
        <w:t xml:space="preserve">Centers for Disease Control and Prevention (2024). </w:t>
      </w:r>
      <w:r w:rsidRPr="00770B4C">
        <w:rPr>
          <w:rFonts w:ascii="Arial" w:eastAsia="Times New Roman" w:hAnsi="Arial" w:cs="Arial"/>
          <w:i/>
          <w:iCs/>
          <w:sz w:val="22"/>
          <w:szCs w:val="22"/>
          <w:lang w:val="en-GB" w:eastAsia="en-GB"/>
        </w:rPr>
        <w:t>Physical Activity Benefits for Adults 65 or Older</w:t>
      </w:r>
      <w:r w:rsidRPr="00770B4C">
        <w:rPr>
          <w:rFonts w:ascii="Arial" w:eastAsia="Times New Roman" w:hAnsi="Arial" w:cs="Arial"/>
          <w:sz w:val="22"/>
          <w:szCs w:val="22"/>
          <w:lang w:val="en-GB" w:eastAsia="en-GB"/>
        </w:rPr>
        <w:t>. [online] Physical Activity Basics. Available at: https://www.cdc.gov/physical-activity-basics/health-benefits/older-adults.html.</w:t>
      </w:r>
    </w:p>
    <w:p w14:paraId="320419F9"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Gibbs, G. (1988). </w:t>
      </w:r>
      <w:r w:rsidRPr="00770B4C">
        <w:rPr>
          <w:rFonts w:ascii="Arial" w:eastAsia="Times New Roman" w:hAnsi="Arial" w:cs="Arial"/>
          <w:i/>
          <w:iCs/>
          <w:sz w:val="22"/>
          <w:szCs w:val="22"/>
          <w:lang w:val="en-GB" w:eastAsia="en-GB"/>
        </w:rPr>
        <w:t>Learning by Doing: A Guide to Teaching and Learning Methods</w:t>
      </w:r>
      <w:r w:rsidRPr="00770B4C">
        <w:rPr>
          <w:rFonts w:ascii="Arial" w:eastAsia="Times New Roman" w:hAnsi="Arial" w:cs="Arial"/>
          <w:sz w:val="22"/>
          <w:szCs w:val="22"/>
          <w:lang w:val="en-GB" w:eastAsia="en-GB"/>
        </w:rPr>
        <w:t>. Oxford: Further Education Unit.</w:t>
      </w:r>
    </w:p>
    <w:p w14:paraId="626539C0"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NHS Employers (2019). </w:t>
      </w:r>
      <w:r w:rsidRPr="00770B4C">
        <w:rPr>
          <w:rFonts w:ascii="Arial" w:eastAsia="Times New Roman" w:hAnsi="Arial" w:cs="Arial"/>
          <w:i/>
          <w:iCs/>
          <w:sz w:val="22"/>
          <w:szCs w:val="22"/>
          <w:lang w:val="en-GB" w:eastAsia="en-GB"/>
        </w:rPr>
        <w:t>Bridging the Gender Pay Gap</w:t>
      </w:r>
      <w:r w:rsidRPr="00770B4C">
        <w:rPr>
          <w:rFonts w:ascii="Arial" w:eastAsia="Times New Roman" w:hAnsi="Arial" w:cs="Arial"/>
          <w:sz w:val="22"/>
          <w:szCs w:val="22"/>
          <w:lang w:val="en-GB" w:eastAsia="en-GB"/>
        </w:rPr>
        <w:t>. [online] NHS Employers. Available at: https://www.nhsemployers.org/publications/bridging-gender-pay-gap.</w:t>
      </w:r>
    </w:p>
    <w:p w14:paraId="606561DA"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NHS Employers (2024). </w:t>
      </w:r>
      <w:r w:rsidRPr="00770B4C">
        <w:rPr>
          <w:rFonts w:ascii="Arial" w:eastAsia="Times New Roman" w:hAnsi="Arial" w:cs="Arial"/>
          <w:i/>
          <w:iCs/>
          <w:sz w:val="22"/>
          <w:szCs w:val="22"/>
          <w:lang w:val="en-GB" w:eastAsia="en-GB"/>
        </w:rPr>
        <w:t>Top Tips for Supporting the Psychological Safety of Staff | NHS Employers</w:t>
      </w:r>
      <w:r w:rsidRPr="00770B4C">
        <w:rPr>
          <w:rFonts w:ascii="Arial" w:eastAsia="Times New Roman" w:hAnsi="Arial" w:cs="Arial"/>
          <w:sz w:val="22"/>
          <w:szCs w:val="22"/>
          <w:lang w:val="en-GB" w:eastAsia="en-GB"/>
        </w:rPr>
        <w:t>. [online] www.nhsemployers.org. Available at: https://www.nhsemployers.org/articles/top-tips-supporting-psychological-safety-staff.</w:t>
      </w:r>
    </w:p>
    <w:p w14:paraId="2C67BFA3"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NHS England (2023a). </w:t>
      </w:r>
      <w:r w:rsidRPr="00770B4C">
        <w:rPr>
          <w:rFonts w:ascii="Arial" w:eastAsia="Times New Roman" w:hAnsi="Arial" w:cs="Arial"/>
          <w:i/>
          <w:iCs/>
          <w:sz w:val="22"/>
          <w:szCs w:val="22"/>
          <w:lang w:val="en-GB" w:eastAsia="en-GB"/>
        </w:rPr>
        <w:t>NHS equality, diversity, and Inclusion Improvement Plan</w:t>
      </w:r>
      <w:r w:rsidRPr="00770B4C">
        <w:rPr>
          <w:rFonts w:ascii="Arial" w:eastAsia="Times New Roman" w:hAnsi="Arial" w:cs="Arial"/>
          <w:sz w:val="22"/>
          <w:szCs w:val="22"/>
          <w:lang w:val="en-GB" w:eastAsia="en-GB"/>
        </w:rPr>
        <w:t>. [online] NHS England. Available at: https://www.england.nhs.uk/long-read/nhs-equality-diversity-and-inclusion-improvement-plan/.</w:t>
      </w:r>
    </w:p>
    <w:p w14:paraId="232FA915"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NHS England (2023b). </w:t>
      </w:r>
      <w:r w:rsidRPr="00770B4C">
        <w:rPr>
          <w:rFonts w:ascii="Arial" w:eastAsia="Times New Roman" w:hAnsi="Arial" w:cs="Arial"/>
          <w:i/>
          <w:iCs/>
          <w:sz w:val="22"/>
          <w:szCs w:val="22"/>
          <w:lang w:val="en-GB" w:eastAsia="en-GB"/>
        </w:rPr>
        <w:t>NHS equality, diversity, and inclusion improvement plan</w:t>
      </w:r>
      <w:r w:rsidRPr="00770B4C">
        <w:rPr>
          <w:rFonts w:ascii="Arial" w:eastAsia="Times New Roman" w:hAnsi="Arial" w:cs="Arial"/>
          <w:sz w:val="22"/>
          <w:szCs w:val="22"/>
          <w:lang w:val="en-GB" w:eastAsia="en-GB"/>
        </w:rPr>
        <w:t>. [online] Available at: https://www.england.nhs.uk/wp-content/uploads/2023/06/edi-improvement-plan-plain-english.pdf.</w:t>
      </w:r>
    </w:p>
    <w:p w14:paraId="76764E70"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NHS England (2024). </w:t>
      </w:r>
      <w:r w:rsidRPr="00770B4C">
        <w:rPr>
          <w:rFonts w:ascii="Arial" w:eastAsia="Times New Roman" w:hAnsi="Arial" w:cs="Arial"/>
          <w:i/>
          <w:iCs/>
          <w:sz w:val="22"/>
          <w:szCs w:val="22"/>
          <w:lang w:val="en-GB" w:eastAsia="en-GB"/>
        </w:rPr>
        <w:t>NHS England» National flexible working people policy framework</w:t>
      </w:r>
      <w:r w:rsidRPr="00770B4C">
        <w:rPr>
          <w:rFonts w:ascii="Arial" w:eastAsia="Times New Roman" w:hAnsi="Arial" w:cs="Arial"/>
          <w:sz w:val="22"/>
          <w:szCs w:val="22"/>
          <w:lang w:val="en-GB" w:eastAsia="en-GB"/>
        </w:rPr>
        <w:t>. [online] www.england.nhs.uk. Available at: https://www.england.nhs.uk/long-read/national-flexible-working-people-policy-framework/.</w:t>
      </w:r>
    </w:p>
    <w:p w14:paraId="33AC074A"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Response to the NHS EDI IMPROVEMENT PLAN 2023 Berkshire Healthcare NHS Foundation Trust. (n.d.). Available at: https://www.berkshirehealthcare.nhs.uk/media/109515195/nhs-edi-ip-2023-bhft.pdf.</w:t>
      </w:r>
    </w:p>
    <w:p w14:paraId="69A06B3C" w14:textId="77777777" w:rsidR="00770B4C" w:rsidRPr="00770B4C" w:rsidRDefault="00770B4C" w:rsidP="00583A33">
      <w:pPr>
        <w:spacing w:after="240" w:line="360" w:lineRule="auto"/>
        <w:rPr>
          <w:rFonts w:ascii="Arial" w:eastAsia="Times New Roman" w:hAnsi="Arial" w:cs="Arial"/>
          <w:sz w:val="22"/>
          <w:szCs w:val="22"/>
          <w:lang w:val="en-GB" w:eastAsia="en-GB"/>
        </w:rPr>
      </w:pPr>
      <w:r w:rsidRPr="00770B4C">
        <w:rPr>
          <w:rFonts w:ascii="Arial" w:eastAsia="Times New Roman" w:hAnsi="Arial" w:cs="Arial"/>
          <w:sz w:val="22"/>
          <w:szCs w:val="22"/>
          <w:lang w:val="en-GB" w:eastAsia="en-GB"/>
        </w:rPr>
        <w:t xml:space="preserve">www.oomph-wellness.org. (n.d.). </w:t>
      </w:r>
      <w:r w:rsidRPr="00770B4C">
        <w:rPr>
          <w:rFonts w:ascii="Arial" w:eastAsia="Times New Roman" w:hAnsi="Arial" w:cs="Arial"/>
          <w:i/>
          <w:iCs/>
          <w:sz w:val="22"/>
          <w:szCs w:val="22"/>
          <w:lang w:val="en-GB" w:eastAsia="en-GB"/>
        </w:rPr>
        <w:t>How cooking therapy can help people living with dementia</w:t>
      </w:r>
      <w:r w:rsidRPr="00770B4C">
        <w:rPr>
          <w:rFonts w:ascii="Arial" w:eastAsia="Times New Roman" w:hAnsi="Arial" w:cs="Arial"/>
          <w:sz w:val="22"/>
          <w:szCs w:val="22"/>
          <w:lang w:val="en-GB" w:eastAsia="en-GB"/>
        </w:rPr>
        <w:t>. [online] Available at: https://personcentredsoftware.com/resources/benefits-of-cooking-therapy-for-dementia.</w:t>
      </w:r>
    </w:p>
    <w:p w14:paraId="4E3DEF13" w14:textId="3979667F" w:rsidR="00F5362F" w:rsidRPr="00583A33" w:rsidRDefault="00F5362F" w:rsidP="00583A33">
      <w:pPr>
        <w:spacing w:after="0" w:line="360" w:lineRule="auto"/>
        <w:rPr>
          <w:rFonts w:ascii="Arial" w:eastAsia="Times New Roman" w:hAnsi="Arial" w:cs="Arial"/>
          <w:sz w:val="22"/>
          <w:szCs w:val="22"/>
          <w:lang w:val="en-GB" w:eastAsia="en-GB"/>
        </w:rPr>
      </w:pPr>
    </w:p>
    <w:p w14:paraId="6D72AE3F" w14:textId="0C24E00A" w:rsidR="021F216E" w:rsidRPr="00583A33" w:rsidRDefault="021F216E" w:rsidP="00583A33">
      <w:pPr>
        <w:spacing w:line="360" w:lineRule="auto"/>
        <w:rPr>
          <w:rFonts w:ascii="Arial" w:eastAsia="Aptos" w:hAnsi="Arial" w:cs="Arial"/>
          <w:color w:val="000000" w:themeColor="text1"/>
          <w:sz w:val="22"/>
          <w:szCs w:val="22"/>
        </w:rPr>
      </w:pPr>
    </w:p>
    <w:p w14:paraId="6BB25047" w14:textId="766DBABD" w:rsidR="021F216E" w:rsidRPr="00583A33" w:rsidRDefault="021F216E" w:rsidP="00583A33">
      <w:pPr>
        <w:spacing w:line="360" w:lineRule="auto"/>
        <w:rPr>
          <w:rFonts w:ascii="Arial" w:eastAsia="Aptos" w:hAnsi="Arial" w:cs="Arial"/>
          <w:color w:val="000000" w:themeColor="text1"/>
          <w:sz w:val="22"/>
          <w:szCs w:val="22"/>
        </w:rPr>
      </w:pPr>
    </w:p>
    <w:p w14:paraId="3974B5FE" w14:textId="736421FC" w:rsidR="021F216E" w:rsidRPr="00583A33" w:rsidRDefault="021F216E" w:rsidP="00583A33">
      <w:pPr>
        <w:spacing w:line="360" w:lineRule="auto"/>
        <w:rPr>
          <w:rFonts w:ascii="Arial" w:eastAsia="Aptos" w:hAnsi="Arial" w:cs="Arial"/>
          <w:color w:val="000000" w:themeColor="text1"/>
          <w:sz w:val="22"/>
          <w:szCs w:val="22"/>
        </w:rPr>
      </w:pPr>
    </w:p>
    <w:p w14:paraId="39D61FC0" w14:textId="2F10F095" w:rsidR="021F216E" w:rsidRPr="00583A33" w:rsidRDefault="021F216E" w:rsidP="00583A33">
      <w:pPr>
        <w:spacing w:line="360" w:lineRule="auto"/>
        <w:rPr>
          <w:rFonts w:ascii="Arial" w:eastAsia="Aptos" w:hAnsi="Arial" w:cs="Arial"/>
          <w:color w:val="000000" w:themeColor="text1"/>
          <w:sz w:val="22"/>
          <w:szCs w:val="22"/>
        </w:rPr>
      </w:pPr>
    </w:p>
    <w:p w14:paraId="1AB1E2C7" w14:textId="5F54C5AD" w:rsidR="021F216E" w:rsidRPr="00583A33" w:rsidRDefault="021F216E" w:rsidP="00583A33">
      <w:pPr>
        <w:spacing w:line="360" w:lineRule="auto"/>
        <w:rPr>
          <w:rFonts w:ascii="Arial" w:eastAsia="Aptos" w:hAnsi="Arial" w:cs="Arial"/>
          <w:color w:val="000000" w:themeColor="text1"/>
          <w:sz w:val="22"/>
          <w:szCs w:val="22"/>
        </w:rPr>
      </w:pPr>
    </w:p>
    <w:p w14:paraId="6BB63F87" w14:textId="72FB10C2" w:rsidR="021F216E" w:rsidRPr="00583A33" w:rsidRDefault="021F216E" w:rsidP="00583A33">
      <w:pPr>
        <w:spacing w:line="360" w:lineRule="auto"/>
        <w:rPr>
          <w:rFonts w:ascii="Arial" w:eastAsia="Aptos" w:hAnsi="Arial" w:cs="Arial"/>
          <w:color w:val="000000" w:themeColor="text1"/>
          <w:sz w:val="22"/>
          <w:szCs w:val="22"/>
        </w:rPr>
      </w:pPr>
    </w:p>
    <w:p w14:paraId="7978F55E" w14:textId="54439AB5" w:rsidR="021F216E" w:rsidRPr="00583A33" w:rsidRDefault="021F216E" w:rsidP="00583A33">
      <w:pPr>
        <w:spacing w:line="360" w:lineRule="auto"/>
        <w:rPr>
          <w:rFonts w:ascii="Arial" w:eastAsia="Aptos" w:hAnsi="Arial" w:cs="Arial"/>
          <w:color w:val="000000" w:themeColor="text1"/>
          <w:sz w:val="22"/>
          <w:szCs w:val="22"/>
        </w:rPr>
      </w:pPr>
    </w:p>
    <w:p w14:paraId="47E96089" w14:textId="62FF98E7" w:rsidR="021F216E" w:rsidRPr="00583A33" w:rsidRDefault="021F216E" w:rsidP="00583A33">
      <w:pPr>
        <w:spacing w:line="360" w:lineRule="auto"/>
        <w:rPr>
          <w:rFonts w:ascii="Arial" w:eastAsia="Aptos" w:hAnsi="Arial" w:cs="Arial"/>
          <w:color w:val="000000" w:themeColor="text1"/>
          <w:sz w:val="22"/>
          <w:szCs w:val="22"/>
        </w:rPr>
      </w:pPr>
    </w:p>
    <w:p w14:paraId="5838B94D" w14:textId="325CE51E" w:rsidR="021F216E" w:rsidRPr="00583A33" w:rsidRDefault="021F216E" w:rsidP="00583A33">
      <w:pPr>
        <w:spacing w:line="360" w:lineRule="auto"/>
        <w:rPr>
          <w:rFonts w:ascii="Arial" w:eastAsia="Aptos" w:hAnsi="Arial" w:cs="Arial"/>
          <w:color w:val="000000" w:themeColor="text1"/>
          <w:sz w:val="22"/>
          <w:szCs w:val="22"/>
        </w:rPr>
      </w:pPr>
    </w:p>
    <w:p w14:paraId="42B9099D" w14:textId="61B09283" w:rsidR="021F216E" w:rsidRPr="00583A33" w:rsidRDefault="021F216E" w:rsidP="00583A33">
      <w:pPr>
        <w:spacing w:line="360" w:lineRule="auto"/>
        <w:rPr>
          <w:rFonts w:ascii="Arial" w:eastAsia="Aptos" w:hAnsi="Arial" w:cs="Arial"/>
          <w:color w:val="000000" w:themeColor="text1"/>
          <w:sz w:val="22"/>
          <w:szCs w:val="22"/>
        </w:rPr>
      </w:pPr>
    </w:p>
    <w:p w14:paraId="5ADAB55E" w14:textId="2D018DD8" w:rsidR="021F216E" w:rsidRPr="00583A33" w:rsidRDefault="021F216E" w:rsidP="00583A33">
      <w:pPr>
        <w:spacing w:line="360" w:lineRule="auto"/>
        <w:rPr>
          <w:rFonts w:ascii="Arial" w:eastAsia="Aptos" w:hAnsi="Arial" w:cs="Arial"/>
          <w:color w:val="000000" w:themeColor="text1"/>
          <w:sz w:val="22"/>
          <w:szCs w:val="22"/>
        </w:rPr>
      </w:pPr>
    </w:p>
    <w:p w14:paraId="2EFCA715" w14:textId="7974847F" w:rsidR="021F216E" w:rsidRPr="00583A33" w:rsidRDefault="021F216E" w:rsidP="00583A33">
      <w:pPr>
        <w:spacing w:line="360" w:lineRule="auto"/>
        <w:rPr>
          <w:rFonts w:ascii="Arial" w:eastAsia="Aptos" w:hAnsi="Arial" w:cs="Arial"/>
          <w:color w:val="000000" w:themeColor="text1"/>
          <w:sz w:val="22"/>
          <w:szCs w:val="22"/>
        </w:rPr>
      </w:pPr>
    </w:p>
    <w:p w14:paraId="6677326B" w14:textId="697B058B" w:rsidR="021F216E" w:rsidRPr="00583A33" w:rsidRDefault="021F216E" w:rsidP="00583A33">
      <w:pPr>
        <w:spacing w:line="360" w:lineRule="auto"/>
        <w:rPr>
          <w:rFonts w:ascii="Arial" w:eastAsia="Aptos" w:hAnsi="Arial" w:cs="Arial"/>
          <w:color w:val="000000" w:themeColor="text1"/>
          <w:sz w:val="22"/>
          <w:szCs w:val="22"/>
        </w:rPr>
      </w:pPr>
    </w:p>
    <w:p w14:paraId="170F35C7" w14:textId="7D637D5C" w:rsidR="021F216E" w:rsidRPr="00583A33" w:rsidRDefault="021F216E" w:rsidP="00583A33">
      <w:pPr>
        <w:spacing w:line="360" w:lineRule="auto"/>
        <w:rPr>
          <w:rFonts w:ascii="Arial" w:eastAsia="Aptos" w:hAnsi="Arial" w:cs="Arial"/>
          <w:color w:val="000000" w:themeColor="text1"/>
          <w:sz w:val="22"/>
          <w:szCs w:val="22"/>
        </w:rPr>
      </w:pPr>
    </w:p>
    <w:p w14:paraId="7045CDF3" w14:textId="7443E3D2" w:rsidR="021F216E" w:rsidRPr="00583A33" w:rsidRDefault="021F216E" w:rsidP="00583A33">
      <w:pPr>
        <w:spacing w:line="360" w:lineRule="auto"/>
        <w:rPr>
          <w:rFonts w:ascii="Arial" w:eastAsia="Aptos" w:hAnsi="Arial" w:cs="Arial"/>
          <w:color w:val="000000" w:themeColor="text1"/>
          <w:sz w:val="22"/>
          <w:szCs w:val="22"/>
        </w:rPr>
      </w:pPr>
    </w:p>
    <w:p w14:paraId="5D9B1DB9" w14:textId="47E69874" w:rsidR="021F216E" w:rsidRPr="00583A33" w:rsidRDefault="021F216E" w:rsidP="00583A33">
      <w:pPr>
        <w:spacing w:line="360" w:lineRule="auto"/>
        <w:rPr>
          <w:rFonts w:ascii="Arial" w:eastAsia="Aptos" w:hAnsi="Arial" w:cs="Arial"/>
          <w:i/>
          <w:color w:val="000000" w:themeColor="text1"/>
          <w:sz w:val="22"/>
          <w:szCs w:val="22"/>
        </w:rPr>
      </w:pPr>
    </w:p>
    <w:p w14:paraId="6FB9AA9B" w14:textId="7E6A8AEF" w:rsidR="021F216E" w:rsidRPr="00583A33" w:rsidRDefault="021F216E" w:rsidP="00583A33">
      <w:pPr>
        <w:spacing w:line="360" w:lineRule="auto"/>
        <w:rPr>
          <w:rFonts w:ascii="Arial" w:hAnsi="Arial" w:cs="Arial"/>
          <w:sz w:val="22"/>
          <w:szCs w:val="22"/>
        </w:rPr>
      </w:pPr>
    </w:p>
    <w:sectPr w:rsidR="021F216E" w:rsidRPr="00583A3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762EC" w14:textId="77777777" w:rsidR="00F07BCE" w:rsidRDefault="00F07BCE">
      <w:pPr>
        <w:spacing w:after="0" w:line="240" w:lineRule="auto"/>
      </w:pPr>
    </w:p>
  </w:endnote>
  <w:endnote w:type="continuationSeparator" w:id="0">
    <w:p w14:paraId="6839F8B6" w14:textId="77777777" w:rsidR="00F07BCE" w:rsidRDefault="00F07B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1F6EB" w14:textId="77777777" w:rsidR="00F07BCE" w:rsidRDefault="00F07BCE">
      <w:pPr>
        <w:spacing w:after="0" w:line="240" w:lineRule="auto"/>
      </w:pPr>
    </w:p>
  </w:footnote>
  <w:footnote w:type="continuationSeparator" w:id="0">
    <w:p w14:paraId="3DCAC822" w14:textId="77777777" w:rsidR="00F07BCE" w:rsidRDefault="00F07BC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5729A2"/>
    <w:multiLevelType w:val="hybridMultilevel"/>
    <w:tmpl w:val="EDC2D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460002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1444"/>
    <w:rsid w:val="000126EC"/>
    <w:rsid w:val="00013282"/>
    <w:rsid w:val="00034C5F"/>
    <w:rsid w:val="00040E76"/>
    <w:rsid w:val="00042982"/>
    <w:rsid w:val="0004704B"/>
    <w:rsid w:val="00047134"/>
    <w:rsid w:val="00047291"/>
    <w:rsid w:val="000517A5"/>
    <w:rsid w:val="00053252"/>
    <w:rsid w:val="00055E5D"/>
    <w:rsid w:val="0006428F"/>
    <w:rsid w:val="00067124"/>
    <w:rsid w:val="00070EFF"/>
    <w:rsid w:val="00076E97"/>
    <w:rsid w:val="00091643"/>
    <w:rsid w:val="00097E52"/>
    <w:rsid w:val="000D04B4"/>
    <w:rsid w:val="000D2DBC"/>
    <w:rsid w:val="000D5A8D"/>
    <w:rsid w:val="000D76E5"/>
    <w:rsid w:val="000E02DC"/>
    <w:rsid w:val="000E34A3"/>
    <w:rsid w:val="000E7469"/>
    <w:rsid w:val="000E7D62"/>
    <w:rsid w:val="000F3755"/>
    <w:rsid w:val="000F6B59"/>
    <w:rsid w:val="001018FE"/>
    <w:rsid w:val="00102517"/>
    <w:rsid w:val="001056D6"/>
    <w:rsid w:val="00105EA0"/>
    <w:rsid w:val="001061E9"/>
    <w:rsid w:val="001114A4"/>
    <w:rsid w:val="001117EA"/>
    <w:rsid w:val="00132A23"/>
    <w:rsid w:val="00132BC0"/>
    <w:rsid w:val="00134BE3"/>
    <w:rsid w:val="00134F3A"/>
    <w:rsid w:val="00140B96"/>
    <w:rsid w:val="00157D28"/>
    <w:rsid w:val="00160C84"/>
    <w:rsid w:val="00163577"/>
    <w:rsid w:val="00173F47"/>
    <w:rsid w:val="00177688"/>
    <w:rsid w:val="00194D69"/>
    <w:rsid w:val="00197657"/>
    <w:rsid w:val="001A30A4"/>
    <w:rsid w:val="001A5C68"/>
    <w:rsid w:val="001B336F"/>
    <w:rsid w:val="001C30AA"/>
    <w:rsid w:val="001C4F32"/>
    <w:rsid w:val="001D2B75"/>
    <w:rsid w:val="001D2CE8"/>
    <w:rsid w:val="001D328F"/>
    <w:rsid w:val="001D4F78"/>
    <w:rsid w:val="001D616A"/>
    <w:rsid w:val="001E01D4"/>
    <w:rsid w:val="001E6F1E"/>
    <w:rsid w:val="001F57C3"/>
    <w:rsid w:val="0020561E"/>
    <w:rsid w:val="0020579D"/>
    <w:rsid w:val="00207D68"/>
    <w:rsid w:val="002204D4"/>
    <w:rsid w:val="00224D3E"/>
    <w:rsid w:val="0023019D"/>
    <w:rsid w:val="00242EAC"/>
    <w:rsid w:val="002528CF"/>
    <w:rsid w:val="00255094"/>
    <w:rsid w:val="00255869"/>
    <w:rsid w:val="00274DBE"/>
    <w:rsid w:val="0028197A"/>
    <w:rsid w:val="00283BEC"/>
    <w:rsid w:val="002840D9"/>
    <w:rsid w:val="002904E2"/>
    <w:rsid w:val="0029348A"/>
    <w:rsid w:val="00294E3B"/>
    <w:rsid w:val="002A09FB"/>
    <w:rsid w:val="002B00A1"/>
    <w:rsid w:val="002B286D"/>
    <w:rsid w:val="002B4B85"/>
    <w:rsid w:val="002C7DFA"/>
    <w:rsid w:val="002E4930"/>
    <w:rsid w:val="002F28C1"/>
    <w:rsid w:val="00310455"/>
    <w:rsid w:val="0031631E"/>
    <w:rsid w:val="0031736A"/>
    <w:rsid w:val="00324439"/>
    <w:rsid w:val="00330817"/>
    <w:rsid w:val="00345833"/>
    <w:rsid w:val="003460A9"/>
    <w:rsid w:val="003544F3"/>
    <w:rsid w:val="003567C1"/>
    <w:rsid w:val="00363190"/>
    <w:rsid w:val="003635C5"/>
    <w:rsid w:val="00375AEC"/>
    <w:rsid w:val="00375DEA"/>
    <w:rsid w:val="00392435"/>
    <w:rsid w:val="00396242"/>
    <w:rsid w:val="003A3C0B"/>
    <w:rsid w:val="003A7C0D"/>
    <w:rsid w:val="003B0FC3"/>
    <w:rsid w:val="003B6302"/>
    <w:rsid w:val="003C5716"/>
    <w:rsid w:val="003D2038"/>
    <w:rsid w:val="003F1CE3"/>
    <w:rsid w:val="0040616C"/>
    <w:rsid w:val="004076BB"/>
    <w:rsid w:val="0043369D"/>
    <w:rsid w:val="0044441E"/>
    <w:rsid w:val="00454B5C"/>
    <w:rsid w:val="00456520"/>
    <w:rsid w:val="004659FF"/>
    <w:rsid w:val="004669B4"/>
    <w:rsid w:val="00466D5B"/>
    <w:rsid w:val="00470650"/>
    <w:rsid w:val="00484917"/>
    <w:rsid w:val="004A1C15"/>
    <w:rsid w:val="004A415D"/>
    <w:rsid w:val="004A45B8"/>
    <w:rsid w:val="004A4C00"/>
    <w:rsid w:val="004A6ACE"/>
    <w:rsid w:val="004A793A"/>
    <w:rsid w:val="004B184D"/>
    <w:rsid w:val="004B5FF8"/>
    <w:rsid w:val="004C4305"/>
    <w:rsid w:val="004D63B6"/>
    <w:rsid w:val="004F171E"/>
    <w:rsid w:val="004F5074"/>
    <w:rsid w:val="00527940"/>
    <w:rsid w:val="00534756"/>
    <w:rsid w:val="00534888"/>
    <w:rsid w:val="005379BC"/>
    <w:rsid w:val="00541ABD"/>
    <w:rsid w:val="00555001"/>
    <w:rsid w:val="00570694"/>
    <w:rsid w:val="00571CFD"/>
    <w:rsid w:val="00574446"/>
    <w:rsid w:val="0057651F"/>
    <w:rsid w:val="00577423"/>
    <w:rsid w:val="00583A33"/>
    <w:rsid w:val="00594176"/>
    <w:rsid w:val="00596CD8"/>
    <w:rsid w:val="005976B3"/>
    <w:rsid w:val="005A0399"/>
    <w:rsid w:val="005C1666"/>
    <w:rsid w:val="005D3B97"/>
    <w:rsid w:val="005E3BAF"/>
    <w:rsid w:val="005E3D6A"/>
    <w:rsid w:val="005E6CBE"/>
    <w:rsid w:val="006026B9"/>
    <w:rsid w:val="00603046"/>
    <w:rsid w:val="00605D5A"/>
    <w:rsid w:val="00623D41"/>
    <w:rsid w:val="00631E82"/>
    <w:rsid w:val="00632F8B"/>
    <w:rsid w:val="00634CB0"/>
    <w:rsid w:val="00663E69"/>
    <w:rsid w:val="00670F09"/>
    <w:rsid w:val="0067632E"/>
    <w:rsid w:val="006A1492"/>
    <w:rsid w:val="006A773B"/>
    <w:rsid w:val="006B10FE"/>
    <w:rsid w:val="006B7457"/>
    <w:rsid w:val="006C2783"/>
    <w:rsid w:val="006C6390"/>
    <w:rsid w:val="006E6679"/>
    <w:rsid w:val="006F471C"/>
    <w:rsid w:val="006F4F27"/>
    <w:rsid w:val="006F564D"/>
    <w:rsid w:val="00705C64"/>
    <w:rsid w:val="00706576"/>
    <w:rsid w:val="00712C3C"/>
    <w:rsid w:val="00732240"/>
    <w:rsid w:val="007407B1"/>
    <w:rsid w:val="00740D3E"/>
    <w:rsid w:val="0074551A"/>
    <w:rsid w:val="00757495"/>
    <w:rsid w:val="00763759"/>
    <w:rsid w:val="00763A41"/>
    <w:rsid w:val="007650EA"/>
    <w:rsid w:val="00765F3E"/>
    <w:rsid w:val="0077085B"/>
    <w:rsid w:val="00770B4C"/>
    <w:rsid w:val="007747BA"/>
    <w:rsid w:val="00776F1A"/>
    <w:rsid w:val="00782FD6"/>
    <w:rsid w:val="00783CAA"/>
    <w:rsid w:val="007A04DA"/>
    <w:rsid w:val="007A5E3C"/>
    <w:rsid w:val="007A7C93"/>
    <w:rsid w:val="007B1CC3"/>
    <w:rsid w:val="007C209F"/>
    <w:rsid w:val="007C2DA7"/>
    <w:rsid w:val="007D3AD0"/>
    <w:rsid w:val="007D51E8"/>
    <w:rsid w:val="007D6C89"/>
    <w:rsid w:val="007E1E4E"/>
    <w:rsid w:val="007E764E"/>
    <w:rsid w:val="007F2131"/>
    <w:rsid w:val="0080643D"/>
    <w:rsid w:val="008313DE"/>
    <w:rsid w:val="00832651"/>
    <w:rsid w:val="008329BF"/>
    <w:rsid w:val="00836D75"/>
    <w:rsid w:val="008520EA"/>
    <w:rsid w:val="008606B2"/>
    <w:rsid w:val="00867B5C"/>
    <w:rsid w:val="0087631B"/>
    <w:rsid w:val="00876664"/>
    <w:rsid w:val="00882335"/>
    <w:rsid w:val="00892BBE"/>
    <w:rsid w:val="00893721"/>
    <w:rsid w:val="00895B06"/>
    <w:rsid w:val="008A0D80"/>
    <w:rsid w:val="008A5658"/>
    <w:rsid w:val="008C5045"/>
    <w:rsid w:val="008D6670"/>
    <w:rsid w:val="008E6BD8"/>
    <w:rsid w:val="008E798A"/>
    <w:rsid w:val="00903517"/>
    <w:rsid w:val="00904391"/>
    <w:rsid w:val="009200F0"/>
    <w:rsid w:val="009232EC"/>
    <w:rsid w:val="009430F5"/>
    <w:rsid w:val="009478A0"/>
    <w:rsid w:val="009609CC"/>
    <w:rsid w:val="00963CC5"/>
    <w:rsid w:val="0097100C"/>
    <w:rsid w:val="00993778"/>
    <w:rsid w:val="009A07F0"/>
    <w:rsid w:val="009A237A"/>
    <w:rsid w:val="009A5B84"/>
    <w:rsid w:val="009C3906"/>
    <w:rsid w:val="009C6225"/>
    <w:rsid w:val="009D0554"/>
    <w:rsid w:val="009D4642"/>
    <w:rsid w:val="009D614D"/>
    <w:rsid w:val="009E7D9E"/>
    <w:rsid w:val="009F67FD"/>
    <w:rsid w:val="00A019A5"/>
    <w:rsid w:val="00A01A3B"/>
    <w:rsid w:val="00A10E66"/>
    <w:rsid w:val="00A276C8"/>
    <w:rsid w:val="00A336D5"/>
    <w:rsid w:val="00A41829"/>
    <w:rsid w:val="00A441BF"/>
    <w:rsid w:val="00A45ED0"/>
    <w:rsid w:val="00A46E2A"/>
    <w:rsid w:val="00A50683"/>
    <w:rsid w:val="00A70543"/>
    <w:rsid w:val="00A84248"/>
    <w:rsid w:val="00A84914"/>
    <w:rsid w:val="00A904EF"/>
    <w:rsid w:val="00A90FEA"/>
    <w:rsid w:val="00A96FA4"/>
    <w:rsid w:val="00AB1BFE"/>
    <w:rsid w:val="00AC1D8A"/>
    <w:rsid w:val="00AD4F53"/>
    <w:rsid w:val="00AE22B5"/>
    <w:rsid w:val="00B02BE6"/>
    <w:rsid w:val="00B34156"/>
    <w:rsid w:val="00B40B10"/>
    <w:rsid w:val="00B41B30"/>
    <w:rsid w:val="00B646A0"/>
    <w:rsid w:val="00B7418E"/>
    <w:rsid w:val="00B755E4"/>
    <w:rsid w:val="00B76B1A"/>
    <w:rsid w:val="00B832AF"/>
    <w:rsid w:val="00B83828"/>
    <w:rsid w:val="00B94C39"/>
    <w:rsid w:val="00BB7937"/>
    <w:rsid w:val="00BB7CAD"/>
    <w:rsid w:val="00BC77B7"/>
    <w:rsid w:val="00BD3A52"/>
    <w:rsid w:val="00BE3739"/>
    <w:rsid w:val="00BE54B8"/>
    <w:rsid w:val="00BE699A"/>
    <w:rsid w:val="00BF4B04"/>
    <w:rsid w:val="00BF5C20"/>
    <w:rsid w:val="00C03FB6"/>
    <w:rsid w:val="00C117E0"/>
    <w:rsid w:val="00C22336"/>
    <w:rsid w:val="00C32107"/>
    <w:rsid w:val="00C43248"/>
    <w:rsid w:val="00C5355B"/>
    <w:rsid w:val="00C544FB"/>
    <w:rsid w:val="00C55998"/>
    <w:rsid w:val="00C838DF"/>
    <w:rsid w:val="00C83D31"/>
    <w:rsid w:val="00C948C9"/>
    <w:rsid w:val="00C954F1"/>
    <w:rsid w:val="00C96DED"/>
    <w:rsid w:val="00CB18AA"/>
    <w:rsid w:val="00CC48D1"/>
    <w:rsid w:val="00CD0F1E"/>
    <w:rsid w:val="00CD3F87"/>
    <w:rsid w:val="00CD458A"/>
    <w:rsid w:val="00CD5113"/>
    <w:rsid w:val="00CE5637"/>
    <w:rsid w:val="00CE74FF"/>
    <w:rsid w:val="00CF775F"/>
    <w:rsid w:val="00D05ABC"/>
    <w:rsid w:val="00D135CA"/>
    <w:rsid w:val="00D17D41"/>
    <w:rsid w:val="00D22B38"/>
    <w:rsid w:val="00D27205"/>
    <w:rsid w:val="00D36807"/>
    <w:rsid w:val="00D53C8A"/>
    <w:rsid w:val="00D571F2"/>
    <w:rsid w:val="00D57A78"/>
    <w:rsid w:val="00D618AB"/>
    <w:rsid w:val="00D80EB0"/>
    <w:rsid w:val="00D91A4E"/>
    <w:rsid w:val="00D93251"/>
    <w:rsid w:val="00DA5249"/>
    <w:rsid w:val="00DB05BD"/>
    <w:rsid w:val="00DB0E95"/>
    <w:rsid w:val="00DB412F"/>
    <w:rsid w:val="00DC1A96"/>
    <w:rsid w:val="00DD6244"/>
    <w:rsid w:val="00DD657A"/>
    <w:rsid w:val="00DE479E"/>
    <w:rsid w:val="00DF22D1"/>
    <w:rsid w:val="00E01F6A"/>
    <w:rsid w:val="00E03FBE"/>
    <w:rsid w:val="00E11B2E"/>
    <w:rsid w:val="00E262C5"/>
    <w:rsid w:val="00E31FB4"/>
    <w:rsid w:val="00E334D4"/>
    <w:rsid w:val="00E33BD6"/>
    <w:rsid w:val="00E34DB5"/>
    <w:rsid w:val="00E351F0"/>
    <w:rsid w:val="00E37B6B"/>
    <w:rsid w:val="00E4521C"/>
    <w:rsid w:val="00E6177D"/>
    <w:rsid w:val="00E63BF2"/>
    <w:rsid w:val="00E70000"/>
    <w:rsid w:val="00E77E5D"/>
    <w:rsid w:val="00E80A13"/>
    <w:rsid w:val="00E83A14"/>
    <w:rsid w:val="00E96F5A"/>
    <w:rsid w:val="00EA18BF"/>
    <w:rsid w:val="00EA6CCC"/>
    <w:rsid w:val="00ED74DB"/>
    <w:rsid w:val="00EF0002"/>
    <w:rsid w:val="00EF496E"/>
    <w:rsid w:val="00EF53ED"/>
    <w:rsid w:val="00EF5BFB"/>
    <w:rsid w:val="00F02011"/>
    <w:rsid w:val="00F027C1"/>
    <w:rsid w:val="00F07BCE"/>
    <w:rsid w:val="00F11C93"/>
    <w:rsid w:val="00F1556C"/>
    <w:rsid w:val="00F16E27"/>
    <w:rsid w:val="00F2327F"/>
    <w:rsid w:val="00F30C02"/>
    <w:rsid w:val="00F372E1"/>
    <w:rsid w:val="00F5362F"/>
    <w:rsid w:val="00F634E9"/>
    <w:rsid w:val="00F64775"/>
    <w:rsid w:val="00F720B0"/>
    <w:rsid w:val="00F7774F"/>
    <w:rsid w:val="00F8140C"/>
    <w:rsid w:val="00F857ED"/>
    <w:rsid w:val="00F94950"/>
    <w:rsid w:val="00FA30BD"/>
    <w:rsid w:val="00FB70C2"/>
    <w:rsid w:val="00FC69A3"/>
    <w:rsid w:val="00FD0FC0"/>
    <w:rsid w:val="00FD4174"/>
    <w:rsid w:val="00FE132A"/>
    <w:rsid w:val="00FE1974"/>
    <w:rsid w:val="00FF469D"/>
    <w:rsid w:val="00FF5B27"/>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EF5BFB"/>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603046"/>
    <w:rPr>
      <w:color w:val="605E5C"/>
      <w:shd w:val="clear" w:color="auto" w:fill="E1DFDD"/>
    </w:rPr>
  </w:style>
  <w:style w:type="table" w:styleId="TableGrid">
    <w:name w:val="Table Grid"/>
    <w:basedOn w:val="TableNormal"/>
    <w:uiPriority w:val="59"/>
    <w:rsid w:val="00294E3B"/>
    <w:pPr>
      <w:spacing w:after="0" w:line="240" w:lineRule="auto"/>
    </w:pPr>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employers.org/publications/nhs-long-term-workforce-plan-2023-what-employers-need-know" TargetMode="External"/><Relationship Id="rId5" Type="http://schemas.openxmlformats.org/officeDocument/2006/relationships/footnotes" Target="footnotes.xml"/><Relationship Id="rId10" Type="http://schemas.openxmlformats.org/officeDocument/2006/relationships/hyperlink" Target="https://nationalcareers.service.gov.uk/careers-advice/advice-on-volunteer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2240</Words>
  <Characters>14442</Characters>
  <Application>Microsoft Office Word</Application>
  <DocSecurity>0</DocSecurity>
  <Lines>380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Viktorija Poca (2316025)</cp:lastModifiedBy>
  <cp:revision>349</cp:revision>
  <dcterms:created xsi:type="dcterms:W3CDTF">2025-10-19T18:07:00Z</dcterms:created>
  <dcterms:modified xsi:type="dcterms:W3CDTF">2025-11-18T00:26:00Z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74ba1d5d-5b70-402a-b003-0de294afac42</vt:lpwstr>
  </property>
</Properties>
</file>