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2262B28" w14:textId="699BA14B" w:rsidR="00D92293" w:rsidRDefault="00D92293" w:rsidP="00CB02D6">
      <w:pPr>
        <w:spacing w:line="600" w:lineRule="auto"/>
        <w:rPr>
          <w:rFonts w:ascii="Times New Roman" w:hAnsi="Times New Roman" w:cs="Times New Roman"/>
          <w:b/>
          <w:sz w:val="24"/>
          <w:szCs w:val="24"/>
        </w:rPr>
      </w:pPr>
      <w:r>
        <w:rPr>
          <w:rFonts w:ascii="Times New Roman" w:hAnsi="Times New Roman" w:cs="Times New Roman"/>
          <w:b/>
          <w:sz w:val="24"/>
          <w:szCs w:val="24"/>
        </w:rPr>
        <w:t xml:space="preserve">Digital Entrepreneurship – Assignment One Part A </w:t>
      </w:r>
    </w:p>
    <w:p w14:paraId="624E9431" w14:textId="779ADEC6" w:rsidR="000A2453" w:rsidRPr="000A2453" w:rsidRDefault="000A2453" w:rsidP="000A2453">
      <w:pPr>
        <w:spacing w:line="600" w:lineRule="auto"/>
        <w:rPr>
          <w:rFonts w:ascii="Times New Roman" w:hAnsi="Times New Roman" w:cs="Times New Roman"/>
          <w:b/>
          <w:sz w:val="24"/>
          <w:szCs w:val="24"/>
          <w:u w:val="single"/>
        </w:rPr>
      </w:pPr>
      <w:hyperlink r:id="rId7" w:tgtFrame="_blank" w:history="1">
        <w:r w:rsidRPr="000A2453">
          <w:rPr>
            <w:rFonts w:ascii="Times New Roman" w:hAnsi="Times New Roman" w:cs="Times New Roman"/>
            <w:b/>
            <w:color w:val="0000FF"/>
            <w:sz w:val="24"/>
            <w:szCs w:val="24"/>
            <w:u w:val="single"/>
          </w:rPr>
          <w:t>https://youtu.be/u3HnQnmix80</w:t>
        </w:r>
      </w:hyperlink>
    </w:p>
    <w:p w14:paraId="0B61392F" w14:textId="434DC0BC" w:rsidR="000A2453" w:rsidRPr="000A2453" w:rsidRDefault="000A2453" w:rsidP="000A2453">
      <w:pPr>
        <w:spacing w:line="600" w:lineRule="auto"/>
        <w:rPr>
          <w:rFonts w:ascii="Times New Roman" w:hAnsi="Times New Roman" w:cs="Times New Roman"/>
          <w:b/>
          <w:sz w:val="24"/>
          <w:szCs w:val="24"/>
          <w:u w:val="single"/>
        </w:rPr>
      </w:pPr>
      <w:r w:rsidRPr="000A2453">
        <w:rPr>
          <w:rFonts w:ascii="Times New Roman" w:hAnsi="Times New Roman" w:cs="Times New Roman"/>
          <w:b/>
          <w:sz w:val="24"/>
          <w:szCs w:val="24"/>
          <w:u w:val="single"/>
        </w:rPr>
        <w:t>References</w:t>
      </w:r>
    </w:p>
    <w:p w14:paraId="63B2F20C" w14:textId="77777777" w:rsidR="000A2453" w:rsidRPr="000A2453" w:rsidRDefault="000A2453" w:rsidP="000A2453">
      <w:pPr>
        <w:pStyle w:val="ListParagraph"/>
        <w:numPr>
          <w:ilvl w:val="0"/>
          <w:numId w:val="7"/>
        </w:numPr>
        <w:spacing w:line="276" w:lineRule="auto"/>
        <w:rPr>
          <w:rFonts w:ascii="Segoe UI" w:eastAsiaTheme="minorHAnsi" w:hAnsi="Segoe UI" w:cs="Segoe UI"/>
          <w:sz w:val="27"/>
          <w:szCs w:val="27"/>
          <w:lang w:eastAsia="en-US"/>
        </w:rPr>
      </w:pPr>
      <w:r w:rsidRPr="000A2453">
        <w:rPr>
          <w:rFonts w:eastAsia="+mn-ea"/>
          <w:color w:val="191B0E"/>
          <w:kern w:val="24"/>
        </w:rPr>
        <w:t xml:space="preserve">Anon, (2013) </w:t>
      </w:r>
      <w:r w:rsidRPr="000A2453">
        <w:rPr>
          <w:rFonts w:eastAsia="+mn-ea"/>
          <w:i/>
          <w:iCs/>
          <w:color w:val="191B0E"/>
          <w:kern w:val="24"/>
        </w:rPr>
        <w:t>Daily Mail &amp; General Trust PLC SWOT Analysis</w:t>
      </w:r>
      <w:r w:rsidRPr="000A2453">
        <w:rPr>
          <w:rFonts w:eastAsia="+mn-ea"/>
          <w:color w:val="191B0E"/>
          <w:kern w:val="24"/>
        </w:rPr>
        <w:t>. Daily Mail &amp; General Trust PLC SWOT Analysis, pp.1–9.</w:t>
      </w:r>
    </w:p>
    <w:p w14:paraId="62FC9777" w14:textId="77777777" w:rsidR="000A2453" w:rsidRPr="000A2453" w:rsidRDefault="000A2453" w:rsidP="000A2453">
      <w:pPr>
        <w:pStyle w:val="ListParagraph"/>
        <w:numPr>
          <w:ilvl w:val="0"/>
          <w:numId w:val="7"/>
        </w:numPr>
        <w:spacing w:line="276" w:lineRule="auto"/>
        <w:rPr>
          <w:rFonts w:ascii="Segoe UI" w:eastAsiaTheme="minorHAnsi" w:hAnsi="Segoe UI" w:cs="Segoe UI"/>
          <w:sz w:val="27"/>
          <w:szCs w:val="27"/>
          <w:lang w:eastAsia="en-US"/>
        </w:rPr>
      </w:pPr>
      <w:r w:rsidRPr="000A2453">
        <w:rPr>
          <w:rFonts w:eastAsia="+mn-ea"/>
          <w:color w:val="191B0E"/>
          <w:kern w:val="24"/>
        </w:rPr>
        <w:t xml:space="preserve">European Commission. (ND) </w:t>
      </w:r>
      <w:r w:rsidRPr="000A2453">
        <w:rPr>
          <w:rFonts w:eastAsia="+mn-ea"/>
          <w:i/>
          <w:iCs/>
          <w:color w:val="191B0E"/>
          <w:kern w:val="24"/>
        </w:rPr>
        <w:t>Printing Industry</w:t>
      </w:r>
      <w:r w:rsidRPr="000A2453">
        <w:rPr>
          <w:rFonts w:eastAsia="+mn-ea"/>
          <w:color w:val="191B0E"/>
          <w:kern w:val="24"/>
        </w:rPr>
        <w:t xml:space="preserve">. Available at: </w:t>
      </w:r>
      <w:hyperlink r:id="rId8" w:history="1">
        <w:r w:rsidRPr="000A2453">
          <w:rPr>
            <w:rFonts w:eastAsia="+mn-ea"/>
            <w:color w:val="191B0E"/>
            <w:kern w:val="24"/>
            <w:u w:val="single"/>
          </w:rPr>
          <w:t>https://ec.europa.eu/growth/sectors/raw-materials/industries/forest-based/printing_en_en</w:t>
        </w:r>
      </w:hyperlink>
      <w:r w:rsidRPr="000A2453">
        <w:rPr>
          <w:rFonts w:eastAsia="+mn-ea"/>
          <w:color w:val="191B0E"/>
          <w:kern w:val="24"/>
        </w:rPr>
        <w:t>. (Accessed 25</w:t>
      </w:r>
      <w:proofErr w:type="spellStart"/>
      <w:r w:rsidRPr="000A2453">
        <w:rPr>
          <w:rFonts w:eastAsia="+mn-ea"/>
          <w:color w:val="191B0E"/>
          <w:kern w:val="24"/>
          <w:position w:val="12"/>
          <w:vertAlign w:val="superscript"/>
        </w:rPr>
        <w:t>th</w:t>
      </w:r>
      <w:proofErr w:type="spellEnd"/>
      <w:r w:rsidRPr="000A2453">
        <w:rPr>
          <w:rFonts w:eastAsia="+mn-ea"/>
          <w:color w:val="191B0E"/>
          <w:kern w:val="24"/>
        </w:rPr>
        <w:t xml:space="preserve"> October 2019).</w:t>
      </w:r>
    </w:p>
    <w:p w14:paraId="0F4B99A8" w14:textId="77777777" w:rsidR="000A2453" w:rsidRPr="000A2453" w:rsidRDefault="000A2453" w:rsidP="000A2453">
      <w:pPr>
        <w:pStyle w:val="ListParagraph"/>
        <w:numPr>
          <w:ilvl w:val="0"/>
          <w:numId w:val="7"/>
        </w:numPr>
        <w:spacing w:line="276" w:lineRule="auto"/>
        <w:rPr>
          <w:rFonts w:ascii="Segoe UI" w:eastAsiaTheme="minorHAnsi" w:hAnsi="Segoe UI" w:cs="Segoe UI"/>
          <w:sz w:val="27"/>
          <w:szCs w:val="27"/>
          <w:lang w:eastAsia="en-US"/>
        </w:rPr>
      </w:pPr>
      <w:r w:rsidRPr="000A2453">
        <w:rPr>
          <w:rFonts w:eastAsia="+mn-ea"/>
          <w:color w:val="191B0E"/>
          <w:kern w:val="24"/>
        </w:rPr>
        <w:t xml:space="preserve">Fern Fort University. (ND) </w:t>
      </w:r>
      <w:r w:rsidRPr="000A2453">
        <w:rPr>
          <w:rFonts w:eastAsia="+mn-ea"/>
          <w:i/>
          <w:iCs/>
          <w:color w:val="191B0E"/>
          <w:kern w:val="24"/>
        </w:rPr>
        <w:t xml:space="preserve">Daily Mail &amp; General Trust Plc PESTEL &amp; Environment Analysis. </w:t>
      </w:r>
      <w:r w:rsidRPr="000A2453">
        <w:rPr>
          <w:rFonts w:eastAsia="+mn-ea"/>
          <w:color w:val="191B0E"/>
          <w:kern w:val="24"/>
        </w:rPr>
        <w:t>Available at: http://fernfortuniversity.com/term-papers/pestel/nyse4/6750-daily-mail---general-trust-plc.php. (Accessed 31</w:t>
      </w:r>
      <w:proofErr w:type="spellStart"/>
      <w:r w:rsidRPr="000A2453">
        <w:rPr>
          <w:rFonts w:eastAsia="+mn-ea"/>
          <w:color w:val="191B0E"/>
          <w:kern w:val="24"/>
          <w:position w:val="12"/>
          <w:vertAlign w:val="superscript"/>
        </w:rPr>
        <w:t>st</w:t>
      </w:r>
      <w:proofErr w:type="spellEnd"/>
      <w:r w:rsidRPr="000A2453">
        <w:rPr>
          <w:rFonts w:eastAsia="+mn-ea"/>
          <w:color w:val="191B0E"/>
          <w:kern w:val="24"/>
        </w:rPr>
        <w:t xml:space="preserve"> October 2019).</w:t>
      </w:r>
    </w:p>
    <w:p w14:paraId="62528B4F" w14:textId="77777777" w:rsidR="000A2453" w:rsidRPr="000A2453" w:rsidRDefault="000A2453" w:rsidP="000A2453">
      <w:pPr>
        <w:pStyle w:val="ListParagraph"/>
        <w:numPr>
          <w:ilvl w:val="0"/>
          <w:numId w:val="7"/>
        </w:numPr>
        <w:spacing w:line="276" w:lineRule="auto"/>
        <w:rPr>
          <w:rFonts w:ascii="Segoe UI" w:eastAsiaTheme="minorHAnsi" w:hAnsi="Segoe UI" w:cs="Segoe UI"/>
          <w:sz w:val="27"/>
          <w:szCs w:val="27"/>
          <w:lang w:eastAsia="en-US"/>
        </w:rPr>
      </w:pPr>
      <w:proofErr w:type="spellStart"/>
      <w:r w:rsidRPr="000A2453">
        <w:rPr>
          <w:rFonts w:eastAsia="+mn-ea"/>
          <w:color w:val="191B0E"/>
          <w:kern w:val="24"/>
        </w:rPr>
        <w:t>Khabaz</w:t>
      </w:r>
      <w:proofErr w:type="spellEnd"/>
      <w:r w:rsidRPr="000A2453">
        <w:rPr>
          <w:rFonts w:eastAsia="+mn-ea"/>
          <w:color w:val="191B0E"/>
          <w:kern w:val="24"/>
        </w:rPr>
        <w:t xml:space="preserve">, D. (2018) </w:t>
      </w:r>
      <w:r w:rsidRPr="000A2453">
        <w:rPr>
          <w:rFonts w:eastAsia="+mn-ea"/>
          <w:i/>
          <w:iCs/>
          <w:color w:val="191B0E"/>
          <w:kern w:val="24"/>
        </w:rPr>
        <w:t xml:space="preserve">Framing </w:t>
      </w:r>
      <w:proofErr w:type="spellStart"/>
      <w:r w:rsidRPr="000A2453">
        <w:rPr>
          <w:rFonts w:eastAsia="+mn-ea"/>
          <w:i/>
          <w:iCs/>
          <w:color w:val="191B0E"/>
          <w:kern w:val="24"/>
        </w:rPr>
        <w:t>Brexit</w:t>
      </w:r>
      <w:proofErr w:type="spellEnd"/>
      <w:r w:rsidRPr="000A2453">
        <w:rPr>
          <w:rFonts w:eastAsia="+mn-ea"/>
          <w:i/>
          <w:iCs/>
          <w:color w:val="191B0E"/>
          <w:kern w:val="24"/>
        </w:rPr>
        <w:t>: The role, and the impact, of the national newspapers on the EU Referendum</w:t>
      </w:r>
      <w:r w:rsidRPr="000A2453">
        <w:rPr>
          <w:rFonts w:eastAsia="+mn-ea"/>
          <w:color w:val="191B0E"/>
          <w:kern w:val="24"/>
        </w:rPr>
        <w:t>. Newspaper Research Journal, 39(4), pp.496-508.</w:t>
      </w:r>
    </w:p>
    <w:p w14:paraId="13B74845" w14:textId="77777777" w:rsidR="000A2453" w:rsidRPr="000A2453" w:rsidRDefault="000A2453" w:rsidP="000A2453">
      <w:pPr>
        <w:pStyle w:val="ListParagraph"/>
        <w:numPr>
          <w:ilvl w:val="0"/>
          <w:numId w:val="7"/>
        </w:numPr>
        <w:spacing w:line="276" w:lineRule="auto"/>
        <w:rPr>
          <w:rFonts w:ascii="Segoe UI" w:eastAsiaTheme="minorHAnsi" w:hAnsi="Segoe UI" w:cs="Segoe UI"/>
          <w:sz w:val="27"/>
          <w:szCs w:val="27"/>
          <w:lang w:eastAsia="en-US"/>
        </w:rPr>
      </w:pPr>
      <w:proofErr w:type="spellStart"/>
      <w:r w:rsidRPr="000A2453">
        <w:rPr>
          <w:rFonts w:eastAsia="+mn-ea"/>
          <w:color w:val="191B0E"/>
          <w:kern w:val="24"/>
        </w:rPr>
        <w:t>Koumparoulis</w:t>
      </w:r>
      <w:proofErr w:type="spellEnd"/>
      <w:r w:rsidRPr="000A2453">
        <w:rPr>
          <w:rFonts w:eastAsia="+mn-ea"/>
          <w:color w:val="191B0E"/>
          <w:kern w:val="24"/>
        </w:rPr>
        <w:t xml:space="preserve">, D. (2013) </w:t>
      </w:r>
      <w:r w:rsidRPr="000A2453">
        <w:rPr>
          <w:rFonts w:eastAsia="+mn-ea"/>
          <w:i/>
          <w:iCs/>
          <w:color w:val="191B0E"/>
          <w:kern w:val="24"/>
        </w:rPr>
        <w:t xml:space="preserve">PEST Analysis: The case of the E-Shop. </w:t>
      </w:r>
      <w:r w:rsidRPr="000A2453">
        <w:rPr>
          <w:rFonts w:eastAsia="+mn-ea"/>
          <w:color w:val="191B0E"/>
          <w:kern w:val="24"/>
        </w:rPr>
        <w:t xml:space="preserve">International Journal of Economy, Management and Social Sciences, 2(2) February 2013, Pages: 31-36. </w:t>
      </w:r>
    </w:p>
    <w:p w14:paraId="795C2820" w14:textId="77777777" w:rsidR="000A2453" w:rsidRPr="000A2453" w:rsidRDefault="000A2453" w:rsidP="000A2453">
      <w:pPr>
        <w:pStyle w:val="ListParagraph"/>
        <w:numPr>
          <w:ilvl w:val="0"/>
          <w:numId w:val="7"/>
        </w:numPr>
        <w:spacing w:line="276" w:lineRule="auto"/>
        <w:rPr>
          <w:rFonts w:ascii="Segoe UI" w:eastAsiaTheme="minorHAnsi" w:hAnsi="Segoe UI" w:cs="Segoe UI"/>
          <w:sz w:val="27"/>
          <w:szCs w:val="27"/>
          <w:lang w:eastAsia="en-US"/>
        </w:rPr>
      </w:pPr>
      <w:r w:rsidRPr="000A2453">
        <w:rPr>
          <w:rFonts w:eastAsia="+mn-ea"/>
          <w:color w:val="191B0E"/>
          <w:kern w:val="24"/>
        </w:rPr>
        <w:t>Mayhew, F. (2019</w:t>
      </w:r>
      <w:proofErr w:type="gramStart"/>
      <w:r w:rsidRPr="000A2453">
        <w:rPr>
          <w:rFonts w:eastAsia="+mn-ea"/>
          <w:color w:val="191B0E"/>
          <w:kern w:val="24"/>
        </w:rPr>
        <w:t>)</w:t>
      </w:r>
      <w:r w:rsidRPr="000A2453">
        <w:rPr>
          <w:rFonts w:eastAsia="+mn-ea"/>
          <w:i/>
          <w:iCs/>
          <w:color w:val="191B0E"/>
          <w:kern w:val="24"/>
        </w:rPr>
        <w:t>National</w:t>
      </w:r>
      <w:proofErr w:type="gramEnd"/>
      <w:r w:rsidRPr="000A2453">
        <w:rPr>
          <w:rFonts w:eastAsia="+mn-ea"/>
          <w:i/>
          <w:iCs/>
          <w:color w:val="191B0E"/>
          <w:kern w:val="24"/>
        </w:rPr>
        <w:t xml:space="preserve"> newspaper ABCs: Mail titles see slower year-on-year circulation decline as bulk sales distortion ends. </w:t>
      </w:r>
      <w:r w:rsidRPr="000A2453">
        <w:rPr>
          <w:rFonts w:eastAsia="+mn-ea"/>
          <w:color w:val="191B0E"/>
          <w:kern w:val="24"/>
        </w:rPr>
        <w:t xml:space="preserve">Available at: </w:t>
      </w:r>
      <w:hyperlink r:id="rId9" w:history="1">
        <w:r w:rsidRPr="000A2453">
          <w:rPr>
            <w:rFonts w:eastAsia="+mn-ea"/>
            <w:color w:val="191B0E"/>
            <w:kern w:val="24"/>
            <w:u w:val="single"/>
          </w:rPr>
          <w:t>https://www.pressgazette.co.uk/national-newspaper-abcs-mail-titles-see-year-on-year-circulation-lift-as-bulk-sales-distortion-ends/</w:t>
        </w:r>
      </w:hyperlink>
      <w:r w:rsidRPr="000A2453">
        <w:rPr>
          <w:rFonts w:eastAsia="+mn-ea"/>
          <w:color w:val="191B0E"/>
          <w:kern w:val="24"/>
        </w:rPr>
        <w:t>. (Accessed 24</w:t>
      </w:r>
      <w:proofErr w:type="spellStart"/>
      <w:r w:rsidRPr="000A2453">
        <w:rPr>
          <w:rFonts w:eastAsia="+mn-ea"/>
          <w:color w:val="191B0E"/>
          <w:kern w:val="24"/>
          <w:position w:val="12"/>
          <w:vertAlign w:val="superscript"/>
        </w:rPr>
        <w:t>th</w:t>
      </w:r>
      <w:proofErr w:type="spellEnd"/>
      <w:r w:rsidRPr="000A2453">
        <w:rPr>
          <w:rFonts w:eastAsia="+mn-ea"/>
          <w:color w:val="191B0E"/>
          <w:kern w:val="24"/>
        </w:rPr>
        <w:t xml:space="preserve"> October 2019).</w:t>
      </w:r>
    </w:p>
    <w:p w14:paraId="5F7C4225" w14:textId="77777777" w:rsidR="000A2453" w:rsidRPr="000A2453" w:rsidRDefault="000A2453" w:rsidP="000A2453">
      <w:pPr>
        <w:pStyle w:val="ListParagraph"/>
        <w:numPr>
          <w:ilvl w:val="0"/>
          <w:numId w:val="7"/>
        </w:numPr>
        <w:spacing w:line="276" w:lineRule="auto"/>
        <w:rPr>
          <w:rFonts w:ascii="Segoe UI" w:eastAsiaTheme="minorHAnsi" w:hAnsi="Segoe UI" w:cs="Segoe UI"/>
          <w:sz w:val="27"/>
          <w:szCs w:val="27"/>
          <w:lang w:eastAsia="en-US"/>
        </w:rPr>
      </w:pPr>
      <w:r w:rsidRPr="000A2453">
        <w:rPr>
          <w:rFonts w:eastAsia="+mn-ea"/>
          <w:color w:val="191B0E"/>
          <w:kern w:val="24"/>
        </w:rPr>
        <w:t xml:space="preserve">Ofcom. (2018) </w:t>
      </w:r>
      <w:r w:rsidRPr="000A2453">
        <w:rPr>
          <w:rFonts w:eastAsia="+mn-ea"/>
          <w:i/>
          <w:iCs/>
          <w:color w:val="191B0E"/>
          <w:kern w:val="24"/>
        </w:rPr>
        <w:t xml:space="preserve">A decade of digital dependency. </w:t>
      </w:r>
      <w:r w:rsidRPr="000A2453">
        <w:rPr>
          <w:rFonts w:eastAsia="+mn-ea"/>
          <w:color w:val="191B0E"/>
          <w:kern w:val="24"/>
        </w:rPr>
        <w:t>Available at: https://www.ofcom.org.uk/about-ofcom/latest/features-and-news/decade-of-digital-dependency. (Accessed 23</w:t>
      </w:r>
      <w:proofErr w:type="spellStart"/>
      <w:r w:rsidRPr="000A2453">
        <w:rPr>
          <w:rFonts w:eastAsia="+mn-ea"/>
          <w:color w:val="191B0E"/>
          <w:kern w:val="24"/>
          <w:position w:val="12"/>
          <w:vertAlign w:val="superscript"/>
        </w:rPr>
        <w:t>rd</w:t>
      </w:r>
      <w:proofErr w:type="spellEnd"/>
      <w:r w:rsidRPr="000A2453">
        <w:rPr>
          <w:rFonts w:eastAsia="+mn-ea"/>
          <w:color w:val="191B0E"/>
          <w:kern w:val="24"/>
        </w:rPr>
        <w:t xml:space="preserve"> October 2019).</w:t>
      </w:r>
    </w:p>
    <w:p w14:paraId="3D025C49" w14:textId="77777777" w:rsidR="000A2453" w:rsidRPr="000A2453" w:rsidRDefault="000A2453" w:rsidP="000A2453">
      <w:pPr>
        <w:pStyle w:val="ListParagraph"/>
        <w:numPr>
          <w:ilvl w:val="0"/>
          <w:numId w:val="7"/>
        </w:numPr>
        <w:spacing w:line="276" w:lineRule="auto"/>
        <w:rPr>
          <w:rFonts w:ascii="Segoe UI" w:eastAsiaTheme="minorHAnsi" w:hAnsi="Segoe UI" w:cs="Segoe UI"/>
          <w:sz w:val="27"/>
          <w:szCs w:val="27"/>
          <w:lang w:eastAsia="en-US"/>
        </w:rPr>
      </w:pPr>
      <w:r w:rsidRPr="000A2453">
        <w:rPr>
          <w:rFonts w:eastAsia="+mn-ea"/>
          <w:color w:val="191B0E"/>
          <w:kern w:val="24"/>
        </w:rPr>
        <w:t xml:space="preserve">Target Internet. (ND) </w:t>
      </w:r>
      <w:r w:rsidRPr="000A2453">
        <w:rPr>
          <w:rFonts w:eastAsia="+mn-ea"/>
          <w:i/>
          <w:iCs/>
          <w:color w:val="191B0E"/>
          <w:kern w:val="24"/>
        </w:rPr>
        <w:t xml:space="preserve">How to conduct PESTLE Analysis. </w:t>
      </w:r>
      <w:r w:rsidRPr="000A2453">
        <w:rPr>
          <w:rFonts w:eastAsia="+mn-ea"/>
          <w:color w:val="191B0E"/>
          <w:kern w:val="24"/>
        </w:rPr>
        <w:t>Available at: https://www.targetinternet.com/how-to-conduct-a-pestel-analysis/. (Accessed 31</w:t>
      </w:r>
      <w:proofErr w:type="spellStart"/>
      <w:r w:rsidRPr="000A2453">
        <w:rPr>
          <w:rFonts w:eastAsia="+mn-ea"/>
          <w:color w:val="191B0E"/>
          <w:kern w:val="24"/>
          <w:position w:val="12"/>
          <w:vertAlign w:val="superscript"/>
        </w:rPr>
        <w:t>st</w:t>
      </w:r>
      <w:proofErr w:type="spellEnd"/>
      <w:r w:rsidRPr="000A2453">
        <w:rPr>
          <w:rFonts w:eastAsia="+mn-ea"/>
          <w:color w:val="191B0E"/>
          <w:kern w:val="24"/>
        </w:rPr>
        <w:t xml:space="preserve"> October 2019).</w:t>
      </w:r>
    </w:p>
    <w:p w14:paraId="1E9B2401" w14:textId="77777777" w:rsidR="000A2453" w:rsidRPr="000A2453" w:rsidRDefault="000A2453" w:rsidP="000A2453">
      <w:pPr>
        <w:pStyle w:val="ListParagraph"/>
        <w:numPr>
          <w:ilvl w:val="0"/>
          <w:numId w:val="7"/>
        </w:numPr>
        <w:spacing w:line="276" w:lineRule="auto"/>
        <w:rPr>
          <w:rFonts w:ascii="Segoe UI" w:eastAsiaTheme="minorHAnsi" w:hAnsi="Segoe UI" w:cs="Segoe UI"/>
          <w:sz w:val="27"/>
          <w:szCs w:val="27"/>
          <w:lang w:eastAsia="en-US"/>
        </w:rPr>
      </w:pPr>
      <w:r w:rsidRPr="000A2453">
        <w:rPr>
          <w:rFonts w:eastAsia="+mn-ea"/>
          <w:color w:val="191B0E"/>
          <w:kern w:val="24"/>
        </w:rPr>
        <w:t xml:space="preserve">The Editors of Encyclopaedia Britannica. (ND) </w:t>
      </w:r>
      <w:r w:rsidRPr="000A2453">
        <w:rPr>
          <w:rFonts w:eastAsia="+mn-ea"/>
          <w:i/>
          <w:iCs/>
          <w:color w:val="191B0E"/>
          <w:kern w:val="24"/>
        </w:rPr>
        <w:t>Daily Mail – British Newspaper</w:t>
      </w:r>
      <w:r w:rsidRPr="000A2453">
        <w:rPr>
          <w:rFonts w:eastAsia="+mn-ea"/>
          <w:color w:val="191B0E"/>
          <w:kern w:val="24"/>
        </w:rPr>
        <w:t xml:space="preserve">. Available at: </w:t>
      </w:r>
      <w:hyperlink r:id="rId10" w:history="1">
        <w:r w:rsidRPr="000A2453">
          <w:rPr>
            <w:rFonts w:eastAsia="+mn-ea"/>
            <w:color w:val="191B0E"/>
            <w:kern w:val="24"/>
            <w:u w:val="single"/>
          </w:rPr>
          <w:t>https://www.britannica.com/topic/Daily-Mail</w:t>
        </w:r>
      </w:hyperlink>
      <w:r w:rsidRPr="000A2453">
        <w:rPr>
          <w:rFonts w:eastAsia="+mn-ea"/>
          <w:color w:val="191B0E"/>
          <w:kern w:val="24"/>
        </w:rPr>
        <w:t>. (Accessed 22</w:t>
      </w:r>
      <w:proofErr w:type="spellStart"/>
      <w:r w:rsidRPr="000A2453">
        <w:rPr>
          <w:rFonts w:eastAsia="+mn-ea"/>
          <w:color w:val="191B0E"/>
          <w:kern w:val="24"/>
          <w:position w:val="12"/>
          <w:vertAlign w:val="superscript"/>
        </w:rPr>
        <w:t>nd</w:t>
      </w:r>
      <w:proofErr w:type="spellEnd"/>
      <w:r w:rsidRPr="000A2453">
        <w:rPr>
          <w:rFonts w:eastAsia="+mn-ea"/>
          <w:color w:val="191B0E"/>
          <w:kern w:val="24"/>
        </w:rPr>
        <w:t xml:space="preserve"> October 2019).</w:t>
      </w:r>
    </w:p>
    <w:p w14:paraId="40C0F8C7" w14:textId="77777777" w:rsidR="000A2453" w:rsidRPr="000A2453" w:rsidRDefault="000A2453" w:rsidP="000A2453">
      <w:pPr>
        <w:pStyle w:val="ListParagraph"/>
        <w:numPr>
          <w:ilvl w:val="0"/>
          <w:numId w:val="7"/>
        </w:numPr>
        <w:spacing w:line="276" w:lineRule="auto"/>
        <w:rPr>
          <w:rFonts w:ascii="Segoe UI" w:eastAsiaTheme="minorHAnsi" w:hAnsi="Segoe UI" w:cs="Segoe UI"/>
          <w:sz w:val="27"/>
          <w:szCs w:val="27"/>
          <w:lang w:eastAsia="en-US"/>
        </w:rPr>
      </w:pPr>
      <w:r w:rsidRPr="000A2453">
        <w:rPr>
          <w:rFonts w:eastAsia="+mn-ea"/>
          <w:color w:val="191B0E"/>
          <w:kern w:val="24"/>
        </w:rPr>
        <w:t xml:space="preserve">The Independent Press Standards Organisation. (ND) </w:t>
      </w:r>
      <w:r w:rsidRPr="000A2453">
        <w:rPr>
          <w:rFonts w:eastAsia="+mn-ea"/>
          <w:i/>
          <w:iCs/>
          <w:color w:val="191B0E"/>
          <w:kern w:val="24"/>
        </w:rPr>
        <w:t xml:space="preserve">What we do. </w:t>
      </w:r>
      <w:r w:rsidRPr="000A2453">
        <w:rPr>
          <w:rFonts w:eastAsia="+mn-ea"/>
          <w:color w:val="191B0E"/>
          <w:kern w:val="24"/>
        </w:rPr>
        <w:t xml:space="preserve">Available at: </w:t>
      </w:r>
      <w:hyperlink r:id="rId11" w:history="1">
        <w:r w:rsidRPr="000A2453">
          <w:rPr>
            <w:rFonts w:eastAsia="+mn-ea"/>
            <w:color w:val="191B0E"/>
            <w:kern w:val="24"/>
            <w:u w:val="single"/>
          </w:rPr>
          <w:t>https://www.ipso.co.uk/what-we-do/</w:t>
        </w:r>
      </w:hyperlink>
      <w:r w:rsidRPr="000A2453">
        <w:rPr>
          <w:rFonts w:eastAsia="+mn-ea"/>
          <w:color w:val="191B0E"/>
          <w:kern w:val="24"/>
        </w:rPr>
        <w:t>. (Accessed 31</w:t>
      </w:r>
      <w:proofErr w:type="spellStart"/>
      <w:r w:rsidRPr="000A2453">
        <w:rPr>
          <w:rFonts w:eastAsia="+mn-ea"/>
          <w:color w:val="191B0E"/>
          <w:kern w:val="24"/>
          <w:position w:val="12"/>
          <w:vertAlign w:val="superscript"/>
        </w:rPr>
        <w:t>st</w:t>
      </w:r>
      <w:proofErr w:type="spellEnd"/>
      <w:r w:rsidRPr="000A2453">
        <w:rPr>
          <w:rFonts w:eastAsia="+mn-ea"/>
          <w:color w:val="191B0E"/>
          <w:kern w:val="24"/>
        </w:rPr>
        <w:t xml:space="preserve"> October 2019).</w:t>
      </w:r>
    </w:p>
    <w:p w14:paraId="6F6822EA" w14:textId="77777777" w:rsidR="000A2453" w:rsidRPr="000A2453" w:rsidRDefault="000A2453" w:rsidP="000A2453">
      <w:pPr>
        <w:spacing w:after="40" w:line="276" w:lineRule="auto"/>
        <w:ind w:left="965"/>
        <w:contextualSpacing/>
        <w:rPr>
          <w:rFonts w:ascii="Times New Roman" w:eastAsia="Times New Roman" w:hAnsi="Times New Roman" w:cs="Times New Roman"/>
          <w:sz w:val="24"/>
          <w:szCs w:val="24"/>
          <w:lang w:eastAsia="en-GB"/>
        </w:rPr>
      </w:pPr>
    </w:p>
    <w:p w14:paraId="7B6686A2" w14:textId="77777777" w:rsidR="000A2453" w:rsidRDefault="000A2453" w:rsidP="00CB02D6">
      <w:pPr>
        <w:spacing w:line="600" w:lineRule="auto"/>
        <w:rPr>
          <w:rFonts w:ascii="Times New Roman" w:hAnsi="Times New Roman" w:cs="Times New Roman"/>
          <w:b/>
          <w:sz w:val="24"/>
          <w:szCs w:val="24"/>
        </w:rPr>
      </w:pPr>
    </w:p>
    <w:p w14:paraId="0F949103" w14:textId="345AA78D" w:rsidR="003B7823" w:rsidRDefault="00E161A5" w:rsidP="00CB02D6">
      <w:pPr>
        <w:spacing w:line="600" w:lineRule="auto"/>
        <w:rPr>
          <w:rFonts w:ascii="Times New Roman" w:hAnsi="Times New Roman" w:cs="Times New Roman"/>
          <w:b/>
          <w:sz w:val="24"/>
          <w:szCs w:val="24"/>
        </w:rPr>
      </w:pPr>
      <w:r w:rsidRPr="00E161A5">
        <w:rPr>
          <w:rFonts w:ascii="Times New Roman" w:hAnsi="Times New Roman" w:cs="Times New Roman"/>
          <w:b/>
          <w:sz w:val="24"/>
          <w:szCs w:val="24"/>
        </w:rPr>
        <w:lastRenderedPageBreak/>
        <w:t xml:space="preserve">Digital Entrepreneurship – Assignment One Part B </w:t>
      </w:r>
    </w:p>
    <w:p w14:paraId="4000F1F3" w14:textId="49B0090C" w:rsidR="00C4104F" w:rsidRDefault="006E7095" w:rsidP="00CB02D6">
      <w:pPr>
        <w:pStyle w:val="NormalWeb"/>
        <w:spacing w:line="600" w:lineRule="auto"/>
        <w:jc w:val="both"/>
        <w:rPr>
          <w:color w:val="000000" w:themeColor="text1"/>
        </w:rPr>
      </w:pPr>
      <w:proofErr w:type="spellStart"/>
      <w:r>
        <w:rPr>
          <w:color w:val="000000" w:themeColor="text1"/>
        </w:rPr>
        <w:t>Dambudzo</w:t>
      </w:r>
      <w:proofErr w:type="spellEnd"/>
      <w:r>
        <w:rPr>
          <w:color w:val="000000" w:themeColor="text1"/>
        </w:rPr>
        <w:t xml:space="preserve"> </w:t>
      </w:r>
      <w:r>
        <w:rPr>
          <w:color w:val="000000" w:themeColor="text1"/>
        </w:rPr>
        <w:t>(</w:t>
      </w:r>
      <w:r>
        <w:rPr>
          <w:color w:val="000000" w:themeColor="text1"/>
        </w:rPr>
        <w:t>2013</w:t>
      </w:r>
      <w:r>
        <w:rPr>
          <w:color w:val="000000" w:themeColor="text1"/>
        </w:rPr>
        <w:t>)</w:t>
      </w:r>
      <w:r>
        <w:rPr>
          <w:color w:val="000000" w:themeColor="text1"/>
        </w:rPr>
        <w:t xml:space="preserve"> cited in </w:t>
      </w:r>
      <w:proofErr w:type="spellStart"/>
      <w:r>
        <w:rPr>
          <w:color w:val="000000" w:themeColor="text1"/>
        </w:rPr>
        <w:t>Razak</w:t>
      </w:r>
      <w:proofErr w:type="spellEnd"/>
      <w:r>
        <w:rPr>
          <w:color w:val="000000" w:themeColor="text1"/>
        </w:rPr>
        <w:t xml:space="preserve"> and </w:t>
      </w:r>
      <w:proofErr w:type="spellStart"/>
      <w:r>
        <w:rPr>
          <w:color w:val="000000" w:themeColor="text1"/>
        </w:rPr>
        <w:t>Vattikoti</w:t>
      </w:r>
      <w:proofErr w:type="spellEnd"/>
      <w:r>
        <w:rPr>
          <w:color w:val="000000" w:themeColor="text1"/>
        </w:rPr>
        <w:t xml:space="preserve"> </w:t>
      </w:r>
      <w:r>
        <w:rPr>
          <w:color w:val="000000" w:themeColor="text1"/>
        </w:rPr>
        <w:t>(2018) state that in</w:t>
      </w:r>
      <w:r w:rsidR="005906F6" w:rsidRPr="00C4104F">
        <w:rPr>
          <w:color w:val="000000" w:themeColor="text1"/>
        </w:rPr>
        <w:t xml:space="preserve"> today</w:t>
      </w:r>
      <w:r w:rsidR="000E1218">
        <w:rPr>
          <w:color w:val="000000" w:themeColor="text1"/>
        </w:rPr>
        <w:t>’</w:t>
      </w:r>
      <w:r w:rsidR="005906F6" w:rsidRPr="00C4104F">
        <w:rPr>
          <w:color w:val="000000" w:themeColor="text1"/>
        </w:rPr>
        <w:t>s society organisations must have a competitive advantage</w:t>
      </w:r>
      <w:r w:rsidR="00C4104F" w:rsidRPr="00C4104F">
        <w:rPr>
          <w:color w:val="000000" w:themeColor="text1"/>
        </w:rPr>
        <w:t xml:space="preserve">, being able to exceed on what </w:t>
      </w:r>
      <w:r w:rsidR="005906F6" w:rsidRPr="00C4104F">
        <w:rPr>
          <w:color w:val="000000" w:themeColor="text1"/>
        </w:rPr>
        <w:t>other competitors</w:t>
      </w:r>
      <w:r w:rsidR="00C4104F" w:rsidRPr="00C4104F">
        <w:rPr>
          <w:color w:val="000000" w:themeColor="text1"/>
        </w:rPr>
        <w:t xml:space="preserve"> can produce</w:t>
      </w:r>
      <w:r w:rsidR="005906F6" w:rsidRPr="00C4104F">
        <w:rPr>
          <w:color w:val="000000" w:themeColor="text1"/>
        </w:rPr>
        <w:t>.</w:t>
      </w:r>
      <w:r w:rsidR="00C4104F">
        <w:rPr>
          <w:color w:val="000000" w:themeColor="text1"/>
        </w:rPr>
        <w:t xml:space="preserve"> By ascertaining what present and future customers want will enable the organisation to implement strategic marketing in order to increase overall profitably </w:t>
      </w:r>
    </w:p>
    <w:p w14:paraId="7AC1E48B" w14:textId="350FF399" w:rsidR="003932DA" w:rsidRPr="00C4104F" w:rsidRDefault="003932DA" w:rsidP="00CB02D6">
      <w:pPr>
        <w:pStyle w:val="NormalWeb"/>
        <w:spacing w:line="600" w:lineRule="auto"/>
        <w:jc w:val="both"/>
        <w:rPr>
          <w:color w:val="000000" w:themeColor="text1"/>
        </w:rPr>
      </w:pPr>
      <w:r w:rsidRPr="002330EF">
        <w:rPr>
          <w:color w:val="000000" w:themeColor="text1"/>
          <w:szCs w:val="21"/>
        </w:rPr>
        <w:t>The Daily Mail has a number of internal factors that</w:t>
      </w:r>
      <w:r w:rsidR="004A048F" w:rsidRPr="002330EF">
        <w:rPr>
          <w:color w:val="000000" w:themeColor="text1"/>
          <w:szCs w:val="21"/>
        </w:rPr>
        <w:t xml:space="preserve"> can affect</w:t>
      </w:r>
      <w:r w:rsidRPr="002330EF">
        <w:rPr>
          <w:color w:val="000000" w:themeColor="text1"/>
          <w:szCs w:val="21"/>
        </w:rPr>
        <w:t xml:space="preserve"> where it sits in the current </w:t>
      </w:r>
      <w:r w:rsidR="00653B14" w:rsidRPr="002330EF">
        <w:rPr>
          <w:color w:val="000000" w:themeColor="text1"/>
          <w:szCs w:val="21"/>
        </w:rPr>
        <w:t>marketplace</w:t>
      </w:r>
      <w:r w:rsidRPr="002330EF">
        <w:rPr>
          <w:color w:val="000000" w:themeColor="text1"/>
          <w:szCs w:val="21"/>
        </w:rPr>
        <w:t>.</w:t>
      </w:r>
      <w:r w:rsidR="004A048F" w:rsidRPr="002330EF">
        <w:rPr>
          <w:color w:val="000000" w:themeColor="text1"/>
          <w:szCs w:val="21"/>
        </w:rPr>
        <w:t xml:space="preserve"> In order to ascertain these internal factors</w:t>
      </w:r>
      <w:r w:rsidR="00D22D1F" w:rsidRPr="002330EF">
        <w:rPr>
          <w:color w:val="000000" w:themeColor="text1"/>
          <w:szCs w:val="21"/>
        </w:rPr>
        <w:t>,</w:t>
      </w:r>
      <w:r w:rsidR="004A048F" w:rsidRPr="002330EF">
        <w:rPr>
          <w:color w:val="000000" w:themeColor="text1"/>
          <w:szCs w:val="21"/>
        </w:rPr>
        <w:t xml:space="preserve"> Porter’s Value Chain will be used. </w:t>
      </w:r>
      <w:r w:rsidR="00733E1E" w:rsidRPr="002330EF">
        <w:rPr>
          <w:color w:val="000000" w:themeColor="text1"/>
          <w:szCs w:val="21"/>
        </w:rPr>
        <w:t>Porters Value Chain is based on the idea that the organis</w:t>
      </w:r>
      <w:r w:rsidR="00653B14" w:rsidRPr="002330EF">
        <w:rPr>
          <w:color w:val="000000" w:themeColor="text1"/>
          <w:szCs w:val="21"/>
        </w:rPr>
        <w:t>a</w:t>
      </w:r>
      <w:r w:rsidR="00733E1E" w:rsidRPr="002330EF">
        <w:rPr>
          <w:color w:val="000000" w:themeColor="text1"/>
          <w:szCs w:val="21"/>
        </w:rPr>
        <w:t>tion is a whole system, it is then cut down into subsystems</w:t>
      </w:r>
      <w:r w:rsidR="008922D2" w:rsidRPr="002330EF">
        <w:rPr>
          <w:color w:val="000000" w:themeColor="text1"/>
          <w:szCs w:val="21"/>
        </w:rPr>
        <w:t>. Each of these subsystems involves inputs, transformation processes and outputs.</w:t>
      </w:r>
      <w:r w:rsidR="001A198E" w:rsidRPr="002330EF">
        <w:rPr>
          <w:color w:val="000000" w:themeColor="text1"/>
          <w:szCs w:val="21"/>
        </w:rPr>
        <w:t xml:space="preserve"> These three subsystems</w:t>
      </w:r>
      <w:r w:rsidR="00E6087E" w:rsidRPr="002330EF">
        <w:rPr>
          <w:color w:val="000000" w:themeColor="text1"/>
          <w:szCs w:val="21"/>
        </w:rPr>
        <w:t xml:space="preserve"> can be broken down even further to</w:t>
      </w:r>
      <w:r w:rsidR="001A198E" w:rsidRPr="002330EF">
        <w:rPr>
          <w:color w:val="000000" w:themeColor="text1"/>
          <w:szCs w:val="21"/>
        </w:rPr>
        <w:t xml:space="preserve"> include resources, labour, equipment and management</w:t>
      </w:r>
      <w:r w:rsidR="005633B9" w:rsidRPr="002330EF">
        <w:rPr>
          <w:color w:val="000000" w:themeColor="text1"/>
          <w:szCs w:val="21"/>
        </w:rPr>
        <w:t>. All of these value chains are carried out</w:t>
      </w:r>
      <w:r w:rsidR="00A15123" w:rsidRPr="002330EF">
        <w:rPr>
          <w:color w:val="000000" w:themeColor="text1"/>
          <w:szCs w:val="21"/>
        </w:rPr>
        <w:t xml:space="preserve"> within the organisation,</w:t>
      </w:r>
      <w:r w:rsidR="005633B9" w:rsidRPr="002330EF">
        <w:rPr>
          <w:color w:val="000000" w:themeColor="text1"/>
          <w:szCs w:val="21"/>
        </w:rPr>
        <w:t xml:space="preserve"> but at what level is determined by costs and revenues</w:t>
      </w:r>
      <w:r w:rsidR="002F5B08" w:rsidRPr="002330EF">
        <w:rPr>
          <w:color w:val="000000" w:themeColor="text1"/>
          <w:szCs w:val="21"/>
        </w:rPr>
        <w:t xml:space="preserve"> (Rowe </w:t>
      </w:r>
      <w:r w:rsidR="002F5B08" w:rsidRPr="002330EF">
        <w:rPr>
          <w:i/>
          <w:iCs/>
          <w:color w:val="000000" w:themeColor="text1"/>
          <w:szCs w:val="21"/>
        </w:rPr>
        <w:t>et al</w:t>
      </w:r>
      <w:r w:rsidR="002F5B08" w:rsidRPr="002330EF">
        <w:rPr>
          <w:color w:val="000000" w:themeColor="text1"/>
          <w:szCs w:val="21"/>
        </w:rPr>
        <w:t xml:space="preserve"> 1994).</w:t>
      </w:r>
    </w:p>
    <w:p w14:paraId="47889D06" w14:textId="5DF1C3E1" w:rsidR="005C2F82" w:rsidRPr="005C2F82" w:rsidRDefault="005C2F82" w:rsidP="00CB02D6">
      <w:pPr>
        <w:spacing w:line="600" w:lineRule="auto"/>
        <w:rPr>
          <w:rFonts w:ascii="Times New Roman" w:hAnsi="Times New Roman" w:cs="Times New Roman"/>
          <w:b/>
          <w:sz w:val="24"/>
          <w:u w:val="single"/>
        </w:rPr>
      </w:pPr>
      <w:r w:rsidRPr="005C2F82">
        <w:rPr>
          <w:rFonts w:ascii="Times New Roman" w:hAnsi="Times New Roman" w:cs="Times New Roman"/>
          <w:b/>
          <w:sz w:val="24"/>
          <w:u w:val="single"/>
        </w:rPr>
        <w:t>Porters Value’s Chain</w:t>
      </w:r>
    </w:p>
    <w:p w14:paraId="4D66D6BC" w14:textId="4E02411C" w:rsidR="0029612F" w:rsidRDefault="005C2F82" w:rsidP="00CB02D6">
      <w:pPr>
        <w:spacing w:line="600" w:lineRule="auto"/>
      </w:pPr>
      <w:r>
        <w:rPr>
          <w:noProof/>
          <w:lang w:eastAsia="en-GB"/>
        </w:rPr>
        <w:drawing>
          <wp:anchor distT="0" distB="0" distL="114300" distR="114300" simplePos="0" relativeHeight="251658240" behindDoc="1" locked="0" layoutInCell="1" allowOverlap="1" wp14:anchorId="4B4F0608" wp14:editId="692805A9">
            <wp:simplePos x="0" y="0"/>
            <wp:positionH relativeFrom="column">
              <wp:posOffset>744220</wp:posOffset>
            </wp:positionH>
            <wp:positionV relativeFrom="paragraph">
              <wp:posOffset>8255</wp:posOffset>
            </wp:positionV>
            <wp:extent cx="4531360" cy="1591310"/>
            <wp:effectExtent l="0" t="0" r="2540" b="0"/>
            <wp:wrapTight wrapText="bothSides">
              <wp:wrapPolygon edited="0">
                <wp:start x="0" y="0"/>
                <wp:lineTo x="0" y="21376"/>
                <wp:lineTo x="21552" y="21376"/>
                <wp:lineTo x="21552" y="0"/>
                <wp:lineTo x="0" y="0"/>
              </wp:wrapPolygon>
            </wp:wrapTight>
            <wp:docPr id="1" name="Picture 1" descr="value chain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lue chain diagra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31360" cy="15913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686FFAA" w14:textId="32923FF3" w:rsidR="0029612F" w:rsidRDefault="0029612F" w:rsidP="00CB02D6">
      <w:pPr>
        <w:spacing w:line="600" w:lineRule="auto"/>
      </w:pPr>
    </w:p>
    <w:p w14:paraId="1FB555F0" w14:textId="49CC87EA" w:rsidR="0029612F" w:rsidRPr="0029612F" w:rsidRDefault="0029612F" w:rsidP="00CB02D6">
      <w:pPr>
        <w:spacing w:line="600" w:lineRule="auto"/>
        <w:rPr>
          <w:rFonts w:ascii="Times New Roman" w:hAnsi="Times New Roman" w:cs="Times New Roman"/>
          <w:sz w:val="24"/>
          <w:szCs w:val="24"/>
        </w:rPr>
      </w:pPr>
      <w:r w:rsidRPr="0029612F">
        <w:rPr>
          <w:rFonts w:ascii="Times New Roman" w:hAnsi="Times New Roman" w:cs="Times New Roman"/>
          <w:sz w:val="24"/>
          <w:szCs w:val="24"/>
        </w:rPr>
        <w:t>(University of Cambridge 2016)</w:t>
      </w:r>
    </w:p>
    <w:p w14:paraId="1E1E5B35" w14:textId="77777777" w:rsidR="00F36EF4" w:rsidRDefault="00F36EF4" w:rsidP="00CB02D6">
      <w:pPr>
        <w:spacing w:after="0" w:line="600" w:lineRule="auto"/>
        <w:jc w:val="both"/>
        <w:rPr>
          <w:rFonts w:ascii="Times New Roman" w:hAnsi="Times New Roman" w:cs="Times New Roman"/>
          <w:b/>
          <w:sz w:val="24"/>
          <w:u w:val="single"/>
        </w:rPr>
      </w:pPr>
    </w:p>
    <w:p w14:paraId="711979DE" w14:textId="1F9123FD" w:rsidR="00E005FF" w:rsidRPr="00E928D1" w:rsidRDefault="00E005FF" w:rsidP="00CB02D6">
      <w:pPr>
        <w:spacing w:after="0" w:line="600" w:lineRule="auto"/>
        <w:jc w:val="both"/>
        <w:rPr>
          <w:rFonts w:ascii="Times New Roman" w:hAnsi="Times New Roman" w:cs="Times New Roman"/>
          <w:b/>
          <w:sz w:val="24"/>
          <w:u w:val="single"/>
        </w:rPr>
      </w:pPr>
      <w:r w:rsidRPr="00E928D1">
        <w:rPr>
          <w:rFonts w:ascii="Times New Roman" w:hAnsi="Times New Roman" w:cs="Times New Roman"/>
          <w:b/>
          <w:sz w:val="24"/>
          <w:u w:val="single"/>
        </w:rPr>
        <w:lastRenderedPageBreak/>
        <w:t xml:space="preserve">Inbound Logistics </w:t>
      </w:r>
    </w:p>
    <w:p w14:paraId="14EBC6CB" w14:textId="77777777" w:rsidR="002330EF" w:rsidRDefault="00E005FF" w:rsidP="00CB02D6">
      <w:pPr>
        <w:spacing w:after="0" w:line="600" w:lineRule="auto"/>
        <w:jc w:val="both"/>
        <w:rPr>
          <w:rFonts w:ascii="Times New Roman" w:hAnsi="Times New Roman" w:cs="Times New Roman"/>
          <w:sz w:val="24"/>
        </w:rPr>
      </w:pPr>
      <w:r>
        <w:rPr>
          <w:rFonts w:ascii="Times New Roman" w:hAnsi="Times New Roman" w:cs="Times New Roman"/>
          <w:sz w:val="24"/>
        </w:rPr>
        <w:t xml:space="preserve">For the Daily Mail to function as a tabloid newspaper, it needs to ensure that it has a continuous supply of the raw materials needed in order to produce and circulate the </w:t>
      </w:r>
      <w:r w:rsidR="003819AD">
        <w:rPr>
          <w:rFonts w:ascii="Times New Roman" w:hAnsi="Times New Roman" w:cs="Times New Roman"/>
          <w:sz w:val="24"/>
        </w:rPr>
        <w:t>product. The way in which the efficiency of inbound logistics are developed, the greater the value that is ge</w:t>
      </w:r>
      <w:r w:rsidR="00B869C9">
        <w:rPr>
          <w:rFonts w:ascii="Times New Roman" w:hAnsi="Times New Roman" w:cs="Times New Roman"/>
          <w:sz w:val="24"/>
        </w:rPr>
        <w:t xml:space="preserve">nerated within the first chain (Porter 1895). </w:t>
      </w:r>
      <w:r w:rsidR="000A7A6C">
        <w:rPr>
          <w:rFonts w:ascii="Times New Roman" w:hAnsi="Times New Roman" w:cs="Times New Roman"/>
          <w:sz w:val="24"/>
        </w:rPr>
        <w:t>WRAP (2019) state that the average monthly price for a tonne of paper in the United Kingdom (UK) is over one hundred pounds, this paper is baled and supplied to mills for printing.</w:t>
      </w:r>
      <w:r w:rsidR="003206C8">
        <w:rPr>
          <w:rFonts w:ascii="Times New Roman" w:hAnsi="Times New Roman" w:cs="Times New Roman"/>
          <w:sz w:val="24"/>
        </w:rPr>
        <w:t xml:space="preserve"> The Daily Mail need to ensure that this cost does not exceed limits as it will start to affect the costing and revenue of the company. </w:t>
      </w:r>
    </w:p>
    <w:p w14:paraId="3060A38C" w14:textId="169CB581" w:rsidR="00AE2151" w:rsidRPr="002330EF" w:rsidRDefault="00AE2151" w:rsidP="00CB02D6">
      <w:pPr>
        <w:spacing w:after="0" w:line="600" w:lineRule="auto"/>
        <w:jc w:val="both"/>
        <w:rPr>
          <w:rFonts w:ascii="Times New Roman" w:hAnsi="Times New Roman" w:cs="Times New Roman"/>
          <w:sz w:val="24"/>
        </w:rPr>
      </w:pPr>
      <w:r w:rsidRPr="00AE2151">
        <w:rPr>
          <w:rFonts w:ascii="Times New Roman" w:hAnsi="Times New Roman" w:cs="Times New Roman"/>
          <w:b/>
          <w:sz w:val="24"/>
          <w:u w:val="single"/>
        </w:rPr>
        <w:t>Operations</w:t>
      </w:r>
    </w:p>
    <w:p w14:paraId="149ABE48" w14:textId="56E0ACBA" w:rsidR="006F5B92" w:rsidRDefault="00ED7020" w:rsidP="00CB02D6">
      <w:pPr>
        <w:spacing w:after="0" w:line="600" w:lineRule="auto"/>
        <w:jc w:val="both"/>
        <w:rPr>
          <w:rFonts w:ascii="Times New Roman" w:hAnsi="Times New Roman" w:cs="Times New Roman"/>
          <w:sz w:val="24"/>
        </w:rPr>
      </w:pPr>
      <w:r>
        <w:rPr>
          <w:rFonts w:ascii="Times New Roman" w:hAnsi="Times New Roman" w:cs="Times New Roman"/>
          <w:sz w:val="24"/>
        </w:rPr>
        <w:t>Operations involves taking the Daily Mail’s raw materials and creating the finished product. In order for the final product to be made, the Daily Mail has divided its printing be</w:t>
      </w:r>
      <w:r w:rsidR="00C50E12">
        <w:rPr>
          <w:rFonts w:ascii="Times New Roman" w:hAnsi="Times New Roman" w:cs="Times New Roman"/>
          <w:sz w:val="24"/>
        </w:rPr>
        <w:t>tween three sites across the UK (</w:t>
      </w:r>
      <w:proofErr w:type="spellStart"/>
      <w:r w:rsidR="00C50E12">
        <w:rPr>
          <w:rFonts w:ascii="Times New Roman" w:hAnsi="Times New Roman" w:cs="Times New Roman"/>
          <w:sz w:val="24"/>
        </w:rPr>
        <w:t>Goldbart</w:t>
      </w:r>
      <w:proofErr w:type="spellEnd"/>
      <w:r w:rsidR="00C50E12">
        <w:rPr>
          <w:rFonts w:ascii="Times New Roman" w:hAnsi="Times New Roman" w:cs="Times New Roman"/>
          <w:sz w:val="24"/>
        </w:rPr>
        <w:t xml:space="preserve"> 2017).</w:t>
      </w:r>
      <w:r w:rsidR="00BD1A47">
        <w:rPr>
          <w:rFonts w:ascii="Times New Roman" w:hAnsi="Times New Roman" w:cs="Times New Roman"/>
          <w:sz w:val="24"/>
        </w:rPr>
        <w:t xml:space="preserve"> The more efficient this process is, the more money the Daily Mail saves. </w:t>
      </w:r>
      <w:r w:rsidR="006F5B92">
        <w:rPr>
          <w:rFonts w:ascii="Times New Roman" w:hAnsi="Times New Roman" w:cs="Times New Roman"/>
          <w:sz w:val="24"/>
        </w:rPr>
        <w:t>However, the company can be seen to be at a competitive disadvantage due to its competitors such as news corporations with more international revenues (Anon 2013).</w:t>
      </w:r>
    </w:p>
    <w:p w14:paraId="37A63125" w14:textId="2A3EBEA8" w:rsidR="009A6911" w:rsidRDefault="004F5058" w:rsidP="00CB02D6">
      <w:pPr>
        <w:spacing w:after="0" w:line="600" w:lineRule="auto"/>
        <w:jc w:val="both"/>
        <w:outlineLvl w:val="1"/>
        <w:rPr>
          <w:rFonts w:ascii="Times New Roman" w:eastAsia="Times New Roman" w:hAnsi="Times New Roman" w:cs="Times New Roman"/>
          <w:b/>
          <w:spacing w:val="1"/>
          <w:sz w:val="24"/>
          <w:szCs w:val="24"/>
          <w:u w:val="single"/>
          <w:lang w:val="en" w:eastAsia="en-GB"/>
        </w:rPr>
      </w:pPr>
      <w:r w:rsidRPr="004F5058">
        <w:rPr>
          <w:rFonts w:ascii="Times New Roman" w:eastAsia="Times New Roman" w:hAnsi="Times New Roman" w:cs="Times New Roman"/>
          <w:b/>
          <w:spacing w:val="1"/>
          <w:sz w:val="24"/>
          <w:szCs w:val="24"/>
          <w:u w:val="single"/>
          <w:lang w:val="en" w:eastAsia="en-GB"/>
        </w:rPr>
        <w:t>Outbound Logistics</w:t>
      </w:r>
    </w:p>
    <w:p w14:paraId="1290244F" w14:textId="165EDC57" w:rsidR="006A404C" w:rsidRDefault="009A6911" w:rsidP="00CB02D6">
      <w:pPr>
        <w:spacing w:after="0" w:line="600" w:lineRule="auto"/>
        <w:jc w:val="both"/>
        <w:outlineLvl w:val="1"/>
        <w:rPr>
          <w:rFonts w:ascii="Times New Roman" w:hAnsi="Times New Roman" w:cs="Times New Roman"/>
          <w:sz w:val="24"/>
          <w:szCs w:val="24"/>
        </w:rPr>
      </w:pPr>
      <w:r w:rsidRPr="009A6911">
        <w:rPr>
          <w:rFonts w:ascii="Times New Roman" w:eastAsia="Times New Roman" w:hAnsi="Times New Roman" w:cs="Times New Roman"/>
          <w:spacing w:val="2"/>
          <w:sz w:val="24"/>
          <w:szCs w:val="24"/>
          <w:lang w:val="en" w:eastAsia="en-GB"/>
        </w:rPr>
        <w:t xml:space="preserve">The outbound logistics covers the chain of distribution, ensuring the finished product is shipped to wholesalers, distributors and the final customer. As well as the UK, The Daily Mail distributes its newspaper worldwide. </w:t>
      </w:r>
      <w:r w:rsidR="00784A02" w:rsidRPr="00676039">
        <w:rPr>
          <w:rFonts w:ascii="Times New Roman" w:hAnsi="Times New Roman" w:cs="Times New Roman"/>
          <w:sz w:val="24"/>
          <w:szCs w:val="24"/>
        </w:rPr>
        <w:t>British Printing Industries Federation</w:t>
      </w:r>
      <w:r w:rsidR="00784A02">
        <w:rPr>
          <w:rFonts w:ascii="Times New Roman" w:hAnsi="Times New Roman" w:cs="Times New Roman"/>
          <w:sz w:val="24"/>
          <w:szCs w:val="24"/>
        </w:rPr>
        <w:t xml:space="preserve"> </w:t>
      </w:r>
      <w:r w:rsidR="00784A02" w:rsidRPr="00676039">
        <w:rPr>
          <w:rFonts w:ascii="Times New Roman" w:hAnsi="Times New Roman" w:cs="Times New Roman"/>
          <w:sz w:val="24"/>
          <w:szCs w:val="24"/>
        </w:rPr>
        <w:t>(2019)</w:t>
      </w:r>
      <w:r w:rsidR="00784A02">
        <w:rPr>
          <w:rFonts w:ascii="Times New Roman" w:hAnsi="Times New Roman" w:cs="Times New Roman"/>
          <w:sz w:val="24"/>
          <w:szCs w:val="24"/>
        </w:rPr>
        <w:t xml:space="preserve"> states that the UK is a big exporter of printed products, with an estimated value of £3.1 billion pounds. </w:t>
      </w:r>
      <w:r w:rsidR="006F11F0">
        <w:rPr>
          <w:rFonts w:ascii="Times New Roman" w:hAnsi="Times New Roman" w:cs="Times New Roman"/>
          <w:sz w:val="24"/>
          <w:szCs w:val="24"/>
        </w:rPr>
        <w:t>The UK</w:t>
      </w:r>
      <w:r w:rsidR="00A5466B">
        <w:rPr>
          <w:rFonts w:ascii="Times New Roman" w:hAnsi="Times New Roman" w:cs="Times New Roman"/>
          <w:sz w:val="24"/>
          <w:szCs w:val="24"/>
        </w:rPr>
        <w:t xml:space="preserve"> also</w:t>
      </w:r>
      <w:r w:rsidR="006F11F0">
        <w:rPr>
          <w:rFonts w:ascii="Times New Roman" w:hAnsi="Times New Roman" w:cs="Times New Roman"/>
          <w:sz w:val="24"/>
          <w:szCs w:val="24"/>
        </w:rPr>
        <w:t xml:space="preserve"> exports more printed matter, including newspapers than it imports from other </w:t>
      </w:r>
      <w:r w:rsidR="006F11F0">
        <w:rPr>
          <w:rFonts w:ascii="Times New Roman" w:hAnsi="Times New Roman" w:cs="Times New Roman"/>
          <w:sz w:val="24"/>
          <w:szCs w:val="24"/>
        </w:rPr>
        <w:lastRenderedPageBreak/>
        <w:t xml:space="preserve">countries. </w:t>
      </w:r>
      <w:r w:rsidR="007B65BA">
        <w:rPr>
          <w:rFonts w:ascii="Times New Roman" w:hAnsi="Times New Roman" w:cs="Times New Roman"/>
          <w:sz w:val="24"/>
          <w:szCs w:val="24"/>
        </w:rPr>
        <w:t xml:space="preserve">Another issue that has the potential to affect the inbound logistics, operations and outbound logistics is </w:t>
      </w:r>
      <w:proofErr w:type="spellStart"/>
      <w:r w:rsidR="007B65BA">
        <w:rPr>
          <w:rFonts w:ascii="Times New Roman" w:hAnsi="Times New Roman" w:cs="Times New Roman"/>
          <w:sz w:val="24"/>
          <w:szCs w:val="24"/>
        </w:rPr>
        <w:t>Brexit</w:t>
      </w:r>
      <w:proofErr w:type="spellEnd"/>
      <w:r w:rsidR="007B65BA">
        <w:rPr>
          <w:rFonts w:ascii="Times New Roman" w:hAnsi="Times New Roman" w:cs="Times New Roman"/>
          <w:sz w:val="24"/>
          <w:szCs w:val="24"/>
        </w:rPr>
        <w:t>.</w:t>
      </w:r>
      <w:r w:rsidR="00F970A7">
        <w:rPr>
          <w:rFonts w:ascii="Times New Roman" w:hAnsi="Times New Roman" w:cs="Times New Roman"/>
          <w:sz w:val="24"/>
          <w:szCs w:val="24"/>
        </w:rPr>
        <w:t xml:space="preserve"> Due to the uncertainty of the UK’s economy and how this will affect advertising across all media sections, including tabloid newspapers</w:t>
      </w:r>
      <w:r w:rsidR="00A05F92">
        <w:rPr>
          <w:rFonts w:ascii="Times New Roman" w:hAnsi="Times New Roman" w:cs="Times New Roman"/>
          <w:sz w:val="24"/>
          <w:szCs w:val="24"/>
        </w:rPr>
        <w:t xml:space="preserve"> (Spence 2016).</w:t>
      </w:r>
      <w:r w:rsidR="00F970A7">
        <w:rPr>
          <w:rFonts w:ascii="Times New Roman" w:hAnsi="Times New Roman" w:cs="Times New Roman"/>
          <w:sz w:val="24"/>
          <w:szCs w:val="24"/>
        </w:rPr>
        <w:t xml:space="preserve"> </w:t>
      </w:r>
      <w:r w:rsidR="00D149EB">
        <w:rPr>
          <w:rFonts w:ascii="Times New Roman" w:hAnsi="Times New Roman" w:cs="Times New Roman"/>
          <w:sz w:val="24"/>
          <w:szCs w:val="24"/>
        </w:rPr>
        <w:t>The Daily Mail also depends on Europe for the majority of its revenue, in 2014 Europe accounted for 61.5% total reven</w:t>
      </w:r>
      <w:r w:rsidR="0047528A">
        <w:rPr>
          <w:rFonts w:ascii="Times New Roman" w:hAnsi="Times New Roman" w:cs="Times New Roman"/>
          <w:sz w:val="24"/>
          <w:szCs w:val="24"/>
        </w:rPr>
        <w:t>ue, the UK is included in this (Anon 2013).</w:t>
      </w:r>
    </w:p>
    <w:p w14:paraId="313F7FFB" w14:textId="6B6AB8C1" w:rsidR="00991050" w:rsidRDefault="00991050" w:rsidP="00CB02D6">
      <w:pPr>
        <w:spacing w:after="0" w:line="600" w:lineRule="auto"/>
        <w:jc w:val="both"/>
        <w:outlineLvl w:val="1"/>
        <w:rPr>
          <w:rFonts w:ascii="Times New Roman" w:hAnsi="Times New Roman" w:cs="Times New Roman"/>
          <w:b/>
          <w:sz w:val="24"/>
          <w:szCs w:val="24"/>
          <w:u w:val="single"/>
        </w:rPr>
      </w:pPr>
      <w:r w:rsidRPr="00991050">
        <w:rPr>
          <w:rFonts w:ascii="Times New Roman" w:hAnsi="Times New Roman" w:cs="Times New Roman"/>
          <w:b/>
          <w:sz w:val="24"/>
          <w:szCs w:val="24"/>
          <w:u w:val="single"/>
        </w:rPr>
        <w:t>Marketing</w:t>
      </w:r>
    </w:p>
    <w:p w14:paraId="5C68C8E1" w14:textId="5E2DAFE8" w:rsidR="00CC7D1B" w:rsidRPr="002B6E52" w:rsidRDefault="004F79E2" w:rsidP="00CB02D6">
      <w:pPr>
        <w:spacing w:after="0" w:line="600" w:lineRule="auto"/>
        <w:jc w:val="both"/>
        <w:outlineLvl w:val="1"/>
        <w:rPr>
          <w:rFonts w:ascii="Times New Roman" w:hAnsi="Times New Roman" w:cs="Times New Roman"/>
          <w:sz w:val="24"/>
          <w:szCs w:val="24"/>
        </w:rPr>
      </w:pPr>
      <w:r w:rsidRPr="004F79E2">
        <w:rPr>
          <w:rFonts w:ascii="Times New Roman" w:hAnsi="Times New Roman" w:cs="Times New Roman"/>
          <w:sz w:val="24"/>
          <w:szCs w:val="24"/>
        </w:rPr>
        <w:t xml:space="preserve">Marketing </w:t>
      </w:r>
      <w:r>
        <w:rPr>
          <w:rFonts w:ascii="Times New Roman" w:hAnsi="Times New Roman" w:cs="Times New Roman"/>
          <w:sz w:val="24"/>
          <w:szCs w:val="24"/>
        </w:rPr>
        <w:t xml:space="preserve">involves the consumer learning about the final product through the use of marketing and sales. </w:t>
      </w:r>
      <w:r w:rsidR="000C23CA">
        <w:rPr>
          <w:rFonts w:ascii="Times New Roman" w:hAnsi="Times New Roman" w:cs="Times New Roman"/>
          <w:sz w:val="24"/>
          <w:szCs w:val="24"/>
        </w:rPr>
        <w:t xml:space="preserve">The Daily Mail has huge competition with the global market, in order to improve and sustain itself the organisation has to decide how far they are willing to go to meet the expectation of the consumer (Chen 2009 cited in </w:t>
      </w:r>
      <w:proofErr w:type="spellStart"/>
      <w:r w:rsidR="000C23CA" w:rsidRPr="000C23CA">
        <w:rPr>
          <w:rFonts w:ascii="Times New Roman" w:hAnsi="Times New Roman" w:cs="Times New Roman"/>
          <w:color w:val="000000" w:themeColor="text1"/>
          <w:sz w:val="24"/>
          <w:szCs w:val="24"/>
        </w:rPr>
        <w:t>Razak</w:t>
      </w:r>
      <w:proofErr w:type="spellEnd"/>
      <w:r w:rsidR="000C23CA" w:rsidRPr="000C23CA">
        <w:rPr>
          <w:rFonts w:ascii="Times New Roman" w:hAnsi="Times New Roman" w:cs="Times New Roman"/>
          <w:color w:val="000000" w:themeColor="text1"/>
          <w:sz w:val="24"/>
          <w:szCs w:val="24"/>
        </w:rPr>
        <w:t xml:space="preserve"> and </w:t>
      </w:r>
      <w:proofErr w:type="spellStart"/>
      <w:r w:rsidR="000C23CA" w:rsidRPr="000C23CA">
        <w:rPr>
          <w:rFonts w:ascii="Times New Roman" w:hAnsi="Times New Roman" w:cs="Times New Roman"/>
          <w:color w:val="000000" w:themeColor="text1"/>
          <w:sz w:val="24"/>
          <w:szCs w:val="24"/>
        </w:rPr>
        <w:t>Vattikoti</w:t>
      </w:r>
      <w:proofErr w:type="spellEnd"/>
      <w:r w:rsidR="000C23CA" w:rsidRPr="000C23CA">
        <w:rPr>
          <w:rFonts w:ascii="Times New Roman" w:hAnsi="Times New Roman" w:cs="Times New Roman"/>
          <w:color w:val="000000" w:themeColor="text1"/>
          <w:sz w:val="24"/>
          <w:szCs w:val="24"/>
        </w:rPr>
        <w:t xml:space="preserve"> 2018</w:t>
      </w:r>
      <w:r w:rsidR="000C23CA">
        <w:rPr>
          <w:rFonts w:ascii="Times New Roman" w:hAnsi="Times New Roman" w:cs="Times New Roman"/>
          <w:color w:val="000000" w:themeColor="text1"/>
          <w:sz w:val="24"/>
          <w:szCs w:val="24"/>
        </w:rPr>
        <w:t>).</w:t>
      </w:r>
      <w:r w:rsidR="000C23CA">
        <w:rPr>
          <w:rFonts w:ascii="Times New Roman" w:hAnsi="Times New Roman" w:cs="Times New Roman"/>
          <w:sz w:val="24"/>
          <w:szCs w:val="24"/>
        </w:rPr>
        <w:t xml:space="preserve"> </w:t>
      </w:r>
      <w:r>
        <w:rPr>
          <w:rFonts w:ascii="Times New Roman" w:hAnsi="Times New Roman" w:cs="Times New Roman"/>
          <w:sz w:val="24"/>
          <w:szCs w:val="24"/>
        </w:rPr>
        <w:t xml:space="preserve">How the Daily Mail uses this marketing opportunity will </w:t>
      </w:r>
      <w:r w:rsidR="002813E5">
        <w:rPr>
          <w:rFonts w:ascii="Times New Roman" w:hAnsi="Times New Roman" w:cs="Times New Roman"/>
          <w:sz w:val="24"/>
          <w:szCs w:val="24"/>
        </w:rPr>
        <w:t>impact the level of sales they incur and the revenues they make. The Advertising Association/ WARC Expenditure Report cited in The British Printing Industries Federation (2019) states</w:t>
      </w:r>
      <w:r w:rsidR="00BB7E60">
        <w:rPr>
          <w:rFonts w:ascii="Times New Roman" w:hAnsi="Times New Roman" w:cs="Times New Roman"/>
          <w:sz w:val="24"/>
          <w:szCs w:val="24"/>
        </w:rPr>
        <w:t xml:space="preserve"> that advertising expenditure has grown by 4.8% this year and will increased to 5.5% in 2020.</w:t>
      </w:r>
      <w:r w:rsidR="003577AE">
        <w:rPr>
          <w:rFonts w:ascii="Times New Roman" w:hAnsi="Times New Roman" w:cs="Times New Roman"/>
          <w:sz w:val="24"/>
          <w:szCs w:val="24"/>
        </w:rPr>
        <w:t xml:space="preserve"> The report also states that on average an individual spends 2.5 times longer viewing a newspaper add over a digital one. This is a major strength for the Daily Mail as companies pay to be advertised in the newspaper, therefore increasing revenues in the marketing section.</w:t>
      </w:r>
      <w:r w:rsidR="006B6120">
        <w:rPr>
          <w:rFonts w:ascii="Times New Roman" w:hAnsi="Times New Roman" w:cs="Times New Roman"/>
          <w:sz w:val="24"/>
          <w:szCs w:val="24"/>
        </w:rPr>
        <w:t xml:space="preserve"> Anon (2013) states that the Daily Mail now caters to the way in which society has changed over the years, it has its own digital platform called The </w:t>
      </w:r>
      <w:proofErr w:type="spellStart"/>
      <w:r w:rsidR="006B6120">
        <w:rPr>
          <w:rFonts w:ascii="Times New Roman" w:hAnsi="Times New Roman" w:cs="Times New Roman"/>
          <w:sz w:val="24"/>
          <w:szCs w:val="24"/>
        </w:rPr>
        <w:t>MailOnline</w:t>
      </w:r>
      <w:proofErr w:type="spellEnd"/>
      <w:r w:rsidR="006B6120">
        <w:rPr>
          <w:rFonts w:ascii="Times New Roman" w:hAnsi="Times New Roman" w:cs="Times New Roman"/>
          <w:sz w:val="24"/>
          <w:szCs w:val="24"/>
        </w:rPr>
        <w:t xml:space="preserve">. The Daily Mail also has its own interests in a number of digital platforms, such as Zoopla Property Group, </w:t>
      </w:r>
      <w:proofErr w:type="spellStart"/>
      <w:r w:rsidR="006B6120">
        <w:rPr>
          <w:rFonts w:ascii="Times New Roman" w:hAnsi="Times New Roman" w:cs="Times New Roman"/>
          <w:sz w:val="24"/>
          <w:szCs w:val="24"/>
        </w:rPr>
        <w:t>Wowcher</w:t>
      </w:r>
      <w:proofErr w:type="spellEnd"/>
      <w:r w:rsidR="006B6120">
        <w:rPr>
          <w:rFonts w:ascii="Times New Roman" w:hAnsi="Times New Roman" w:cs="Times New Roman"/>
          <w:sz w:val="24"/>
          <w:szCs w:val="24"/>
        </w:rPr>
        <w:t xml:space="preserve"> and Teletext Holidays. </w:t>
      </w:r>
      <w:r w:rsidR="00896052">
        <w:rPr>
          <w:rFonts w:ascii="Times New Roman" w:hAnsi="Times New Roman" w:cs="Times New Roman"/>
          <w:sz w:val="24"/>
          <w:szCs w:val="24"/>
        </w:rPr>
        <w:t xml:space="preserve">The ability to market the newspaper </w:t>
      </w:r>
      <w:r w:rsidR="00896052">
        <w:rPr>
          <w:rFonts w:ascii="Times New Roman" w:hAnsi="Times New Roman" w:cs="Times New Roman"/>
          <w:sz w:val="24"/>
          <w:szCs w:val="24"/>
        </w:rPr>
        <w:lastRenderedPageBreak/>
        <w:t>has had a massive positive impact on sales as the Daily Mail is well known across the United Kingdom (UK) and other countries across the world.</w:t>
      </w:r>
      <w:r w:rsidR="0077472A">
        <w:rPr>
          <w:rFonts w:ascii="Times New Roman" w:hAnsi="Times New Roman" w:cs="Times New Roman"/>
          <w:sz w:val="24"/>
          <w:szCs w:val="24"/>
        </w:rPr>
        <w:t xml:space="preserve"> Another strength within the marketing value chain is that the Daily Mail has other busi</w:t>
      </w:r>
      <w:r w:rsidR="0026131C">
        <w:rPr>
          <w:rFonts w:ascii="Times New Roman" w:hAnsi="Times New Roman" w:cs="Times New Roman"/>
          <w:sz w:val="24"/>
          <w:szCs w:val="24"/>
        </w:rPr>
        <w:t xml:space="preserve">nesses which includes media and publishing. It </w:t>
      </w:r>
      <w:r w:rsidR="00AE65DD">
        <w:rPr>
          <w:rFonts w:ascii="Times New Roman" w:hAnsi="Times New Roman" w:cs="Times New Roman"/>
          <w:sz w:val="24"/>
          <w:szCs w:val="24"/>
        </w:rPr>
        <w:t xml:space="preserve">also provides information on property, financial and energy markets. </w:t>
      </w:r>
      <w:r w:rsidR="0016440B">
        <w:rPr>
          <w:rFonts w:ascii="Times New Roman" w:hAnsi="Times New Roman" w:cs="Times New Roman"/>
          <w:sz w:val="24"/>
          <w:szCs w:val="24"/>
        </w:rPr>
        <w:t>Another issue that has potential to affect the Daily Mail’s revenues is its Pro Leave the European Union campaign</w:t>
      </w:r>
      <w:r w:rsidR="007B5392">
        <w:rPr>
          <w:rFonts w:ascii="Times New Roman" w:hAnsi="Times New Roman" w:cs="Times New Roman"/>
          <w:sz w:val="24"/>
          <w:szCs w:val="24"/>
        </w:rPr>
        <w:t>, it needs to ensure that it does not alienate itself from the Pro Remain readers, as this will affect the number of sales (</w:t>
      </w:r>
      <w:r w:rsidR="007B5392" w:rsidRPr="00EE2571">
        <w:rPr>
          <w:rFonts w:ascii="Bahnschrift SemiBold" w:eastAsiaTheme="minorEastAsia" w:hAnsi="Bahnschrift SemiBold"/>
        </w:rPr>
        <w:t>Martin 2018</w:t>
      </w:r>
      <w:r w:rsidR="007B5392">
        <w:rPr>
          <w:rFonts w:ascii="Bahnschrift SemiBold" w:eastAsiaTheme="minorEastAsia" w:hAnsi="Bahnschrift SemiBold"/>
        </w:rPr>
        <w:t xml:space="preserve"> </w:t>
      </w:r>
      <w:r w:rsidR="007B5392" w:rsidRPr="00EE2571">
        <w:rPr>
          <w:rFonts w:ascii="Bahnschrift SemiBold" w:eastAsiaTheme="minorEastAsia" w:hAnsi="Bahnschrift SemiBold"/>
        </w:rPr>
        <w:t xml:space="preserve">cited in </w:t>
      </w:r>
      <w:proofErr w:type="spellStart"/>
      <w:r w:rsidR="007B5392" w:rsidRPr="00EE2571">
        <w:rPr>
          <w:rFonts w:ascii="Bahnschrift SemiBold" w:eastAsiaTheme="minorEastAsia" w:hAnsi="Bahnschrift SemiBold"/>
        </w:rPr>
        <w:t>Khabaz</w:t>
      </w:r>
      <w:proofErr w:type="spellEnd"/>
      <w:r w:rsidR="007B5392" w:rsidRPr="00EE2571">
        <w:rPr>
          <w:rFonts w:ascii="Bahnschrift SemiBold" w:eastAsiaTheme="minorEastAsia" w:hAnsi="Bahnschrift SemiBold"/>
        </w:rPr>
        <w:t xml:space="preserve"> 2018)</w:t>
      </w:r>
      <w:r w:rsidR="007B5392">
        <w:rPr>
          <w:rFonts w:ascii="Bahnschrift SemiBold" w:eastAsiaTheme="minorEastAsia" w:hAnsi="Bahnschrift SemiBold"/>
        </w:rPr>
        <w:t>.</w:t>
      </w:r>
    </w:p>
    <w:p w14:paraId="059D3F0D" w14:textId="319280ED" w:rsidR="00D85327" w:rsidRDefault="002B629D" w:rsidP="00CB02D6">
      <w:pPr>
        <w:snapToGrid w:val="0"/>
        <w:spacing w:before="100" w:beforeAutospacing="1" w:after="100" w:afterAutospacing="1" w:line="600" w:lineRule="auto"/>
        <w:contextualSpacing/>
        <w:jc w:val="both"/>
        <w:rPr>
          <w:rFonts w:ascii="Times New Roman" w:hAnsi="Times New Roman" w:cs="Times New Roman"/>
          <w:b/>
          <w:bCs/>
          <w:color w:val="000000"/>
          <w:sz w:val="24"/>
          <w:szCs w:val="24"/>
          <w:u w:val="single"/>
        </w:rPr>
      </w:pPr>
      <w:r w:rsidRPr="002B629D">
        <w:rPr>
          <w:rFonts w:ascii="Times New Roman" w:hAnsi="Times New Roman" w:cs="Times New Roman"/>
          <w:b/>
          <w:bCs/>
          <w:color w:val="000000"/>
          <w:sz w:val="24"/>
          <w:szCs w:val="24"/>
          <w:u w:val="single"/>
        </w:rPr>
        <w:t>Service</w:t>
      </w:r>
    </w:p>
    <w:p w14:paraId="3F463F3E" w14:textId="42DE77BC" w:rsidR="002B629D" w:rsidRPr="002B629D" w:rsidRDefault="002B629D" w:rsidP="00CB02D6">
      <w:pPr>
        <w:snapToGrid w:val="0"/>
        <w:spacing w:before="100" w:beforeAutospacing="1" w:after="100" w:afterAutospacing="1" w:line="600" w:lineRule="auto"/>
        <w:contextualSpacing/>
        <w:jc w:val="both"/>
        <w:rPr>
          <w:rFonts w:ascii="Times New Roman" w:hAnsi="Times New Roman" w:cs="Times New Roman"/>
          <w:color w:val="000000"/>
          <w:sz w:val="24"/>
          <w:szCs w:val="24"/>
        </w:rPr>
      </w:pPr>
      <w:r>
        <w:rPr>
          <w:rFonts w:ascii="Times New Roman" w:hAnsi="Times New Roman" w:cs="Times New Roman"/>
          <w:color w:val="000000"/>
          <w:sz w:val="24"/>
          <w:szCs w:val="24"/>
        </w:rPr>
        <w:t>For the Daily Mail</w:t>
      </w:r>
      <w:r w:rsidR="00792284">
        <w:rPr>
          <w:rFonts w:ascii="Times New Roman" w:hAnsi="Times New Roman" w:cs="Times New Roman"/>
          <w:color w:val="000000"/>
          <w:sz w:val="24"/>
          <w:szCs w:val="24"/>
        </w:rPr>
        <w:t>,</w:t>
      </w:r>
      <w:r>
        <w:rPr>
          <w:rFonts w:ascii="Times New Roman" w:hAnsi="Times New Roman" w:cs="Times New Roman"/>
          <w:color w:val="000000"/>
          <w:sz w:val="24"/>
          <w:szCs w:val="24"/>
        </w:rPr>
        <w:t xml:space="preserve"> the service value chain involves </w:t>
      </w:r>
      <w:r w:rsidR="00792284">
        <w:rPr>
          <w:rFonts w:ascii="Times New Roman" w:hAnsi="Times New Roman" w:cs="Times New Roman"/>
          <w:color w:val="000000"/>
          <w:sz w:val="24"/>
          <w:szCs w:val="24"/>
        </w:rPr>
        <w:t xml:space="preserve">the customer service element after the sale of the product. As the Daily Mail have both a hardcopy newspaper and the </w:t>
      </w:r>
      <w:proofErr w:type="spellStart"/>
      <w:r w:rsidR="00792284">
        <w:rPr>
          <w:rFonts w:ascii="Times New Roman" w:hAnsi="Times New Roman" w:cs="Times New Roman"/>
          <w:color w:val="000000"/>
          <w:sz w:val="24"/>
          <w:szCs w:val="24"/>
        </w:rPr>
        <w:t>MailOnline</w:t>
      </w:r>
      <w:proofErr w:type="spellEnd"/>
      <w:r w:rsidR="00792284">
        <w:rPr>
          <w:rFonts w:ascii="Times New Roman" w:hAnsi="Times New Roman" w:cs="Times New Roman"/>
          <w:color w:val="000000"/>
          <w:sz w:val="24"/>
          <w:szCs w:val="24"/>
        </w:rPr>
        <w:t xml:space="preserve"> digital platform, this chain would predominantly apply to the digital platform</w:t>
      </w:r>
      <w:r w:rsidR="00595BD4">
        <w:rPr>
          <w:rFonts w:ascii="Times New Roman" w:hAnsi="Times New Roman" w:cs="Times New Roman"/>
          <w:color w:val="000000"/>
          <w:sz w:val="24"/>
          <w:szCs w:val="24"/>
        </w:rPr>
        <w:t xml:space="preserve"> (Anon 2013).</w:t>
      </w:r>
    </w:p>
    <w:p w14:paraId="449D6AF8" w14:textId="6EC8D72B" w:rsidR="002A3250" w:rsidRDefault="00A647E4" w:rsidP="00CB02D6">
      <w:pPr>
        <w:spacing w:after="0" w:line="600" w:lineRule="auto"/>
        <w:jc w:val="both"/>
        <w:rPr>
          <w:rFonts w:ascii="Times New Roman" w:eastAsia="Times New Roman" w:hAnsi="Times New Roman" w:cs="Times New Roman"/>
          <w:b/>
          <w:spacing w:val="1"/>
          <w:sz w:val="24"/>
          <w:szCs w:val="24"/>
          <w:u w:val="single"/>
          <w:lang w:val="en" w:eastAsia="en-GB"/>
        </w:rPr>
      </w:pPr>
      <w:r>
        <w:rPr>
          <w:rFonts w:ascii="Times New Roman" w:eastAsia="Times New Roman" w:hAnsi="Times New Roman" w:cs="Times New Roman"/>
          <w:b/>
          <w:spacing w:val="1"/>
          <w:sz w:val="24"/>
          <w:szCs w:val="24"/>
          <w:u w:val="single"/>
          <w:lang w:val="en" w:eastAsia="en-GB"/>
        </w:rPr>
        <w:t>Human Resources and infrastructure</w:t>
      </w:r>
    </w:p>
    <w:p w14:paraId="03074BE1" w14:textId="020C9405" w:rsidR="00937627" w:rsidRDefault="00FD3DED" w:rsidP="00CB02D6">
      <w:pPr>
        <w:spacing w:after="0" w:line="600" w:lineRule="auto"/>
        <w:jc w:val="both"/>
        <w:rPr>
          <w:rFonts w:ascii="Times New Roman" w:eastAsia="Times New Roman" w:hAnsi="Times New Roman" w:cs="Times New Roman"/>
          <w:spacing w:val="1"/>
          <w:sz w:val="24"/>
          <w:szCs w:val="24"/>
          <w:lang w:val="en" w:eastAsia="en-GB"/>
        </w:rPr>
      </w:pPr>
      <w:r>
        <w:rPr>
          <w:rFonts w:ascii="Times New Roman" w:eastAsia="Times New Roman" w:hAnsi="Times New Roman" w:cs="Times New Roman"/>
          <w:spacing w:val="1"/>
          <w:sz w:val="24"/>
          <w:szCs w:val="24"/>
          <w:lang w:val="en" w:eastAsia="en-GB"/>
        </w:rPr>
        <w:t xml:space="preserve">The Daily Mail offers numerous jobs to a variety of individuals worldwide. </w:t>
      </w:r>
      <w:r w:rsidR="00587CE1">
        <w:rPr>
          <w:rFonts w:ascii="Times New Roman" w:eastAsia="Times New Roman" w:hAnsi="Times New Roman" w:cs="Times New Roman"/>
          <w:spacing w:val="1"/>
          <w:sz w:val="24"/>
          <w:szCs w:val="24"/>
          <w:lang w:val="en" w:eastAsia="en-GB"/>
        </w:rPr>
        <w:t xml:space="preserve">The </w:t>
      </w:r>
      <w:proofErr w:type="spellStart"/>
      <w:r w:rsidR="00587CE1">
        <w:rPr>
          <w:rFonts w:ascii="Times New Roman" w:eastAsia="Times New Roman" w:hAnsi="Times New Roman" w:cs="Times New Roman"/>
          <w:spacing w:val="1"/>
          <w:sz w:val="24"/>
          <w:szCs w:val="24"/>
          <w:lang w:val="en" w:eastAsia="en-GB"/>
        </w:rPr>
        <w:t>organisation</w:t>
      </w:r>
      <w:proofErr w:type="spellEnd"/>
      <w:r w:rsidR="00587CE1">
        <w:rPr>
          <w:rFonts w:ascii="Times New Roman" w:eastAsia="Times New Roman" w:hAnsi="Times New Roman" w:cs="Times New Roman"/>
          <w:spacing w:val="1"/>
          <w:sz w:val="24"/>
          <w:szCs w:val="24"/>
          <w:lang w:val="en" w:eastAsia="en-GB"/>
        </w:rPr>
        <w:t xml:space="preserve"> also invests in its employees by funding extra courses and programs</w:t>
      </w:r>
      <w:r w:rsidR="004D3103">
        <w:rPr>
          <w:rFonts w:ascii="Times New Roman" w:eastAsia="Times New Roman" w:hAnsi="Times New Roman" w:cs="Times New Roman"/>
          <w:spacing w:val="1"/>
          <w:sz w:val="24"/>
          <w:szCs w:val="24"/>
          <w:lang w:val="en" w:eastAsia="en-GB"/>
        </w:rPr>
        <w:t xml:space="preserve">. </w:t>
      </w:r>
      <w:r w:rsidR="00937627">
        <w:rPr>
          <w:rFonts w:ascii="Times New Roman" w:eastAsia="Times New Roman" w:hAnsi="Times New Roman" w:cs="Times New Roman"/>
          <w:spacing w:val="1"/>
          <w:sz w:val="24"/>
          <w:szCs w:val="24"/>
          <w:lang w:val="en" w:eastAsia="en-GB"/>
        </w:rPr>
        <w:t>Employees are also bound by a code of conduct</w:t>
      </w:r>
      <w:r w:rsidR="004D3103">
        <w:rPr>
          <w:rFonts w:ascii="Times New Roman" w:eastAsia="Times New Roman" w:hAnsi="Times New Roman" w:cs="Times New Roman"/>
          <w:spacing w:val="1"/>
          <w:sz w:val="24"/>
          <w:szCs w:val="24"/>
          <w:lang w:val="en" w:eastAsia="en-GB"/>
        </w:rPr>
        <w:t xml:space="preserve"> which involves equal opportunities, anti-bribery and</w:t>
      </w:r>
      <w:r w:rsidR="00F14E14">
        <w:rPr>
          <w:rFonts w:ascii="Times New Roman" w:eastAsia="Times New Roman" w:hAnsi="Times New Roman" w:cs="Times New Roman"/>
          <w:spacing w:val="1"/>
          <w:sz w:val="24"/>
          <w:szCs w:val="24"/>
          <w:lang w:val="en" w:eastAsia="en-GB"/>
        </w:rPr>
        <w:t xml:space="preserve"> conflicts of interest </w:t>
      </w:r>
      <w:r w:rsidR="004D3103">
        <w:rPr>
          <w:rFonts w:ascii="Times New Roman" w:eastAsia="Times New Roman" w:hAnsi="Times New Roman" w:cs="Times New Roman"/>
          <w:spacing w:val="1"/>
          <w:sz w:val="24"/>
          <w:szCs w:val="24"/>
          <w:lang w:val="en" w:eastAsia="en-GB"/>
        </w:rPr>
        <w:t>(</w:t>
      </w:r>
      <w:r w:rsidR="004D3103">
        <w:rPr>
          <w:rFonts w:ascii="Times New Roman" w:eastAsia="Times New Roman" w:hAnsi="Times New Roman" w:cs="Times New Roman"/>
          <w:spacing w:val="1"/>
          <w:sz w:val="24"/>
          <w:szCs w:val="24"/>
          <w:lang w:val="en" w:eastAsia="en-GB"/>
        </w:rPr>
        <w:t>DMGT 2019).</w:t>
      </w:r>
      <w:r w:rsidR="00F14E14">
        <w:rPr>
          <w:rFonts w:ascii="Times New Roman" w:eastAsia="Times New Roman" w:hAnsi="Times New Roman" w:cs="Times New Roman"/>
          <w:spacing w:val="1"/>
          <w:sz w:val="24"/>
          <w:szCs w:val="24"/>
          <w:lang w:val="en" w:eastAsia="en-GB"/>
        </w:rPr>
        <w:t xml:space="preserve"> The Daily Mail also offers a number of positions which include, sales and marketing, administration and finance (DMGT 2019).</w:t>
      </w:r>
      <w:r w:rsidR="0067461C">
        <w:rPr>
          <w:rFonts w:ascii="Times New Roman" w:eastAsia="Times New Roman" w:hAnsi="Times New Roman" w:cs="Times New Roman"/>
          <w:spacing w:val="1"/>
          <w:sz w:val="24"/>
          <w:szCs w:val="24"/>
          <w:lang w:val="en" w:eastAsia="en-GB"/>
        </w:rPr>
        <w:t xml:space="preserve"> </w:t>
      </w:r>
      <w:proofErr w:type="spellStart"/>
      <w:r w:rsidR="0067461C">
        <w:rPr>
          <w:rFonts w:ascii="Times New Roman" w:eastAsia="Times New Roman" w:hAnsi="Times New Roman" w:cs="Times New Roman"/>
          <w:spacing w:val="1"/>
          <w:sz w:val="24"/>
          <w:szCs w:val="24"/>
          <w:lang w:val="en" w:eastAsia="en-GB"/>
        </w:rPr>
        <w:t>Bhasin</w:t>
      </w:r>
      <w:proofErr w:type="spellEnd"/>
      <w:r w:rsidR="0067461C">
        <w:rPr>
          <w:rFonts w:ascii="Times New Roman" w:eastAsia="Times New Roman" w:hAnsi="Times New Roman" w:cs="Times New Roman"/>
          <w:spacing w:val="1"/>
          <w:sz w:val="24"/>
          <w:szCs w:val="24"/>
          <w:lang w:val="en" w:eastAsia="en-GB"/>
        </w:rPr>
        <w:t xml:space="preserve"> (2019) states that </w:t>
      </w:r>
      <w:proofErr w:type="spellStart"/>
      <w:r w:rsidR="0067461C">
        <w:rPr>
          <w:rFonts w:ascii="Times New Roman" w:eastAsia="Times New Roman" w:hAnsi="Times New Roman" w:cs="Times New Roman"/>
          <w:spacing w:val="1"/>
          <w:sz w:val="24"/>
          <w:szCs w:val="24"/>
          <w:lang w:val="en" w:eastAsia="en-GB"/>
        </w:rPr>
        <w:t>ss</w:t>
      </w:r>
      <w:proofErr w:type="spellEnd"/>
      <w:r w:rsidR="0067461C">
        <w:rPr>
          <w:rFonts w:ascii="Times New Roman" w:eastAsia="Times New Roman" w:hAnsi="Times New Roman" w:cs="Times New Roman"/>
          <w:spacing w:val="1"/>
          <w:sz w:val="24"/>
          <w:szCs w:val="24"/>
          <w:lang w:val="en" w:eastAsia="en-GB"/>
        </w:rPr>
        <w:t xml:space="preserve"> well as its employees, the Daily Mail must ensure that it has proper infrastructure. This includes legal support and Government handling.</w:t>
      </w:r>
    </w:p>
    <w:p w14:paraId="7F33E8C0" w14:textId="77777777" w:rsidR="00F36EF4" w:rsidRDefault="00F36EF4" w:rsidP="00CB02D6">
      <w:pPr>
        <w:spacing w:after="0" w:line="600" w:lineRule="auto"/>
        <w:jc w:val="both"/>
        <w:rPr>
          <w:rFonts w:ascii="Times New Roman" w:eastAsia="Times New Roman" w:hAnsi="Times New Roman" w:cs="Times New Roman"/>
          <w:b/>
          <w:spacing w:val="1"/>
          <w:sz w:val="24"/>
          <w:szCs w:val="24"/>
          <w:u w:val="single"/>
          <w:lang w:val="en" w:eastAsia="en-GB"/>
        </w:rPr>
      </w:pPr>
    </w:p>
    <w:p w14:paraId="44E539D8" w14:textId="5B199347" w:rsidR="00FB018D" w:rsidRPr="004F59DF" w:rsidRDefault="002A3250" w:rsidP="00CB02D6">
      <w:pPr>
        <w:spacing w:after="0" w:line="600" w:lineRule="auto"/>
        <w:jc w:val="both"/>
        <w:rPr>
          <w:rFonts w:ascii="Times New Roman" w:eastAsia="Times New Roman" w:hAnsi="Times New Roman" w:cs="Times New Roman"/>
          <w:b/>
          <w:spacing w:val="1"/>
          <w:sz w:val="24"/>
          <w:szCs w:val="24"/>
          <w:u w:val="single"/>
          <w:lang w:val="en" w:eastAsia="en-GB"/>
        </w:rPr>
      </w:pPr>
      <w:r w:rsidRPr="004F59DF">
        <w:rPr>
          <w:rFonts w:ascii="Times New Roman" w:eastAsia="Times New Roman" w:hAnsi="Times New Roman" w:cs="Times New Roman"/>
          <w:b/>
          <w:spacing w:val="1"/>
          <w:sz w:val="24"/>
          <w:szCs w:val="24"/>
          <w:u w:val="single"/>
          <w:lang w:val="en" w:eastAsia="en-GB"/>
        </w:rPr>
        <w:lastRenderedPageBreak/>
        <w:t>Technological Development</w:t>
      </w:r>
    </w:p>
    <w:p w14:paraId="33A3AB49" w14:textId="486C49DB" w:rsidR="00FB018D" w:rsidRDefault="00FB018D" w:rsidP="00CB02D6">
      <w:pPr>
        <w:spacing w:after="0" w:line="600" w:lineRule="auto"/>
        <w:jc w:val="both"/>
        <w:rPr>
          <w:rFonts w:ascii="Times New Roman" w:eastAsia="Times New Roman" w:hAnsi="Times New Roman" w:cs="Times New Roman"/>
          <w:spacing w:val="1"/>
          <w:sz w:val="24"/>
          <w:szCs w:val="24"/>
          <w:lang w:val="en" w:eastAsia="en-GB"/>
        </w:rPr>
      </w:pPr>
      <w:r>
        <w:rPr>
          <w:rFonts w:ascii="Times New Roman" w:eastAsia="Times New Roman" w:hAnsi="Times New Roman" w:cs="Times New Roman"/>
          <w:spacing w:val="1"/>
          <w:sz w:val="24"/>
          <w:szCs w:val="24"/>
          <w:lang w:val="en" w:eastAsia="en-GB"/>
        </w:rPr>
        <w:t xml:space="preserve">To keep up with the ever changing society we live in, the Daily Mail has developed its own online newspaper called the </w:t>
      </w:r>
      <w:proofErr w:type="spellStart"/>
      <w:r>
        <w:rPr>
          <w:rFonts w:ascii="Times New Roman" w:eastAsia="Times New Roman" w:hAnsi="Times New Roman" w:cs="Times New Roman"/>
          <w:spacing w:val="1"/>
          <w:sz w:val="24"/>
          <w:szCs w:val="24"/>
          <w:lang w:val="en" w:eastAsia="en-GB"/>
        </w:rPr>
        <w:t>MailOnline</w:t>
      </w:r>
      <w:proofErr w:type="spellEnd"/>
      <w:r w:rsidR="003F16BE">
        <w:rPr>
          <w:rFonts w:ascii="Times New Roman" w:eastAsia="Times New Roman" w:hAnsi="Times New Roman" w:cs="Times New Roman"/>
          <w:spacing w:val="1"/>
          <w:sz w:val="24"/>
          <w:szCs w:val="24"/>
          <w:lang w:val="en" w:eastAsia="en-GB"/>
        </w:rPr>
        <w:t xml:space="preserve">, </w:t>
      </w:r>
      <w:r w:rsidR="007D5ADC">
        <w:rPr>
          <w:rFonts w:ascii="Times New Roman" w:eastAsia="Times New Roman" w:hAnsi="Times New Roman" w:cs="Times New Roman"/>
          <w:spacing w:val="1"/>
          <w:sz w:val="24"/>
          <w:szCs w:val="24"/>
          <w:lang w:val="en" w:eastAsia="en-GB"/>
        </w:rPr>
        <w:t>and this</w:t>
      </w:r>
      <w:r w:rsidR="003F16BE">
        <w:rPr>
          <w:rFonts w:ascii="Times New Roman" w:eastAsia="Times New Roman" w:hAnsi="Times New Roman" w:cs="Times New Roman"/>
          <w:spacing w:val="1"/>
          <w:sz w:val="24"/>
          <w:szCs w:val="24"/>
          <w:lang w:val="en" w:eastAsia="en-GB"/>
        </w:rPr>
        <w:t xml:space="preserve"> has allowed them to target a wider audience.</w:t>
      </w:r>
      <w:r w:rsidR="004F59DF">
        <w:rPr>
          <w:rFonts w:ascii="Times New Roman" w:eastAsia="Times New Roman" w:hAnsi="Times New Roman" w:cs="Times New Roman"/>
          <w:spacing w:val="1"/>
          <w:sz w:val="24"/>
          <w:szCs w:val="24"/>
          <w:lang w:val="en" w:eastAsia="en-GB"/>
        </w:rPr>
        <w:t xml:space="preserve"> The Daily Mail also carries out the majority of its business through the internet and relies on a number of computer systems. </w:t>
      </w:r>
      <w:r w:rsidR="007D5ADC">
        <w:rPr>
          <w:rFonts w:ascii="Times New Roman" w:eastAsia="Times New Roman" w:hAnsi="Times New Roman" w:cs="Times New Roman"/>
          <w:spacing w:val="1"/>
          <w:sz w:val="24"/>
          <w:szCs w:val="24"/>
          <w:lang w:val="en" w:eastAsia="en-GB"/>
        </w:rPr>
        <w:t>As with any technological development there is a potential for a sys</w:t>
      </w:r>
      <w:r w:rsidR="000401CA">
        <w:rPr>
          <w:rFonts w:ascii="Times New Roman" w:eastAsia="Times New Roman" w:hAnsi="Times New Roman" w:cs="Times New Roman"/>
          <w:spacing w:val="1"/>
          <w:sz w:val="24"/>
          <w:szCs w:val="24"/>
          <w:lang w:val="en" w:eastAsia="en-GB"/>
        </w:rPr>
        <w:t xml:space="preserve">tem failure or malicious software attacks in order to gain entry to computer systems. To ensure that </w:t>
      </w:r>
      <w:r w:rsidR="00643E5E">
        <w:rPr>
          <w:rFonts w:ascii="Times New Roman" w:eastAsia="Times New Roman" w:hAnsi="Times New Roman" w:cs="Times New Roman"/>
          <w:spacing w:val="1"/>
          <w:sz w:val="24"/>
          <w:szCs w:val="24"/>
          <w:lang w:val="en" w:eastAsia="en-GB"/>
        </w:rPr>
        <w:t xml:space="preserve">this does not affect the </w:t>
      </w:r>
      <w:proofErr w:type="spellStart"/>
      <w:r w:rsidR="00643E5E">
        <w:rPr>
          <w:rFonts w:ascii="Times New Roman" w:eastAsia="Times New Roman" w:hAnsi="Times New Roman" w:cs="Times New Roman"/>
          <w:spacing w:val="1"/>
          <w:sz w:val="24"/>
          <w:szCs w:val="24"/>
          <w:lang w:val="en" w:eastAsia="en-GB"/>
        </w:rPr>
        <w:t>organisation</w:t>
      </w:r>
      <w:proofErr w:type="spellEnd"/>
      <w:r w:rsidR="00643E5E">
        <w:rPr>
          <w:rFonts w:ascii="Times New Roman" w:eastAsia="Times New Roman" w:hAnsi="Times New Roman" w:cs="Times New Roman"/>
          <w:spacing w:val="1"/>
          <w:sz w:val="24"/>
          <w:szCs w:val="24"/>
          <w:lang w:val="en" w:eastAsia="en-GB"/>
        </w:rPr>
        <w:t xml:space="preserve">, the Daily Mail has to </w:t>
      </w:r>
      <w:r w:rsidR="00E914D7">
        <w:rPr>
          <w:rFonts w:ascii="Times New Roman" w:eastAsia="Times New Roman" w:hAnsi="Times New Roman" w:cs="Times New Roman"/>
          <w:spacing w:val="1"/>
          <w:sz w:val="24"/>
          <w:szCs w:val="24"/>
          <w:lang w:val="en" w:eastAsia="en-GB"/>
        </w:rPr>
        <w:t>implement robust</w:t>
      </w:r>
      <w:r w:rsidR="00FA160A">
        <w:rPr>
          <w:rFonts w:ascii="Times New Roman" w:eastAsia="Times New Roman" w:hAnsi="Times New Roman" w:cs="Times New Roman"/>
          <w:spacing w:val="1"/>
          <w:sz w:val="24"/>
          <w:szCs w:val="24"/>
          <w:lang w:val="en" w:eastAsia="en-GB"/>
        </w:rPr>
        <w:t xml:space="preserve"> security checks which has the potential to c</w:t>
      </w:r>
      <w:r w:rsidR="00E914D7">
        <w:rPr>
          <w:rFonts w:ascii="Times New Roman" w:eastAsia="Times New Roman" w:hAnsi="Times New Roman" w:cs="Times New Roman"/>
          <w:spacing w:val="1"/>
          <w:sz w:val="24"/>
          <w:szCs w:val="24"/>
          <w:lang w:val="en" w:eastAsia="en-GB"/>
        </w:rPr>
        <w:t>ost thousands of pounds</w:t>
      </w:r>
      <w:r w:rsidR="00903C7C">
        <w:rPr>
          <w:rFonts w:ascii="Times New Roman" w:eastAsia="Times New Roman" w:hAnsi="Times New Roman" w:cs="Times New Roman"/>
          <w:spacing w:val="1"/>
          <w:sz w:val="24"/>
          <w:szCs w:val="24"/>
          <w:lang w:val="en" w:eastAsia="en-GB"/>
        </w:rPr>
        <w:t xml:space="preserve"> and t</w:t>
      </w:r>
      <w:r w:rsidR="00FA160A">
        <w:rPr>
          <w:rFonts w:ascii="Times New Roman" w:eastAsia="Times New Roman" w:hAnsi="Times New Roman" w:cs="Times New Roman"/>
          <w:spacing w:val="1"/>
          <w:sz w:val="24"/>
          <w:szCs w:val="24"/>
          <w:lang w:val="en" w:eastAsia="en-GB"/>
        </w:rPr>
        <w:t xml:space="preserve">his </w:t>
      </w:r>
      <w:r w:rsidR="00903C7C">
        <w:rPr>
          <w:rFonts w:ascii="Times New Roman" w:eastAsia="Times New Roman" w:hAnsi="Times New Roman" w:cs="Times New Roman"/>
          <w:spacing w:val="1"/>
          <w:sz w:val="24"/>
          <w:szCs w:val="24"/>
          <w:lang w:val="en" w:eastAsia="en-GB"/>
        </w:rPr>
        <w:t xml:space="preserve">can consume the </w:t>
      </w:r>
      <w:proofErr w:type="spellStart"/>
      <w:r w:rsidR="00903C7C">
        <w:rPr>
          <w:rFonts w:ascii="Times New Roman" w:eastAsia="Times New Roman" w:hAnsi="Times New Roman" w:cs="Times New Roman"/>
          <w:spacing w:val="1"/>
          <w:sz w:val="24"/>
          <w:szCs w:val="24"/>
          <w:lang w:val="en" w:eastAsia="en-GB"/>
        </w:rPr>
        <w:t>organisations</w:t>
      </w:r>
      <w:proofErr w:type="spellEnd"/>
      <w:r w:rsidR="00903C7C">
        <w:rPr>
          <w:rFonts w:ascii="Times New Roman" w:eastAsia="Times New Roman" w:hAnsi="Times New Roman" w:cs="Times New Roman"/>
          <w:spacing w:val="1"/>
          <w:sz w:val="24"/>
          <w:szCs w:val="24"/>
          <w:lang w:val="en" w:eastAsia="en-GB"/>
        </w:rPr>
        <w:t xml:space="preserve"> profits</w:t>
      </w:r>
      <w:r w:rsidR="00FD3DED">
        <w:rPr>
          <w:rFonts w:ascii="Times New Roman" w:eastAsia="Times New Roman" w:hAnsi="Times New Roman" w:cs="Times New Roman"/>
          <w:spacing w:val="1"/>
          <w:sz w:val="24"/>
          <w:szCs w:val="24"/>
          <w:lang w:val="en" w:eastAsia="en-GB"/>
        </w:rPr>
        <w:t xml:space="preserve"> (Anon 2013).</w:t>
      </w:r>
    </w:p>
    <w:p w14:paraId="342D02C9" w14:textId="6701B44C" w:rsidR="00F64C1B" w:rsidRDefault="006853A0" w:rsidP="007E4BE9">
      <w:pPr>
        <w:spacing w:line="600" w:lineRule="auto"/>
        <w:jc w:val="both"/>
        <w:rPr>
          <w:rFonts w:ascii="Times New Roman" w:eastAsia="Times New Roman" w:hAnsi="Times New Roman" w:cs="Times New Roman"/>
          <w:spacing w:val="1"/>
          <w:sz w:val="24"/>
          <w:szCs w:val="24"/>
          <w:lang w:val="en" w:eastAsia="en-GB"/>
        </w:rPr>
      </w:pPr>
      <w:r>
        <w:rPr>
          <w:rFonts w:ascii="Times New Roman" w:eastAsia="Times New Roman" w:hAnsi="Times New Roman" w:cs="Times New Roman"/>
          <w:spacing w:val="1"/>
          <w:sz w:val="24"/>
          <w:szCs w:val="24"/>
          <w:lang w:val="en" w:eastAsia="en-GB"/>
        </w:rPr>
        <w:t>To conclude,</w:t>
      </w:r>
      <w:r w:rsidR="003C08BA">
        <w:rPr>
          <w:rFonts w:ascii="Times New Roman" w:eastAsia="Times New Roman" w:hAnsi="Times New Roman" w:cs="Times New Roman"/>
          <w:spacing w:val="1"/>
          <w:sz w:val="24"/>
          <w:szCs w:val="24"/>
          <w:lang w:val="en" w:eastAsia="en-GB"/>
        </w:rPr>
        <w:t xml:space="preserve"> to ensure that the Daily Mail continues to progress and grow its revenues it must ensure that all the subsyst</w:t>
      </w:r>
      <w:r w:rsidR="001C1964">
        <w:rPr>
          <w:rFonts w:ascii="Times New Roman" w:eastAsia="Times New Roman" w:hAnsi="Times New Roman" w:cs="Times New Roman"/>
          <w:spacing w:val="1"/>
          <w:sz w:val="24"/>
          <w:szCs w:val="24"/>
          <w:lang w:val="en" w:eastAsia="en-GB"/>
        </w:rPr>
        <w:t>ems interact and work together, for example</w:t>
      </w:r>
      <w:r w:rsidR="007D0430">
        <w:rPr>
          <w:rFonts w:ascii="Times New Roman" w:eastAsia="Times New Roman" w:hAnsi="Times New Roman" w:cs="Times New Roman"/>
          <w:spacing w:val="1"/>
          <w:sz w:val="24"/>
          <w:szCs w:val="24"/>
          <w:lang w:val="en" w:eastAsia="en-GB"/>
        </w:rPr>
        <w:t xml:space="preserve"> the marketing and technological development chains. By </w:t>
      </w:r>
      <w:r w:rsidR="00EC4C66">
        <w:rPr>
          <w:rFonts w:ascii="Times New Roman" w:eastAsia="Times New Roman" w:hAnsi="Times New Roman" w:cs="Times New Roman"/>
          <w:spacing w:val="1"/>
          <w:sz w:val="24"/>
          <w:szCs w:val="24"/>
          <w:lang w:val="en" w:eastAsia="en-GB"/>
        </w:rPr>
        <w:t>continuously</w:t>
      </w:r>
      <w:r w:rsidR="007D0430">
        <w:rPr>
          <w:rFonts w:ascii="Times New Roman" w:eastAsia="Times New Roman" w:hAnsi="Times New Roman" w:cs="Times New Roman"/>
          <w:spacing w:val="1"/>
          <w:sz w:val="24"/>
          <w:szCs w:val="24"/>
          <w:lang w:val="en" w:eastAsia="en-GB"/>
        </w:rPr>
        <w:t xml:space="preserve"> interacting with each chain it will ensure that value is always added to the </w:t>
      </w:r>
      <w:proofErr w:type="spellStart"/>
      <w:r w:rsidR="007D0430">
        <w:rPr>
          <w:rFonts w:ascii="Times New Roman" w:eastAsia="Times New Roman" w:hAnsi="Times New Roman" w:cs="Times New Roman"/>
          <w:spacing w:val="1"/>
          <w:sz w:val="24"/>
          <w:szCs w:val="24"/>
          <w:lang w:val="en" w:eastAsia="en-GB"/>
        </w:rPr>
        <w:t>organisation</w:t>
      </w:r>
      <w:proofErr w:type="spellEnd"/>
      <w:r w:rsidR="007D0430">
        <w:rPr>
          <w:rFonts w:ascii="Times New Roman" w:eastAsia="Times New Roman" w:hAnsi="Times New Roman" w:cs="Times New Roman"/>
          <w:spacing w:val="1"/>
          <w:sz w:val="24"/>
          <w:szCs w:val="24"/>
          <w:lang w:val="en" w:eastAsia="en-GB"/>
        </w:rPr>
        <w:t>.</w:t>
      </w:r>
      <w:r w:rsidR="0035464F">
        <w:rPr>
          <w:rFonts w:ascii="Times New Roman" w:eastAsia="Times New Roman" w:hAnsi="Times New Roman" w:cs="Times New Roman"/>
          <w:spacing w:val="1"/>
          <w:sz w:val="24"/>
          <w:szCs w:val="24"/>
          <w:lang w:val="en" w:eastAsia="en-GB"/>
        </w:rPr>
        <w:t xml:space="preserve"> However,</w:t>
      </w:r>
      <w:r w:rsidR="00F64C1B">
        <w:rPr>
          <w:rFonts w:ascii="Times New Roman" w:eastAsia="Times New Roman" w:hAnsi="Times New Roman" w:cs="Times New Roman"/>
          <w:spacing w:val="1"/>
          <w:sz w:val="24"/>
          <w:szCs w:val="24"/>
          <w:lang w:val="en" w:eastAsia="en-GB"/>
        </w:rPr>
        <w:t xml:space="preserve"> the Daily Mail has a number internal factors that could have a detrimental effect on its reputation and revenues.</w:t>
      </w:r>
      <w:r w:rsidR="00F22975">
        <w:rPr>
          <w:rFonts w:ascii="Times New Roman" w:eastAsia="Times New Roman" w:hAnsi="Times New Roman" w:cs="Times New Roman"/>
          <w:spacing w:val="1"/>
          <w:sz w:val="24"/>
          <w:szCs w:val="24"/>
          <w:lang w:val="en" w:eastAsia="en-GB"/>
        </w:rPr>
        <w:t xml:space="preserve"> The main factor that has the biggest potential to disrupt the way the Daily Mail operates is </w:t>
      </w:r>
      <w:proofErr w:type="spellStart"/>
      <w:r w:rsidR="00F22975">
        <w:rPr>
          <w:rFonts w:ascii="Times New Roman" w:eastAsia="Times New Roman" w:hAnsi="Times New Roman" w:cs="Times New Roman"/>
          <w:spacing w:val="1"/>
          <w:sz w:val="24"/>
          <w:szCs w:val="24"/>
          <w:lang w:val="en" w:eastAsia="en-GB"/>
        </w:rPr>
        <w:t>Brex</w:t>
      </w:r>
      <w:r w:rsidR="00443737">
        <w:rPr>
          <w:rFonts w:ascii="Times New Roman" w:eastAsia="Times New Roman" w:hAnsi="Times New Roman" w:cs="Times New Roman"/>
          <w:spacing w:val="1"/>
          <w:sz w:val="24"/>
          <w:szCs w:val="24"/>
          <w:lang w:val="en" w:eastAsia="en-GB"/>
        </w:rPr>
        <w:t>i</w:t>
      </w:r>
      <w:r w:rsidR="00F22975">
        <w:rPr>
          <w:rFonts w:ascii="Times New Roman" w:eastAsia="Times New Roman" w:hAnsi="Times New Roman" w:cs="Times New Roman"/>
          <w:spacing w:val="1"/>
          <w:sz w:val="24"/>
          <w:szCs w:val="24"/>
          <w:lang w:val="en" w:eastAsia="en-GB"/>
        </w:rPr>
        <w:t>t</w:t>
      </w:r>
      <w:proofErr w:type="spellEnd"/>
      <w:r w:rsidR="00F22975">
        <w:rPr>
          <w:rFonts w:ascii="Times New Roman" w:eastAsia="Times New Roman" w:hAnsi="Times New Roman" w:cs="Times New Roman"/>
          <w:spacing w:val="1"/>
          <w:sz w:val="24"/>
          <w:szCs w:val="24"/>
          <w:lang w:val="en" w:eastAsia="en-GB"/>
        </w:rPr>
        <w:t>, due to this uncertainty it is har</w:t>
      </w:r>
      <w:r w:rsidR="006E1293">
        <w:rPr>
          <w:rFonts w:ascii="Times New Roman" w:eastAsia="Times New Roman" w:hAnsi="Times New Roman" w:cs="Times New Roman"/>
          <w:spacing w:val="1"/>
          <w:sz w:val="24"/>
          <w:szCs w:val="24"/>
          <w:lang w:val="en" w:eastAsia="en-GB"/>
        </w:rPr>
        <w:t xml:space="preserve">d to plan for every eventually. The </w:t>
      </w:r>
      <w:r w:rsidR="00CE1A3D">
        <w:rPr>
          <w:rFonts w:ascii="Times New Roman" w:eastAsia="Times New Roman" w:hAnsi="Times New Roman" w:cs="Times New Roman"/>
          <w:spacing w:val="1"/>
          <w:sz w:val="24"/>
          <w:szCs w:val="24"/>
          <w:lang w:val="en" w:eastAsia="en-GB"/>
        </w:rPr>
        <w:t>chain that has potential to cause</w:t>
      </w:r>
      <w:r w:rsidR="00242D78">
        <w:rPr>
          <w:rFonts w:ascii="Times New Roman" w:eastAsia="Times New Roman" w:hAnsi="Times New Roman" w:cs="Times New Roman"/>
          <w:spacing w:val="1"/>
          <w:sz w:val="24"/>
          <w:szCs w:val="24"/>
          <w:lang w:val="en" w:eastAsia="en-GB"/>
        </w:rPr>
        <w:t xml:space="preserve"> the biggest</w:t>
      </w:r>
      <w:r w:rsidR="00CE1A3D">
        <w:rPr>
          <w:rFonts w:ascii="Times New Roman" w:eastAsia="Times New Roman" w:hAnsi="Times New Roman" w:cs="Times New Roman"/>
          <w:spacing w:val="1"/>
          <w:sz w:val="24"/>
          <w:szCs w:val="24"/>
          <w:lang w:val="en" w:eastAsia="en-GB"/>
        </w:rPr>
        <w:t xml:space="preserve"> disruption is</w:t>
      </w:r>
      <w:r w:rsidR="00242D78">
        <w:rPr>
          <w:rFonts w:ascii="Times New Roman" w:eastAsia="Times New Roman" w:hAnsi="Times New Roman" w:cs="Times New Roman"/>
          <w:spacing w:val="1"/>
          <w:sz w:val="24"/>
          <w:szCs w:val="24"/>
          <w:lang w:val="en" w:eastAsia="en-GB"/>
        </w:rPr>
        <w:t xml:space="preserve"> outbound logistics. As this chain involves the shipment and distribution of the product</w:t>
      </w:r>
      <w:r w:rsidR="00500B1C">
        <w:rPr>
          <w:rFonts w:ascii="Times New Roman" w:eastAsia="Times New Roman" w:hAnsi="Times New Roman" w:cs="Times New Roman"/>
          <w:spacing w:val="1"/>
          <w:sz w:val="24"/>
          <w:szCs w:val="24"/>
          <w:lang w:val="en" w:eastAsia="en-GB"/>
        </w:rPr>
        <w:t>s, the ability to ship them freely across the EU could be affected.</w:t>
      </w:r>
      <w:r w:rsidR="006845C4">
        <w:rPr>
          <w:rFonts w:ascii="Times New Roman" w:eastAsia="Times New Roman" w:hAnsi="Times New Roman" w:cs="Times New Roman"/>
          <w:spacing w:val="1"/>
          <w:sz w:val="24"/>
          <w:szCs w:val="24"/>
          <w:lang w:val="en" w:eastAsia="en-GB"/>
        </w:rPr>
        <w:t xml:space="preserve"> Not only could there be logistical problems, there is potential for the UK Pound to drop in value when the UK leaves the EU. This could have a massive impact on the revenues made by the Daily Mail, if </w:t>
      </w:r>
      <w:r w:rsidR="006845C4">
        <w:rPr>
          <w:rFonts w:ascii="Times New Roman" w:eastAsia="Times New Roman" w:hAnsi="Times New Roman" w:cs="Times New Roman"/>
          <w:spacing w:val="1"/>
          <w:sz w:val="24"/>
          <w:szCs w:val="24"/>
          <w:lang w:val="en" w:eastAsia="en-GB"/>
        </w:rPr>
        <w:lastRenderedPageBreak/>
        <w:t xml:space="preserve">profits decrease then the </w:t>
      </w:r>
      <w:proofErr w:type="spellStart"/>
      <w:r w:rsidR="006845C4">
        <w:rPr>
          <w:rFonts w:ascii="Times New Roman" w:eastAsia="Times New Roman" w:hAnsi="Times New Roman" w:cs="Times New Roman"/>
          <w:spacing w:val="1"/>
          <w:sz w:val="24"/>
          <w:szCs w:val="24"/>
          <w:lang w:val="en" w:eastAsia="en-GB"/>
        </w:rPr>
        <w:t>organisation</w:t>
      </w:r>
      <w:proofErr w:type="spellEnd"/>
      <w:r w:rsidR="006845C4">
        <w:rPr>
          <w:rFonts w:ascii="Times New Roman" w:eastAsia="Times New Roman" w:hAnsi="Times New Roman" w:cs="Times New Roman"/>
          <w:spacing w:val="1"/>
          <w:sz w:val="24"/>
          <w:szCs w:val="24"/>
          <w:lang w:val="en" w:eastAsia="en-GB"/>
        </w:rPr>
        <w:t xml:space="preserve"> will have to make budget cuts. These cuts could result in employee redundancies and close offices across the UK. Due to these factors</w:t>
      </w:r>
      <w:r w:rsidR="007966B3">
        <w:rPr>
          <w:rFonts w:ascii="Times New Roman" w:eastAsia="Times New Roman" w:hAnsi="Times New Roman" w:cs="Times New Roman"/>
          <w:spacing w:val="1"/>
          <w:sz w:val="24"/>
          <w:szCs w:val="24"/>
          <w:lang w:val="en" w:eastAsia="en-GB"/>
        </w:rPr>
        <w:t>, the revenue</w:t>
      </w:r>
      <w:r w:rsidR="00D801BF">
        <w:rPr>
          <w:rFonts w:ascii="Times New Roman" w:eastAsia="Times New Roman" w:hAnsi="Times New Roman" w:cs="Times New Roman"/>
          <w:spacing w:val="1"/>
          <w:sz w:val="24"/>
          <w:szCs w:val="24"/>
          <w:lang w:val="en" w:eastAsia="en-GB"/>
        </w:rPr>
        <w:t>s that</w:t>
      </w:r>
      <w:r w:rsidR="007966B3">
        <w:rPr>
          <w:rFonts w:ascii="Times New Roman" w:eastAsia="Times New Roman" w:hAnsi="Times New Roman" w:cs="Times New Roman"/>
          <w:spacing w:val="1"/>
          <w:sz w:val="24"/>
          <w:szCs w:val="24"/>
          <w:lang w:val="en" w:eastAsia="en-GB"/>
        </w:rPr>
        <w:t xml:space="preserve"> the Daily Mail has previously become accustom to </w:t>
      </w:r>
      <w:r w:rsidR="006845C4">
        <w:rPr>
          <w:rFonts w:ascii="Times New Roman" w:eastAsia="Times New Roman" w:hAnsi="Times New Roman" w:cs="Times New Roman"/>
          <w:spacing w:val="1"/>
          <w:sz w:val="24"/>
          <w:szCs w:val="24"/>
          <w:lang w:val="en" w:eastAsia="en-GB"/>
        </w:rPr>
        <w:t>could change dramatically</w:t>
      </w:r>
      <w:r w:rsidR="00D801BF">
        <w:rPr>
          <w:rFonts w:ascii="Times New Roman" w:eastAsia="Times New Roman" w:hAnsi="Times New Roman" w:cs="Times New Roman"/>
          <w:spacing w:val="1"/>
          <w:sz w:val="24"/>
          <w:szCs w:val="24"/>
          <w:lang w:val="en" w:eastAsia="en-GB"/>
        </w:rPr>
        <w:t xml:space="preserve">. </w:t>
      </w:r>
      <w:r w:rsidR="00D82881">
        <w:rPr>
          <w:rFonts w:ascii="Times New Roman" w:eastAsia="Times New Roman" w:hAnsi="Times New Roman" w:cs="Times New Roman"/>
          <w:spacing w:val="1"/>
          <w:sz w:val="24"/>
          <w:szCs w:val="24"/>
          <w:lang w:val="en" w:eastAsia="en-GB"/>
        </w:rPr>
        <w:t xml:space="preserve">Like any </w:t>
      </w:r>
      <w:proofErr w:type="spellStart"/>
      <w:r w:rsidR="00D82881">
        <w:rPr>
          <w:rFonts w:ascii="Times New Roman" w:eastAsia="Times New Roman" w:hAnsi="Times New Roman" w:cs="Times New Roman"/>
          <w:spacing w:val="1"/>
          <w:sz w:val="24"/>
          <w:szCs w:val="24"/>
          <w:lang w:val="en" w:eastAsia="en-GB"/>
        </w:rPr>
        <w:t>organisation</w:t>
      </w:r>
      <w:proofErr w:type="spellEnd"/>
      <w:r w:rsidR="00D82881">
        <w:rPr>
          <w:rFonts w:ascii="Times New Roman" w:eastAsia="Times New Roman" w:hAnsi="Times New Roman" w:cs="Times New Roman"/>
          <w:spacing w:val="1"/>
          <w:sz w:val="24"/>
          <w:szCs w:val="24"/>
          <w:lang w:val="en" w:eastAsia="en-GB"/>
        </w:rPr>
        <w:t xml:space="preserve"> there are advantages and disadvantages, on</w:t>
      </w:r>
      <w:r w:rsidR="000066AC">
        <w:rPr>
          <w:rFonts w:ascii="Times New Roman" w:eastAsia="Times New Roman" w:hAnsi="Times New Roman" w:cs="Times New Roman"/>
          <w:spacing w:val="1"/>
          <w:sz w:val="24"/>
          <w:szCs w:val="24"/>
          <w:lang w:val="en" w:eastAsia="en-GB"/>
        </w:rPr>
        <w:t>e advantage that the Daily Mail has capitalized on is the</w:t>
      </w:r>
      <w:r w:rsidR="006B5EE2">
        <w:rPr>
          <w:rFonts w:ascii="Times New Roman" w:eastAsia="Times New Roman" w:hAnsi="Times New Roman" w:cs="Times New Roman"/>
          <w:spacing w:val="1"/>
          <w:sz w:val="24"/>
          <w:szCs w:val="24"/>
          <w:lang w:val="en" w:eastAsia="en-GB"/>
        </w:rPr>
        <w:t xml:space="preserve"> development and continued</w:t>
      </w:r>
      <w:r w:rsidR="000066AC">
        <w:rPr>
          <w:rFonts w:ascii="Times New Roman" w:eastAsia="Times New Roman" w:hAnsi="Times New Roman" w:cs="Times New Roman"/>
          <w:spacing w:val="1"/>
          <w:sz w:val="24"/>
          <w:szCs w:val="24"/>
          <w:lang w:val="en" w:eastAsia="en-GB"/>
        </w:rPr>
        <w:t xml:space="preserve"> use of the </w:t>
      </w:r>
      <w:proofErr w:type="spellStart"/>
      <w:r w:rsidR="000066AC">
        <w:rPr>
          <w:rFonts w:ascii="Times New Roman" w:eastAsia="Times New Roman" w:hAnsi="Times New Roman" w:cs="Times New Roman"/>
          <w:spacing w:val="1"/>
          <w:sz w:val="24"/>
          <w:szCs w:val="24"/>
          <w:lang w:val="en" w:eastAsia="en-GB"/>
        </w:rPr>
        <w:t>MailOnline</w:t>
      </w:r>
      <w:proofErr w:type="spellEnd"/>
      <w:r w:rsidR="000066AC">
        <w:rPr>
          <w:rFonts w:ascii="Times New Roman" w:eastAsia="Times New Roman" w:hAnsi="Times New Roman" w:cs="Times New Roman"/>
          <w:spacing w:val="1"/>
          <w:sz w:val="24"/>
          <w:szCs w:val="24"/>
          <w:lang w:val="en" w:eastAsia="en-GB"/>
        </w:rPr>
        <w:t>.</w:t>
      </w:r>
      <w:r w:rsidR="006B5EE2">
        <w:rPr>
          <w:rFonts w:ascii="Times New Roman" w:eastAsia="Times New Roman" w:hAnsi="Times New Roman" w:cs="Times New Roman"/>
          <w:spacing w:val="1"/>
          <w:sz w:val="24"/>
          <w:szCs w:val="24"/>
          <w:lang w:val="en" w:eastAsia="en-GB"/>
        </w:rPr>
        <w:t xml:space="preserve"> This online platform will only gro</w:t>
      </w:r>
      <w:r w:rsidR="00B36492">
        <w:rPr>
          <w:rFonts w:ascii="Times New Roman" w:eastAsia="Times New Roman" w:hAnsi="Times New Roman" w:cs="Times New Roman"/>
          <w:spacing w:val="1"/>
          <w:sz w:val="24"/>
          <w:szCs w:val="24"/>
          <w:lang w:val="en" w:eastAsia="en-GB"/>
        </w:rPr>
        <w:t xml:space="preserve">w and expand as society digitally evolves over the years. </w:t>
      </w:r>
      <w:r w:rsidR="00637388">
        <w:rPr>
          <w:rFonts w:ascii="Times New Roman" w:eastAsia="Times New Roman" w:hAnsi="Times New Roman" w:cs="Times New Roman"/>
          <w:spacing w:val="1"/>
          <w:sz w:val="24"/>
          <w:szCs w:val="24"/>
          <w:lang w:val="en" w:eastAsia="en-GB"/>
        </w:rPr>
        <w:t xml:space="preserve">The </w:t>
      </w:r>
      <w:proofErr w:type="spellStart"/>
      <w:r w:rsidR="00637388">
        <w:rPr>
          <w:rFonts w:ascii="Times New Roman" w:eastAsia="Times New Roman" w:hAnsi="Times New Roman" w:cs="Times New Roman"/>
          <w:spacing w:val="1"/>
          <w:sz w:val="24"/>
          <w:szCs w:val="24"/>
          <w:lang w:val="en" w:eastAsia="en-GB"/>
        </w:rPr>
        <w:t>MailOnline</w:t>
      </w:r>
      <w:proofErr w:type="spellEnd"/>
      <w:r w:rsidR="00637388">
        <w:rPr>
          <w:rFonts w:ascii="Times New Roman" w:eastAsia="Times New Roman" w:hAnsi="Times New Roman" w:cs="Times New Roman"/>
          <w:spacing w:val="1"/>
          <w:sz w:val="24"/>
          <w:szCs w:val="24"/>
          <w:lang w:val="en" w:eastAsia="en-GB"/>
        </w:rPr>
        <w:t xml:space="preserve"> is able to reach a higher number of individuals, not only geographically but individuals of various ages. </w:t>
      </w:r>
      <w:r w:rsidR="00D82881">
        <w:rPr>
          <w:rFonts w:ascii="Times New Roman" w:eastAsia="Times New Roman" w:hAnsi="Times New Roman" w:cs="Times New Roman"/>
          <w:spacing w:val="1"/>
          <w:sz w:val="24"/>
          <w:szCs w:val="24"/>
          <w:lang w:val="en" w:eastAsia="en-GB"/>
        </w:rPr>
        <w:t xml:space="preserve"> </w:t>
      </w:r>
    </w:p>
    <w:p w14:paraId="0742C20D" w14:textId="77777777" w:rsidR="0067461C" w:rsidRDefault="0067461C" w:rsidP="0067461C">
      <w:pPr>
        <w:spacing w:after="390" w:line="240" w:lineRule="auto"/>
        <w:jc w:val="both"/>
        <w:rPr>
          <w:rFonts w:ascii="GraphikWeb-Regular" w:eastAsia="Times New Roman" w:hAnsi="GraphikWeb-Regular" w:cs="Arial"/>
          <w:color w:val="222222"/>
          <w:sz w:val="24"/>
          <w:szCs w:val="24"/>
          <w:lang w:val="en-US" w:eastAsia="en-GB"/>
        </w:rPr>
      </w:pPr>
    </w:p>
    <w:p w14:paraId="65BCEFA7" w14:textId="77777777" w:rsidR="0067461C" w:rsidRDefault="0067461C" w:rsidP="0067461C">
      <w:pPr>
        <w:spacing w:after="390" w:line="240" w:lineRule="auto"/>
        <w:jc w:val="both"/>
        <w:rPr>
          <w:rFonts w:ascii="GraphikWeb-Regular" w:eastAsia="Times New Roman" w:hAnsi="GraphikWeb-Regular" w:cs="Arial"/>
          <w:color w:val="222222"/>
          <w:sz w:val="24"/>
          <w:szCs w:val="24"/>
          <w:lang w:val="en-US" w:eastAsia="en-GB"/>
        </w:rPr>
      </w:pPr>
    </w:p>
    <w:p w14:paraId="2BB88033" w14:textId="77777777" w:rsidR="0067461C" w:rsidRDefault="0067461C" w:rsidP="0067461C">
      <w:pPr>
        <w:spacing w:after="390" w:line="240" w:lineRule="auto"/>
        <w:jc w:val="both"/>
        <w:rPr>
          <w:rFonts w:ascii="GraphikWeb-Regular" w:eastAsia="Times New Roman" w:hAnsi="GraphikWeb-Regular" w:cs="Arial"/>
          <w:color w:val="222222"/>
          <w:sz w:val="24"/>
          <w:szCs w:val="24"/>
          <w:lang w:val="en-US" w:eastAsia="en-GB"/>
        </w:rPr>
      </w:pPr>
    </w:p>
    <w:p w14:paraId="13DDEC27" w14:textId="2E02A7EE" w:rsidR="00FB018D" w:rsidRDefault="00FB018D" w:rsidP="00FB018D">
      <w:pPr>
        <w:spacing w:line="480" w:lineRule="auto"/>
        <w:jc w:val="both"/>
        <w:rPr>
          <w:rFonts w:ascii="Times New Roman" w:eastAsia="Times New Roman" w:hAnsi="Times New Roman" w:cs="Times New Roman"/>
          <w:spacing w:val="1"/>
          <w:sz w:val="24"/>
          <w:szCs w:val="24"/>
          <w:lang w:val="en" w:eastAsia="en-GB"/>
        </w:rPr>
      </w:pPr>
    </w:p>
    <w:p w14:paraId="1BC077E4" w14:textId="41C41A81" w:rsidR="005906F6" w:rsidRDefault="005906F6" w:rsidP="0029612F">
      <w:pPr>
        <w:rPr>
          <w:rFonts w:ascii="Arial" w:eastAsia="Times New Roman" w:hAnsi="Arial" w:cs="Arial"/>
          <w:spacing w:val="1"/>
          <w:sz w:val="36"/>
          <w:szCs w:val="36"/>
          <w:lang w:val="en" w:eastAsia="en-GB"/>
        </w:rPr>
      </w:pPr>
    </w:p>
    <w:p w14:paraId="0AD5AD5F" w14:textId="77777777" w:rsidR="005906F6" w:rsidRDefault="005906F6" w:rsidP="0029612F">
      <w:pPr>
        <w:rPr>
          <w:rFonts w:ascii="Times New Roman" w:hAnsi="Times New Roman" w:cs="Times New Roman"/>
          <w:sz w:val="24"/>
        </w:rPr>
      </w:pPr>
    </w:p>
    <w:p w14:paraId="6338B268" w14:textId="11211AE6" w:rsidR="001C6DFC" w:rsidRDefault="001C6DFC" w:rsidP="0029612F">
      <w:pPr>
        <w:rPr>
          <w:rFonts w:ascii="Times New Roman" w:hAnsi="Times New Roman" w:cs="Times New Roman"/>
          <w:sz w:val="24"/>
        </w:rPr>
      </w:pPr>
    </w:p>
    <w:p w14:paraId="6073E86F" w14:textId="5F3DF5FD" w:rsidR="0029612F" w:rsidRDefault="0029612F" w:rsidP="003932DA">
      <w:pPr>
        <w:pStyle w:val="NormalWeb"/>
        <w:spacing w:line="480" w:lineRule="auto"/>
        <w:jc w:val="both"/>
        <w:rPr>
          <w:color w:val="333333"/>
          <w:szCs w:val="21"/>
        </w:rPr>
      </w:pPr>
    </w:p>
    <w:p w14:paraId="3E73E326" w14:textId="77777777" w:rsidR="0029612F" w:rsidRDefault="0029612F" w:rsidP="003932DA">
      <w:pPr>
        <w:pStyle w:val="NormalWeb"/>
        <w:spacing w:line="480" w:lineRule="auto"/>
        <w:jc w:val="both"/>
        <w:rPr>
          <w:color w:val="333333"/>
          <w:szCs w:val="21"/>
        </w:rPr>
      </w:pPr>
    </w:p>
    <w:p w14:paraId="3752A32E" w14:textId="25E202CC" w:rsidR="00F45C62" w:rsidRDefault="00F45C62" w:rsidP="00257193">
      <w:pPr>
        <w:spacing w:line="276" w:lineRule="auto"/>
        <w:rPr>
          <w:rFonts w:ascii="Times New Roman" w:hAnsi="Times New Roman" w:cs="Times New Roman"/>
          <w:sz w:val="24"/>
          <w:szCs w:val="24"/>
        </w:rPr>
      </w:pPr>
    </w:p>
    <w:p w14:paraId="6A921550" w14:textId="67C94455" w:rsidR="002F6E61" w:rsidRDefault="002F6E61" w:rsidP="00257193">
      <w:pPr>
        <w:spacing w:line="276" w:lineRule="auto"/>
        <w:rPr>
          <w:rFonts w:ascii="Times New Roman" w:hAnsi="Times New Roman" w:cs="Times New Roman"/>
          <w:sz w:val="24"/>
          <w:szCs w:val="24"/>
        </w:rPr>
      </w:pPr>
    </w:p>
    <w:p w14:paraId="2F4F56A2" w14:textId="7727416E" w:rsidR="002F6E61" w:rsidRDefault="002F6E61" w:rsidP="00257193">
      <w:pPr>
        <w:spacing w:line="276" w:lineRule="auto"/>
        <w:rPr>
          <w:rFonts w:ascii="Times New Roman" w:hAnsi="Times New Roman" w:cs="Times New Roman"/>
          <w:sz w:val="24"/>
          <w:szCs w:val="24"/>
        </w:rPr>
      </w:pPr>
    </w:p>
    <w:p w14:paraId="6237B95F" w14:textId="77777777" w:rsidR="00F36EF4" w:rsidRDefault="00F36EF4" w:rsidP="002F6E61">
      <w:pPr>
        <w:spacing w:line="276" w:lineRule="auto"/>
        <w:rPr>
          <w:rFonts w:ascii="Times New Roman" w:hAnsi="Times New Roman" w:cs="Times New Roman"/>
          <w:sz w:val="24"/>
          <w:szCs w:val="24"/>
        </w:rPr>
      </w:pPr>
    </w:p>
    <w:p w14:paraId="38A7039A" w14:textId="77777777" w:rsidR="00657578" w:rsidRDefault="00657578" w:rsidP="002F6E61">
      <w:pPr>
        <w:spacing w:line="276" w:lineRule="auto"/>
        <w:rPr>
          <w:rFonts w:ascii="Times New Roman" w:hAnsi="Times New Roman" w:cs="Times New Roman"/>
          <w:b/>
          <w:bCs/>
          <w:color w:val="000000" w:themeColor="text1"/>
          <w:sz w:val="24"/>
          <w:szCs w:val="24"/>
          <w:u w:val="single"/>
        </w:rPr>
      </w:pPr>
    </w:p>
    <w:p w14:paraId="684B5E84" w14:textId="7856E548" w:rsidR="002F6E61" w:rsidRPr="00E74B3C" w:rsidRDefault="002F6E61" w:rsidP="002F6E61">
      <w:pPr>
        <w:spacing w:line="276" w:lineRule="auto"/>
        <w:rPr>
          <w:rFonts w:ascii="Times New Roman" w:hAnsi="Times New Roman" w:cs="Times New Roman"/>
          <w:b/>
          <w:bCs/>
          <w:color w:val="000000" w:themeColor="text1"/>
          <w:sz w:val="24"/>
          <w:szCs w:val="24"/>
          <w:u w:val="single"/>
        </w:rPr>
      </w:pPr>
      <w:bookmarkStart w:id="0" w:name="_GoBack"/>
      <w:bookmarkEnd w:id="0"/>
      <w:r w:rsidRPr="00E74B3C">
        <w:rPr>
          <w:rFonts w:ascii="Times New Roman" w:hAnsi="Times New Roman" w:cs="Times New Roman"/>
          <w:b/>
          <w:bCs/>
          <w:color w:val="000000" w:themeColor="text1"/>
          <w:sz w:val="24"/>
          <w:szCs w:val="24"/>
          <w:u w:val="single"/>
        </w:rPr>
        <w:lastRenderedPageBreak/>
        <w:t>References</w:t>
      </w:r>
    </w:p>
    <w:p w14:paraId="2E75E05F" w14:textId="77777777" w:rsidR="002F6E61" w:rsidRPr="00E74B3C" w:rsidRDefault="002F6E61" w:rsidP="002F6E61">
      <w:pPr>
        <w:pStyle w:val="ListParagraph"/>
        <w:numPr>
          <w:ilvl w:val="0"/>
          <w:numId w:val="4"/>
        </w:numPr>
        <w:spacing w:line="276" w:lineRule="auto"/>
        <w:rPr>
          <w:rFonts w:eastAsiaTheme="minorEastAsia"/>
          <w:kern w:val="24"/>
        </w:rPr>
      </w:pPr>
      <w:r w:rsidRPr="00E74B3C">
        <w:rPr>
          <w:rFonts w:eastAsiaTheme="minorEastAsia"/>
          <w:kern w:val="24"/>
        </w:rPr>
        <w:t xml:space="preserve">Anon, (2013) </w:t>
      </w:r>
      <w:r w:rsidRPr="00E74B3C">
        <w:rPr>
          <w:rFonts w:eastAsiaTheme="minorEastAsia"/>
          <w:i/>
          <w:iCs/>
          <w:kern w:val="24"/>
        </w:rPr>
        <w:t>Daily Mail &amp; General Trust PLC SWOT Analysis</w:t>
      </w:r>
      <w:r w:rsidRPr="00E74B3C">
        <w:rPr>
          <w:rFonts w:eastAsiaTheme="minorEastAsia"/>
          <w:kern w:val="24"/>
        </w:rPr>
        <w:t>. Daily Mail &amp; General Trust PLC SWOT Analysis, pp.1–9.</w:t>
      </w:r>
    </w:p>
    <w:p w14:paraId="7B2D5DFF" w14:textId="77777777" w:rsidR="002F6E61" w:rsidRPr="00DC3624" w:rsidRDefault="002F6E61" w:rsidP="002F6E61">
      <w:pPr>
        <w:pStyle w:val="ListParagraph"/>
        <w:numPr>
          <w:ilvl w:val="0"/>
          <w:numId w:val="4"/>
        </w:numPr>
        <w:spacing w:line="276" w:lineRule="auto"/>
        <w:rPr>
          <w:i/>
        </w:rPr>
      </w:pPr>
      <w:proofErr w:type="spellStart"/>
      <w:r>
        <w:t>Bhasin</w:t>
      </w:r>
      <w:proofErr w:type="spellEnd"/>
      <w:r>
        <w:t>, H. (2019)</w:t>
      </w:r>
      <w:r w:rsidRPr="00DC3624">
        <w:rPr>
          <w:lang w:val="en-US"/>
        </w:rPr>
        <w:t xml:space="preserve"> </w:t>
      </w:r>
      <w:r w:rsidRPr="00DC3624">
        <w:rPr>
          <w:i/>
          <w:lang w:val="en-US"/>
        </w:rPr>
        <w:t>Porter’s Value Chain – Value Chain of Porter</w:t>
      </w:r>
      <w:r>
        <w:rPr>
          <w:i/>
          <w:lang w:val="en-US"/>
        </w:rPr>
        <w:t xml:space="preserve">. </w:t>
      </w:r>
      <w:r>
        <w:rPr>
          <w:lang w:val="en-US"/>
        </w:rPr>
        <w:t>Available at:</w:t>
      </w:r>
      <w:r>
        <w:t xml:space="preserve"> </w:t>
      </w:r>
      <w:hyperlink r:id="rId13" w:history="1">
        <w:r w:rsidRPr="0073705D">
          <w:rPr>
            <w:rStyle w:val="Hyperlink"/>
          </w:rPr>
          <w:t>https://www.marketing91.com/value-chain-porter/</w:t>
        </w:r>
      </w:hyperlink>
      <w:r>
        <w:t>. (Accessed 18</w:t>
      </w:r>
      <w:r w:rsidRPr="00DC3624">
        <w:rPr>
          <w:vertAlign w:val="superscript"/>
        </w:rPr>
        <w:t>th</w:t>
      </w:r>
      <w:r>
        <w:t xml:space="preserve"> November 2019).</w:t>
      </w:r>
    </w:p>
    <w:p w14:paraId="167BF667" w14:textId="77777777" w:rsidR="002F6E61" w:rsidRPr="00E74B3C" w:rsidRDefault="002F6E61" w:rsidP="002F6E61">
      <w:pPr>
        <w:pStyle w:val="ListParagraph"/>
        <w:numPr>
          <w:ilvl w:val="0"/>
          <w:numId w:val="4"/>
        </w:numPr>
        <w:spacing w:line="276" w:lineRule="auto"/>
      </w:pPr>
      <w:r w:rsidRPr="00E74B3C">
        <w:t xml:space="preserve">British Printing Industries Federation. (2019) </w:t>
      </w:r>
      <w:r w:rsidRPr="00E74B3C">
        <w:rPr>
          <w:i/>
        </w:rPr>
        <w:t>Research, Facts and Figures</w:t>
      </w:r>
      <w:r w:rsidRPr="00E74B3C">
        <w:t xml:space="preserve">. Available at: </w:t>
      </w:r>
      <w:hyperlink r:id="rId14" w:history="1">
        <w:r w:rsidRPr="00E74B3C">
          <w:rPr>
            <w:rStyle w:val="Hyperlink"/>
          </w:rPr>
          <w:t>https://www.britishprint.com/industry-involvement/research/facts-and-figures/</w:t>
        </w:r>
      </w:hyperlink>
      <w:r w:rsidRPr="00E74B3C">
        <w:t>. (Accessed 8</w:t>
      </w:r>
      <w:r w:rsidRPr="00E74B3C">
        <w:rPr>
          <w:vertAlign w:val="superscript"/>
        </w:rPr>
        <w:t>th</w:t>
      </w:r>
      <w:r w:rsidRPr="00E74B3C">
        <w:t xml:space="preserve"> November 2019).</w:t>
      </w:r>
    </w:p>
    <w:p w14:paraId="2CA87D26" w14:textId="77777777" w:rsidR="002F6E61" w:rsidRDefault="002F6E61" w:rsidP="002F6E61">
      <w:pPr>
        <w:pStyle w:val="ListParagraph"/>
        <w:numPr>
          <w:ilvl w:val="0"/>
          <w:numId w:val="4"/>
        </w:numPr>
        <w:spacing w:line="276" w:lineRule="auto"/>
      </w:pPr>
      <w:r>
        <w:t xml:space="preserve">DMGT. (2019) </w:t>
      </w:r>
      <w:r w:rsidRPr="00C911DF">
        <w:rPr>
          <w:i/>
        </w:rPr>
        <w:t>Opportunities</w:t>
      </w:r>
      <w:r>
        <w:t xml:space="preserve">. Available at: </w:t>
      </w:r>
      <w:hyperlink r:id="rId15" w:history="1">
        <w:r w:rsidRPr="0073705D">
          <w:rPr>
            <w:rStyle w:val="Hyperlink"/>
          </w:rPr>
          <w:t>https://www.dmgt.com/careers/opportunities</w:t>
        </w:r>
      </w:hyperlink>
      <w:r>
        <w:t>. (Accessed 18</w:t>
      </w:r>
      <w:r w:rsidRPr="00C911DF">
        <w:rPr>
          <w:vertAlign w:val="superscript"/>
        </w:rPr>
        <w:t>th</w:t>
      </w:r>
      <w:r>
        <w:t xml:space="preserve"> November 2019).</w:t>
      </w:r>
    </w:p>
    <w:p w14:paraId="56D5E954" w14:textId="77777777" w:rsidR="002F6E61" w:rsidRDefault="002F6E61" w:rsidP="002F6E61">
      <w:pPr>
        <w:pStyle w:val="ListParagraph"/>
        <w:numPr>
          <w:ilvl w:val="0"/>
          <w:numId w:val="4"/>
        </w:numPr>
        <w:spacing w:line="276" w:lineRule="auto"/>
      </w:pPr>
      <w:r>
        <w:t xml:space="preserve">DMGT. (2019) </w:t>
      </w:r>
      <w:r w:rsidRPr="006F0970">
        <w:rPr>
          <w:i/>
        </w:rPr>
        <w:t>Working With Us.</w:t>
      </w:r>
      <w:r>
        <w:t xml:space="preserve"> Available at: </w:t>
      </w:r>
      <w:hyperlink r:id="rId16" w:history="1">
        <w:r w:rsidRPr="0073705D">
          <w:rPr>
            <w:rStyle w:val="Hyperlink"/>
          </w:rPr>
          <w:t>https://www.dmgt.com/careers/working-with-us</w:t>
        </w:r>
      </w:hyperlink>
      <w:r>
        <w:t>. (Accessed 18</w:t>
      </w:r>
      <w:r w:rsidRPr="006F0970">
        <w:rPr>
          <w:vertAlign w:val="superscript"/>
        </w:rPr>
        <w:t>th</w:t>
      </w:r>
      <w:r>
        <w:t xml:space="preserve"> November 2019).</w:t>
      </w:r>
    </w:p>
    <w:p w14:paraId="67652324" w14:textId="77777777" w:rsidR="002F6E61" w:rsidRPr="00E74B3C" w:rsidRDefault="002F6E61" w:rsidP="002F6E61">
      <w:pPr>
        <w:pStyle w:val="ListParagraph"/>
        <w:numPr>
          <w:ilvl w:val="0"/>
          <w:numId w:val="4"/>
        </w:numPr>
        <w:spacing w:line="276" w:lineRule="auto"/>
      </w:pPr>
      <w:proofErr w:type="spellStart"/>
      <w:r w:rsidRPr="00E74B3C">
        <w:t>Goldbart</w:t>
      </w:r>
      <w:proofErr w:type="spellEnd"/>
      <w:r w:rsidRPr="00E74B3C">
        <w:t xml:space="preserve">, M. (2017) Rivals add Daily Mail print work to rosters. Available at: </w:t>
      </w:r>
      <w:hyperlink r:id="rId17" w:history="1">
        <w:r w:rsidRPr="00E74B3C">
          <w:rPr>
            <w:rStyle w:val="Hyperlink"/>
          </w:rPr>
          <w:t>https://www.printweek.com/print-week/news/1160127/rivals-add-daily-mail-print-work-to-rosters</w:t>
        </w:r>
      </w:hyperlink>
      <w:r w:rsidRPr="00E74B3C">
        <w:t>. (Accessed 8</w:t>
      </w:r>
      <w:r w:rsidRPr="00E74B3C">
        <w:rPr>
          <w:vertAlign w:val="superscript"/>
        </w:rPr>
        <w:t>th</w:t>
      </w:r>
      <w:r w:rsidRPr="00E74B3C">
        <w:t xml:space="preserve"> November 2019)</w:t>
      </w:r>
    </w:p>
    <w:p w14:paraId="2E01FDF0" w14:textId="77777777" w:rsidR="002F6E61" w:rsidRPr="00E74B3C" w:rsidRDefault="002F6E61" w:rsidP="002F6E61">
      <w:pPr>
        <w:pStyle w:val="ListParagraph"/>
        <w:numPr>
          <w:ilvl w:val="0"/>
          <w:numId w:val="4"/>
        </w:numPr>
      </w:pPr>
      <w:proofErr w:type="spellStart"/>
      <w:r w:rsidRPr="00E74B3C">
        <w:t>Khabaz</w:t>
      </w:r>
      <w:proofErr w:type="spellEnd"/>
      <w:r w:rsidRPr="00E74B3C">
        <w:t xml:space="preserve">, D. (2018) </w:t>
      </w:r>
      <w:r w:rsidRPr="00E74B3C">
        <w:rPr>
          <w:i/>
          <w:iCs/>
        </w:rPr>
        <w:t xml:space="preserve">Framing </w:t>
      </w:r>
      <w:proofErr w:type="spellStart"/>
      <w:r w:rsidRPr="00E74B3C">
        <w:rPr>
          <w:i/>
          <w:iCs/>
        </w:rPr>
        <w:t>Brexit</w:t>
      </w:r>
      <w:proofErr w:type="spellEnd"/>
      <w:r w:rsidRPr="00E74B3C">
        <w:rPr>
          <w:i/>
          <w:iCs/>
        </w:rPr>
        <w:t>: The role, and the impact, of the national newspapers on the EU Referendum</w:t>
      </w:r>
      <w:r w:rsidRPr="00E74B3C">
        <w:t>. Newspaper Research Journal, 39(4), pp.496-508.</w:t>
      </w:r>
    </w:p>
    <w:p w14:paraId="1D779C35" w14:textId="77777777" w:rsidR="002F6E61" w:rsidRPr="00E74B3C" w:rsidRDefault="002F6E61" w:rsidP="002F6E61">
      <w:pPr>
        <w:pStyle w:val="ListParagraph"/>
        <w:numPr>
          <w:ilvl w:val="0"/>
          <w:numId w:val="4"/>
        </w:numPr>
        <w:spacing w:line="276" w:lineRule="auto"/>
        <w:rPr>
          <w:color w:val="000000" w:themeColor="text1"/>
        </w:rPr>
      </w:pPr>
      <w:proofErr w:type="spellStart"/>
      <w:r w:rsidRPr="00E74B3C">
        <w:rPr>
          <w:color w:val="000000" w:themeColor="text1"/>
          <w:bdr w:val="none" w:sz="0" w:space="0" w:color="auto" w:frame="1"/>
        </w:rPr>
        <w:t>MarketLine</w:t>
      </w:r>
      <w:proofErr w:type="spellEnd"/>
      <w:r w:rsidRPr="00E74B3C">
        <w:rPr>
          <w:color w:val="000000" w:themeColor="text1"/>
          <w:bdr w:val="none" w:sz="0" w:space="0" w:color="auto" w:frame="1"/>
        </w:rPr>
        <w:t xml:space="preserve"> Company Profile: Daily Mail &amp; General Trust plc</w:t>
      </w:r>
      <w:r w:rsidRPr="00E74B3C">
        <w:rPr>
          <w:color w:val="000000" w:themeColor="text1"/>
          <w:shd w:val="clear" w:color="auto" w:fill="F5F5F5"/>
        </w:rPr>
        <w:t> (2015) </w:t>
      </w:r>
      <w:r w:rsidRPr="00E74B3C">
        <w:rPr>
          <w:i/>
          <w:iCs/>
          <w:color w:val="000000" w:themeColor="text1"/>
          <w:bdr w:val="none" w:sz="0" w:space="0" w:color="auto" w:frame="1"/>
        </w:rPr>
        <w:t xml:space="preserve">Daily Mail &amp; General Trust plc </w:t>
      </w:r>
      <w:proofErr w:type="spellStart"/>
      <w:r w:rsidRPr="00E74B3C">
        <w:rPr>
          <w:i/>
          <w:iCs/>
          <w:color w:val="000000" w:themeColor="text1"/>
          <w:bdr w:val="none" w:sz="0" w:space="0" w:color="auto" w:frame="1"/>
        </w:rPr>
        <w:t>MarketLine</w:t>
      </w:r>
      <w:proofErr w:type="spellEnd"/>
      <w:r w:rsidRPr="00E74B3C">
        <w:rPr>
          <w:i/>
          <w:iCs/>
          <w:color w:val="000000" w:themeColor="text1"/>
          <w:bdr w:val="none" w:sz="0" w:space="0" w:color="auto" w:frame="1"/>
        </w:rPr>
        <w:t xml:space="preserve"> Company Profile</w:t>
      </w:r>
      <w:r w:rsidRPr="00E74B3C">
        <w:rPr>
          <w:i/>
          <w:iCs/>
          <w:color w:val="000000" w:themeColor="text1"/>
          <w:shd w:val="clear" w:color="auto" w:fill="F5F5F5"/>
        </w:rPr>
        <w:t xml:space="preserve">, </w:t>
      </w:r>
      <w:r w:rsidRPr="00E74B3C">
        <w:rPr>
          <w:color w:val="000000" w:themeColor="text1"/>
          <w:shd w:val="clear" w:color="auto" w:fill="F5F5F5"/>
        </w:rPr>
        <w:t>pp. 1–28. Available at: https://search-ebscohost-com.ezproxy.uwtsd.ac.uk/login.aspx?direct=true&amp;db=bth&amp;AN=103229636&amp;site=ehost-live (Accessed: 16 November 2019).</w:t>
      </w:r>
    </w:p>
    <w:p w14:paraId="10B063B1" w14:textId="77777777" w:rsidR="002F6E61" w:rsidRPr="00E74B3C" w:rsidRDefault="002F6E61" w:rsidP="002F6E61">
      <w:pPr>
        <w:pStyle w:val="ListParagraph"/>
        <w:numPr>
          <w:ilvl w:val="0"/>
          <w:numId w:val="4"/>
        </w:numPr>
        <w:spacing w:line="276" w:lineRule="auto"/>
      </w:pPr>
      <w:r w:rsidRPr="00E74B3C">
        <w:rPr>
          <w:color w:val="000000" w:themeColor="text1"/>
        </w:rPr>
        <w:t xml:space="preserve">Porter, M, E. (1985) </w:t>
      </w:r>
      <w:r w:rsidRPr="00E74B3C">
        <w:rPr>
          <w:i/>
          <w:iCs/>
          <w:color w:val="000000" w:themeColor="text1"/>
        </w:rPr>
        <w:t>Competitive Advantage.</w:t>
      </w:r>
      <w:r w:rsidRPr="00E74B3C">
        <w:rPr>
          <w:color w:val="000000" w:themeColor="text1"/>
        </w:rPr>
        <w:t xml:space="preserve">  Ch. 1, pp 11-15. The Free Press. New York.</w:t>
      </w:r>
    </w:p>
    <w:p w14:paraId="59ED26E2" w14:textId="77777777" w:rsidR="002F6E61" w:rsidRPr="00E74B3C" w:rsidRDefault="002F6E61" w:rsidP="002F6E61">
      <w:pPr>
        <w:pStyle w:val="ListParagraph"/>
        <w:numPr>
          <w:ilvl w:val="0"/>
          <w:numId w:val="4"/>
        </w:numPr>
        <w:spacing w:line="276" w:lineRule="auto"/>
      </w:pPr>
      <w:proofErr w:type="spellStart"/>
      <w:r w:rsidRPr="00E74B3C">
        <w:rPr>
          <w:color w:val="000000" w:themeColor="text1"/>
          <w:shd w:val="clear" w:color="auto" w:fill="FFFFFF"/>
        </w:rPr>
        <w:t>Razak</w:t>
      </w:r>
      <w:proofErr w:type="spellEnd"/>
      <w:r w:rsidRPr="00E74B3C">
        <w:rPr>
          <w:color w:val="000000" w:themeColor="text1"/>
          <w:shd w:val="clear" w:color="auto" w:fill="FFFFFF"/>
        </w:rPr>
        <w:t xml:space="preserve">, A. and </w:t>
      </w:r>
      <w:proofErr w:type="spellStart"/>
      <w:r w:rsidRPr="00E74B3C">
        <w:rPr>
          <w:color w:val="000000" w:themeColor="text1"/>
          <w:shd w:val="clear" w:color="auto" w:fill="FFFFFF"/>
        </w:rPr>
        <w:t>Vattikoti</w:t>
      </w:r>
      <w:proofErr w:type="spellEnd"/>
      <w:r w:rsidRPr="00E74B3C">
        <w:rPr>
          <w:color w:val="000000" w:themeColor="text1"/>
          <w:shd w:val="clear" w:color="auto" w:fill="FFFFFF"/>
        </w:rPr>
        <w:t xml:space="preserve">, K. (2018) </w:t>
      </w:r>
      <w:r w:rsidRPr="00E74B3C">
        <w:rPr>
          <w:i/>
          <w:iCs/>
          <w:color w:val="000000" w:themeColor="text1"/>
          <w:shd w:val="clear" w:color="auto" w:fill="FFFFFF"/>
        </w:rPr>
        <w:t xml:space="preserve">Critical evaluation of </w:t>
      </w:r>
      <w:proofErr w:type="spellStart"/>
      <w:r w:rsidRPr="00E74B3C">
        <w:rPr>
          <w:i/>
          <w:iCs/>
          <w:color w:val="000000" w:themeColor="text1"/>
          <w:shd w:val="clear" w:color="auto" w:fill="FFFFFF"/>
        </w:rPr>
        <w:t>vaule</w:t>
      </w:r>
      <w:proofErr w:type="spellEnd"/>
      <w:r w:rsidRPr="00E74B3C">
        <w:rPr>
          <w:i/>
          <w:iCs/>
          <w:color w:val="000000" w:themeColor="text1"/>
          <w:shd w:val="clear" w:color="auto" w:fill="FFFFFF"/>
        </w:rPr>
        <w:t xml:space="preserve"> chain analysis for assessing competitive advantage – A study on select companies of E-tailing industry.</w:t>
      </w:r>
      <w:r w:rsidRPr="00E74B3C">
        <w:rPr>
          <w:color w:val="000000" w:themeColor="text1"/>
          <w:shd w:val="clear" w:color="auto" w:fill="FFFFFF"/>
        </w:rPr>
        <w:t xml:space="preserve"> </w:t>
      </w:r>
      <w:r w:rsidRPr="00E74B3C">
        <w:rPr>
          <w:color w:val="000000" w:themeColor="text1"/>
        </w:rPr>
        <w:t>Academy of Strategic Management Journal</w:t>
      </w:r>
      <w:r w:rsidRPr="00E74B3C">
        <w:rPr>
          <w:color w:val="000000" w:themeColor="text1"/>
          <w:shd w:val="clear" w:color="auto" w:fill="FFFFFF"/>
        </w:rPr>
        <w:t>, 17(6), pp.1–14.</w:t>
      </w:r>
    </w:p>
    <w:p w14:paraId="79F9A508" w14:textId="77777777" w:rsidR="002F6E61" w:rsidRPr="00E74B3C" w:rsidRDefault="002F6E61" w:rsidP="002F6E61">
      <w:pPr>
        <w:pStyle w:val="ListParagraph"/>
        <w:numPr>
          <w:ilvl w:val="0"/>
          <w:numId w:val="4"/>
        </w:numPr>
        <w:spacing w:line="276" w:lineRule="auto"/>
      </w:pPr>
      <w:r w:rsidRPr="00E74B3C">
        <w:rPr>
          <w:color w:val="000000" w:themeColor="text1"/>
        </w:rPr>
        <w:t xml:space="preserve">Rowe, A., Mason, A., Dickel, K., Mann, R. and </w:t>
      </w:r>
      <w:proofErr w:type="spellStart"/>
      <w:r w:rsidRPr="00E74B3C">
        <w:rPr>
          <w:color w:val="000000" w:themeColor="text1"/>
        </w:rPr>
        <w:t>Mockler</w:t>
      </w:r>
      <w:proofErr w:type="spellEnd"/>
      <w:r w:rsidRPr="00E74B3C">
        <w:rPr>
          <w:color w:val="000000" w:themeColor="text1"/>
        </w:rPr>
        <w:t xml:space="preserve">, R. (1994) </w:t>
      </w:r>
      <w:r w:rsidRPr="00E74B3C">
        <w:rPr>
          <w:i/>
          <w:iCs/>
          <w:color w:val="000000" w:themeColor="text1"/>
        </w:rPr>
        <w:t>Strategic Management: a methodological approach</w:t>
      </w:r>
      <w:r w:rsidRPr="00E74B3C">
        <w:rPr>
          <w:color w:val="000000" w:themeColor="text1"/>
        </w:rPr>
        <w:t>. 4th Edition, Addison-Wesley. Reading Mass</w:t>
      </w:r>
      <w:r w:rsidRPr="00E74B3C">
        <w:rPr>
          <w:color w:val="333333"/>
        </w:rPr>
        <w:t>.</w:t>
      </w:r>
    </w:p>
    <w:p w14:paraId="793D2A8D" w14:textId="77777777" w:rsidR="002F6E61" w:rsidRPr="00E74B3C" w:rsidRDefault="002F6E61" w:rsidP="002F6E61">
      <w:pPr>
        <w:pStyle w:val="ListParagraph"/>
        <w:numPr>
          <w:ilvl w:val="0"/>
          <w:numId w:val="4"/>
        </w:numPr>
        <w:spacing w:line="276" w:lineRule="auto"/>
        <w:outlineLvl w:val="1"/>
        <w:rPr>
          <w:color w:val="000000" w:themeColor="text1"/>
        </w:rPr>
      </w:pPr>
      <w:r w:rsidRPr="00E74B3C">
        <w:rPr>
          <w:color w:val="000000" w:themeColor="text1"/>
        </w:rPr>
        <w:t xml:space="preserve">Spence, A. (2016) </w:t>
      </w:r>
      <w:proofErr w:type="spellStart"/>
      <w:r w:rsidRPr="00E74B3C">
        <w:rPr>
          <w:i/>
          <w:iCs/>
          <w:color w:val="000000" w:themeColor="text1"/>
        </w:rPr>
        <w:t>Brexit</w:t>
      </w:r>
      <w:proofErr w:type="spellEnd"/>
      <w:r w:rsidRPr="00E74B3C">
        <w:rPr>
          <w:i/>
          <w:iCs/>
          <w:color w:val="000000" w:themeColor="text1"/>
        </w:rPr>
        <w:t xml:space="preserve"> is bad news for Britain’s newspapers</w:t>
      </w:r>
      <w:r w:rsidRPr="00E74B3C">
        <w:rPr>
          <w:color w:val="000000" w:themeColor="text1"/>
        </w:rPr>
        <w:t xml:space="preserve">. Available at: </w:t>
      </w:r>
      <w:hyperlink r:id="rId18" w:history="1">
        <w:r w:rsidRPr="00E74B3C">
          <w:rPr>
            <w:rStyle w:val="Hyperlink"/>
            <w:color w:val="000000" w:themeColor="text1"/>
          </w:rPr>
          <w:t>https://www.politico.eu/blogs/on-media/2016/07/brexit-is-bad-news-for-britains-newspapers/</w:t>
        </w:r>
      </w:hyperlink>
      <w:r w:rsidRPr="00E74B3C">
        <w:rPr>
          <w:color w:val="000000" w:themeColor="text1"/>
        </w:rPr>
        <w:t>. (Accessed 16</w:t>
      </w:r>
      <w:r w:rsidRPr="00E74B3C">
        <w:rPr>
          <w:color w:val="000000" w:themeColor="text1"/>
          <w:vertAlign w:val="superscript"/>
        </w:rPr>
        <w:t>th</w:t>
      </w:r>
      <w:r w:rsidRPr="00E74B3C">
        <w:rPr>
          <w:color w:val="000000" w:themeColor="text1"/>
        </w:rPr>
        <w:t xml:space="preserve"> November 2019).</w:t>
      </w:r>
    </w:p>
    <w:p w14:paraId="3A964CCC" w14:textId="77777777" w:rsidR="002F6E61" w:rsidRPr="00E74B3C" w:rsidRDefault="002F6E61" w:rsidP="002F6E61">
      <w:pPr>
        <w:pStyle w:val="ListParagraph"/>
        <w:numPr>
          <w:ilvl w:val="0"/>
          <w:numId w:val="4"/>
        </w:numPr>
        <w:spacing w:line="276" w:lineRule="auto"/>
        <w:outlineLvl w:val="1"/>
        <w:rPr>
          <w:color w:val="000000" w:themeColor="text1"/>
        </w:rPr>
      </w:pPr>
      <w:r w:rsidRPr="00E74B3C">
        <w:t xml:space="preserve">University of Cambridge. (2016) </w:t>
      </w:r>
      <w:r w:rsidRPr="00E74B3C">
        <w:rPr>
          <w:i/>
          <w:iCs/>
        </w:rPr>
        <w:t>Porters Value Chain</w:t>
      </w:r>
      <w:r w:rsidRPr="00E74B3C">
        <w:t xml:space="preserve">. Available at: </w:t>
      </w:r>
      <w:hyperlink r:id="rId19" w:history="1">
        <w:r w:rsidRPr="00E74B3C">
          <w:rPr>
            <w:rStyle w:val="Hyperlink"/>
          </w:rPr>
          <w:t>https://www.ifm.eng.cam.ac.uk/research/dstools/value-chain-/</w:t>
        </w:r>
      </w:hyperlink>
      <w:r w:rsidRPr="00E74B3C">
        <w:t>. Accessed 7</w:t>
      </w:r>
      <w:r w:rsidRPr="00E74B3C">
        <w:rPr>
          <w:vertAlign w:val="superscript"/>
        </w:rPr>
        <w:t>th</w:t>
      </w:r>
      <w:r w:rsidRPr="00E74B3C">
        <w:t xml:space="preserve"> November 2019. </w:t>
      </w:r>
      <w:r w:rsidRPr="00E74B3C">
        <w:fldChar w:fldCharType="begin"/>
      </w:r>
      <w:r w:rsidRPr="00E74B3C">
        <w:instrText xml:space="preserve"> INCLUDEPICTURE "https://www.ifm.eng.cam.ac.uk/../../uploads/Research/Decision_Support_Tools/valuch.gif" \* MERGEFORMATINET </w:instrText>
      </w:r>
      <w:r w:rsidRPr="00E74B3C">
        <w:fldChar w:fldCharType="end"/>
      </w:r>
    </w:p>
    <w:p w14:paraId="330D0567" w14:textId="77777777" w:rsidR="002F6E61" w:rsidRPr="00E74B3C" w:rsidRDefault="002F6E61" w:rsidP="002F6E61">
      <w:pPr>
        <w:pStyle w:val="ListParagraph"/>
        <w:numPr>
          <w:ilvl w:val="0"/>
          <w:numId w:val="4"/>
        </w:numPr>
        <w:spacing w:line="276" w:lineRule="auto"/>
      </w:pPr>
      <w:r w:rsidRPr="00E74B3C">
        <w:t xml:space="preserve">WRAP. (2019) </w:t>
      </w:r>
      <w:r w:rsidRPr="00E74B3C">
        <w:rPr>
          <w:i/>
        </w:rPr>
        <w:t>Prices for recovered paper.</w:t>
      </w:r>
      <w:r w:rsidRPr="00E74B3C">
        <w:t xml:space="preserve"> Available at: </w:t>
      </w:r>
      <w:hyperlink r:id="rId20" w:history="1">
        <w:r w:rsidRPr="00E74B3C">
          <w:rPr>
            <w:rStyle w:val="Hyperlink"/>
            <w:color w:val="auto"/>
          </w:rPr>
          <w:t>http://www.wrap.org.uk/content/prices-recovered-paper</w:t>
        </w:r>
      </w:hyperlink>
      <w:r w:rsidRPr="00E74B3C">
        <w:t>. (Accessed 8</w:t>
      </w:r>
      <w:r w:rsidRPr="00E74B3C">
        <w:rPr>
          <w:vertAlign w:val="superscript"/>
        </w:rPr>
        <w:t>th</w:t>
      </w:r>
      <w:r w:rsidRPr="00E74B3C">
        <w:t xml:space="preserve"> November 2019).</w:t>
      </w:r>
    </w:p>
    <w:p w14:paraId="40AF8A37" w14:textId="77777777" w:rsidR="002F6E61" w:rsidRPr="00913B6A" w:rsidRDefault="002F6E61" w:rsidP="00257193">
      <w:pPr>
        <w:spacing w:line="276" w:lineRule="auto"/>
        <w:rPr>
          <w:rFonts w:ascii="Times New Roman" w:hAnsi="Times New Roman" w:cs="Times New Roman"/>
          <w:sz w:val="24"/>
          <w:szCs w:val="24"/>
        </w:rPr>
      </w:pPr>
    </w:p>
    <w:sectPr w:rsidR="002F6E61" w:rsidRPr="00913B6A">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41F9CE2" w14:textId="77777777" w:rsidR="00934315" w:rsidRDefault="00934315" w:rsidP="00E161A5">
      <w:pPr>
        <w:spacing w:after="0" w:line="240" w:lineRule="auto"/>
      </w:pPr>
      <w:r>
        <w:separator/>
      </w:r>
    </w:p>
  </w:endnote>
  <w:endnote w:type="continuationSeparator" w:id="0">
    <w:p w14:paraId="23E6087B" w14:textId="77777777" w:rsidR="00934315" w:rsidRDefault="00934315" w:rsidP="00E161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Franklin Gothic Book">
    <w:panose1 w:val="020B0503020102020204"/>
    <w:charset w:val="00"/>
    <w:family w:val="swiss"/>
    <w:pitch w:val="variable"/>
    <w:sig w:usb0="00000287" w:usb1="00000000" w:usb2="00000000" w:usb3="00000000" w:csb0="0000009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E0002AFF" w:usb1="C000247B" w:usb2="00000009" w:usb3="00000000" w:csb0="000001FF" w:csb1="00000000"/>
  </w:font>
  <w:font w:name="P22 Underground Light">
    <w:altName w:val="P22 Underground Light"/>
    <w:panose1 w:val="00000000000000000000"/>
    <w:charset w:val="00"/>
    <w:family w:val="swiss"/>
    <w:notTrueType/>
    <w:pitch w:val="default"/>
    <w:sig w:usb0="00000003" w:usb1="00000000" w:usb2="00000000" w:usb3="00000000" w:csb0="00000001" w:csb1="00000000"/>
  </w:font>
  <w:font w:name="P22 Underground Book">
    <w:altName w:val="Calibri"/>
    <w:panose1 w:val="00000000000000000000"/>
    <w:charset w:val="00"/>
    <w:family w:val="swiss"/>
    <w:notTrueType/>
    <w:pitch w:val="default"/>
    <w:sig w:usb0="00000003" w:usb1="00000000" w:usb2="00000000" w:usb3="00000000" w:csb0="00000001" w:csb1="00000000"/>
  </w:font>
  <w:font w:name="+mn-ea">
    <w:panose1 w:val="00000000000000000000"/>
    <w:charset w:val="00"/>
    <w:family w:val="roman"/>
    <w:notTrueType/>
    <w:pitch w:val="default"/>
  </w:font>
  <w:font w:name="Segoe UI">
    <w:panose1 w:val="020B0502040204020203"/>
    <w:charset w:val="00"/>
    <w:family w:val="swiss"/>
    <w:pitch w:val="variable"/>
    <w:sig w:usb0="E10022FF" w:usb1="C000E47F" w:usb2="00000029" w:usb3="00000000" w:csb0="000001DF" w:csb1="00000000"/>
  </w:font>
  <w:font w:name="Bahnschrift SemiBold">
    <w:altName w:val="Cambria"/>
    <w:charset w:val="00"/>
    <w:family w:val="swiss"/>
    <w:pitch w:val="variable"/>
    <w:sig w:usb0="00000001" w:usb1="00000002" w:usb2="00000000" w:usb3="00000000" w:csb0="0000019F" w:csb1="00000000"/>
  </w:font>
  <w:font w:name="GraphikWeb-Regular">
    <w:altName w:val="Times New Roman"/>
    <w:charset w:val="00"/>
    <w:family w:val="auto"/>
    <w:pitch w:val="default"/>
  </w:font>
  <w:font w:name="Arial">
    <w:panose1 w:val="020B0604020202020204"/>
    <w:charset w:val="CC"/>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24337536"/>
      <w:docPartObj>
        <w:docPartGallery w:val="Page Numbers (Bottom of Page)"/>
        <w:docPartUnique/>
      </w:docPartObj>
    </w:sdtPr>
    <w:sdtEndPr>
      <w:rPr>
        <w:color w:val="7F7F7F" w:themeColor="background1" w:themeShade="7F"/>
        <w:spacing w:val="60"/>
      </w:rPr>
    </w:sdtEndPr>
    <w:sdtContent>
      <w:p w14:paraId="2EBFD66A" w14:textId="65F017A5" w:rsidR="004F5058" w:rsidRDefault="004F5058">
        <w:pPr>
          <w:pStyle w:val="Footer"/>
          <w:pBdr>
            <w:top w:val="single" w:sz="4" w:space="1" w:color="D9D9D9" w:themeColor="background1" w:themeShade="D9"/>
          </w:pBdr>
          <w:jc w:val="right"/>
        </w:pPr>
        <w:r>
          <w:fldChar w:fldCharType="begin"/>
        </w:r>
        <w:r>
          <w:instrText xml:space="preserve"> PAGE   \* MERGEFORMAT </w:instrText>
        </w:r>
        <w:r>
          <w:fldChar w:fldCharType="separate"/>
        </w:r>
        <w:r w:rsidR="00657578">
          <w:rPr>
            <w:noProof/>
          </w:rPr>
          <w:t>8</w:t>
        </w:r>
        <w:r>
          <w:rPr>
            <w:noProof/>
          </w:rPr>
          <w:fldChar w:fldCharType="end"/>
        </w:r>
        <w:r>
          <w:t xml:space="preserve"> | </w:t>
        </w:r>
        <w:r>
          <w:rPr>
            <w:color w:val="7F7F7F" w:themeColor="background1" w:themeShade="7F"/>
            <w:spacing w:val="60"/>
          </w:rPr>
          <w:t>Page</w:t>
        </w:r>
      </w:p>
    </w:sdtContent>
  </w:sdt>
  <w:p w14:paraId="4FE117A4" w14:textId="77777777" w:rsidR="004F5058" w:rsidRDefault="004F50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11763C3" w14:textId="77777777" w:rsidR="00934315" w:rsidRDefault="00934315" w:rsidP="00E161A5">
      <w:pPr>
        <w:spacing w:after="0" w:line="240" w:lineRule="auto"/>
      </w:pPr>
      <w:r>
        <w:separator/>
      </w:r>
    </w:p>
  </w:footnote>
  <w:footnote w:type="continuationSeparator" w:id="0">
    <w:p w14:paraId="749AA95D" w14:textId="77777777" w:rsidR="00934315" w:rsidRDefault="00934315" w:rsidP="00E161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2380BA" w14:textId="77777777" w:rsidR="00E161A5" w:rsidRPr="00E161A5" w:rsidRDefault="00E161A5">
    <w:pPr>
      <w:pStyle w:val="Header"/>
      <w:rPr>
        <w:rFonts w:ascii="Times New Roman" w:hAnsi="Times New Roman" w:cs="Times New Roman"/>
        <w:sz w:val="24"/>
        <w:szCs w:val="24"/>
      </w:rPr>
    </w:pPr>
    <w:r w:rsidRPr="00E161A5">
      <w:rPr>
        <w:rFonts w:ascii="Times New Roman" w:hAnsi="Times New Roman" w:cs="Times New Roman"/>
        <w:sz w:val="24"/>
        <w:szCs w:val="24"/>
      </w:rPr>
      <w:t>Sarah Cook 1250412</w:t>
    </w:r>
  </w:p>
  <w:p w14:paraId="6E0E47A5" w14:textId="77777777" w:rsidR="00E161A5" w:rsidRDefault="00E161A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35231E"/>
    <w:multiLevelType w:val="hybridMultilevel"/>
    <w:tmpl w:val="E35E50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C23FFE"/>
    <w:multiLevelType w:val="hybridMultilevel"/>
    <w:tmpl w:val="7D8AA7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0790353"/>
    <w:multiLevelType w:val="hybridMultilevel"/>
    <w:tmpl w:val="6B9C97BE"/>
    <w:lvl w:ilvl="0" w:tplc="F7C26BD0">
      <w:start w:val="1"/>
      <w:numFmt w:val="decimal"/>
      <w:lvlText w:val="%1."/>
      <w:lvlJc w:val="left"/>
      <w:pPr>
        <w:tabs>
          <w:tab w:val="num" w:pos="720"/>
        </w:tabs>
        <w:ind w:left="720" w:hanging="360"/>
      </w:pPr>
    </w:lvl>
    <w:lvl w:ilvl="1" w:tplc="AA32F3AE" w:tentative="1">
      <w:start w:val="1"/>
      <w:numFmt w:val="decimal"/>
      <w:lvlText w:val="%2."/>
      <w:lvlJc w:val="left"/>
      <w:pPr>
        <w:tabs>
          <w:tab w:val="num" w:pos="1440"/>
        </w:tabs>
        <w:ind w:left="1440" w:hanging="360"/>
      </w:pPr>
    </w:lvl>
    <w:lvl w:ilvl="2" w:tplc="06FA0DFC" w:tentative="1">
      <w:start w:val="1"/>
      <w:numFmt w:val="decimal"/>
      <w:lvlText w:val="%3."/>
      <w:lvlJc w:val="left"/>
      <w:pPr>
        <w:tabs>
          <w:tab w:val="num" w:pos="2160"/>
        </w:tabs>
        <w:ind w:left="2160" w:hanging="360"/>
      </w:pPr>
    </w:lvl>
    <w:lvl w:ilvl="3" w:tplc="DE7E1F64" w:tentative="1">
      <w:start w:val="1"/>
      <w:numFmt w:val="decimal"/>
      <w:lvlText w:val="%4."/>
      <w:lvlJc w:val="left"/>
      <w:pPr>
        <w:tabs>
          <w:tab w:val="num" w:pos="2880"/>
        </w:tabs>
        <w:ind w:left="2880" w:hanging="360"/>
      </w:pPr>
    </w:lvl>
    <w:lvl w:ilvl="4" w:tplc="9C6EC690" w:tentative="1">
      <w:start w:val="1"/>
      <w:numFmt w:val="decimal"/>
      <w:lvlText w:val="%5."/>
      <w:lvlJc w:val="left"/>
      <w:pPr>
        <w:tabs>
          <w:tab w:val="num" w:pos="3600"/>
        </w:tabs>
        <w:ind w:left="3600" w:hanging="360"/>
      </w:pPr>
    </w:lvl>
    <w:lvl w:ilvl="5" w:tplc="0C4C1746" w:tentative="1">
      <w:start w:val="1"/>
      <w:numFmt w:val="decimal"/>
      <w:lvlText w:val="%6."/>
      <w:lvlJc w:val="left"/>
      <w:pPr>
        <w:tabs>
          <w:tab w:val="num" w:pos="4320"/>
        </w:tabs>
        <w:ind w:left="4320" w:hanging="360"/>
      </w:pPr>
    </w:lvl>
    <w:lvl w:ilvl="6" w:tplc="3C42392E" w:tentative="1">
      <w:start w:val="1"/>
      <w:numFmt w:val="decimal"/>
      <w:lvlText w:val="%7."/>
      <w:lvlJc w:val="left"/>
      <w:pPr>
        <w:tabs>
          <w:tab w:val="num" w:pos="5040"/>
        </w:tabs>
        <w:ind w:left="5040" w:hanging="360"/>
      </w:pPr>
    </w:lvl>
    <w:lvl w:ilvl="7" w:tplc="1BFAAAE4" w:tentative="1">
      <w:start w:val="1"/>
      <w:numFmt w:val="decimal"/>
      <w:lvlText w:val="%8."/>
      <w:lvlJc w:val="left"/>
      <w:pPr>
        <w:tabs>
          <w:tab w:val="num" w:pos="5760"/>
        </w:tabs>
        <w:ind w:left="5760" w:hanging="360"/>
      </w:pPr>
    </w:lvl>
    <w:lvl w:ilvl="8" w:tplc="759EACE8" w:tentative="1">
      <w:start w:val="1"/>
      <w:numFmt w:val="decimal"/>
      <w:lvlText w:val="%9."/>
      <w:lvlJc w:val="left"/>
      <w:pPr>
        <w:tabs>
          <w:tab w:val="num" w:pos="6480"/>
        </w:tabs>
        <w:ind w:left="6480" w:hanging="360"/>
      </w:pPr>
    </w:lvl>
  </w:abstractNum>
  <w:abstractNum w:abstractNumId="3" w15:restartNumberingAfterBreak="0">
    <w:nsid w:val="2F1C0A45"/>
    <w:multiLevelType w:val="hybridMultilevel"/>
    <w:tmpl w:val="3FDE81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03426BC"/>
    <w:multiLevelType w:val="hybridMultilevel"/>
    <w:tmpl w:val="612AF65C"/>
    <w:lvl w:ilvl="0" w:tplc="B10A6670">
      <w:start w:val="1"/>
      <w:numFmt w:val="bullet"/>
      <w:lvlText w:val="■"/>
      <w:lvlJc w:val="left"/>
      <w:pPr>
        <w:tabs>
          <w:tab w:val="num" w:pos="720"/>
        </w:tabs>
        <w:ind w:left="720" w:hanging="360"/>
      </w:pPr>
      <w:rPr>
        <w:rFonts w:ascii="Franklin Gothic Book" w:hAnsi="Franklin Gothic Book" w:hint="default"/>
      </w:rPr>
    </w:lvl>
    <w:lvl w:ilvl="1" w:tplc="3B405C38" w:tentative="1">
      <w:start w:val="1"/>
      <w:numFmt w:val="bullet"/>
      <w:lvlText w:val="■"/>
      <w:lvlJc w:val="left"/>
      <w:pPr>
        <w:tabs>
          <w:tab w:val="num" w:pos="1440"/>
        </w:tabs>
        <w:ind w:left="1440" w:hanging="360"/>
      </w:pPr>
      <w:rPr>
        <w:rFonts w:ascii="Franklin Gothic Book" w:hAnsi="Franklin Gothic Book" w:hint="default"/>
      </w:rPr>
    </w:lvl>
    <w:lvl w:ilvl="2" w:tplc="55368F12" w:tentative="1">
      <w:start w:val="1"/>
      <w:numFmt w:val="bullet"/>
      <w:lvlText w:val="■"/>
      <w:lvlJc w:val="left"/>
      <w:pPr>
        <w:tabs>
          <w:tab w:val="num" w:pos="2160"/>
        </w:tabs>
        <w:ind w:left="2160" w:hanging="360"/>
      </w:pPr>
      <w:rPr>
        <w:rFonts w:ascii="Franklin Gothic Book" w:hAnsi="Franklin Gothic Book" w:hint="default"/>
      </w:rPr>
    </w:lvl>
    <w:lvl w:ilvl="3" w:tplc="42181DD0" w:tentative="1">
      <w:start w:val="1"/>
      <w:numFmt w:val="bullet"/>
      <w:lvlText w:val="■"/>
      <w:lvlJc w:val="left"/>
      <w:pPr>
        <w:tabs>
          <w:tab w:val="num" w:pos="2880"/>
        </w:tabs>
        <w:ind w:left="2880" w:hanging="360"/>
      </w:pPr>
      <w:rPr>
        <w:rFonts w:ascii="Franklin Gothic Book" w:hAnsi="Franklin Gothic Book" w:hint="default"/>
      </w:rPr>
    </w:lvl>
    <w:lvl w:ilvl="4" w:tplc="F41ECFAE" w:tentative="1">
      <w:start w:val="1"/>
      <w:numFmt w:val="bullet"/>
      <w:lvlText w:val="■"/>
      <w:lvlJc w:val="left"/>
      <w:pPr>
        <w:tabs>
          <w:tab w:val="num" w:pos="3600"/>
        </w:tabs>
        <w:ind w:left="3600" w:hanging="360"/>
      </w:pPr>
      <w:rPr>
        <w:rFonts w:ascii="Franklin Gothic Book" w:hAnsi="Franklin Gothic Book" w:hint="default"/>
      </w:rPr>
    </w:lvl>
    <w:lvl w:ilvl="5" w:tplc="E4ECE790" w:tentative="1">
      <w:start w:val="1"/>
      <w:numFmt w:val="bullet"/>
      <w:lvlText w:val="■"/>
      <w:lvlJc w:val="left"/>
      <w:pPr>
        <w:tabs>
          <w:tab w:val="num" w:pos="4320"/>
        </w:tabs>
        <w:ind w:left="4320" w:hanging="360"/>
      </w:pPr>
      <w:rPr>
        <w:rFonts w:ascii="Franklin Gothic Book" w:hAnsi="Franklin Gothic Book" w:hint="default"/>
      </w:rPr>
    </w:lvl>
    <w:lvl w:ilvl="6" w:tplc="0E949B40" w:tentative="1">
      <w:start w:val="1"/>
      <w:numFmt w:val="bullet"/>
      <w:lvlText w:val="■"/>
      <w:lvlJc w:val="left"/>
      <w:pPr>
        <w:tabs>
          <w:tab w:val="num" w:pos="5040"/>
        </w:tabs>
        <w:ind w:left="5040" w:hanging="360"/>
      </w:pPr>
      <w:rPr>
        <w:rFonts w:ascii="Franklin Gothic Book" w:hAnsi="Franklin Gothic Book" w:hint="default"/>
      </w:rPr>
    </w:lvl>
    <w:lvl w:ilvl="7" w:tplc="6F04750A" w:tentative="1">
      <w:start w:val="1"/>
      <w:numFmt w:val="bullet"/>
      <w:lvlText w:val="■"/>
      <w:lvlJc w:val="left"/>
      <w:pPr>
        <w:tabs>
          <w:tab w:val="num" w:pos="5760"/>
        </w:tabs>
        <w:ind w:left="5760" w:hanging="360"/>
      </w:pPr>
      <w:rPr>
        <w:rFonts w:ascii="Franklin Gothic Book" w:hAnsi="Franklin Gothic Book" w:hint="default"/>
      </w:rPr>
    </w:lvl>
    <w:lvl w:ilvl="8" w:tplc="8D1A96A0" w:tentative="1">
      <w:start w:val="1"/>
      <w:numFmt w:val="bullet"/>
      <w:lvlText w:val="■"/>
      <w:lvlJc w:val="left"/>
      <w:pPr>
        <w:tabs>
          <w:tab w:val="num" w:pos="6480"/>
        </w:tabs>
        <w:ind w:left="6480" w:hanging="360"/>
      </w:pPr>
      <w:rPr>
        <w:rFonts w:ascii="Franklin Gothic Book" w:hAnsi="Franklin Gothic Book" w:hint="default"/>
      </w:rPr>
    </w:lvl>
  </w:abstractNum>
  <w:abstractNum w:abstractNumId="5" w15:restartNumberingAfterBreak="0">
    <w:nsid w:val="65762870"/>
    <w:multiLevelType w:val="hybridMultilevel"/>
    <w:tmpl w:val="12D84ED0"/>
    <w:lvl w:ilvl="0" w:tplc="12E41DEA">
      <w:start w:val="1"/>
      <w:numFmt w:val="bullet"/>
      <w:lvlText w:val="■"/>
      <w:lvlJc w:val="left"/>
      <w:pPr>
        <w:tabs>
          <w:tab w:val="num" w:pos="720"/>
        </w:tabs>
        <w:ind w:left="720" w:hanging="360"/>
      </w:pPr>
      <w:rPr>
        <w:rFonts w:ascii="Franklin Gothic Book" w:hAnsi="Franklin Gothic Book" w:hint="default"/>
      </w:rPr>
    </w:lvl>
    <w:lvl w:ilvl="1" w:tplc="E4B6AAA8" w:tentative="1">
      <w:start w:val="1"/>
      <w:numFmt w:val="bullet"/>
      <w:lvlText w:val="■"/>
      <w:lvlJc w:val="left"/>
      <w:pPr>
        <w:tabs>
          <w:tab w:val="num" w:pos="1440"/>
        </w:tabs>
        <w:ind w:left="1440" w:hanging="360"/>
      </w:pPr>
      <w:rPr>
        <w:rFonts w:ascii="Franklin Gothic Book" w:hAnsi="Franklin Gothic Book" w:hint="default"/>
      </w:rPr>
    </w:lvl>
    <w:lvl w:ilvl="2" w:tplc="7BB8D19C" w:tentative="1">
      <w:start w:val="1"/>
      <w:numFmt w:val="bullet"/>
      <w:lvlText w:val="■"/>
      <w:lvlJc w:val="left"/>
      <w:pPr>
        <w:tabs>
          <w:tab w:val="num" w:pos="2160"/>
        </w:tabs>
        <w:ind w:left="2160" w:hanging="360"/>
      </w:pPr>
      <w:rPr>
        <w:rFonts w:ascii="Franklin Gothic Book" w:hAnsi="Franklin Gothic Book" w:hint="default"/>
      </w:rPr>
    </w:lvl>
    <w:lvl w:ilvl="3" w:tplc="C8060D7C" w:tentative="1">
      <w:start w:val="1"/>
      <w:numFmt w:val="bullet"/>
      <w:lvlText w:val="■"/>
      <w:lvlJc w:val="left"/>
      <w:pPr>
        <w:tabs>
          <w:tab w:val="num" w:pos="2880"/>
        </w:tabs>
        <w:ind w:left="2880" w:hanging="360"/>
      </w:pPr>
      <w:rPr>
        <w:rFonts w:ascii="Franklin Gothic Book" w:hAnsi="Franklin Gothic Book" w:hint="default"/>
      </w:rPr>
    </w:lvl>
    <w:lvl w:ilvl="4" w:tplc="CACC8FA8" w:tentative="1">
      <w:start w:val="1"/>
      <w:numFmt w:val="bullet"/>
      <w:lvlText w:val="■"/>
      <w:lvlJc w:val="left"/>
      <w:pPr>
        <w:tabs>
          <w:tab w:val="num" w:pos="3600"/>
        </w:tabs>
        <w:ind w:left="3600" w:hanging="360"/>
      </w:pPr>
      <w:rPr>
        <w:rFonts w:ascii="Franklin Gothic Book" w:hAnsi="Franklin Gothic Book" w:hint="default"/>
      </w:rPr>
    </w:lvl>
    <w:lvl w:ilvl="5" w:tplc="AEBE40D2" w:tentative="1">
      <w:start w:val="1"/>
      <w:numFmt w:val="bullet"/>
      <w:lvlText w:val="■"/>
      <w:lvlJc w:val="left"/>
      <w:pPr>
        <w:tabs>
          <w:tab w:val="num" w:pos="4320"/>
        </w:tabs>
        <w:ind w:left="4320" w:hanging="360"/>
      </w:pPr>
      <w:rPr>
        <w:rFonts w:ascii="Franklin Gothic Book" w:hAnsi="Franklin Gothic Book" w:hint="default"/>
      </w:rPr>
    </w:lvl>
    <w:lvl w:ilvl="6" w:tplc="3FCC0366" w:tentative="1">
      <w:start w:val="1"/>
      <w:numFmt w:val="bullet"/>
      <w:lvlText w:val="■"/>
      <w:lvlJc w:val="left"/>
      <w:pPr>
        <w:tabs>
          <w:tab w:val="num" w:pos="5040"/>
        </w:tabs>
        <w:ind w:left="5040" w:hanging="360"/>
      </w:pPr>
      <w:rPr>
        <w:rFonts w:ascii="Franklin Gothic Book" w:hAnsi="Franklin Gothic Book" w:hint="default"/>
      </w:rPr>
    </w:lvl>
    <w:lvl w:ilvl="7" w:tplc="A9EEA60E" w:tentative="1">
      <w:start w:val="1"/>
      <w:numFmt w:val="bullet"/>
      <w:lvlText w:val="■"/>
      <w:lvlJc w:val="left"/>
      <w:pPr>
        <w:tabs>
          <w:tab w:val="num" w:pos="5760"/>
        </w:tabs>
        <w:ind w:left="5760" w:hanging="360"/>
      </w:pPr>
      <w:rPr>
        <w:rFonts w:ascii="Franklin Gothic Book" w:hAnsi="Franklin Gothic Book" w:hint="default"/>
      </w:rPr>
    </w:lvl>
    <w:lvl w:ilvl="8" w:tplc="F9167CBE" w:tentative="1">
      <w:start w:val="1"/>
      <w:numFmt w:val="bullet"/>
      <w:lvlText w:val="■"/>
      <w:lvlJc w:val="left"/>
      <w:pPr>
        <w:tabs>
          <w:tab w:val="num" w:pos="6480"/>
        </w:tabs>
        <w:ind w:left="6480" w:hanging="360"/>
      </w:pPr>
      <w:rPr>
        <w:rFonts w:ascii="Franklin Gothic Book" w:hAnsi="Franklin Gothic Book" w:hint="default"/>
      </w:rPr>
    </w:lvl>
  </w:abstractNum>
  <w:abstractNum w:abstractNumId="6" w15:restartNumberingAfterBreak="0">
    <w:nsid w:val="65B77449"/>
    <w:multiLevelType w:val="hybridMultilevel"/>
    <w:tmpl w:val="DD5EDFE2"/>
    <w:lvl w:ilvl="0" w:tplc="82CC62D4">
      <w:start w:val="1"/>
      <w:numFmt w:val="decimal"/>
      <w:lvlText w:val="%1."/>
      <w:lvlJc w:val="left"/>
      <w:pPr>
        <w:tabs>
          <w:tab w:val="num" w:pos="720"/>
        </w:tabs>
        <w:ind w:left="720" w:hanging="360"/>
      </w:pPr>
    </w:lvl>
    <w:lvl w:ilvl="1" w:tplc="E44CB666" w:tentative="1">
      <w:start w:val="1"/>
      <w:numFmt w:val="decimal"/>
      <w:lvlText w:val="%2."/>
      <w:lvlJc w:val="left"/>
      <w:pPr>
        <w:tabs>
          <w:tab w:val="num" w:pos="1440"/>
        </w:tabs>
        <w:ind w:left="1440" w:hanging="360"/>
      </w:pPr>
    </w:lvl>
    <w:lvl w:ilvl="2" w:tplc="F49EE640" w:tentative="1">
      <w:start w:val="1"/>
      <w:numFmt w:val="decimal"/>
      <w:lvlText w:val="%3."/>
      <w:lvlJc w:val="left"/>
      <w:pPr>
        <w:tabs>
          <w:tab w:val="num" w:pos="2160"/>
        </w:tabs>
        <w:ind w:left="2160" w:hanging="360"/>
      </w:pPr>
    </w:lvl>
    <w:lvl w:ilvl="3" w:tplc="DED2AD50" w:tentative="1">
      <w:start w:val="1"/>
      <w:numFmt w:val="decimal"/>
      <w:lvlText w:val="%4."/>
      <w:lvlJc w:val="left"/>
      <w:pPr>
        <w:tabs>
          <w:tab w:val="num" w:pos="2880"/>
        </w:tabs>
        <w:ind w:left="2880" w:hanging="360"/>
      </w:pPr>
    </w:lvl>
    <w:lvl w:ilvl="4" w:tplc="5DC237DA" w:tentative="1">
      <w:start w:val="1"/>
      <w:numFmt w:val="decimal"/>
      <w:lvlText w:val="%5."/>
      <w:lvlJc w:val="left"/>
      <w:pPr>
        <w:tabs>
          <w:tab w:val="num" w:pos="3600"/>
        </w:tabs>
        <w:ind w:left="3600" w:hanging="360"/>
      </w:pPr>
    </w:lvl>
    <w:lvl w:ilvl="5" w:tplc="25B2752E" w:tentative="1">
      <w:start w:val="1"/>
      <w:numFmt w:val="decimal"/>
      <w:lvlText w:val="%6."/>
      <w:lvlJc w:val="left"/>
      <w:pPr>
        <w:tabs>
          <w:tab w:val="num" w:pos="4320"/>
        </w:tabs>
        <w:ind w:left="4320" w:hanging="360"/>
      </w:pPr>
    </w:lvl>
    <w:lvl w:ilvl="6" w:tplc="0612648C" w:tentative="1">
      <w:start w:val="1"/>
      <w:numFmt w:val="decimal"/>
      <w:lvlText w:val="%7."/>
      <w:lvlJc w:val="left"/>
      <w:pPr>
        <w:tabs>
          <w:tab w:val="num" w:pos="5040"/>
        </w:tabs>
        <w:ind w:left="5040" w:hanging="360"/>
      </w:pPr>
    </w:lvl>
    <w:lvl w:ilvl="7" w:tplc="B2D41E62" w:tentative="1">
      <w:start w:val="1"/>
      <w:numFmt w:val="decimal"/>
      <w:lvlText w:val="%8."/>
      <w:lvlJc w:val="left"/>
      <w:pPr>
        <w:tabs>
          <w:tab w:val="num" w:pos="5760"/>
        </w:tabs>
        <w:ind w:left="5760" w:hanging="360"/>
      </w:pPr>
    </w:lvl>
    <w:lvl w:ilvl="8" w:tplc="EADECA6A" w:tentative="1">
      <w:start w:val="1"/>
      <w:numFmt w:val="decimal"/>
      <w:lvlText w:val="%9."/>
      <w:lvlJc w:val="left"/>
      <w:pPr>
        <w:tabs>
          <w:tab w:val="num" w:pos="6480"/>
        </w:tabs>
        <w:ind w:left="6480" w:hanging="360"/>
      </w:pPr>
    </w:lvl>
  </w:abstractNum>
  <w:num w:numId="1">
    <w:abstractNumId w:val="3"/>
  </w:num>
  <w:num w:numId="2">
    <w:abstractNumId w:val="6"/>
  </w:num>
  <w:num w:numId="3">
    <w:abstractNumId w:val="2"/>
  </w:num>
  <w:num w:numId="4">
    <w:abstractNumId w:val="0"/>
  </w:num>
  <w:num w:numId="5">
    <w:abstractNumId w:val="5"/>
  </w:num>
  <w:num w:numId="6">
    <w:abstractNumId w:val="4"/>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161A5"/>
    <w:rsid w:val="000066AC"/>
    <w:rsid w:val="000401CA"/>
    <w:rsid w:val="000644AB"/>
    <w:rsid w:val="000A2453"/>
    <w:rsid w:val="000A7A6C"/>
    <w:rsid w:val="000C23CA"/>
    <w:rsid w:val="000D3FE3"/>
    <w:rsid w:val="000E1218"/>
    <w:rsid w:val="000E3FB7"/>
    <w:rsid w:val="000F5725"/>
    <w:rsid w:val="000F668B"/>
    <w:rsid w:val="001028F4"/>
    <w:rsid w:val="00120257"/>
    <w:rsid w:val="00146F3C"/>
    <w:rsid w:val="0016440B"/>
    <w:rsid w:val="00195F89"/>
    <w:rsid w:val="001A198E"/>
    <w:rsid w:val="001C1964"/>
    <w:rsid w:val="001C6DFC"/>
    <w:rsid w:val="001E34F0"/>
    <w:rsid w:val="00212114"/>
    <w:rsid w:val="00232B10"/>
    <w:rsid w:val="002330EF"/>
    <w:rsid w:val="00242D78"/>
    <w:rsid w:val="00257193"/>
    <w:rsid w:val="0026131C"/>
    <w:rsid w:val="00263A0B"/>
    <w:rsid w:val="00273608"/>
    <w:rsid w:val="002813E5"/>
    <w:rsid w:val="00294C4B"/>
    <w:rsid w:val="0029612F"/>
    <w:rsid w:val="002A3250"/>
    <w:rsid w:val="002B629D"/>
    <w:rsid w:val="002B6E52"/>
    <w:rsid w:val="002F02A9"/>
    <w:rsid w:val="002F5B08"/>
    <w:rsid w:val="002F6E61"/>
    <w:rsid w:val="002F7A81"/>
    <w:rsid w:val="00317AC8"/>
    <w:rsid w:val="003206C8"/>
    <w:rsid w:val="0035464F"/>
    <w:rsid w:val="003577AE"/>
    <w:rsid w:val="0036034C"/>
    <w:rsid w:val="003819AD"/>
    <w:rsid w:val="003932DA"/>
    <w:rsid w:val="003B7823"/>
    <w:rsid w:val="003C08BA"/>
    <w:rsid w:val="003F16BE"/>
    <w:rsid w:val="00403E43"/>
    <w:rsid w:val="0042747F"/>
    <w:rsid w:val="00443737"/>
    <w:rsid w:val="00446943"/>
    <w:rsid w:val="004620AB"/>
    <w:rsid w:val="0047528A"/>
    <w:rsid w:val="004A048F"/>
    <w:rsid w:val="004C0DB3"/>
    <w:rsid w:val="004D3103"/>
    <w:rsid w:val="004D4D7C"/>
    <w:rsid w:val="004F5058"/>
    <w:rsid w:val="004F59DF"/>
    <w:rsid w:val="004F79E2"/>
    <w:rsid w:val="00500B1C"/>
    <w:rsid w:val="005144A4"/>
    <w:rsid w:val="00555CF2"/>
    <w:rsid w:val="005633B9"/>
    <w:rsid w:val="005667D7"/>
    <w:rsid w:val="00572755"/>
    <w:rsid w:val="00587CE1"/>
    <w:rsid w:val="005906F6"/>
    <w:rsid w:val="005935BA"/>
    <w:rsid w:val="00595BD4"/>
    <w:rsid w:val="005C2F82"/>
    <w:rsid w:val="0063247C"/>
    <w:rsid w:val="00637388"/>
    <w:rsid w:val="00643E5E"/>
    <w:rsid w:val="00653B14"/>
    <w:rsid w:val="00657578"/>
    <w:rsid w:val="006575F2"/>
    <w:rsid w:val="0066210F"/>
    <w:rsid w:val="0067461C"/>
    <w:rsid w:val="00676039"/>
    <w:rsid w:val="006845C4"/>
    <w:rsid w:val="006853A0"/>
    <w:rsid w:val="006A404C"/>
    <w:rsid w:val="006B5EE2"/>
    <w:rsid w:val="006B6120"/>
    <w:rsid w:val="006E1293"/>
    <w:rsid w:val="006E7095"/>
    <w:rsid w:val="006F11F0"/>
    <w:rsid w:val="006F5B92"/>
    <w:rsid w:val="007249D2"/>
    <w:rsid w:val="00733E1E"/>
    <w:rsid w:val="0077472A"/>
    <w:rsid w:val="00784A02"/>
    <w:rsid w:val="00792284"/>
    <w:rsid w:val="007966B3"/>
    <w:rsid w:val="007B5392"/>
    <w:rsid w:val="007B65BA"/>
    <w:rsid w:val="007D0430"/>
    <w:rsid w:val="007D5ADC"/>
    <w:rsid w:val="007E4BE9"/>
    <w:rsid w:val="008716B0"/>
    <w:rsid w:val="008922D2"/>
    <w:rsid w:val="00896052"/>
    <w:rsid w:val="00903C7C"/>
    <w:rsid w:val="00903F87"/>
    <w:rsid w:val="00913B6A"/>
    <w:rsid w:val="009250DE"/>
    <w:rsid w:val="00934315"/>
    <w:rsid w:val="00937627"/>
    <w:rsid w:val="00970BD9"/>
    <w:rsid w:val="00971E84"/>
    <w:rsid w:val="00991050"/>
    <w:rsid w:val="009A6911"/>
    <w:rsid w:val="009B1534"/>
    <w:rsid w:val="009C2A98"/>
    <w:rsid w:val="009E58A2"/>
    <w:rsid w:val="00A01CF8"/>
    <w:rsid w:val="00A0422D"/>
    <w:rsid w:val="00A05F92"/>
    <w:rsid w:val="00A15123"/>
    <w:rsid w:val="00A5466B"/>
    <w:rsid w:val="00A647E4"/>
    <w:rsid w:val="00A76B83"/>
    <w:rsid w:val="00AC1852"/>
    <w:rsid w:val="00AE2151"/>
    <w:rsid w:val="00AE65DD"/>
    <w:rsid w:val="00B07397"/>
    <w:rsid w:val="00B223C3"/>
    <w:rsid w:val="00B36492"/>
    <w:rsid w:val="00B635EA"/>
    <w:rsid w:val="00B66577"/>
    <w:rsid w:val="00B844C7"/>
    <w:rsid w:val="00B869C9"/>
    <w:rsid w:val="00B92A6F"/>
    <w:rsid w:val="00BA09D9"/>
    <w:rsid w:val="00BB7E60"/>
    <w:rsid w:val="00BD1A47"/>
    <w:rsid w:val="00C01C14"/>
    <w:rsid w:val="00C4104F"/>
    <w:rsid w:val="00C50E12"/>
    <w:rsid w:val="00C82A0F"/>
    <w:rsid w:val="00C95AE8"/>
    <w:rsid w:val="00CB02D6"/>
    <w:rsid w:val="00CC7D1B"/>
    <w:rsid w:val="00CD0F5A"/>
    <w:rsid w:val="00CE1A3D"/>
    <w:rsid w:val="00CE7CBB"/>
    <w:rsid w:val="00CF742F"/>
    <w:rsid w:val="00D149EB"/>
    <w:rsid w:val="00D22D1F"/>
    <w:rsid w:val="00D278E4"/>
    <w:rsid w:val="00D3432C"/>
    <w:rsid w:val="00D534A9"/>
    <w:rsid w:val="00D801BF"/>
    <w:rsid w:val="00D81E3F"/>
    <w:rsid w:val="00D82881"/>
    <w:rsid w:val="00D85327"/>
    <w:rsid w:val="00D92293"/>
    <w:rsid w:val="00DB3C58"/>
    <w:rsid w:val="00E005FF"/>
    <w:rsid w:val="00E10F00"/>
    <w:rsid w:val="00E161A5"/>
    <w:rsid w:val="00E3661E"/>
    <w:rsid w:val="00E45C60"/>
    <w:rsid w:val="00E6087E"/>
    <w:rsid w:val="00E81309"/>
    <w:rsid w:val="00E875E7"/>
    <w:rsid w:val="00E914D7"/>
    <w:rsid w:val="00E928D1"/>
    <w:rsid w:val="00EA4FC0"/>
    <w:rsid w:val="00EC4C66"/>
    <w:rsid w:val="00ED4B78"/>
    <w:rsid w:val="00ED7020"/>
    <w:rsid w:val="00EF0604"/>
    <w:rsid w:val="00F14E14"/>
    <w:rsid w:val="00F22975"/>
    <w:rsid w:val="00F36EF4"/>
    <w:rsid w:val="00F41AB6"/>
    <w:rsid w:val="00F45C62"/>
    <w:rsid w:val="00F64C1B"/>
    <w:rsid w:val="00F67336"/>
    <w:rsid w:val="00F77ED8"/>
    <w:rsid w:val="00F970A7"/>
    <w:rsid w:val="00FA160A"/>
    <w:rsid w:val="00FB018D"/>
    <w:rsid w:val="00FD3D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9CFE9F"/>
  <w15:chartTrackingRefBased/>
  <w15:docId w15:val="{9D90A4C0-954D-4693-98B5-152A49F917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161A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4F5058"/>
    <w:pPr>
      <w:spacing w:before="100" w:beforeAutospacing="1" w:after="100" w:afterAutospacing="1" w:line="240" w:lineRule="auto"/>
      <w:outlineLvl w:val="1"/>
    </w:pPr>
    <w:rPr>
      <w:rFonts w:ascii="Times New Roman" w:eastAsia="Times New Roman" w:hAnsi="Times New Roman" w:cs="Times New Roman"/>
      <w:spacing w:val="1"/>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161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61A5"/>
  </w:style>
  <w:style w:type="paragraph" w:styleId="Footer">
    <w:name w:val="footer"/>
    <w:basedOn w:val="Normal"/>
    <w:link w:val="FooterChar"/>
    <w:uiPriority w:val="99"/>
    <w:unhideWhenUsed/>
    <w:rsid w:val="00E161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61A5"/>
  </w:style>
  <w:style w:type="character" w:customStyle="1" w:styleId="Heading1Char">
    <w:name w:val="Heading 1 Char"/>
    <w:basedOn w:val="DefaultParagraphFont"/>
    <w:link w:val="Heading1"/>
    <w:uiPriority w:val="9"/>
    <w:rsid w:val="00E161A5"/>
    <w:rPr>
      <w:rFonts w:asciiTheme="majorHAnsi" w:eastAsiaTheme="majorEastAsia" w:hAnsiTheme="majorHAnsi" w:cstheme="majorBidi"/>
      <w:color w:val="2E74B5" w:themeColor="accent1" w:themeShade="BF"/>
      <w:sz w:val="32"/>
      <w:szCs w:val="32"/>
    </w:rPr>
  </w:style>
  <w:style w:type="character" w:styleId="Strong">
    <w:name w:val="Strong"/>
    <w:basedOn w:val="DefaultParagraphFont"/>
    <w:uiPriority w:val="22"/>
    <w:qFormat/>
    <w:rsid w:val="005144A4"/>
    <w:rPr>
      <w:b/>
      <w:bCs/>
    </w:rPr>
  </w:style>
  <w:style w:type="paragraph" w:styleId="NormalWeb">
    <w:name w:val="Normal (Web)"/>
    <w:basedOn w:val="Normal"/>
    <w:uiPriority w:val="99"/>
    <w:semiHidden/>
    <w:unhideWhenUsed/>
    <w:rsid w:val="005144A4"/>
    <w:pPr>
      <w:spacing w:after="150"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9612F"/>
    <w:rPr>
      <w:color w:val="0563C1" w:themeColor="hyperlink"/>
      <w:u w:val="single"/>
    </w:rPr>
  </w:style>
  <w:style w:type="character" w:customStyle="1" w:styleId="UnresolvedMention1">
    <w:name w:val="Unresolved Mention1"/>
    <w:basedOn w:val="DefaultParagraphFont"/>
    <w:uiPriority w:val="99"/>
    <w:semiHidden/>
    <w:unhideWhenUsed/>
    <w:rsid w:val="0029612F"/>
    <w:rPr>
      <w:color w:val="605E5C"/>
      <w:shd w:val="clear" w:color="auto" w:fill="E1DFDD"/>
    </w:rPr>
  </w:style>
  <w:style w:type="character" w:styleId="FollowedHyperlink">
    <w:name w:val="FollowedHyperlink"/>
    <w:basedOn w:val="DefaultParagraphFont"/>
    <w:uiPriority w:val="99"/>
    <w:semiHidden/>
    <w:unhideWhenUsed/>
    <w:rsid w:val="0029612F"/>
    <w:rPr>
      <w:color w:val="954F72" w:themeColor="followedHyperlink"/>
      <w:u w:val="single"/>
    </w:rPr>
  </w:style>
  <w:style w:type="paragraph" w:styleId="ListParagraph">
    <w:name w:val="List Paragraph"/>
    <w:basedOn w:val="Normal"/>
    <w:uiPriority w:val="34"/>
    <w:qFormat/>
    <w:rsid w:val="001C6DFC"/>
    <w:pPr>
      <w:spacing w:after="0" w:line="240" w:lineRule="auto"/>
      <w:ind w:left="720"/>
      <w:contextualSpacing/>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4F5058"/>
    <w:rPr>
      <w:rFonts w:ascii="Times New Roman" w:eastAsia="Times New Roman" w:hAnsi="Times New Roman" w:cs="Times New Roman"/>
      <w:spacing w:val="1"/>
      <w:sz w:val="36"/>
      <w:szCs w:val="36"/>
      <w:lang w:eastAsia="en-GB"/>
    </w:rPr>
  </w:style>
  <w:style w:type="character" w:styleId="Emphasis">
    <w:name w:val="Emphasis"/>
    <w:basedOn w:val="DefaultParagraphFont"/>
    <w:uiPriority w:val="20"/>
    <w:qFormat/>
    <w:rsid w:val="00ED7020"/>
    <w:rPr>
      <w:i/>
      <w:iCs/>
    </w:rPr>
  </w:style>
  <w:style w:type="paragraph" w:customStyle="1" w:styleId="Pa3">
    <w:name w:val="Pa3"/>
    <w:basedOn w:val="Normal"/>
    <w:next w:val="Normal"/>
    <w:uiPriority w:val="99"/>
    <w:rsid w:val="00D85327"/>
    <w:pPr>
      <w:autoSpaceDE w:val="0"/>
      <w:autoSpaceDN w:val="0"/>
      <w:adjustRightInd w:val="0"/>
      <w:spacing w:after="0" w:line="241" w:lineRule="atLeast"/>
    </w:pPr>
    <w:rPr>
      <w:rFonts w:ascii="P22 Underground Light" w:hAnsi="P22 Underground Light"/>
      <w:sz w:val="24"/>
      <w:szCs w:val="24"/>
    </w:rPr>
  </w:style>
  <w:style w:type="character" w:customStyle="1" w:styleId="A1">
    <w:name w:val="A1"/>
    <w:uiPriority w:val="99"/>
    <w:rsid w:val="00D85327"/>
    <w:rPr>
      <w:rFonts w:cs="P22 Underground Light"/>
      <w:color w:val="000000"/>
      <w:sz w:val="16"/>
      <w:szCs w:val="16"/>
    </w:rPr>
  </w:style>
  <w:style w:type="paragraph" w:customStyle="1" w:styleId="Pa0">
    <w:name w:val="Pa0"/>
    <w:basedOn w:val="Normal"/>
    <w:next w:val="Normal"/>
    <w:uiPriority w:val="99"/>
    <w:rsid w:val="00D85327"/>
    <w:pPr>
      <w:autoSpaceDE w:val="0"/>
      <w:autoSpaceDN w:val="0"/>
      <w:adjustRightInd w:val="0"/>
      <w:spacing w:after="0" w:line="241" w:lineRule="atLeast"/>
    </w:pPr>
    <w:rPr>
      <w:rFonts w:ascii="P22 Underground Light" w:hAnsi="P22 Underground Light"/>
      <w:sz w:val="24"/>
      <w:szCs w:val="24"/>
    </w:rPr>
  </w:style>
  <w:style w:type="character" w:customStyle="1" w:styleId="A5">
    <w:name w:val="A5"/>
    <w:uiPriority w:val="99"/>
    <w:rsid w:val="00D85327"/>
    <w:rPr>
      <w:rFonts w:ascii="P22 Underground Book" w:hAnsi="P22 Underground Book" w:cs="P22 Underground Book"/>
      <w:color w:val="000000"/>
      <w:sz w:val="12"/>
      <w:szCs w:val="12"/>
    </w:rPr>
  </w:style>
  <w:style w:type="character" w:customStyle="1" w:styleId="apple-converted-space">
    <w:name w:val="apple-converted-space"/>
    <w:basedOn w:val="DefaultParagraphFont"/>
    <w:rsid w:val="005906F6"/>
  </w:style>
  <w:style w:type="character" w:customStyle="1" w:styleId="UnresolvedMention">
    <w:name w:val="Unresolved Mention"/>
    <w:basedOn w:val="DefaultParagraphFont"/>
    <w:uiPriority w:val="99"/>
    <w:semiHidden/>
    <w:unhideWhenUsed/>
    <w:rsid w:val="00A05F9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037943">
      <w:bodyDiv w:val="1"/>
      <w:marLeft w:val="0"/>
      <w:marRight w:val="0"/>
      <w:marTop w:val="0"/>
      <w:marBottom w:val="0"/>
      <w:divBdr>
        <w:top w:val="none" w:sz="0" w:space="0" w:color="auto"/>
        <w:left w:val="none" w:sz="0" w:space="0" w:color="auto"/>
        <w:bottom w:val="none" w:sz="0" w:space="0" w:color="auto"/>
        <w:right w:val="none" w:sz="0" w:space="0" w:color="auto"/>
      </w:divBdr>
      <w:divsChild>
        <w:div w:id="1919630397">
          <w:marLeft w:val="0"/>
          <w:marRight w:val="0"/>
          <w:marTop w:val="0"/>
          <w:marBottom w:val="0"/>
          <w:divBdr>
            <w:top w:val="none" w:sz="0" w:space="0" w:color="auto"/>
            <w:left w:val="none" w:sz="0" w:space="0" w:color="auto"/>
            <w:bottom w:val="none" w:sz="0" w:space="0" w:color="auto"/>
            <w:right w:val="none" w:sz="0" w:space="0" w:color="auto"/>
          </w:divBdr>
          <w:divsChild>
            <w:div w:id="1668052346">
              <w:marLeft w:val="0"/>
              <w:marRight w:val="0"/>
              <w:marTop w:val="0"/>
              <w:marBottom w:val="0"/>
              <w:divBdr>
                <w:top w:val="none" w:sz="0" w:space="0" w:color="auto"/>
                <w:left w:val="none" w:sz="0" w:space="0" w:color="auto"/>
                <w:bottom w:val="none" w:sz="0" w:space="0" w:color="auto"/>
                <w:right w:val="none" w:sz="0" w:space="0" w:color="auto"/>
              </w:divBdr>
              <w:divsChild>
                <w:div w:id="1558932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65480">
      <w:bodyDiv w:val="1"/>
      <w:marLeft w:val="0"/>
      <w:marRight w:val="0"/>
      <w:marTop w:val="0"/>
      <w:marBottom w:val="0"/>
      <w:divBdr>
        <w:top w:val="none" w:sz="0" w:space="0" w:color="auto"/>
        <w:left w:val="none" w:sz="0" w:space="0" w:color="auto"/>
        <w:bottom w:val="none" w:sz="0" w:space="0" w:color="auto"/>
        <w:right w:val="none" w:sz="0" w:space="0" w:color="auto"/>
      </w:divBdr>
    </w:div>
    <w:div w:id="222525882">
      <w:bodyDiv w:val="1"/>
      <w:marLeft w:val="0"/>
      <w:marRight w:val="0"/>
      <w:marTop w:val="0"/>
      <w:marBottom w:val="0"/>
      <w:divBdr>
        <w:top w:val="none" w:sz="0" w:space="0" w:color="auto"/>
        <w:left w:val="none" w:sz="0" w:space="0" w:color="auto"/>
        <w:bottom w:val="none" w:sz="0" w:space="0" w:color="auto"/>
        <w:right w:val="none" w:sz="0" w:space="0" w:color="auto"/>
      </w:divBdr>
      <w:divsChild>
        <w:div w:id="18165078">
          <w:marLeft w:val="605"/>
          <w:marRight w:val="0"/>
          <w:marTop w:val="200"/>
          <w:marBottom w:val="40"/>
          <w:divBdr>
            <w:top w:val="none" w:sz="0" w:space="0" w:color="auto"/>
            <w:left w:val="none" w:sz="0" w:space="0" w:color="auto"/>
            <w:bottom w:val="none" w:sz="0" w:space="0" w:color="auto"/>
            <w:right w:val="none" w:sz="0" w:space="0" w:color="auto"/>
          </w:divBdr>
        </w:div>
        <w:div w:id="3481692">
          <w:marLeft w:val="605"/>
          <w:marRight w:val="0"/>
          <w:marTop w:val="200"/>
          <w:marBottom w:val="40"/>
          <w:divBdr>
            <w:top w:val="none" w:sz="0" w:space="0" w:color="auto"/>
            <w:left w:val="none" w:sz="0" w:space="0" w:color="auto"/>
            <w:bottom w:val="none" w:sz="0" w:space="0" w:color="auto"/>
            <w:right w:val="none" w:sz="0" w:space="0" w:color="auto"/>
          </w:divBdr>
        </w:div>
        <w:div w:id="1283997570">
          <w:marLeft w:val="605"/>
          <w:marRight w:val="0"/>
          <w:marTop w:val="200"/>
          <w:marBottom w:val="40"/>
          <w:divBdr>
            <w:top w:val="none" w:sz="0" w:space="0" w:color="auto"/>
            <w:left w:val="none" w:sz="0" w:space="0" w:color="auto"/>
            <w:bottom w:val="none" w:sz="0" w:space="0" w:color="auto"/>
            <w:right w:val="none" w:sz="0" w:space="0" w:color="auto"/>
          </w:divBdr>
        </w:div>
        <w:div w:id="697200438">
          <w:marLeft w:val="605"/>
          <w:marRight w:val="0"/>
          <w:marTop w:val="200"/>
          <w:marBottom w:val="40"/>
          <w:divBdr>
            <w:top w:val="none" w:sz="0" w:space="0" w:color="auto"/>
            <w:left w:val="none" w:sz="0" w:space="0" w:color="auto"/>
            <w:bottom w:val="none" w:sz="0" w:space="0" w:color="auto"/>
            <w:right w:val="none" w:sz="0" w:space="0" w:color="auto"/>
          </w:divBdr>
        </w:div>
      </w:divsChild>
    </w:div>
    <w:div w:id="485903453">
      <w:bodyDiv w:val="1"/>
      <w:marLeft w:val="0"/>
      <w:marRight w:val="0"/>
      <w:marTop w:val="0"/>
      <w:marBottom w:val="0"/>
      <w:divBdr>
        <w:top w:val="none" w:sz="0" w:space="0" w:color="auto"/>
        <w:left w:val="none" w:sz="0" w:space="0" w:color="auto"/>
        <w:bottom w:val="none" w:sz="0" w:space="0" w:color="auto"/>
        <w:right w:val="none" w:sz="0" w:space="0" w:color="auto"/>
      </w:divBdr>
    </w:div>
    <w:div w:id="544558626">
      <w:bodyDiv w:val="1"/>
      <w:marLeft w:val="0"/>
      <w:marRight w:val="0"/>
      <w:marTop w:val="0"/>
      <w:marBottom w:val="0"/>
      <w:divBdr>
        <w:top w:val="none" w:sz="0" w:space="0" w:color="auto"/>
        <w:left w:val="none" w:sz="0" w:space="0" w:color="auto"/>
        <w:bottom w:val="none" w:sz="0" w:space="0" w:color="auto"/>
        <w:right w:val="none" w:sz="0" w:space="0" w:color="auto"/>
      </w:divBdr>
    </w:div>
    <w:div w:id="876813861">
      <w:bodyDiv w:val="1"/>
      <w:marLeft w:val="0"/>
      <w:marRight w:val="0"/>
      <w:marTop w:val="0"/>
      <w:marBottom w:val="0"/>
      <w:divBdr>
        <w:top w:val="none" w:sz="0" w:space="0" w:color="auto"/>
        <w:left w:val="none" w:sz="0" w:space="0" w:color="auto"/>
        <w:bottom w:val="none" w:sz="0" w:space="0" w:color="auto"/>
        <w:right w:val="none" w:sz="0" w:space="0" w:color="auto"/>
      </w:divBdr>
      <w:divsChild>
        <w:div w:id="1133018205">
          <w:marLeft w:val="0"/>
          <w:marRight w:val="0"/>
          <w:marTop w:val="0"/>
          <w:marBottom w:val="0"/>
          <w:divBdr>
            <w:top w:val="none" w:sz="0" w:space="0" w:color="auto"/>
            <w:left w:val="none" w:sz="0" w:space="0" w:color="auto"/>
            <w:bottom w:val="none" w:sz="0" w:space="0" w:color="auto"/>
            <w:right w:val="none" w:sz="0" w:space="0" w:color="auto"/>
          </w:divBdr>
          <w:divsChild>
            <w:div w:id="1387684626">
              <w:marLeft w:val="0"/>
              <w:marRight w:val="0"/>
              <w:marTop w:val="0"/>
              <w:marBottom w:val="0"/>
              <w:divBdr>
                <w:top w:val="none" w:sz="0" w:space="0" w:color="auto"/>
                <w:left w:val="none" w:sz="0" w:space="0" w:color="auto"/>
                <w:bottom w:val="none" w:sz="0" w:space="0" w:color="auto"/>
                <w:right w:val="none" w:sz="0" w:space="0" w:color="auto"/>
              </w:divBdr>
              <w:divsChild>
                <w:div w:id="2048286622">
                  <w:marLeft w:val="0"/>
                  <w:marRight w:val="0"/>
                  <w:marTop w:val="0"/>
                  <w:marBottom w:val="0"/>
                  <w:divBdr>
                    <w:top w:val="none" w:sz="0" w:space="0" w:color="auto"/>
                    <w:left w:val="none" w:sz="0" w:space="0" w:color="auto"/>
                    <w:bottom w:val="none" w:sz="0" w:space="0" w:color="auto"/>
                    <w:right w:val="none" w:sz="0" w:space="0" w:color="auto"/>
                  </w:divBdr>
                  <w:divsChild>
                    <w:div w:id="927732881">
                      <w:marLeft w:val="0"/>
                      <w:marRight w:val="0"/>
                      <w:marTop w:val="0"/>
                      <w:marBottom w:val="0"/>
                      <w:divBdr>
                        <w:top w:val="none" w:sz="0" w:space="0" w:color="auto"/>
                        <w:left w:val="none" w:sz="0" w:space="0" w:color="auto"/>
                        <w:bottom w:val="none" w:sz="0" w:space="0" w:color="auto"/>
                        <w:right w:val="none" w:sz="0" w:space="0" w:color="auto"/>
                      </w:divBdr>
                      <w:divsChild>
                        <w:div w:id="2012099269">
                          <w:marLeft w:val="0"/>
                          <w:marRight w:val="0"/>
                          <w:marTop w:val="0"/>
                          <w:marBottom w:val="0"/>
                          <w:divBdr>
                            <w:top w:val="none" w:sz="0" w:space="0" w:color="auto"/>
                            <w:left w:val="none" w:sz="0" w:space="0" w:color="auto"/>
                            <w:bottom w:val="none" w:sz="0" w:space="0" w:color="auto"/>
                            <w:right w:val="none" w:sz="0" w:space="0" w:color="auto"/>
                          </w:divBdr>
                          <w:divsChild>
                            <w:div w:id="605308905">
                              <w:marLeft w:val="0"/>
                              <w:marRight w:val="0"/>
                              <w:marTop w:val="0"/>
                              <w:marBottom w:val="0"/>
                              <w:divBdr>
                                <w:top w:val="none" w:sz="0" w:space="0" w:color="auto"/>
                                <w:left w:val="none" w:sz="0" w:space="0" w:color="auto"/>
                                <w:bottom w:val="none" w:sz="0" w:space="0" w:color="auto"/>
                                <w:right w:val="none" w:sz="0" w:space="0" w:color="auto"/>
                              </w:divBdr>
                            </w:div>
                            <w:div w:id="1106850031">
                              <w:marLeft w:val="0"/>
                              <w:marRight w:val="0"/>
                              <w:marTop w:val="0"/>
                              <w:marBottom w:val="0"/>
                              <w:divBdr>
                                <w:top w:val="none" w:sz="0" w:space="0" w:color="auto"/>
                                <w:left w:val="none" w:sz="0" w:space="0" w:color="auto"/>
                                <w:bottom w:val="none" w:sz="0" w:space="0" w:color="auto"/>
                                <w:right w:val="none" w:sz="0" w:space="0" w:color="auto"/>
                              </w:divBdr>
                            </w:div>
                            <w:div w:id="1667126845">
                              <w:marLeft w:val="0"/>
                              <w:marRight w:val="0"/>
                              <w:marTop w:val="0"/>
                              <w:marBottom w:val="0"/>
                              <w:divBdr>
                                <w:top w:val="none" w:sz="0" w:space="0" w:color="auto"/>
                                <w:left w:val="none" w:sz="0" w:space="0" w:color="auto"/>
                                <w:bottom w:val="none" w:sz="0" w:space="0" w:color="auto"/>
                                <w:right w:val="none" w:sz="0" w:space="0" w:color="auto"/>
                              </w:divBdr>
                            </w:div>
                            <w:div w:id="2073305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85112163">
      <w:bodyDiv w:val="1"/>
      <w:marLeft w:val="0"/>
      <w:marRight w:val="0"/>
      <w:marTop w:val="0"/>
      <w:marBottom w:val="0"/>
      <w:divBdr>
        <w:top w:val="none" w:sz="0" w:space="0" w:color="auto"/>
        <w:left w:val="none" w:sz="0" w:space="0" w:color="auto"/>
        <w:bottom w:val="none" w:sz="0" w:space="0" w:color="auto"/>
        <w:right w:val="none" w:sz="0" w:space="0" w:color="auto"/>
      </w:divBdr>
      <w:divsChild>
        <w:div w:id="1537502824">
          <w:marLeft w:val="0"/>
          <w:marRight w:val="0"/>
          <w:marTop w:val="0"/>
          <w:marBottom w:val="0"/>
          <w:divBdr>
            <w:top w:val="none" w:sz="0" w:space="0" w:color="auto"/>
            <w:left w:val="none" w:sz="0" w:space="0" w:color="auto"/>
            <w:bottom w:val="none" w:sz="0" w:space="0" w:color="auto"/>
            <w:right w:val="none" w:sz="0" w:space="0" w:color="auto"/>
          </w:divBdr>
          <w:divsChild>
            <w:div w:id="1855220943">
              <w:marLeft w:val="0"/>
              <w:marRight w:val="0"/>
              <w:marTop w:val="0"/>
              <w:marBottom w:val="0"/>
              <w:divBdr>
                <w:top w:val="none" w:sz="0" w:space="0" w:color="auto"/>
                <w:left w:val="none" w:sz="0" w:space="0" w:color="auto"/>
                <w:bottom w:val="none" w:sz="0" w:space="0" w:color="auto"/>
                <w:right w:val="none" w:sz="0" w:space="0" w:color="auto"/>
              </w:divBdr>
              <w:divsChild>
                <w:div w:id="307132300">
                  <w:marLeft w:val="0"/>
                  <w:marRight w:val="0"/>
                  <w:marTop w:val="0"/>
                  <w:marBottom w:val="0"/>
                  <w:divBdr>
                    <w:top w:val="none" w:sz="0" w:space="0" w:color="auto"/>
                    <w:left w:val="none" w:sz="0" w:space="0" w:color="auto"/>
                    <w:bottom w:val="none" w:sz="0" w:space="0" w:color="auto"/>
                    <w:right w:val="none" w:sz="0" w:space="0" w:color="auto"/>
                  </w:divBdr>
                  <w:divsChild>
                    <w:div w:id="410737144">
                      <w:marLeft w:val="0"/>
                      <w:marRight w:val="0"/>
                      <w:marTop w:val="0"/>
                      <w:marBottom w:val="0"/>
                      <w:divBdr>
                        <w:top w:val="none" w:sz="0" w:space="0" w:color="auto"/>
                        <w:left w:val="none" w:sz="0" w:space="0" w:color="auto"/>
                        <w:bottom w:val="none" w:sz="0" w:space="0" w:color="auto"/>
                        <w:right w:val="none" w:sz="0" w:space="0" w:color="auto"/>
                      </w:divBdr>
                      <w:divsChild>
                        <w:div w:id="920212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87279457">
      <w:bodyDiv w:val="1"/>
      <w:marLeft w:val="0"/>
      <w:marRight w:val="0"/>
      <w:marTop w:val="0"/>
      <w:marBottom w:val="0"/>
      <w:divBdr>
        <w:top w:val="none" w:sz="0" w:space="0" w:color="auto"/>
        <w:left w:val="none" w:sz="0" w:space="0" w:color="auto"/>
        <w:bottom w:val="none" w:sz="0" w:space="0" w:color="auto"/>
        <w:right w:val="none" w:sz="0" w:space="0" w:color="auto"/>
      </w:divBdr>
      <w:divsChild>
        <w:div w:id="371467282">
          <w:marLeft w:val="0"/>
          <w:marRight w:val="0"/>
          <w:marTop w:val="0"/>
          <w:marBottom w:val="0"/>
          <w:divBdr>
            <w:top w:val="none" w:sz="0" w:space="0" w:color="auto"/>
            <w:left w:val="none" w:sz="0" w:space="0" w:color="auto"/>
            <w:bottom w:val="none" w:sz="0" w:space="0" w:color="auto"/>
            <w:right w:val="none" w:sz="0" w:space="0" w:color="auto"/>
          </w:divBdr>
          <w:divsChild>
            <w:div w:id="1551459332">
              <w:marLeft w:val="0"/>
              <w:marRight w:val="0"/>
              <w:marTop w:val="0"/>
              <w:marBottom w:val="0"/>
              <w:divBdr>
                <w:top w:val="none" w:sz="0" w:space="0" w:color="auto"/>
                <w:left w:val="none" w:sz="0" w:space="0" w:color="auto"/>
                <w:bottom w:val="none" w:sz="0" w:space="0" w:color="auto"/>
                <w:right w:val="none" w:sz="0" w:space="0" w:color="auto"/>
              </w:divBdr>
              <w:divsChild>
                <w:div w:id="329069651">
                  <w:marLeft w:val="0"/>
                  <w:marRight w:val="0"/>
                  <w:marTop w:val="0"/>
                  <w:marBottom w:val="0"/>
                  <w:divBdr>
                    <w:top w:val="none" w:sz="0" w:space="0" w:color="auto"/>
                    <w:left w:val="none" w:sz="0" w:space="0" w:color="auto"/>
                    <w:bottom w:val="none" w:sz="0" w:space="0" w:color="auto"/>
                    <w:right w:val="none" w:sz="0" w:space="0" w:color="auto"/>
                  </w:divBdr>
                  <w:divsChild>
                    <w:div w:id="2075270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7712106">
      <w:bodyDiv w:val="1"/>
      <w:marLeft w:val="0"/>
      <w:marRight w:val="0"/>
      <w:marTop w:val="0"/>
      <w:marBottom w:val="0"/>
      <w:divBdr>
        <w:top w:val="none" w:sz="0" w:space="0" w:color="auto"/>
        <w:left w:val="none" w:sz="0" w:space="0" w:color="auto"/>
        <w:bottom w:val="none" w:sz="0" w:space="0" w:color="auto"/>
        <w:right w:val="none" w:sz="0" w:space="0" w:color="auto"/>
      </w:divBdr>
      <w:divsChild>
        <w:div w:id="956911117">
          <w:marLeft w:val="0"/>
          <w:marRight w:val="0"/>
          <w:marTop w:val="0"/>
          <w:marBottom w:val="0"/>
          <w:divBdr>
            <w:top w:val="none" w:sz="0" w:space="0" w:color="auto"/>
            <w:left w:val="none" w:sz="0" w:space="0" w:color="auto"/>
            <w:bottom w:val="none" w:sz="0" w:space="0" w:color="auto"/>
            <w:right w:val="none" w:sz="0" w:space="0" w:color="auto"/>
          </w:divBdr>
        </w:div>
      </w:divsChild>
    </w:div>
    <w:div w:id="1801066704">
      <w:bodyDiv w:val="1"/>
      <w:marLeft w:val="0"/>
      <w:marRight w:val="0"/>
      <w:marTop w:val="0"/>
      <w:marBottom w:val="0"/>
      <w:divBdr>
        <w:top w:val="none" w:sz="0" w:space="0" w:color="auto"/>
        <w:left w:val="none" w:sz="0" w:space="0" w:color="auto"/>
        <w:bottom w:val="none" w:sz="0" w:space="0" w:color="auto"/>
        <w:right w:val="none" w:sz="0" w:space="0" w:color="auto"/>
      </w:divBdr>
    </w:div>
    <w:div w:id="1959604034">
      <w:bodyDiv w:val="1"/>
      <w:marLeft w:val="0"/>
      <w:marRight w:val="0"/>
      <w:marTop w:val="0"/>
      <w:marBottom w:val="0"/>
      <w:divBdr>
        <w:top w:val="none" w:sz="0" w:space="0" w:color="auto"/>
        <w:left w:val="none" w:sz="0" w:space="0" w:color="auto"/>
        <w:bottom w:val="none" w:sz="0" w:space="0" w:color="auto"/>
        <w:right w:val="none" w:sz="0" w:space="0" w:color="auto"/>
      </w:divBdr>
      <w:divsChild>
        <w:div w:id="87890304">
          <w:marLeft w:val="0"/>
          <w:marRight w:val="0"/>
          <w:marTop w:val="0"/>
          <w:marBottom w:val="0"/>
          <w:divBdr>
            <w:top w:val="none" w:sz="0" w:space="0" w:color="auto"/>
            <w:left w:val="none" w:sz="0" w:space="0" w:color="auto"/>
            <w:bottom w:val="none" w:sz="0" w:space="0" w:color="auto"/>
            <w:right w:val="none" w:sz="0" w:space="0" w:color="auto"/>
          </w:divBdr>
          <w:divsChild>
            <w:div w:id="1904368413">
              <w:marLeft w:val="0"/>
              <w:marRight w:val="0"/>
              <w:marTop w:val="0"/>
              <w:marBottom w:val="0"/>
              <w:divBdr>
                <w:top w:val="none" w:sz="0" w:space="0" w:color="auto"/>
                <w:left w:val="none" w:sz="0" w:space="0" w:color="auto"/>
                <w:bottom w:val="none" w:sz="0" w:space="0" w:color="auto"/>
                <w:right w:val="none" w:sz="0" w:space="0" w:color="auto"/>
              </w:divBdr>
              <w:divsChild>
                <w:div w:id="2061973297">
                  <w:marLeft w:val="0"/>
                  <w:marRight w:val="0"/>
                  <w:marTop w:val="0"/>
                  <w:marBottom w:val="0"/>
                  <w:divBdr>
                    <w:top w:val="none" w:sz="0" w:space="0" w:color="auto"/>
                    <w:left w:val="none" w:sz="0" w:space="0" w:color="auto"/>
                    <w:bottom w:val="none" w:sz="0" w:space="0" w:color="auto"/>
                    <w:right w:val="none" w:sz="0" w:space="0" w:color="auto"/>
                  </w:divBdr>
                  <w:divsChild>
                    <w:div w:id="1277642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9836112">
          <w:marLeft w:val="0"/>
          <w:marRight w:val="0"/>
          <w:marTop w:val="300"/>
          <w:marBottom w:val="0"/>
          <w:divBdr>
            <w:top w:val="none" w:sz="0" w:space="0" w:color="auto"/>
            <w:left w:val="none" w:sz="0" w:space="0" w:color="auto"/>
            <w:bottom w:val="none" w:sz="0" w:space="0" w:color="auto"/>
            <w:right w:val="none" w:sz="0" w:space="0" w:color="auto"/>
          </w:divBdr>
        </w:div>
      </w:divsChild>
    </w:div>
    <w:div w:id="2051369827">
      <w:bodyDiv w:val="1"/>
      <w:marLeft w:val="0"/>
      <w:marRight w:val="0"/>
      <w:marTop w:val="0"/>
      <w:marBottom w:val="0"/>
      <w:divBdr>
        <w:top w:val="none" w:sz="0" w:space="0" w:color="auto"/>
        <w:left w:val="none" w:sz="0" w:space="0" w:color="auto"/>
        <w:bottom w:val="none" w:sz="0" w:space="0" w:color="auto"/>
        <w:right w:val="none" w:sz="0" w:space="0" w:color="auto"/>
      </w:divBdr>
      <w:divsChild>
        <w:div w:id="2126345404">
          <w:marLeft w:val="0"/>
          <w:marRight w:val="0"/>
          <w:marTop w:val="0"/>
          <w:marBottom w:val="0"/>
          <w:divBdr>
            <w:top w:val="none" w:sz="0" w:space="0" w:color="auto"/>
            <w:left w:val="none" w:sz="0" w:space="0" w:color="auto"/>
            <w:bottom w:val="none" w:sz="0" w:space="0" w:color="auto"/>
            <w:right w:val="none" w:sz="0" w:space="0" w:color="auto"/>
          </w:divBdr>
          <w:divsChild>
            <w:div w:id="557134585">
              <w:marLeft w:val="0"/>
              <w:marRight w:val="0"/>
              <w:marTop w:val="750"/>
              <w:marBottom w:val="0"/>
              <w:divBdr>
                <w:top w:val="none" w:sz="0" w:space="0" w:color="auto"/>
                <w:left w:val="none" w:sz="0" w:space="0" w:color="auto"/>
                <w:bottom w:val="none" w:sz="0" w:space="0" w:color="auto"/>
                <w:right w:val="none" w:sz="0" w:space="0" w:color="auto"/>
              </w:divBdr>
              <w:divsChild>
                <w:div w:id="174811004">
                  <w:marLeft w:val="0"/>
                  <w:marRight w:val="0"/>
                  <w:marTop w:val="1500"/>
                  <w:marBottom w:val="0"/>
                  <w:divBdr>
                    <w:top w:val="single" w:sz="6" w:space="0" w:color="FBF7F5"/>
                    <w:left w:val="single" w:sz="6" w:space="0" w:color="FBF7F5"/>
                    <w:bottom w:val="single" w:sz="6" w:space="0" w:color="FBF7F5"/>
                    <w:right w:val="single" w:sz="6" w:space="0" w:color="FBF7F5"/>
                  </w:divBdr>
                  <w:divsChild>
                    <w:div w:id="399867089">
                      <w:marLeft w:val="0"/>
                      <w:marRight w:val="0"/>
                      <w:marTop w:val="0"/>
                      <w:marBottom w:val="0"/>
                      <w:divBdr>
                        <w:top w:val="none" w:sz="0" w:space="0" w:color="auto"/>
                        <w:left w:val="none" w:sz="0" w:space="0" w:color="auto"/>
                        <w:bottom w:val="none" w:sz="0" w:space="0" w:color="auto"/>
                        <w:right w:val="none" w:sz="0" w:space="0" w:color="auto"/>
                      </w:divBdr>
                      <w:divsChild>
                        <w:div w:id="1594435414">
                          <w:marLeft w:val="0"/>
                          <w:marRight w:val="0"/>
                          <w:marTop w:val="0"/>
                          <w:marBottom w:val="0"/>
                          <w:divBdr>
                            <w:top w:val="none" w:sz="0" w:space="0" w:color="auto"/>
                            <w:left w:val="none" w:sz="0" w:space="0" w:color="auto"/>
                            <w:bottom w:val="none" w:sz="0" w:space="0" w:color="auto"/>
                            <w:right w:val="none" w:sz="0" w:space="0" w:color="auto"/>
                          </w:divBdr>
                          <w:divsChild>
                            <w:div w:id="680083299">
                              <w:marLeft w:val="0"/>
                              <w:marRight w:val="0"/>
                              <w:marTop w:val="0"/>
                              <w:marBottom w:val="0"/>
                              <w:divBdr>
                                <w:top w:val="none" w:sz="0" w:space="0" w:color="auto"/>
                                <w:left w:val="none" w:sz="0" w:space="0" w:color="auto"/>
                                <w:bottom w:val="none" w:sz="0" w:space="0" w:color="auto"/>
                                <w:right w:val="none" w:sz="0" w:space="0" w:color="auto"/>
                              </w:divBdr>
                              <w:divsChild>
                                <w:div w:id="995455358">
                                  <w:marLeft w:val="0"/>
                                  <w:marRight w:val="0"/>
                                  <w:marTop w:val="0"/>
                                  <w:marBottom w:val="0"/>
                                  <w:divBdr>
                                    <w:top w:val="none" w:sz="0" w:space="0" w:color="auto"/>
                                    <w:left w:val="none" w:sz="0" w:space="0" w:color="auto"/>
                                    <w:bottom w:val="none" w:sz="0" w:space="0" w:color="auto"/>
                                    <w:right w:val="none" w:sz="0" w:space="0" w:color="auto"/>
                                  </w:divBdr>
                                  <w:divsChild>
                                    <w:div w:id="39597041">
                                      <w:marLeft w:val="0"/>
                                      <w:marRight w:val="0"/>
                                      <w:marTop w:val="0"/>
                                      <w:marBottom w:val="0"/>
                                      <w:divBdr>
                                        <w:top w:val="none" w:sz="0" w:space="0" w:color="auto"/>
                                        <w:left w:val="none" w:sz="0" w:space="0" w:color="auto"/>
                                        <w:bottom w:val="none" w:sz="0" w:space="0" w:color="auto"/>
                                        <w:right w:val="none" w:sz="0" w:space="0" w:color="auto"/>
                                      </w:divBdr>
                                      <w:divsChild>
                                        <w:div w:id="502942135">
                                          <w:marLeft w:val="0"/>
                                          <w:marRight w:val="0"/>
                                          <w:marTop w:val="0"/>
                                          <w:marBottom w:val="0"/>
                                          <w:divBdr>
                                            <w:top w:val="none" w:sz="0" w:space="0" w:color="auto"/>
                                            <w:left w:val="none" w:sz="0" w:space="0" w:color="auto"/>
                                            <w:bottom w:val="none" w:sz="0" w:space="0" w:color="auto"/>
                                            <w:right w:val="none" w:sz="0" w:space="0" w:color="auto"/>
                                          </w:divBdr>
                                          <w:divsChild>
                                            <w:div w:id="157498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100979894">
      <w:bodyDiv w:val="1"/>
      <w:marLeft w:val="0"/>
      <w:marRight w:val="0"/>
      <w:marTop w:val="0"/>
      <w:marBottom w:val="0"/>
      <w:divBdr>
        <w:top w:val="none" w:sz="0" w:space="0" w:color="auto"/>
        <w:left w:val="none" w:sz="0" w:space="0" w:color="auto"/>
        <w:bottom w:val="none" w:sz="0" w:space="0" w:color="auto"/>
        <w:right w:val="none" w:sz="0" w:space="0" w:color="auto"/>
      </w:divBdr>
      <w:divsChild>
        <w:div w:id="2013142633">
          <w:marLeft w:val="605"/>
          <w:marRight w:val="0"/>
          <w:marTop w:val="200"/>
          <w:marBottom w:val="40"/>
          <w:divBdr>
            <w:top w:val="none" w:sz="0" w:space="0" w:color="auto"/>
            <w:left w:val="none" w:sz="0" w:space="0" w:color="auto"/>
            <w:bottom w:val="none" w:sz="0" w:space="0" w:color="auto"/>
            <w:right w:val="none" w:sz="0" w:space="0" w:color="auto"/>
          </w:divBdr>
        </w:div>
        <w:div w:id="930234950">
          <w:marLeft w:val="605"/>
          <w:marRight w:val="0"/>
          <w:marTop w:val="200"/>
          <w:marBottom w:val="40"/>
          <w:divBdr>
            <w:top w:val="none" w:sz="0" w:space="0" w:color="auto"/>
            <w:left w:val="none" w:sz="0" w:space="0" w:color="auto"/>
            <w:bottom w:val="none" w:sz="0" w:space="0" w:color="auto"/>
            <w:right w:val="none" w:sz="0" w:space="0" w:color="auto"/>
          </w:divBdr>
        </w:div>
        <w:div w:id="945117106">
          <w:marLeft w:val="605"/>
          <w:marRight w:val="0"/>
          <w:marTop w:val="200"/>
          <w:marBottom w:val="40"/>
          <w:divBdr>
            <w:top w:val="none" w:sz="0" w:space="0" w:color="auto"/>
            <w:left w:val="none" w:sz="0" w:space="0" w:color="auto"/>
            <w:bottom w:val="none" w:sz="0" w:space="0" w:color="auto"/>
            <w:right w:val="none" w:sz="0" w:space="0" w:color="auto"/>
          </w:divBdr>
        </w:div>
        <w:div w:id="1126774892">
          <w:marLeft w:val="605"/>
          <w:marRight w:val="0"/>
          <w:marTop w:val="200"/>
          <w:marBottom w:val="40"/>
          <w:divBdr>
            <w:top w:val="none" w:sz="0" w:space="0" w:color="auto"/>
            <w:left w:val="none" w:sz="0" w:space="0" w:color="auto"/>
            <w:bottom w:val="none" w:sz="0" w:space="0" w:color="auto"/>
            <w:right w:val="none" w:sz="0" w:space="0" w:color="auto"/>
          </w:divBdr>
        </w:div>
        <w:div w:id="800194615">
          <w:marLeft w:val="605"/>
          <w:marRight w:val="0"/>
          <w:marTop w:val="200"/>
          <w:marBottom w:val="40"/>
          <w:divBdr>
            <w:top w:val="none" w:sz="0" w:space="0" w:color="auto"/>
            <w:left w:val="none" w:sz="0" w:space="0" w:color="auto"/>
            <w:bottom w:val="none" w:sz="0" w:space="0" w:color="auto"/>
            <w:right w:val="none" w:sz="0" w:space="0" w:color="auto"/>
          </w:divBdr>
        </w:div>
        <w:div w:id="664868986">
          <w:marLeft w:val="605"/>
          <w:marRight w:val="0"/>
          <w:marTop w:val="200"/>
          <w:marBottom w:val="40"/>
          <w:divBdr>
            <w:top w:val="none" w:sz="0" w:space="0" w:color="auto"/>
            <w:left w:val="none" w:sz="0" w:space="0" w:color="auto"/>
            <w:bottom w:val="none" w:sz="0" w:space="0" w:color="auto"/>
            <w:right w:val="none" w:sz="0" w:space="0" w:color="auto"/>
          </w:divBdr>
        </w:div>
      </w:divsChild>
    </w:div>
    <w:div w:id="21096966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c.europa.eu/growth/sectors/raw-materials/industries/forest-based/printing_en_en" TargetMode="External"/><Relationship Id="rId13" Type="http://schemas.openxmlformats.org/officeDocument/2006/relationships/hyperlink" Target="https://www.marketing91.com/value-chain-porter/" TargetMode="External"/><Relationship Id="rId18" Type="http://schemas.openxmlformats.org/officeDocument/2006/relationships/hyperlink" Target="https://www.politico.eu/blogs/on-media/2016/07/brexit-is-bad-news-for-britains-newspapers/"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s://abm-casarray02.cymru.nhs.uk/owa/redir.aspx?C=Lvtx2HQF82qDIPYjxdVq9MSav3GiYd0M-iLmkL-0QoJGkp43NmzXCA..&amp;URL=https%3a%2f%2fyoutu.be%2fu3HnQnmix80" TargetMode="External"/><Relationship Id="rId12" Type="http://schemas.openxmlformats.org/officeDocument/2006/relationships/image" Target="media/image1.gif"/><Relationship Id="rId17" Type="http://schemas.openxmlformats.org/officeDocument/2006/relationships/hyperlink" Target="https://www.printweek.com/print-week/news/1160127/rivals-add-daily-mail-print-work-to-rosters" TargetMode="External"/><Relationship Id="rId2" Type="http://schemas.openxmlformats.org/officeDocument/2006/relationships/styles" Target="styles.xml"/><Relationship Id="rId16" Type="http://schemas.openxmlformats.org/officeDocument/2006/relationships/hyperlink" Target="https://www.dmgt.com/careers/working-with-us" TargetMode="External"/><Relationship Id="rId20" Type="http://schemas.openxmlformats.org/officeDocument/2006/relationships/hyperlink" Target="http://www.wrap.org.uk/content/prices-recovered-paper"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pso.co.uk/what-we-do/"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dmgt.com/careers/opportunities" TargetMode="External"/><Relationship Id="rId23" Type="http://schemas.openxmlformats.org/officeDocument/2006/relationships/fontTable" Target="fontTable.xml"/><Relationship Id="rId10" Type="http://schemas.openxmlformats.org/officeDocument/2006/relationships/hyperlink" Target="https://www.britannica.com/topic/Daily-Mail" TargetMode="External"/><Relationship Id="rId19" Type="http://schemas.openxmlformats.org/officeDocument/2006/relationships/hyperlink" Target="https://www.ifm.eng.cam.ac.uk/research/dstools/value-chain-/" TargetMode="External"/><Relationship Id="rId4" Type="http://schemas.openxmlformats.org/officeDocument/2006/relationships/webSettings" Target="webSettings.xml"/><Relationship Id="rId9" Type="http://schemas.openxmlformats.org/officeDocument/2006/relationships/hyperlink" Target="https://www.pressgazette.co.uk/national-newspaper-abcs-mail-titles-see-year-on-year-circulation-lift-as-bulk-sales-distortion-ends/" TargetMode="External"/><Relationship Id="rId14" Type="http://schemas.openxmlformats.org/officeDocument/2006/relationships/hyperlink" Target="https://www.britishprint.com/industry-involvement/research/facts-and-figures/"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286</TotalTime>
  <Pages>8</Pages>
  <Words>2079</Words>
  <Characters>11853</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ABM LHB</Company>
  <LinksUpToDate>false</LinksUpToDate>
  <CharactersWithSpaces>13905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Generic Biochemistry Account (ABM ULHB - )</dc:creator>
  <cp:keywords/>
  <dc:description/>
  <cp:lastModifiedBy>Generic Biochemistry Account (ABM ULHB - )</cp:lastModifiedBy>
  <cp:revision>99</cp:revision>
  <dcterms:created xsi:type="dcterms:W3CDTF">2019-11-18T10:07:00Z</dcterms:created>
  <dcterms:modified xsi:type="dcterms:W3CDTF">2019-11-18T14:54:00Z</dcterms:modified>
</cp:coreProperties>
</file>