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972AC" w14:textId="51DA972E" w:rsidR="00EA2D45" w:rsidRDefault="00F43DE1" w:rsidP="00F43DE1">
      <w:pPr>
        <w:pStyle w:val="Normal1"/>
        <w:spacing w:line="360" w:lineRule="auto"/>
        <w:jc w:val="center"/>
        <w:rPr>
          <w:rFonts w:ascii="Times New Roman" w:eastAsia="Times New Roman" w:hAnsi="Times New Roman" w:cs="Times New Roman"/>
          <w:b/>
          <w:bCs/>
          <w:sz w:val="36"/>
          <w:szCs w:val="36"/>
        </w:rPr>
      </w:pPr>
      <w:r>
        <w:rPr>
          <w:rFonts w:ascii="Times New Roman" w:eastAsia="Times New Roman" w:hAnsi="Times New Roman" w:cs="Times New Roman"/>
          <w:noProof/>
          <w:sz w:val="24"/>
          <w:szCs w:val="24"/>
        </w:rPr>
        <w:drawing>
          <wp:inline distT="0" distB="0" distL="0" distR="0" wp14:anchorId="49E69175" wp14:editId="2D6715DD">
            <wp:extent cx="3638550" cy="1819275"/>
            <wp:effectExtent l="0" t="0" r="0" b="0"/>
            <wp:docPr id="527614897" name="image1.png"/>
            <wp:cNvGraphicFramePr/>
            <a:graphic xmlns:a="http://schemas.openxmlformats.org/drawingml/2006/main">
              <a:graphicData uri="http://schemas.openxmlformats.org/drawingml/2006/picture">
                <pic:pic xmlns:pic="http://schemas.openxmlformats.org/drawingml/2006/picture">
                  <pic:nvPicPr>
                    <pic:cNvPr id="527614897" name="image1.png"/>
                    <pic:cNvPicPr/>
                  </pic:nvPicPr>
                  <pic:blipFill>
                    <a:blip r:embed="rId7"/>
                    <a:stretch>
                      <a:fillRect/>
                    </a:stretch>
                  </pic:blipFill>
                  <pic:spPr>
                    <a:xfrm>
                      <a:off x="0" y="0"/>
                      <a:ext cx="3638550" cy="1819275"/>
                    </a:xfrm>
                    <a:prstGeom prst="rect">
                      <a:avLst/>
                    </a:prstGeom>
                  </pic:spPr>
                </pic:pic>
              </a:graphicData>
            </a:graphic>
          </wp:inline>
        </w:drawing>
      </w:r>
    </w:p>
    <w:p w14:paraId="0E041639" w14:textId="68EAD69E" w:rsidR="00394074" w:rsidRPr="00EA2D45" w:rsidRDefault="00000000" w:rsidP="00EA2D45">
      <w:pPr>
        <w:pStyle w:val="Normal1"/>
        <w:spacing w:line="360" w:lineRule="auto"/>
        <w:jc w:val="center"/>
        <w:rPr>
          <w:rFonts w:ascii="Times New Roman" w:eastAsia="Times New Roman" w:hAnsi="Times New Roman" w:cs="Times New Roman"/>
          <w:b/>
          <w:bCs/>
          <w:sz w:val="36"/>
          <w:szCs w:val="36"/>
        </w:rPr>
      </w:pPr>
      <w:r w:rsidRPr="00EA2D45">
        <w:rPr>
          <w:rFonts w:ascii="Times New Roman" w:eastAsia="Times New Roman" w:hAnsi="Times New Roman" w:cs="Times New Roman"/>
          <w:b/>
          <w:bCs/>
          <w:sz w:val="36"/>
          <w:szCs w:val="36"/>
        </w:rPr>
        <w:t>BA Business Management</w:t>
      </w:r>
    </w:p>
    <w:p w14:paraId="4DD547B9" w14:textId="77777777" w:rsidR="00394074" w:rsidRPr="00EA2D45" w:rsidRDefault="00000000" w:rsidP="00EA2D45">
      <w:pPr>
        <w:pStyle w:val="Normal1"/>
        <w:spacing w:line="360" w:lineRule="auto"/>
        <w:jc w:val="center"/>
        <w:rPr>
          <w:rFonts w:ascii="Times New Roman" w:eastAsia="Times New Roman" w:hAnsi="Times New Roman" w:cs="Times New Roman"/>
          <w:b/>
          <w:bCs/>
          <w:sz w:val="36"/>
          <w:szCs w:val="36"/>
        </w:rPr>
      </w:pPr>
      <w:r w:rsidRPr="00EA2D45">
        <w:rPr>
          <w:rFonts w:ascii="Times New Roman" w:eastAsia="Times New Roman" w:hAnsi="Times New Roman" w:cs="Times New Roman"/>
          <w:b/>
          <w:bCs/>
          <w:sz w:val="36"/>
          <w:szCs w:val="36"/>
        </w:rPr>
        <w:t>Marketing Fundamentals</w:t>
      </w:r>
    </w:p>
    <w:p w14:paraId="0A2D54D5" w14:textId="77777777" w:rsidR="00394074" w:rsidRPr="00EA2D45" w:rsidRDefault="00000000" w:rsidP="00EA2D45">
      <w:pPr>
        <w:pStyle w:val="Normal1"/>
        <w:spacing w:line="360" w:lineRule="auto"/>
        <w:jc w:val="center"/>
        <w:rPr>
          <w:rFonts w:ascii="Times New Roman" w:eastAsia="Times New Roman" w:hAnsi="Times New Roman" w:cs="Times New Roman"/>
          <w:b/>
          <w:bCs/>
          <w:sz w:val="36"/>
          <w:szCs w:val="36"/>
        </w:rPr>
      </w:pPr>
      <w:r w:rsidRPr="00EA2D45">
        <w:rPr>
          <w:rFonts w:ascii="Times New Roman" w:eastAsia="Times New Roman" w:hAnsi="Times New Roman" w:cs="Times New Roman"/>
          <w:b/>
          <w:bCs/>
          <w:sz w:val="36"/>
          <w:szCs w:val="36"/>
        </w:rPr>
        <w:t>Individual Blog</w:t>
      </w:r>
    </w:p>
    <w:p w14:paraId="3A2C8006" w14:textId="7BA5C580" w:rsidR="00F43DE1" w:rsidRDefault="00F43DE1" w:rsidP="00F43DE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Name: </w:t>
      </w:r>
      <w:r>
        <w:rPr>
          <w:rFonts w:ascii="Times New Roman" w:eastAsia="Times New Roman" w:hAnsi="Times New Roman" w:cs="Times New Roman"/>
          <w:sz w:val="24"/>
          <w:szCs w:val="24"/>
        </w:rPr>
        <w:t>Florin Claudiu Visan</w:t>
      </w:r>
    </w:p>
    <w:p w14:paraId="583839E0" w14:textId="30C65CCF" w:rsidR="00F43DE1" w:rsidRDefault="00F43DE1" w:rsidP="00F43DE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224738</w:t>
      </w:r>
      <w:r>
        <w:rPr>
          <w:rFonts w:ascii="Times New Roman" w:eastAsia="Times New Roman" w:hAnsi="Times New Roman" w:cs="Times New Roman"/>
          <w:sz w:val="24"/>
          <w:szCs w:val="24"/>
        </w:rPr>
        <w:t>6</w:t>
      </w:r>
    </w:p>
    <w:p w14:paraId="00111C19" w14:textId="77777777" w:rsidR="00F43DE1" w:rsidRDefault="00F43DE1" w:rsidP="00F43DE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LCBB4004</w:t>
      </w:r>
    </w:p>
    <w:p w14:paraId="2B6F96C4" w14:textId="77777777" w:rsidR="00F43DE1" w:rsidRDefault="00F43DE1" w:rsidP="00F43DE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 Marketing Fundamentals</w:t>
      </w:r>
    </w:p>
    <w:p w14:paraId="081C33F1" w14:textId="72F7B312" w:rsidR="00394074" w:rsidRDefault="00F43DE1" w:rsidP="00F43DE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Lecturer: </w:t>
      </w:r>
      <w:r w:rsidRPr="003806CD">
        <w:rPr>
          <w:rFonts w:ascii="Times New Roman" w:eastAsia="Times New Roman" w:hAnsi="Times New Roman" w:cs="Times New Roman"/>
          <w:sz w:val="24"/>
          <w:szCs w:val="24"/>
        </w:rPr>
        <w:t xml:space="preserve">Dr </w:t>
      </w:r>
      <w:proofErr w:type="spellStart"/>
      <w:r w:rsidRPr="003806CD">
        <w:rPr>
          <w:rFonts w:ascii="Times New Roman" w:eastAsia="Times New Roman" w:hAnsi="Times New Roman" w:cs="Times New Roman"/>
          <w:sz w:val="24"/>
          <w:szCs w:val="24"/>
        </w:rPr>
        <w:t>Piyumika</w:t>
      </w:r>
      <w:proofErr w:type="spellEnd"/>
      <w:r w:rsidRPr="003806CD">
        <w:rPr>
          <w:rFonts w:ascii="Times New Roman" w:eastAsia="Times New Roman" w:hAnsi="Times New Roman" w:cs="Times New Roman"/>
          <w:sz w:val="24"/>
          <w:szCs w:val="24"/>
        </w:rPr>
        <w:t xml:space="preserve"> </w:t>
      </w:r>
      <w:proofErr w:type="spellStart"/>
      <w:r w:rsidRPr="003806CD">
        <w:rPr>
          <w:rFonts w:ascii="Times New Roman" w:eastAsia="Times New Roman" w:hAnsi="Times New Roman" w:cs="Times New Roman"/>
          <w:sz w:val="24"/>
          <w:szCs w:val="24"/>
        </w:rPr>
        <w:t>Gamaze</w:t>
      </w:r>
      <w:proofErr w:type="spellEnd"/>
    </w:p>
    <w:p w14:paraId="2815D140"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47C5088C"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46791A32"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1B7D4661"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4ECA9471"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372B6DB6"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1EABBACD"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12F3F76E"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129C50B9"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2E80820A"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6DCDC445"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4351C3BF"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586A9A0A" w14:textId="77777777" w:rsidR="00F43DE1" w:rsidRDefault="00F43DE1" w:rsidP="00F43DE1">
      <w:pPr>
        <w:pStyle w:val="Normal1"/>
        <w:spacing w:line="360" w:lineRule="auto"/>
        <w:jc w:val="both"/>
        <w:rPr>
          <w:rFonts w:ascii="Times New Roman" w:eastAsia="Times New Roman" w:hAnsi="Times New Roman" w:cs="Times New Roman"/>
          <w:sz w:val="24"/>
          <w:szCs w:val="24"/>
        </w:rPr>
      </w:pPr>
    </w:p>
    <w:p w14:paraId="18A4F377" w14:textId="77777777" w:rsidR="00F43DE1" w:rsidRPr="00EA2D45" w:rsidRDefault="00F43DE1" w:rsidP="00F43DE1">
      <w:pPr>
        <w:pStyle w:val="Normal1"/>
        <w:spacing w:line="360" w:lineRule="auto"/>
        <w:jc w:val="both"/>
        <w:rPr>
          <w:rFonts w:ascii="Times New Roman" w:eastAsia="Times New Roman" w:hAnsi="Times New Roman" w:cs="Times New Roman"/>
          <w:sz w:val="24"/>
          <w:szCs w:val="24"/>
        </w:rPr>
      </w:pPr>
    </w:p>
    <w:p w14:paraId="751A62F9" w14:textId="77777777" w:rsidR="004535AC" w:rsidRDefault="00096DA0" w:rsidP="004535A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rPr>
          <w:rFonts w:ascii="Times New Roman" w:eastAsia="Arial" w:hAnsi="Times New Roman" w:cs="Times New Roman"/>
          <w:color w:val="auto"/>
          <w:sz w:val="24"/>
          <w:szCs w:val="24"/>
          <w:lang w:val="en"/>
        </w:rPr>
        <w:id w:val="343442490"/>
        <w:docPartObj>
          <w:docPartGallery w:val="Table of Contents"/>
          <w:docPartUnique/>
        </w:docPartObj>
      </w:sdtPr>
      <w:sdtEndPr>
        <w:rPr>
          <w:b/>
          <w:bCs/>
          <w:noProof/>
        </w:rPr>
      </w:sdtEndPr>
      <w:sdtContent>
        <w:p w14:paraId="1053E006" w14:textId="03308A28" w:rsidR="004535AC" w:rsidRPr="004535AC" w:rsidRDefault="004535AC" w:rsidP="004535AC">
          <w:pPr>
            <w:pStyle w:val="TOCHeading"/>
            <w:spacing w:line="360" w:lineRule="auto"/>
            <w:jc w:val="both"/>
            <w:rPr>
              <w:rFonts w:ascii="Times New Roman" w:hAnsi="Times New Roman" w:cs="Times New Roman"/>
              <w:sz w:val="24"/>
              <w:szCs w:val="24"/>
            </w:rPr>
          </w:pPr>
        </w:p>
        <w:p w14:paraId="03D3D0D5" w14:textId="7FA8FDCF" w:rsidR="004535AC" w:rsidRPr="004535AC" w:rsidRDefault="004535AC" w:rsidP="004535AC">
          <w:pPr>
            <w:pStyle w:val="TOC1"/>
            <w:tabs>
              <w:tab w:val="right" w:leader="dot" w:pos="9350"/>
            </w:tabs>
            <w:spacing w:line="360" w:lineRule="auto"/>
            <w:jc w:val="both"/>
            <w:rPr>
              <w:rFonts w:ascii="Times New Roman" w:hAnsi="Times New Roman" w:cs="Times New Roman"/>
              <w:noProof/>
              <w:sz w:val="24"/>
              <w:szCs w:val="24"/>
            </w:rPr>
          </w:pPr>
          <w:r w:rsidRPr="004535AC">
            <w:rPr>
              <w:rFonts w:ascii="Times New Roman" w:hAnsi="Times New Roman" w:cs="Times New Roman"/>
              <w:sz w:val="24"/>
              <w:szCs w:val="24"/>
            </w:rPr>
            <w:fldChar w:fldCharType="begin"/>
          </w:r>
          <w:r w:rsidRPr="004535AC">
            <w:rPr>
              <w:rFonts w:ascii="Times New Roman" w:hAnsi="Times New Roman" w:cs="Times New Roman"/>
              <w:sz w:val="24"/>
              <w:szCs w:val="24"/>
            </w:rPr>
            <w:instrText xml:space="preserve"> TOC \o "1-3" \h \z \u </w:instrText>
          </w:r>
          <w:r w:rsidRPr="004535AC">
            <w:rPr>
              <w:rFonts w:ascii="Times New Roman" w:hAnsi="Times New Roman" w:cs="Times New Roman"/>
              <w:sz w:val="24"/>
              <w:szCs w:val="24"/>
            </w:rPr>
            <w:fldChar w:fldCharType="separate"/>
          </w:r>
          <w:hyperlink w:anchor="_Toc151737879" w:history="1">
            <w:r w:rsidRPr="004535AC">
              <w:rPr>
                <w:rStyle w:val="Hyperlink"/>
                <w:rFonts w:ascii="Times New Roman" w:hAnsi="Times New Roman" w:cs="Times New Roman"/>
                <w:noProof/>
                <w:sz w:val="24"/>
                <w:szCs w:val="24"/>
              </w:rPr>
              <w:t>Introduction</w:t>
            </w:r>
            <w:r w:rsidRPr="004535AC">
              <w:rPr>
                <w:rFonts w:ascii="Times New Roman" w:hAnsi="Times New Roman" w:cs="Times New Roman"/>
                <w:noProof/>
                <w:webHidden/>
                <w:sz w:val="24"/>
                <w:szCs w:val="24"/>
              </w:rPr>
              <w:tab/>
            </w:r>
            <w:r w:rsidRPr="004535AC">
              <w:rPr>
                <w:rFonts w:ascii="Times New Roman" w:hAnsi="Times New Roman" w:cs="Times New Roman"/>
                <w:noProof/>
                <w:webHidden/>
                <w:sz w:val="24"/>
                <w:szCs w:val="24"/>
              </w:rPr>
              <w:fldChar w:fldCharType="begin"/>
            </w:r>
            <w:r w:rsidRPr="004535AC">
              <w:rPr>
                <w:rFonts w:ascii="Times New Roman" w:hAnsi="Times New Roman" w:cs="Times New Roman"/>
                <w:noProof/>
                <w:webHidden/>
                <w:sz w:val="24"/>
                <w:szCs w:val="24"/>
              </w:rPr>
              <w:instrText xml:space="preserve"> PAGEREF _Toc151737879 \h </w:instrText>
            </w:r>
            <w:r w:rsidRPr="004535AC">
              <w:rPr>
                <w:rFonts w:ascii="Times New Roman" w:hAnsi="Times New Roman" w:cs="Times New Roman"/>
                <w:noProof/>
                <w:webHidden/>
                <w:sz w:val="24"/>
                <w:szCs w:val="24"/>
              </w:rPr>
            </w:r>
            <w:r w:rsidRPr="004535AC">
              <w:rPr>
                <w:rFonts w:ascii="Times New Roman" w:hAnsi="Times New Roman" w:cs="Times New Roman"/>
                <w:noProof/>
                <w:webHidden/>
                <w:sz w:val="24"/>
                <w:szCs w:val="24"/>
              </w:rPr>
              <w:fldChar w:fldCharType="separate"/>
            </w:r>
            <w:r w:rsidRPr="004535AC">
              <w:rPr>
                <w:rFonts w:ascii="Times New Roman" w:hAnsi="Times New Roman" w:cs="Times New Roman"/>
                <w:noProof/>
                <w:webHidden/>
                <w:sz w:val="24"/>
                <w:szCs w:val="24"/>
              </w:rPr>
              <w:t>3</w:t>
            </w:r>
            <w:r w:rsidRPr="004535AC">
              <w:rPr>
                <w:rFonts w:ascii="Times New Roman" w:hAnsi="Times New Roman" w:cs="Times New Roman"/>
                <w:noProof/>
                <w:webHidden/>
                <w:sz w:val="24"/>
                <w:szCs w:val="24"/>
              </w:rPr>
              <w:fldChar w:fldCharType="end"/>
            </w:r>
          </w:hyperlink>
        </w:p>
        <w:p w14:paraId="6FFF38D1" w14:textId="29E3816C" w:rsidR="004535AC" w:rsidRPr="004535AC" w:rsidRDefault="00000000" w:rsidP="004535AC">
          <w:pPr>
            <w:pStyle w:val="TOC1"/>
            <w:tabs>
              <w:tab w:val="right" w:leader="dot" w:pos="9350"/>
            </w:tabs>
            <w:spacing w:line="360" w:lineRule="auto"/>
            <w:jc w:val="both"/>
            <w:rPr>
              <w:rFonts w:ascii="Times New Roman" w:hAnsi="Times New Roman" w:cs="Times New Roman"/>
              <w:noProof/>
              <w:sz w:val="24"/>
              <w:szCs w:val="24"/>
            </w:rPr>
          </w:pPr>
          <w:hyperlink w:anchor="_Toc151737880" w:history="1">
            <w:r w:rsidR="004535AC" w:rsidRPr="004535AC">
              <w:rPr>
                <w:rStyle w:val="Hyperlink"/>
                <w:rFonts w:ascii="Times New Roman" w:hAnsi="Times New Roman" w:cs="Times New Roman"/>
                <w:noProof/>
                <w:sz w:val="24"/>
                <w:szCs w:val="24"/>
              </w:rPr>
              <w:t>STP Analysis of Marks and Spencer</w:t>
            </w:r>
            <w:r w:rsidR="004535AC" w:rsidRPr="004535AC">
              <w:rPr>
                <w:rFonts w:ascii="Times New Roman" w:hAnsi="Times New Roman" w:cs="Times New Roman"/>
                <w:noProof/>
                <w:webHidden/>
                <w:sz w:val="24"/>
                <w:szCs w:val="24"/>
              </w:rPr>
              <w:tab/>
            </w:r>
            <w:r w:rsidR="004535AC" w:rsidRPr="004535AC">
              <w:rPr>
                <w:rFonts w:ascii="Times New Roman" w:hAnsi="Times New Roman" w:cs="Times New Roman"/>
                <w:noProof/>
                <w:webHidden/>
                <w:sz w:val="24"/>
                <w:szCs w:val="24"/>
              </w:rPr>
              <w:fldChar w:fldCharType="begin"/>
            </w:r>
            <w:r w:rsidR="004535AC" w:rsidRPr="004535AC">
              <w:rPr>
                <w:rFonts w:ascii="Times New Roman" w:hAnsi="Times New Roman" w:cs="Times New Roman"/>
                <w:noProof/>
                <w:webHidden/>
                <w:sz w:val="24"/>
                <w:szCs w:val="24"/>
              </w:rPr>
              <w:instrText xml:space="preserve"> PAGEREF _Toc151737880 \h </w:instrText>
            </w:r>
            <w:r w:rsidR="004535AC" w:rsidRPr="004535AC">
              <w:rPr>
                <w:rFonts w:ascii="Times New Roman" w:hAnsi="Times New Roman" w:cs="Times New Roman"/>
                <w:noProof/>
                <w:webHidden/>
                <w:sz w:val="24"/>
                <w:szCs w:val="24"/>
              </w:rPr>
            </w:r>
            <w:r w:rsidR="004535AC" w:rsidRPr="004535AC">
              <w:rPr>
                <w:rFonts w:ascii="Times New Roman" w:hAnsi="Times New Roman" w:cs="Times New Roman"/>
                <w:noProof/>
                <w:webHidden/>
                <w:sz w:val="24"/>
                <w:szCs w:val="24"/>
              </w:rPr>
              <w:fldChar w:fldCharType="separate"/>
            </w:r>
            <w:r w:rsidR="004535AC" w:rsidRPr="004535AC">
              <w:rPr>
                <w:rFonts w:ascii="Times New Roman" w:hAnsi="Times New Roman" w:cs="Times New Roman"/>
                <w:noProof/>
                <w:webHidden/>
                <w:sz w:val="24"/>
                <w:szCs w:val="24"/>
              </w:rPr>
              <w:t>3</w:t>
            </w:r>
            <w:r w:rsidR="004535AC" w:rsidRPr="004535AC">
              <w:rPr>
                <w:rFonts w:ascii="Times New Roman" w:hAnsi="Times New Roman" w:cs="Times New Roman"/>
                <w:noProof/>
                <w:webHidden/>
                <w:sz w:val="24"/>
                <w:szCs w:val="24"/>
              </w:rPr>
              <w:fldChar w:fldCharType="end"/>
            </w:r>
          </w:hyperlink>
        </w:p>
        <w:p w14:paraId="2D33A808" w14:textId="441331D2" w:rsidR="004535AC" w:rsidRPr="004535AC" w:rsidRDefault="00000000" w:rsidP="004535AC">
          <w:pPr>
            <w:pStyle w:val="TOC1"/>
            <w:tabs>
              <w:tab w:val="right" w:leader="dot" w:pos="9350"/>
            </w:tabs>
            <w:spacing w:line="360" w:lineRule="auto"/>
            <w:jc w:val="both"/>
            <w:rPr>
              <w:rFonts w:ascii="Times New Roman" w:hAnsi="Times New Roman" w:cs="Times New Roman"/>
              <w:noProof/>
              <w:sz w:val="24"/>
              <w:szCs w:val="24"/>
            </w:rPr>
          </w:pPr>
          <w:hyperlink w:anchor="_Toc151737881" w:history="1">
            <w:r w:rsidR="004535AC" w:rsidRPr="004535AC">
              <w:rPr>
                <w:rStyle w:val="Hyperlink"/>
                <w:rFonts w:ascii="Times New Roman" w:hAnsi="Times New Roman" w:cs="Times New Roman"/>
                <w:noProof/>
                <w:sz w:val="24"/>
                <w:szCs w:val="24"/>
              </w:rPr>
              <w:t>Marketing mix of Marks and Spencer</w:t>
            </w:r>
            <w:r w:rsidR="004535AC" w:rsidRPr="004535AC">
              <w:rPr>
                <w:rFonts w:ascii="Times New Roman" w:hAnsi="Times New Roman" w:cs="Times New Roman"/>
                <w:noProof/>
                <w:webHidden/>
                <w:sz w:val="24"/>
                <w:szCs w:val="24"/>
              </w:rPr>
              <w:tab/>
            </w:r>
            <w:r w:rsidR="004535AC" w:rsidRPr="004535AC">
              <w:rPr>
                <w:rFonts w:ascii="Times New Roman" w:hAnsi="Times New Roman" w:cs="Times New Roman"/>
                <w:noProof/>
                <w:webHidden/>
                <w:sz w:val="24"/>
                <w:szCs w:val="24"/>
              </w:rPr>
              <w:fldChar w:fldCharType="begin"/>
            </w:r>
            <w:r w:rsidR="004535AC" w:rsidRPr="004535AC">
              <w:rPr>
                <w:rFonts w:ascii="Times New Roman" w:hAnsi="Times New Roman" w:cs="Times New Roman"/>
                <w:noProof/>
                <w:webHidden/>
                <w:sz w:val="24"/>
                <w:szCs w:val="24"/>
              </w:rPr>
              <w:instrText xml:space="preserve"> PAGEREF _Toc151737881 \h </w:instrText>
            </w:r>
            <w:r w:rsidR="004535AC" w:rsidRPr="004535AC">
              <w:rPr>
                <w:rFonts w:ascii="Times New Roman" w:hAnsi="Times New Roman" w:cs="Times New Roman"/>
                <w:noProof/>
                <w:webHidden/>
                <w:sz w:val="24"/>
                <w:szCs w:val="24"/>
              </w:rPr>
            </w:r>
            <w:r w:rsidR="004535AC" w:rsidRPr="004535AC">
              <w:rPr>
                <w:rFonts w:ascii="Times New Roman" w:hAnsi="Times New Roman" w:cs="Times New Roman"/>
                <w:noProof/>
                <w:webHidden/>
                <w:sz w:val="24"/>
                <w:szCs w:val="24"/>
              </w:rPr>
              <w:fldChar w:fldCharType="separate"/>
            </w:r>
            <w:r w:rsidR="004535AC" w:rsidRPr="004535AC">
              <w:rPr>
                <w:rFonts w:ascii="Times New Roman" w:hAnsi="Times New Roman" w:cs="Times New Roman"/>
                <w:noProof/>
                <w:webHidden/>
                <w:sz w:val="24"/>
                <w:szCs w:val="24"/>
              </w:rPr>
              <w:t>5</w:t>
            </w:r>
            <w:r w:rsidR="004535AC" w:rsidRPr="004535AC">
              <w:rPr>
                <w:rFonts w:ascii="Times New Roman" w:hAnsi="Times New Roman" w:cs="Times New Roman"/>
                <w:noProof/>
                <w:webHidden/>
                <w:sz w:val="24"/>
                <w:szCs w:val="24"/>
              </w:rPr>
              <w:fldChar w:fldCharType="end"/>
            </w:r>
          </w:hyperlink>
        </w:p>
        <w:p w14:paraId="31C2095B" w14:textId="3A78E2E6" w:rsidR="004535AC" w:rsidRPr="004535AC" w:rsidRDefault="00000000" w:rsidP="004535AC">
          <w:pPr>
            <w:pStyle w:val="TOC1"/>
            <w:tabs>
              <w:tab w:val="right" w:leader="dot" w:pos="9350"/>
            </w:tabs>
            <w:spacing w:line="360" w:lineRule="auto"/>
            <w:jc w:val="both"/>
            <w:rPr>
              <w:rFonts w:ascii="Times New Roman" w:hAnsi="Times New Roman" w:cs="Times New Roman"/>
              <w:noProof/>
              <w:sz w:val="24"/>
              <w:szCs w:val="24"/>
            </w:rPr>
          </w:pPr>
          <w:hyperlink w:anchor="_Toc151737882" w:history="1">
            <w:r w:rsidR="004535AC" w:rsidRPr="004535AC">
              <w:rPr>
                <w:rStyle w:val="Hyperlink"/>
                <w:rFonts w:ascii="Times New Roman" w:hAnsi="Times New Roman" w:cs="Times New Roman"/>
                <w:noProof/>
                <w:sz w:val="24"/>
                <w:szCs w:val="24"/>
              </w:rPr>
              <w:t>Conclusion</w:t>
            </w:r>
            <w:r w:rsidR="004535AC" w:rsidRPr="004535AC">
              <w:rPr>
                <w:rFonts w:ascii="Times New Roman" w:hAnsi="Times New Roman" w:cs="Times New Roman"/>
                <w:noProof/>
                <w:webHidden/>
                <w:sz w:val="24"/>
                <w:szCs w:val="24"/>
              </w:rPr>
              <w:tab/>
            </w:r>
            <w:r w:rsidR="004535AC" w:rsidRPr="004535AC">
              <w:rPr>
                <w:rFonts w:ascii="Times New Roman" w:hAnsi="Times New Roman" w:cs="Times New Roman"/>
                <w:noProof/>
                <w:webHidden/>
                <w:sz w:val="24"/>
                <w:szCs w:val="24"/>
              </w:rPr>
              <w:fldChar w:fldCharType="begin"/>
            </w:r>
            <w:r w:rsidR="004535AC" w:rsidRPr="004535AC">
              <w:rPr>
                <w:rFonts w:ascii="Times New Roman" w:hAnsi="Times New Roman" w:cs="Times New Roman"/>
                <w:noProof/>
                <w:webHidden/>
                <w:sz w:val="24"/>
                <w:szCs w:val="24"/>
              </w:rPr>
              <w:instrText xml:space="preserve"> PAGEREF _Toc151737882 \h </w:instrText>
            </w:r>
            <w:r w:rsidR="004535AC" w:rsidRPr="004535AC">
              <w:rPr>
                <w:rFonts w:ascii="Times New Roman" w:hAnsi="Times New Roman" w:cs="Times New Roman"/>
                <w:noProof/>
                <w:webHidden/>
                <w:sz w:val="24"/>
                <w:szCs w:val="24"/>
              </w:rPr>
            </w:r>
            <w:r w:rsidR="004535AC" w:rsidRPr="004535AC">
              <w:rPr>
                <w:rFonts w:ascii="Times New Roman" w:hAnsi="Times New Roman" w:cs="Times New Roman"/>
                <w:noProof/>
                <w:webHidden/>
                <w:sz w:val="24"/>
                <w:szCs w:val="24"/>
              </w:rPr>
              <w:fldChar w:fldCharType="separate"/>
            </w:r>
            <w:r w:rsidR="004535AC" w:rsidRPr="004535AC">
              <w:rPr>
                <w:rFonts w:ascii="Times New Roman" w:hAnsi="Times New Roman" w:cs="Times New Roman"/>
                <w:noProof/>
                <w:webHidden/>
                <w:sz w:val="24"/>
                <w:szCs w:val="24"/>
              </w:rPr>
              <w:t>7</w:t>
            </w:r>
            <w:r w:rsidR="004535AC" w:rsidRPr="004535AC">
              <w:rPr>
                <w:rFonts w:ascii="Times New Roman" w:hAnsi="Times New Roman" w:cs="Times New Roman"/>
                <w:noProof/>
                <w:webHidden/>
                <w:sz w:val="24"/>
                <w:szCs w:val="24"/>
              </w:rPr>
              <w:fldChar w:fldCharType="end"/>
            </w:r>
          </w:hyperlink>
        </w:p>
        <w:p w14:paraId="7BEDC8B6" w14:textId="628D33AC" w:rsidR="004535AC" w:rsidRPr="004535AC" w:rsidRDefault="00000000" w:rsidP="004535AC">
          <w:pPr>
            <w:pStyle w:val="TOC1"/>
            <w:tabs>
              <w:tab w:val="right" w:leader="dot" w:pos="9350"/>
            </w:tabs>
            <w:spacing w:line="360" w:lineRule="auto"/>
            <w:jc w:val="both"/>
            <w:rPr>
              <w:rFonts w:ascii="Times New Roman" w:hAnsi="Times New Roman" w:cs="Times New Roman"/>
              <w:noProof/>
              <w:sz w:val="24"/>
              <w:szCs w:val="24"/>
            </w:rPr>
          </w:pPr>
          <w:hyperlink w:anchor="_Toc151737883" w:history="1">
            <w:r w:rsidR="004535AC" w:rsidRPr="004535AC">
              <w:rPr>
                <w:rStyle w:val="Hyperlink"/>
                <w:rFonts w:ascii="Times New Roman" w:hAnsi="Times New Roman" w:cs="Times New Roman"/>
                <w:noProof/>
                <w:sz w:val="24"/>
                <w:szCs w:val="24"/>
              </w:rPr>
              <w:t>Reference</w:t>
            </w:r>
            <w:r w:rsidR="004535AC" w:rsidRPr="004535AC">
              <w:rPr>
                <w:rFonts w:ascii="Times New Roman" w:hAnsi="Times New Roman" w:cs="Times New Roman"/>
                <w:noProof/>
                <w:webHidden/>
                <w:sz w:val="24"/>
                <w:szCs w:val="24"/>
              </w:rPr>
              <w:tab/>
            </w:r>
            <w:r w:rsidR="004535AC" w:rsidRPr="004535AC">
              <w:rPr>
                <w:rFonts w:ascii="Times New Roman" w:hAnsi="Times New Roman" w:cs="Times New Roman"/>
                <w:noProof/>
                <w:webHidden/>
                <w:sz w:val="24"/>
                <w:szCs w:val="24"/>
              </w:rPr>
              <w:fldChar w:fldCharType="begin"/>
            </w:r>
            <w:r w:rsidR="004535AC" w:rsidRPr="004535AC">
              <w:rPr>
                <w:rFonts w:ascii="Times New Roman" w:hAnsi="Times New Roman" w:cs="Times New Roman"/>
                <w:noProof/>
                <w:webHidden/>
                <w:sz w:val="24"/>
                <w:szCs w:val="24"/>
              </w:rPr>
              <w:instrText xml:space="preserve"> PAGEREF _Toc151737883 \h </w:instrText>
            </w:r>
            <w:r w:rsidR="004535AC" w:rsidRPr="004535AC">
              <w:rPr>
                <w:rFonts w:ascii="Times New Roman" w:hAnsi="Times New Roman" w:cs="Times New Roman"/>
                <w:noProof/>
                <w:webHidden/>
                <w:sz w:val="24"/>
                <w:szCs w:val="24"/>
              </w:rPr>
            </w:r>
            <w:r w:rsidR="004535AC" w:rsidRPr="004535AC">
              <w:rPr>
                <w:rFonts w:ascii="Times New Roman" w:hAnsi="Times New Roman" w:cs="Times New Roman"/>
                <w:noProof/>
                <w:webHidden/>
                <w:sz w:val="24"/>
                <w:szCs w:val="24"/>
              </w:rPr>
              <w:fldChar w:fldCharType="separate"/>
            </w:r>
            <w:r w:rsidR="004535AC" w:rsidRPr="004535AC">
              <w:rPr>
                <w:rFonts w:ascii="Times New Roman" w:hAnsi="Times New Roman" w:cs="Times New Roman"/>
                <w:noProof/>
                <w:webHidden/>
                <w:sz w:val="24"/>
                <w:szCs w:val="24"/>
              </w:rPr>
              <w:t>8</w:t>
            </w:r>
            <w:r w:rsidR="004535AC" w:rsidRPr="004535AC">
              <w:rPr>
                <w:rFonts w:ascii="Times New Roman" w:hAnsi="Times New Roman" w:cs="Times New Roman"/>
                <w:noProof/>
                <w:webHidden/>
                <w:sz w:val="24"/>
                <w:szCs w:val="24"/>
              </w:rPr>
              <w:fldChar w:fldCharType="end"/>
            </w:r>
          </w:hyperlink>
        </w:p>
        <w:p w14:paraId="7CC5F981" w14:textId="5E043615" w:rsidR="004535AC" w:rsidRPr="004535AC" w:rsidRDefault="004535AC" w:rsidP="004535AC">
          <w:pPr>
            <w:spacing w:line="360" w:lineRule="auto"/>
            <w:jc w:val="both"/>
            <w:rPr>
              <w:rFonts w:ascii="Times New Roman" w:hAnsi="Times New Roman" w:cs="Times New Roman"/>
              <w:sz w:val="24"/>
              <w:szCs w:val="24"/>
            </w:rPr>
          </w:pPr>
          <w:r w:rsidRPr="004535AC">
            <w:rPr>
              <w:rFonts w:ascii="Times New Roman" w:hAnsi="Times New Roman" w:cs="Times New Roman"/>
              <w:b/>
              <w:bCs/>
              <w:noProof/>
              <w:sz w:val="24"/>
              <w:szCs w:val="24"/>
            </w:rPr>
            <w:fldChar w:fldCharType="end"/>
          </w:r>
        </w:p>
      </w:sdtContent>
    </w:sdt>
    <w:p w14:paraId="52A73AF2" w14:textId="36B266B1" w:rsidR="00096DA0" w:rsidRDefault="00096DA0" w:rsidP="004535AC">
      <w:pPr>
        <w:pStyle w:val="Normal1"/>
        <w:spacing w:line="360" w:lineRule="auto"/>
        <w:jc w:val="center"/>
        <w:rPr>
          <w:rFonts w:ascii="Times New Roman" w:eastAsia="Times New Roman" w:hAnsi="Times New Roman" w:cs="Times New Roman"/>
          <w:b/>
          <w:sz w:val="24"/>
          <w:szCs w:val="24"/>
        </w:rPr>
      </w:pPr>
    </w:p>
    <w:p w14:paraId="69173DA5" w14:textId="77777777" w:rsidR="00096DA0" w:rsidRDefault="00096DA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D015FBF" w14:textId="748D3AD7" w:rsidR="00394074" w:rsidRPr="00EA2D45" w:rsidRDefault="00000000" w:rsidP="00096DA0">
      <w:pPr>
        <w:pStyle w:val="Heading1"/>
        <w:rPr>
          <w:b w:val="0"/>
        </w:rPr>
      </w:pPr>
      <w:bookmarkStart w:id="0" w:name="_Toc151737879"/>
      <w:r w:rsidRPr="00EA2D45">
        <w:lastRenderedPageBreak/>
        <w:t>Introduction</w:t>
      </w:r>
      <w:bookmarkEnd w:id="0"/>
      <w:r w:rsidRPr="00EA2D45">
        <w:t xml:space="preserve"> </w:t>
      </w:r>
    </w:p>
    <w:p w14:paraId="78C2E8E4"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 xml:space="preserve">The creation of a personal blog is the primary goal of the study.  It will do this by critically analyzing and assessing Marks and Spencer's segmentation, targeting, and positioning methods. In addition, the organization's present marketing mix initiatives will be critically analyzed and evaluated. </w:t>
      </w:r>
    </w:p>
    <w:p w14:paraId="686D701B"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In the retail market of the UK, Marks and Spencer is one of the leading companies. The firm is known for offering high-quality food, apparel, and home goods. There are more than 78000 employees in the workplace of M&amp;S that play a key role in providing the required services to the customers and satisfying their needs. Along with that, the services of the company are also backed by more than two thousand suppliers. Along with that, it is also known for offering cakes, fruit baskets, brownies, sandwich platters, gift hampers, alcohol gifts, spirits, wine etc. The products of Marks and Spencer are marketed through its own network and franchise stores (</w:t>
      </w:r>
      <w:proofErr w:type="spellStart"/>
      <w:r w:rsidRPr="00EA2D45">
        <w:rPr>
          <w:rFonts w:ascii="Times New Roman" w:eastAsia="Times New Roman" w:hAnsi="Times New Roman" w:cs="Times New Roman"/>
          <w:sz w:val="24"/>
          <w:szCs w:val="24"/>
        </w:rPr>
        <w:t>Globaldata</w:t>
      </w:r>
      <w:proofErr w:type="spellEnd"/>
      <w:r w:rsidRPr="00EA2D45">
        <w:rPr>
          <w:rFonts w:ascii="Times New Roman" w:eastAsia="Times New Roman" w:hAnsi="Times New Roman" w:cs="Times New Roman"/>
          <w:sz w:val="24"/>
          <w:szCs w:val="24"/>
        </w:rPr>
        <w:t xml:space="preserve">, 2023). </w:t>
      </w:r>
    </w:p>
    <w:p w14:paraId="4972B09F" w14:textId="77777777" w:rsidR="00394074" w:rsidRPr="00EA2D45" w:rsidRDefault="00000000" w:rsidP="00096DA0">
      <w:pPr>
        <w:pStyle w:val="Heading1"/>
      </w:pPr>
      <w:bookmarkStart w:id="1" w:name="_Toc151737880"/>
      <w:r w:rsidRPr="00EA2D45">
        <w:t>STP Analysis of Marks and Spencer</w:t>
      </w:r>
      <w:bookmarkEnd w:id="1"/>
      <w:r w:rsidRPr="00EA2D45">
        <w:t xml:space="preserve"> </w:t>
      </w:r>
    </w:p>
    <w:p w14:paraId="4FEEA46B"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The STP tool of marketing is essential for the identification of the segments of the customers that are targeted by companies (</w:t>
      </w:r>
      <w:proofErr w:type="spellStart"/>
      <w:r w:rsidRPr="00EA2D45">
        <w:rPr>
          <w:rFonts w:ascii="Times New Roman" w:eastAsia="Times New Roman" w:hAnsi="Times New Roman" w:cs="Times New Roman"/>
          <w:color w:val="222222"/>
          <w:sz w:val="24"/>
          <w:szCs w:val="24"/>
          <w:highlight w:val="white"/>
        </w:rPr>
        <w:t>Wuryandani</w:t>
      </w:r>
      <w:proofErr w:type="spellEnd"/>
      <w:r w:rsidRPr="00EA2D45">
        <w:rPr>
          <w:rFonts w:ascii="Times New Roman" w:eastAsia="Times New Roman" w:hAnsi="Times New Roman" w:cs="Times New Roman"/>
          <w:color w:val="222222"/>
          <w:sz w:val="24"/>
          <w:szCs w:val="24"/>
          <w:highlight w:val="white"/>
        </w:rPr>
        <w:t xml:space="preserve"> </w:t>
      </w:r>
      <w:r w:rsidRPr="00EA2D45">
        <w:rPr>
          <w:rFonts w:ascii="Times New Roman" w:eastAsia="Times New Roman" w:hAnsi="Times New Roman" w:cs="Times New Roman"/>
          <w:i/>
          <w:color w:val="222222"/>
          <w:sz w:val="24"/>
          <w:szCs w:val="24"/>
          <w:highlight w:val="white"/>
        </w:rPr>
        <w:t xml:space="preserve">et al. </w:t>
      </w:r>
      <w:r w:rsidRPr="00EA2D45">
        <w:rPr>
          <w:rFonts w:ascii="Times New Roman" w:eastAsia="Times New Roman" w:hAnsi="Times New Roman" w:cs="Times New Roman"/>
          <w:color w:val="222222"/>
          <w:sz w:val="24"/>
          <w:szCs w:val="24"/>
          <w:highlight w:val="white"/>
        </w:rPr>
        <w:t>2018</w:t>
      </w:r>
      <w:r w:rsidRPr="00EA2D45">
        <w:rPr>
          <w:rFonts w:ascii="Times New Roman" w:eastAsia="Times New Roman" w:hAnsi="Times New Roman" w:cs="Times New Roman"/>
          <w:sz w:val="24"/>
          <w:szCs w:val="24"/>
        </w:rPr>
        <w:t>). This tool includes three aspects such as segmentation, targeting, and positioning. This tool is considered a powerful marketing tactic that involves reaching the appropriate audience with the appropriate message. Marketers may effectively target the proper audience with their messaging through the use of this tool. Simultaneously, they may ensure that the message is sent in a manner that compels the audience to respond to an alert (Wrike, 2023).</w:t>
      </w:r>
    </w:p>
    <w:p w14:paraId="112682DA" w14:textId="77777777" w:rsidR="00394074" w:rsidRPr="00EA2D45" w:rsidRDefault="00000000" w:rsidP="00EA2D45">
      <w:pPr>
        <w:pStyle w:val="Normal1"/>
        <w:spacing w:line="360" w:lineRule="auto"/>
        <w:jc w:val="both"/>
        <w:rPr>
          <w:rFonts w:ascii="Times New Roman" w:eastAsia="Times New Roman" w:hAnsi="Times New Roman" w:cs="Times New Roman"/>
          <w:b/>
          <w:i/>
          <w:sz w:val="24"/>
          <w:szCs w:val="24"/>
        </w:rPr>
      </w:pPr>
      <w:r w:rsidRPr="00EA2D45">
        <w:rPr>
          <w:rFonts w:ascii="Times New Roman" w:eastAsia="Times New Roman" w:hAnsi="Times New Roman" w:cs="Times New Roman"/>
          <w:b/>
          <w:i/>
          <w:sz w:val="24"/>
          <w:szCs w:val="24"/>
        </w:rPr>
        <w:t>Segmentation</w:t>
      </w:r>
    </w:p>
    <w:p w14:paraId="0D76A0D7"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b/>
          <w:sz w:val="24"/>
          <w:szCs w:val="24"/>
        </w:rPr>
        <w:t xml:space="preserve">Geographic segmentation: </w:t>
      </w:r>
      <w:r w:rsidRPr="00EA2D45">
        <w:rPr>
          <w:rFonts w:ascii="Times New Roman" w:eastAsia="Times New Roman" w:hAnsi="Times New Roman" w:cs="Times New Roman"/>
          <w:sz w:val="24"/>
          <w:szCs w:val="24"/>
        </w:rPr>
        <w:t xml:space="preserve">In this segmentation, the focus of Marks and Spencer is on providing its products more in the urban areas in the UK. The customers are provided with warm clothing in places where the weather is cold. </w:t>
      </w:r>
    </w:p>
    <w:p w14:paraId="1B052210"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b/>
          <w:sz w:val="24"/>
          <w:szCs w:val="24"/>
        </w:rPr>
        <w:t xml:space="preserve">Psychographic segmentation: </w:t>
      </w:r>
      <w:r w:rsidRPr="00EA2D45">
        <w:rPr>
          <w:rFonts w:ascii="Times New Roman" w:eastAsia="Times New Roman" w:hAnsi="Times New Roman" w:cs="Times New Roman"/>
          <w:sz w:val="24"/>
          <w:szCs w:val="24"/>
        </w:rPr>
        <w:t xml:space="preserve">The management of M&amp;S makes considerable use of demographic segmentation. The consumer market is segmented using this technique based on a number of demographic variables, including age, income, gender, and occupation. The firm provides its clients with high-end apparel items. For this reason, the firm specifically targets individuals from higher economic levels. Additionally, it targets those with a high-income bracket. Marks and Spencer </w:t>
      </w:r>
      <w:proofErr w:type="gramStart"/>
      <w:r w:rsidRPr="00EA2D45">
        <w:rPr>
          <w:rFonts w:ascii="Times New Roman" w:eastAsia="Times New Roman" w:hAnsi="Times New Roman" w:cs="Times New Roman"/>
          <w:sz w:val="24"/>
          <w:szCs w:val="24"/>
        </w:rPr>
        <w:t>targets</w:t>
      </w:r>
      <w:proofErr w:type="gramEnd"/>
      <w:r w:rsidRPr="00EA2D45">
        <w:rPr>
          <w:rFonts w:ascii="Times New Roman" w:eastAsia="Times New Roman" w:hAnsi="Times New Roman" w:cs="Times New Roman"/>
          <w:sz w:val="24"/>
          <w:szCs w:val="24"/>
        </w:rPr>
        <w:t xml:space="preserve"> all religions in their segmentation strategy. The company's fashion brand often </w:t>
      </w:r>
      <w:r w:rsidRPr="00EA2D45">
        <w:rPr>
          <w:rFonts w:ascii="Times New Roman" w:eastAsia="Times New Roman" w:hAnsi="Times New Roman" w:cs="Times New Roman"/>
          <w:sz w:val="24"/>
          <w:szCs w:val="24"/>
        </w:rPr>
        <w:lastRenderedPageBreak/>
        <w:t>creates clothes for middle-aged ladies. In recent times, in terms of having a major move to live shopping, the focus of M&amp;S has been on the youth market (</w:t>
      </w:r>
      <w:proofErr w:type="spellStart"/>
      <w:r w:rsidRPr="00EA2D45">
        <w:rPr>
          <w:rFonts w:ascii="Times New Roman" w:eastAsia="Times New Roman" w:hAnsi="Times New Roman" w:cs="Times New Roman"/>
          <w:sz w:val="24"/>
          <w:szCs w:val="24"/>
        </w:rPr>
        <w:t>Fashionmarket</w:t>
      </w:r>
      <w:proofErr w:type="spellEnd"/>
      <w:r w:rsidRPr="00EA2D45">
        <w:rPr>
          <w:rFonts w:ascii="Times New Roman" w:eastAsia="Times New Roman" w:hAnsi="Times New Roman" w:cs="Times New Roman"/>
          <w:sz w:val="24"/>
          <w:szCs w:val="24"/>
        </w:rPr>
        <w:t>, 2022). Additionally, it views members of certain socioeconomic strata as its primary clientele. Simultaneously, the company's administration and authorities acknowledge the necessity of catering to individuals of various ages (</w:t>
      </w:r>
      <w:r w:rsidRPr="00EA2D45">
        <w:rPr>
          <w:rFonts w:ascii="Times New Roman" w:eastAsia="Times New Roman" w:hAnsi="Times New Roman" w:cs="Times New Roman"/>
          <w:color w:val="222222"/>
          <w:sz w:val="24"/>
          <w:szCs w:val="24"/>
          <w:highlight w:val="white"/>
        </w:rPr>
        <w:t>Ward, 2018</w:t>
      </w:r>
      <w:r w:rsidRPr="00EA2D45">
        <w:rPr>
          <w:rFonts w:ascii="Times New Roman" w:eastAsia="Times New Roman" w:hAnsi="Times New Roman" w:cs="Times New Roman"/>
          <w:sz w:val="24"/>
          <w:szCs w:val="24"/>
        </w:rPr>
        <w:t>).</w:t>
      </w:r>
    </w:p>
    <w:p w14:paraId="2EF87E01" w14:textId="77777777" w:rsidR="00394074" w:rsidRPr="00EA2D45" w:rsidRDefault="00000000" w:rsidP="00EA2D45">
      <w:pPr>
        <w:pStyle w:val="Normal1"/>
        <w:spacing w:line="360" w:lineRule="auto"/>
        <w:jc w:val="both"/>
        <w:rPr>
          <w:rFonts w:ascii="Times New Roman" w:eastAsia="Times New Roman" w:hAnsi="Times New Roman" w:cs="Times New Roman"/>
          <w:b/>
          <w:i/>
          <w:sz w:val="24"/>
          <w:szCs w:val="24"/>
        </w:rPr>
      </w:pPr>
      <w:r w:rsidRPr="00EA2D45">
        <w:rPr>
          <w:rFonts w:ascii="Times New Roman" w:eastAsia="Times New Roman" w:hAnsi="Times New Roman" w:cs="Times New Roman"/>
          <w:b/>
          <w:i/>
          <w:sz w:val="24"/>
          <w:szCs w:val="24"/>
        </w:rPr>
        <w:t xml:space="preserve">Targeting </w:t>
      </w:r>
    </w:p>
    <w:p w14:paraId="0E06BD10"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 xml:space="preserve">It ultimately comes down to a point where the business must determine which of the segments it developed throughout the segmentation process are worthwhile to buy. This aspect of the STP tool is helpful for the decision-makers in M&amp;S to ascertain the target's most lucrative segmentation depending on segment size. M&amp;S primarily targets those over thirty years of age. The company's retail stores sell expensive merchandise. For this reason, it </w:t>
      </w:r>
      <w:proofErr w:type="spellStart"/>
      <w:r w:rsidRPr="00EA2D45">
        <w:rPr>
          <w:rFonts w:ascii="Times New Roman" w:eastAsia="Times New Roman" w:hAnsi="Times New Roman" w:cs="Times New Roman"/>
          <w:sz w:val="24"/>
          <w:szCs w:val="24"/>
        </w:rPr>
        <w:t>favours</w:t>
      </w:r>
      <w:proofErr w:type="spellEnd"/>
      <w:r w:rsidRPr="00EA2D45">
        <w:rPr>
          <w:rFonts w:ascii="Times New Roman" w:eastAsia="Times New Roman" w:hAnsi="Times New Roman" w:cs="Times New Roman"/>
          <w:sz w:val="24"/>
          <w:szCs w:val="24"/>
        </w:rPr>
        <w:t xml:space="preserve"> focusing on customers who can purchase the items. Because the company is capable of targeting the right clients, the needs and demands of its customers are satisfied by its marketing campaigns. This is a key aspect for M&amp;S to attract the customers and retain them effectively. This is indicative of the business's growing growth and marketability. M&amp;S makes careful consideration of a number of factors, including size, cost, and accessibility, when identifying the ideal target market. The focus of the M&amp;S management is always on ensuring the generation of significant traffic through a lathe size of targeting. They are also responsible for guaranteeing the investment of M&amp;S is profitable. Additionally, they are also responsible for guaranteeing that the funds allocated to marketing initiatives will yield a profit. M&amp;S also guarantees that there are no technological or legal obstacles to target audiences in terms of accessibility. </w:t>
      </w:r>
    </w:p>
    <w:p w14:paraId="338FDA57"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b/>
          <w:sz w:val="24"/>
          <w:szCs w:val="24"/>
        </w:rPr>
        <w:t xml:space="preserve">Positioning: </w:t>
      </w:r>
      <w:r w:rsidRPr="00EA2D45">
        <w:rPr>
          <w:rFonts w:ascii="Times New Roman" w:eastAsia="Times New Roman" w:hAnsi="Times New Roman" w:cs="Times New Roman"/>
          <w:sz w:val="24"/>
          <w:szCs w:val="24"/>
        </w:rPr>
        <w:t xml:space="preserve">It all comes down to the way that clients perceive things. In this phase, Marks and Spencer focuses on applying the knowledge gathered from targeting and segmentation. Effective use of this information is useful for the decision makers of the company to decide how best to market their items to the target customers. M&amp;S markets its items as great values since it caters to </w:t>
      </w:r>
      <w:r w:rsidRPr="00EA2D45">
        <w:rPr>
          <w:rFonts w:ascii="Times New Roman" w:eastAsia="Times New Roman" w:hAnsi="Times New Roman" w:cs="Times New Roman"/>
          <w:sz w:val="24"/>
          <w:szCs w:val="24"/>
        </w:rPr>
        <w:lastRenderedPageBreak/>
        <w:t xml:space="preserve">wealthy customers. </w:t>
      </w:r>
      <w:r w:rsidRPr="00EA2D45">
        <w:rPr>
          <w:rFonts w:ascii="Times New Roman" w:eastAsia="Times New Roman" w:hAnsi="Times New Roman" w:cs="Times New Roman"/>
          <w:noProof/>
          <w:sz w:val="24"/>
          <w:szCs w:val="24"/>
        </w:rPr>
        <w:drawing>
          <wp:inline distT="114300" distB="114300" distL="114300" distR="114300" wp14:anchorId="608B9322" wp14:editId="65987BE1">
            <wp:extent cx="4818224" cy="34051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818224" cy="3405188"/>
                    </a:xfrm>
                    <a:prstGeom prst="rect">
                      <a:avLst/>
                    </a:prstGeom>
                  </pic:spPr>
                </pic:pic>
              </a:graphicData>
            </a:graphic>
          </wp:inline>
        </w:drawing>
      </w:r>
      <w:r w:rsidRPr="00EA2D45">
        <w:rPr>
          <w:rFonts w:ascii="Times New Roman" w:eastAsia="Times New Roman" w:hAnsi="Times New Roman" w:cs="Times New Roman"/>
          <w:sz w:val="24"/>
          <w:szCs w:val="24"/>
        </w:rPr>
        <w:t xml:space="preserve"> </w:t>
      </w:r>
    </w:p>
    <w:p w14:paraId="30B8190B" w14:textId="77777777" w:rsidR="00394074" w:rsidRPr="00EA2D45" w:rsidRDefault="00000000" w:rsidP="00EA2D45">
      <w:pPr>
        <w:pStyle w:val="Normal1"/>
        <w:spacing w:line="360" w:lineRule="auto"/>
        <w:jc w:val="both"/>
        <w:rPr>
          <w:rFonts w:ascii="Times New Roman" w:eastAsia="Times New Roman" w:hAnsi="Times New Roman" w:cs="Times New Roman"/>
          <w:b/>
          <w:sz w:val="24"/>
          <w:szCs w:val="24"/>
        </w:rPr>
      </w:pPr>
      <w:r w:rsidRPr="00EA2D45">
        <w:rPr>
          <w:rFonts w:ascii="Times New Roman" w:eastAsia="Times New Roman" w:hAnsi="Times New Roman" w:cs="Times New Roman"/>
          <w:b/>
          <w:sz w:val="24"/>
          <w:szCs w:val="24"/>
        </w:rPr>
        <w:t>Figure 1: Positioning map of Marks and Spencer</w:t>
      </w:r>
    </w:p>
    <w:p w14:paraId="21A581E1" w14:textId="77777777" w:rsidR="00394074" w:rsidRPr="00EA2D45" w:rsidRDefault="00000000" w:rsidP="00EA2D45">
      <w:pPr>
        <w:pStyle w:val="Normal1"/>
        <w:spacing w:line="360" w:lineRule="auto"/>
        <w:jc w:val="both"/>
        <w:rPr>
          <w:rFonts w:ascii="Times New Roman" w:eastAsia="Times New Roman" w:hAnsi="Times New Roman" w:cs="Times New Roman"/>
          <w:color w:val="222222"/>
          <w:sz w:val="24"/>
          <w:szCs w:val="24"/>
          <w:highlight w:val="white"/>
        </w:rPr>
      </w:pPr>
      <w:r w:rsidRPr="00EA2D45">
        <w:rPr>
          <w:rFonts w:ascii="Times New Roman" w:eastAsia="Times New Roman" w:hAnsi="Times New Roman" w:cs="Times New Roman"/>
          <w:sz w:val="24"/>
          <w:szCs w:val="24"/>
        </w:rPr>
        <w:t xml:space="preserve">(Source: </w:t>
      </w:r>
      <w:r w:rsidRPr="00EA2D45">
        <w:rPr>
          <w:rFonts w:ascii="Times New Roman" w:eastAsia="Times New Roman" w:hAnsi="Times New Roman" w:cs="Times New Roman"/>
          <w:color w:val="222222"/>
          <w:sz w:val="24"/>
          <w:szCs w:val="24"/>
          <w:highlight w:val="white"/>
        </w:rPr>
        <w:t>O’Brien, 2019)</w:t>
      </w:r>
    </w:p>
    <w:p w14:paraId="3DCBC08F" w14:textId="6017FF30" w:rsidR="00394074" w:rsidRPr="00096DA0"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 xml:space="preserve">Marks and Spencer </w:t>
      </w:r>
      <w:proofErr w:type="gramStart"/>
      <w:r w:rsidRPr="00EA2D45">
        <w:rPr>
          <w:rFonts w:ascii="Times New Roman" w:eastAsia="Times New Roman" w:hAnsi="Times New Roman" w:cs="Times New Roman"/>
          <w:sz w:val="24"/>
          <w:szCs w:val="24"/>
        </w:rPr>
        <w:t>is</w:t>
      </w:r>
      <w:proofErr w:type="gramEnd"/>
      <w:r w:rsidRPr="00EA2D45">
        <w:rPr>
          <w:rFonts w:ascii="Times New Roman" w:eastAsia="Times New Roman" w:hAnsi="Times New Roman" w:cs="Times New Roman"/>
          <w:sz w:val="24"/>
          <w:szCs w:val="24"/>
        </w:rPr>
        <w:t xml:space="preserve"> a well-known retailer in the UK that prides itself on offering excellent quality at competitive prices. Additionally, the primary components of its positioning and marketing are luxury, contemporary, sustainable, affordable, and inventive (</w:t>
      </w:r>
      <w:r w:rsidRPr="00EA2D45">
        <w:rPr>
          <w:rFonts w:ascii="Times New Roman" w:eastAsia="Times New Roman" w:hAnsi="Times New Roman" w:cs="Times New Roman"/>
          <w:color w:val="222222"/>
          <w:sz w:val="24"/>
          <w:szCs w:val="24"/>
          <w:highlight w:val="white"/>
        </w:rPr>
        <w:t>Brand Struck, 2023</w:t>
      </w:r>
      <w:r w:rsidRPr="00EA2D45">
        <w:rPr>
          <w:rFonts w:ascii="Times New Roman" w:eastAsia="Times New Roman" w:hAnsi="Times New Roman" w:cs="Times New Roman"/>
          <w:sz w:val="24"/>
          <w:szCs w:val="24"/>
        </w:rPr>
        <w:t>).</w:t>
      </w:r>
    </w:p>
    <w:p w14:paraId="4CA7107B" w14:textId="77777777" w:rsidR="00394074" w:rsidRPr="00EA2D45" w:rsidRDefault="00000000" w:rsidP="00096DA0">
      <w:pPr>
        <w:pStyle w:val="Heading1"/>
      </w:pPr>
      <w:bookmarkStart w:id="2" w:name="_Toc151737881"/>
      <w:r w:rsidRPr="00EA2D45">
        <w:t>Marketing mix of Marks and Spencer</w:t>
      </w:r>
      <w:bookmarkEnd w:id="2"/>
      <w:r w:rsidRPr="00EA2D45">
        <w:t xml:space="preserve"> </w:t>
      </w:r>
    </w:p>
    <w:p w14:paraId="4030130E"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The concept of marketing mix includes various marketing strays that are effective in producing and carrying out exchanges and achieving the target markets. This framework explains the activities of the company to meet the demands and needs of the consumers along with achieving its marketing goals (</w:t>
      </w:r>
      <w:proofErr w:type="spellStart"/>
      <w:r w:rsidRPr="00EA2D45">
        <w:rPr>
          <w:rFonts w:ascii="Times New Roman" w:eastAsia="Times New Roman" w:hAnsi="Times New Roman" w:cs="Times New Roman"/>
          <w:color w:val="222222"/>
          <w:sz w:val="24"/>
          <w:szCs w:val="24"/>
          <w:highlight w:val="white"/>
        </w:rPr>
        <w:t>Išoraitė</w:t>
      </w:r>
      <w:proofErr w:type="spellEnd"/>
      <w:r w:rsidRPr="00EA2D45">
        <w:rPr>
          <w:rFonts w:ascii="Times New Roman" w:eastAsia="Times New Roman" w:hAnsi="Times New Roman" w:cs="Times New Roman"/>
          <w:color w:val="222222"/>
          <w:sz w:val="24"/>
          <w:szCs w:val="24"/>
          <w:highlight w:val="white"/>
        </w:rPr>
        <w:t>, 2016</w:t>
      </w:r>
      <w:r w:rsidRPr="00EA2D45">
        <w:rPr>
          <w:rFonts w:ascii="Times New Roman" w:eastAsia="Times New Roman" w:hAnsi="Times New Roman" w:cs="Times New Roman"/>
          <w:sz w:val="24"/>
          <w:szCs w:val="24"/>
        </w:rPr>
        <w:t>). Product, price, place, and promotion are the essential elements of the marketing mix (</w:t>
      </w:r>
      <w:r w:rsidRPr="00EA2D45">
        <w:rPr>
          <w:rFonts w:ascii="Times New Roman" w:eastAsia="Times New Roman" w:hAnsi="Times New Roman" w:cs="Times New Roman"/>
          <w:color w:val="222222"/>
          <w:sz w:val="24"/>
          <w:szCs w:val="24"/>
          <w:highlight w:val="white"/>
        </w:rPr>
        <w:t xml:space="preserve">Darmawan and Grenier, 2021). </w:t>
      </w:r>
    </w:p>
    <w:p w14:paraId="0F57C7CC" w14:textId="77777777" w:rsidR="00394074" w:rsidRPr="00EA2D45" w:rsidRDefault="00000000" w:rsidP="00EA2D45">
      <w:pPr>
        <w:pStyle w:val="Normal1"/>
        <w:spacing w:line="360" w:lineRule="auto"/>
        <w:jc w:val="both"/>
        <w:rPr>
          <w:rFonts w:ascii="Times New Roman" w:eastAsia="Times New Roman" w:hAnsi="Times New Roman" w:cs="Times New Roman"/>
          <w:b/>
          <w:i/>
          <w:sz w:val="24"/>
          <w:szCs w:val="24"/>
        </w:rPr>
      </w:pPr>
      <w:r w:rsidRPr="00EA2D45">
        <w:rPr>
          <w:rFonts w:ascii="Times New Roman" w:eastAsia="Times New Roman" w:hAnsi="Times New Roman" w:cs="Times New Roman"/>
          <w:b/>
          <w:i/>
          <w:sz w:val="24"/>
          <w:szCs w:val="24"/>
        </w:rPr>
        <w:t>Product</w:t>
      </w:r>
    </w:p>
    <w:p w14:paraId="35988A11"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 xml:space="preserve">The merchandise available in Marks and Spencer stores is quite diverse. This covers clothes for kids, women, and men. In addition, the focus of M&amp;S is on selling beverages, food items, cosmetics, home furniture etc. The company's product line is made to accommodate different client needs and market niches. By doing this, the business must ensure that the demands and preferences </w:t>
      </w:r>
      <w:r w:rsidRPr="00EA2D45">
        <w:rPr>
          <w:rFonts w:ascii="Times New Roman" w:eastAsia="Times New Roman" w:hAnsi="Times New Roman" w:cs="Times New Roman"/>
          <w:sz w:val="24"/>
          <w:szCs w:val="24"/>
        </w:rPr>
        <w:lastRenderedPageBreak/>
        <w:t>of its intended market are satisfied.  M&amp;S as a brand is well popular in the market. The brand name of M&amp;S is linked to dependability and excellence. M&amp;S encourages its employees to put a lot of effort into upholding the company's strong brand image in the marketplace by using consistent branding throughout all of the company's product lines and materials of marketing. Providing clients with high-quality items is M&amp;S's main priority. It has been able to establish a reputation for provisioning clients with fashionable, long-lasting, and well-made goods. Because of their dedication to quality, the business is able to gain the confidence and loyalty of its clients (</w:t>
      </w:r>
      <w:r w:rsidRPr="00EA2D45">
        <w:rPr>
          <w:rFonts w:ascii="Times New Roman" w:eastAsia="Times New Roman" w:hAnsi="Times New Roman" w:cs="Times New Roman"/>
          <w:color w:val="222222"/>
          <w:sz w:val="24"/>
          <w:szCs w:val="24"/>
          <w:highlight w:val="white"/>
        </w:rPr>
        <w:t>The Strategy Story, 2023</w:t>
      </w:r>
      <w:r w:rsidRPr="00EA2D45">
        <w:rPr>
          <w:rFonts w:ascii="Times New Roman" w:eastAsia="Times New Roman" w:hAnsi="Times New Roman" w:cs="Times New Roman"/>
          <w:sz w:val="24"/>
          <w:szCs w:val="24"/>
        </w:rPr>
        <w:t xml:space="preserve">). </w:t>
      </w:r>
    </w:p>
    <w:p w14:paraId="37F5876B" w14:textId="77777777" w:rsidR="00394074" w:rsidRPr="00EA2D45" w:rsidRDefault="00000000" w:rsidP="00EA2D45">
      <w:pPr>
        <w:pStyle w:val="Normal1"/>
        <w:spacing w:line="360" w:lineRule="auto"/>
        <w:jc w:val="both"/>
        <w:rPr>
          <w:rFonts w:ascii="Times New Roman" w:eastAsia="Times New Roman" w:hAnsi="Times New Roman" w:cs="Times New Roman"/>
          <w:b/>
          <w:i/>
          <w:sz w:val="24"/>
          <w:szCs w:val="24"/>
        </w:rPr>
      </w:pPr>
      <w:r w:rsidRPr="00EA2D45">
        <w:rPr>
          <w:rFonts w:ascii="Times New Roman" w:eastAsia="Times New Roman" w:hAnsi="Times New Roman" w:cs="Times New Roman"/>
          <w:b/>
          <w:i/>
          <w:sz w:val="24"/>
          <w:szCs w:val="24"/>
        </w:rPr>
        <w:t xml:space="preserve">Price </w:t>
      </w:r>
    </w:p>
    <w:p w14:paraId="6158D428"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 xml:space="preserve">The cost of manufacturing the goods, which includes </w:t>
      </w:r>
      <w:proofErr w:type="spellStart"/>
      <w:r w:rsidRPr="00EA2D45">
        <w:rPr>
          <w:rFonts w:ascii="Times New Roman" w:eastAsia="Times New Roman" w:hAnsi="Times New Roman" w:cs="Times New Roman"/>
          <w:sz w:val="24"/>
          <w:szCs w:val="24"/>
        </w:rPr>
        <w:t>labour</w:t>
      </w:r>
      <w:proofErr w:type="spellEnd"/>
      <w:r w:rsidRPr="00EA2D45">
        <w:rPr>
          <w:rFonts w:ascii="Times New Roman" w:eastAsia="Times New Roman" w:hAnsi="Times New Roman" w:cs="Times New Roman"/>
          <w:sz w:val="24"/>
          <w:szCs w:val="24"/>
        </w:rPr>
        <w:t xml:space="preserve">, raw materials, and overhead, is taken into account when setting the price. The business is well-known for serving society's top and upper-middle classes. Owing to its extensive assortment, superior quality, and ease of use, its items are considered to be reasonably priced. The firm produces only the highest </w:t>
      </w:r>
      <w:proofErr w:type="spellStart"/>
      <w:r w:rsidRPr="00EA2D45">
        <w:rPr>
          <w:rFonts w:ascii="Times New Roman" w:eastAsia="Times New Roman" w:hAnsi="Times New Roman" w:cs="Times New Roman"/>
          <w:sz w:val="24"/>
          <w:szCs w:val="24"/>
        </w:rPr>
        <w:t>calibre</w:t>
      </w:r>
      <w:proofErr w:type="spellEnd"/>
      <w:r w:rsidRPr="00EA2D45">
        <w:rPr>
          <w:rFonts w:ascii="Times New Roman" w:eastAsia="Times New Roman" w:hAnsi="Times New Roman" w:cs="Times New Roman"/>
          <w:sz w:val="24"/>
          <w:szCs w:val="24"/>
        </w:rPr>
        <w:t xml:space="preserve"> items. Despite the fact that the price range is limited to medium to high. As the market in which M&amp;S operates is intensely competitive, it limits the market share of the company. This is the reason for the company to embrace a competitive pricing approach. The organization has also implemented a dynamic pricing strategy. Regularly assessing the pricing plan is the responsibility of M&amp;S management. This works well for taking market fluctuations into consideration. This includes changes in the price of competitor's products, the cost of raw materials </w:t>
      </w:r>
      <w:proofErr w:type="spellStart"/>
      <w:r w:rsidRPr="00EA2D45">
        <w:rPr>
          <w:rFonts w:ascii="Times New Roman" w:eastAsia="Times New Roman" w:hAnsi="Times New Roman" w:cs="Times New Roman"/>
          <w:sz w:val="24"/>
          <w:szCs w:val="24"/>
        </w:rPr>
        <w:t>etc</w:t>
      </w:r>
      <w:proofErr w:type="spellEnd"/>
      <w:r w:rsidRPr="00EA2D45">
        <w:rPr>
          <w:rFonts w:ascii="Times New Roman" w:eastAsia="Times New Roman" w:hAnsi="Times New Roman" w:cs="Times New Roman"/>
          <w:sz w:val="24"/>
          <w:szCs w:val="24"/>
        </w:rPr>
        <w:t xml:space="preserve"> (Bhasin, 2023). </w:t>
      </w:r>
    </w:p>
    <w:p w14:paraId="27CFFCE4" w14:textId="77777777" w:rsidR="00394074" w:rsidRPr="00EA2D45" w:rsidRDefault="00000000" w:rsidP="00EA2D45">
      <w:pPr>
        <w:pStyle w:val="Normal1"/>
        <w:spacing w:line="360" w:lineRule="auto"/>
        <w:jc w:val="both"/>
        <w:rPr>
          <w:rFonts w:ascii="Times New Roman" w:eastAsia="Times New Roman" w:hAnsi="Times New Roman" w:cs="Times New Roman"/>
          <w:b/>
          <w:i/>
          <w:sz w:val="24"/>
          <w:szCs w:val="24"/>
        </w:rPr>
      </w:pPr>
      <w:r w:rsidRPr="00EA2D45">
        <w:rPr>
          <w:rFonts w:ascii="Times New Roman" w:eastAsia="Times New Roman" w:hAnsi="Times New Roman" w:cs="Times New Roman"/>
          <w:b/>
          <w:i/>
          <w:sz w:val="24"/>
          <w:szCs w:val="24"/>
        </w:rPr>
        <w:t xml:space="preserve">Place </w:t>
      </w:r>
    </w:p>
    <w:p w14:paraId="7125820E"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 xml:space="preserve">On the global stage, M&amp;S sells its products in 62 markets. There are more than 1500 stores in the company that help the company to offer its services in the global market and cater for the demands of the customers. In the stores, the company has the support of more than 78000 employees that assist customers in their shopping. The company has bought half of the shares of the UK retail business of Ocado for 750 million euros. This is helpful for M&amp;S to offer food delivery services in the online mode. This is how the company has enabled customers to buy a wide range of food products from ocado.com. This has been an effective decision from the decision-making team of M&amp;S to enhance its online presence (Bhasin, 2023). </w:t>
      </w:r>
    </w:p>
    <w:p w14:paraId="46FB3B03" w14:textId="77777777" w:rsidR="00394074" w:rsidRPr="00EA2D45" w:rsidRDefault="00000000" w:rsidP="00EA2D45">
      <w:pPr>
        <w:pStyle w:val="Normal1"/>
        <w:spacing w:line="360" w:lineRule="auto"/>
        <w:jc w:val="both"/>
        <w:rPr>
          <w:rFonts w:ascii="Times New Roman" w:eastAsia="Times New Roman" w:hAnsi="Times New Roman" w:cs="Times New Roman"/>
          <w:b/>
          <w:i/>
          <w:sz w:val="24"/>
          <w:szCs w:val="24"/>
        </w:rPr>
      </w:pPr>
      <w:r w:rsidRPr="00EA2D45">
        <w:rPr>
          <w:rFonts w:ascii="Times New Roman" w:eastAsia="Times New Roman" w:hAnsi="Times New Roman" w:cs="Times New Roman"/>
          <w:b/>
          <w:i/>
          <w:sz w:val="24"/>
          <w:szCs w:val="24"/>
        </w:rPr>
        <w:t xml:space="preserve">Promotion </w:t>
      </w:r>
    </w:p>
    <w:p w14:paraId="2F13B988"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 xml:space="preserve">This is another crucial element of the marketing mix of Marks and Spencer. It has been seen that the company has spent pounds in millions on various marketing techniques. However, the </w:t>
      </w:r>
      <w:r w:rsidRPr="00EA2D45">
        <w:rPr>
          <w:rFonts w:ascii="Times New Roman" w:eastAsia="Times New Roman" w:hAnsi="Times New Roman" w:cs="Times New Roman"/>
          <w:sz w:val="24"/>
          <w:szCs w:val="24"/>
        </w:rPr>
        <w:lastRenderedPageBreak/>
        <w:t xml:space="preserve">company, in recent times, has reduced its spending on marketing through traditional media like press and TV by 50 million euros. Instead, the focus of the company has been on the use of social media channels to market its products (David, 2023). </w:t>
      </w:r>
    </w:p>
    <w:p w14:paraId="22C16F46" w14:textId="77777777" w:rsidR="00394074" w:rsidRPr="00EA2D45" w:rsidRDefault="00000000" w:rsidP="00096DA0">
      <w:pPr>
        <w:pStyle w:val="Heading1"/>
      </w:pPr>
      <w:bookmarkStart w:id="3" w:name="_Toc151737882"/>
      <w:r w:rsidRPr="00EA2D45">
        <w:t>Conclusion</w:t>
      </w:r>
      <w:bookmarkEnd w:id="3"/>
      <w:r w:rsidRPr="00EA2D45">
        <w:t xml:space="preserve"> </w:t>
      </w:r>
    </w:p>
    <w:p w14:paraId="71D6943D" w14:textId="77777777" w:rsidR="00394074" w:rsidRPr="00EA2D45" w:rsidRDefault="00000000" w:rsidP="00EA2D45">
      <w:pPr>
        <w:pStyle w:val="Normal1"/>
        <w:spacing w:line="360" w:lineRule="auto"/>
        <w:jc w:val="both"/>
        <w:rPr>
          <w:rFonts w:ascii="Times New Roman" w:eastAsia="Times New Roman" w:hAnsi="Times New Roman" w:cs="Times New Roman"/>
          <w:sz w:val="24"/>
          <w:szCs w:val="24"/>
        </w:rPr>
      </w:pPr>
      <w:r w:rsidRPr="00EA2D45">
        <w:rPr>
          <w:rFonts w:ascii="Times New Roman" w:eastAsia="Times New Roman" w:hAnsi="Times New Roman" w:cs="Times New Roman"/>
          <w:sz w:val="24"/>
          <w:szCs w:val="24"/>
        </w:rPr>
        <w:t xml:space="preserve">In marketing, it is determined that STP is successful in delivering the appropriate message to the appropriate audience. Using both the demographic and geographic segmentation, M&amp;S ensures the effectiveness of its marketing campaigns through its increasing brand awareness. The firm sells luxury goods while targeting young and middle-aged people who belong to higher and upper-middle backgrounds. At this company, the product quality gets the maximum priority. The wide range of stores, suppliers, and a large number of employees play a significant role in the service providing of the firm. Along with TV advertising, the company also invests in social media platforms to advertise the products. </w:t>
      </w:r>
    </w:p>
    <w:p w14:paraId="0AB2239F" w14:textId="77777777" w:rsidR="00EA2D45" w:rsidRDefault="00EA2D4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001D0C2" w14:textId="4EEA39A4" w:rsidR="00394074" w:rsidRPr="00EA2D45" w:rsidRDefault="00000000" w:rsidP="00096DA0">
      <w:pPr>
        <w:pStyle w:val="Heading1"/>
      </w:pPr>
      <w:bookmarkStart w:id="4" w:name="_Toc151737883"/>
      <w:r w:rsidRPr="00EA2D45">
        <w:lastRenderedPageBreak/>
        <w:t>Reference</w:t>
      </w:r>
      <w:bookmarkEnd w:id="4"/>
    </w:p>
    <w:p w14:paraId="485FE767"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b/>
          <w:sz w:val="24"/>
          <w:szCs w:val="24"/>
        </w:rPr>
      </w:pPr>
      <w:r w:rsidRPr="00EA2D45">
        <w:rPr>
          <w:rFonts w:ascii="Times New Roman" w:eastAsia="Times New Roman" w:hAnsi="Times New Roman" w:cs="Times New Roman"/>
          <w:color w:val="222222"/>
          <w:sz w:val="24"/>
          <w:szCs w:val="24"/>
          <w:highlight w:val="white"/>
        </w:rPr>
        <w:t xml:space="preserve">Bhasin, H. (2023). </w:t>
      </w:r>
      <w:r w:rsidRPr="00EA2D45">
        <w:rPr>
          <w:rFonts w:ascii="Times New Roman" w:eastAsia="Times New Roman" w:hAnsi="Times New Roman" w:cs="Times New Roman"/>
          <w:i/>
          <w:color w:val="222222"/>
          <w:sz w:val="24"/>
          <w:szCs w:val="24"/>
          <w:highlight w:val="white"/>
        </w:rPr>
        <w:t>Marketing mix of Marks and spencer</w:t>
      </w:r>
      <w:r w:rsidRPr="00EA2D45">
        <w:rPr>
          <w:rFonts w:ascii="Times New Roman" w:eastAsia="Times New Roman" w:hAnsi="Times New Roman" w:cs="Times New Roman"/>
          <w:color w:val="222222"/>
          <w:sz w:val="24"/>
          <w:szCs w:val="24"/>
          <w:highlight w:val="white"/>
        </w:rPr>
        <w:t xml:space="preserve">, </w:t>
      </w:r>
      <w:r w:rsidRPr="00EA2D45">
        <w:rPr>
          <w:rFonts w:ascii="Times New Roman" w:eastAsia="Times New Roman" w:hAnsi="Times New Roman" w:cs="Times New Roman"/>
          <w:i/>
          <w:color w:val="222222"/>
          <w:sz w:val="24"/>
          <w:szCs w:val="24"/>
          <w:highlight w:val="white"/>
        </w:rPr>
        <w:t>Marketing91</w:t>
      </w:r>
      <w:r w:rsidRPr="00EA2D45">
        <w:rPr>
          <w:rFonts w:ascii="Times New Roman" w:eastAsia="Times New Roman" w:hAnsi="Times New Roman" w:cs="Times New Roman"/>
          <w:color w:val="222222"/>
          <w:sz w:val="24"/>
          <w:szCs w:val="24"/>
          <w:highlight w:val="white"/>
        </w:rPr>
        <w:t xml:space="preserve">. Available at: https://www.marketing91.com/marketing-mix-of-marks-and-spencer/ (Accessed: 24 November 2023). </w:t>
      </w:r>
    </w:p>
    <w:p w14:paraId="223D2559"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A2D45">
        <w:rPr>
          <w:rFonts w:ascii="Times New Roman" w:eastAsia="Times New Roman" w:hAnsi="Times New Roman" w:cs="Times New Roman"/>
          <w:color w:val="222222"/>
          <w:sz w:val="24"/>
          <w:szCs w:val="24"/>
          <w:highlight w:val="white"/>
        </w:rPr>
        <w:t xml:space="preserve">Brand Struck, (2023). </w:t>
      </w:r>
      <w:r w:rsidRPr="00EA2D45">
        <w:rPr>
          <w:rFonts w:ascii="Times New Roman" w:eastAsia="Times New Roman" w:hAnsi="Times New Roman" w:cs="Times New Roman"/>
          <w:i/>
          <w:color w:val="222222"/>
          <w:sz w:val="24"/>
          <w:szCs w:val="24"/>
          <w:highlight w:val="white"/>
        </w:rPr>
        <w:t xml:space="preserve">Marks &amp; Spencer: </w:t>
      </w:r>
      <w:proofErr w:type="spellStart"/>
      <w:r w:rsidRPr="00EA2D45">
        <w:rPr>
          <w:rFonts w:ascii="Times New Roman" w:eastAsia="Times New Roman" w:hAnsi="Times New Roman" w:cs="Times New Roman"/>
          <w:i/>
          <w:color w:val="222222"/>
          <w:sz w:val="24"/>
          <w:szCs w:val="24"/>
          <w:highlight w:val="white"/>
        </w:rPr>
        <w:t>Brandstruck</w:t>
      </w:r>
      <w:proofErr w:type="spellEnd"/>
      <w:r w:rsidRPr="00EA2D45">
        <w:rPr>
          <w:rFonts w:ascii="Times New Roman" w:eastAsia="Times New Roman" w:hAnsi="Times New Roman" w:cs="Times New Roman"/>
          <w:i/>
          <w:color w:val="222222"/>
          <w:sz w:val="24"/>
          <w:szCs w:val="24"/>
          <w:highlight w:val="white"/>
        </w:rPr>
        <w:t>: Brand strategy / positioning case studies</w:t>
      </w:r>
      <w:r w:rsidRPr="00EA2D45">
        <w:rPr>
          <w:rFonts w:ascii="Times New Roman" w:eastAsia="Times New Roman" w:hAnsi="Times New Roman" w:cs="Times New Roman"/>
          <w:color w:val="222222"/>
          <w:sz w:val="24"/>
          <w:szCs w:val="24"/>
          <w:highlight w:val="white"/>
        </w:rPr>
        <w:t xml:space="preserve">. </w:t>
      </w:r>
      <w:proofErr w:type="spellStart"/>
      <w:r w:rsidRPr="00EA2D45">
        <w:rPr>
          <w:rFonts w:ascii="Times New Roman" w:eastAsia="Times New Roman" w:hAnsi="Times New Roman" w:cs="Times New Roman"/>
          <w:i/>
          <w:color w:val="222222"/>
          <w:sz w:val="24"/>
          <w:szCs w:val="24"/>
          <w:highlight w:val="white"/>
        </w:rPr>
        <w:t>BrandStruck</w:t>
      </w:r>
      <w:proofErr w:type="spellEnd"/>
      <w:r w:rsidRPr="00EA2D45">
        <w:rPr>
          <w:rFonts w:ascii="Times New Roman" w:eastAsia="Times New Roman" w:hAnsi="Times New Roman" w:cs="Times New Roman"/>
          <w:color w:val="222222"/>
          <w:sz w:val="24"/>
          <w:szCs w:val="24"/>
          <w:highlight w:val="white"/>
        </w:rPr>
        <w:t xml:space="preserve">. Available at: https://brandstruck.co/marks-spencer/#:~:text=A%20leading%20British%20retailer%20bringing,%2C%20modern%2C%20innovative%2C%20inspirational (Accessed: 24 November 2023). </w:t>
      </w:r>
    </w:p>
    <w:p w14:paraId="1ECE9363"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A2D45">
        <w:rPr>
          <w:rFonts w:ascii="Times New Roman" w:eastAsia="Times New Roman" w:hAnsi="Times New Roman" w:cs="Times New Roman"/>
          <w:color w:val="222222"/>
          <w:sz w:val="24"/>
          <w:szCs w:val="24"/>
          <w:highlight w:val="white"/>
        </w:rPr>
        <w:t xml:space="preserve">Darmawan, D. and Grenier, E., (2021). Competitive Advantage and Service Marketing Mix. </w:t>
      </w:r>
      <w:r w:rsidRPr="00EA2D45">
        <w:rPr>
          <w:rFonts w:ascii="Times New Roman" w:eastAsia="Times New Roman" w:hAnsi="Times New Roman" w:cs="Times New Roman"/>
          <w:i/>
          <w:color w:val="222222"/>
          <w:sz w:val="24"/>
          <w:szCs w:val="24"/>
          <w:highlight w:val="white"/>
        </w:rPr>
        <w:t>Journal of Social Science Studies (JOS3)</w:t>
      </w:r>
      <w:r w:rsidRPr="00EA2D45">
        <w:rPr>
          <w:rFonts w:ascii="Times New Roman" w:eastAsia="Times New Roman" w:hAnsi="Times New Roman" w:cs="Times New Roman"/>
          <w:color w:val="222222"/>
          <w:sz w:val="24"/>
          <w:szCs w:val="24"/>
          <w:highlight w:val="white"/>
        </w:rPr>
        <w:t xml:space="preserve">, </w:t>
      </w:r>
      <w:r w:rsidRPr="00EA2D45">
        <w:rPr>
          <w:rFonts w:ascii="Times New Roman" w:eastAsia="Times New Roman" w:hAnsi="Times New Roman" w:cs="Times New Roman"/>
          <w:i/>
          <w:color w:val="222222"/>
          <w:sz w:val="24"/>
          <w:szCs w:val="24"/>
          <w:highlight w:val="white"/>
        </w:rPr>
        <w:t>1</w:t>
      </w:r>
      <w:r w:rsidRPr="00EA2D45">
        <w:rPr>
          <w:rFonts w:ascii="Times New Roman" w:eastAsia="Times New Roman" w:hAnsi="Times New Roman" w:cs="Times New Roman"/>
          <w:color w:val="222222"/>
          <w:sz w:val="24"/>
          <w:szCs w:val="24"/>
          <w:highlight w:val="white"/>
        </w:rPr>
        <w:t>(2), pp.75-80.</w:t>
      </w:r>
      <w:hyperlink r:id="rId9">
        <w:r w:rsidRPr="00EA2D45">
          <w:rPr>
            <w:rFonts w:ascii="Times New Roman" w:eastAsia="Times New Roman" w:hAnsi="Times New Roman" w:cs="Times New Roman"/>
            <w:color w:val="1155CC"/>
            <w:sz w:val="24"/>
            <w:szCs w:val="24"/>
            <w:highlight w:val="white"/>
            <w:u w:val="single"/>
          </w:rPr>
          <w:t>https://ejournal.metromedia.education/index.php/jos3/article/view/9</w:t>
        </w:r>
      </w:hyperlink>
    </w:p>
    <w:p w14:paraId="75F8FE73"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A2D45">
        <w:rPr>
          <w:rFonts w:ascii="Times New Roman" w:eastAsia="Times New Roman" w:hAnsi="Times New Roman" w:cs="Times New Roman"/>
          <w:color w:val="222222"/>
          <w:sz w:val="24"/>
          <w:szCs w:val="24"/>
          <w:highlight w:val="white"/>
        </w:rPr>
        <w:t xml:space="preserve">David, J. (2023). </w:t>
      </w:r>
      <w:r w:rsidRPr="00EA2D45">
        <w:rPr>
          <w:rFonts w:ascii="Times New Roman" w:eastAsia="Times New Roman" w:hAnsi="Times New Roman" w:cs="Times New Roman"/>
          <w:i/>
          <w:color w:val="222222"/>
          <w:sz w:val="24"/>
          <w:szCs w:val="24"/>
          <w:highlight w:val="white"/>
        </w:rPr>
        <w:t>Marketing mix of Marks &amp; Spencer (M&amp;S)</w:t>
      </w:r>
      <w:r w:rsidRPr="00EA2D45">
        <w:rPr>
          <w:rFonts w:ascii="Times New Roman" w:eastAsia="Times New Roman" w:hAnsi="Times New Roman" w:cs="Times New Roman"/>
          <w:color w:val="222222"/>
          <w:sz w:val="24"/>
          <w:szCs w:val="24"/>
          <w:highlight w:val="white"/>
        </w:rPr>
        <w:t xml:space="preserve">, </w:t>
      </w:r>
      <w:r w:rsidRPr="00EA2D45">
        <w:rPr>
          <w:rFonts w:ascii="Times New Roman" w:eastAsia="Times New Roman" w:hAnsi="Times New Roman" w:cs="Times New Roman"/>
          <w:i/>
          <w:color w:val="222222"/>
          <w:sz w:val="24"/>
          <w:szCs w:val="24"/>
          <w:highlight w:val="white"/>
        </w:rPr>
        <w:t>www.howandwhat.net</w:t>
      </w:r>
      <w:r w:rsidRPr="00EA2D45">
        <w:rPr>
          <w:rFonts w:ascii="Times New Roman" w:eastAsia="Times New Roman" w:hAnsi="Times New Roman" w:cs="Times New Roman"/>
          <w:color w:val="222222"/>
          <w:sz w:val="24"/>
          <w:szCs w:val="24"/>
          <w:highlight w:val="white"/>
        </w:rPr>
        <w:t xml:space="preserve">. Available at: https://www.howandwhat.net/marketing-mix-marks-spencer-ms/ (Accessed: 24 November 2023). </w:t>
      </w:r>
    </w:p>
    <w:p w14:paraId="6C467889"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EA2D45">
        <w:rPr>
          <w:rFonts w:ascii="Times New Roman" w:eastAsia="Times New Roman" w:hAnsi="Times New Roman" w:cs="Times New Roman"/>
          <w:color w:val="222222"/>
          <w:sz w:val="24"/>
          <w:szCs w:val="24"/>
          <w:highlight w:val="white"/>
        </w:rPr>
        <w:t>Fashionnetwork</w:t>
      </w:r>
      <w:proofErr w:type="spellEnd"/>
      <w:r w:rsidRPr="00EA2D45">
        <w:rPr>
          <w:rFonts w:ascii="Times New Roman" w:eastAsia="Times New Roman" w:hAnsi="Times New Roman" w:cs="Times New Roman"/>
          <w:color w:val="222222"/>
          <w:sz w:val="24"/>
          <w:szCs w:val="24"/>
          <w:highlight w:val="white"/>
        </w:rPr>
        <w:t xml:space="preserve">, (2023). </w:t>
      </w:r>
      <w:r w:rsidRPr="00EA2D45">
        <w:rPr>
          <w:rFonts w:ascii="Times New Roman" w:eastAsia="Times New Roman" w:hAnsi="Times New Roman" w:cs="Times New Roman"/>
          <w:i/>
          <w:color w:val="222222"/>
          <w:sz w:val="24"/>
          <w:szCs w:val="24"/>
          <w:highlight w:val="white"/>
        </w:rPr>
        <w:t>M&amp;S targets youth market with major move into live shopping</w:t>
      </w:r>
      <w:r w:rsidRPr="00EA2D45">
        <w:rPr>
          <w:rFonts w:ascii="Times New Roman" w:eastAsia="Times New Roman" w:hAnsi="Times New Roman" w:cs="Times New Roman"/>
          <w:color w:val="222222"/>
          <w:sz w:val="24"/>
          <w:szCs w:val="24"/>
          <w:highlight w:val="white"/>
        </w:rPr>
        <w:t xml:space="preserve">, </w:t>
      </w:r>
      <w:r w:rsidRPr="00EA2D45">
        <w:rPr>
          <w:rFonts w:ascii="Times New Roman" w:eastAsia="Times New Roman" w:hAnsi="Times New Roman" w:cs="Times New Roman"/>
          <w:i/>
          <w:color w:val="222222"/>
          <w:sz w:val="24"/>
          <w:szCs w:val="24"/>
          <w:highlight w:val="white"/>
        </w:rPr>
        <w:t>FashionNetwork.com</w:t>
      </w:r>
      <w:r w:rsidRPr="00EA2D45">
        <w:rPr>
          <w:rFonts w:ascii="Times New Roman" w:eastAsia="Times New Roman" w:hAnsi="Times New Roman" w:cs="Times New Roman"/>
          <w:color w:val="222222"/>
          <w:sz w:val="24"/>
          <w:szCs w:val="24"/>
          <w:highlight w:val="white"/>
        </w:rPr>
        <w:t xml:space="preserve">. Available at: https://uk.fashionnetwork.com/news/M-s-targets-youth-market-with-major-move-into-live-shopping,1373024.html (Accessed: 24 November 2023). </w:t>
      </w:r>
    </w:p>
    <w:p w14:paraId="668B1C39"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EA2D45">
        <w:rPr>
          <w:rFonts w:ascii="Times New Roman" w:eastAsia="Times New Roman" w:hAnsi="Times New Roman" w:cs="Times New Roman"/>
          <w:color w:val="222222"/>
          <w:sz w:val="24"/>
          <w:szCs w:val="24"/>
          <w:highlight w:val="white"/>
        </w:rPr>
        <w:t>Globaldata</w:t>
      </w:r>
      <w:proofErr w:type="spellEnd"/>
      <w:r w:rsidRPr="00EA2D45">
        <w:rPr>
          <w:rFonts w:ascii="Times New Roman" w:eastAsia="Times New Roman" w:hAnsi="Times New Roman" w:cs="Times New Roman"/>
          <w:color w:val="222222"/>
          <w:sz w:val="24"/>
          <w:szCs w:val="24"/>
          <w:highlight w:val="white"/>
        </w:rPr>
        <w:t xml:space="preserve">, (2023). </w:t>
      </w:r>
      <w:r w:rsidRPr="00EA2D45">
        <w:rPr>
          <w:rFonts w:ascii="Times New Roman" w:eastAsia="Times New Roman" w:hAnsi="Times New Roman" w:cs="Times New Roman"/>
          <w:i/>
          <w:color w:val="222222"/>
          <w:sz w:val="24"/>
          <w:szCs w:val="24"/>
          <w:highlight w:val="white"/>
        </w:rPr>
        <w:t>Marks and Spencer Group plc company Profile - Marks and Spencer Group plc overview</w:t>
      </w:r>
      <w:r w:rsidRPr="00EA2D45">
        <w:rPr>
          <w:rFonts w:ascii="Times New Roman" w:eastAsia="Times New Roman" w:hAnsi="Times New Roman" w:cs="Times New Roman"/>
          <w:color w:val="222222"/>
          <w:sz w:val="24"/>
          <w:szCs w:val="24"/>
          <w:highlight w:val="white"/>
        </w:rPr>
        <w:t xml:space="preserve">, </w:t>
      </w:r>
      <w:proofErr w:type="spellStart"/>
      <w:r w:rsidRPr="00EA2D45">
        <w:rPr>
          <w:rFonts w:ascii="Times New Roman" w:eastAsia="Times New Roman" w:hAnsi="Times New Roman" w:cs="Times New Roman"/>
          <w:i/>
          <w:color w:val="222222"/>
          <w:sz w:val="24"/>
          <w:szCs w:val="24"/>
          <w:highlight w:val="white"/>
        </w:rPr>
        <w:t>GlobalData</w:t>
      </w:r>
      <w:proofErr w:type="spellEnd"/>
      <w:r w:rsidRPr="00EA2D45">
        <w:rPr>
          <w:rFonts w:ascii="Times New Roman" w:eastAsia="Times New Roman" w:hAnsi="Times New Roman" w:cs="Times New Roman"/>
          <w:color w:val="222222"/>
          <w:sz w:val="24"/>
          <w:szCs w:val="24"/>
          <w:highlight w:val="white"/>
        </w:rPr>
        <w:t xml:space="preserve">. Available at: https://www.globaldata.com/company-profile/marks-and-spencer-group-plc/ (Accessed: 24 November 2023). </w:t>
      </w:r>
    </w:p>
    <w:p w14:paraId="01C6ABAD"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EA2D45">
        <w:rPr>
          <w:rFonts w:ascii="Times New Roman" w:eastAsia="Times New Roman" w:hAnsi="Times New Roman" w:cs="Times New Roman"/>
          <w:color w:val="222222"/>
          <w:sz w:val="24"/>
          <w:szCs w:val="24"/>
          <w:highlight w:val="white"/>
        </w:rPr>
        <w:t>Išoraitė</w:t>
      </w:r>
      <w:proofErr w:type="spellEnd"/>
      <w:r w:rsidRPr="00EA2D45">
        <w:rPr>
          <w:rFonts w:ascii="Times New Roman" w:eastAsia="Times New Roman" w:hAnsi="Times New Roman" w:cs="Times New Roman"/>
          <w:color w:val="222222"/>
          <w:sz w:val="24"/>
          <w:szCs w:val="24"/>
          <w:highlight w:val="white"/>
        </w:rPr>
        <w:t xml:space="preserve">, M., (2016). Marketing </w:t>
      </w:r>
      <w:proofErr w:type="gramStart"/>
      <w:r w:rsidRPr="00EA2D45">
        <w:rPr>
          <w:rFonts w:ascii="Times New Roman" w:eastAsia="Times New Roman" w:hAnsi="Times New Roman" w:cs="Times New Roman"/>
          <w:color w:val="222222"/>
          <w:sz w:val="24"/>
          <w:szCs w:val="24"/>
          <w:highlight w:val="white"/>
        </w:rPr>
        <w:t>mix</w:t>
      </w:r>
      <w:proofErr w:type="gramEnd"/>
      <w:r w:rsidRPr="00EA2D45">
        <w:rPr>
          <w:rFonts w:ascii="Times New Roman" w:eastAsia="Times New Roman" w:hAnsi="Times New Roman" w:cs="Times New Roman"/>
          <w:color w:val="222222"/>
          <w:sz w:val="24"/>
          <w:szCs w:val="24"/>
          <w:highlight w:val="white"/>
        </w:rPr>
        <w:t xml:space="preserve"> theoretical aspects. </w:t>
      </w:r>
      <w:r w:rsidRPr="00EA2D45">
        <w:rPr>
          <w:rFonts w:ascii="Times New Roman" w:eastAsia="Times New Roman" w:hAnsi="Times New Roman" w:cs="Times New Roman"/>
          <w:i/>
          <w:color w:val="222222"/>
          <w:sz w:val="24"/>
          <w:szCs w:val="24"/>
          <w:highlight w:val="white"/>
        </w:rPr>
        <w:t>International Journal of Research-</w:t>
      </w:r>
      <w:proofErr w:type="spellStart"/>
      <w:r w:rsidRPr="00EA2D45">
        <w:rPr>
          <w:rFonts w:ascii="Times New Roman" w:eastAsia="Times New Roman" w:hAnsi="Times New Roman" w:cs="Times New Roman"/>
          <w:i/>
          <w:color w:val="222222"/>
          <w:sz w:val="24"/>
          <w:szCs w:val="24"/>
          <w:highlight w:val="white"/>
        </w:rPr>
        <w:t>Granthaalayah</w:t>
      </w:r>
      <w:proofErr w:type="spellEnd"/>
      <w:r w:rsidRPr="00EA2D45">
        <w:rPr>
          <w:rFonts w:ascii="Times New Roman" w:eastAsia="Times New Roman" w:hAnsi="Times New Roman" w:cs="Times New Roman"/>
          <w:color w:val="222222"/>
          <w:sz w:val="24"/>
          <w:szCs w:val="24"/>
          <w:highlight w:val="white"/>
        </w:rPr>
        <w:t xml:space="preserve">, </w:t>
      </w:r>
      <w:r w:rsidRPr="00EA2D45">
        <w:rPr>
          <w:rFonts w:ascii="Times New Roman" w:eastAsia="Times New Roman" w:hAnsi="Times New Roman" w:cs="Times New Roman"/>
          <w:i/>
          <w:color w:val="222222"/>
          <w:sz w:val="24"/>
          <w:szCs w:val="24"/>
          <w:highlight w:val="white"/>
        </w:rPr>
        <w:t>4</w:t>
      </w:r>
      <w:r w:rsidRPr="00EA2D45">
        <w:rPr>
          <w:rFonts w:ascii="Times New Roman" w:eastAsia="Times New Roman" w:hAnsi="Times New Roman" w:cs="Times New Roman"/>
          <w:color w:val="222222"/>
          <w:sz w:val="24"/>
          <w:szCs w:val="24"/>
          <w:highlight w:val="white"/>
        </w:rPr>
        <w:t>(6), pp.25-37.</w:t>
      </w:r>
      <w:hyperlink r:id="rId10">
        <w:r w:rsidRPr="00EA2D45">
          <w:rPr>
            <w:rFonts w:ascii="Times New Roman" w:eastAsia="Times New Roman" w:hAnsi="Times New Roman" w:cs="Times New Roman"/>
            <w:color w:val="1155CC"/>
            <w:sz w:val="24"/>
            <w:szCs w:val="24"/>
            <w:highlight w:val="white"/>
            <w:u w:val="single"/>
          </w:rPr>
          <w:t>https://d1wqtxts1xzle7.cloudfront.net/72600151/2505-libre.pdf?1634269555=&amp;response-content-disposition=inline%3B+filename%3DMarketing_MIX_Theoretical_Aspects.pdf&amp;Expires=1700822544&amp;Signature=a997-RgppT4CjLNsrjytjmIkcr6-KIJLrNq9pEUwkjX7wDJwL7qRtb10LewmeEQnjK3GkNXZN3P7AC9A1dVKERfeypTOzW7upH-p35rUCrAPhBOXPlzbDlbsYy3Bk6TYM61sP6oAEBIIjBJRyGf6rbxZUComAppwghCea7SM1</w:t>
        </w:r>
        <w:r w:rsidRPr="00EA2D45">
          <w:rPr>
            <w:rFonts w:ascii="Times New Roman" w:eastAsia="Times New Roman" w:hAnsi="Times New Roman" w:cs="Times New Roman"/>
            <w:color w:val="1155CC"/>
            <w:sz w:val="24"/>
            <w:szCs w:val="24"/>
            <w:highlight w:val="white"/>
            <w:u w:val="single"/>
          </w:rPr>
          <w:lastRenderedPageBreak/>
          <w:t>wMIYc~~D3ObmXAcbcxNZmX8Ep2R9DFMslZ4e0epyOc2HyiLg-b9HZPJN6Leyw9XybZget3b8k-1kx7zfwDNKZLvJcPmngZSk6P9SK-MGavwIw3K6pMbTj~31Ya98jIlHumu01whOj0zXJXkBqv-SdMOfkpxBcihTO3sTD5rIxlEbg__&amp;Key-Pair-Id=APKAJLOHF5GGSLRBV4ZA</w:t>
        </w:r>
      </w:hyperlink>
    </w:p>
    <w:p w14:paraId="3DB4ADB7"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A2D45">
        <w:rPr>
          <w:rFonts w:ascii="Times New Roman" w:eastAsia="Times New Roman" w:hAnsi="Times New Roman" w:cs="Times New Roman"/>
          <w:color w:val="222222"/>
          <w:sz w:val="24"/>
          <w:szCs w:val="24"/>
          <w:highlight w:val="white"/>
        </w:rPr>
        <w:t xml:space="preserve">O’Brien, K. (2019) </w:t>
      </w:r>
      <w:r w:rsidRPr="00EA2D45">
        <w:rPr>
          <w:rFonts w:ascii="Times New Roman" w:eastAsia="Times New Roman" w:hAnsi="Times New Roman" w:cs="Times New Roman"/>
          <w:i/>
          <w:color w:val="222222"/>
          <w:sz w:val="24"/>
          <w:szCs w:val="24"/>
          <w:highlight w:val="white"/>
        </w:rPr>
        <w:t>Brand positioning map</w:t>
      </w:r>
      <w:r w:rsidRPr="00EA2D45">
        <w:rPr>
          <w:rFonts w:ascii="Times New Roman" w:eastAsia="Times New Roman" w:hAnsi="Times New Roman" w:cs="Times New Roman"/>
          <w:color w:val="222222"/>
          <w:sz w:val="24"/>
          <w:szCs w:val="24"/>
          <w:highlight w:val="white"/>
        </w:rPr>
        <w:t xml:space="preserve">, </w:t>
      </w:r>
      <w:r w:rsidRPr="00EA2D45">
        <w:rPr>
          <w:rFonts w:ascii="Times New Roman" w:eastAsia="Times New Roman" w:hAnsi="Times New Roman" w:cs="Times New Roman"/>
          <w:i/>
          <w:color w:val="222222"/>
          <w:sz w:val="24"/>
          <w:szCs w:val="24"/>
          <w:highlight w:val="white"/>
        </w:rPr>
        <w:t>Brand Positioning Map</w:t>
      </w:r>
      <w:r w:rsidRPr="00EA2D45">
        <w:rPr>
          <w:rFonts w:ascii="Times New Roman" w:eastAsia="Times New Roman" w:hAnsi="Times New Roman" w:cs="Times New Roman"/>
          <w:color w:val="222222"/>
          <w:sz w:val="24"/>
          <w:szCs w:val="24"/>
          <w:highlight w:val="white"/>
        </w:rPr>
        <w:t xml:space="preserve">. Available at: http://fmckeiraobrien.blogspot.com/2019/02/brand-positioning-map.html (Accessed: 24 November 2023). </w:t>
      </w:r>
    </w:p>
    <w:p w14:paraId="57792338"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A2D45">
        <w:rPr>
          <w:rFonts w:ascii="Times New Roman" w:eastAsia="Times New Roman" w:hAnsi="Times New Roman" w:cs="Times New Roman"/>
          <w:color w:val="222222"/>
          <w:sz w:val="24"/>
          <w:szCs w:val="24"/>
          <w:highlight w:val="white"/>
        </w:rPr>
        <w:t xml:space="preserve">The Strategy Story, (2023) </w:t>
      </w:r>
      <w:r w:rsidRPr="00EA2D45">
        <w:rPr>
          <w:rFonts w:ascii="Times New Roman" w:eastAsia="Times New Roman" w:hAnsi="Times New Roman" w:cs="Times New Roman"/>
          <w:i/>
          <w:color w:val="222222"/>
          <w:sz w:val="24"/>
          <w:szCs w:val="24"/>
          <w:highlight w:val="white"/>
        </w:rPr>
        <w:t>Marks and Spencer (M&amp;S) marketing mix (4PS) - the strategy story</w:t>
      </w:r>
      <w:r w:rsidRPr="00EA2D45">
        <w:rPr>
          <w:rFonts w:ascii="Times New Roman" w:eastAsia="Times New Roman" w:hAnsi="Times New Roman" w:cs="Times New Roman"/>
          <w:color w:val="222222"/>
          <w:sz w:val="24"/>
          <w:szCs w:val="24"/>
          <w:highlight w:val="white"/>
        </w:rPr>
        <w:t xml:space="preserve">, </w:t>
      </w:r>
      <w:r w:rsidRPr="00EA2D45">
        <w:rPr>
          <w:rFonts w:ascii="Times New Roman" w:eastAsia="Times New Roman" w:hAnsi="Times New Roman" w:cs="Times New Roman"/>
          <w:i/>
          <w:color w:val="222222"/>
          <w:sz w:val="24"/>
          <w:szCs w:val="24"/>
          <w:highlight w:val="white"/>
        </w:rPr>
        <w:t>The Strategy Story - Simplifying Business Strategies</w:t>
      </w:r>
      <w:r w:rsidRPr="00EA2D45">
        <w:rPr>
          <w:rFonts w:ascii="Times New Roman" w:eastAsia="Times New Roman" w:hAnsi="Times New Roman" w:cs="Times New Roman"/>
          <w:color w:val="222222"/>
          <w:sz w:val="24"/>
          <w:szCs w:val="24"/>
          <w:highlight w:val="white"/>
        </w:rPr>
        <w:t xml:space="preserve">. Available at: https://thestrategystory.com/marks-and-spencer-ms-marketing-mix-4ps/ (Accessed: 24 November 2023). </w:t>
      </w:r>
    </w:p>
    <w:p w14:paraId="5D48EEBD"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A2D45">
        <w:rPr>
          <w:rFonts w:ascii="Times New Roman" w:eastAsia="Times New Roman" w:hAnsi="Times New Roman" w:cs="Times New Roman"/>
          <w:color w:val="222222"/>
          <w:sz w:val="24"/>
          <w:szCs w:val="24"/>
          <w:highlight w:val="white"/>
        </w:rPr>
        <w:t xml:space="preserve">Ward, E.B. (2018) </w:t>
      </w:r>
      <w:r w:rsidRPr="00EA2D45">
        <w:rPr>
          <w:rFonts w:ascii="Times New Roman" w:eastAsia="Times New Roman" w:hAnsi="Times New Roman" w:cs="Times New Roman"/>
          <w:i/>
          <w:color w:val="111111"/>
          <w:sz w:val="24"/>
          <w:szCs w:val="24"/>
          <w:highlight w:val="white"/>
        </w:rPr>
        <w:t>Marks and Spencer’: online shopping experience.</w:t>
      </w:r>
      <w:r w:rsidRPr="00EA2D45">
        <w:rPr>
          <w:rFonts w:ascii="Times New Roman" w:eastAsia="Times New Roman" w:hAnsi="Times New Roman" w:cs="Times New Roman"/>
          <w:color w:val="222222"/>
          <w:sz w:val="24"/>
          <w:szCs w:val="24"/>
          <w:highlight w:val="white"/>
        </w:rPr>
        <w:t xml:space="preserve"> Available at: https://brighton.ac.uk/ebw10/2018/12/13/marks-and-spencer-online-shopping-experience/#:~:text=Marks%20and%20Spencer%20seems%20to,(%5BN.A%5D%2C%202018) (Accessed: 24 November 2023). </w:t>
      </w:r>
    </w:p>
    <w:p w14:paraId="51FBA8DE" w14:textId="77777777" w:rsidR="00EA2D45" w:rsidRPr="00EA2D45" w:rsidRDefault="00EA2D45" w:rsidP="00EA2D45">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A2D45">
        <w:rPr>
          <w:rFonts w:ascii="Times New Roman" w:eastAsia="Times New Roman" w:hAnsi="Times New Roman" w:cs="Times New Roman"/>
          <w:color w:val="222222"/>
          <w:sz w:val="24"/>
          <w:szCs w:val="24"/>
          <w:highlight w:val="white"/>
        </w:rPr>
        <w:t xml:space="preserve">Wrike, (2023). </w:t>
      </w:r>
      <w:r w:rsidRPr="00EA2D45">
        <w:rPr>
          <w:rFonts w:ascii="Times New Roman" w:eastAsia="Times New Roman" w:hAnsi="Times New Roman" w:cs="Times New Roman"/>
          <w:i/>
          <w:color w:val="222222"/>
          <w:sz w:val="24"/>
          <w:szCs w:val="24"/>
          <w:highlight w:val="white"/>
        </w:rPr>
        <w:t xml:space="preserve">What is STP </w:t>
      </w:r>
      <w:proofErr w:type="gramStart"/>
      <w:r w:rsidRPr="00EA2D45">
        <w:rPr>
          <w:rFonts w:ascii="Times New Roman" w:eastAsia="Times New Roman" w:hAnsi="Times New Roman" w:cs="Times New Roman"/>
          <w:i/>
          <w:color w:val="222222"/>
          <w:sz w:val="24"/>
          <w:szCs w:val="24"/>
          <w:highlight w:val="white"/>
        </w:rPr>
        <w:t>Marketing?:</w:t>
      </w:r>
      <w:proofErr w:type="gramEnd"/>
      <w:r w:rsidRPr="00EA2D45">
        <w:rPr>
          <w:rFonts w:ascii="Times New Roman" w:eastAsia="Times New Roman" w:hAnsi="Times New Roman" w:cs="Times New Roman"/>
          <w:i/>
          <w:color w:val="222222"/>
          <w:sz w:val="24"/>
          <w:szCs w:val="24"/>
          <w:highlight w:val="white"/>
        </w:rPr>
        <w:t xml:space="preserve"> Wrike Marketing Guide</w:t>
      </w:r>
      <w:r w:rsidRPr="00EA2D45">
        <w:rPr>
          <w:rFonts w:ascii="Times New Roman" w:eastAsia="Times New Roman" w:hAnsi="Times New Roman" w:cs="Times New Roman"/>
          <w:color w:val="222222"/>
          <w:sz w:val="24"/>
          <w:szCs w:val="24"/>
          <w:highlight w:val="white"/>
        </w:rPr>
        <w:t xml:space="preserve">. </w:t>
      </w:r>
      <w:r w:rsidRPr="00EA2D45">
        <w:rPr>
          <w:rFonts w:ascii="Times New Roman" w:eastAsia="Times New Roman" w:hAnsi="Times New Roman" w:cs="Times New Roman"/>
          <w:i/>
          <w:color w:val="222222"/>
          <w:sz w:val="24"/>
          <w:szCs w:val="24"/>
          <w:highlight w:val="white"/>
        </w:rPr>
        <w:t>Versatile &amp; Robust Project Management Software</w:t>
      </w:r>
      <w:r w:rsidRPr="00EA2D45">
        <w:rPr>
          <w:rFonts w:ascii="Times New Roman" w:eastAsia="Times New Roman" w:hAnsi="Times New Roman" w:cs="Times New Roman"/>
          <w:color w:val="222222"/>
          <w:sz w:val="24"/>
          <w:szCs w:val="24"/>
          <w:highlight w:val="white"/>
        </w:rPr>
        <w:t xml:space="preserve">. Available at: https://www.wrike.com/marketing-guide/faq/what-is-stp-in-marketing/ (Accessed: 24 November 2023). </w:t>
      </w:r>
    </w:p>
    <w:p w14:paraId="3E8A2F2E" w14:textId="77777777" w:rsidR="00EA2D45" w:rsidRPr="00EA2D45" w:rsidRDefault="00EA2D45" w:rsidP="00EA2D45">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EA2D45">
        <w:rPr>
          <w:rFonts w:ascii="Times New Roman" w:eastAsia="Times New Roman" w:hAnsi="Times New Roman" w:cs="Times New Roman"/>
          <w:color w:val="222222"/>
          <w:sz w:val="24"/>
          <w:szCs w:val="24"/>
          <w:highlight w:val="white"/>
        </w:rPr>
        <w:t>Wuryandani</w:t>
      </w:r>
      <w:proofErr w:type="spellEnd"/>
      <w:r w:rsidRPr="00EA2D45">
        <w:rPr>
          <w:rFonts w:ascii="Times New Roman" w:eastAsia="Times New Roman" w:hAnsi="Times New Roman" w:cs="Times New Roman"/>
          <w:color w:val="222222"/>
          <w:sz w:val="24"/>
          <w:szCs w:val="24"/>
          <w:highlight w:val="white"/>
        </w:rPr>
        <w:t xml:space="preserve">, S., </w:t>
      </w:r>
      <w:proofErr w:type="spellStart"/>
      <w:r w:rsidRPr="00EA2D45">
        <w:rPr>
          <w:rFonts w:ascii="Times New Roman" w:eastAsia="Times New Roman" w:hAnsi="Times New Roman" w:cs="Times New Roman"/>
          <w:color w:val="222222"/>
          <w:sz w:val="24"/>
          <w:szCs w:val="24"/>
          <w:highlight w:val="white"/>
        </w:rPr>
        <w:t>Ismoyowati</w:t>
      </w:r>
      <w:proofErr w:type="spellEnd"/>
      <w:r w:rsidRPr="00EA2D45">
        <w:rPr>
          <w:rFonts w:ascii="Times New Roman" w:eastAsia="Times New Roman" w:hAnsi="Times New Roman" w:cs="Times New Roman"/>
          <w:color w:val="222222"/>
          <w:sz w:val="24"/>
          <w:szCs w:val="24"/>
          <w:highlight w:val="white"/>
        </w:rPr>
        <w:t xml:space="preserve">, D. and </w:t>
      </w:r>
      <w:proofErr w:type="spellStart"/>
      <w:r w:rsidRPr="00EA2D45">
        <w:rPr>
          <w:rFonts w:ascii="Times New Roman" w:eastAsia="Times New Roman" w:hAnsi="Times New Roman" w:cs="Times New Roman"/>
          <w:color w:val="222222"/>
          <w:sz w:val="24"/>
          <w:szCs w:val="24"/>
          <w:highlight w:val="white"/>
        </w:rPr>
        <w:t>Nugrahini</w:t>
      </w:r>
      <w:proofErr w:type="spellEnd"/>
      <w:r w:rsidRPr="00EA2D45">
        <w:rPr>
          <w:rFonts w:ascii="Times New Roman" w:eastAsia="Times New Roman" w:hAnsi="Times New Roman" w:cs="Times New Roman"/>
          <w:color w:val="222222"/>
          <w:sz w:val="24"/>
          <w:szCs w:val="24"/>
          <w:highlight w:val="white"/>
        </w:rPr>
        <w:t xml:space="preserve">, A.D., (2018). STP analysis in marketing pigmented rice as functional food. </w:t>
      </w:r>
      <w:r w:rsidRPr="00EA2D45">
        <w:rPr>
          <w:rFonts w:ascii="Times New Roman" w:eastAsia="Times New Roman" w:hAnsi="Times New Roman" w:cs="Times New Roman"/>
          <w:i/>
          <w:color w:val="222222"/>
          <w:sz w:val="24"/>
          <w:szCs w:val="24"/>
          <w:highlight w:val="white"/>
        </w:rPr>
        <w:t>KnE Life Sciences</w:t>
      </w:r>
      <w:r w:rsidRPr="00EA2D45">
        <w:rPr>
          <w:rFonts w:ascii="Times New Roman" w:eastAsia="Times New Roman" w:hAnsi="Times New Roman" w:cs="Times New Roman"/>
          <w:color w:val="222222"/>
          <w:sz w:val="24"/>
          <w:szCs w:val="24"/>
          <w:highlight w:val="white"/>
        </w:rPr>
        <w:t>, pp.128-135.</w:t>
      </w:r>
      <w:hyperlink r:id="rId11">
        <w:r w:rsidRPr="00EA2D45">
          <w:rPr>
            <w:rFonts w:ascii="Times New Roman" w:eastAsia="Times New Roman" w:hAnsi="Times New Roman" w:cs="Times New Roman"/>
            <w:color w:val="1155CC"/>
            <w:sz w:val="24"/>
            <w:szCs w:val="24"/>
            <w:highlight w:val="white"/>
            <w:u w:val="single"/>
          </w:rPr>
          <w:t>https://www.knepublishing.com/index.php/Kne-Life/article/view/1664</w:t>
        </w:r>
      </w:hyperlink>
    </w:p>
    <w:sectPr w:rsidR="00EA2D45" w:rsidRPr="00EA2D45" w:rsidSect="00EA2D45">
      <w:footerReference w:type="default" r:id="rId12"/>
      <w:head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6943B" w14:textId="77777777" w:rsidR="001413BF" w:rsidRDefault="001413BF" w:rsidP="00EA2D45">
      <w:pPr>
        <w:spacing w:line="240" w:lineRule="auto"/>
      </w:pPr>
      <w:r>
        <w:separator/>
      </w:r>
    </w:p>
  </w:endnote>
  <w:endnote w:type="continuationSeparator" w:id="0">
    <w:p w14:paraId="4210F9AD" w14:textId="77777777" w:rsidR="001413BF" w:rsidRDefault="001413BF" w:rsidP="00EA2D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6541223"/>
      <w:docPartObj>
        <w:docPartGallery w:val="Page Numbers (Bottom of Page)"/>
        <w:docPartUnique/>
      </w:docPartObj>
    </w:sdtPr>
    <w:sdtEndPr>
      <w:rPr>
        <w:noProof/>
      </w:rPr>
    </w:sdtEndPr>
    <w:sdtContent>
      <w:p w14:paraId="418FF9EF" w14:textId="3FEFB9F1" w:rsidR="00EA2D45" w:rsidRDefault="00EA2D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6F5E2D" w14:textId="77777777" w:rsidR="00EA2D45" w:rsidRDefault="00EA2D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D2A76" w14:textId="77777777" w:rsidR="001413BF" w:rsidRDefault="001413BF" w:rsidP="00EA2D45">
      <w:pPr>
        <w:spacing w:line="240" w:lineRule="auto"/>
      </w:pPr>
      <w:r>
        <w:separator/>
      </w:r>
    </w:p>
  </w:footnote>
  <w:footnote w:type="continuationSeparator" w:id="0">
    <w:p w14:paraId="630C2AF6" w14:textId="77777777" w:rsidR="001413BF" w:rsidRDefault="001413BF" w:rsidP="00EA2D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A2D80C" w14:textId="37446804" w:rsidR="00EA2D45" w:rsidRDefault="00EA2D45" w:rsidP="00EA2D45">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4074"/>
    <w:rsid w:val="00096DA0"/>
    <w:rsid w:val="001413BF"/>
    <w:rsid w:val="00394074"/>
    <w:rsid w:val="004535AC"/>
    <w:rsid w:val="004D6656"/>
    <w:rsid w:val="00EA2D45"/>
    <w:rsid w:val="00F43D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D4F71"/>
  <w15:docId w15:val="{D42F5375-FA72-4ED9-B962-CA2F9E56B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96DA0"/>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EA2D45"/>
    <w:pPr>
      <w:tabs>
        <w:tab w:val="center" w:pos="4680"/>
        <w:tab w:val="right" w:pos="9360"/>
      </w:tabs>
      <w:spacing w:line="240" w:lineRule="auto"/>
    </w:pPr>
  </w:style>
  <w:style w:type="character" w:customStyle="1" w:styleId="HeaderChar">
    <w:name w:val="Header Char"/>
    <w:basedOn w:val="DefaultParagraphFont"/>
    <w:link w:val="Header"/>
    <w:uiPriority w:val="99"/>
    <w:rsid w:val="00EA2D45"/>
  </w:style>
  <w:style w:type="paragraph" w:styleId="Footer">
    <w:name w:val="footer"/>
    <w:basedOn w:val="Normal"/>
    <w:link w:val="FooterChar"/>
    <w:uiPriority w:val="99"/>
    <w:unhideWhenUsed/>
    <w:rsid w:val="00EA2D45"/>
    <w:pPr>
      <w:tabs>
        <w:tab w:val="center" w:pos="4680"/>
        <w:tab w:val="right" w:pos="9360"/>
      </w:tabs>
      <w:spacing w:line="240" w:lineRule="auto"/>
    </w:pPr>
  </w:style>
  <w:style w:type="character" w:customStyle="1" w:styleId="FooterChar">
    <w:name w:val="Footer Char"/>
    <w:basedOn w:val="DefaultParagraphFont"/>
    <w:link w:val="Footer"/>
    <w:uiPriority w:val="99"/>
    <w:rsid w:val="00EA2D45"/>
  </w:style>
  <w:style w:type="paragraph" w:styleId="TOCHeading">
    <w:name w:val="TOC Heading"/>
    <w:basedOn w:val="Heading1"/>
    <w:next w:val="Normal"/>
    <w:uiPriority w:val="39"/>
    <w:unhideWhenUsed/>
    <w:qFormat/>
    <w:rsid w:val="004535A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535AC"/>
    <w:pPr>
      <w:spacing w:after="100"/>
    </w:pPr>
  </w:style>
  <w:style w:type="character" w:styleId="Hyperlink">
    <w:name w:val="Hyperlink"/>
    <w:basedOn w:val="DefaultParagraphFont"/>
    <w:uiPriority w:val="99"/>
    <w:unhideWhenUsed/>
    <w:rsid w:val="004535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knepublishing.com/index.php/Kne-Life/article/view/166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1wqtxts1xzle7.cloudfront.net/72600151/2505-libre.pdf?1634269555=&amp;response-content-disposition=inline%3B+filename%3DMarketing_MIX_Theoretical_Aspects.pdf&amp;Expires=1700822544&amp;Signature=a997-RgppT4CjLNsrjytjmIkcr6-KIJLrNq9pEUwkjX7wDJwL7qRtb10LewmeEQnjK3GkNXZN3P7AC9A1dVKERfeypTOzW7upH-p35rUCrAPhBOXPlzbDlbsYy3Bk6TYM61sP6oAEBIIjBJRyGf6rbxZUComAppwghCea7SM1wMIYc~~D3ObmXAcbcxNZmX8Ep2R9DFMslZ4e0epyOc2HyiLg-b9HZPJN6Leyw9XybZget3b8k-1kx7zfwDNKZLvJcPmngZSk6P9SK-MGavwIw3K6pMbTj~31Ya98jIlHumu01whOj0zXJXkBqv-SdMOfkpxBcihTO3sTD5rIxlEbg__&amp;Key-Pair-Id=APKAJLOHF5GGSLRBV4ZA" TargetMode="External"/><Relationship Id="rId4" Type="http://schemas.openxmlformats.org/officeDocument/2006/relationships/webSettings" Target="webSettings.xml"/><Relationship Id="rId9" Type="http://schemas.openxmlformats.org/officeDocument/2006/relationships/hyperlink" Target="https://ejournal.metromedia.education/index.php/jos3/article/view/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7853C-FC54-404E-A1DE-D17813965A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2066</Words>
  <Characters>11988</Characters>
  <Application>Microsoft Office Word</Application>
  <DocSecurity>0</DocSecurity>
  <Lines>99</Lines>
  <Paragraphs>28</Paragraphs>
  <ScaleCrop>false</ScaleCrop>
  <Company/>
  <LinksUpToDate>false</LinksUpToDate>
  <CharactersWithSpaces>14026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visan</cp:lastModifiedBy>
  <cp:revision>4</cp:revision>
  <dcterms:created xsi:type="dcterms:W3CDTF">2023-11-24T11:28:00Z</dcterms:created>
  <dcterms:modified xsi:type="dcterms:W3CDTF">2023-11-26T10:06:00Z</dcterms:modified>
</cp:coreProperties>
</file>