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0CA62" w14:textId="031081D9" w:rsidR="00422A66" w:rsidRPr="00422A66" w:rsidRDefault="00422A66" w:rsidP="00422A66">
      <w:pPr>
        <w:jc w:val="center"/>
        <w:rPr>
          <w:rFonts w:ascii="Arial" w:hAnsi="Arial" w:cs="Arial"/>
          <w:b/>
          <w:bCs/>
          <w:sz w:val="36"/>
          <w:szCs w:val="36"/>
          <w:u w:val="single"/>
        </w:rPr>
      </w:pPr>
      <w:r w:rsidRPr="00422A66">
        <w:rPr>
          <w:rFonts w:ascii="Arial" w:hAnsi="Arial" w:cs="Arial"/>
          <w:b/>
          <w:bCs/>
          <w:sz w:val="36"/>
          <w:szCs w:val="36"/>
          <w:u w:val="single"/>
        </w:rPr>
        <w:t>International Business Communications</w:t>
      </w:r>
    </w:p>
    <w:p w14:paraId="0E4DBB9B" w14:textId="5199AD4E" w:rsidR="00422A66" w:rsidRPr="00422A66" w:rsidRDefault="00422A66" w:rsidP="00422A66">
      <w:pPr>
        <w:jc w:val="center"/>
        <w:rPr>
          <w:rFonts w:ascii="Arial" w:hAnsi="Arial" w:cs="Arial"/>
          <w:b/>
          <w:bCs/>
          <w:sz w:val="36"/>
          <w:szCs w:val="36"/>
          <w:u w:val="single"/>
        </w:rPr>
      </w:pPr>
      <w:r w:rsidRPr="00422A66">
        <w:rPr>
          <w:rFonts w:ascii="Arial" w:hAnsi="Arial" w:cs="Arial"/>
          <w:b/>
          <w:bCs/>
          <w:sz w:val="36"/>
          <w:szCs w:val="36"/>
          <w:u w:val="single"/>
        </w:rPr>
        <w:t>LCBB6001</w:t>
      </w:r>
    </w:p>
    <w:p w14:paraId="29A39660" w14:textId="77777777" w:rsidR="00422A66" w:rsidRPr="00422A66" w:rsidRDefault="00422A66" w:rsidP="00422A66">
      <w:pPr>
        <w:rPr>
          <w:rFonts w:ascii="Arial" w:hAnsi="Arial" w:cs="Arial"/>
          <w:b/>
          <w:bCs/>
          <w:sz w:val="36"/>
          <w:szCs w:val="36"/>
          <w:u w:val="single"/>
        </w:rPr>
      </w:pPr>
    </w:p>
    <w:p w14:paraId="419B8947" w14:textId="525E60D5" w:rsidR="00422A66" w:rsidRDefault="00422A66" w:rsidP="00422A66">
      <w:pPr>
        <w:jc w:val="center"/>
        <w:rPr>
          <w:rFonts w:ascii="Arial" w:hAnsi="Arial" w:cs="Arial"/>
          <w:sz w:val="32"/>
          <w:szCs w:val="32"/>
        </w:rPr>
      </w:pPr>
      <w:r>
        <w:rPr>
          <w:rFonts w:ascii="Arial" w:hAnsi="Arial" w:cs="Arial"/>
          <w:sz w:val="32"/>
          <w:szCs w:val="32"/>
        </w:rPr>
        <w:t>Riaz</w:t>
      </w:r>
      <w:r>
        <w:rPr>
          <w:rFonts w:ascii="Arial" w:hAnsi="Arial" w:cs="Arial"/>
          <w:sz w:val="32"/>
          <w:szCs w:val="32"/>
        </w:rPr>
        <w:t xml:space="preserve"> Bhatti</w:t>
      </w:r>
    </w:p>
    <w:p w14:paraId="5ECADFAB" w14:textId="77777777" w:rsidR="00422A66" w:rsidRDefault="00422A66" w:rsidP="00422A66">
      <w:pPr>
        <w:jc w:val="center"/>
        <w:rPr>
          <w:rFonts w:ascii="Arial" w:hAnsi="Arial" w:cs="Arial"/>
          <w:sz w:val="36"/>
          <w:szCs w:val="36"/>
          <w:u w:val="single"/>
        </w:rPr>
      </w:pPr>
    </w:p>
    <w:p w14:paraId="7D7952C7" w14:textId="77777777" w:rsidR="00422A66" w:rsidRDefault="00422A66" w:rsidP="00422A66">
      <w:pPr>
        <w:jc w:val="center"/>
        <w:rPr>
          <w:rFonts w:ascii="Arial" w:hAnsi="Arial" w:cs="Arial"/>
          <w:sz w:val="36"/>
          <w:szCs w:val="36"/>
          <w:u w:val="single"/>
        </w:rPr>
      </w:pPr>
    </w:p>
    <w:p w14:paraId="1C27FDA2" w14:textId="77777777" w:rsidR="00422A66" w:rsidRDefault="00422A66" w:rsidP="00422A66">
      <w:pPr>
        <w:jc w:val="center"/>
        <w:rPr>
          <w:rFonts w:ascii="Arial" w:hAnsi="Arial" w:cs="Arial"/>
          <w:sz w:val="36"/>
          <w:szCs w:val="36"/>
          <w:u w:val="single"/>
        </w:rPr>
      </w:pPr>
    </w:p>
    <w:p w14:paraId="384134C8" w14:textId="77777777" w:rsidR="00422A66" w:rsidRDefault="00422A66" w:rsidP="00422A66">
      <w:pPr>
        <w:jc w:val="center"/>
        <w:rPr>
          <w:rFonts w:ascii="Arial" w:hAnsi="Arial" w:cs="Arial"/>
          <w:sz w:val="36"/>
          <w:szCs w:val="36"/>
          <w:u w:val="single"/>
        </w:rPr>
      </w:pPr>
    </w:p>
    <w:p w14:paraId="481B40D8" w14:textId="1CDD072B" w:rsidR="00422A66" w:rsidRPr="00422A66" w:rsidRDefault="00422A66" w:rsidP="00422A66">
      <w:pPr>
        <w:jc w:val="center"/>
        <w:rPr>
          <w:rFonts w:ascii="Arial" w:hAnsi="Arial" w:cs="Arial"/>
          <w:sz w:val="32"/>
          <w:szCs w:val="32"/>
        </w:rPr>
      </w:pPr>
      <w:r w:rsidRPr="00422A66">
        <w:rPr>
          <w:rFonts w:ascii="Arial" w:hAnsi="Arial" w:cs="Arial"/>
          <w:sz w:val="32"/>
          <w:szCs w:val="32"/>
        </w:rPr>
        <w:t>A</w:t>
      </w:r>
      <w:r>
        <w:rPr>
          <w:rFonts w:ascii="Arial" w:hAnsi="Arial" w:cs="Arial"/>
          <w:sz w:val="32"/>
          <w:szCs w:val="32"/>
        </w:rPr>
        <w:t>ssignment</w:t>
      </w:r>
      <w:r w:rsidRPr="00422A66">
        <w:rPr>
          <w:rFonts w:ascii="Arial" w:hAnsi="Arial" w:cs="Arial"/>
          <w:sz w:val="32"/>
          <w:szCs w:val="32"/>
        </w:rPr>
        <w:t xml:space="preserve"> 1</w:t>
      </w:r>
    </w:p>
    <w:p w14:paraId="2A75D7A7" w14:textId="42EE9C33" w:rsidR="00422A66" w:rsidRDefault="00422A66" w:rsidP="00422A66">
      <w:pPr>
        <w:jc w:val="center"/>
        <w:rPr>
          <w:rFonts w:ascii="Arial" w:hAnsi="Arial" w:cs="Arial"/>
          <w:sz w:val="32"/>
          <w:szCs w:val="32"/>
        </w:rPr>
      </w:pPr>
      <w:proofErr w:type="spellStart"/>
      <w:r w:rsidRPr="00422A66">
        <w:rPr>
          <w:rFonts w:ascii="Arial" w:hAnsi="Arial" w:cs="Arial"/>
          <w:sz w:val="32"/>
          <w:szCs w:val="32"/>
        </w:rPr>
        <w:t>Rekki</w:t>
      </w:r>
      <w:proofErr w:type="spellEnd"/>
      <w:r w:rsidRPr="00422A66">
        <w:rPr>
          <w:rFonts w:ascii="Arial" w:hAnsi="Arial" w:cs="Arial"/>
          <w:sz w:val="32"/>
          <w:szCs w:val="32"/>
        </w:rPr>
        <w:t xml:space="preserve"> Business Expansion</w:t>
      </w:r>
    </w:p>
    <w:p w14:paraId="5C597694" w14:textId="77777777" w:rsidR="00422A66" w:rsidRDefault="00422A66" w:rsidP="00422A66">
      <w:pPr>
        <w:jc w:val="center"/>
        <w:rPr>
          <w:rFonts w:ascii="Arial" w:hAnsi="Arial" w:cs="Arial"/>
          <w:sz w:val="32"/>
          <w:szCs w:val="32"/>
        </w:rPr>
      </w:pPr>
    </w:p>
    <w:p w14:paraId="0AEF1C32" w14:textId="77777777" w:rsidR="00422A66" w:rsidRDefault="00422A66" w:rsidP="00422A66">
      <w:pPr>
        <w:jc w:val="center"/>
        <w:rPr>
          <w:rFonts w:ascii="Arial" w:hAnsi="Arial" w:cs="Arial"/>
          <w:sz w:val="32"/>
          <w:szCs w:val="32"/>
        </w:rPr>
      </w:pPr>
    </w:p>
    <w:p w14:paraId="743556B6" w14:textId="77777777" w:rsidR="00422A66" w:rsidRPr="00422A66" w:rsidRDefault="00422A66" w:rsidP="00422A66">
      <w:pPr>
        <w:jc w:val="center"/>
        <w:rPr>
          <w:rFonts w:ascii="Arial" w:hAnsi="Arial" w:cs="Arial"/>
          <w:sz w:val="28"/>
          <w:szCs w:val="28"/>
        </w:rPr>
      </w:pPr>
    </w:p>
    <w:p w14:paraId="43BEABE9" w14:textId="151CA769" w:rsidR="00422A66" w:rsidRPr="00422A66" w:rsidRDefault="00422A66" w:rsidP="00422A66">
      <w:pPr>
        <w:jc w:val="center"/>
        <w:rPr>
          <w:rFonts w:ascii="Arial" w:hAnsi="Arial" w:cs="Arial"/>
          <w:sz w:val="28"/>
          <w:szCs w:val="28"/>
        </w:rPr>
      </w:pPr>
      <w:proofErr w:type="spellStart"/>
      <w:r w:rsidRPr="00422A66">
        <w:rPr>
          <w:rFonts w:ascii="Arial" w:hAnsi="Arial" w:cs="Arial"/>
          <w:sz w:val="28"/>
          <w:szCs w:val="28"/>
        </w:rPr>
        <w:t>Lilija</w:t>
      </w:r>
      <w:proofErr w:type="spellEnd"/>
      <w:r w:rsidRPr="00422A66">
        <w:rPr>
          <w:rFonts w:ascii="Arial" w:hAnsi="Arial" w:cs="Arial"/>
          <w:sz w:val="28"/>
          <w:szCs w:val="28"/>
        </w:rPr>
        <w:t xml:space="preserve"> </w:t>
      </w:r>
      <w:proofErr w:type="spellStart"/>
      <w:r w:rsidRPr="00422A66">
        <w:rPr>
          <w:rFonts w:ascii="Arial" w:hAnsi="Arial" w:cs="Arial"/>
          <w:sz w:val="28"/>
          <w:szCs w:val="28"/>
        </w:rPr>
        <w:t>Tconeva</w:t>
      </w:r>
      <w:proofErr w:type="spellEnd"/>
    </w:p>
    <w:p w14:paraId="01D10B06" w14:textId="4B86872F" w:rsidR="00422A66" w:rsidRPr="00422A66" w:rsidRDefault="00422A66" w:rsidP="00422A66">
      <w:pPr>
        <w:jc w:val="center"/>
        <w:rPr>
          <w:rFonts w:ascii="Arial" w:hAnsi="Arial" w:cs="Arial"/>
          <w:sz w:val="28"/>
          <w:szCs w:val="28"/>
        </w:rPr>
      </w:pPr>
      <w:r w:rsidRPr="00422A66">
        <w:rPr>
          <w:rFonts w:ascii="Arial" w:hAnsi="Arial" w:cs="Arial"/>
          <w:sz w:val="28"/>
          <w:szCs w:val="28"/>
        </w:rPr>
        <w:t>2029799</w:t>
      </w:r>
    </w:p>
    <w:p w14:paraId="3D86CA6E" w14:textId="77777777" w:rsidR="00422A66" w:rsidRDefault="00422A66" w:rsidP="00422A66">
      <w:pPr>
        <w:jc w:val="center"/>
        <w:rPr>
          <w:rFonts w:ascii="Arial" w:hAnsi="Arial" w:cs="Arial"/>
          <w:sz w:val="32"/>
          <w:szCs w:val="32"/>
        </w:rPr>
      </w:pPr>
    </w:p>
    <w:p w14:paraId="555A13D0" w14:textId="77777777" w:rsidR="00422A66" w:rsidRDefault="00422A66" w:rsidP="00422A66">
      <w:pPr>
        <w:jc w:val="center"/>
        <w:rPr>
          <w:rFonts w:ascii="Arial" w:hAnsi="Arial" w:cs="Arial"/>
          <w:sz w:val="32"/>
          <w:szCs w:val="32"/>
        </w:rPr>
      </w:pPr>
    </w:p>
    <w:p w14:paraId="35F3A1EF" w14:textId="77777777" w:rsidR="00422A66" w:rsidRDefault="00422A66" w:rsidP="00422A66">
      <w:pPr>
        <w:jc w:val="center"/>
        <w:rPr>
          <w:rFonts w:ascii="Arial" w:hAnsi="Arial" w:cs="Arial"/>
          <w:sz w:val="32"/>
          <w:szCs w:val="32"/>
        </w:rPr>
      </w:pPr>
    </w:p>
    <w:p w14:paraId="595102AB" w14:textId="77777777" w:rsidR="00422A66" w:rsidRDefault="00422A66" w:rsidP="00422A66">
      <w:pPr>
        <w:jc w:val="center"/>
        <w:rPr>
          <w:rFonts w:ascii="Arial" w:hAnsi="Arial" w:cs="Arial"/>
          <w:sz w:val="32"/>
          <w:szCs w:val="32"/>
        </w:rPr>
      </w:pPr>
    </w:p>
    <w:p w14:paraId="1CCB83CE" w14:textId="77777777" w:rsidR="00422A66" w:rsidRDefault="00422A66" w:rsidP="00422A66">
      <w:pPr>
        <w:jc w:val="center"/>
        <w:rPr>
          <w:rFonts w:ascii="Arial" w:hAnsi="Arial" w:cs="Arial"/>
          <w:sz w:val="32"/>
          <w:szCs w:val="32"/>
        </w:rPr>
      </w:pPr>
    </w:p>
    <w:p w14:paraId="0EF09C00" w14:textId="77777777" w:rsidR="00422A66" w:rsidRDefault="00422A66" w:rsidP="00422A66">
      <w:pPr>
        <w:jc w:val="center"/>
        <w:rPr>
          <w:rFonts w:ascii="Arial" w:hAnsi="Arial" w:cs="Arial"/>
          <w:sz w:val="32"/>
          <w:szCs w:val="32"/>
        </w:rPr>
      </w:pPr>
    </w:p>
    <w:p w14:paraId="119B918F" w14:textId="77777777" w:rsidR="00422A66" w:rsidRDefault="00422A66" w:rsidP="00422A66">
      <w:pPr>
        <w:jc w:val="center"/>
        <w:rPr>
          <w:rFonts w:ascii="Arial" w:hAnsi="Arial" w:cs="Arial"/>
          <w:sz w:val="32"/>
          <w:szCs w:val="32"/>
        </w:rPr>
      </w:pPr>
    </w:p>
    <w:p w14:paraId="3B9362D4" w14:textId="12C74339" w:rsidR="00422A66" w:rsidRPr="00E851D8" w:rsidRDefault="00422A66" w:rsidP="00422A66">
      <w:pPr>
        <w:jc w:val="center"/>
        <w:rPr>
          <w:rFonts w:ascii="Arial" w:hAnsi="Arial" w:cs="Arial"/>
          <w:sz w:val="21"/>
          <w:szCs w:val="21"/>
        </w:rPr>
      </w:pPr>
      <w:r w:rsidRPr="00E851D8">
        <w:rPr>
          <w:rFonts w:ascii="Arial" w:hAnsi="Arial" w:cs="Arial"/>
          <w:sz w:val="21"/>
          <w:szCs w:val="21"/>
        </w:rPr>
        <w:t>February 2024</w:t>
      </w:r>
    </w:p>
    <w:p w14:paraId="3BC3B9D9" w14:textId="77777777" w:rsidR="00422A66" w:rsidRDefault="00422A66" w:rsidP="00422A66">
      <w:pPr>
        <w:jc w:val="center"/>
        <w:rPr>
          <w:rFonts w:ascii="Arial" w:hAnsi="Arial" w:cs="Arial"/>
          <w:sz w:val="32"/>
          <w:szCs w:val="32"/>
        </w:rPr>
      </w:pPr>
    </w:p>
    <w:p w14:paraId="5B02EF93" w14:textId="0B1A17EA" w:rsidR="00422A66" w:rsidRDefault="00422A66" w:rsidP="00422A66">
      <w:pPr>
        <w:jc w:val="center"/>
        <w:rPr>
          <w:rFonts w:ascii="Arial" w:hAnsi="Arial" w:cs="Arial"/>
          <w:b/>
          <w:bCs/>
          <w:sz w:val="28"/>
          <w:szCs w:val="28"/>
        </w:rPr>
      </w:pPr>
      <w:r w:rsidRPr="00357C71">
        <w:rPr>
          <w:rFonts w:ascii="Arial" w:hAnsi="Arial" w:cs="Arial"/>
          <w:b/>
          <w:bCs/>
          <w:sz w:val="28"/>
          <w:szCs w:val="28"/>
        </w:rPr>
        <w:lastRenderedPageBreak/>
        <w:t xml:space="preserve">Table of </w:t>
      </w:r>
      <w:r w:rsidR="00E851D8">
        <w:rPr>
          <w:rFonts w:ascii="Arial" w:hAnsi="Arial" w:cs="Arial"/>
          <w:b/>
          <w:bCs/>
          <w:sz w:val="28"/>
          <w:szCs w:val="28"/>
        </w:rPr>
        <w:t>C</w:t>
      </w:r>
      <w:r w:rsidRPr="00357C71">
        <w:rPr>
          <w:rFonts w:ascii="Arial" w:hAnsi="Arial" w:cs="Arial"/>
          <w:b/>
          <w:bCs/>
          <w:sz w:val="28"/>
          <w:szCs w:val="28"/>
        </w:rPr>
        <w:t>ontents</w:t>
      </w:r>
    </w:p>
    <w:p w14:paraId="5D734CAB" w14:textId="77777777" w:rsidR="00227221" w:rsidRDefault="00227221" w:rsidP="00422A66">
      <w:pPr>
        <w:jc w:val="center"/>
        <w:rPr>
          <w:rFonts w:ascii="Arial" w:hAnsi="Arial" w:cs="Arial"/>
          <w:b/>
          <w:bCs/>
          <w:sz w:val="28"/>
          <w:szCs w:val="28"/>
        </w:rPr>
      </w:pPr>
    </w:p>
    <w:p w14:paraId="6111EC8C" w14:textId="77777777" w:rsidR="00227221" w:rsidRDefault="00227221" w:rsidP="00422A66">
      <w:pPr>
        <w:jc w:val="center"/>
        <w:rPr>
          <w:rFonts w:ascii="Arial" w:hAnsi="Arial" w:cs="Arial"/>
          <w:b/>
          <w:bCs/>
          <w:sz w:val="28"/>
          <w:szCs w:val="28"/>
        </w:rPr>
      </w:pPr>
    </w:p>
    <w:p w14:paraId="02203BDD" w14:textId="77777777" w:rsidR="005C71B0" w:rsidRDefault="00227221" w:rsidP="00227221">
      <w:pPr>
        <w:pStyle w:val="ListParagraph"/>
        <w:numPr>
          <w:ilvl w:val="0"/>
          <w:numId w:val="3"/>
        </w:numPr>
        <w:rPr>
          <w:rFonts w:ascii="Arial" w:hAnsi="Arial" w:cs="Arial"/>
          <w:b/>
          <w:bCs/>
          <w:sz w:val="28"/>
          <w:szCs w:val="28"/>
        </w:rPr>
      </w:pPr>
      <w:r>
        <w:rPr>
          <w:rFonts w:ascii="Arial" w:hAnsi="Arial" w:cs="Arial"/>
          <w:b/>
          <w:bCs/>
          <w:sz w:val="28"/>
          <w:szCs w:val="28"/>
        </w:rPr>
        <w:t xml:space="preserve">Introduction </w:t>
      </w:r>
      <w:r>
        <w:rPr>
          <w:rFonts w:ascii="Arial" w:hAnsi="Arial" w:cs="Arial"/>
          <w:b/>
          <w:bCs/>
          <w:sz w:val="28"/>
          <w:szCs w:val="28"/>
        </w:rPr>
        <w:tab/>
      </w:r>
      <w:r w:rsidR="005C71B0">
        <w:rPr>
          <w:rFonts w:ascii="Arial" w:hAnsi="Arial" w:cs="Arial"/>
          <w:b/>
          <w:bCs/>
          <w:sz w:val="28"/>
          <w:szCs w:val="28"/>
        </w:rPr>
        <w:tab/>
      </w:r>
      <w:r w:rsidR="005C71B0">
        <w:rPr>
          <w:rFonts w:ascii="Arial" w:hAnsi="Arial" w:cs="Arial"/>
          <w:b/>
          <w:bCs/>
          <w:sz w:val="28"/>
          <w:szCs w:val="28"/>
        </w:rPr>
        <w:tab/>
      </w:r>
      <w:r w:rsidR="005C71B0">
        <w:rPr>
          <w:rFonts w:ascii="Arial" w:hAnsi="Arial" w:cs="Arial"/>
          <w:b/>
          <w:bCs/>
          <w:sz w:val="28"/>
          <w:szCs w:val="28"/>
        </w:rPr>
        <w:tab/>
      </w:r>
      <w:r w:rsidR="005C71B0">
        <w:rPr>
          <w:rFonts w:ascii="Arial" w:hAnsi="Arial" w:cs="Arial"/>
          <w:b/>
          <w:bCs/>
          <w:sz w:val="28"/>
          <w:szCs w:val="28"/>
        </w:rPr>
        <w:tab/>
      </w:r>
      <w:r w:rsidR="005C71B0">
        <w:rPr>
          <w:rFonts w:ascii="Arial" w:hAnsi="Arial" w:cs="Arial"/>
          <w:b/>
          <w:bCs/>
          <w:sz w:val="28"/>
          <w:szCs w:val="28"/>
        </w:rPr>
        <w:tab/>
      </w:r>
      <w:r w:rsidR="005C71B0">
        <w:rPr>
          <w:rFonts w:ascii="Arial" w:hAnsi="Arial" w:cs="Arial"/>
          <w:b/>
          <w:bCs/>
          <w:sz w:val="28"/>
          <w:szCs w:val="28"/>
        </w:rPr>
        <w:tab/>
        <w:t>3</w:t>
      </w:r>
    </w:p>
    <w:p w14:paraId="44368491" w14:textId="77777777" w:rsidR="005C71B0" w:rsidRDefault="005C71B0" w:rsidP="005C71B0">
      <w:pPr>
        <w:pStyle w:val="ListParagraph"/>
        <w:rPr>
          <w:rFonts w:ascii="Arial" w:hAnsi="Arial" w:cs="Arial"/>
          <w:b/>
          <w:bCs/>
          <w:sz w:val="28"/>
          <w:szCs w:val="28"/>
        </w:rPr>
      </w:pPr>
    </w:p>
    <w:p w14:paraId="46605344" w14:textId="6C478691" w:rsidR="005C71B0" w:rsidRDefault="005C71B0" w:rsidP="005C71B0">
      <w:pPr>
        <w:pStyle w:val="ListParagraph"/>
        <w:numPr>
          <w:ilvl w:val="0"/>
          <w:numId w:val="3"/>
        </w:numPr>
        <w:rPr>
          <w:rFonts w:ascii="Arial" w:hAnsi="Arial" w:cs="Arial"/>
          <w:b/>
          <w:bCs/>
          <w:sz w:val="28"/>
          <w:szCs w:val="28"/>
        </w:rPr>
      </w:pPr>
      <w:r>
        <w:rPr>
          <w:rFonts w:ascii="Arial" w:hAnsi="Arial" w:cs="Arial"/>
          <w:b/>
          <w:bCs/>
          <w:sz w:val="28"/>
          <w:szCs w:val="28"/>
        </w:rPr>
        <w:t>REKKI</w:t>
      </w:r>
      <w:r w:rsidR="00F95B89">
        <w:rPr>
          <w:rFonts w:ascii="Arial" w:hAnsi="Arial" w:cs="Arial"/>
          <w:b/>
          <w:bCs/>
          <w:sz w:val="28"/>
          <w:szCs w:val="28"/>
        </w:rPr>
        <w:t>:</w:t>
      </w:r>
      <w:r>
        <w:rPr>
          <w:rFonts w:ascii="Arial" w:hAnsi="Arial" w:cs="Arial"/>
          <w:b/>
          <w:bCs/>
          <w:sz w:val="28"/>
          <w:szCs w:val="28"/>
        </w:rPr>
        <w:t xml:space="preserve"> </w:t>
      </w:r>
      <w:r w:rsidR="00F95B89">
        <w:rPr>
          <w:rFonts w:ascii="Arial" w:hAnsi="Arial" w:cs="Arial"/>
          <w:b/>
          <w:bCs/>
          <w:sz w:val="28"/>
          <w:szCs w:val="28"/>
        </w:rPr>
        <w:t>C</w:t>
      </w:r>
      <w:r>
        <w:rPr>
          <w:rFonts w:ascii="Arial" w:hAnsi="Arial" w:cs="Arial"/>
          <w:b/>
          <w:bCs/>
          <w:sz w:val="28"/>
          <w:szCs w:val="28"/>
        </w:rPr>
        <w:t xml:space="preserve">ompany </w:t>
      </w:r>
      <w:r w:rsidR="00F95B89">
        <w:rPr>
          <w:rFonts w:ascii="Arial" w:hAnsi="Arial" w:cs="Arial"/>
          <w:b/>
          <w:bCs/>
          <w:sz w:val="28"/>
          <w:szCs w:val="28"/>
        </w:rPr>
        <w:t>O</w:t>
      </w:r>
      <w:r>
        <w:rPr>
          <w:rFonts w:ascii="Arial" w:hAnsi="Arial" w:cs="Arial"/>
          <w:b/>
          <w:bCs/>
          <w:sz w:val="28"/>
          <w:szCs w:val="28"/>
        </w:rPr>
        <w:t>verview</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3</w:t>
      </w:r>
    </w:p>
    <w:p w14:paraId="78673CA1" w14:textId="77777777" w:rsidR="005C71B0" w:rsidRPr="005C71B0" w:rsidRDefault="005C71B0" w:rsidP="005C71B0">
      <w:pPr>
        <w:pStyle w:val="ListParagraph"/>
        <w:rPr>
          <w:rFonts w:ascii="Arial" w:hAnsi="Arial" w:cs="Arial"/>
          <w:b/>
          <w:bCs/>
          <w:sz w:val="28"/>
          <w:szCs w:val="28"/>
        </w:rPr>
      </w:pPr>
    </w:p>
    <w:p w14:paraId="640C0DA8" w14:textId="55001BF9" w:rsidR="005C71B0" w:rsidRDefault="005C71B0" w:rsidP="005C71B0">
      <w:pPr>
        <w:pStyle w:val="ListParagraph"/>
        <w:numPr>
          <w:ilvl w:val="0"/>
          <w:numId w:val="3"/>
        </w:numPr>
        <w:rPr>
          <w:rFonts w:ascii="Arial" w:hAnsi="Arial" w:cs="Arial"/>
          <w:b/>
          <w:bCs/>
          <w:sz w:val="28"/>
          <w:szCs w:val="28"/>
        </w:rPr>
      </w:pPr>
      <w:r>
        <w:rPr>
          <w:rFonts w:ascii="Arial" w:hAnsi="Arial" w:cs="Arial"/>
          <w:b/>
          <w:bCs/>
          <w:sz w:val="28"/>
          <w:szCs w:val="28"/>
        </w:rPr>
        <w:t>France</w:t>
      </w:r>
      <w:r w:rsidR="00F95B89">
        <w:rPr>
          <w:rFonts w:ascii="Arial" w:hAnsi="Arial" w:cs="Arial"/>
          <w:b/>
          <w:bCs/>
          <w:sz w:val="28"/>
          <w:szCs w:val="28"/>
        </w:rPr>
        <w:t>:</w:t>
      </w:r>
      <w:r>
        <w:rPr>
          <w:rFonts w:ascii="Arial" w:hAnsi="Arial" w:cs="Arial"/>
          <w:b/>
          <w:bCs/>
          <w:sz w:val="28"/>
          <w:szCs w:val="28"/>
        </w:rPr>
        <w:t xml:space="preserve"> </w:t>
      </w:r>
      <w:r w:rsidR="00F95B89">
        <w:rPr>
          <w:rFonts w:ascii="Arial" w:hAnsi="Arial" w:cs="Arial"/>
          <w:b/>
          <w:bCs/>
          <w:sz w:val="28"/>
          <w:szCs w:val="28"/>
        </w:rPr>
        <w:t>C</w:t>
      </w:r>
      <w:r>
        <w:rPr>
          <w:rFonts w:ascii="Arial" w:hAnsi="Arial" w:cs="Arial"/>
          <w:b/>
          <w:bCs/>
          <w:sz w:val="28"/>
          <w:szCs w:val="28"/>
        </w:rPr>
        <w:t xml:space="preserve">ountry </w:t>
      </w:r>
      <w:r w:rsidR="00F95B89">
        <w:rPr>
          <w:rFonts w:ascii="Arial" w:hAnsi="Arial" w:cs="Arial"/>
          <w:b/>
          <w:bCs/>
          <w:sz w:val="28"/>
          <w:szCs w:val="28"/>
        </w:rPr>
        <w:t>O</w:t>
      </w:r>
      <w:r>
        <w:rPr>
          <w:rFonts w:ascii="Arial" w:hAnsi="Arial" w:cs="Arial"/>
          <w:b/>
          <w:bCs/>
          <w:sz w:val="28"/>
          <w:szCs w:val="28"/>
        </w:rPr>
        <w:t>verview</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4</w:t>
      </w:r>
    </w:p>
    <w:p w14:paraId="3D74DBD2" w14:textId="77777777" w:rsidR="005C71B0" w:rsidRPr="005C71B0" w:rsidRDefault="005C71B0" w:rsidP="005C71B0">
      <w:pPr>
        <w:pStyle w:val="ListParagraph"/>
        <w:rPr>
          <w:rFonts w:ascii="Arial" w:hAnsi="Arial" w:cs="Arial"/>
          <w:b/>
          <w:bCs/>
          <w:sz w:val="28"/>
          <w:szCs w:val="28"/>
        </w:rPr>
      </w:pPr>
    </w:p>
    <w:p w14:paraId="132D7357" w14:textId="77777777" w:rsidR="005C71B0" w:rsidRDefault="005C71B0" w:rsidP="005C71B0">
      <w:pPr>
        <w:pStyle w:val="ListParagraph"/>
        <w:numPr>
          <w:ilvl w:val="0"/>
          <w:numId w:val="3"/>
        </w:numPr>
        <w:rPr>
          <w:rFonts w:ascii="Arial" w:hAnsi="Arial" w:cs="Arial"/>
          <w:b/>
          <w:bCs/>
          <w:sz w:val="28"/>
          <w:szCs w:val="28"/>
        </w:rPr>
      </w:pPr>
      <w:r>
        <w:rPr>
          <w:rFonts w:ascii="Arial" w:hAnsi="Arial" w:cs="Arial"/>
          <w:b/>
          <w:bCs/>
          <w:sz w:val="28"/>
          <w:szCs w:val="28"/>
        </w:rPr>
        <w:t>Cultural Differences: France vs UK</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5</w:t>
      </w:r>
    </w:p>
    <w:p w14:paraId="51AE9D42" w14:textId="77777777" w:rsidR="005C71B0" w:rsidRPr="005C71B0" w:rsidRDefault="005C71B0" w:rsidP="005C71B0">
      <w:pPr>
        <w:pStyle w:val="ListParagraph"/>
        <w:rPr>
          <w:rFonts w:ascii="Arial" w:hAnsi="Arial" w:cs="Arial"/>
          <w:b/>
          <w:bCs/>
          <w:sz w:val="28"/>
          <w:szCs w:val="28"/>
        </w:rPr>
      </w:pPr>
    </w:p>
    <w:p w14:paraId="3312CC74" w14:textId="5D5FC32B" w:rsidR="00F95B89" w:rsidRDefault="005C71B0" w:rsidP="005C71B0">
      <w:pPr>
        <w:pStyle w:val="ListParagraph"/>
        <w:numPr>
          <w:ilvl w:val="0"/>
          <w:numId w:val="3"/>
        </w:numPr>
        <w:rPr>
          <w:rFonts w:ascii="Arial" w:hAnsi="Arial" w:cs="Arial"/>
          <w:b/>
          <w:bCs/>
          <w:sz w:val="28"/>
          <w:szCs w:val="28"/>
        </w:rPr>
      </w:pPr>
      <w:r>
        <w:rPr>
          <w:rFonts w:ascii="Arial" w:hAnsi="Arial" w:cs="Arial"/>
          <w:b/>
          <w:bCs/>
          <w:sz w:val="28"/>
          <w:szCs w:val="28"/>
        </w:rPr>
        <w:t xml:space="preserve">Hofstede’s </w:t>
      </w:r>
      <w:r w:rsidR="00F95B89">
        <w:rPr>
          <w:rFonts w:ascii="Arial" w:hAnsi="Arial" w:cs="Arial"/>
          <w:b/>
          <w:bCs/>
          <w:sz w:val="28"/>
          <w:szCs w:val="28"/>
        </w:rPr>
        <w:t>Dimensions</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F95B89">
        <w:rPr>
          <w:rFonts w:ascii="Arial" w:hAnsi="Arial" w:cs="Arial"/>
          <w:b/>
          <w:bCs/>
          <w:sz w:val="28"/>
          <w:szCs w:val="28"/>
        </w:rPr>
        <w:t>6</w:t>
      </w:r>
    </w:p>
    <w:p w14:paraId="733A5BB9" w14:textId="77777777" w:rsidR="00F95B89" w:rsidRPr="00F95B89" w:rsidRDefault="00F95B89" w:rsidP="00F95B89">
      <w:pPr>
        <w:pStyle w:val="ListParagraph"/>
        <w:rPr>
          <w:rFonts w:ascii="Arial" w:hAnsi="Arial" w:cs="Arial"/>
          <w:b/>
          <w:bCs/>
          <w:sz w:val="28"/>
          <w:szCs w:val="28"/>
        </w:rPr>
      </w:pPr>
    </w:p>
    <w:p w14:paraId="1CBE9359" w14:textId="77777777" w:rsidR="00F95B89" w:rsidRDefault="00F95B89" w:rsidP="005C71B0">
      <w:pPr>
        <w:pStyle w:val="ListParagraph"/>
        <w:numPr>
          <w:ilvl w:val="0"/>
          <w:numId w:val="3"/>
        </w:numPr>
        <w:rPr>
          <w:rFonts w:ascii="Arial" w:hAnsi="Arial" w:cs="Arial"/>
          <w:b/>
          <w:bCs/>
          <w:sz w:val="28"/>
          <w:szCs w:val="28"/>
        </w:rPr>
      </w:pPr>
      <w:r>
        <w:rPr>
          <w:rFonts w:ascii="Arial" w:hAnsi="Arial" w:cs="Arial"/>
          <w:b/>
          <w:bCs/>
          <w:sz w:val="28"/>
          <w:szCs w:val="28"/>
        </w:rPr>
        <w:t>Communication Barriers</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8</w:t>
      </w:r>
    </w:p>
    <w:p w14:paraId="56276DF6" w14:textId="77777777" w:rsidR="00F95B89" w:rsidRPr="00F95B89" w:rsidRDefault="00F95B89" w:rsidP="00F95B89">
      <w:pPr>
        <w:pStyle w:val="ListParagraph"/>
        <w:rPr>
          <w:rFonts w:ascii="Arial" w:hAnsi="Arial" w:cs="Arial"/>
          <w:b/>
          <w:bCs/>
          <w:sz w:val="28"/>
          <w:szCs w:val="28"/>
        </w:rPr>
      </w:pPr>
    </w:p>
    <w:p w14:paraId="213CF24F" w14:textId="6629D7EA" w:rsidR="00F95B89" w:rsidRDefault="00F95B89" w:rsidP="005C71B0">
      <w:pPr>
        <w:pStyle w:val="ListParagraph"/>
        <w:numPr>
          <w:ilvl w:val="0"/>
          <w:numId w:val="3"/>
        </w:numPr>
        <w:rPr>
          <w:rFonts w:ascii="Arial" w:hAnsi="Arial" w:cs="Arial"/>
          <w:b/>
          <w:bCs/>
          <w:sz w:val="28"/>
          <w:szCs w:val="28"/>
        </w:rPr>
      </w:pPr>
      <w:r>
        <w:rPr>
          <w:rFonts w:ascii="Arial" w:hAnsi="Arial" w:cs="Arial"/>
          <w:b/>
          <w:bCs/>
          <w:sz w:val="28"/>
          <w:szCs w:val="28"/>
        </w:rPr>
        <w:t>Communication Strategies</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9</w:t>
      </w:r>
    </w:p>
    <w:p w14:paraId="3A289179" w14:textId="77777777" w:rsidR="00F95B89" w:rsidRPr="00F95B89" w:rsidRDefault="00F95B89" w:rsidP="00F95B89">
      <w:pPr>
        <w:pStyle w:val="ListParagraph"/>
        <w:rPr>
          <w:rFonts w:ascii="Arial" w:hAnsi="Arial" w:cs="Arial"/>
          <w:b/>
          <w:bCs/>
          <w:sz w:val="28"/>
          <w:szCs w:val="28"/>
        </w:rPr>
      </w:pPr>
    </w:p>
    <w:p w14:paraId="687B4597" w14:textId="77777777" w:rsidR="00F95B89" w:rsidRDefault="00F95B89" w:rsidP="005C71B0">
      <w:pPr>
        <w:pStyle w:val="ListParagraph"/>
        <w:numPr>
          <w:ilvl w:val="0"/>
          <w:numId w:val="3"/>
        </w:numPr>
        <w:rPr>
          <w:rFonts w:ascii="Arial" w:hAnsi="Arial" w:cs="Arial"/>
          <w:b/>
          <w:bCs/>
          <w:sz w:val="28"/>
          <w:szCs w:val="28"/>
        </w:rPr>
      </w:pPr>
      <w:r>
        <w:rPr>
          <w:rFonts w:ascii="Arial" w:hAnsi="Arial" w:cs="Arial"/>
          <w:b/>
          <w:bCs/>
          <w:sz w:val="28"/>
          <w:szCs w:val="28"/>
        </w:rPr>
        <w:t>Conclusion</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 xml:space="preserve">        10</w:t>
      </w:r>
    </w:p>
    <w:p w14:paraId="5C299895" w14:textId="77777777" w:rsidR="00F95B89" w:rsidRPr="00F95B89" w:rsidRDefault="00F95B89" w:rsidP="00F95B89">
      <w:pPr>
        <w:pStyle w:val="ListParagraph"/>
        <w:rPr>
          <w:rFonts w:ascii="Arial" w:hAnsi="Arial" w:cs="Arial"/>
          <w:b/>
          <w:bCs/>
          <w:sz w:val="28"/>
          <w:szCs w:val="28"/>
        </w:rPr>
      </w:pPr>
    </w:p>
    <w:p w14:paraId="02B94EE2" w14:textId="60DFDC5C" w:rsidR="00227221" w:rsidRPr="00F95B89" w:rsidRDefault="00F95B89" w:rsidP="00F95B89">
      <w:pPr>
        <w:ind w:left="720"/>
        <w:rPr>
          <w:rFonts w:ascii="Arial" w:hAnsi="Arial" w:cs="Arial"/>
          <w:b/>
          <w:bCs/>
          <w:sz w:val="28"/>
          <w:szCs w:val="28"/>
        </w:rPr>
      </w:pPr>
      <w:r>
        <w:rPr>
          <w:rFonts w:ascii="Arial" w:hAnsi="Arial" w:cs="Arial"/>
          <w:b/>
          <w:bCs/>
          <w:sz w:val="28"/>
          <w:szCs w:val="28"/>
        </w:rPr>
        <w:t xml:space="preserve">References </w:t>
      </w:r>
      <w:r w:rsidR="00227221" w:rsidRPr="00F95B89">
        <w:rPr>
          <w:rFonts w:ascii="Arial" w:hAnsi="Arial" w:cs="Arial"/>
          <w:b/>
          <w:bCs/>
          <w:sz w:val="28"/>
          <w:szCs w:val="28"/>
        </w:rPr>
        <w:tab/>
      </w:r>
      <w:r w:rsidR="00227221" w:rsidRPr="00F95B89">
        <w:rPr>
          <w:rFonts w:ascii="Arial" w:hAnsi="Arial" w:cs="Arial"/>
          <w:b/>
          <w:bCs/>
          <w:sz w:val="28"/>
          <w:szCs w:val="28"/>
        </w:rPr>
        <w:tab/>
      </w:r>
      <w:r w:rsidR="00227221" w:rsidRPr="00F95B89">
        <w:rPr>
          <w:rFonts w:ascii="Arial" w:hAnsi="Arial" w:cs="Arial"/>
          <w:b/>
          <w:bCs/>
          <w:sz w:val="28"/>
          <w:szCs w:val="28"/>
        </w:rPr>
        <w:tab/>
      </w:r>
      <w:r w:rsidR="00227221" w:rsidRPr="00F95B89">
        <w:rPr>
          <w:rFonts w:ascii="Arial" w:hAnsi="Arial" w:cs="Arial"/>
          <w:b/>
          <w:bCs/>
          <w:sz w:val="28"/>
          <w:szCs w:val="28"/>
        </w:rPr>
        <w:tab/>
      </w:r>
      <w:r w:rsidR="00227221" w:rsidRPr="00F95B89">
        <w:rPr>
          <w:rFonts w:ascii="Arial" w:hAnsi="Arial" w:cs="Arial"/>
          <w:b/>
          <w:bCs/>
          <w:sz w:val="28"/>
          <w:szCs w:val="28"/>
        </w:rPr>
        <w:tab/>
      </w:r>
    </w:p>
    <w:p w14:paraId="16051365" w14:textId="77777777" w:rsidR="00422A66" w:rsidRDefault="00422A66" w:rsidP="00422A66">
      <w:pPr>
        <w:jc w:val="center"/>
        <w:rPr>
          <w:rFonts w:ascii="Arial" w:hAnsi="Arial" w:cs="Arial"/>
          <w:sz w:val="32"/>
          <w:szCs w:val="32"/>
        </w:rPr>
      </w:pPr>
    </w:p>
    <w:p w14:paraId="4DFF34E2" w14:textId="77777777" w:rsidR="00422A66" w:rsidRPr="00422A66" w:rsidRDefault="00422A66" w:rsidP="00422A66">
      <w:pPr>
        <w:jc w:val="center"/>
        <w:rPr>
          <w:rFonts w:ascii="Arial" w:hAnsi="Arial" w:cs="Arial"/>
          <w:sz w:val="32"/>
          <w:szCs w:val="32"/>
        </w:rPr>
      </w:pPr>
    </w:p>
    <w:p w14:paraId="02FA46B4" w14:textId="77777777" w:rsidR="00422A66" w:rsidRDefault="00422A66" w:rsidP="00422A66">
      <w:pPr>
        <w:jc w:val="center"/>
        <w:rPr>
          <w:rFonts w:ascii="Arial" w:hAnsi="Arial" w:cs="Arial"/>
          <w:sz w:val="36"/>
          <w:szCs w:val="36"/>
        </w:rPr>
      </w:pPr>
    </w:p>
    <w:p w14:paraId="516C7D54" w14:textId="77777777" w:rsidR="00357C71" w:rsidRDefault="00357C71" w:rsidP="00422A66">
      <w:pPr>
        <w:jc w:val="center"/>
        <w:rPr>
          <w:rFonts w:ascii="Arial" w:hAnsi="Arial" w:cs="Arial"/>
          <w:sz w:val="36"/>
          <w:szCs w:val="36"/>
        </w:rPr>
      </w:pPr>
    </w:p>
    <w:p w14:paraId="0349F6E1" w14:textId="77777777" w:rsidR="00357C71" w:rsidRDefault="00357C71" w:rsidP="00422A66">
      <w:pPr>
        <w:jc w:val="center"/>
        <w:rPr>
          <w:rFonts w:ascii="Arial" w:hAnsi="Arial" w:cs="Arial"/>
          <w:sz w:val="36"/>
          <w:szCs w:val="36"/>
        </w:rPr>
      </w:pPr>
    </w:p>
    <w:p w14:paraId="1986C905" w14:textId="77777777" w:rsidR="00357C71" w:rsidRDefault="00357C71" w:rsidP="00422A66">
      <w:pPr>
        <w:jc w:val="center"/>
        <w:rPr>
          <w:rFonts w:ascii="Arial" w:hAnsi="Arial" w:cs="Arial"/>
          <w:sz w:val="36"/>
          <w:szCs w:val="36"/>
        </w:rPr>
      </w:pPr>
    </w:p>
    <w:p w14:paraId="71CFCC38" w14:textId="77777777" w:rsidR="00357C71" w:rsidRDefault="00357C71" w:rsidP="00422A66">
      <w:pPr>
        <w:jc w:val="center"/>
        <w:rPr>
          <w:rFonts w:ascii="Arial" w:hAnsi="Arial" w:cs="Arial"/>
          <w:sz w:val="36"/>
          <w:szCs w:val="36"/>
        </w:rPr>
      </w:pPr>
    </w:p>
    <w:p w14:paraId="6AEB95D5" w14:textId="77777777" w:rsidR="00227221" w:rsidRDefault="00227221" w:rsidP="00227221">
      <w:pPr>
        <w:rPr>
          <w:rFonts w:ascii="Arial" w:hAnsi="Arial" w:cs="Arial"/>
          <w:sz w:val="36"/>
          <w:szCs w:val="36"/>
        </w:rPr>
      </w:pPr>
    </w:p>
    <w:p w14:paraId="23195C90" w14:textId="77777777" w:rsidR="004F6DBB" w:rsidRDefault="004F6DBB" w:rsidP="00227221">
      <w:pPr>
        <w:rPr>
          <w:rFonts w:ascii="Arial" w:hAnsi="Arial" w:cs="Arial"/>
          <w:sz w:val="36"/>
          <w:szCs w:val="36"/>
        </w:rPr>
      </w:pPr>
    </w:p>
    <w:p w14:paraId="7000B1E2" w14:textId="24355C8E" w:rsidR="00357C71" w:rsidRPr="00227221" w:rsidRDefault="00357C71" w:rsidP="00227221">
      <w:pPr>
        <w:pStyle w:val="ListParagraph"/>
        <w:numPr>
          <w:ilvl w:val="0"/>
          <w:numId w:val="5"/>
        </w:numPr>
        <w:rPr>
          <w:rFonts w:ascii="Arial" w:hAnsi="Arial" w:cs="Arial"/>
          <w:b/>
          <w:bCs/>
        </w:rPr>
      </w:pPr>
      <w:r w:rsidRPr="00227221">
        <w:rPr>
          <w:rFonts w:ascii="Arial" w:hAnsi="Arial" w:cs="Arial"/>
          <w:b/>
          <w:bCs/>
        </w:rPr>
        <w:lastRenderedPageBreak/>
        <w:t xml:space="preserve">Introduction </w:t>
      </w:r>
    </w:p>
    <w:p w14:paraId="255F0DCB" w14:textId="50804606" w:rsidR="008839E9" w:rsidRDefault="00357C71" w:rsidP="003E7678">
      <w:pPr>
        <w:spacing w:line="360" w:lineRule="auto"/>
        <w:jc w:val="both"/>
        <w:rPr>
          <w:rFonts w:ascii="Arial" w:eastAsia="Times New Roman" w:hAnsi="Arial" w:cs="Arial"/>
        </w:rPr>
      </w:pPr>
      <w:r w:rsidRPr="00357C71">
        <w:rPr>
          <w:rFonts w:ascii="Arial" w:eastAsia="Times New Roman" w:hAnsi="Arial" w:cs="Arial"/>
        </w:rPr>
        <w:t xml:space="preserve">The </w:t>
      </w:r>
      <w:r w:rsidRPr="00357C71">
        <w:rPr>
          <w:rFonts w:ascii="Arial" w:eastAsia="Times New Roman" w:hAnsi="Arial" w:cs="Arial"/>
        </w:rPr>
        <w:t xml:space="preserve">globalisation has </w:t>
      </w:r>
      <w:r w:rsidRPr="00357C71">
        <w:rPr>
          <w:rFonts w:ascii="Arial" w:eastAsia="Times New Roman" w:hAnsi="Arial" w:cs="Arial"/>
        </w:rPr>
        <w:t>necessitated business communications to occur across international borders.</w:t>
      </w:r>
      <w:r w:rsidR="003E7678">
        <w:rPr>
          <w:rFonts w:ascii="Arial" w:eastAsia="Times New Roman" w:hAnsi="Arial" w:cs="Arial"/>
        </w:rPr>
        <w:t xml:space="preserve"> Interactions have expanded to include diverse business stakeholders from different cultural, ethnic and national backgrounds. </w:t>
      </w:r>
      <w:r w:rsidR="00C862E8">
        <w:rPr>
          <w:rFonts w:ascii="Arial" w:eastAsia="Times New Roman" w:hAnsi="Arial" w:cs="Arial"/>
        </w:rPr>
        <w:t>Managers are being challenged to operate in an increasingly complex, networked, interdependent and changing global environment, adjusting their strategies and management styles to the regions of the world</w:t>
      </w:r>
      <w:r w:rsidR="005666AD">
        <w:rPr>
          <w:rFonts w:ascii="Arial" w:eastAsia="Times New Roman" w:hAnsi="Arial" w:cs="Arial"/>
        </w:rPr>
        <w:t xml:space="preserve"> </w:t>
      </w:r>
      <w:r w:rsidR="00C862E8">
        <w:rPr>
          <w:rFonts w:ascii="Arial" w:eastAsia="Times New Roman" w:hAnsi="Arial" w:cs="Arial"/>
        </w:rPr>
        <w:t xml:space="preserve">they operate </w:t>
      </w:r>
      <w:r w:rsidR="005666AD">
        <w:rPr>
          <w:rFonts w:ascii="Arial" w:eastAsia="Times New Roman" w:hAnsi="Arial" w:cs="Arial"/>
        </w:rPr>
        <w:t xml:space="preserve">in </w:t>
      </w:r>
      <w:r w:rsidR="00C862E8">
        <w:rPr>
          <w:rFonts w:ascii="Arial" w:eastAsia="Times New Roman" w:hAnsi="Arial" w:cs="Arial"/>
        </w:rPr>
        <w:t xml:space="preserve">directly or through </w:t>
      </w:r>
      <w:r w:rsidR="005666AD">
        <w:rPr>
          <w:rFonts w:ascii="Arial" w:eastAsia="Times New Roman" w:hAnsi="Arial" w:cs="Arial"/>
        </w:rPr>
        <w:t xml:space="preserve">some </w:t>
      </w:r>
      <w:r w:rsidR="00C862E8">
        <w:rPr>
          <w:rFonts w:ascii="Arial" w:eastAsia="Times New Roman" w:hAnsi="Arial" w:cs="Arial"/>
        </w:rPr>
        <w:t>form of alliance (</w:t>
      </w:r>
      <w:proofErr w:type="spellStart"/>
      <w:r w:rsidR="00C862E8">
        <w:rPr>
          <w:rFonts w:ascii="Arial" w:eastAsia="Times New Roman" w:hAnsi="Arial" w:cs="Arial"/>
        </w:rPr>
        <w:t>Dereski</w:t>
      </w:r>
      <w:proofErr w:type="spellEnd"/>
      <w:r w:rsidR="00C862E8">
        <w:rPr>
          <w:rFonts w:ascii="Arial" w:eastAsia="Times New Roman" w:hAnsi="Arial" w:cs="Arial"/>
        </w:rPr>
        <w:t>, 2017).</w:t>
      </w:r>
      <w:r w:rsidR="00187679">
        <w:rPr>
          <w:rFonts w:ascii="Arial" w:eastAsia="Times New Roman" w:hAnsi="Arial" w:cs="Arial"/>
        </w:rPr>
        <w:t xml:space="preserve"> Typical challenges include </w:t>
      </w:r>
      <w:r w:rsidR="003E7678">
        <w:rPr>
          <w:rFonts w:ascii="Arial" w:eastAsia="Times New Roman" w:hAnsi="Arial" w:cs="Arial"/>
        </w:rPr>
        <w:t>complex communication dynamics</w:t>
      </w:r>
      <w:r w:rsidR="00187679">
        <w:rPr>
          <w:rFonts w:ascii="Arial" w:eastAsia="Times New Roman" w:hAnsi="Arial" w:cs="Arial"/>
        </w:rPr>
        <w:t>, language barriers, politics, global competition, investment, technology and sustainability</w:t>
      </w:r>
      <w:r w:rsidR="00E12E01">
        <w:rPr>
          <w:rFonts w:ascii="Arial" w:eastAsia="Times New Roman" w:hAnsi="Arial" w:cs="Arial"/>
        </w:rPr>
        <w:t xml:space="preserve"> (</w:t>
      </w:r>
      <w:proofErr w:type="spellStart"/>
      <w:r w:rsidR="00E12E01">
        <w:rPr>
          <w:rFonts w:ascii="Arial" w:eastAsia="Times New Roman" w:hAnsi="Arial" w:cs="Arial"/>
        </w:rPr>
        <w:t>Dereski</w:t>
      </w:r>
      <w:proofErr w:type="spellEnd"/>
      <w:r w:rsidR="00E12E01">
        <w:rPr>
          <w:rFonts w:ascii="Arial" w:eastAsia="Times New Roman" w:hAnsi="Arial" w:cs="Arial"/>
        </w:rPr>
        <w:t>, 2017).</w:t>
      </w:r>
      <w:r w:rsidR="003E7678">
        <w:rPr>
          <w:rFonts w:ascii="Arial" w:eastAsia="Times New Roman" w:hAnsi="Arial" w:cs="Arial"/>
        </w:rPr>
        <w:t xml:space="preserve"> </w:t>
      </w:r>
    </w:p>
    <w:p w14:paraId="7CC29563" w14:textId="3E4927FF" w:rsidR="00B27DF1" w:rsidRDefault="003E7678" w:rsidP="003E7678">
      <w:pPr>
        <w:spacing w:line="360" w:lineRule="auto"/>
        <w:jc w:val="both"/>
        <w:rPr>
          <w:rFonts w:ascii="Arial" w:hAnsi="Arial" w:cs="Arial"/>
        </w:rPr>
      </w:pPr>
      <w:r w:rsidRPr="003E7678">
        <w:rPr>
          <w:rFonts w:ascii="Arial" w:eastAsia="Times New Roman" w:hAnsi="Arial" w:cs="Arial"/>
        </w:rPr>
        <w:t>International business</w:t>
      </w:r>
      <w:r w:rsidR="005666AD">
        <w:rPr>
          <w:rFonts w:ascii="Arial" w:eastAsia="Times New Roman" w:hAnsi="Arial" w:cs="Arial"/>
        </w:rPr>
        <w:t xml:space="preserve"> </w:t>
      </w:r>
      <w:r w:rsidRPr="003E7678">
        <w:rPr>
          <w:rFonts w:ascii="Arial" w:eastAsia="Times New Roman" w:hAnsi="Arial" w:cs="Arial"/>
        </w:rPr>
        <w:t>communications exhibit peculiar attributes that set it apart from the domestic alternative</w:t>
      </w:r>
      <w:r>
        <w:rPr>
          <w:rFonts w:ascii="Arial" w:eastAsia="Times New Roman" w:hAnsi="Arial" w:cs="Arial"/>
        </w:rPr>
        <w:t>.</w:t>
      </w:r>
      <w:r w:rsidR="008839E9">
        <w:rPr>
          <w:rFonts w:ascii="Arial" w:hAnsi="Arial" w:cs="Arial"/>
        </w:rPr>
        <w:t xml:space="preserve"> </w:t>
      </w:r>
      <w:r w:rsidR="00E12E01">
        <w:rPr>
          <w:rFonts w:ascii="Arial" w:eastAsia="Times New Roman" w:hAnsi="Arial" w:cs="Arial"/>
        </w:rPr>
        <w:t xml:space="preserve">Respect for each culture is paramount. </w:t>
      </w:r>
      <w:proofErr w:type="spellStart"/>
      <w:r w:rsidR="00B27DF1">
        <w:rPr>
          <w:rFonts w:ascii="Arial" w:eastAsia="Times New Roman" w:hAnsi="Arial" w:cs="Arial"/>
        </w:rPr>
        <w:t>Dereski</w:t>
      </w:r>
      <w:proofErr w:type="spellEnd"/>
      <w:r w:rsidR="00B27DF1">
        <w:rPr>
          <w:rFonts w:ascii="Arial" w:eastAsia="Times New Roman" w:hAnsi="Arial" w:cs="Arial"/>
        </w:rPr>
        <w:t xml:space="preserve"> (2017)</w:t>
      </w:r>
      <w:r w:rsidR="00E12E01">
        <w:rPr>
          <w:rFonts w:ascii="Arial" w:eastAsia="Times New Roman" w:hAnsi="Arial" w:cs="Arial"/>
        </w:rPr>
        <w:t xml:space="preserve"> emphasises on the </w:t>
      </w:r>
      <w:r w:rsidR="00E12E01">
        <w:rPr>
          <w:rFonts w:ascii="Arial" w:eastAsia="Times New Roman" w:hAnsi="Arial" w:cs="Arial"/>
        </w:rPr>
        <w:t>cultural sensitivity</w:t>
      </w:r>
      <w:r w:rsidR="00E12E01">
        <w:rPr>
          <w:rFonts w:ascii="Arial" w:eastAsia="Times New Roman" w:hAnsi="Arial" w:cs="Arial"/>
        </w:rPr>
        <w:t xml:space="preserve"> and the importance of understanding </w:t>
      </w:r>
      <w:r w:rsidR="008839E9">
        <w:rPr>
          <w:rFonts w:ascii="Arial" w:eastAsia="Times New Roman" w:hAnsi="Arial" w:cs="Arial"/>
        </w:rPr>
        <w:t>the variables of a specific culture</w:t>
      </w:r>
      <w:r w:rsidR="00E12E01">
        <w:rPr>
          <w:rFonts w:ascii="Arial" w:eastAsia="Times New Roman" w:hAnsi="Arial" w:cs="Arial"/>
        </w:rPr>
        <w:t xml:space="preserve">, diversity and the global etiquette in order to </w:t>
      </w:r>
      <w:r w:rsidR="00B27DF1">
        <w:rPr>
          <w:rFonts w:ascii="Arial" w:eastAsia="Times New Roman" w:hAnsi="Arial" w:cs="Arial"/>
        </w:rPr>
        <w:t xml:space="preserve">communicate effectively and </w:t>
      </w:r>
      <w:r w:rsidR="00B27DF1" w:rsidRPr="00C2722F">
        <w:rPr>
          <w:rFonts w:ascii="Arial" w:hAnsi="Arial" w:cs="Arial"/>
        </w:rPr>
        <w:t xml:space="preserve">adjust to the local environment.  </w:t>
      </w:r>
      <w:r w:rsidR="003921B1">
        <w:rPr>
          <w:rFonts w:ascii="Arial" w:hAnsi="Arial" w:cs="Arial"/>
        </w:rPr>
        <w:t>Only then,</w:t>
      </w:r>
      <w:r w:rsidR="00B27DF1">
        <w:rPr>
          <w:rFonts w:ascii="Arial" w:hAnsi="Arial" w:cs="Arial"/>
        </w:rPr>
        <w:t xml:space="preserve"> managers would be able</w:t>
      </w:r>
      <w:r w:rsidR="00B27DF1" w:rsidRPr="00C2722F">
        <w:rPr>
          <w:rFonts w:ascii="Arial" w:hAnsi="Arial" w:cs="Arial"/>
        </w:rPr>
        <w:t xml:space="preserve"> to develop appropriate policies,</w:t>
      </w:r>
      <w:r w:rsidR="00B27DF1">
        <w:rPr>
          <w:rFonts w:ascii="Arial" w:hAnsi="Arial" w:cs="Arial"/>
        </w:rPr>
        <w:t xml:space="preserve"> </w:t>
      </w:r>
      <w:r w:rsidR="005666AD">
        <w:rPr>
          <w:rFonts w:ascii="Arial" w:hAnsi="Arial" w:cs="Arial"/>
        </w:rPr>
        <w:t xml:space="preserve">to </w:t>
      </w:r>
      <w:r w:rsidR="00B27DF1" w:rsidRPr="00C2722F">
        <w:rPr>
          <w:rFonts w:ascii="Arial" w:hAnsi="Arial" w:cs="Arial"/>
        </w:rPr>
        <w:t xml:space="preserve">plan, lead and control in a certain international setting. </w:t>
      </w:r>
    </w:p>
    <w:p w14:paraId="6663C645" w14:textId="505234DB" w:rsidR="00357C71" w:rsidRDefault="00B27DF1" w:rsidP="003E7678">
      <w:pPr>
        <w:spacing w:line="360" w:lineRule="auto"/>
        <w:jc w:val="both"/>
        <w:rPr>
          <w:rFonts w:ascii="Arial" w:eastAsia="Times New Roman" w:hAnsi="Arial" w:cs="Arial"/>
        </w:rPr>
      </w:pPr>
      <w:r>
        <w:rPr>
          <w:rFonts w:ascii="Arial" w:eastAsia="Times New Roman" w:hAnsi="Arial" w:cs="Arial"/>
        </w:rPr>
        <w:t>international</w:t>
      </w:r>
      <w:r w:rsidR="001C4687">
        <w:rPr>
          <w:rFonts w:ascii="Arial" w:eastAsia="Times New Roman" w:hAnsi="Arial" w:cs="Arial"/>
        </w:rPr>
        <w:t xml:space="preserve"> opportunities are far more complex than those in domestic markets. Successful companies usually engage in long- range strategic planning and those with global orientation position themselves to take full advantage of the worldwide trends and opportunities (</w:t>
      </w:r>
      <w:proofErr w:type="spellStart"/>
      <w:r w:rsidR="001C4687">
        <w:rPr>
          <w:rFonts w:ascii="Arial" w:eastAsia="Times New Roman" w:hAnsi="Arial" w:cs="Arial"/>
        </w:rPr>
        <w:t>Dereski</w:t>
      </w:r>
      <w:proofErr w:type="spellEnd"/>
      <w:r w:rsidR="001C4687">
        <w:rPr>
          <w:rFonts w:ascii="Arial" w:eastAsia="Times New Roman" w:hAnsi="Arial" w:cs="Arial"/>
        </w:rPr>
        <w:t>, 2017).</w:t>
      </w:r>
    </w:p>
    <w:p w14:paraId="0E023980" w14:textId="1177BDD1" w:rsidR="00571F7B" w:rsidRDefault="008839E9" w:rsidP="003E7678">
      <w:pPr>
        <w:spacing w:line="360" w:lineRule="auto"/>
        <w:jc w:val="both"/>
        <w:rPr>
          <w:rFonts w:ascii="Arial" w:eastAsia="Times New Roman" w:hAnsi="Arial" w:cs="Arial"/>
        </w:rPr>
      </w:pPr>
      <w:r>
        <w:rPr>
          <w:rFonts w:ascii="Arial" w:eastAsia="Times New Roman" w:hAnsi="Arial" w:cs="Arial"/>
        </w:rPr>
        <w:t xml:space="preserve">This essay highlights the unique attributes of international business communications through </w:t>
      </w:r>
      <w:r w:rsidR="005666AD">
        <w:rPr>
          <w:rFonts w:ascii="Arial" w:eastAsia="Times New Roman" w:hAnsi="Arial" w:cs="Arial"/>
        </w:rPr>
        <w:t xml:space="preserve">a </w:t>
      </w:r>
      <w:r>
        <w:rPr>
          <w:rFonts w:ascii="Arial" w:eastAsia="Times New Roman" w:hAnsi="Arial" w:cs="Arial"/>
        </w:rPr>
        <w:t xml:space="preserve">UK based, mobile app software manufacturer </w:t>
      </w:r>
      <w:proofErr w:type="spellStart"/>
      <w:r>
        <w:rPr>
          <w:rFonts w:ascii="Arial" w:eastAsia="Times New Roman" w:hAnsi="Arial" w:cs="Arial"/>
        </w:rPr>
        <w:t>Rekki</w:t>
      </w:r>
      <w:proofErr w:type="spellEnd"/>
      <w:r>
        <w:rPr>
          <w:rFonts w:ascii="Arial" w:eastAsia="Times New Roman" w:hAnsi="Arial" w:cs="Arial"/>
        </w:rPr>
        <w:t xml:space="preserve">, seeking to venture into the </w:t>
      </w:r>
      <w:r w:rsidR="00B27DF1">
        <w:rPr>
          <w:rFonts w:ascii="Arial" w:eastAsia="Times New Roman" w:hAnsi="Arial" w:cs="Arial"/>
        </w:rPr>
        <w:t>French</w:t>
      </w:r>
      <w:r>
        <w:rPr>
          <w:rFonts w:ascii="Arial" w:eastAsia="Times New Roman" w:hAnsi="Arial" w:cs="Arial"/>
        </w:rPr>
        <w:t xml:space="preserve"> market.</w:t>
      </w:r>
    </w:p>
    <w:p w14:paraId="0084E206" w14:textId="77777777" w:rsidR="005C71B0" w:rsidRDefault="005C71B0" w:rsidP="003E7678">
      <w:pPr>
        <w:spacing w:line="360" w:lineRule="auto"/>
        <w:jc w:val="both"/>
        <w:rPr>
          <w:rFonts w:ascii="Arial" w:eastAsia="Times New Roman" w:hAnsi="Arial" w:cs="Arial"/>
        </w:rPr>
      </w:pPr>
    </w:p>
    <w:p w14:paraId="5AA7D603" w14:textId="39CFE8FD" w:rsidR="00571F7B" w:rsidRPr="005C71B0" w:rsidRDefault="00571F7B" w:rsidP="00227221">
      <w:pPr>
        <w:pStyle w:val="ListParagraph"/>
        <w:numPr>
          <w:ilvl w:val="0"/>
          <w:numId w:val="5"/>
        </w:numPr>
        <w:spacing w:line="360" w:lineRule="auto"/>
        <w:jc w:val="both"/>
        <w:rPr>
          <w:rFonts w:ascii="Arial" w:hAnsi="Arial" w:cs="Arial"/>
          <w:b/>
          <w:bCs/>
        </w:rPr>
      </w:pPr>
      <w:r w:rsidRPr="005C71B0">
        <w:rPr>
          <w:rFonts w:ascii="Arial" w:hAnsi="Arial" w:cs="Arial"/>
          <w:b/>
          <w:bCs/>
        </w:rPr>
        <w:t>R</w:t>
      </w:r>
      <w:r w:rsidR="000E27E2" w:rsidRPr="005C71B0">
        <w:rPr>
          <w:rFonts w:ascii="Arial" w:hAnsi="Arial" w:cs="Arial"/>
          <w:b/>
          <w:bCs/>
        </w:rPr>
        <w:t xml:space="preserve">EKKI </w:t>
      </w:r>
      <w:r w:rsidRPr="005C71B0">
        <w:rPr>
          <w:rFonts w:ascii="Arial" w:hAnsi="Arial" w:cs="Arial"/>
          <w:b/>
          <w:bCs/>
        </w:rPr>
        <w:t>Company Overview</w:t>
      </w:r>
    </w:p>
    <w:p w14:paraId="3ADC6E7F" w14:textId="782C8903" w:rsidR="00571F7B" w:rsidRDefault="00571F7B" w:rsidP="00571F7B">
      <w:pPr>
        <w:spacing w:line="360" w:lineRule="auto"/>
        <w:jc w:val="both"/>
        <w:rPr>
          <w:rFonts w:ascii="Arial" w:hAnsi="Arial" w:cs="Arial"/>
        </w:rPr>
      </w:pPr>
      <w:proofErr w:type="spellStart"/>
      <w:r>
        <w:rPr>
          <w:rFonts w:ascii="Arial" w:hAnsi="Arial" w:cs="Arial"/>
        </w:rPr>
        <w:t>Rekki</w:t>
      </w:r>
      <w:proofErr w:type="spellEnd"/>
      <w:r>
        <w:rPr>
          <w:rFonts w:ascii="Arial" w:hAnsi="Arial" w:cs="Arial"/>
        </w:rPr>
        <w:t xml:space="preserve"> is</w:t>
      </w:r>
      <w:r w:rsidR="005666AD">
        <w:rPr>
          <w:rFonts w:ascii="Arial" w:hAnsi="Arial" w:cs="Arial"/>
        </w:rPr>
        <w:t xml:space="preserve"> </w:t>
      </w:r>
      <w:r>
        <w:rPr>
          <w:rFonts w:ascii="Arial" w:hAnsi="Arial" w:cs="Arial"/>
        </w:rPr>
        <w:t>UK headquartered, technological company designing and manufacturing mobile app software</w:t>
      </w:r>
      <w:r w:rsidR="00EA110A">
        <w:rPr>
          <w:rFonts w:ascii="Arial" w:hAnsi="Arial" w:cs="Arial"/>
        </w:rPr>
        <w:t xml:space="preserve">, founded in 2016. CEO is Ronen </w:t>
      </w:r>
      <w:proofErr w:type="spellStart"/>
      <w:r w:rsidR="00EA110A">
        <w:rPr>
          <w:rFonts w:ascii="Arial" w:hAnsi="Arial" w:cs="Arial"/>
        </w:rPr>
        <w:t>Givon</w:t>
      </w:r>
      <w:proofErr w:type="spellEnd"/>
      <w:r w:rsidR="00EA110A">
        <w:rPr>
          <w:rFonts w:ascii="Arial" w:hAnsi="Arial" w:cs="Arial"/>
        </w:rPr>
        <w:t xml:space="preserve"> working with</w:t>
      </w:r>
      <w:r w:rsidR="000E27E2">
        <w:rPr>
          <w:rFonts w:ascii="Arial" w:hAnsi="Arial" w:cs="Arial"/>
        </w:rPr>
        <w:t xml:space="preserve"> over 70 people from 22 countries </w:t>
      </w:r>
      <w:r w:rsidR="00EA110A">
        <w:rPr>
          <w:rFonts w:ascii="Arial" w:hAnsi="Arial" w:cs="Arial"/>
        </w:rPr>
        <w:t>remotely</w:t>
      </w:r>
      <w:r w:rsidR="000E27E2">
        <w:rPr>
          <w:rFonts w:ascii="Arial" w:hAnsi="Arial" w:cs="Arial"/>
        </w:rPr>
        <w:t xml:space="preserve"> </w:t>
      </w:r>
      <w:r w:rsidR="00B64A74">
        <w:rPr>
          <w:rFonts w:ascii="Arial" w:hAnsi="Arial" w:cs="Arial"/>
        </w:rPr>
        <w:t>out of</w:t>
      </w:r>
      <w:r w:rsidR="000E27E2">
        <w:rPr>
          <w:rFonts w:ascii="Arial" w:hAnsi="Arial" w:cs="Arial"/>
        </w:rPr>
        <w:t xml:space="preserve"> London, Amsterdam, New York and Lisbon to strengthen the hospitality industry. </w:t>
      </w:r>
      <w:r w:rsidR="00E379D7">
        <w:rPr>
          <w:rFonts w:ascii="Arial" w:hAnsi="Arial" w:cs="Arial"/>
        </w:rPr>
        <w:t>Through</w:t>
      </w:r>
      <w:r w:rsidR="000E27E2">
        <w:rPr>
          <w:rFonts w:ascii="Arial" w:hAnsi="Arial" w:cs="Arial"/>
        </w:rPr>
        <w:t xml:space="preserve"> their mobile app, REKKI connects chefs and restauranteurs with the </w:t>
      </w:r>
      <w:r w:rsidR="000E27E2">
        <w:rPr>
          <w:rFonts w:ascii="Arial" w:hAnsi="Arial" w:cs="Arial"/>
        </w:rPr>
        <w:lastRenderedPageBreak/>
        <w:t>world’s best suppliers allowing them to browse, order and pay seamlessly- saving time and money in the process (REKKI, 2024).</w:t>
      </w:r>
    </w:p>
    <w:p w14:paraId="796F63A7" w14:textId="62E4C642" w:rsidR="004C5B42" w:rsidRPr="004C5B42" w:rsidRDefault="004C5B42" w:rsidP="00571F7B">
      <w:pPr>
        <w:spacing w:line="360" w:lineRule="auto"/>
        <w:jc w:val="both"/>
        <w:rPr>
          <w:rFonts w:ascii="Arial" w:eastAsia="Times New Roman" w:hAnsi="Arial" w:cs="Arial"/>
        </w:rPr>
      </w:pPr>
      <w:r>
        <w:rPr>
          <w:rFonts w:ascii="Arial" w:eastAsia="Times New Roman" w:hAnsi="Arial" w:cs="Arial"/>
        </w:rPr>
        <w:t xml:space="preserve">Recently, REKKI </w:t>
      </w:r>
      <w:proofErr w:type="gramStart"/>
      <w:r>
        <w:rPr>
          <w:rFonts w:ascii="Arial" w:eastAsia="Times New Roman" w:hAnsi="Arial" w:cs="Arial"/>
        </w:rPr>
        <w:t>Connect</w:t>
      </w:r>
      <w:proofErr w:type="gramEnd"/>
      <w:r>
        <w:rPr>
          <w:rFonts w:ascii="Arial" w:eastAsia="Times New Roman" w:hAnsi="Arial" w:cs="Arial"/>
        </w:rPr>
        <w:t xml:space="preserve"> was developed- a tool for wholesalers which is AI based and able to read orders from every different source and process them automatically saving 90%</w:t>
      </w:r>
      <w:r w:rsidR="005666AD">
        <w:rPr>
          <w:rFonts w:ascii="Arial" w:eastAsia="Times New Roman" w:hAnsi="Arial" w:cs="Arial"/>
        </w:rPr>
        <w:t xml:space="preserve"> of the time</w:t>
      </w:r>
      <w:r>
        <w:rPr>
          <w:rFonts w:ascii="Arial" w:eastAsia="Times New Roman" w:hAnsi="Arial" w:cs="Arial"/>
        </w:rPr>
        <w:t xml:space="preserve"> (Hospitality and catering news, 2024).</w:t>
      </w:r>
    </w:p>
    <w:p w14:paraId="47B75A3B" w14:textId="30FF6778" w:rsidR="001B339C" w:rsidRDefault="001B339C" w:rsidP="00571F7B">
      <w:pPr>
        <w:spacing w:line="360" w:lineRule="auto"/>
        <w:jc w:val="both"/>
        <w:rPr>
          <w:rFonts w:ascii="Arial" w:eastAsia="Times New Roman" w:hAnsi="Arial" w:cs="Arial"/>
        </w:rPr>
      </w:pPr>
      <w:r w:rsidRPr="001B339C">
        <w:rPr>
          <w:rFonts w:ascii="Arial" w:eastAsia="Times New Roman" w:hAnsi="Arial" w:cs="Arial"/>
        </w:rPr>
        <w:t xml:space="preserve">For the restaurant owners, the mobile app provides </w:t>
      </w:r>
      <w:r>
        <w:rPr>
          <w:rFonts w:ascii="Arial" w:eastAsia="Times New Roman" w:hAnsi="Arial" w:cs="Arial"/>
        </w:rPr>
        <w:t>a</w:t>
      </w:r>
      <w:r w:rsidRPr="001B339C">
        <w:rPr>
          <w:rFonts w:ascii="Arial" w:eastAsia="Times New Roman" w:hAnsi="Arial" w:cs="Arial"/>
        </w:rPr>
        <w:t xml:space="preserve"> platform for supporting digital supply chain operations. The suppliers, from their side, can monitor the stock levels and know with certainty when they should replenish dwindling stock at a given restaurant. In the financial year</w:t>
      </w:r>
      <w:r>
        <w:rPr>
          <w:rFonts w:ascii="Arial" w:eastAsia="Times New Roman" w:hAnsi="Arial" w:cs="Arial"/>
        </w:rPr>
        <w:t xml:space="preserve"> of</w:t>
      </w:r>
      <w:r w:rsidRPr="001B339C">
        <w:rPr>
          <w:rFonts w:ascii="Arial" w:eastAsia="Times New Roman" w:hAnsi="Arial" w:cs="Arial"/>
        </w:rPr>
        <w:t xml:space="preserve"> 2022, the company had a growth in turnover of 8,150%</w:t>
      </w:r>
      <w:r>
        <w:rPr>
          <w:rFonts w:ascii="Arial" w:eastAsia="Times New Roman" w:hAnsi="Arial" w:cs="Arial"/>
        </w:rPr>
        <w:t xml:space="preserve"> and</w:t>
      </w:r>
      <w:r w:rsidRPr="001B339C">
        <w:rPr>
          <w:rFonts w:ascii="Arial" w:eastAsia="Times New Roman" w:hAnsi="Arial" w:cs="Arial"/>
        </w:rPr>
        <w:t xml:space="preserve"> </w:t>
      </w:r>
      <w:r w:rsidR="001D7C44">
        <w:rPr>
          <w:rFonts w:ascii="Arial" w:eastAsia="Times New Roman" w:hAnsi="Arial" w:cs="Arial"/>
        </w:rPr>
        <w:t>secured £ 52.3m</w:t>
      </w:r>
      <w:r w:rsidR="00E379D7">
        <w:rPr>
          <w:rFonts w:ascii="Arial" w:eastAsia="Times New Roman" w:hAnsi="Arial" w:cs="Arial"/>
        </w:rPr>
        <w:t xml:space="preserve"> </w:t>
      </w:r>
      <w:r w:rsidR="00E379D7" w:rsidRPr="001B339C">
        <w:rPr>
          <w:rFonts w:ascii="Arial" w:eastAsia="Times New Roman" w:hAnsi="Arial" w:cs="Arial"/>
        </w:rPr>
        <w:t>(</w:t>
      </w:r>
      <w:proofErr w:type="spellStart"/>
      <w:r w:rsidR="00E379D7">
        <w:rPr>
          <w:rFonts w:ascii="Arial" w:eastAsia="Times New Roman" w:hAnsi="Arial" w:cs="Arial"/>
        </w:rPr>
        <w:t>Cheesman</w:t>
      </w:r>
      <w:proofErr w:type="spellEnd"/>
      <w:r w:rsidR="00E379D7" w:rsidRPr="001B339C">
        <w:rPr>
          <w:rFonts w:ascii="Arial" w:eastAsia="Times New Roman" w:hAnsi="Arial" w:cs="Arial"/>
        </w:rPr>
        <w:t>, 202</w:t>
      </w:r>
      <w:r w:rsidR="00E379D7">
        <w:rPr>
          <w:rFonts w:ascii="Arial" w:eastAsia="Times New Roman" w:hAnsi="Arial" w:cs="Arial"/>
        </w:rPr>
        <w:t>4</w:t>
      </w:r>
      <w:r w:rsidR="00E379D7" w:rsidRPr="001B339C">
        <w:rPr>
          <w:rFonts w:ascii="Arial" w:eastAsia="Times New Roman" w:hAnsi="Arial" w:cs="Arial"/>
        </w:rPr>
        <w:t>).</w:t>
      </w:r>
      <w:r w:rsidR="00E379D7">
        <w:rPr>
          <w:rFonts w:ascii="Arial" w:eastAsia="Times New Roman" w:hAnsi="Arial" w:cs="Arial"/>
        </w:rPr>
        <w:t xml:space="preserve"> </w:t>
      </w:r>
      <w:r w:rsidR="001D7C44">
        <w:rPr>
          <w:rFonts w:ascii="Arial" w:eastAsia="Times New Roman" w:hAnsi="Arial" w:cs="Arial"/>
        </w:rPr>
        <w:t>T</w:t>
      </w:r>
      <w:r w:rsidRPr="001B339C">
        <w:rPr>
          <w:rFonts w:ascii="Arial" w:eastAsia="Times New Roman" w:hAnsi="Arial" w:cs="Arial"/>
        </w:rPr>
        <w:t>he popularity of its mobile app software</w:t>
      </w:r>
      <w:r>
        <w:rPr>
          <w:rFonts w:ascii="Arial" w:eastAsia="Times New Roman" w:hAnsi="Arial" w:cs="Arial"/>
        </w:rPr>
        <w:t xml:space="preserve"> </w:t>
      </w:r>
      <w:r w:rsidR="00633E9E">
        <w:rPr>
          <w:rFonts w:ascii="Arial" w:eastAsia="Times New Roman" w:hAnsi="Arial" w:cs="Arial"/>
        </w:rPr>
        <w:t>signall</w:t>
      </w:r>
      <w:r w:rsidR="00D073CB">
        <w:rPr>
          <w:rFonts w:ascii="Arial" w:eastAsia="Times New Roman" w:hAnsi="Arial" w:cs="Arial"/>
        </w:rPr>
        <w:t>ed</w:t>
      </w:r>
      <w:r w:rsidR="00633E9E">
        <w:rPr>
          <w:rFonts w:ascii="Arial" w:eastAsia="Times New Roman" w:hAnsi="Arial" w:cs="Arial"/>
        </w:rPr>
        <w:t xml:space="preserve"> </w:t>
      </w:r>
      <w:r>
        <w:rPr>
          <w:rFonts w:ascii="Arial" w:eastAsia="Times New Roman" w:hAnsi="Arial" w:cs="Arial"/>
        </w:rPr>
        <w:t>a</w:t>
      </w:r>
      <w:r w:rsidRPr="001B339C">
        <w:rPr>
          <w:rFonts w:ascii="Arial" w:eastAsia="Times New Roman" w:hAnsi="Arial" w:cs="Arial"/>
        </w:rPr>
        <w:t xml:space="preserve"> potential expan</w:t>
      </w:r>
      <w:r w:rsidR="00633E9E">
        <w:rPr>
          <w:rFonts w:ascii="Arial" w:eastAsia="Times New Roman" w:hAnsi="Arial" w:cs="Arial"/>
        </w:rPr>
        <w:t>sion</w:t>
      </w:r>
      <w:r w:rsidRPr="001B339C">
        <w:rPr>
          <w:rFonts w:ascii="Arial" w:eastAsia="Times New Roman" w:hAnsi="Arial" w:cs="Arial"/>
        </w:rPr>
        <w:t xml:space="preserve"> into the EU market</w:t>
      </w:r>
      <w:r w:rsidR="00E379D7">
        <w:rPr>
          <w:rFonts w:ascii="Arial" w:eastAsia="Times New Roman" w:hAnsi="Arial" w:cs="Arial"/>
        </w:rPr>
        <w:t>.</w:t>
      </w:r>
      <w:r w:rsidR="00C15B7B">
        <w:rPr>
          <w:rFonts w:ascii="Arial" w:eastAsia="Times New Roman" w:hAnsi="Arial" w:cs="Arial"/>
        </w:rPr>
        <w:t xml:space="preserve"> </w:t>
      </w:r>
      <w:r w:rsidR="00914417" w:rsidRPr="00914417">
        <w:rPr>
          <w:rFonts w:ascii="Arial" w:eastAsia="Times New Roman" w:hAnsi="Arial" w:cs="Arial"/>
        </w:rPr>
        <w:t xml:space="preserve"> France </w:t>
      </w:r>
      <w:r w:rsidR="00C15B7B">
        <w:rPr>
          <w:rFonts w:ascii="Arial" w:eastAsia="Times New Roman" w:hAnsi="Arial" w:cs="Arial"/>
        </w:rPr>
        <w:t xml:space="preserve">is the designated country for future business expansion. </w:t>
      </w:r>
    </w:p>
    <w:p w14:paraId="12DCBE26" w14:textId="77777777" w:rsidR="005C71B0" w:rsidRDefault="005C71B0" w:rsidP="00571F7B">
      <w:pPr>
        <w:spacing w:line="360" w:lineRule="auto"/>
        <w:jc w:val="both"/>
        <w:rPr>
          <w:rFonts w:ascii="Arial" w:eastAsia="Times New Roman" w:hAnsi="Arial" w:cs="Arial"/>
        </w:rPr>
      </w:pPr>
    </w:p>
    <w:p w14:paraId="6B1C6B44" w14:textId="3C4B5F61" w:rsidR="00EA110A" w:rsidRPr="005C71B0" w:rsidRDefault="00EA110A" w:rsidP="00227221">
      <w:pPr>
        <w:pStyle w:val="ListParagraph"/>
        <w:numPr>
          <w:ilvl w:val="0"/>
          <w:numId w:val="5"/>
        </w:numPr>
        <w:spacing w:line="360" w:lineRule="auto"/>
        <w:jc w:val="both"/>
        <w:rPr>
          <w:rFonts w:ascii="Arial" w:eastAsia="Times New Roman" w:hAnsi="Arial" w:cs="Arial"/>
          <w:b/>
          <w:bCs/>
        </w:rPr>
      </w:pPr>
      <w:r w:rsidRPr="005C71B0">
        <w:rPr>
          <w:rFonts w:ascii="Arial" w:eastAsia="Times New Roman" w:hAnsi="Arial" w:cs="Arial"/>
          <w:b/>
          <w:bCs/>
        </w:rPr>
        <w:t>France: Country Overview</w:t>
      </w:r>
    </w:p>
    <w:p w14:paraId="41F74904" w14:textId="1E85F363" w:rsidR="00EA110A" w:rsidRDefault="00EA110A" w:rsidP="00EA110A">
      <w:pPr>
        <w:spacing w:line="360" w:lineRule="auto"/>
        <w:jc w:val="both"/>
        <w:rPr>
          <w:rFonts w:ascii="Arial" w:eastAsia="Times New Roman" w:hAnsi="Arial" w:cs="Arial"/>
        </w:rPr>
      </w:pPr>
      <w:r>
        <w:rPr>
          <w:rFonts w:ascii="Arial" w:eastAsia="Times New Roman" w:hAnsi="Arial" w:cs="Arial"/>
        </w:rPr>
        <w:t xml:space="preserve">France </w:t>
      </w:r>
      <w:r w:rsidRPr="00EA110A">
        <w:rPr>
          <w:rFonts w:ascii="Arial" w:eastAsia="Times New Roman" w:hAnsi="Arial" w:cs="Arial"/>
        </w:rPr>
        <w:t>one of the anchor nations within the EU bloc</w:t>
      </w:r>
      <w:r w:rsidR="005666AD">
        <w:rPr>
          <w:rFonts w:ascii="Arial" w:eastAsia="Times New Roman" w:hAnsi="Arial" w:cs="Arial"/>
        </w:rPr>
        <w:t>k</w:t>
      </w:r>
      <w:r w:rsidRPr="00EA110A">
        <w:rPr>
          <w:rFonts w:ascii="Arial" w:eastAsia="Times New Roman" w:hAnsi="Arial" w:cs="Arial"/>
        </w:rPr>
        <w:t xml:space="preserve"> with a population estimated</w:t>
      </w:r>
      <w:r w:rsidR="005666AD">
        <w:rPr>
          <w:rFonts w:ascii="Arial" w:eastAsia="Times New Roman" w:hAnsi="Arial" w:cs="Arial"/>
        </w:rPr>
        <w:t xml:space="preserve"> of</w:t>
      </w:r>
      <w:r w:rsidRPr="00EA110A">
        <w:rPr>
          <w:rFonts w:ascii="Arial" w:eastAsia="Times New Roman" w:hAnsi="Arial" w:cs="Arial"/>
        </w:rPr>
        <w:t xml:space="preserve"> </w:t>
      </w:r>
      <w:r w:rsidR="00EC274D">
        <w:rPr>
          <w:rFonts w:ascii="Arial" w:eastAsia="Times New Roman" w:hAnsi="Arial" w:cs="Arial"/>
        </w:rPr>
        <w:t xml:space="preserve">over </w:t>
      </w:r>
      <w:r w:rsidRPr="00EA110A">
        <w:rPr>
          <w:rFonts w:ascii="Arial" w:eastAsia="Times New Roman" w:hAnsi="Arial" w:cs="Arial"/>
        </w:rPr>
        <w:t>6</w:t>
      </w:r>
      <w:r w:rsidR="00EC274D">
        <w:rPr>
          <w:rFonts w:ascii="Arial" w:eastAsia="Times New Roman" w:hAnsi="Arial" w:cs="Arial"/>
        </w:rPr>
        <w:t>4</w:t>
      </w:r>
      <w:r w:rsidRPr="00EA110A">
        <w:rPr>
          <w:rFonts w:ascii="Arial" w:eastAsia="Times New Roman" w:hAnsi="Arial" w:cs="Arial"/>
        </w:rPr>
        <w:t xml:space="preserve"> million (</w:t>
      </w:r>
      <w:proofErr w:type="spellStart"/>
      <w:r w:rsidRPr="00EA110A">
        <w:rPr>
          <w:rFonts w:ascii="Arial" w:eastAsia="Times New Roman" w:hAnsi="Arial" w:cs="Arial"/>
        </w:rPr>
        <w:t>Worldometer</w:t>
      </w:r>
      <w:proofErr w:type="spellEnd"/>
      <w:r w:rsidRPr="00EA110A">
        <w:rPr>
          <w:rFonts w:ascii="Arial" w:eastAsia="Times New Roman" w:hAnsi="Arial" w:cs="Arial"/>
        </w:rPr>
        <w:t>, 202</w:t>
      </w:r>
      <w:r w:rsidR="00EC274D">
        <w:rPr>
          <w:rFonts w:ascii="Arial" w:eastAsia="Times New Roman" w:hAnsi="Arial" w:cs="Arial"/>
        </w:rPr>
        <w:t>4</w:t>
      </w:r>
      <w:r w:rsidRPr="00EA110A">
        <w:rPr>
          <w:rFonts w:ascii="Arial" w:eastAsia="Times New Roman" w:hAnsi="Arial" w:cs="Arial"/>
        </w:rPr>
        <w:t>)</w:t>
      </w:r>
      <w:r>
        <w:rPr>
          <w:rFonts w:ascii="Arial" w:eastAsia="Times New Roman" w:hAnsi="Arial" w:cs="Arial"/>
        </w:rPr>
        <w:t xml:space="preserve">. </w:t>
      </w:r>
      <w:r w:rsidR="00DE7863" w:rsidRPr="00DE7863">
        <w:rPr>
          <w:rFonts w:ascii="Arial" w:eastAsia="Times New Roman" w:hAnsi="Arial" w:cs="Arial"/>
        </w:rPr>
        <w:t xml:space="preserve">French is the most spoken language. Its capital city, Paris, is regarded as the fashion capital of the world owing to its vibrant </w:t>
      </w:r>
      <w:r w:rsidR="005666AD">
        <w:rPr>
          <w:rFonts w:ascii="Arial" w:eastAsia="Times New Roman" w:hAnsi="Arial" w:cs="Arial"/>
        </w:rPr>
        <w:t>lifestyle</w:t>
      </w:r>
      <w:r w:rsidR="00DE7863" w:rsidRPr="00DE7863">
        <w:rPr>
          <w:rFonts w:ascii="Arial" w:eastAsia="Times New Roman" w:hAnsi="Arial" w:cs="Arial"/>
        </w:rPr>
        <w:t xml:space="preserve">. Research findings by </w:t>
      </w:r>
      <w:proofErr w:type="spellStart"/>
      <w:r w:rsidR="00DE7863" w:rsidRPr="00DE7863">
        <w:rPr>
          <w:rFonts w:ascii="Arial" w:eastAsia="Times New Roman" w:hAnsi="Arial" w:cs="Arial"/>
        </w:rPr>
        <w:t>Batat</w:t>
      </w:r>
      <w:proofErr w:type="spellEnd"/>
      <w:r w:rsidR="00DE7863" w:rsidRPr="00DE7863">
        <w:rPr>
          <w:rFonts w:ascii="Arial" w:eastAsia="Times New Roman" w:hAnsi="Arial" w:cs="Arial"/>
        </w:rPr>
        <w:t xml:space="preserve"> (2021) reveal that French culture is synonymous with the finest fashion, arts,</w:t>
      </w:r>
      <w:r w:rsidR="005666AD">
        <w:rPr>
          <w:rFonts w:ascii="Arial" w:eastAsia="Times New Roman" w:hAnsi="Arial" w:cs="Arial"/>
        </w:rPr>
        <w:t xml:space="preserve"> </w:t>
      </w:r>
      <w:r w:rsidR="00DE7863" w:rsidRPr="00DE7863">
        <w:rPr>
          <w:rFonts w:ascii="Arial" w:eastAsia="Times New Roman" w:hAnsi="Arial" w:cs="Arial"/>
        </w:rPr>
        <w:t>cuisine, wine, and entertainment. The country is famous for its etiquette and interpersonal relations. The workforce places high value on work-life balance.</w:t>
      </w:r>
    </w:p>
    <w:p w14:paraId="29B5DFD7" w14:textId="4449D773" w:rsidR="00480B63" w:rsidRDefault="00480B63" w:rsidP="00EA110A">
      <w:pPr>
        <w:spacing w:line="360" w:lineRule="auto"/>
        <w:jc w:val="both"/>
        <w:rPr>
          <w:rFonts w:ascii="Arial" w:eastAsia="Times New Roman" w:hAnsi="Arial" w:cs="Arial"/>
        </w:rPr>
      </w:pPr>
      <w:r w:rsidRPr="00480B63">
        <w:rPr>
          <w:rFonts w:ascii="Arial" w:eastAsia="Times New Roman" w:hAnsi="Arial" w:cs="Arial"/>
        </w:rPr>
        <w:t>As a former colonial power, France has influence across the world especially in the francophone regions. Its agricultural sector is the leading in entire Europe. Apart from that, France has an industrialised economy with a GDP estimated at $2.7 trillion and a GDP per capita of $ 40,886 as of 2022 (The World Bank, 2022).</w:t>
      </w:r>
    </w:p>
    <w:p w14:paraId="00A7A7B8" w14:textId="72B886EE" w:rsidR="00167F28" w:rsidRDefault="00167F28" w:rsidP="00167F28">
      <w:pPr>
        <w:spacing w:after="0" w:line="360" w:lineRule="auto"/>
        <w:jc w:val="both"/>
        <w:rPr>
          <w:rFonts w:ascii="Arial" w:eastAsia="Times New Roman" w:hAnsi="Arial" w:cs="Arial"/>
        </w:rPr>
      </w:pPr>
      <w:r w:rsidRPr="00167F28">
        <w:rPr>
          <w:rFonts w:ascii="Arial" w:eastAsia="Times New Roman" w:hAnsi="Arial" w:cs="Arial"/>
        </w:rPr>
        <w:t xml:space="preserve">The service sector </w:t>
      </w:r>
      <w:r w:rsidR="005666AD">
        <w:rPr>
          <w:rFonts w:ascii="Arial" w:eastAsia="Times New Roman" w:hAnsi="Arial" w:cs="Arial"/>
        </w:rPr>
        <w:t>includes</w:t>
      </w:r>
      <w:r w:rsidRPr="00167F28">
        <w:rPr>
          <w:rFonts w:ascii="Arial" w:eastAsia="Times New Roman" w:hAnsi="Arial" w:cs="Arial"/>
        </w:rPr>
        <w:t xml:space="preserve"> industries such as retail, financial services, tourism, transport, communication, and insurance among others. The </w:t>
      </w:r>
      <w:r w:rsidR="005666AD">
        <w:rPr>
          <w:rFonts w:ascii="Arial" w:eastAsia="Times New Roman" w:hAnsi="Arial" w:cs="Arial"/>
        </w:rPr>
        <w:t>country</w:t>
      </w:r>
      <w:r w:rsidRPr="00167F28">
        <w:rPr>
          <w:rFonts w:ascii="Arial" w:eastAsia="Times New Roman" w:hAnsi="Arial" w:cs="Arial"/>
        </w:rPr>
        <w:t xml:space="preserve"> ranks among the major technological hubs around the world boasting leading global brands such as Peugeot, Airbus, Cartier, Renault, and Citroen among others. The country’s workforce is highly </w:t>
      </w:r>
      <w:r w:rsidRPr="00167F28">
        <w:rPr>
          <w:rFonts w:ascii="Arial" w:eastAsia="Times New Roman" w:hAnsi="Arial" w:cs="Arial"/>
        </w:rPr>
        <w:t>skilful</w:t>
      </w:r>
      <w:r>
        <w:rPr>
          <w:rFonts w:ascii="Arial" w:eastAsia="Times New Roman" w:hAnsi="Arial" w:cs="Arial"/>
        </w:rPr>
        <w:t>,</w:t>
      </w:r>
      <w:r w:rsidRPr="00167F28">
        <w:rPr>
          <w:rFonts w:ascii="Arial" w:eastAsia="Times New Roman" w:hAnsi="Arial" w:cs="Arial"/>
        </w:rPr>
        <w:t xml:space="preserve"> considering it has up to 99% literacy </w:t>
      </w:r>
      <w:r w:rsidRPr="00167F28">
        <w:rPr>
          <w:rFonts w:ascii="Arial" w:eastAsia="Times New Roman" w:hAnsi="Arial" w:cs="Arial"/>
        </w:rPr>
        <w:lastRenderedPageBreak/>
        <w:t>levels with the percentage of the population with college and university degrees and diplomas stand</w:t>
      </w:r>
      <w:r w:rsidR="00281F05">
        <w:rPr>
          <w:rFonts w:ascii="Arial" w:eastAsia="Times New Roman" w:hAnsi="Arial" w:cs="Arial"/>
        </w:rPr>
        <w:t>ing</w:t>
      </w:r>
      <w:r w:rsidRPr="00167F28">
        <w:rPr>
          <w:rFonts w:ascii="Arial" w:eastAsia="Times New Roman" w:hAnsi="Arial" w:cs="Arial"/>
        </w:rPr>
        <w:t xml:space="preserve"> at 44% (</w:t>
      </w:r>
      <w:proofErr w:type="spellStart"/>
      <w:r w:rsidRPr="00167F28">
        <w:rPr>
          <w:rFonts w:ascii="Arial" w:eastAsia="Times New Roman" w:hAnsi="Arial" w:cs="Arial"/>
        </w:rPr>
        <w:t>Rhun</w:t>
      </w:r>
      <w:proofErr w:type="spellEnd"/>
      <w:r w:rsidRPr="00167F28">
        <w:rPr>
          <w:rFonts w:ascii="Arial" w:eastAsia="Times New Roman" w:hAnsi="Arial" w:cs="Arial"/>
        </w:rPr>
        <w:t xml:space="preserve"> and Poulet-</w:t>
      </w:r>
      <w:proofErr w:type="spellStart"/>
      <w:r w:rsidRPr="00167F28">
        <w:rPr>
          <w:rFonts w:ascii="Arial" w:eastAsia="Times New Roman" w:hAnsi="Arial" w:cs="Arial"/>
        </w:rPr>
        <w:t>Coulibando</w:t>
      </w:r>
      <w:proofErr w:type="spellEnd"/>
      <w:r w:rsidRPr="00167F28">
        <w:rPr>
          <w:rFonts w:ascii="Arial" w:eastAsia="Times New Roman" w:hAnsi="Arial" w:cs="Arial"/>
        </w:rPr>
        <w:t xml:space="preserve">, 2016). </w:t>
      </w:r>
    </w:p>
    <w:p w14:paraId="38C103B5" w14:textId="77777777" w:rsidR="005C71B0" w:rsidRDefault="005C71B0" w:rsidP="00167F28">
      <w:pPr>
        <w:spacing w:after="0" w:line="360" w:lineRule="auto"/>
        <w:jc w:val="both"/>
        <w:rPr>
          <w:rFonts w:ascii="Arial" w:eastAsia="Times New Roman" w:hAnsi="Arial" w:cs="Arial"/>
        </w:rPr>
      </w:pPr>
    </w:p>
    <w:p w14:paraId="53EE1B32" w14:textId="678633A0" w:rsidR="00126E0B" w:rsidRDefault="00126E0B" w:rsidP="00227221">
      <w:pPr>
        <w:pStyle w:val="ListParagraph"/>
        <w:numPr>
          <w:ilvl w:val="0"/>
          <w:numId w:val="5"/>
        </w:numPr>
        <w:spacing w:after="0" w:line="360" w:lineRule="auto"/>
        <w:jc w:val="both"/>
        <w:rPr>
          <w:rFonts w:ascii="Arial" w:eastAsia="Times New Roman" w:hAnsi="Arial" w:cs="Arial"/>
          <w:b/>
          <w:bCs/>
        </w:rPr>
      </w:pPr>
      <w:r w:rsidRPr="005C71B0">
        <w:rPr>
          <w:rFonts w:ascii="Arial" w:eastAsia="Times New Roman" w:hAnsi="Arial" w:cs="Arial"/>
          <w:b/>
          <w:bCs/>
        </w:rPr>
        <w:t>Cultural Differences: France vs UK</w:t>
      </w:r>
    </w:p>
    <w:p w14:paraId="73D8A8AF" w14:textId="77777777" w:rsidR="005C71B0" w:rsidRPr="005C71B0" w:rsidRDefault="005C71B0" w:rsidP="005C71B0">
      <w:pPr>
        <w:spacing w:after="0" w:line="360" w:lineRule="auto"/>
        <w:jc w:val="both"/>
        <w:rPr>
          <w:rFonts w:ascii="Arial" w:eastAsia="Times New Roman" w:hAnsi="Arial" w:cs="Arial"/>
          <w:b/>
          <w:bCs/>
        </w:rPr>
      </w:pPr>
    </w:p>
    <w:p w14:paraId="5D222B44" w14:textId="45734835" w:rsidR="00126E0B" w:rsidRDefault="00126E0B" w:rsidP="00126E0B">
      <w:pPr>
        <w:spacing w:after="0" w:line="360" w:lineRule="auto"/>
        <w:jc w:val="both"/>
        <w:rPr>
          <w:rFonts w:ascii="Arial" w:eastAsia="Times New Roman" w:hAnsi="Arial" w:cs="Arial"/>
        </w:rPr>
      </w:pPr>
      <w:r>
        <w:rPr>
          <w:rFonts w:ascii="Arial" w:eastAsia="Times New Roman" w:hAnsi="Arial" w:cs="Arial"/>
        </w:rPr>
        <w:t xml:space="preserve">France and the UK exhibit many cultural differences that could impact operations in the hospitality sector where REKKI operates. Firstly, the two countries differ in </w:t>
      </w:r>
      <w:r w:rsidRPr="00126E0B">
        <w:rPr>
          <w:rFonts w:ascii="Arial" w:eastAsia="Times New Roman" w:hAnsi="Arial" w:cs="Arial"/>
        </w:rPr>
        <w:t>terms</w:t>
      </w:r>
      <w:r w:rsidRPr="00126E0B">
        <w:rPr>
          <w:rFonts w:ascii="Arial" w:eastAsia="Times New Roman" w:hAnsi="Arial" w:cs="Arial"/>
        </w:rPr>
        <w:t xml:space="preserve"> of culinary practices. The French have a sophisticated cuisine culture with internationally known food offerings.</w:t>
      </w:r>
      <w:r>
        <w:rPr>
          <w:rFonts w:ascii="Arial" w:eastAsia="Times New Roman" w:hAnsi="Arial" w:cs="Arial"/>
        </w:rPr>
        <w:t xml:space="preserve"> </w:t>
      </w:r>
      <w:r w:rsidRPr="00126E0B">
        <w:rPr>
          <w:rFonts w:ascii="Arial" w:eastAsia="Times New Roman" w:hAnsi="Arial" w:cs="Arial"/>
        </w:rPr>
        <w:t>Ibanez (2021) observes that the French spend an extended time dining even during a busy business week. It is like nothing can interfere with their dining culture. On the other hand, the British have a less popular cuisine culture.</w:t>
      </w:r>
      <w:r w:rsidR="004915EF">
        <w:rPr>
          <w:rFonts w:ascii="Arial" w:eastAsia="Times New Roman" w:hAnsi="Arial" w:cs="Arial"/>
        </w:rPr>
        <w:t xml:space="preserve"> </w:t>
      </w:r>
      <w:r w:rsidR="004915EF" w:rsidRPr="004915EF">
        <w:rPr>
          <w:rFonts w:ascii="Arial" w:eastAsia="Times New Roman" w:hAnsi="Arial" w:cs="Arial"/>
        </w:rPr>
        <w:t xml:space="preserve">They also tend to engage in extended dining over the weekend. For this reason, </w:t>
      </w:r>
      <w:proofErr w:type="spellStart"/>
      <w:r w:rsidR="004915EF" w:rsidRPr="004915EF">
        <w:rPr>
          <w:rFonts w:ascii="Arial" w:eastAsia="Times New Roman" w:hAnsi="Arial" w:cs="Arial"/>
        </w:rPr>
        <w:t>Rekki</w:t>
      </w:r>
      <w:proofErr w:type="spellEnd"/>
      <w:r w:rsidR="004915EF" w:rsidRPr="004915EF">
        <w:rPr>
          <w:rFonts w:ascii="Arial" w:eastAsia="Times New Roman" w:hAnsi="Arial" w:cs="Arial"/>
        </w:rPr>
        <w:t xml:space="preserve"> employees might find it odd that the French waste ti</w:t>
      </w:r>
      <w:r w:rsidR="004915EF">
        <w:rPr>
          <w:rFonts w:ascii="Arial" w:eastAsia="Times New Roman" w:hAnsi="Arial" w:cs="Arial"/>
        </w:rPr>
        <w:t>m</w:t>
      </w:r>
      <w:r w:rsidR="004915EF" w:rsidRPr="004915EF">
        <w:rPr>
          <w:rFonts w:ascii="Arial" w:eastAsia="Times New Roman" w:hAnsi="Arial" w:cs="Arial"/>
        </w:rPr>
        <w:t>e during a busy week dining.</w:t>
      </w:r>
    </w:p>
    <w:p w14:paraId="49E79C49" w14:textId="78621279" w:rsidR="004915EF" w:rsidRDefault="004915EF" w:rsidP="00126E0B">
      <w:pPr>
        <w:spacing w:after="0" w:line="360" w:lineRule="auto"/>
        <w:jc w:val="both"/>
        <w:rPr>
          <w:rFonts w:ascii="Arial" w:eastAsia="Times New Roman" w:hAnsi="Arial" w:cs="Arial"/>
        </w:rPr>
      </w:pPr>
      <w:r w:rsidRPr="004915EF">
        <w:rPr>
          <w:rFonts w:ascii="Arial" w:eastAsia="Times New Roman" w:hAnsi="Arial" w:cs="Arial"/>
        </w:rPr>
        <w:t xml:space="preserve">The workplace also differs significantly. Ibanez (2021) explains that the French emphasise </w:t>
      </w:r>
      <w:r w:rsidR="00281F05">
        <w:rPr>
          <w:rFonts w:ascii="Arial" w:eastAsia="Times New Roman" w:hAnsi="Arial" w:cs="Arial"/>
        </w:rPr>
        <w:t xml:space="preserve">on </w:t>
      </w:r>
      <w:r w:rsidRPr="004915EF">
        <w:rPr>
          <w:rFonts w:ascii="Arial" w:eastAsia="Times New Roman" w:hAnsi="Arial" w:cs="Arial"/>
        </w:rPr>
        <w:t xml:space="preserve">hierarchical and formal relations at work. It is rare to interact </w:t>
      </w:r>
      <w:proofErr w:type="gramStart"/>
      <w:r w:rsidRPr="004915EF">
        <w:rPr>
          <w:rFonts w:ascii="Arial" w:eastAsia="Times New Roman" w:hAnsi="Arial" w:cs="Arial"/>
        </w:rPr>
        <w:t>with  top</w:t>
      </w:r>
      <w:proofErr w:type="gramEnd"/>
      <w:r w:rsidRPr="004915EF">
        <w:rPr>
          <w:rFonts w:ascii="Arial" w:eastAsia="Times New Roman" w:hAnsi="Arial" w:cs="Arial"/>
        </w:rPr>
        <w:t xml:space="preserve"> official</w:t>
      </w:r>
      <w:r w:rsidR="00281F05">
        <w:rPr>
          <w:rFonts w:ascii="Arial" w:eastAsia="Times New Roman" w:hAnsi="Arial" w:cs="Arial"/>
        </w:rPr>
        <w:t>s</w:t>
      </w:r>
      <w:r w:rsidRPr="004915EF">
        <w:rPr>
          <w:rFonts w:ascii="Arial" w:eastAsia="Times New Roman" w:hAnsi="Arial" w:cs="Arial"/>
        </w:rPr>
        <w:t xml:space="preserve"> without going through the official chain of command. On the other hand, the British are less formal. It is common for low level employees to interact with</w:t>
      </w:r>
      <w:r w:rsidR="00281F05">
        <w:rPr>
          <w:rFonts w:ascii="Arial" w:eastAsia="Times New Roman" w:hAnsi="Arial" w:cs="Arial"/>
        </w:rPr>
        <w:t xml:space="preserve"> superiors</w:t>
      </w:r>
      <w:r w:rsidRPr="004915EF">
        <w:rPr>
          <w:rFonts w:ascii="Arial" w:eastAsia="Times New Roman" w:hAnsi="Arial" w:cs="Arial"/>
        </w:rPr>
        <w:t xml:space="preserve"> to the extent of calling them by their first names. The British </w:t>
      </w:r>
      <w:r w:rsidR="00281F05">
        <w:rPr>
          <w:rFonts w:ascii="Arial" w:eastAsia="Times New Roman" w:hAnsi="Arial" w:cs="Arial"/>
        </w:rPr>
        <w:t>focus</w:t>
      </w:r>
      <w:r w:rsidRPr="004915EF">
        <w:rPr>
          <w:rFonts w:ascii="Arial" w:eastAsia="Times New Roman" w:hAnsi="Arial" w:cs="Arial"/>
        </w:rPr>
        <w:t xml:space="preserve"> </w:t>
      </w:r>
      <w:r w:rsidR="00281F05">
        <w:rPr>
          <w:rFonts w:ascii="Arial" w:eastAsia="Times New Roman" w:hAnsi="Arial" w:cs="Arial"/>
        </w:rPr>
        <w:t xml:space="preserve">on </w:t>
      </w:r>
      <w:r w:rsidRPr="004915EF">
        <w:rPr>
          <w:rFonts w:ascii="Arial" w:eastAsia="Times New Roman" w:hAnsi="Arial" w:cs="Arial"/>
        </w:rPr>
        <w:t>work and task delivery as opposed to the bureaucracy aspect</w:t>
      </w:r>
      <w:r w:rsidR="00281F05">
        <w:rPr>
          <w:rFonts w:ascii="Arial" w:eastAsia="Times New Roman" w:hAnsi="Arial" w:cs="Arial"/>
        </w:rPr>
        <w:t>s</w:t>
      </w:r>
      <w:r w:rsidRPr="004915EF">
        <w:rPr>
          <w:rFonts w:ascii="Arial" w:eastAsia="Times New Roman" w:hAnsi="Arial" w:cs="Arial"/>
        </w:rPr>
        <w:t xml:space="preserve"> of business.</w:t>
      </w:r>
      <w:r>
        <w:rPr>
          <w:rFonts w:ascii="Arial" w:eastAsia="Times New Roman" w:hAnsi="Arial" w:cs="Arial"/>
        </w:rPr>
        <w:t xml:space="preserve"> In addition to these</w:t>
      </w:r>
      <w:r w:rsidRPr="004915EF">
        <w:rPr>
          <w:rFonts w:ascii="Arial" w:eastAsia="Times New Roman" w:hAnsi="Arial" w:cs="Arial"/>
        </w:rPr>
        <w:t xml:space="preserve"> </w:t>
      </w:r>
      <w:r>
        <w:rPr>
          <w:rFonts w:ascii="Arial" w:eastAsia="Times New Roman" w:hAnsi="Arial" w:cs="Arial"/>
        </w:rPr>
        <w:t xml:space="preserve">business practises that </w:t>
      </w:r>
      <w:r w:rsidRPr="004915EF">
        <w:rPr>
          <w:rFonts w:ascii="Arial" w:eastAsia="Times New Roman" w:hAnsi="Arial" w:cs="Arial"/>
        </w:rPr>
        <w:t>could be confusing to R</w:t>
      </w:r>
      <w:r>
        <w:rPr>
          <w:rFonts w:ascii="Arial" w:eastAsia="Times New Roman" w:hAnsi="Arial" w:cs="Arial"/>
        </w:rPr>
        <w:t xml:space="preserve">EKKI’s </w:t>
      </w:r>
      <w:r w:rsidRPr="004915EF">
        <w:rPr>
          <w:rFonts w:ascii="Arial" w:eastAsia="Times New Roman" w:hAnsi="Arial" w:cs="Arial"/>
        </w:rPr>
        <w:t>employees</w:t>
      </w:r>
      <w:r>
        <w:rPr>
          <w:rFonts w:ascii="Arial" w:eastAsia="Times New Roman" w:hAnsi="Arial" w:cs="Arial"/>
        </w:rPr>
        <w:t xml:space="preserve">, </w:t>
      </w:r>
      <w:r w:rsidR="00281F05">
        <w:rPr>
          <w:rFonts w:ascii="Arial" w:eastAsia="Times New Roman" w:hAnsi="Arial" w:cs="Arial"/>
        </w:rPr>
        <w:t>t</w:t>
      </w:r>
      <w:r w:rsidRPr="004915EF">
        <w:rPr>
          <w:rFonts w:ascii="Arial" w:eastAsia="Times New Roman" w:hAnsi="Arial" w:cs="Arial"/>
        </w:rPr>
        <w:t>he traffic culture also differs immensely. The French keep right whereas the British drive on the left. The prospect of driving on the right-hand side of the road could be scary to the employees once they land in France.</w:t>
      </w:r>
    </w:p>
    <w:p w14:paraId="3EA377CE" w14:textId="797D9760" w:rsidR="004915EF" w:rsidRDefault="004915EF" w:rsidP="004915EF">
      <w:pPr>
        <w:spacing w:after="0" w:line="360" w:lineRule="auto"/>
        <w:jc w:val="both"/>
        <w:rPr>
          <w:rFonts w:ascii="Arial" w:eastAsia="Times New Roman" w:hAnsi="Arial" w:cs="Arial"/>
        </w:rPr>
      </w:pPr>
      <w:r w:rsidRPr="004915EF">
        <w:rPr>
          <w:rFonts w:ascii="Arial" w:eastAsia="Times New Roman" w:hAnsi="Arial" w:cs="Arial"/>
        </w:rPr>
        <w:t xml:space="preserve">Clothing and attire also vary in the two countries. Despite being </w:t>
      </w:r>
      <w:r w:rsidR="00281F05">
        <w:rPr>
          <w:rFonts w:ascii="Arial" w:eastAsia="Times New Roman" w:hAnsi="Arial" w:cs="Arial"/>
        </w:rPr>
        <w:t>a</w:t>
      </w:r>
      <w:r w:rsidRPr="004915EF">
        <w:rPr>
          <w:rFonts w:ascii="Arial" w:eastAsia="Times New Roman" w:hAnsi="Arial" w:cs="Arial"/>
        </w:rPr>
        <w:t xml:space="preserve"> fashion capital, Paris has a conservative dressing style in the sense that styles dominate the fashion scene. Dressing attires tend to be similar and are controlled by the dominant fashion waves. One cannot just dress anyhow. The British are the complete opposite. Every individual is free to express their individuality with their unique fashion sense.</w:t>
      </w:r>
      <w:r>
        <w:rPr>
          <w:rFonts w:ascii="Times New Roman" w:eastAsia="Times New Roman" w:hAnsi="Times New Roman" w:cs="Times New Roman"/>
        </w:rPr>
        <w:t xml:space="preserve"> </w:t>
      </w:r>
      <w:r w:rsidRPr="004915EF">
        <w:rPr>
          <w:rFonts w:ascii="Arial" w:eastAsia="Times New Roman" w:hAnsi="Arial" w:cs="Arial"/>
        </w:rPr>
        <w:t>Therefore, R</w:t>
      </w:r>
      <w:r w:rsidR="0077225F">
        <w:rPr>
          <w:rFonts w:ascii="Arial" w:eastAsia="Times New Roman" w:hAnsi="Arial" w:cs="Arial"/>
        </w:rPr>
        <w:t>EKKI’s</w:t>
      </w:r>
      <w:r w:rsidRPr="004915EF">
        <w:rPr>
          <w:rFonts w:ascii="Arial" w:eastAsia="Times New Roman" w:hAnsi="Arial" w:cs="Arial"/>
        </w:rPr>
        <w:t xml:space="preserve"> employees could be mistaken for not being serious or formal during business meetings </w:t>
      </w:r>
      <w:r>
        <w:rPr>
          <w:rFonts w:ascii="Arial" w:eastAsia="Times New Roman" w:hAnsi="Arial" w:cs="Arial"/>
        </w:rPr>
        <w:t xml:space="preserve">due to </w:t>
      </w:r>
      <w:r w:rsidRPr="004915EF">
        <w:rPr>
          <w:rFonts w:ascii="Arial" w:eastAsia="Times New Roman" w:hAnsi="Arial" w:cs="Arial"/>
        </w:rPr>
        <w:t>their liberal attire.</w:t>
      </w:r>
    </w:p>
    <w:p w14:paraId="0921B124" w14:textId="77777777" w:rsidR="00891539" w:rsidRDefault="00891539" w:rsidP="004915EF">
      <w:pPr>
        <w:spacing w:after="0" w:line="360" w:lineRule="auto"/>
        <w:jc w:val="both"/>
        <w:rPr>
          <w:rFonts w:ascii="Arial" w:eastAsia="Times New Roman" w:hAnsi="Arial" w:cs="Arial"/>
        </w:rPr>
      </w:pPr>
    </w:p>
    <w:p w14:paraId="5209556C" w14:textId="401532A5" w:rsidR="0077225F" w:rsidRPr="005C71B0" w:rsidRDefault="0077225F" w:rsidP="00227221">
      <w:pPr>
        <w:pStyle w:val="ListParagraph"/>
        <w:numPr>
          <w:ilvl w:val="0"/>
          <w:numId w:val="5"/>
        </w:numPr>
        <w:spacing w:after="0" w:line="360" w:lineRule="auto"/>
        <w:jc w:val="both"/>
        <w:rPr>
          <w:rFonts w:ascii="Arial" w:eastAsia="Times New Roman" w:hAnsi="Arial" w:cs="Arial"/>
          <w:b/>
          <w:bCs/>
        </w:rPr>
      </w:pPr>
      <w:r w:rsidRPr="005C71B0">
        <w:rPr>
          <w:rFonts w:ascii="Arial" w:eastAsia="Times New Roman" w:hAnsi="Arial" w:cs="Arial"/>
          <w:b/>
          <w:bCs/>
        </w:rPr>
        <w:lastRenderedPageBreak/>
        <w:t>Hofstede</w:t>
      </w:r>
      <w:r w:rsidR="005C71B0">
        <w:rPr>
          <w:rFonts w:ascii="Arial" w:eastAsia="Times New Roman" w:hAnsi="Arial" w:cs="Arial"/>
          <w:b/>
          <w:bCs/>
        </w:rPr>
        <w:t>’s</w:t>
      </w:r>
      <w:r w:rsidRPr="005C71B0">
        <w:rPr>
          <w:rFonts w:ascii="Arial" w:eastAsia="Times New Roman" w:hAnsi="Arial" w:cs="Arial"/>
          <w:b/>
          <w:bCs/>
        </w:rPr>
        <w:t xml:space="preserve"> Dimension</w:t>
      </w:r>
      <w:r w:rsidR="005C71B0">
        <w:rPr>
          <w:rFonts w:ascii="Arial" w:eastAsia="Times New Roman" w:hAnsi="Arial" w:cs="Arial"/>
          <w:b/>
          <w:bCs/>
        </w:rPr>
        <w:t>s</w:t>
      </w:r>
    </w:p>
    <w:p w14:paraId="469D6DC2" w14:textId="56DF0D7F" w:rsidR="0077225F" w:rsidRPr="00891539" w:rsidRDefault="0077225F" w:rsidP="0077225F">
      <w:pPr>
        <w:spacing w:after="0" w:line="360" w:lineRule="auto"/>
        <w:jc w:val="both"/>
        <w:rPr>
          <w:rFonts w:ascii="Arial" w:eastAsia="Times New Roman" w:hAnsi="Arial" w:cs="Arial"/>
          <w:sz w:val="20"/>
          <w:szCs w:val="20"/>
        </w:rPr>
      </w:pPr>
    </w:p>
    <w:p w14:paraId="0BB7C7CB" w14:textId="24787550" w:rsidR="0077225F" w:rsidRPr="0077225F" w:rsidRDefault="0077225F" w:rsidP="0077225F">
      <w:pPr>
        <w:spacing w:after="0" w:line="360" w:lineRule="auto"/>
        <w:jc w:val="both"/>
        <w:rPr>
          <w:rFonts w:ascii="Arial" w:eastAsia="Times New Roman" w:hAnsi="Arial" w:cs="Arial"/>
        </w:rPr>
      </w:pPr>
      <w:r>
        <w:rPr>
          <w:rFonts w:ascii="Times New Roman" w:eastAsia="Times New Roman" w:hAnsi="Times New Roman" w:cs="Times New Roman"/>
          <w:noProof/>
        </w:rPr>
        <w:drawing>
          <wp:inline distT="0" distB="0" distL="0" distR="0" wp14:anchorId="3C394B3D" wp14:editId="7B884B25">
            <wp:extent cx="5256530" cy="2908298"/>
            <wp:effectExtent l="38100" t="38100" r="39370" b="38735"/>
            <wp:docPr id="2" name="image1.png" descr="A graph of different colored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1.png" descr="A graph of different colored bars&#10;&#10;Description automatically generated with medium confidence"/>
                    <pic:cNvPicPr preferRelativeResize="0"/>
                  </pic:nvPicPr>
                  <pic:blipFill>
                    <a:blip r:embed="rId7"/>
                    <a:srcRect/>
                    <a:stretch>
                      <a:fillRect/>
                    </a:stretch>
                  </pic:blipFill>
                  <pic:spPr>
                    <a:xfrm>
                      <a:off x="0" y="0"/>
                      <a:ext cx="5256530" cy="2908298"/>
                    </a:xfrm>
                    <a:prstGeom prst="rect">
                      <a:avLst/>
                    </a:prstGeom>
                    <a:ln w="38100">
                      <a:solidFill>
                        <a:srgbClr val="000000"/>
                      </a:solidFill>
                      <a:prstDash val="solid"/>
                    </a:ln>
                  </pic:spPr>
                </pic:pic>
              </a:graphicData>
            </a:graphic>
          </wp:inline>
        </w:drawing>
      </w:r>
    </w:p>
    <w:p w14:paraId="31986690" w14:textId="45CBE79D" w:rsidR="004915EF" w:rsidRPr="00891539" w:rsidRDefault="0077225F" w:rsidP="00126E0B">
      <w:pPr>
        <w:spacing w:after="0" w:line="360" w:lineRule="auto"/>
        <w:jc w:val="both"/>
        <w:rPr>
          <w:rFonts w:ascii="Arial" w:eastAsia="Times New Roman" w:hAnsi="Arial" w:cs="Arial"/>
          <w:sz w:val="20"/>
          <w:szCs w:val="20"/>
        </w:rPr>
      </w:pPr>
      <w:r w:rsidRPr="00891539">
        <w:rPr>
          <w:rFonts w:ascii="Arial" w:eastAsia="Times New Roman" w:hAnsi="Arial" w:cs="Arial"/>
          <w:i/>
          <w:iCs/>
          <w:sz w:val="20"/>
          <w:szCs w:val="20"/>
        </w:rPr>
        <w:t>Fig 1</w:t>
      </w:r>
      <w:r w:rsidR="00891539">
        <w:rPr>
          <w:rFonts w:ascii="Arial" w:eastAsia="Times New Roman" w:hAnsi="Arial" w:cs="Arial"/>
          <w:sz w:val="20"/>
          <w:szCs w:val="20"/>
        </w:rPr>
        <w:t>:</w:t>
      </w:r>
      <w:r w:rsidRPr="00891539">
        <w:rPr>
          <w:rFonts w:ascii="Arial" w:eastAsia="Times New Roman" w:hAnsi="Arial" w:cs="Arial"/>
          <w:sz w:val="20"/>
          <w:szCs w:val="20"/>
        </w:rPr>
        <w:t xml:space="preserve"> (</w:t>
      </w:r>
      <w:r w:rsidR="00891539" w:rsidRPr="00891539">
        <w:rPr>
          <w:rFonts w:ascii="Arial" w:eastAsia="Times New Roman" w:hAnsi="Arial" w:cs="Arial"/>
          <w:sz w:val="20"/>
          <w:szCs w:val="20"/>
        </w:rPr>
        <w:t>Hofstede Insights</w:t>
      </w:r>
      <w:r w:rsidRPr="00891539">
        <w:rPr>
          <w:rFonts w:ascii="Arial" w:eastAsia="Times New Roman" w:hAnsi="Arial" w:cs="Arial"/>
          <w:sz w:val="20"/>
          <w:szCs w:val="20"/>
        </w:rPr>
        <w:t>, 2024)</w:t>
      </w:r>
    </w:p>
    <w:p w14:paraId="364FF443" w14:textId="77777777" w:rsidR="006D22D3" w:rsidRDefault="006D22D3" w:rsidP="00126E0B">
      <w:pPr>
        <w:spacing w:after="0" w:line="360" w:lineRule="auto"/>
        <w:jc w:val="both"/>
        <w:rPr>
          <w:rFonts w:ascii="Arial" w:eastAsia="Times New Roman" w:hAnsi="Arial" w:cs="Arial"/>
        </w:rPr>
      </w:pPr>
    </w:p>
    <w:p w14:paraId="3A0B6881" w14:textId="08041060" w:rsidR="006D22D3" w:rsidRPr="006D22D3" w:rsidRDefault="006D22D3" w:rsidP="00126E0B">
      <w:pPr>
        <w:spacing w:after="0" w:line="360" w:lineRule="auto"/>
        <w:jc w:val="both"/>
        <w:rPr>
          <w:rFonts w:ascii="Arial" w:eastAsia="Times New Roman" w:hAnsi="Arial" w:cs="Arial"/>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6D22D3">
        <w:rPr>
          <w:rFonts w:ascii="Arial" w:eastAsia="Times New Roman" w:hAnsi="Arial" w:cs="Arial"/>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Power Distance</w:t>
      </w:r>
    </w:p>
    <w:p w14:paraId="347F4235" w14:textId="1D7A49EB" w:rsidR="006D22D3" w:rsidRDefault="006D22D3" w:rsidP="006D22D3">
      <w:pPr>
        <w:spacing w:after="0" w:line="360" w:lineRule="auto"/>
        <w:jc w:val="both"/>
        <w:rPr>
          <w:rFonts w:ascii="Arial" w:eastAsia="Times New Roman" w:hAnsi="Arial" w:cs="Arial"/>
        </w:rPr>
      </w:pPr>
      <w:r w:rsidRPr="006D22D3">
        <w:rPr>
          <w:rFonts w:ascii="Arial" w:eastAsia="Times New Roman" w:hAnsi="Arial" w:cs="Arial"/>
        </w:rPr>
        <w:t>The power distance scores show that there is less power distribution in France.</w:t>
      </w:r>
      <w:r>
        <w:rPr>
          <w:rFonts w:ascii="Arial" w:eastAsia="Times New Roman" w:hAnsi="Arial" w:cs="Arial"/>
        </w:rPr>
        <w:t xml:space="preserve"> </w:t>
      </w:r>
      <w:r w:rsidRPr="006D22D3">
        <w:rPr>
          <w:rFonts w:ascii="Arial" w:eastAsia="Times New Roman" w:hAnsi="Arial" w:cs="Arial"/>
        </w:rPr>
        <w:t xml:space="preserve">There is a high degree of subordination and employees have to follow manager orders and instructions without questioning. </w:t>
      </w:r>
      <w:r w:rsidR="00D80233">
        <w:rPr>
          <w:rFonts w:ascii="Arial" w:eastAsia="Times New Roman" w:hAnsi="Arial" w:cs="Arial"/>
        </w:rPr>
        <w:t xml:space="preserve">Authoritative leadership style is favoured. </w:t>
      </w:r>
      <w:r w:rsidRPr="006D22D3">
        <w:rPr>
          <w:rFonts w:ascii="Arial" w:eastAsia="Times New Roman" w:hAnsi="Arial" w:cs="Arial"/>
        </w:rPr>
        <w:t xml:space="preserve">On the other hand, the UK has a low power distance with equal power distribution. There is a perceived level of equality. </w:t>
      </w:r>
    </w:p>
    <w:p w14:paraId="2F361DC1" w14:textId="366584EB" w:rsidR="006D22D3" w:rsidRDefault="006D22D3" w:rsidP="006D22D3">
      <w:pPr>
        <w:spacing w:after="0" w:line="360" w:lineRule="auto"/>
        <w:jc w:val="both"/>
        <w:rPr>
          <w:rFonts w:ascii="Arial" w:eastAsia="Times New Roman" w:hAnsi="Arial" w:cs="Arial"/>
        </w:rPr>
      </w:pPr>
      <w:r w:rsidRPr="006D22D3">
        <w:rPr>
          <w:rFonts w:ascii="Arial" w:eastAsia="Times New Roman" w:hAnsi="Arial" w:cs="Arial"/>
        </w:rPr>
        <w:t>R</w:t>
      </w:r>
      <w:r>
        <w:rPr>
          <w:rFonts w:ascii="Arial" w:eastAsia="Times New Roman" w:hAnsi="Arial" w:cs="Arial"/>
        </w:rPr>
        <w:t>EKKI</w:t>
      </w:r>
      <w:r w:rsidRPr="006D22D3">
        <w:rPr>
          <w:rFonts w:ascii="Arial" w:eastAsia="Times New Roman" w:hAnsi="Arial" w:cs="Arial"/>
        </w:rPr>
        <w:t xml:space="preserve"> employees </w:t>
      </w:r>
      <w:r>
        <w:rPr>
          <w:rFonts w:ascii="Arial" w:eastAsia="Times New Roman" w:hAnsi="Arial" w:cs="Arial"/>
        </w:rPr>
        <w:t>might</w:t>
      </w:r>
      <w:r w:rsidRPr="006D22D3">
        <w:rPr>
          <w:rFonts w:ascii="Arial" w:eastAsia="Times New Roman" w:hAnsi="Arial" w:cs="Arial"/>
        </w:rPr>
        <w:t xml:space="preserve"> find it difficult to operate in a culture where there are restrictive practices. It will be difficult to access the managers to </w:t>
      </w:r>
      <w:r>
        <w:rPr>
          <w:rFonts w:ascii="Arial" w:eastAsia="Times New Roman" w:hAnsi="Arial" w:cs="Arial"/>
        </w:rPr>
        <w:t xml:space="preserve">timely </w:t>
      </w:r>
      <w:r w:rsidRPr="006D22D3">
        <w:rPr>
          <w:rFonts w:ascii="Arial" w:eastAsia="Times New Roman" w:hAnsi="Arial" w:cs="Arial"/>
        </w:rPr>
        <w:t xml:space="preserve">inform them of new </w:t>
      </w:r>
      <w:r>
        <w:rPr>
          <w:rFonts w:ascii="Arial" w:eastAsia="Times New Roman" w:hAnsi="Arial" w:cs="Arial"/>
        </w:rPr>
        <w:t xml:space="preserve">market </w:t>
      </w:r>
      <w:r w:rsidRPr="006D22D3">
        <w:rPr>
          <w:rFonts w:ascii="Arial" w:eastAsia="Times New Roman" w:hAnsi="Arial" w:cs="Arial"/>
        </w:rPr>
        <w:t>development</w:t>
      </w:r>
      <w:r>
        <w:rPr>
          <w:rFonts w:ascii="Arial" w:eastAsia="Times New Roman" w:hAnsi="Arial" w:cs="Arial"/>
        </w:rPr>
        <w:t>s</w:t>
      </w:r>
      <w:r w:rsidRPr="006D22D3">
        <w:rPr>
          <w:rFonts w:ascii="Arial" w:eastAsia="Times New Roman" w:hAnsi="Arial" w:cs="Arial"/>
        </w:rPr>
        <w:t xml:space="preserve"> and directions t</w:t>
      </w:r>
      <w:r>
        <w:rPr>
          <w:rFonts w:ascii="Arial" w:eastAsia="Times New Roman" w:hAnsi="Arial" w:cs="Arial"/>
        </w:rPr>
        <w:t>he business</w:t>
      </w:r>
      <w:r w:rsidRPr="006D22D3">
        <w:rPr>
          <w:rFonts w:ascii="Arial" w:eastAsia="Times New Roman" w:hAnsi="Arial" w:cs="Arial"/>
        </w:rPr>
        <w:t xml:space="preserve"> is heading towards. Some employees </w:t>
      </w:r>
      <w:r>
        <w:rPr>
          <w:rFonts w:ascii="Arial" w:eastAsia="Times New Roman" w:hAnsi="Arial" w:cs="Arial"/>
        </w:rPr>
        <w:t>might</w:t>
      </w:r>
      <w:r w:rsidRPr="006D22D3">
        <w:rPr>
          <w:rFonts w:ascii="Arial" w:eastAsia="Times New Roman" w:hAnsi="Arial" w:cs="Arial"/>
        </w:rPr>
        <w:t xml:space="preserve"> become frustrated by the formal hierarchies that hinder task delivery. </w:t>
      </w:r>
    </w:p>
    <w:p w14:paraId="18807BB9" w14:textId="77777777" w:rsidR="00F942F9" w:rsidRDefault="00F942F9" w:rsidP="006D22D3">
      <w:pPr>
        <w:spacing w:after="0" w:line="360" w:lineRule="auto"/>
        <w:jc w:val="both"/>
        <w:rPr>
          <w:rFonts w:ascii="Arial" w:eastAsia="Times New Roman" w:hAnsi="Arial" w:cs="Arial"/>
        </w:rPr>
      </w:pPr>
    </w:p>
    <w:p w14:paraId="7362E1AC" w14:textId="77777777" w:rsidR="00F942F9" w:rsidRPr="00F942F9" w:rsidRDefault="00F942F9" w:rsidP="00F942F9">
      <w:pPr>
        <w:pStyle w:val="Heading2"/>
        <w:spacing w:before="0" w:line="360" w:lineRule="auto"/>
        <w:jc w:val="both"/>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F942F9">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Individualism </w:t>
      </w:r>
    </w:p>
    <w:p w14:paraId="33787287" w14:textId="41604AA4" w:rsidR="00F942F9" w:rsidRPr="00F942F9" w:rsidRDefault="00F942F9" w:rsidP="00F942F9">
      <w:pPr>
        <w:spacing w:after="0" w:line="360" w:lineRule="auto"/>
        <w:jc w:val="both"/>
        <w:rPr>
          <w:rFonts w:ascii="Arial" w:eastAsia="Times New Roman" w:hAnsi="Arial" w:cs="Arial"/>
        </w:rPr>
      </w:pPr>
      <w:r w:rsidRPr="00F942F9">
        <w:rPr>
          <w:rFonts w:ascii="Arial" w:eastAsia="Times New Roman" w:hAnsi="Arial" w:cs="Arial"/>
        </w:rPr>
        <w:t xml:space="preserve">The two countries have similar scores for individualism. Both </w:t>
      </w:r>
      <w:r w:rsidR="00281F05">
        <w:rPr>
          <w:rFonts w:ascii="Arial" w:eastAsia="Times New Roman" w:hAnsi="Arial" w:cs="Arial"/>
        </w:rPr>
        <w:t>respect</w:t>
      </w:r>
      <w:r w:rsidRPr="00F942F9">
        <w:rPr>
          <w:rFonts w:ascii="Arial" w:eastAsia="Times New Roman" w:hAnsi="Arial" w:cs="Arial"/>
        </w:rPr>
        <w:t xml:space="preserve"> individual rights and personal achievement</w:t>
      </w:r>
      <w:r w:rsidR="00281F05">
        <w:rPr>
          <w:rFonts w:ascii="Arial" w:eastAsia="Times New Roman" w:hAnsi="Arial" w:cs="Arial"/>
        </w:rPr>
        <w:t>s</w:t>
      </w:r>
      <w:r w:rsidRPr="00F942F9">
        <w:rPr>
          <w:rFonts w:ascii="Arial" w:eastAsia="Times New Roman" w:hAnsi="Arial" w:cs="Arial"/>
        </w:rPr>
        <w:t>. Every individual is free to pursue personal goals. R</w:t>
      </w:r>
      <w:r w:rsidR="00ED3CE4">
        <w:rPr>
          <w:rFonts w:ascii="Arial" w:eastAsia="Times New Roman" w:hAnsi="Arial" w:cs="Arial"/>
        </w:rPr>
        <w:t>EKKI</w:t>
      </w:r>
      <w:r w:rsidR="00281F05">
        <w:rPr>
          <w:rFonts w:ascii="Arial" w:eastAsia="Times New Roman" w:hAnsi="Arial" w:cs="Arial"/>
        </w:rPr>
        <w:t>’s</w:t>
      </w:r>
      <w:r w:rsidRPr="00F942F9">
        <w:rPr>
          <w:rFonts w:ascii="Arial" w:eastAsia="Times New Roman" w:hAnsi="Arial" w:cs="Arial"/>
        </w:rPr>
        <w:t xml:space="preserve"> employees w</w:t>
      </w:r>
      <w:r w:rsidR="00ED3CE4">
        <w:rPr>
          <w:rFonts w:ascii="Arial" w:eastAsia="Times New Roman" w:hAnsi="Arial" w:cs="Arial"/>
        </w:rPr>
        <w:t>ould</w:t>
      </w:r>
      <w:r w:rsidRPr="00F942F9">
        <w:rPr>
          <w:rFonts w:ascii="Arial" w:eastAsia="Times New Roman" w:hAnsi="Arial" w:cs="Arial"/>
        </w:rPr>
        <w:t xml:space="preserve"> experience similar</w:t>
      </w:r>
      <w:r w:rsidR="00ED3CE4">
        <w:rPr>
          <w:rFonts w:ascii="Arial" w:eastAsia="Times New Roman" w:hAnsi="Arial" w:cs="Arial"/>
        </w:rPr>
        <w:t>,</w:t>
      </w:r>
      <w:r w:rsidRPr="00F942F9">
        <w:rPr>
          <w:rFonts w:ascii="Arial" w:eastAsia="Times New Roman" w:hAnsi="Arial" w:cs="Arial"/>
        </w:rPr>
        <w:t xml:space="preserve"> free environment to pursue success in the organisation without minding being frowned upon. </w:t>
      </w:r>
    </w:p>
    <w:p w14:paraId="18864DC9" w14:textId="77777777" w:rsidR="00F942F9" w:rsidRDefault="00F942F9" w:rsidP="006D22D3">
      <w:pPr>
        <w:spacing w:after="0" w:line="360" w:lineRule="auto"/>
        <w:jc w:val="both"/>
        <w:rPr>
          <w:rFonts w:ascii="Arial" w:eastAsia="Times New Roman" w:hAnsi="Arial" w:cs="Arial"/>
        </w:rPr>
      </w:pPr>
    </w:p>
    <w:p w14:paraId="5A039925" w14:textId="77777777" w:rsidR="00ED3CE4" w:rsidRPr="00C35261" w:rsidRDefault="00ED3CE4" w:rsidP="00ED3CE4">
      <w:pPr>
        <w:pStyle w:val="Heading2"/>
        <w:spacing w:before="0" w:line="360" w:lineRule="auto"/>
        <w:jc w:val="both"/>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C35261">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lastRenderedPageBreak/>
        <w:t>Motivation towards Achievement and Success (Masculinity vs Femininity)</w:t>
      </w:r>
    </w:p>
    <w:p w14:paraId="57170777" w14:textId="6A47D700" w:rsidR="00ED3CE4" w:rsidRPr="00ED3CE4" w:rsidRDefault="00ED3CE4" w:rsidP="00ED3CE4">
      <w:pPr>
        <w:spacing w:after="0" w:line="360" w:lineRule="auto"/>
        <w:jc w:val="both"/>
        <w:rPr>
          <w:rFonts w:ascii="Arial" w:eastAsia="Times New Roman" w:hAnsi="Arial" w:cs="Arial"/>
        </w:rPr>
      </w:pPr>
      <w:r>
        <w:rPr>
          <w:rFonts w:ascii="Arial" w:eastAsia="Times New Roman" w:hAnsi="Arial" w:cs="Arial"/>
        </w:rPr>
        <w:t>According to Figure 1</w:t>
      </w:r>
      <w:r w:rsidRPr="00ED3CE4">
        <w:rPr>
          <w:rFonts w:ascii="Arial" w:eastAsia="Times New Roman" w:hAnsi="Arial" w:cs="Arial"/>
        </w:rPr>
        <w:t xml:space="preserve">, France easily passes as more feminine. </w:t>
      </w:r>
      <w:r w:rsidR="00C35261" w:rsidRPr="00281F05">
        <w:rPr>
          <w:rFonts w:ascii="Arial" w:hAnsi="Arial" w:cs="Arial"/>
        </w:rPr>
        <w:t>Kumar, Chadha and Srinivasan</w:t>
      </w:r>
      <w:r w:rsidRPr="00281F05">
        <w:rPr>
          <w:rFonts w:ascii="Arial" w:eastAsia="Times New Roman" w:hAnsi="Arial" w:cs="Arial"/>
        </w:rPr>
        <w:t xml:space="preserve"> </w:t>
      </w:r>
      <w:r w:rsidRPr="00ED3CE4">
        <w:rPr>
          <w:rFonts w:ascii="Arial" w:eastAsia="Times New Roman" w:hAnsi="Arial" w:cs="Arial"/>
        </w:rPr>
        <w:t xml:space="preserve">(2023) further </w:t>
      </w:r>
      <w:r w:rsidR="00C35261" w:rsidRPr="00ED3CE4">
        <w:rPr>
          <w:rFonts w:ascii="Arial" w:eastAsia="Times New Roman" w:hAnsi="Arial" w:cs="Arial"/>
        </w:rPr>
        <w:t>explain</w:t>
      </w:r>
      <w:r w:rsidRPr="00ED3CE4">
        <w:rPr>
          <w:rFonts w:ascii="Arial" w:eastAsia="Times New Roman" w:hAnsi="Arial" w:cs="Arial"/>
        </w:rPr>
        <w:t xml:space="preserve"> that such cultures value negotiations and business meetings to build consensus. The emphasis is on quality of life. The UK is more masculine and tends to emphasise competition, achievement, and success. Th</w:t>
      </w:r>
      <w:r>
        <w:rPr>
          <w:rFonts w:ascii="Arial" w:eastAsia="Times New Roman" w:hAnsi="Arial" w:cs="Arial"/>
        </w:rPr>
        <w:t>at includes</w:t>
      </w:r>
      <w:r w:rsidRPr="00ED3CE4">
        <w:rPr>
          <w:rFonts w:ascii="Arial" w:eastAsia="Times New Roman" w:hAnsi="Arial" w:cs="Arial"/>
        </w:rPr>
        <w:t xml:space="preserve"> long working hours all aimed at attaining the best outcome of productivity. R</w:t>
      </w:r>
      <w:r>
        <w:rPr>
          <w:rFonts w:ascii="Arial" w:eastAsia="Times New Roman" w:hAnsi="Arial" w:cs="Arial"/>
        </w:rPr>
        <w:t>EKKI</w:t>
      </w:r>
      <w:r w:rsidR="00281F05">
        <w:rPr>
          <w:rFonts w:ascii="Arial" w:eastAsia="Times New Roman" w:hAnsi="Arial" w:cs="Arial"/>
        </w:rPr>
        <w:t>’s</w:t>
      </w:r>
      <w:r w:rsidRPr="00ED3CE4">
        <w:rPr>
          <w:rFonts w:ascii="Arial" w:eastAsia="Times New Roman" w:hAnsi="Arial" w:cs="Arial"/>
        </w:rPr>
        <w:t xml:space="preserve"> employees </w:t>
      </w:r>
      <w:r>
        <w:rPr>
          <w:rFonts w:ascii="Arial" w:eastAsia="Times New Roman" w:hAnsi="Arial" w:cs="Arial"/>
        </w:rPr>
        <w:t xml:space="preserve">might </w:t>
      </w:r>
      <w:r w:rsidRPr="00ED3CE4">
        <w:rPr>
          <w:rFonts w:ascii="Arial" w:eastAsia="Times New Roman" w:hAnsi="Arial" w:cs="Arial"/>
        </w:rPr>
        <w:t>find it difficult to operate in a laid-back environment with little competition. Some employees become motivated by competition to attain higher productivity. Therefore, th</w:t>
      </w:r>
      <w:r w:rsidR="00281F05">
        <w:rPr>
          <w:rFonts w:ascii="Arial" w:eastAsia="Times New Roman" w:hAnsi="Arial" w:cs="Arial"/>
        </w:rPr>
        <w:t>e</w:t>
      </w:r>
      <w:r w:rsidRPr="00ED3CE4">
        <w:rPr>
          <w:rFonts w:ascii="Arial" w:eastAsia="Times New Roman" w:hAnsi="Arial" w:cs="Arial"/>
        </w:rPr>
        <w:t xml:space="preserve"> productivity might</w:t>
      </w:r>
      <w:r>
        <w:rPr>
          <w:rFonts w:ascii="Arial" w:eastAsia="Times New Roman" w:hAnsi="Arial" w:cs="Arial"/>
        </w:rPr>
        <w:t xml:space="preserve"> be</w:t>
      </w:r>
      <w:r w:rsidRPr="00ED3CE4">
        <w:rPr>
          <w:rFonts w:ascii="Arial" w:eastAsia="Times New Roman" w:hAnsi="Arial" w:cs="Arial"/>
        </w:rPr>
        <w:t xml:space="preserve"> impacted. </w:t>
      </w:r>
    </w:p>
    <w:p w14:paraId="588AA5B3" w14:textId="77777777" w:rsidR="00ED3CE4" w:rsidRPr="006D22D3" w:rsidRDefault="00ED3CE4" w:rsidP="006D22D3">
      <w:pPr>
        <w:spacing w:after="0" w:line="360" w:lineRule="auto"/>
        <w:jc w:val="both"/>
        <w:rPr>
          <w:rFonts w:ascii="Arial" w:eastAsia="Times New Roman" w:hAnsi="Arial" w:cs="Arial"/>
        </w:rPr>
      </w:pPr>
    </w:p>
    <w:p w14:paraId="116BEFC6" w14:textId="1FB6CD01" w:rsidR="006D22D3" w:rsidRDefault="00C35261" w:rsidP="00126E0B">
      <w:pPr>
        <w:spacing w:after="0" w:line="360" w:lineRule="auto"/>
        <w:jc w:val="both"/>
        <w:rPr>
          <w:rFonts w:ascii="Arial" w:eastAsia="Times New Roman" w:hAnsi="Arial" w:cs="Arial"/>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C35261">
        <w:rPr>
          <w:rFonts w:ascii="Arial" w:eastAsia="Times New Roman" w:hAnsi="Arial" w:cs="Arial"/>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Uncertainty Avoidance</w:t>
      </w:r>
    </w:p>
    <w:p w14:paraId="17A5298C" w14:textId="77777777" w:rsidR="004B5C9D" w:rsidRDefault="00C35261" w:rsidP="004B5C9D">
      <w:pPr>
        <w:spacing w:after="0" w:line="360" w:lineRule="auto"/>
        <w:jc w:val="both"/>
        <w:rPr>
          <w:rFonts w:ascii="Arial" w:eastAsia="Times New Roman" w:hAnsi="Arial" w:cs="Arial"/>
        </w:rPr>
      </w:pPr>
      <w:r w:rsidRPr="00C35261">
        <w:rPr>
          <w:rFonts w:ascii="Arial" w:hAnsi="Arial" w:cs="Arial"/>
        </w:rPr>
        <w:t>High uncertainty avoidance</w:t>
      </w:r>
      <w:r>
        <w:rPr>
          <w:rFonts w:ascii="Arial" w:hAnsi="Arial" w:cs="Arial"/>
        </w:rPr>
        <w:t xml:space="preserve"> in France would mean </w:t>
      </w:r>
      <w:r w:rsidRPr="00C35261">
        <w:rPr>
          <w:rFonts w:ascii="Arial" w:eastAsia="Times New Roman" w:hAnsi="Arial" w:cs="Arial"/>
        </w:rPr>
        <w:t>stringent rules and regulations</w:t>
      </w:r>
      <w:r>
        <w:rPr>
          <w:rFonts w:ascii="Arial" w:eastAsia="Times New Roman" w:hAnsi="Arial" w:cs="Arial"/>
        </w:rPr>
        <w:t>. Society i</w:t>
      </w:r>
      <w:r w:rsidR="004B5C9D">
        <w:rPr>
          <w:rFonts w:ascii="Arial" w:eastAsia="Times New Roman" w:hAnsi="Arial" w:cs="Arial"/>
        </w:rPr>
        <w:t>s</w:t>
      </w:r>
      <w:r>
        <w:rPr>
          <w:rFonts w:ascii="Arial" w:eastAsia="Times New Roman" w:hAnsi="Arial" w:cs="Arial"/>
        </w:rPr>
        <w:t xml:space="preserve"> not open to change and </w:t>
      </w:r>
      <w:r w:rsidR="004B5C9D">
        <w:rPr>
          <w:rFonts w:ascii="Arial" w:eastAsia="Times New Roman" w:hAnsi="Arial" w:cs="Arial"/>
        </w:rPr>
        <w:t xml:space="preserve">structure and planning are required. </w:t>
      </w:r>
      <w:r w:rsidR="004B5C9D" w:rsidRPr="004B5C9D">
        <w:rPr>
          <w:rFonts w:ascii="Arial" w:eastAsia="Times New Roman" w:hAnsi="Arial" w:cs="Arial"/>
        </w:rPr>
        <w:t xml:space="preserve">On the other hand, the British are prone to risk taking and have fewer rules. </w:t>
      </w:r>
    </w:p>
    <w:p w14:paraId="10354807" w14:textId="7AA49997" w:rsidR="004B5C9D" w:rsidRDefault="004B5C9D" w:rsidP="004B5C9D">
      <w:pPr>
        <w:spacing w:after="0" w:line="360" w:lineRule="auto"/>
        <w:jc w:val="both"/>
        <w:rPr>
          <w:rFonts w:ascii="Arial" w:eastAsia="Times New Roman" w:hAnsi="Arial" w:cs="Arial"/>
        </w:rPr>
      </w:pPr>
      <w:r w:rsidRPr="004B5C9D">
        <w:rPr>
          <w:rFonts w:ascii="Arial" w:eastAsia="Times New Roman" w:hAnsi="Arial" w:cs="Arial"/>
        </w:rPr>
        <w:t>R</w:t>
      </w:r>
      <w:r>
        <w:rPr>
          <w:rFonts w:ascii="Arial" w:eastAsia="Times New Roman" w:hAnsi="Arial" w:cs="Arial"/>
        </w:rPr>
        <w:t>EKKI’s</w:t>
      </w:r>
      <w:r w:rsidRPr="004B5C9D">
        <w:rPr>
          <w:rFonts w:ascii="Arial" w:eastAsia="Times New Roman" w:hAnsi="Arial" w:cs="Arial"/>
        </w:rPr>
        <w:t xml:space="preserve"> employees will experience challenges operating in an environment with so many rules and regulations. Employees and organisations require a relaxed environment to experiment on new ideas. </w:t>
      </w:r>
    </w:p>
    <w:p w14:paraId="16E71D77" w14:textId="77777777" w:rsidR="00E47640" w:rsidRPr="004B5C9D" w:rsidRDefault="00E47640" w:rsidP="004B5C9D">
      <w:pPr>
        <w:spacing w:after="0" w:line="360" w:lineRule="auto"/>
        <w:jc w:val="both"/>
        <w:rPr>
          <w:rFonts w:ascii="Arial" w:eastAsia="Times New Roman" w:hAnsi="Arial" w:cs="Arial"/>
        </w:rPr>
      </w:pPr>
    </w:p>
    <w:p w14:paraId="1BDB4881" w14:textId="77777777" w:rsidR="00E47640" w:rsidRPr="00E47640" w:rsidRDefault="00E47640" w:rsidP="00E47640">
      <w:pPr>
        <w:pStyle w:val="Heading2"/>
        <w:spacing w:before="0" w:line="360" w:lineRule="auto"/>
        <w:jc w:val="both"/>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E47640">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Long Term Orientation </w:t>
      </w:r>
    </w:p>
    <w:p w14:paraId="117FB32D" w14:textId="4C816B8D" w:rsidR="00E47640" w:rsidRDefault="00E47640" w:rsidP="00E47640">
      <w:pPr>
        <w:spacing w:after="0" w:line="360" w:lineRule="auto"/>
        <w:jc w:val="both"/>
        <w:rPr>
          <w:rFonts w:ascii="Arial" w:eastAsia="Times New Roman" w:hAnsi="Arial" w:cs="Arial"/>
        </w:rPr>
      </w:pPr>
      <w:r w:rsidRPr="00E47640">
        <w:rPr>
          <w:rFonts w:ascii="Arial" w:eastAsia="Times New Roman" w:hAnsi="Arial" w:cs="Arial"/>
        </w:rPr>
        <w:t xml:space="preserve">Both the UK and France are short term oriented. They </w:t>
      </w:r>
      <w:r w:rsidR="00281F05">
        <w:rPr>
          <w:rFonts w:ascii="Arial" w:eastAsia="Times New Roman" w:hAnsi="Arial" w:cs="Arial"/>
        </w:rPr>
        <w:t>like</w:t>
      </w:r>
      <w:r w:rsidRPr="00E47640">
        <w:rPr>
          <w:rFonts w:ascii="Arial" w:eastAsia="Times New Roman" w:hAnsi="Arial" w:cs="Arial"/>
        </w:rPr>
        <w:t xml:space="preserve"> living in the moment</w:t>
      </w:r>
      <w:r w:rsidR="00281F05">
        <w:rPr>
          <w:rFonts w:ascii="Arial" w:eastAsia="Times New Roman" w:hAnsi="Arial" w:cs="Arial"/>
        </w:rPr>
        <w:t xml:space="preserve">, </w:t>
      </w:r>
      <w:r w:rsidRPr="00E47640">
        <w:rPr>
          <w:rFonts w:ascii="Arial" w:eastAsia="Times New Roman" w:hAnsi="Arial" w:cs="Arial"/>
        </w:rPr>
        <w:t>attain quick results</w:t>
      </w:r>
      <w:r w:rsidR="00281F05">
        <w:rPr>
          <w:rFonts w:ascii="Arial" w:eastAsia="Times New Roman" w:hAnsi="Arial" w:cs="Arial"/>
        </w:rPr>
        <w:t xml:space="preserve"> and</w:t>
      </w:r>
      <w:r w:rsidRPr="00E47640">
        <w:rPr>
          <w:rFonts w:ascii="Arial" w:eastAsia="Times New Roman" w:hAnsi="Arial" w:cs="Arial"/>
        </w:rPr>
        <w:t xml:space="preserve"> enjoying what life has to offer. Therefore, R</w:t>
      </w:r>
      <w:r>
        <w:rPr>
          <w:rFonts w:ascii="Arial" w:eastAsia="Times New Roman" w:hAnsi="Arial" w:cs="Arial"/>
        </w:rPr>
        <w:t>EKKI’s</w:t>
      </w:r>
      <w:r w:rsidRPr="00E47640">
        <w:rPr>
          <w:rFonts w:ascii="Arial" w:eastAsia="Times New Roman" w:hAnsi="Arial" w:cs="Arial"/>
        </w:rPr>
        <w:t xml:space="preserve"> employees will be comfortable in France and find it easy to settle in at work, which is crucial for high productivity. </w:t>
      </w:r>
    </w:p>
    <w:p w14:paraId="3D5020D8" w14:textId="77777777" w:rsidR="00281F05" w:rsidRDefault="00281F05" w:rsidP="00E47640">
      <w:pPr>
        <w:spacing w:after="0" w:line="360" w:lineRule="auto"/>
        <w:jc w:val="both"/>
        <w:rPr>
          <w:rFonts w:ascii="Arial" w:eastAsia="Times New Roman" w:hAnsi="Arial" w:cs="Arial"/>
        </w:rPr>
      </w:pPr>
    </w:p>
    <w:p w14:paraId="0301933E" w14:textId="77777777" w:rsidR="00E47640" w:rsidRPr="00E47640" w:rsidRDefault="00E47640" w:rsidP="00E47640">
      <w:pPr>
        <w:pStyle w:val="Heading2"/>
        <w:spacing w:before="0" w:line="360" w:lineRule="auto"/>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E47640">
        <w:rPr>
          <w:rFonts w:ascii="Arial" w:eastAsia="Times New Roman" w:hAnsi="Arial" w:cs="Arial"/>
          <w:b/>
          <w:color w:val="0F9ED5"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Indulgence </w:t>
      </w:r>
    </w:p>
    <w:p w14:paraId="30E1C940" w14:textId="0C0FB4F7" w:rsidR="00C86129" w:rsidRDefault="00E47640" w:rsidP="00E47640">
      <w:pPr>
        <w:spacing w:after="0" w:line="360" w:lineRule="auto"/>
        <w:jc w:val="both"/>
        <w:rPr>
          <w:rFonts w:ascii="Arial" w:eastAsia="Times New Roman" w:hAnsi="Arial" w:cs="Arial"/>
        </w:rPr>
      </w:pPr>
      <w:r w:rsidRPr="00E47640">
        <w:rPr>
          <w:rFonts w:ascii="Arial" w:eastAsia="Times New Roman" w:hAnsi="Arial" w:cs="Arial"/>
        </w:rPr>
        <w:t xml:space="preserve">The French incline more towards restraint </w:t>
      </w:r>
      <w:r>
        <w:rPr>
          <w:rFonts w:ascii="Arial" w:eastAsia="Times New Roman" w:hAnsi="Arial" w:cs="Arial"/>
        </w:rPr>
        <w:t>compared</w:t>
      </w:r>
      <w:r w:rsidRPr="00E47640">
        <w:rPr>
          <w:rFonts w:ascii="Arial" w:eastAsia="Times New Roman" w:hAnsi="Arial" w:cs="Arial"/>
        </w:rPr>
        <w:t xml:space="preserve"> to the UK. They have social norms to suppress gratification. </w:t>
      </w:r>
      <w:r w:rsidR="000C5657">
        <w:rPr>
          <w:rFonts w:ascii="Arial" w:eastAsia="Times New Roman" w:hAnsi="Arial" w:cs="Arial"/>
        </w:rPr>
        <w:t>British</w:t>
      </w:r>
      <w:r w:rsidRPr="00E47640">
        <w:rPr>
          <w:rFonts w:ascii="Arial" w:eastAsia="Times New Roman" w:hAnsi="Arial" w:cs="Arial"/>
        </w:rPr>
        <w:t xml:space="preserve"> are impulsive and spend a lot on luxury. </w:t>
      </w:r>
      <w:r w:rsidRPr="00E47640">
        <w:rPr>
          <w:rFonts w:ascii="Arial" w:eastAsia="Times New Roman" w:hAnsi="Arial" w:cs="Arial"/>
        </w:rPr>
        <w:t>R</w:t>
      </w:r>
      <w:r>
        <w:rPr>
          <w:rFonts w:ascii="Arial" w:eastAsia="Times New Roman" w:hAnsi="Arial" w:cs="Arial"/>
        </w:rPr>
        <w:t xml:space="preserve">EKKI’s </w:t>
      </w:r>
      <w:r w:rsidRPr="00E47640">
        <w:rPr>
          <w:rFonts w:ascii="Arial" w:eastAsia="Times New Roman" w:hAnsi="Arial" w:cs="Arial"/>
        </w:rPr>
        <w:t>employees</w:t>
      </w:r>
      <w:r w:rsidRPr="00E47640">
        <w:rPr>
          <w:rFonts w:ascii="Arial" w:eastAsia="Times New Roman" w:hAnsi="Arial" w:cs="Arial"/>
        </w:rPr>
        <w:t xml:space="preserve"> w</w:t>
      </w:r>
      <w:r>
        <w:rPr>
          <w:rFonts w:ascii="Arial" w:eastAsia="Times New Roman" w:hAnsi="Arial" w:cs="Arial"/>
        </w:rPr>
        <w:t>ould</w:t>
      </w:r>
      <w:r w:rsidRPr="00E47640">
        <w:rPr>
          <w:rFonts w:ascii="Arial" w:eastAsia="Times New Roman" w:hAnsi="Arial" w:cs="Arial"/>
        </w:rPr>
        <w:t xml:space="preserve"> have to conform to specific social norms</w:t>
      </w:r>
      <w:r>
        <w:rPr>
          <w:rFonts w:ascii="Arial" w:eastAsia="Times New Roman" w:hAnsi="Arial" w:cs="Arial"/>
        </w:rPr>
        <w:t xml:space="preserve"> which means they would</w:t>
      </w:r>
      <w:r w:rsidRPr="00E47640">
        <w:rPr>
          <w:rFonts w:ascii="Arial" w:eastAsia="Times New Roman" w:hAnsi="Arial" w:cs="Arial"/>
        </w:rPr>
        <w:t xml:space="preserve"> have to tone down their lifestyles to mirror that of the French. </w:t>
      </w:r>
    </w:p>
    <w:p w14:paraId="71ABC326" w14:textId="2A54E98C" w:rsidR="00E47640" w:rsidRPr="005C71B0" w:rsidRDefault="00E47640" w:rsidP="00227221">
      <w:pPr>
        <w:pStyle w:val="ListParagraph"/>
        <w:numPr>
          <w:ilvl w:val="0"/>
          <w:numId w:val="5"/>
        </w:numPr>
        <w:spacing w:after="0" w:line="360" w:lineRule="auto"/>
        <w:jc w:val="both"/>
        <w:rPr>
          <w:rFonts w:ascii="Arial" w:eastAsia="Times New Roman" w:hAnsi="Arial" w:cs="Arial"/>
          <w:b/>
          <w:bCs/>
        </w:rPr>
      </w:pPr>
      <w:r w:rsidRPr="005C71B0">
        <w:rPr>
          <w:rFonts w:ascii="Arial" w:eastAsia="Times New Roman" w:hAnsi="Arial" w:cs="Arial"/>
          <w:b/>
          <w:bCs/>
        </w:rPr>
        <w:lastRenderedPageBreak/>
        <w:t>Communication Barriers</w:t>
      </w:r>
    </w:p>
    <w:p w14:paraId="67B76DF1" w14:textId="77777777" w:rsidR="00E47640" w:rsidRPr="00E47640" w:rsidRDefault="00E47640" w:rsidP="00E47640">
      <w:pPr>
        <w:spacing w:after="0" w:line="360" w:lineRule="auto"/>
        <w:jc w:val="both"/>
        <w:rPr>
          <w:rFonts w:ascii="Arial" w:eastAsia="Times New Roman" w:hAnsi="Arial" w:cs="Arial"/>
        </w:rPr>
      </w:pPr>
    </w:p>
    <w:p w14:paraId="4E75135D" w14:textId="77777777" w:rsidR="000C5657" w:rsidRDefault="003921B1" w:rsidP="00B844E0">
      <w:pPr>
        <w:spacing w:after="0" w:line="360" w:lineRule="auto"/>
        <w:jc w:val="both"/>
        <w:rPr>
          <w:rFonts w:ascii="Arial" w:eastAsia="Times New Roman" w:hAnsi="Arial" w:cs="Arial"/>
        </w:rPr>
      </w:pPr>
      <w:r>
        <w:rPr>
          <w:rFonts w:ascii="Arial" w:eastAsia="Times New Roman" w:hAnsi="Arial" w:cs="Arial"/>
        </w:rPr>
        <w:t>M</w:t>
      </w:r>
      <w:r w:rsidR="00C86129" w:rsidRPr="003921B1">
        <w:rPr>
          <w:rFonts w:ascii="Arial" w:eastAsia="Times New Roman" w:hAnsi="Arial" w:cs="Arial"/>
        </w:rPr>
        <w:t xml:space="preserve">ost obvious communication barrier is </w:t>
      </w:r>
      <w:r>
        <w:rPr>
          <w:rFonts w:ascii="Arial" w:eastAsia="Times New Roman" w:hAnsi="Arial" w:cs="Arial"/>
        </w:rPr>
        <w:t xml:space="preserve">the </w:t>
      </w:r>
      <w:r w:rsidR="00C86129" w:rsidRPr="003921B1">
        <w:rPr>
          <w:rFonts w:ascii="Arial" w:eastAsia="Times New Roman" w:hAnsi="Arial" w:cs="Arial"/>
        </w:rPr>
        <w:t xml:space="preserve">language barrier. </w:t>
      </w:r>
      <w:r w:rsidR="00EB1760">
        <w:rPr>
          <w:rFonts w:ascii="Arial" w:eastAsia="Times New Roman" w:hAnsi="Arial" w:cs="Arial"/>
        </w:rPr>
        <w:t>T</w:t>
      </w:r>
      <w:r w:rsidR="00C86129" w:rsidRPr="003921B1">
        <w:rPr>
          <w:rFonts w:ascii="Arial" w:eastAsia="Times New Roman" w:hAnsi="Arial" w:cs="Arial"/>
        </w:rPr>
        <w:t xml:space="preserve">he predominantly francophone nation will not be easy to manoeuvre unless </w:t>
      </w:r>
      <w:r w:rsidR="00EB1760">
        <w:rPr>
          <w:rFonts w:ascii="Arial" w:eastAsia="Times New Roman" w:hAnsi="Arial" w:cs="Arial"/>
        </w:rPr>
        <w:t>REKKI’s</w:t>
      </w:r>
      <w:r w:rsidR="00C86129" w:rsidRPr="003921B1">
        <w:rPr>
          <w:rFonts w:ascii="Arial" w:eastAsia="Times New Roman" w:hAnsi="Arial" w:cs="Arial"/>
        </w:rPr>
        <w:t xml:space="preserve"> workforce understands French.</w:t>
      </w:r>
      <w:r w:rsidR="00C86129" w:rsidRPr="003921B1">
        <w:rPr>
          <w:rFonts w:ascii="Arial" w:eastAsia="Times New Roman" w:hAnsi="Arial" w:cs="Arial"/>
        </w:rPr>
        <w:t xml:space="preserve"> </w:t>
      </w:r>
      <w:r w:rsidR="00EB1760">
        <w:rPr>
          <w:rFonts w:ascii="Arial" w:eastAsia="Times New Roman" w:hAnsi="Arial" w:cs="Arial"/>
        </w:rPr>
        <w:t>They</w:t>
      </w:r>
      <w:r w:rsidR="00B844E0">
        <w:rPr>
          <w:rFonts w:ascii="Arial" w:eastAsia="Times New Roman" w:hAnsi="Arial" w:cs="Arial"/>
        </w:rPr>
        <w:t xml:space="preserve"> </w:t>
      </w:r>
      <w:r w:rsidR="00B844E0" w:rsidRPr="00B844E0">
        <w:rPr>
          <w:rFonts w:ascii="Arial" w:eastAsia="Times New Roman" w:hAnsi="Arial" w:cs="Arial"/>
        </w:rPr>
        <w:t xml:space="preserve">need to incorporate French in its mobile app software to increase </w:t>
      </w:r>
      <w:r w:rsidR="000C5657">
        <w:rPr>
          <w:rFonts w:ascii="Arial" w:eastAsia="Times New Roman" w:hAnsi="Arial" w:cs="Arial"/>
        </w:rPr>
        <w:t>the</w:t>
      </w:r>
      <w:r w:rsidR="00B844E0" w:rsidRPr="00B844E0">
        <w:rPr>
          <w:rFonts w:ascii="Arial" w:eastAsia="Times New Roman" w:hAnsi="Arial" w:cs="Arial"/>
        </w:rPr>
        <w:t xml:space="preserve"> uptake within the country.</w:t>
      </w:r>
      <w:r w:rsidR="00B844E0" w:rsidRPr="00B844E0">
        <w:rPr>
          <w:rFonts w:ascii="Times New Roman" w:eastAsia="Times New Roman" w:hAnsi="Times New Roman" w:cs="Times New Roman"/>
        </w:rPr>
        <w:t xml:space="preserve"> </w:t>
      </w:r>
      <w:r w:rsidR="00B844E0" w:rsidRPr="00B844E0">
        <w:rPr>
          <w:rFonts w:ascii="Arial" w:eastAsia="Times New Roman" w:hAnsi="Arial" w:cs="Arial"/>
        </w:rPr>
        <w:t>T</w:t>
      </w:r>
      <w:r w:rsidR="00B844E0" w:rsidRPr="00B844E0">
        <w:rPr>
          <w:rFonts w:ascii="Arial" w:eastAsia="Times New Roman" w:hAnsi="Arial" w:cs="Arial"/>
        </w:rPr>
        <w:t>ranslating the product</w:t>
      </w:r>
      <w:r w:rsidR="000C5657">
        <w:rPr>
          <w:rFonts w:ascii="Arial" w:eastAsia="Times New Roman" w:hAnsi="Arial" w:cs="Arial"/>
        </w:rPr>
        <w:t>s</w:t>
      </w:r>
      <w:r w:rsidR="00B844E0" w:rsidRPr="00B844E0">
        <w:rPr>
          <w:rFonts w:ascii="Arial" w:eastAsia="Times New Roman" w:hAnsi="Arial" w:cs="Arial"/>
        </w:rPr>
        <w:t xml:space="preserve"> and presenting </w:t>
      </w:r>
      <w:r w:rsidR="000C5657">
        <w:rPr>
          <w:rFonts w:ascii="Arial" w:eastAsia="Times New Roman" w:hAnsi="Arial" w:cs="Arial"/>
        </w:rPr>
        <w:t>them</w:t>
      </w:r>
      <w:r w:rsidR="00B844E0" w:rsidRPr="00B844E0">
        <w:rPr>
          <w:rFonts w:ascii="Arial" w:eastAsia="Times New Roman" w:hAnsi="Arial" w:cs="Arial"/>
        </w:rPr>
        <w:t xml:space="preserve"> in French will be a major personalisation strategy. </w:t>
      </w:r>
    </w:p>
    <w:p w14:paraId="37E251CA" w14:textId="43813257" w:rsidR="00B844E0" w:rsidRPr="00B844E0" w:rsidRDefault="00EB1760" w:rsidP="00B844E0">
      <w:pPr>
        <w:spacing w:after="0" w:line="360" w:lineRule="auto"/>
        <w:jc w:val="both"/>
        <w:rPr>
          <w:rFonts w:ascii="Arial" w:eastAsia="Times New Roman" w:hAnsi="Arial" w:cs="Arial"/>
        </w:rPr>
      </w:pPr>
      <w:r>
        <w:rPr>
          <w:rFonts w:ascii="Arial" w:eastAsia="Times New Roman" w:hAnsi="Arial" w:cs="Arial"/>
        </w:rPr>
        <w:t xml:space="preserve">French </w:t>
      </w:r>
      <w:proofErr w:type="gramStart"/>
      <w:r>
        <w:rPr>
          <w:rFonts w:ascii="Arial" w:eastAsia="Times New Roman" w:hAnsi="Arial" w:cs="Arial"/>
        </w:rPr>
        <w:t>appreciate</w:t>
      </w:r>
      <w:proofErr w:type="gramEnd"/>
      <w:r>
        <w:rPr>
          <w:rFonts w:ascii="Arial" w:eastAsia="Times New Roman" w:hAnsi="Arial" w:cs="Arial"/>
        </w:rPr>
        <w:t xml:space="preserve"> willingness to learn their culture and language</w:t>
      </w:r>
      <w:r w:rsidR="00E46DC6">
        <w:rPr>
          <w:rFonts w:ascii="Arial" w:eastAsia="Times New Roman" w:hAnsi="Arial" w:cs="Arial"/>
        </w:rPr>
        <w:t xml:space="preserve"> (</w:t>
      </w:r>
      <w:proofErr w:type="spellStart"/>
      <w:r w:rsidR="00E46DC6">
        <w:rPr>
          <w:rFonts w:ascii="Arial" w:eastAsia="Times New Roman" w:hAnsi="Arial" w:cs="Arial"/>
        </w:rPr>
        <w:t>Businessculture</w:t>
      </w:r>
      <w:proofErr w:type="spellEnd"/>
      <w:r w:rsidR="00E46DC6">
        <w:rPr>
          <w:rFonts w:ascii="Arial" w:eastAsia="Times New Roman" w:hAnsi="Arial" w:cs="Arial"/>
        </w:rPr>
        <w:t>, 2024).</w:t>
      </w:r>
      <w:r w:rsidR="00253531">
        <w:rPr>
          <w:rFonts w:ascii="Arial" w:eastAsia="Times New Roman" w:hAnsi="Arial" w:cs="Arial"/>
        </w:rPr>
        <w:t xml:space="preserve"> Apologizing for not speaking fluent French breaks the ice and creates respect as it reduces the stigma of ignorance (</w:t>
      </w:r>
      <w:proofErr w:type="spellStart"/>
      <w:r w:rsidR="00253531">
        <w:rPr>
          <w:rFonts w:ascii="Arial" w:eastAsia="Times New Roman" w:hAnsi="Arial" w:cs="Arial"/>
        </w:rPr>
        <w:t>Businessculture</w:t>
      </w:r>
      <w:proofErr w:type="spellEnd"/>
      <w:r w:rsidR="00253531">
        <w:rPr>
          <w:rFonts w:ascii="Arial" w:eastAsia="Times New Roman" w:hAnsi="Arial" w:cs="Arial"/>
        </w:rPr>
        <w:t>, 2024).</w:t>
      </w:r>
    </w:p>
    <w:p w14:paraId="4F8DCBC0" w14:textId="6FFC3389" w:rsidR="00C35261" w:rsidRDefault="003921B1" w:rsidP="004B5C9D">
      <w:pPr>
        <w:spacing w:line="360" w:lineRule="auto"/>
        <w:jc w:val="both"/>
        <w:rPr>
          <w:rFonts w:ascii="Arial" w:hAnsi="Arial" w:cs="Arial"/>
        </w:rPr>
      </w:pPr>
      <w:proofErr w:type="spellStart"/>
      <w:r w:rsidRPr="003921B1">
        <w:rPr>
          <w:rFonts w:ascii="Arial" w:eastAsia="Times New Roman" w:hAnsi="Arial" w:cs="Arial"/>
        </w:rPr>
        <w:t>Dereski</w:t>
      </w:r>
      <w:proofErr w:type="spellEnd"/>
      <w:r w:rsidRPr="003921B1">
        <w:rPr>
          <w:rFonts w:ascii="Arial" w:eastAsia="Times New Roman" w:hAnsi="Arial" w:cs="Arial"/>
        </w:rPr>
        <w:t xml:space="preserve"> (2017)</w:t>
      </w:r>
      <w:r w:rsidR="00C86129" w:rsidRPr="003921B1">
        <w:rPr>
          <w:rFonts w:ascii="Arial" w:eastAsia="Times New Roman" w:hAnsi="Arial" w:cs="Arial"/>
        </w:rPr>
        <w:t xml:space="preserve"> argues that countries tend to have different </w:t>
      </w:r>
      <w:proofErr w:type="spellStart"/>
      <w:r w:rsidR="00C86129" w:rsidRPr="003921B1">
        <w:rPr>
          <w:rFonts w:ascii="Arial" w:eastAsia="Times New Roman" w:hAnsi="Arial" w:cs="Arial"/>
        </w:rPr>
        <w:t>kinesic</w:t>
      </w:r>
      <w:proofErr w:type="spellEnd"/>
      <w:r w:rsidR="00C86129" w:rsidRPr="003921B1">
        <w:rPr>
          <w:rFonts w:ascii="Arial" w:eastAsia="Times New Roman" w:hAnsi="Arial" w:cs="Arial"/>
        </w:rPr>
        <w:t xml:space="preserve"> behaviour and paralanguage.</w:t>
      </w:r>
      <w:r w:rsidRPr="003921B1">
        <w:rPr>
          <w:rFonts w:ascii="Arial" w:eastAsia="Times New Roman" w:hAnsi="Arial" w:cs="Arial"/>
        </w:rPr>
        <w:t xml:space="preserve"> </w:t>
      </w:r>
      <w:r w:rsidR="000C5657">
        <w:rPr>
          <w:rFonts w:ascii="Arial" w:eastAsia="Times New Roman" w:hAnsi="Arial" w:cs="Arial"/>
        </w:rPr>
        <w:t xml:space="preserve">As high context culture, </w:t>
      </w:r>
      <w:r w:rsidR="000C5657">
        <w:rPr>
          <w:rFonts w:ascii="Arial" w:hAnsi="Arial" w:cs="Arial"/>
        </w:rPr>
        <w:t>m</w:t>
      </w:r>
      <w:r w:rsidRPr="003921B1">
        <w:rPr>
          <w:rFonts w:ascii="Arial" w:hAnsi="Arial" w:cs="Arial"/>
        </w:rPr>
        <w:t>inor variations in body language, speech rhythms or punctuality might cause misinterpretation and mistrust.</w:t>
      </w:r>
      <w:r w:rsidR="00D00A00">
        <w:rPr>
          <w:rFonts w:ascii="Arial" w:hAnsi="Arial" w:cs="Arial"/>
        </w:rPr>
        <w:t xml:space="preserve"> </w:t>
      </w:r>
      <w:r w:rsidRPr="003921B1">
        <w:rPr>
          <w:rFonts w:ascii="Arial" w:hAnsi="Arial" w:cs="Arial"/>
        </w:rPr>
        <w:t xml:space="preserve">British should take extra care using </w:t>
      </w:r>
      <w:r w:rsidR="00B844E0">
        <w:rPr>
          <w:rFonts w:ascii="Arial" w:hAnsi="Arial" w:cs="Arial"/>
        </w:rPr>
        <w:t>non-verbal communication</w:t>
      </w:r>
      <w:r w:rsidRPr="003921B1">
        <w:rPr>
          <w:rFonts w:ascii="Arial" w:hAnsi="Arial" w:cs="Arial"/>
        </w:rPr>
        <w:t xml:space="preserve"> in </w:t>
      </w:r>
      <w:r>
        <w:rPr>
          <w:rFonts w:ascii="Arial" w:hAnsi="Arial" w:cs="Arial"/>
        </w:rPr>
        <w:t>France</w:t>
      </w:r>
      <w:r w:rsidRPr="003921B1">
        <w:rPr>
          <w:rFonts w:ascii="Arial" w:hAnsi="Arial" w:cs="Arial"/>
        </w:rPr>
        <w:t xml:space="preserve"> </w:t>
      </w:r>
      <w:r>
        <w:rPr>
          <w:rFonts w:ascii="Arial" w:hAnsi="Arial" w:cs="Arial"/>
        </w:rPr>
        <w:t>due to</w:t>
      </w:r>
      <w:r w:rsidRPr="003921B1">
        <w:rPr>
          <w:rFonts w:ascii="Arial" w:hAnsi="Arial" w:cs="Arial"/>
        </w:rPr>
        <w:t xml:space="preserve"> how </w:t>
      </w:r>
      <w:proofErr w:type="spellStart"/>
      <w:r w:rsidRPr="003921B1">
        <w:rPr>
          <w:rFonts w:ascii="Arial" w:hAnsi="Arial" w:cs="Arial"/>
        </w:rPr>
        <w:t>kinesic</w:t>
      </w:r>
      <w:proofErr w:type="spellEnd"/>
      <w:r w:rsidRPr="003921B1">
        <w:rPr>
          <w:rFonts w:ascii="Arial" w:hAnsi="Arial" w:cs="Arial"/>
        </w:rPr>
        <w:t xml:space="preserve"> behaviour </w:t>
      </w:r>
      <w:r w:rsidR="00B844E0">
        <w:rPr>
          <w:rFonts w:ascii="Arial" w:hAnsi="Arial" w:cs="Arial"/>
        </w:rPr>
        <w:t>can</w:t>
      </w:r>
      <w:r w:rsidRPr="003921B1">
        <w:rPr>
          <w:rFonts w:ascii="Arial" w:hAnsi="Arial" w:cs="Arial"/>
        </w:rPr>
        <w:t xml:space="preserve"> be interpreted</w:t>
      </w:r>
      <w:r>
        <w:rPr>
          <w:rFonts w:ascii="Arial" w:hAnsi="Arial" w:cs="Arial"/>
        </w:rPr>
        <w:t>.</w:t>
      </w:r>
    </w:p>
    <w:p w14:paraId="6617E97A" w14:textId="6FE97AFA" w:rsidR="0024014A" w:rsidRDefault="00B844E0" w:rsidP="0024014A">
      <w:pPr>
        <w:spacing w:after="0" w:line="360" w:lineRule="auto"/>
        <w:jc w:val="both"/>
        <w:rPr>
          <w:rFonts w:ascii="Times New Roman" w:eastAsia="Times New Roman" w:hAnsi="Times New Roman" w:cs="Times New Roman"/>
        </w:rPr>
      </w:pPr>
      <w:r>
        <w:rPr>
          <w:rFonts w:ascii="Arial" w:eastAsia="Times New Roman" w:hAnsi="Arial" w:cs="Arial"/>
        </w:rPr>
        <w:t>E</w:t>
      </w:r>
      <w:r w:rsidRPr="003921B1">
        <w:rPr>
          <w:rFonts w:ascii="Arial" w:eastAsia="Times New Roman" w:hAnsi="Arial" w:cs="Arial"/>
        </w:rPr>
        <w:t>thnocentrism also play</w:t>
      </w:r>
      <w:r>
        <w:rPr>
          <w:rFonts w:ascii="Arial" w:eastAsia="Times New Roman" w:hAnsi="Arial" w:cs="Arial"/>
        </w:rPr>
        <w:t>s</w:t>
      </w:r>
      <w:r w:rsidRPr="003921B1">
        <w:rPr>
          <w:rFonts w:ascii="Arial" w:eastAsia="Times New Roman" w:hAnsi="Arial" w:cs="Arial"/>
        </w:rPr>
        <w:t xml:space="preserve"> a big part</w:t>
      </w:r>
      <w:r>
        <w:rPr>
          <w:rFonts w:ascii="Arial" w:eastAsia="Times New Roman" w:hAnsi="Arial" w:cs="Arial"/>
        </w:rPr>
        <w:t xml:space="preserve"> in </w:t>
      </w:r>
      <w:r w:rsidR="00891539">
        <w:rPr>
          <w:rFonts w:ascii="Arial" w:eastAsia="Times New Roman" w:hAnsi="Arial" w:cs="Arial"/>
        </w:rPr>
        <w:t xml:space="preserve">cross-cultural </w:t>
      </w:r>
      <w:r>
        <w:rPr>
          <w:rFonts w:ascii="Arial" w:eastAsia="Times New Roman" w:hAnsi="Arial" w:cs="Arial"/>
        </w:rPr>
        <w:t xml:space="preserve">communication. </w:t>
      </w:r>
      <w:r w:rsidRPr="00B844E0">
        <w:rPr>
          <w:rFonts w:ascii="Arial" w:eastAsia="Times New Roman" w:hAnsi="Arial" w:cs="Arial"/>
        </w:rPr>
        <w:t xml:space="preserve">French will inadvertently expect the employees to adapt to the French way of doing </w:t>
      </w:r>
      <w:r w:rsidR="00891539">
        <w:rPr>
          <w:rFonts w:ascii="Arial" w:eastAsia="Times New Roman" w:hAnsi="Arial" w:cs="Arial"/>
        </w:rPr>
        <w:t>business</w:t>
      </w:r>
      <w:r w:rsidRPr="00B844E0">
        <w:rPr>
          <w:rFonts w:ascii="Arial" w:eastAsia="Times New Roman" w:hAnsi="Arial" w:cs="Arial"/>
        </w:rPr>
        <w:t>.</w:t>
      </w:r>
      <w:r w:rsidR="0024014A">
        <w:rPr>
          <w:rFonts w:ascii="Arial" w:eastAsia="Times New Roman" w:hAnsi="Arial" w:cs="Arial"/>
        </w:rPr>
        <w:t xml:space="preserve"> </w:t>
      </w:r>
      <w:r w:rsidR="0024014A" w:rsidRPr="0024014A">
        <w:rPr>
          <w:rFonts w:ascii="Arial" w:eastAsia="Times New Roman" w:hAnsi="Arial" w:cs="Arial"/>
        </w:rPr>
        <w:t xml:space="preserve">Conflicting values </w:t>
      </w:r>
      <w:r w:rsidR="0024014A" w:rsidRPr="0024014A">
        <w:rPr>
          <w:rFonts w:ascii="Arial" w:eastAsia="Times New Roman" w:hAnsi="Arial" w:cs="Arial"/>
        </w:rPr>
        <w:t xml:space="preserve">and stereotyping </w:t>
      </w:r>
      <w:r w:rsidR="000C5657">
        <w:rPr>
          <w:rFonts w:ascii="Arial" w:eastAsia="Times New Roman" w:hAnsi="Arial" w:cs="Arial"/>
        </w:rPr>
        <w:t>could</w:t>
      </w:r>
      <w:r w:rsidR="0024014A" w:rsidRPr="0024014A">
        <w:rPr>
          <w:rFonts w:ascii="Arial" w:eastAsia="Times New Roman" w:hAnsi="Arial" w:cs="Arial"/>
        </w:rPr>
        <w:t xml:space="preserve"> also present communication barriers for R</w:t>
      </w:r>
      <w:r w:rsidR="0024014A">
        <w:rPr>
          <w:rFonts w:ascii="Arial" w:eastAsia="Times New Roman" w:hAnsi="Arial" w:cs="Arial"/>
        </w:rPr>
        <w:t>EKKI’s</w:t>
      </w:r>
      <w:r w:rsidR="0024014A" w:rsidRPr="0024014A">
        <w:rPr>
          <w:rFonts w:ascii="Arial" w:eastAsia="Times New Roman" w:hAnsi="Arial" w:cs="Arial"/>
        </w:rPr>
        <w:t xml:space="preserve"> employees.</w:t>
      </w:r>
      <w:r w:rsidR="0024014A">
        <w:rPr>
          <w:rFonts w:ascii="Arial" w:eastAsia="Times New Roman" w:hAnsi="Arial" w:cs="Arial"/>
        </w:rPr>
        <w:t xml:space="preserve"> </w:t>
      </w:r>
      <w:r w:rsidR="0024014A" w:rsidRPr="0024014A">
        <w:rPr>
          <w:rFonts w:ascii="Arial" w:eastAsia="Times New Roman" w:hAnsi="Arial" w:cs="Arial"/>
        </w:rPr>
        <w:t xml:space="preserve">Values determine behaviour and it is obvious that the two behave differently. </w:t>
      </w:r>
      <w:proofErr w:type="spellStart"/>
      <w:r w:rsidR="0024014A">
        <w:rPr>
          <w:rFonts w:ascii="Arial" w:eastAsia="Times New Roman" w:hAnsi="Arial" w:cs="Arial"/>
        </w:rPr>
        <w:t>Hurn</w:t>
      </w:r>
      <w:proofErr w:type="spellEnd"/>
      <w:r w:rsidR="0024014A">
        <w:rPr>
          <w:rFonts w:ascii="Arial" w:eastAsia="Times New Roman" w:hAnsi="Arial" w:cs="Arial"/>
        </w:rPr>
        <w:t xml:space="preserve"> and Tomalin</w:t>
      </w:r>
      <w:r w:rsidR="0024014A" w:rsidRPr="0024014A">
        <w:rPr>
          <w:rFonts w:ascii="Arial" w:eastAsia="Times New Roman" w:hAnsi="Arial" w:cs="Arial"/>
        </w:rPr>
        <w:t xml:space="preserve"> (201</w:t>
      </w:r>
      <w:r w:rsidR="0024014A">
        <w:rPr>
          <w:rFonts w:ascii="Arial" w:eastAsia="Times New Roman" w:hAnsi="Arial" w:cs="Arial"/>
        </w:rPr>
        <w:t>3</w:t>
      </w:r>
      <w:r w:rsidR="0024014A" w:rsidRPr="0024014A">
        <w:rPr>
          <w:rFonts w:ascii="Arial" w:eastAsia="Times New Roman" w:hAnsi="Arial" w:cs="Arial"/>
        </w:rPr>
        <w:t>) add that differences in behaviour could interfere with</w:t>
      </w:r>
      <w:r w:rsidR="000C5657">
        <w:rPr>
          <w:rFonts w:ascii="Arial" w:eastAsia="Times New Roman" w:hAnsi="Arial" w:cs="Arial"/>
        </w:rPr>
        <w:t xml:space="preserve"> </w:t>
      </w:r>
      <w:r w:rsidR="0024014A" w:rsidRPr="0024014A">
        <w:rPr>
          <w:rFonts w:ascii="Arial" w:eastAsia="Times New Roman" w:hAnsi="Arial" w:cs="Arial"/>
        </w:rPr>
        <w:t>effective communication. People have a natural tendency of associating with those exhibiting similar behaviour.</w:t>
      </w:r>
      <w:r w:rsidR="000C5657">
        <w:rPr>
          <w:rFonts w:ascii="Arial" w:eastAsia="Times New Roman" w:hAnsi="Arial" w:cs="Arial"/>
        </w:rPr>
        <w:t xml:space="preserve"> Therefore, t</w:t>
      </w:r>
      <w:r w:rsidR="0024014A" w:rsidRPr="0024014A">
        <w:rPr>
          <w:rFonts w:ascii="Arial" w:eastAsia="Times New Roman" w:hAnsi="Arial" w:cs="Arial"/>
        </w:rPr>
        <w:t xml:space="preserve">he British employees </w:t>
      </w:r>
      <w:r w:rsidR="0024014A">
        <w:rPr>
          <w:rFonts w:ascii="Arial" w:eastAsia="Times New Roman" w:hAnsi="Arial" w:cs="Arial"/>
        </w:rPr>
        <w:t>might feel</w:t>
      </w:r>
      <w:r w:rsidR="0024014A" w:rsidRPr="0024014A">
        <w:rPr>
          <w:rFonts w:ascii="Arial" w:eastAsia="Times New Roman" w:hAnsi="Arial" w:cs="Arial"/>
        </w:rPr>
        <w:t xml:space="preserve"> isolated </w:t>
      </w:r>
      <w:r w:rsidR="0024014A">
        <w:rPr>
          <w:rFonts w:ascii="Arial" w:eastAsia="Times New Roman" w:hAnsi="Arial" w:cs="Arial"/>
        </w:rPr>
        <w:t>at times in</w:t>
      </w:r>
      <w:r w:rsidR="0024014A" w:rsidRPr="0024014A">
        <w:rPr>
          <w:rFonts w:ascii="Arial" w:eastAsia="Times New Roman" w:hAnsi="Arial" w:cs="Arial"/>
        </w:rPr>
        <w:t xml:space="preserve"> France.</w:t>
      </w:r>
      <w:r w:rsidR="0024014A">
        <w:rPr>
          <w:rFonts w:ascii="Times New Roman" w:eastAsia="Times New Roman" w:hAnsi="Times New Roman" w:cs="Times New Roman"/>
        </w:rPr>
        <w:t xml:space="preserve"> </w:t>
      </w:r>
    </w:p>
    <w:p w14:paraId="7359F2D4" w14:textId="4E96D574" w:rsidR="00CD3F87" w:rsidRDefault="00CD3F87" w:rsidP="00CD3F87">
      <w:pPr>
        <w:spacing w:after="0" w:line="360" w:lineRule="auto"/>
        <w:jc w:val="both"/>
        <w:rPr>
          <w:rFonts w:ascii="Arial" w:eastAsia="Times New Roman" w:hAnsi="Arial" w:cs="Arial"/>
        </w:rPr>
      </w:pPr>
      <w:r w:rsidRPr="00CD3F87">
        <w:rPr>
          <w:rFonts w:ascii="Arial" w:eastAsia="Times New Roman" w:hAnsi="Arial" w:cs="Arial"/>
        </w:rPr>
        <w:t xml:space="preserve">As a foreign company, </w:t>
      </w:r>
      <w:proofErr w:type="spellStart"/>
      <w:r w:rsidRPr="00CD3F87">
        <w:rPr>
          <w:rFonts w:ascii="Arial" w:eastAsia="Times New Roman" w:hAnsi="Arial" w:cs="Arial"/>
        </w:rPr>
        <w:t>Rekki</w:t>
      </w:r>
      <w:proofErr w:type="spellEnd"/>
      <w:r w:rsidRPr="00CD3F87">
        <w:rPr>
          <w:rFonts w:ascii="Arial" w:eastAsia="Times New Roman" w:hAnsi="Arial" w:cs="Arial"/>
        </w:rPr>
        <w:t xml:space="preserve"> will </w:t>
      </w:r>
      <w:r>
        <w:rPr>
          <w:rFonts w:ascii="Arial" w:eastAsia="Times New Roman" w:hAnsi="Arial" w:cs="Arial"/>
        </w:rPr>
        <w:t>have a</w:t>
      </w:r>
      <w:r w:rsidRPr="00CD3F87">
        <w:rPr>
          <w:rFonts w:ascii="Arial" w:eastAsia="Times New Roman" w:hAnsi="Arial" w:cs="Arial"/>
        </w:rPr>
        <w:t xml:space="preserve"> very limited network. </w:t>
      </w:r>
      <w:r w:rsidR="000C5657">
        <w:rPr>
          <w:rFonts w:ascii="Arial" w:eastAsia="Times New Roman" w:hAnsi="Arial" w:cs="Arial"/>
        </w:rPr>
        <w:t>Subsequently</w:t>
      </w:r>
      <w:r w:rsidRPr="00CD3F87">
        <w:rPr>
          <w:rFonts w:ascii="Arial" w:eastAsia="Times New Roman" w:hAnsi="Arial" w:cs="Arial"/>
        </w:rPr>
        <w:t>, the organisation will have to make efforts to facilitate selective transmission</w:t>
      </w:r>
      <w:r w:rsidR="001B2B0C">
        <w:rPr>
          <w:rFonts w:ascii="Arial" w:eastAsia="Times New Roman" w:hAnsi="Arial" w:cs="Arial"/>
        </w:rPr>
        <w:t xml:space="preserve"> i.e. </w:t>
      </w:r>
      <w:r w:rsidR="001B2B0C" w:rsidRPr="00CD3F87">
        <w:rPr>
          <w:rFonts w:ascii="Arial" w:eastAsia="Times New Roman" w:hAnsi="Arial" w:cs="Arial"/>
        </w:rPr>
        <w:t>to familiarise</w:t>
      </w:r>
      <w:r w:rsidRPr="00CD3F87">
        <w:rPr>
          <w:rFonts w:ascii="Arial" w:eastAsia="Times New Roman" w:hAnsi="Arial" w:cs="Arial"/>
        </w:rPr>
        <w:t xml:space="preserve"> and build relationships with industry stakeholders in France. Such strategy will ensure business opportunities from its referral network</w:t>
      </w:r>
      <w:r w:rsidR="001B2B0C">
        <w:rPr>
          <w:rFonts w:ascii="Arial" w:eastAsia="Times New Roman" w:hAnsi="Arial" w:cs="Arial"/>
        </w:rPr>
        <w:t xml:space="preserve"> (</w:t>
      </w:r>
      <w:proofErr w:type="spellStart"/>
      <w:r w:rsidR="001B2B0C">
        <w:rPr>
          <w:rFonts w:ascii="Arial" w:eastAsia="Times New Roman" w:hAnsi="Arial" w:cs="Arial"/>
        </w:rPr>
        <w:t>Dereski</w:t>
      </w:r>
      <w:proofErr w:type="spellEnd"/>
      <w:r w:rsidR="001B2B0C">
        <w:rPr>
          <w:rFonts w:ascii="Arial" w:eastAsia="Times New Roman" w:hAnsi="Arial" w:cs="Arial"/>
        </w:rPr>
        <w:t>, 2017)</w:t>
      </w:r>
    </w:p>
    <w:p w14:paraId="3AA604FE" w14:textId="77777777" w:rsidR="000C5657" w:rsidRDefault="000C5657" w:rsidP="00CD3F87">
      <w:pPr>
        <w:spacing w:after="0" w:line="360" w:lineRule="auto"/>
        <w:jc w:val="both"/>
        <w:rPr>
          <w:rFonts w:ascii="Arial" w:eastAsia="Times New Roman" w:hAnsi="Arial" w:cs="Arial"/>
        </w:rPr>
      </w:pPr>
    </w:p>
    <w:p w14:paraId="26037FEA" w14:textId="77777777" w:rsidR="000C5657" w:rsidRDefault="000C5657" w:rsidP="00CD3F87">
      <w:pPr>
        <w:spacing w:after="0" w:line="360" w:lineRule="auto"/>
        <w:jc w:val="both"/>
        <w:rPr>
          <w:rFonts w:ascii="Arial" w:eastAsia="Times New Roman" w:hAnsi="Arial" w:cs="Arial"/>
        </w:rPr>
      </w:pPr>
    </w:p>
    <w:p w14:paraId="43AE33B7" w14:textId="77777777" w:rsidR="000C5657" w:rsidRPr="00CD3F87" w:rsidRDefault="000C5657" w:rsidP="00CD3F87">
      <w:pPr>
        <w:spacing w:after="0" w:line="360" w:lineRule="auto"/>
        <w:jc w:val="both"/>
        <w:rPr>
          <w:rFonts w:ascii="Arial" w:eastAsia="Times New Roman" w:hAnsi="Arial" w:cs="Arial"/>
        </w:rPr>
      </w:pPr>
    </w:p>
    <w:p w14:paraId="1CDA3B1D" w14:textId="6FEF9FD2" w:rsidR="0024014A" w:rsidRDefault="0024014A" w:rsidP="0024014A">
      <w:pPr>
        <w:pStyle w:val="ListParagraph"/>
        <w:numPr>
          <w:ilvl w:val="0"/>
          <w:numId w:val="5"/>
        </w:numPr>
        <w:spacing w:after="0" w:line="360" w:lineRule="auto"/>
        <w:jc w:val="both"/>
        <w:rPr>
          <w:rFonts w:ascii="Arial" w:eastAsia="Times New Roman" w:hAnsi="Arial" w:cs="Arial"/>
          <w:b/>
          <w:bCs/>
        </w:rPr>
      </w:pPr>
      <w:r w:rsidRPr="005C71B0">
        <w:rPr>
          <w:rFonts w:ascii="Arial" w:eastAsia="Times New Roman" w:hAnsi="Arial" w:cs="Arial"/>
          <w:b/>
          <w:bCs/>
        </w:rPr>
        <w:lastRenderedPageBreak/>
        <w:t xml:space="preserve"> Communication Strategies</w:t>
      </w:r>
    </w:p>
    <w:p w14:paraId="7E034085" w14:textId="77777777" w:rsidR="005C71B0" w:rsidRPr="005C71B0" w:rsidRDefault="005C71B0" w:rsidP="005C71B0">
      <w:pPr>
        <w:pStyle w:val="ListParagraph"/>
        <w:spacing w:after="0" w:line="360" w:lineRule="auto"/>
        <w:jc w:val="both"/>
        <w:rPr>
          <w:rFonts w:ascii="Arial" w:eastAsia="Times New Roman" w:hAnsi="Arial" w:cs="Arial"/>
          <w:b/>
          <w:bCs/>
        </w:rPr>
      </w:pPr>
    </w:p>
    <w:p w14:paraId="59DB0CEA" w14:textId="38C410ED" w:rsidR="001B2B0C" w:rsidRPr="001B2B0C" w:rsidRDefault="00CD3F87" w:rsidP="001B2B0C">
      <w:pPr>
        <w:spacing w:line="360" w:lineRule="auto"/>
        <w:jc w:val="both"/>
        <w:rPr>
          <w:rFonts w:ascii="Arial" w:hAnsi="Arial" w:cs="Arial"/>
        </w:rPr>
      </w:pPr>
      <w:r w:rsidRPr="00C2722F">
        <w:rPr>
          <w:rFonts w:ascii="Arial" w:hAnsi="Arial" w:cs="Arial"/>
        </w:rPr>
        <w:t>The importance of preparation cannot be overstated as most problems are caused by differences in</w:t>
      </w:r>
      <w:r w:rsidR="000E3B54">
        <w:rPr>
          <w:rFonts w:ascii="Arial" w:hAnsi="Arial" w:cs="Arial"/>
        </w:rPr>
        <w:t xml:space="preserve"> </w:t>
      </w:r>
      <w:r w:rsidRPr="00C2722F">
        <w:rPr>
          <w:rFonts w:ascii="Arial" w:hAnsi="Arial" w:cs="Arial"/>
        </w:rPr>
        <w:t>language</w:t>
      </w:r>
      <w:r w:rsidR="000E3B54">
        <w:rPr>
          <w:rFonts w:ascii="Arial" w:hAnsi="Arial" w:cs="Arial"/>
        </w:rPr>
        <w:t>, culture</w:t>
      </w:r>
      <w:r w:rsidRPr="00C2722F">
        <w:rPr>
          <w:rFonts w:ascii="Arial" w:hAnsi="Arial" w:cs="Arial"/>
        </w:rPr>
        <w:t xml:space="preserve"> and environment.</w:t>
      </w:r>
      <w:r>
        <w:rPr>
          <w:rFonts w:ascii="Arial" w:hAnsi="Arial" w:cs="Arial"/>
        </w:rPr>
        <w:t xml:space="preserve"> </w:t>
      </w:r>
      <w:r w:rsidRPr="00C2722F">
        <w:rPr>
          <w:rFonts w:ascii="Arial" w:hAnsi="Arial" w:cs="Arial"/>
        </w:rPr>
        <w:t>Studies show that companies loose opportunities and billions every year due to lack of cultural sensitivity or poor adjustment to the local environment</w:t>
      </w:r>
      <w:r>
        <w:rPr>
          <w:rFonts w:ascii="Arial" w:hAnsi="Arial" w:cs="Arial"/>
        </w:rPr>
        <w:t xml:space="preserve"> (</w:t>
      </w:r>
      <w:proofErr w:type="spellStart"/>
      <w:r>
        <w:rPr>
          <w:rFonts w:ascii="Arial" w:hAnsi="Arial" w:cs="Arial"/>
        </w:rPr>
        <w:t>Dereski</w:t>
      </w:r>
      <w:proofErr w:type="spellEnd"/>
      <w:r>
        <w:rPr>
          <w:rFonts w:ascii="Arial" w:hAnsi="Arial" w:cs="Arial"/>
        </w:rPr>
        <w:t>, 2017).</w:t>
      </w:r>
      <w:r w:rsidR="00EC435A">
        <w:rPr>
          <w:rFonts w:ascii="Arial" w:hAnsi="Arial" w:cs="Arial"/>
        </w:rPr>
        <w:t xml:space="preserve"> </w:t>
      </w:r>
      <w:r w:rsidR="000E3B54">
        <w:rPr>
          <w:rFonts w:ascii="Arial" w:hAnsi="Arial" w:cs="Arial"/>
        </w:rPr>
        <w:t>I</w:t>
      </w:r>
      <w:r w:rsidR="000E3B54">
        <w:rPr>
          <w:rFonts w:ascii="Arial" w:hAnsi="Arial" w:cs="Arial"/>
        </w:rPr>
        <w:t xml:space="preserve">f REKKI are to create a positive image from the beginning preparation is a must </w:t>
      </w:r>
      <w:r w:rsidR="000E3B54">
        <w:rPr>
          <w:rFonts w:ascii="Arial" w:hAnsi="Arial" w:cs="Arial"/>
        </w:rPr>
        <w:t>as t</w:t>
      </w:r>
      <w:r w:rsidR="007372C4">
        <w:rPr>
          <w:rFonts w:ascii="Arial" w:hAnsi="Arial" w:cs="Arial"/>
        </w:rPr>
        <w:t xml:space="preserve">he </w:t>
      </w:r>
      <w:r w:rsidR="00EC435A">
        <w:rPr>
          <w:rFonts w:ascii="Arial" w:hAnsi="Arial" w:cs="Arial"/>
        </w:rPr>
        <w:t>Fr</w:t>
      </w:r>
      <w:r w:rsidR="00FE4836">
        <w:rPr>
          <w:rFonts w:ascii="Arial" w:hAnsi="Arial" w:cs="Arial"/>
        </w:rPr>
        <w:t>ench</w:t>
      </w:r>
      <w:r w:rsidR="00EC435A">
        <w:rPr>
          <w:rFonts w:ascii="Arial" w:hAnsi="Arial" w:cs="Arial"/>
        </w:rPr>
        <w:t xml:space="preserve"> </w:t>
      </w:r>
      <w:r w:rsidR="00FE4836">
        <w:rPr>
          <w:rFonts w:ascii="Arial" w:hAnsi="Arial" w:cs="Arial"/>
        </w:rPr>
        <w:t>have high expectations when it comes t</w:t>
      </w:r>
      <w:r w:rsidR="000E3B54">
        <w:rPr>
          <w:rFonts w:ascii="Arial" w:hAnsi="Arial" w:cs="Arial"/>
        </w:rPr>
        <w:t>o</w:t>
      </w:r>
      <w:r w:rsidR="00FE4836">
        <w:rPr>
          <w:rFonts w:ascii="Arial" w:hAnsi="Arial" w:cs="Arial"/>
        </w:rPr>
        <w:t xml:space="preserve"> their culture (</w:t>
      </w:r>
      <w:proofErr w:type="spellStart"/>
      <w:r w:rsidR="000C5657">
        <w:rPr>
          <w:rFonts w:ascii="Arial" w:hAnsi="Arial" w:cs="Arial"/>
        </w:rPr>
        <w:t>B</w:t>
      </w:r>
      <w:r w:rsidR="00FE4836">
        <w:rPr>
          <w:rFonts w:ascii="Arial" w:hAnsi="Arial" w:cs="Arial"/>
        </w:rPr>
        <w:t>usinessculture</w:t>
      </w:r>
      <w:proofErr w:type="spellEnd"/>
      <w:r w:rsidR="00FE4836">
        <w:rPr>
          <w:rFonts w:ascii="Arial" w:hAnsi="Arial" w:cs="Arial"/>
        </w:rPr>
        <w:t>, 2024).</w:t>
      </w:r>
      <w:r w:rsidR="00EB1760">
        <w:rPr>
          <w:rFonts w:ascii="Arial" w:hAnsi="Arial" w:cs="Arial"/>
        </w:rPr>
        <w:t xml:space="preserve"> </w:t>
      </w:r>
    </w:p>
    <w:p w14:paraId="0DC3D922" w14:textId="6FF543C1" w:rsidR="001B2B0C" w:rsidRDefault="001B2B0C" w:rsidP="001B2B0C">
      <w:pPr>
        <w:spacing w:line="360" w:lineRule="auto"/>
        <w:jc w:val="both"/>
        <w:rPr>
          <w:rFonts w:ascii="Arial" w:eastAsia="Times New Roman" w:hAnsi="Arial" w:cs="Arial"/>
        </w:rPr>
      </w:pPr>
      <w:r w:rsidRPr="001B2B0C">
        <w:rPr>
          <w:rFonts w:ascii="Arial" w:eastAsia="Times New Roman" w:hAnsi="Arial" w:cs="Arial"/>
        </w:rPr>
        <w:t>To overcome the language barrier, R</w:t>
      </w:r>
      <w:r w:rsidR="006A1767">
        <w:rPr>
          <w:rFonts w:ascii="Arial" w:eastAsia="Times New Roman" w:hAnsi="Arial" w:cs="Arial"/>
        </w:rPr>
        <w:t>EKKI</w:t>
      </w:r>
      <w:r w:rsidRPr="001B2B0C">
        <w:rPr>
          <w:rFonts w:ascii="Arial" w:eastAsia="Times New Roman" w:hAnsi="Arial" w:cs="Arial"/>
        </w:rPr>
        <w:t xml:space="preserve"> w</w:t>
      </w:r>
      <w:r>
        <w:rPr>
          <w:rFonts w:ascii="Arial" w:eastAsia="Times New Roman" w:hAnsi="Arial" w:cs="Arial"/>
        </w:rPr>
        <w:t>ould need</w:t>
      </w:r>
      <w:r w:rsidRPr="001B2B0C">
        <w:rPr>
          <w:rFonts w:ascii="Arial" w:eastAsia="Times New Roman" w:hAnsi="Arial" w:cs="Arial"/>
        </w:rPr>
        <w:t xml:space="preserve"> the services of interpreters. Such interpreters with excellent command of English and French will serve as the link between the organisation and external stakeholders. </w:t>
      </w:r>
      <w:r w:rsidR="006A1767">
        <w:rPr>
          <w:rFonts w:ascii="Arial" w:eastAsia="Times New Roman" w:hAnsi="Arial" w:cs="Arial"/>
        </w:rPr>
        <w:t>REKKI</w:t>
      </w:r>
      <w:r w:rsidRPr="001B2B0C">
        <w:rPr>
          <w:rFonts w:ascii="Arial" w:eastAsia="Times New Roman" w:hAnsi="Arial" w:cs="Arial"/>
        </w:rPr>
        <w:t xml:space="preserve"> should also consider adding multilingual staff into its workforce that can attend to this role effectively.</w:t>
      </w:r>
    </w:p>
    <w:p w14:paraId="74FE6341" w14:textId="043B8D32" w:rsidR="006A1767" w:rsidRDefault="006A1767" w:rsidP="006A1767">
      <w:pPr>
        <w:spacing w:after="0" w:line="360" w:lineRule="auto"/>
        <w:jc w:val="both"/>
        <w:rPr>
          <w:rFonts w:ascii="Arial" w:eastAsia="Times New Roman" w:hAnsi="Arial" w:cs="Arial"/>
        </w:rPr>
      </w:pPr>
      <w:proofErr w:type="spellStart"/>
      <w:r w:rsidRPr="006A1767">
        <w:rPr>
          <w:rFonts w:ascii="Arial" w:eastAsia="Times New Roman" w:hAnsi="Arial" w:cs="Arial"/>
        </w:rPr>
        <w:t>Deresky</w:t>
      </w:r>
      <w:proofErr w:type="spellEnd"/>
      <w:r w:rsidRPr="006A1767">
        <w:rPr>
          <w:rFonts w:ascii="Arial" w:eastAsia="Times New Roman" w:hAnsi="Arial" w:cs="Arial"/>
        </w:rPr>
        <w:t xml:space="preserve"> (2017) explains that cultural sensitivity is all about learning and showing appreciation for different culture</w:t>
      </w:r>
      <w:r w:rsidR="000C5657">
        <w:rPr>
          <w:rFonts w:ascii="Arial" w:eastAsia="Times New Roman" w:hAnsi="Arial" w:cs="Arial"/>
        </w:rPr>
        <w:t>s</w:t>
      </w:r>
      <w:r>
        <w:rPr>
          <w:rFonts w:ascii="Arial" w:eastAsia="Times New Roman" w:hAnsi="Arial" w:cs="Arial"/>
        </w:rPr>
        <w:t>, compulsory for a successful dialog.</w:t>
      </w:r>
      <w:r w:rsidRPr="006A1767">
        <w:rPr>
          <w:rFonts w:ascii="Arial" w:eastAsia="Times New Roman" w:hAnsi="Arial" w:cs="Arial"/>
        </w:rPr>
        <w:t xml:space="preserve"> </w:t>
      </w:r>
      <w:r>
        <w:rPr>
          <w:rFonts w:ascii="Arial" w:eastAsia="Times New Roman" w:hAnsi="Arial" w:cs="Arial"/>
        </w:rPr>
        <w:t xml:space="preserve">REKKI’s </w:t>
      </w:r>
      <w:r w:rsidRPr="006A1767">
        <w:rPr>
          <w:rFonts w:ascii="Arial" w:eastAsia="Times New Roman" w:hAnsi="Arial" w:cs="Arial"/>
        </w:rPr>
        <w:t>employees need to avoi</w:t>
      </w:r>
      <w:r>
        <w:rPr>
          <w:rFonts w:ascii="Arial" w:eastAsia="Times New Roman" w:hAnsi="Arial" w:cs="Arial"/>
        </w:rPr>
        <w:t>d</w:t>
      </w:r>
      <w:r w:rsidRPr="006A1767">
        <w:rPr>
          <w:rFonts w:ascii="Arial" w:eastAsia="Times New Roman" w:hAnsi="Arial" w:cs="Arial"/>
        </w:rPr>
        <w:t xml:space="preserve"> cultural noise and stereotyping</w:t>
      </w:r>
      <w:r w:rsidR="00D72598">
        <w:rPr>
          <w:rFonts w:ascii="Arial" w:eastAsia="Times New Roman" w:hAnsi="Arial" w:cs="Arial"/>
        </w:rPr>
        <w:t xml:space="preserve"> by anticipating the meaning the receivers would get when communicating. </w:t>
      </w:r>
      <w:r w:rsidRPr="006A1767">
        <w:rPr>
          <w:rFonts w:ascii="Arial" w:eastAsia="Times New Roman" w:hAnsi="Arial" w:cs="Arial"/>
        </w:rPr>
        <w:t>In addition, cultural sensitivity will allow</w:t>
      </w:r>
      <w:r>
        <w:rPr>
          <w:rFonts w:ascii="Arial" w:eastAsia="Times New Roman" w:hAnsi="Arial" w:cs="Arial"/>
        </w:rPr>
        <w:t xml:space="preserve"> REKKI</w:t>
      </w:r>
      <w:r w:rsidRPr="006A1767">
        <w:rPr>
          <w:rFonts w:ascii="Arial" w:eastAsia="Times New Roman" w:hAnsi="Arial" w:cs="Arial"/>
        </w:rPr>
        <w:t xml:space="preserve"> to </w:t>
      </w:r>
      <w:r>
        <w:rPr>
          <w:rFonts w:ascii="Arial" w:eastAsia="Times New Roman" w:hAnsi="Arial" w:cs="Arial"/>
        </w:rPr>
        <w:t xml:space="preserve">align their business practises to the French culture. </w:t>
      </w:r>
      <w:r w:rsidR="00D00A00">
        <w:rPr>
          <w:rFonts w:ascii="Arial" w:eastAsia="Times New Roman" w:hAnsi="Arial" w:cs="Arial"/>
        </w:rPr>
        <w:t>The management style in its French operations should mirror that of the French as revealed by Hofstede’s Dimensions.</w:t>
      </w:r>
      <w:r w:rsidR="00227221">
        <w:rPr>
          <w:rFonts w:ascii="Arial" w:eastAsia="Times New Roman" w:hAnsi="Arial" w:cs="Arial"/>
        </w:rPr>
        <w:t xml:space="preserve"> </w:t>
      </w:r>
      <w:r w:rsidR="00D00A00">
        <w:rPr>
          <w:rFonts w:ascii="Arial" w:eastAsia="Times New Roman" w:hAnsi="Arial" w:cs="Arial"/>
        </w:rPr>
        <w:t>The cultural convergence would build trust and ensure authentic business communications.</w:t>
      </w:r>
      <w:r w:rsidR="00EC435A">
        <w:rPr>
          <w:rFonts w:ascii="Arial" w:eastAsia="Times New Roman" w:hAnsi="Arial" w:cs="Arial"/>
        </w:rPr>
        <w:t xml:space="preserve"> Internet communications must still be localized to adjust to differences in language, culture, local laws and business models.</w:t>
      </w:r>
    </w:p>
    <w:p w14:paraId="4C29A67D" w14:textId="217626A5" w:rsidR="00D72598" w:rsidRDefault="00052384" w:rsidP="006A1767">
      <w:pPr>
        <w:spacing w:after="0" w:line="360" w:lineRule="auto"/>
        <w:jc w:val="both"/>
        <w:rPr>
          <w:rFonts w:ascii="Arial" w:eastAsia="Times New Roman" w:hAnsi="Arial" w:cs="Arial"/>
        </w:rPr>
      </w:pPr>
      <w:r>
        <w:rPr>
          <w:rFonts w:ascii="Arial" w:eastAsia="Times New Roman" w:hAnsi="Arial" w:cs="Arial"/>
        </w:rPr>
        <w:t>E</w:t>
      </w:r>
      <w:r w:rsidRPr="00052384">
        <w:rPr>
          <w:rFonts w:ascii="Arial" w:eastAsia="Times New Roman" w:hAnsi="Arial" w:cs="Arial"/>
        </w:rPr>
        <w:t xml:space="preserve">mployees </w:t>
      </w:r>
      <w:r>
        <w:rPr>
          <w:rFonts w:ascii="Arial" w:eastAsia="Times New Roman" w:hAnsi="Arial" w:cs="Arial"/>
        </w:rPr>
        <w:t>should</w:t>
      </w:r>
      <w:r w:rsidRPr="00052384">
        <w:rPr>
          <w:rFonts w:ascii="Arial" w:eastAsia="Times New Roman" w:hAnsi="Arial" w:cs="Arial"/>
        </w:rPr>
        <w:t xml:space="preserve"> rely on careful encoding whereby employees will be expected to adopt </w:t>
      </w:r>
      <w:r>
        <w:rPr>
          <w:rFonts w:ascii="Arial" w:eastAsia="Times New Roman" w:hAnsi="Arial" w:cs="Arial"/>
        </w:rPr>
        <w:t xml:space="preserve">the </w:t>
      </w:r>
      <w:r w:rsidRPr="00052384">
        <w:rPr>
          <w:rFonts w:ascii="Arial" w:eastAsia="Times New Roman" w:hAnsi="Arial" w:cs="Arial"/>
        </w:rPr>
        <w:t xml:space="preserve">appropriate </w:t>
      </w:r>
      <w:proofErr w:type="spellStart"/>
      <w:r w:rsidRPr="00052384">
        <w:rPr>
          <w:rFonts w:ascii="Arial" w:eastAsia="Times New Roman" w:hAnsi="Arial" w:cs="Arial"/>
        </w:rPr>
        <w:t>kinesic</w:t>
      </w:r>
      <w:proofErr w:type="spellEnd"/>
      <w:r w:rsidRPr="00052384">
        <w:rPr>
          <w:rFonts w:ascii="Arial" w:eastAsia="Times New Roman" w:hAnsi="Arial" w:cs="Arial"/>
        </w:rPr>
        <w:t xml:space="preserve"> behaviour and paralanguage of the French. </w:t>
      </w:r>
      <w:r w:rsidR="00EB1760">
        <w:rPr>
          <w:rFonts w:ascii="Arial" w:eastAsia="Times New Roman" w:hAnsi="Arial" w:cs="Arial"/>
        </w:rPr>
        <w:t>They express themselves with more gestures and emphasis than the British</w:t>
      </w:r>
      <w:r w:rsidR="00617E7F">
        <w:rPr>
          <w:rFonts w:ascii="Arial" w:eastAsia="Times New Roman" w:hAnsi="Arial" w:cs="Arial"/>
        </w:rPr>
        <w:t xml:space="preserve">. Handshake is expected </w:t>
      </w:r>
      <w:r w:rsidR="00F91B41">
        <w:rPr>
          <w:rFonts w:ascii="Arial" w:eastAsia="Times New Roman" w:hAnsi="Arial" w:cs="Arial"/>
        </w:rPr>
        <w:t>form of greeting, however a more friendly form of greeting is a kiss on each cheek (across genders)</w:t>
      </w:r>
      <w:r w:rsidR="001602EC">
        <w:rPr>
          <w:rFonts w:ascii="Arial" w:eastAsia="Times New Roman" w:hAnsi="Arial" w:cs="Arial"/>
        </w:rPr>
        <w:t>, which is not extended to unfamiliar people and foreigners should wait until the other party initiates the move</w:t>
      </w:r>
      <w:r w:rsidR="00F91B41">
        <w:rPr>
          <w:rFonts w:ascii="Arial" w:eastAsia="Times New Roman" w:hAnsi="Arial" w:cs="Arial"/>
        </w:rPr>
        <w:t xml:space="preserve"> (</w:t>
      </w:r>
      <w:proofErr w:type="spellStart"/>
      <w:r w:rsidR="00F91B41">
        <w:rPr>
          <w:rFonts w:ascii="Arial" w:eastAsia="Times New Roman" w:hAnsi="Arial" w:cs="Arial"/>
        </w:rPr>
        <w:t>Businessculture</w:t>
      </w:r>
      <w:proofErr w:type="spellEnd"/>
      <w:r w:rsidR="00F91B41">
        <w:rPr>
          <w:rFonts w:ascii="Arial" w:eastAsia="Times New Roman" w:hAnsi="Arial" w:cs="Arial"/>
        </w:rPr>
        <w:t xml:space="preserve">, 2024). </w:t>
      </w:r>
      <w:r w:rsidR="000E3B54">
        <w:rPr>
          <w:rFonts w:ascii="Arial" w:eastAsia="Times New Roman" w:hAnsi="Arial" w:cs="Arial"/>
        </w:rPr>
        <w:t xml:space="preserve">The </w:t>
      </w:r>
      <w:r w:rsidR="001602EC">
        <w:rPr>
          <w:rFonts w:ascii="Arial" w:eastAsia="Times New Roman" w:hAnsi="Arial" w:cs="Arial"/>
        </w:rPr>
        <w:t>French</w:t>
      </w:r>
      <w:r w:rsidR="00617E7F">
        <w:rPr>
          <w:rFonts w:ascii="Arial" w:eastAsia="Times New Roman" w:hAnsi="Arial" w:cs="Arial"/>
        </w:rPr>
        <w:t xml:space="preserve"> </w:t>
      </w:r>
      <w:r w:rsidR="000E3B54">
        <w:rPr>
          <w:rFonts w:ascii="Arial" w:eastAsia="Times New Roman" w:hAnsi="Arial" w:cs="Arial"/>
        </w:rPr>
        <w:t>usually</w:t>
      </w:r>
      <w:r w:rsidR="00617E7F">
        <w:rPr>
          <w:rFonts w:ascii="Arial" w:eastAsia="Times New Roman" w:hAnsi="Arial" w:cs="Arial"/>
        </w:rPr>
        <w:t xml:space="preserve"> have small personal space and are happy to stay within an arm’s length when speaking to one another. </w:t>
      </w:r>
      <w:r w:rsidR="00321C2A">
        <w:rPr>
          <w:rFonts w:ascii="Arial" w:eastAsia="Times New Roman" w:hAnsi="Arial" w:cs="Arial"/>
        </w:rPr>
        <w:t xml:space="preserve">Welcome topics of conversation include food/praising French cuisine, art, </w:t>
      </w:r>
      <w:r w:rsidR="00321C2A">
        <w:rPr>
          <w:rFonts w:ascii="Arial" w:eastAsia="Times New Roman" w:hAnsi="Arial" w:cs="Arial"/>
        </w:rPr>
        <w:lastRenderedPageBreak/>
        <w:t>music, history, sports, current events.</w:t>
      </w:r>
      <w:r w:rsidR="00EB1760" w:rsidRPr="00052384">
        <w:rPr>
          <w:rFonts w:ascii="Arial" w:eastAsia="Times New Roman" w:hAnsi="Arial" w:cs="Arial"/>
        </w:rPr>
        <w:t xml:space="preserve"> </w:t>
      </w:r>
      <w:r w:rsidR="00EB1760">
        <w:rPr>
          <w:rFonts w:ascii="Arial" w:eastAsia="Times New Roman" w:hAnsi="Arial" w:cs="Arial"/>
        </w:rPr>
        <w:t>I</w:t>
      </w:r>
      <w:r w:rsidR="00EB1760" w:rsidRPr="00052384">
        <w:rPr>
          <w:rFonts w:ascii="Arial" w:eastAsia="Times New Roman" w:hAnsi="Arial" w:cs="Arial"/>
        </w:rPr>
        <w:t>dioms, slang, and regional sayings</w:t>
      </w:r>
      <w:r w:rsidR="00EB1760">
        <w:rPr>
          <w:rFonts w:ascii="Arial" w:eastAsia="Times New Roman" w:hAnsi="Arial" w:cs="Arial"/>
        </w:rPr>
        <w:t xml:space="preserve"> should be avoided (</w:t>
      </w:r>
      <w:proofErr w:type="spellStart"/>
      <w:r w:rsidR="00EB1760">
        <w:rPr>
          <w:rFonts w:ascii="Arial" w:eastAsia="Times New Roman" w:hAnsi="Arial" w:cs="Arial"/>
        </w:rPr>
        <w:t>Businessculture</w:t>
      </w:r>
      <w:proofErr w:type="spellEnd"/>
      <w:r w:rsidR="00EB1760">
        <w:rPr>
          <w:rFonts w:ascii="Arial" w:eastAsia="Times New Roman" w:hAnsi="Arial" w:cs="Arial"/>
        </w:rPr>
        <w:t>, 2024).</w:t>
      </w:r>
      <w:r w:rsidR="00E46DC6">
        <w:rPr>
          <w:rFonts w:ascii="Arial" w:eastAsia="Times New Roman" w:hAnsi="Arial" w:cs="Arial"/>
        </w:rPr>
        <w:t xml:space="preserve"> It should be kept in mind</w:t>
      </w:r>
      <w:r w:rsidR="000C5657">
        <w:rPr>
          <w:rFonts w:ascii="Arial" w:eastAsia="Times New Roman" w:hAnsi="Arial" w:cs="Arial"/>
        </w:rPr>
        <w:t>,</w:t>
      </w:r>
      <w:r w:rsidR="00E46DC6">
        <w:rPr>
          <w:rFonts w:ascii="Arial" w:eastAsia="Times New Roman" w:hAnsi="Arial" w:cs="Arial"/>
        </w:rPr>
        <w:t xml:space="preserve"> that conversation often develop into spirited debates so only knowledgeable opinions should be given to avoid defending of views. </w:t>
      </w:r>
    </w:p>
    <w:p w14:paraId="2D074C1F" w14:textId="095F034C" w:rsidR="00052384" w:rsidRPr="00052384" w:rsidRDefault="00052384" w:rsidP="006A1767">
      <w:pPr>
        <w:spacing w:after="0" w:line="360" w:lineRule="auto"/>
        <w:jc w:val="both"/>
        <w:rPr>
          <w:rFonts w:ascii="Arial" w:eastAsia="Times New Roman" w:hAnsi="Arial" w:cs="Arial"/>
        </w:rPr>
      </w:pPr>
      <w:r>
        <w:rPr>
          <w:rFonts w:ascii="Arial" w:eastAsia="Times New Roman" w:hAnsi="Arial" w:cs="Arial"/>
        </w:rPr>
        <w:t xml:space="preserve">Careful decoding of feedback would give REKKI an idea how well the business is operating through feedback from multiple parties and open a channel for follow up actions. </w:t>
      </w:r>
    </w:p>
    <w:p w14:paraId="57F1EEA2" w14:textId="483F53FF" w:rsidR="006A1767" w:rsidRDefault="00EC435A" w:rsidP="006A1767">
      <w:pPr>
        <w:spacing w:line="360" w:lineRule="auto"/>
        <w:jc w:val="both"/>
        <w:rPr>
          <w:rFonts w:ascii="Arial" w:hAnsi="Arial" w:cs="Arial"/>
        </w:rPr>
      </w:pPr>
      <w:r>
        <w:rPr>
          <w:rFonts w:ascii="Arial" w:hAnsi="Arial" w:cs="Arial"/>
        </w:rPr>
        <w:t xml:space="preserve">Finally, </w:t>
      </w:r>
      <w:r w:rsidR="006E6C1F">
        <w:rPr>
          <w:rFonts w:ascii="Arial" w:hAnsi="Arial" w:cs="Arial"/>
        </w:rPr>
        <w:t>REKKI should al</w:t>
      </w:r>
      <w:r w:rsidR="006E6C1F">
        <w:rPr>
          <w:rFonts w:ascii="Arial" w:hAnsi="Arial" w:cs="Arial"/>
        </w:rPr>
        <w:t xml:space="preserve">low time for </w:t>
      </w:r>
      <w:r>
        <w:rPr>
          <w:rFonts w:ascii="Arial" w:hAnsi="Arial" w:cs="Arial"/>
        </w:rPr>
        <w:t xml:space="preserve">trust and </w:t>
      </w:r>
      <w:r w:rsidR="006E6C1F">
        <w:rPr>
          <w:rFonts w:ascii="Arial" w:hAnsi="Arial" w:cs="Arial"/>
        </w:rPr>
        <w:t>relationship building.</w:t>
      </w:r>
      <w:r w:rsidR="00E46DC6">
        <w:rPr>
          <w:rFonts w:ascii="Arial" w:hAnsi="Arial" w:cs="Arial"/>
        </w:rPr>
        <w:t xml:space="preserve"> In accordance with the French culture</w:t>
      </w:r>
      <w:r w:rsidR="00035F6E">
        <w:rPr>
          <w:rFonts w:ascii="Arial" w:hAnsi="Arial" w:cs="Arial"/>
        </w:rPr>
        <w:t>,</w:t>
      </w:r>
      <w:r w:rsidR="00E46DC6">
        <w:rPr>
          <w:rFonts w:ascii="Arial" w:hAnsi="Arial" w:cs="Arial"/>
        </w:rPr>
        <w:t xml:space="preserve"> relationships must be formed first </w:t>
      </w:r>
      <w:r w:rsidR="00617E7F">
        <w:rPr>
          <w:rFonts w:ascii="Arial" w:hAnsi="Arial" w:cs="Arial"/>
        </w:rPr>
        <w:t>before business can begin</w:t>
      </w:r>
      <w:r w:rsidR="00F91B41">
        <w:rPr>
          <w:rFonts w:ascii="Arial" w:hAnsi="Arial" w:cs="Arial"/>
        </w:rPr>
        <w:t xml:space="preserve"> (</w:t>
      </w:r>
      <w:proofErr w:type="spellStart"/>
      <w:r w:rsidR="00F91B41">
        <w:rPr>
          <w:rFonts w:ascii="Arial" w:hAnsi="Arial" w:cs="Arial"/>
        </w:rPr>
        <w:t>Businessculture</w:t>
      </w:r>
      <w:proofErr w:type="spellEnd"/>
      <w:r w:rsidR="00F91B41">
        <w:rPr>
          <w:rFonts w:ascii="Arial" w:hAnsi="Arial" w:cs="Arial"/>
        </w:rPr>
        <w:t>, 2024).</w:t>
      </w:r>
      <w:r w:rsidR="00253531">
        <w:rPr>
          <w:rFonts w:ascii="Arial" w:hAnsi="Arial" w:cs="Arial"/>
        </w:rPr>
        <w:t xml:space="preserve"> </w:t>
      </w:r>
      <w:r w:rsidR="00253531">
        <w:rPr>
          <w:rFonts w:ascii="Arial" w:hAnsi="Arial" w:cs="Arial"/>
        </w:rPr>
        <w:t>Time also refers to time management and how time is affected by culture i.e., coordinating activities with the other party.</w:t>
      </w:r>
      <w:r w:rsidR="00253531">
        <w:rPr>
          <w:rFonts w:ascii="Arial" w:hAnsi="Arial" w:cs="Arial"/>
        </w:rPr>
        <w:t xml:space="preserve"> </w:t>
      </w:r>
    </w:p>
    <w:p w14:paraId="3ACBAF01" w14:textId="1BE0CE61" w:rsidR="00F91B41" w:rsidRPr="005C71B0" w:rsidRDefault="00F91B41" w:rsidP="00227221">
      <w:pPr>
        <w:pStyle w:val="ListParagraph"/>
        <w:numPr>
          <w:ilvl w:val="0"/>
          <w:numId w:val="5"/>
        </w:numPr>
        <w:spacing w:line="360" w:lineRule="auto"/>
        <w:jc w:val="both"/>
        <w:rPr>
          <w:rFonts w:ascii="Arial" w:eastAsia="Times New Roman" w:hAnsi="Arial" w:cs="Arial"/>
          <w:b/>
          <w:bCs/>
        </w:rPr>
      </w:pPr>
      <w:r w:rsidRPr="005C71B0">
        <w:rPr>
          <w:rFonts w:ascii="Arial" w:eastAsia="Times New Roman" w:hAnsi="Arial" w:cs="Arial"/>
          <w:b/>
          <w:bCs/>
        </w:rPr>
        <w:t>Conclusion</w:t>
      </w:r>
    </w:p>
    <w:p w14:paraId="3E77945D" w14:textId="2B6C8138" w:rsidR="003A5F43" w:rsidRPr="003A5F43" w:rsidRDefault="003A5F43" w:rsidP="001B2B0C">
      <w:pPr>
        <w:spacing w:line="360" w:lineRule="auto"/>
        <w:jc w:val="both"/>
        <w:rPr>
          <w:rFonts w:ascii="Arial" w:eastAsia="Times New Roman" w:hAnsi="Arial" w:cs="Arial"/>
        </w:rPr>
      </w:pPr>
      <w:r w:rsidRPr="003A5F43">
        <w:rPr>
          <w:rFonts w:ascii="Arial" w:hAnsi="Arial" w:cs="Arial"/>
          <w:color w:val="141412"/>
          <w:shd w:val="clear" w:color="auto" w:fill="FFFFFF"/>
        </w:rPr>
        <w:t xml:space="preserve">Communicating across cultures begins with the basic understanding that one size does not fit all. </w:t>
      </w:r>
      <w:r w:rsidR="000E3B54">
        <w:rPr>
          <w:rFonts w:ascii="Arial" w:hAnsi="Arial" w:cs="Arial"/>
          <w:color w:val="141412"/>
          <w:shd w:val="clear" w:color="auto" w:fill="FFFFFF"/>
        </w:rPr>
        <w:t>Just</w:t>
      </w:r>
      <w:r w:rsidRPr="003A5F43">
        <w:rPr>
          <w:rFonts w:ascii="Arial" w:hAnsi="Arial" w:cs="Arial"/>
          <w:color w:val="141412"/>
          <w:shd w:val="clear" w:color="auto" w:fill="FFFFFF"/>
        </w:rPr>
        <w:t xml:space="preserve"> because </w:t>
      </w:r>
      <w:r>
        <w:rPr>
          <w:rFonts w:ascii="Arial" w:hAnsi="Arial" w:cs="Arial"/>
          <w:color w:val="141412"/>
          <w:shd w:val="clear" w:color="auto" w:fill="FFFFFF"/>
        </w:rPr>
        <w:t xml:space="preserve">one </w:t>
      </w:r>
      <w:r w:rsidRPr="003A5F43">
        <w:rPr>
          <w:rFonts w:ascii="Arial" w:hAnsi="Arial" w:cs="Arial"/>
          <w:color w:val="141412"/>
          <w:shd w:val="clear" w:color="auto" w:fill="FFFFFF"/>
        </w:rPr>
        <w:t>practice</w:t>
      </w:r>
      <w:r>
        <w:rPr>
          <w:rFonts w:ascii="Arial" w:hAnsi="Arial" w:cs="Arial"/>
          <w:color w:val="141412"/>
          <w:shd w:val="clear" w:color="auto" w:fill="FFFFFF"/>
        </w:rPr>
        <w:t>s</w:t>
      </w:r>
      <w:r w:rsidRPr="003A5F43">
        <w:rPr>
          <w:rFonts w:ascii="Arial" w:hAnsi="Arial" w:cs="Arial"/>
          <w:color w:val="141412"/>
          <w:shd w:val="clear" w:color="auto" w:fill="FFFFFF"/>
        </w:rPr>
        <w:t xml:space="preserve"> certain cultural habits or patterns, does not mean</w:t>
      </w:r>
      <w:r w:rsidR="000E3B54">
        <w:rPr>
          <w:rFonts w:ascii="Arial" w:hAnsi="Arial" w:cs="Arial"/>
          <w:color w:val="141412"/>
          <w:shd w:val="clear" w:color="auto" w:fill="FFFFFF"/>
        </w:rPr>
        <w:t xml:space="preserve"> </w:t>
      </w:r>
      <w:r w:rsidRPr="003A5F43">
        <w:rPr>
          <w:rFonts w:ascii="Arial" w:hAnsi="Arial" w:cs="Arial"/>
          <w:color w:val="141412"/>
          <w:shd w:val="clear" w:color="auto" w:fill="FFFFFF"/>
        </w:rPr>
        <w:t>the</w:t>
      </w:r>
      <w:r w:rsidR="000E3B54">
        <w:rPr>
          <w:rFonts w:ascii="Arial" w:hAnsi="Arial" w:cs="Arial"/>
          <w:color w:val="141412"/>
          <w:shd w:val="clear" w:color="auto" w:fill="FFFFFF"/>
        </w:rPr>
        <w:t>y are the same for</w:t>
      </w:r>
      <w:r w:rsidRPr="003A5F43">
        <w:rPr>
          <w:rFonts w:ascii="Arial" w:hAnsi="Arial" w:cs="Arial"/>
          <w:color w:val="141412"/>
          <w:shd w:val="clear" w:color="auto" w:fill="FFFFFF"/>
        </w:rPr>
        <w:t xml:space="preserve"> rest of the world. Failing to recognize and adapt to this diversity mean the difference between successful </w:t>
      </w:r>
      <w:r w:rsidR="000E3B54">
        <w:rPr>
          <w:rFonts w:ascii="Arial" w:hAnsi="Arial" w:cs="Arial"/>
          <w:color w:val="141412"/>
          <w:shd w:val="clear" w:color="auto" w:fill="FFFFFF"/>
        </w:rPr>
        <w:t>businesses</w:t>
      </w:r>
      <w:r w:rsidRPr="003A5F43">
        <w:rPr>
          <w:rFonts w:ascii="Arial" w:hAnsi="Arial" w:cs="Arial"/>
          <w:color w:val="141412"/>
          <w:shd w:val="clear" w:color="auto" w:fill="FFFFFF"/>
        </w:rPr>
        <w:t xml:space="preserve"> and failure</w:t>
      </w:r>
      <w:r>
        <w:rPr>
          <w:rFonts w:ascii="Arial" w:hAnsi="Arial" w:cs="Arial"/>
          <w:color w:val="141412"/>
          <w:shd w:val="clear" w:color="auto" w:fill="FFFFFF"/>
        </w:rPr>
        <w:t xml:space="preserve"> (</w:t>
      </w:r>
      <w:proofErr w:type="spellStart"/>
      <w:r>
        <w:rPr>
          <w:rFonts w:ascii="Arial" w:hAnsi="Arial" w:cs="Arial"/>
          <w:color w:val="141412"/>
          <w:shd w:val="clear" w:color="auto" w:fill="FFFFFF"/>
        </w:rPr>
        <w:t>Businessculture</w:t>
      </w:r>
      <w:proofErr w:type="spellEnd"/>
      <w:r>
        <w:rPr>
          <w:rFonts w:ascii="Arial" w:hAnsi="Arial" w:cs="Arial"/>
          <w:color w:val="141412"/>
          <w:shd w:val="clear" w:color="auto" w:fill="FFFFFF"/>
        </w:rPr>
        <w:t>, 2024)</w:t>
      </w:r>
    </w:p>
    <w:p w14:paraId="7839DA9D" w14:textId="61E45BE6" w:rsidR="00E20826" w:rsidRPr="00E20826" w:rsidRDefault="00035F6E" w:rsidP="00D80233">
      <w:pPr>
        <w:pStyle w:val="NormalWeb"/>
        <w:spacing w:before="0" w:beforeAutospacing="0" w:after="480" w:afterAutospacing="0" w:line="420" w:lineRule="atLeast"/>
        <w:jc w:val="both"/>
        <w:textAlignment w:val="baseline"/>
        <w:rPr>
          <w:rFonts w:ascii="Arial" w:hAnsi="Arial" w:cs="Arial"/>
          <w:color w:val="232323"/>
        </w:rPr>
      </w:pPr>
      <w:r>
        <w:rPr>
          <w:rFonts w:ascii="Arial" w:hAnsi="Arial" w:cs="Arial"/>
        </w:rPr>
        <w:t xml:space="preserve">REKKI’s </w:t>
      </w:r>
      <w:r w:rsidRPr="00F91B41">
        <w:rPr>
          <w:rFonts w:ascii="Arial" w:hAnsi="Arial" w:cs="Arial"/>
        </w:rPr>
        <w:t>inte</w:t>
      </w:r>
      <w:r>
        <w:rPr>
          <w:rFonts w:ascii="Arial" w:hAnsi="Arial" w:cs="Arial"/>
        </w:rPr>
        <w:t>ntions</w:t>
      </w:r>
      <w:r w:rsidR="00F91B41" w:rsidRPr="00F91B41">
        <w:rPr>
          <w:rFonts w:ascii="Arial" w:hAnsi="Arial" w:cs="Arial"/>
        </w:rPr>
        <w:t xml:space="preserve"> to venture into France seems to be </w:t>
      </w:r>
      <w:r w:rsidR="00F91B41">
        <w:rPr>
          <w:rFonts w:ascii="Arial" w:hAnsi="Arial" w:cs="Arial"/>
        </w:rPr>
        <w:t>a good business strategy</w:t>
      </w:r>
      <w:r w:rsidR="00F91B41" w:rsidRPr="00F91B41">
        <w:rPr>
          <w:rFonts w:ascii="Arial" w:hAnsi="Arial" w:cs="Arial"/>
        </w:rPr>
        <w:t xml:space="preserve">. </w:t>
      </w:r>
      <w:r w:rsidR="00E20826">
        <w:rPr>
          <w:rFonts w:ascii="Arial" w:hAnsi="Arial" w:cs="Arial"/>
        </w:rPr>
        <w:t xml:space="preserve">France is a </w:t>
      </w:r>
      <w:r w:rsidR="000E3B54">
        <w:rPr>
          <w:rFonts w:ascii="Arial" w:hAnsi="Arial" w:cs="Arial"/>
        </w:rPr>
        <w:t>business-oriented</w:t>
      </w:r>
      <w:r w:rsidR="00E20826">
        <w:rPr>
          <w:rFonts w:ascii="Arial" w:hAnsi="Arial" w:cs="Arial"/>
        </w:rPr>
        <w:t xml:space="preserve"> country with one of the largest markets</w:t>
      </w:r>
      <w:r w:rsidR="00D80233">
        <w:rPr>
          <w:rFonts w:ascii="Arial" w:hAnsi="Arial" w:cs="Arial"/>
        </w:rPr>
        <w:t xml:space="preserve"> and the ideal point to entry to Europe.</w:t>
      </w:r>
      <w:r w:rsidR="00E20826">
        <w:rPr>
          <w:rFonts w:ascii="Arial" w:hAnsi="Arial" w:cs="Arial"/>
        </w:rPr>
        <w:t xml:space="preserve"> </w:t>
      </w:r>
      <w:r w:rsidR="000E3B54">
        <w:rPr>
          <w:rFonts w:ascii="Arial" w:hAnsi="Arial" w:cs="Arial"/>
          <w:color w:val="232323"/>
        </w:rPr>
        <w:t>I</w:t>
      </w:r>
      <w:r w:rsidR="000E3B54" w:rsidRPr="00E20826">
        <w:rPr>
          <w:rFonts w:ascii="Arial" w:hAnsi="Arial" w:cs="Arial"/>
          <w:color w:val="232323"/>
        </w:rPr>
        <w:t>ts cultural influence is widely recognized</w:t>
      </w:r>
      <w:r w:rsidR="000E3B54">
        <w:rPr>
          <w:rFonts w:ascii="Arial" w:hAnsi="Arial" w:cs="Arial"/>
        </w:rPr>
        <w:t xml:space="preserve"> </w:t>
      </w:r>
      <w:r w:rsidR="003956C7">
        <w:rPr>
          <w:rFonts w:ascii="Arial" w:hAnsi="Arial" w:cs="Arial"/>
        </w:rPr>
        <w:t>making it</w:t>
      </w:r>
      <w:r w:rsidR="00E20826" w:rsidRPr="00E20826">
        <w:rPr>
          <w:rFonts w:ascii="Arial" w:hAnsi="Arial" w:cs="Arial"/>
          <w:color w:val="232323"/>
        </w:rPr>
        <w:t xml:space="preserve"> one of the most visited countries in the world.</w:t>
      </w:r>
      <w:r w:rsidR="005B05E4">
        <w:rPr>
          <w:rFonts w:ascii="Arial" w:hAnsi="Arial" w:cs="Arial"/>
          <w:color w:val="232323"/>
        </w:rPr>
        <w:t xml:space="preserve"> Successfully </w:t>
      </w:r>
      <w:r w:rsidR="003956C7">
        <w:rPr>
          <w:rFonts w:ascii="Arial" w:hAnsi="Arial" w:cs="Arial"/>
          <w:color w:val="232323"/>
        </w:rPr>
        <w:t>integrating</w:t>
      </w:r>
      <w:r w:rsidR="005B05E4">
        <w:rPr>
          <w:rFonts w:ascii="Arial" w:hAnsi="Arial" w:cs="Arial"/>
          <w:color w:val="232323"/>
        </w:rPr>
        <w:t xml:space="preserve"> a business in France requires companies to understand the country’s culture, law, rules and regulations.</w:t>
      </w:r>
    </w:p>
    <w:p w14:paraId="5953E1E3" w14:textId="369EB9B1" w:rsidR="00252A49" w:rsidRPr="00252A49" w:rsidRDefault="00E20826" w:rsidP="00252A49">
      <w:pPr>
        <w:pStyle w:val="NormalWeb"/>
        <w:spacing w:before="0" w:beforeAutospacing="0" w:after="480" w:afterAutospacing="0" w:line="420" w:lineRule="atLeast"/>
        <w:jc w:val="both"/>
        <w:textAlignment w:val="baseline"/>
        <w:rPr>
          <w:rFonts w:ascii="Arial" w:hAnsi="Arial" w:cs="Arial"/>
          <w:color w:val="232323"/>
        </w:rPr>
      </w:pPr>
      <w:r>
        <w:rPr>
          <w:rFonts w:ascii="Arial" w:hAnsi="Arial" w:cs="Arial"/>
        </w:rPr>
        <w:t xml:space="preserve"> </w:t>
      </w:r>
      <w:r w:rsidR="00F91B41">
        <w:rPr>
          <w:rFonts w:ascii="Arial" w:hAnsi="Arial" w:cs="Arial"/>
        </w:rPr>
        <w:t>REKKI</w:t>
      </w:r>
      <w:r w:rsidR="00F91B41" w:rsidRPr="00F91B41">
        <w:rPr>
          <w:rFonts w:ascii="Arial" w:hAnsi="Arial" w:cs="Arial"/>
        </w:rPr>
        <w:t xml:space="preserve"> has been engaging in domestic communication</w:t>
      </w:r>
      <w:r w:rsidR="00F91B41">
        <w:rPr>
          <w:rFonts w:ascii="Arial" w:hAnsi="Arial" w:cs="Arial"/>
        </w:rPr>
        <w:t>s</w:t>
      </w:r>
      <w:r w:rsidR="00F91B41" w:rsidRPr="00F91B41">
        <w:rPr>
          <w:rFonts w:ascii="Arial" w:hAnsi="Arial" w:cs="Arial"/>
        </w:rPr>
        <w:t xml:space="preserve"> and will be expected to switch into international business communication</w:t>
      </w:r>
      <w:r w:rsidR="005B05E4">
        <w:rPr>
          <w:rFonts w:ascii="Arial" w:hAnsi="Arial" w:cs="Arial"/>
        </w:rPr>
        <w:t>s</w:t>
      </w:r>
      <w:r w:rsidR="003A5F43">
        <w:rPr>
          <w:rFonts w:ascii="Arial" w:hAnsi="Arial" w:cs="Arial"/>
        </w:rPr>
        <w:t xml:space="preserve"> </w:t>
      </w:r>
      <w:r w:rsidR="00035F6E">
        <w:rPr>
          <w:rFonts w:ascii="Arial" w:hAnsi="Arial" w:cs="Arial"/>
        </w:rPr>
        <w:t>adapting to</w:t>
      </w:r>
      <w:r w:rsidR="003A5F43">
        <w:rPr>
          <w:rFonts w:ascii="Arial" w:hAnsi="Arial" w:cs="Arial"/>
        </w:rPr>
        <w:t xml:space="preserve"> </w:t>
      </w:r>
      <w:r w:rsidR="005B05E4">
        <w:rPr>
          <w:rFonts w:ascii="Arial" w:hAnsi="Arial" w:cs="Arial"/>
        </w:rPr>
        <w:t xml:space="preserve">the French </w:t>
      </w:r>
      <w:r w:rsidR="003A5F43">
        <w:rPr>
          <w:rFonts w:ascii="Arial" w:hAnsi="Arial" w:cs="Arial"/>
        </w:rPr>
        <w:t>cultural di</w:t>
      </w:r>
      <w:r w:rsidR="00035F6E">
        <w:rPr>
          <w:rFonts w:ascii="Arial" w:hAnsi="Arial" w:cs="Arial"/>
        </w:rPr>
        <w:t>fferences</w:t>
      </w:r>
      <w:r w:rsidR="003A5F43">
        <w:rPr>
          <w:rFonts w:ascii="Arial" w:hAnsi="Arial" w:cs="Arial"/>
        </w:rPr>
        <w:t>.</w:t>
      </w:r>
      <w:r w:rsidR="00662963" w:rsidRPr="00C2722F">
        <w:rPr>
          <w:rFonts w:ascii="Arial" w:hAnsi="Arial" w:cs="Arial"/>
        </w:rPr>
        <w:t xml:space="preserve"> </w:t>
      </w:r>
      <w:r w:rsidR="00035F6E">
        <w:rPr>
          <w:rFonts w:ascii="Arial" w:hAnsi="Arial" w:cs="Arial"/>
        </w:rPr>
        <w:t>T</w:t>
      </w:r>
      <w:r w:rsidR="005B05E4">
        <w:rPr>
          <w:rFonts w:ascii="Arial" w:hAnsi="Arial" w:cs="Arial"/>
        </w:rPr>
        <w:t>he country</w:t>
      </w:r>
      <w:r w:rsidR="00035F6E">
        <w:rPr>
          <w:rFonts w:ascii="Arial" w:hAnsi="Arial" w:cs="Arial"/>
        </w:rPr>
        <w:t>’s</w:t>
      </w:r>
      <w:r w:rsidR="005B05E4">
        <w:rPr>
          <w:rFonts w:ascii="Arial" w:hAnsi="Arial" w:cs="Arial"/>
        </w:rPr>
        <w:t xml:space="preserve"> </w:t>
      </w:r>
      <w:r w:rsidR="00662963" w:rsidRPr="00C2722F">
        <w:rPr>
          <w:rFonts w:ascii="Arial" w:hAnsi="Arial" w:cs="Arial"/>
        </w:rPr>
        <w:t>profile clearly reflect</w:t>
      </w:r>
      <w:r w:rsidR="005B05E4">
        <w:rPr>
          <w:rFonts w:ascii="Arial" w:hAnsi="Arial" w:cs="Arial"/>
        </w:rPr>
        <w:t>s</w:t>
      </w:r>
      <w:r w:rsidR="00662963" w:rsidRPr="00C2722F">
        <w:rPr>
          <w:rFonts w:ascii="Arial" w:hAnsi="Arial" w:cs="Arial"/>
        </w:rPr>
        <w:t xml:space="preserve"> </w:t>
      </w:r>
      <w:r w:rsidR="00035F6E">
        <w:rPr>
          <w:rFonts w:ascii="Arial" w:hAnsi="Arial" w:cs="Arial"/>
        </w:rPr>
        <w:t>its</w:t>
      </w:r>
      <w:r w:rsidR="00662963">
        <w:rPr>
          <w:rFonts w:ascii="Arial" w:hAnsi="Arial" w:cs="Arial"/>
        </w:rPr>
        <w:t xml:space="preserve"> </w:t>
      </w:r>
      <w:r w:rsidR="00662963" w:rsidRPr="00C2722F">
        <w:rPr>
          <w:rFonts w:ascii="Arial" w:hAnsi="Arial" w:cs="Arial"/>
        </w:rPr>
        <w:t>value system, attitudes and expected behaviour</w:t>
      </w:r>
      <w:r w:rsidR="00662963">
        <w:rPr>
          <w:rFonts w:ascii="Arial" w:hAnsi="Arial" w:cs="Arial"/>
        </w:rPr>
        <w:t>.</w:t>
      </w:r>
      <w:r w:rsidR="003A5F43">
        <w:rPr>
          <w:rFonts w:ascii="Arial" w:hAnsi="Arial" w:cs="Arial"/>
        </w:rPr>
        <w:t xml:space="preserve"> </w:t>
      </w:r>
      <w:r w:rsidR="005B05E4" w:rsidRPr="005B05E4">
        <w:rPr>
          <w:rFonts w:ascii="Arial" w:hAnsi="Arial" w:cs="Arial"/>
          <w:color w:val="232323"/>
          <w:shd w:val="clear" w:color="auto" w:fill="FFFFFF"/>
        </w:rPr>
        <w:t xml:space="preserve">Its important to </w:t>
      </w:r>
      <w:r w:rsidR="00035F6E">
        <w:rPr>
          <w:rFonts w:ascii="Arial" w:hAnsi="Arial" w:cs="Arial"/>
          <w:color w:val="232323"/>
          <w:shd w:val="clear" w:color="auto" w:fill="FFFFFF"/>
        </w:rPr>
        <w:t>understand</w:t>
      </w:r>
      <w:r w:rsidR="005B05E4" w:rsidRPr="005B05E4">
        <w:rPr>
          <w:rFonts w:ascii="Arial" w:hAnsi="Arial" w:cs="Arial"/>
          <w:color w:val="232323"/>
          <w:shd w:val="clear" w:color="auto" w:fill="FFFFFF"/>
        </w:rPr>
        <w:t xml:space="preserve"> local norms </w:t>
      </w:r>
      <w:r w:rsidR="005B05E4">
        <w:rPr>
          <w:rFonts w:ascii="Arial" w:hAnsi="Arial" w:cs="Arial"/>
          <w:color w:val="232323"/>
          <w:shd w:val="clear" w:color="auto" w:fill="FFFFFF"/>
        </w:rPr>
        <w:t xml:space="preserve">and </w:t>
      </w:r>
      <w:r w:rsidR="00035F6E">
        <w:rPr>
          <w:rFonts w:ascii="Arial" w:hAnsi="Arial" w:cs="Arial"/>
          <w:color w:val="232323"/>
          <w:shd w:val="clear" w:color="auto" w:fill="FFFFFF"/>
        </w:rPr>
        <w:t>variations</w:t>
      </w:r>
      <w:r w:rsidR="005B05E4">
        <w:rPr>
          <w:rFonts w:ascii="Arial" w:hAnsi="Arial" w:cs="Arial"/>
          <w:color w:val="232323"/>
          <w:shd w:val="clear" w:color="auto" w:fill="FFFFFF"/>
        </w:rPr>
        <w:t xml:space="preserve"> before any communication takes place.</w:t>
      </w:r>
      <w:r w:rsidR="00252A49">
        <w:rPr>
          <w:rFonts w:ascii="Arial" w:hAnsi="Arial" w:cs="Arial"/>
          <w:color w:val="232323"/>
          <w:shd w:val="clear" w:color="auto" w:fill="FFFFFF"/>
        </w:rPr>
        <w:t xml:space="preserve"> Hofstede’s Framework reveals the fundamental differences between the two nations with the most prominent one being the power distance.</w:t>
      </w:r>
      <w:r w:rsidR="00252A49" w:rsidRPr="00252A49">
        <w:rPr>
          <w:rFonts w:ascii="Fira Sans" w:hAnsi="Fira Sans"/>
          <w:color w:val="232323"/>
        </w:rPr>
        <w:t xml:space="preserve"> </w:t>
      </w:r>
      <w:r w:rsidR="00252A49">
        <w:rPr>
          <w:rFonts w:ascii="Fira Sans" w:hAnsi="Fira Sans"/>
          <w:color w:val="232323"/>
        </w:rPr>
        <w:t>As</w:t>
      </w:r>
      <w:r w:rsidR="00252A49" w:rsidRPr="00252A49">
        <w:rPr>
          <w:rFonts w:ascii="Arial" w:hAnsi="Arial" w:cs="Arial"/>
          <w:color w:val="232323"/>
        </w:rPr>
        <w:t xml:space="preserve"> </w:t>
      </w:r>
      <w:r w:rsidR="00252A49">
        <w:rPr>
          <w:rFonts w:ascii="Arial" w:hAnsi="Arial" w:cs="Arial"/>
          <w:color w:val="232323"/>
        </w:rPr>
        <w:t>h</w:t>
      </w:r>
      <w:r w:rsidR="00252A49" w:rsidRPr="00252A49">
        <w:rPr>
          <w:rFonts w:ascii="Arial" w:hAnsi="Arial" w:cs="Arial"/>
          <w:color w:val="232323"/>
        </w:rPr>
        <w:t xml:space="preserve">ierarchy norms in France are very </w:t>
      </w:r>
      <w:r w:rsidR="00252A49" w:rsidRPr="00252A49">
        <w:rPr>
          <w:rFonts w:ascii="Arial" w:hAnsi="Arial" w:cs="Arial"/>
          <w:color w:val="232323"/>
        </w:rPr>
        <w:lastRenderedPageBreak/>
        <w:t>defined</w:t>
      </w:r>
      <w:r w:rsidR="00252A49">
        <w:rPr>
          <w:rFonts w:ascii="Arial" w:hAnsi="Arial" w:cs="Arial"/>
          <w:color w:val="232323"/>
        </w:rPr>
        <w:t>,</w:t>
      </w:r>
      <w:r w:rsidR="00252A49" w:rsidRPr="00252A49">
        <w:rPr>
          <w:rFonts w:ascii="Arial" w:hAnsi="Arial" w:cs="Arial"/>
          <w:color w:val="232323"/>
        </w:rPr>
        <w:t xml:space="preserve"> </w:t>
      </w:r>
      <w:r w:rsidR="00252A49">
        <w:rPr>
          <w:rFonts w:ascii="Arial" w:hAnsi="Arial" w:cs="Arial"/>
          <w:color w:val="232323"/>
        </w:rPr>
        <w:t>the</w:t>
      </w:r>
      <w:r w:rsidR="00252A49" w:rsidRPr="00252A49">
        <w:rPr>
          <w:rFonts w:ascii="Arial" w:hAnsi="Arial" w:cs="Arial"/>
          <w:color w:val="232323"/>
        </w:rPr>
        <w:t xml:space="preserve"> business environment is very formal, </w:t>
      </w:r>
      <w:r w:rsidR="00252A49">
        <w:rPr>
          <w:rFonts w:ascii="Arial" w:hAnsi="Arial" w:cs="Arial"/>
          <w:color w:val="232323"/>
        </w:rPr>
        <w:t xml:space="preserve">the business communications should be orderly and professional. </w:t>
      </w:r>
      <w:r w:rsidR="00D80233">
        <w:rPr>
          <w:rFonts w:ascii="Arial" w:hAnsi="Arial" w:cs="Arial"/>
          <w:color w:val="232323"/>
        </w:rPr>
        <w:t>In conclusion, France</w:t>
      </w:r>
      <w:r w:rsidR="00633F6E">
        <w:rPr>
          <w:rFonts w:ascii="Arial" w:hAnsi="Arial" w:cs="Arial"/>
          <w:color w:val="232323"/>
        </w:rPr>
        <w:t xml:space="preserve"> with its rich lifestyle and </w:t>
      </w:r>
      <w:r w:rsidR="005C71B0">
        <w:rPr>
          <w:rFonts w:ascii="Arial" w:hAnsi="Arial" w:cs="Arial"/>
          <w:color w:val="232323"/>
        </w:rPr>
        <w:t>cuisine is</w:t>
      </w:r>
      <w:r w:rsidR="00D80233">
        <w:rPr>
          <w:rFonts w:ascii="Arial" w:hAnsi="Arial" w:cs="Arial"/>
          <w:color w:val="232323"/>
        </w:rPr>
        <w:t xml:space="preserve"> an ideal opportunity for REKKI to expand their business </w:t>
      </w:r>
      <w:r w:rsidR="00633F6E">
        <w:rPr>
          <w:rFonts w:ascii="Arial" w:hAnsi="Arial" w:cs="Arial"/>
          <w:color w:val="232323"/>
        </w:rPr>
        <w:t xml:space="preserve">into as the link between the countless </w:t>
      </w:r>
      <w:r w:rsidR="00035F6E">
        <w:rPr>
          <w:rFonts w:ascii="Arial" w:hAnsi="Arial" w:cs="Arial"/>
          <w:color w:val="232323"/>
        </w:rPr>
        <w:t xml:space="preserve">chefs, </w:t>
      </w:r>
      <w:r w:rsidR="00633F6E">
        <w:rPr>
          <w:rFonts w:ascii="Arial" w:hAnsi="Arial" w:cs="Arial"/>
          <w:color w:val="232323"/>
        </w:rPr>
        <w:t>restaurants, suppliers and customers it can</w:t>
      </w:r>
      <w:r w:rsidR="004F2ECD">
        <w:rPr>
          <w:rFonts w:ascii="Arial" w:hAnsi="Arial" w:cs="Arial"/>
          <w:color w:val="232323"/>
        </w:rPr>
        <w:t xml:space="preserve"> successfully</w:t>
      </w:r>
      <w:r w:rsidR="00633F6E">
        <w:rPr>
          <w:rFonts w:ascii="Arial" w:hAnsi="Arial" w:cs="Arial"/>
          <w:color w:val="232323"/>
        </w:rPr>
        <w:t xml:space="preserve"> serve.</w:t>
      </w:r>
    </w:p>
    <w:p w14:paraId="020D97B6" w14:textId="77777777" w:rsidR="00252A49" w:rsidRPr="00252A49" w:rsidRDefault="00252A49" w:rsidP="00252A49">
      <w:pPr>
        <w:spacing w:after="0" w:line="240" w:lineRule="auto"/>
        <w:rPr>
          <w:rFonts w:ascii="Times New Roman" w:eastAsia="Times New Roman" w:hAnsi="Times New Roman" w:cs="Times New Roman"/>
          <w:kern w:val="0"/>
          <w:lang w:eastAsia="en-GB"/>
          <w14:ligatures w14:val="none"/>
        </w:rPr>
      </w:pPr>
    </w:p>
    <w:p w14:paraId="373E8844" w14:textId="5E81D737" w:rsidR="006A1767" w:rsidRPr="005B05E4" w:rsidRDefault="006A1767" w:rsidP="001B2B0C">
      <w:pPr>
        <w:spacing w:line="360" w:lineRule="auto"/>
        <w:jc w:val="both"/>
        <w:rPr>
          <w:rFonts w:ascii="Arial" w:hAnsi="Arial" w:cs="Arial"/>
        </w:rPr>
      </w:pPr>
    </w:p>
    <w:p w14:paraId="3A39F2E2" w14:textId="77777777" w:rsidR="004915EF" w:rsidRPr="003921B1" w:rsidRDefault="004915EF" w:rsidP="00126E0B">
      <w:pPr>
        <w:spacing w:after="0" w:line="360" w:lineRule="auto"/>
        <w:jc w:val="both"/>
        <w:rPr>
          <w:rFonts w:ascii="Arial" w:eastAsia="Times New Roman" w:hAnsi="Arial" w:cs="Arial"/>
        </w:rPr>
      </w:pPr>
    </w:p>
    <w:p w14:paraId="647892E1" w14:textId="77777777" w:rsidR="00167F28" w:rsidRPr="003921B1" w:rsidRDefault="00167F28" w:rsidP="00EA110A">
      <w:pPr>
        <w:spacing w:line="360" w:lineRule="auto"/>
        <w:jc w:val="both"/>
        <w:rPr>
          <w:rFonts w:ascii="Arial" w:eastAsia="Times New Roman" w:hAnsi="Arial" w:cs="Arial"/>
        </w:rPr>
      </w:pPr>
    </w:p>
    <w:p w14:paraId="5C6835B5" w14:textId="77777777" w:rsidR="001B339C" w:rsidRDefault="001B339C" w:rsidP="00571F7B">
      <w:pPr>
        <w:spacing w:line="360" w:lineRule="auto"/>
        <w:jc w:val="both"/>
        <w:rPr>
          <w:rFonts w:ascii="Times New Roman" w:eastAsia="Times New Roman" w:hAnsi="Times New Roman" w:cs="Times New Roman"/>
        </w:rPr>
      </w:pPr>
    </w:p>
    <w:p w14:paraId="72F5C3D5" w14:textId="77777777" w:rsidR="001B339C" w:rsidRDefault="001B339C" w:rsidP="00571F7B">
      <w:pPr>
        <w:spacing w:line="360" w:lineRule="auto"/>
        <w:jc w:val="both"/>
        <w:rPr>
          <w:rFonts w:ascii="Times New Roman" w:eastAsia="Times New Roman" w:hAnsi="Times New Roman" w:cs="Times New Roman"/>
        </w:rPr>
      </w:pPr>
    </w:p>
    <w:p w14:paraId="53A8BDE1" w14:textId="77777777" w:rsidR="001B339C" w:rsidRDefault="001B339C" w:rsidP="00571F7B">
      <w:pPr>
        <w:spacing w:line="360" w:lineRule="auto"/>
        <w:jc w:val="both"/>
        <w:rPr>
          <w:rFonts w:ascii="Times New Roman" w:eastAsia="Times New Roman" w:hAnsi="Times New Roman" w:cs="Times New Roman"/>
        </w:rPr>
      </w:pPr>
    </w:p>
    <w:p w14:paraId="2B202B5C" w14:textId="77777777" w:rsidR="001B339C" w:rsidRDefault="001B339C" w:rsidP="00571F7B">
      <w:pPr>
        <w:spacing w:line="360" w:lineRule="auto"/>
        <w:jc w:val="both"/>
        <w:rPr>
          <w:rFonts w:ascii="Arial" w:hAnsi="Arial" w:cs="Arial"/>
        </w:rPr>
      </w:pPr>
    </w:p>
    <w:p w14:paraId="13F7B9E3" w14:textId="77777777" w:rsidR="000C2C89" w:rsidRDefault="000C2C89" w:rsidP="00571F7B">
      <w:pPr>
        <w:spacing w:line="360" w:lineRule="auto"/>
        <w:jc w:val="both"/>
        <w:rPr>
          <w:rFonts w:ascii="Arial" w:hAnsi="Arial" w:cs="Arial"/>
        </w:rPr>
      </w:pPr>
    </w:p>
    <w:p w14:paraId="054B69FD" w14:textId="77777777" w:rsidR="000C2C89" w:rsidRDefault="000C2C89" w:rsidP="00571F7B">
      <w:pPr>
        <w:spacing w:line="360" w:lineRule="auto"/>
        <w:jc w:val="both"/>
        <w:rPr>
          <w:rFonts w:ascii="Arial" w:hAnsi="Arial" w:cs="Arial"/>
        </w:rPr>
      </w:pPr>
    </w:p>
    <w:p w14:paraId="2DB7A86B" w14:textId="77777777" w:rsidR="000C2C89" w:rsidRDefault="000C2C89" w:rsidP="00571F7B">
      <w:pPr>
        <w:spacing w:line="360" w:lineRule="auto"/>
        <w:jc w:val="both"/>
        <w:rPr>
          <w:rFonts w:ascii="Arial" w:hAnsi="Arial" w:cs="Arial"/>
        </w:rPr>
      </w:pPr>
    </w:p>
    <w:p w14:paraId="12A97714" w14:textId="77777777" w:rsidR="000C2C89" w:rsidRDefault="000C2C89" w:rsidP="00571F7B">
      <w:pPr>
        <w:spacing w:line="360" w:lineRule="auto"/>
        <w:jc w:val="both"/>
        <w:rPr>
          <w:rFonts w:ascii="Arial" w:hAnsi="Arial" w:cs="Arial"/>
        </w:rPr>
      </w:pPr>
    </w:p>
    <w:p w14:paraId="4FAB7548" w14:textId="77777777" w:rsidR="000C2C89" w:rsidRDefault="000C2C89" w:rsidP="00571F7B">
      <w:pPr>
        <w:spacing w:line="360" w:lineRule="auto"/>
        <w:jc w:val="both"/>
        <w:rPr>
          <w:rFonts w:ascii="Arial" w:hAnsi="Arial" w:cs="Arial"/>
        </w:rPr>
      </w:pPr>
    </w:p>
    <w:p w14:paraId="666AB4BC" w14:textId="77777777" w:rsidR="000C2C89" w:rsidRDefault="000C2C89" w:rsidP="00571F7B">
      <w:pPr>
        <w:spacing w:line="360" w:lineRule="auto"/>
        <w:jc w:val="both"/>
        <w:rPr>
          <w:rFonts w:ascii="Arial" w:hAnsi="Arial" w:cs="Arial"/>
        </w:rPr>
      </w:pPr>
    </w:p>
    <w:p w14:paraId="0D350AA1" w14:textId="77777777" w:rsidR="000C2C89" w:rsidRDefault="000C2C89" w:rsidP="00571F7B">
      <w:pPr>
        <w:spacing w:line="360" w:lineRule="auto"/>
        <w:jc w:val="both"/>
        <w:rPr>
          <w:rFonts w:ascii="Arial" w:hAnsi="Arial" w:cs="Arial"/>
        </w:rPr>
      </w:pPr>
    </w:p>
    <w:p w14:paraId="3E9168E4" w14:textId="77777777" w:rsidR="00742DF1" w:rsidRDefault="00742DF1" w:rsidP="00571F7B">
      <w:pPr>
        <w:spacing w:line="360" w:lineRule="auto"/>
        <w:jc w:val="both"/>
        <w:rPr>
          <w:rFonts w:ascii="Arial" w:hAnsi="Arial" w:cs="Arial"/>
        </w:rPr>
      </w:pPr>
    </w:p>
    <w:p w14:paraId="049252A8" w14:textId="77777777" w:rsidR="00742DF1" w:rsidRDefault="00742DF1" w:rsidP="00571F7B">
      <w:pPr>
        <w:spacing w:line="360" w:lineRule="auto"/>
        <w:jc w:val="both"/>
        <w:rPr>
          <w:rFonts w:ascii="Arial" w:hAnsi="Arial" w:cs="Arial"/>
        </w:rPr>
      </w:pPr>
    </w:p>
    <w:p w14:paraId="604A6905" w14:textId="77777777" w:rsidR="00742DF1" w:rsidRDefault="00742DF1" w:rsidP="00571F7B">
      <w:pPr>
        <w:spacing w:line="360" w:lineRule="auto"/>
        <w:jc w:val="both"/>
        <w:rPr>
          <w:rFonts w:ascii="Arial" w:hAnsi="Arial" w:cs="Arial"/>
        </w:rPr>
      </w:pPr>
    </w:p>
    <w:p w14:paraId="58B1D72E" w14:textId="77777777" w:rsidR="00742DF1" w:rsidRDefault="00742DF1" w:rsidP="00571F7B">
      <w:pPr>
        <w:spacing w:line="360" w:lineRule="auto"/>
        <w:jc w:val="both"/>
        <w:rPr>
          <w:rFonts w:ascii="Arial" w:hAnsi="Arial" w:cs="Arial"/>
        </w:rPr>
      </w:pPr>
    </w:p>
    <w:p w14:paraId="7C5749F4" w14:textId="77777777" w:rsidR="004F2ECD" w:rsidRDefault="004F2ECD" w:rsidP="004F2ECD">
      <w:pPr>
        <w:spacing w:line="360" w:lineRule="auto"/>
        <w:rPr>
          <w:rFonts w:ascii="Arial" w:hAnsi="Arial" w:cs="Arial"/>
        </w:rPr>
      </w:pPr>
    </w:p>
    <w:p w14:paraId="772B2472" w14:textId="56C22165" w:rsidR="004F6DBB" w:rsidRPr="004F6DBB" w:rsidRDefault="008600D4" w:rsidP="004F6DBB">
      <w:pPr>
        <w:spacing w:line="360" w:lineRule="auto"/>
        <w:jc w:val="center"/>
        <w:rPr>
          <w:rFonts w:ascii="Arial" w:hAnsi="Arial" w:cs="Arial"/>
          <w:sz w:val="36"/>
          <w:szCs w:val="36"/>
        </w:rPr>
      </w:pPr>
      <w:r w:rsidRPr="008600D4">
        <w:rPr>
          <w:rFonts w:ascii="Arial" w:hAnsi="Arial" w:cs="Arial"/>
          <w:sz w:val="36"/>
          <w:szCs w:val="36"/>
        </w:rPr>
        <w:lastRenderedPageBreak/>
        <w:t>References</w:t>
      </w:r>
    </w:p>
    <w:p w14:paraId="4D22280B" w14:textId="77777777" w:rsidR="004F6DBB" w:rsidRPr="004F6DBB" w:rsidRDefault="004F6DBB" w:rsidP="00480B63">
      <w:pPr>
        <w:rPr>
          <w:rFonts w:ascii="Arial" w:hAnsi="Arial" w:cs="Arial"/>
        </w:rPr>
      </w:pPr>
    </w:p>
    <w:p w14:paraId="357C303A" w14:textId="77777777" w:rsidR="004F6DBB" w:rsidRPr="004F6DBB" w:rsidRDefault="004F6DBB" w:rsidP="00480B63">
      <w:pPr>
        <w:jc w:val="both"/>
        <w:rPr>
          <w:rFonts w:ascii="Arial" w:hAnsi="Arial" w:cs="Arial"/>
        </w:rPr>
      </w:pPr>
      <w:proofErr w:type="spellStart"/>
      <w:r w:rsidRPr="004F6DBB">
        <w:rPr>
          <w:rFonts w:ascii="Arial" w:hAnsi="Arial" w:cs="Arial"/>
        </w:rPr>
        <w:t>Batat</w:t>
      </w:r>
      <w:proofErr w:type="spellEnd"/>
      <w:r w:rsidRPr="004F6DBB">
        <w:rPr>
          <w:rFonts w:ascii="Arial" w:hAnsi="Arial" w:cs="Arial"/>
        </w:rPr>
        <w:t>, W.</w:t>
      </w:r>
      <w:r w:rsidRPr="004F6DBB">
        <w:rPr>
          <w:rFonts w:ascii="Arial" w:hAnsi="Arial" w:cs="Arial"/>
        </w:rPr>
        <w:t xml:space="preserve"> (</w:t>
      </w:r>
      <w:r w:rsidRPr="004F6DBB">
        <w:rPr>
          <w:rFonts w:ascii="Arial" w:hAnsi="Arial" w:cs="Arial"/>
        </w:rPr>
        <w:t>2021</w:t>
      </w:r>
      <w:r w:rsidRPr="004F6DBB">
        <w:rPr>
          <w:rFonts w:ascii="Arial" w:hAnsi="Arial" w:cs="Arial"/>
        </w:rPr>
        <w:t xml:space="preserve">) </w:t>
      </w:r>
      <w:r w:rsidRPr="004F6DBB">
        <w:rPr>
          <w:rFonts w:ascii="Arial" w:hAnsi="Arial" w:cs="Arial"/>
        </w:rPr>
        <w:t>The role of luxury gastronomy in culinary tourism: An ethnographic</w:t>
      </w:r>
      <w:r w:rsidRPr="004F6DBB">
        <w:rPr>
          <w:rFonts w:ascii="Arial" w:hAnsi="Arial" w:cs="Arial"/>
        </w:rPr>
        <w:t xml:space="preserve"> </w:t>
      </w:r>
      <w:r w:rsidRPr="004F6DBB">
        <w:rPr>
          <w:rFonts w:ascii="Arial" w:hAnsi="Arial" w:cs="Arial"/>
        </w:rPr>
        <w:t>study of Michelin</w:t>
      </w:r>
      <w:r w:rsidRPr="004F6DBB">
        <w:rPr>
          <w:rFonts w:ascii="Cambria Math" w:hAnsi="Cambria Math" w:cs="Cambria Math"/>
        </w:rPr>
        <w:t>‐</w:t>
      </w:r>
      <w:r w:rsidRPr="004F6DBB">
        <w:rPr>
          <w:rFonts w:ascii="Arial" w:hAnsi="Arial" w:cs="Arial"/>
        </w:rPr>
        <w:t xml:space="preserve">Starred restaurants in France. </w:t>
      </w:r>
      <w:r w:rsidRPr="004F6DBB">
        <w:rPr>
          <w:rFonts w:ascii="Arial" w:hAnsi="Arial" w:cs="Arial"/>
          <w:i/>
        </w:rPr>
        <w:t>International Journal of Tourism</w:t>
      </w:r>
      <w:r w:rsidRPr="004F6DBB">
        <w:rPr>
          <w:rFonts w:ascii="Arial" w:hAnsi="Arial" w:cs="Arial"/>
        </w:rPr>
        <w:t xml:space="preserve"> </w:t>
      </w:r>
      <w:r w:rsidRPr="004F6DBB">
        <w:rPr>
          <w:rFonts w:ascii="Arial" w:hAnsi="Arial" w:cs="Arial"/>
          <w:i/>
        </w:rPr>
        <w:t>Research</w:t>
      </w:r>
      <w:r w:rsidRPr="004F6DBB">
        <w:rPr>
          <w:rFonts w:ascii="Arial" w:hAnsi="Arial" w:cs="Arial"/>
        </w:rPr>
        <w:t xml:space="preserve">, </w:t>
      </w:r>
      <w:r w:rsidRPr="004F6DBB">
        <w:rPr>
          <w:rFonts w:ascii="Arial" w:hAnsi="Arial" w:cs="Arial"/>
          <w:i/>
        </w:rPr>
        <w:t>23</w:t>
      </w:r>
      <w:r w:rsidRPr="004F6DBB">
        <w:rPr>
          <w:rFonts w:ascii="Arial" w:hAnsi="Arial" w:cs="Arial"/>
        </w:rPr>
        <w:t>(2), pp.150-163</w:t>
      </w:r>
      <w:r w:rsidRPr="004F6DBB">
        <w:rPr>
          <w:rFonts w:ascii="Arial" w:hAnsi="Arial" w:cs="Arial"/>
        </w:rPr>
        <w:t xml:space="preserve">. Available at: </w:t>
      </w:r>
      <w:hyperlink r:id="rId8" w:history="1">
        <w:r w:rsidRPr="004F6DBB">
          <w:rPr>
            <w:rStyle w:val="Hyperlink"/>
            <w:rFonts w:ascii="Arial" w:hAnsi="Arial" w:cs="Arial"/>
          </w:rPr>
          <w:t>https://scholar.google.com/scholar?hl=en&amp;as_sdt=0%2C5&amp;q=The+role+of+luxury+gastronomy+in+culinary+tourism%3A+An+ethnographic</w:t>
        </w:r>
        <w:r w:rsidRPr="004F6DBB">
          <w:rPr>
            <w:rStyle w:val="Hyperlink"/>
            <w:rFonts w:ascii="Arial" w:hAnsi="Arial" w:cs="Arial"/>
          </w:rPr>
          <w:t>+</w:t>
        </w:r>
        <w:r w:rsidRPr="004F6DBB">
          <w:rPr>
            <w:rStyle w:val="Hyperlink"/>
            <w:rFonts w:ascii="Arial" w:hAnsi="Arial" w:cs="Arial"/>
          </w:rPr>
          <w:t>study+of+Michelin%E2%80%90Starred+restaurants+in+France.+International+Journal+of+Tourism+Research%2C+23%282%29%2C+pp.150-163.&amp;btnG=</w:t>
        </w:r>
      </w:hyperlink>
      <w:r w:rsidRPr="004F6DBB">
        <w:rPr>
          <w:rFonts w:ascii="Arial" w:hAnsi="Arial" w:cs="Arial"/>
        </w:rPr>
        <w:t xml:space="preserve"> (Accessed: 25 April 2024)</w:t>
      </w:r>
    </w:p>
    <w:p w14:paraId="7D238D07" w14:textId="77777777" w:rsidR="004F6DBB" w:rsidRDefault="004F6DBB" w:rsidP="00480B63">
      <w:pPr>
        <w:jc w:val="both"/>
      </w:pPr>
    </w:p>
    <w:p w14:paraId="7852E76D" w14:textId="77777777" w:rsidR="004F6DBB" w:rsidRDefault="004F6DBB" w:rsidP="00FE4836">
      <w:pPr>
        <w:jc w:val="both"/>
        <w:rPr>
          <w:rFonts w:ascii="Arial" w:hAnsi="Arial" w:cs="Arial"/>
        </w:rPr>
      </w:pPr>
      <w:proofErr w:type="spellStart"/>
      <w:r w:rsidRPr="00FE4836">
        <w:rPr>
          <w:rFonts w:ascii="Arial" w:hAnsi="Arial" w:cs="Arial"/>
        </w:rPr>
        <w:t>Businessculture</w:t>
      </w:r>
      <w:proofErr w:type="spellEnd"/>
      <w:r w:rsidRPr="00FE4836">
        <w:rPr>
          <w:rFonts w:ascii="Arial" w:hAnsi="Arial" w:cs="Arial"/>
        </w:rPr>
        <w:t xml:space="preserve"> (2024) </w:t>
      </w:r>
      <w:r w:rsidRPr="008600D4">
        <w:rPr>
          <w:rFonts w:ascii="Arial" w:hAnsi="Arial" w:cs="Arial"/>
          <w:i/>
          <w:iCs/>
        </w:rPr>
        <w:t>Business communication</w:t>
      </w:r>
      <w:r w:rsidRPr="00FE4836">
        <w:rPr>
          <w:rFonts w:ascii="Arial" w:hAnsi="Arial" w:cs="Arial"/>
        </w:rPr>
        <w:t xml:space="preserve">. Available at: </w:t>
      </w:r>
      <w:hyperlink r:id="rId9" w:history="1">
        <w:r w:rsidRPr="00FE4836">
          <w:rPr>
            <w:rStyle w:val="Hyperlink"/>
            <w:rFonts w:ascii="Arial" w:hAnsi="Arial" w:cs="Arial"/>
          </w:rPr>
          <w:t>https://businessculture.org/western-europe/business-culture-in-france/business-communication-in-france/</w:t>
        </w:r>
      </w:hyperlink>
      <w:r w:rsidRPr="00FE4836">
        <w:rPr>
          <w:rFonts w:ascii="Arial" w:hAnsi="Arial" w:cs="Arial"/>
        </w:rPr>
        <w:t xml:space="preserve"> (Accessed: 26 April 2024)</w:t>
      </w:r>
    </w:p>
    <w:p w14:paraId="3684BF51" w14:textId="77777777" w:rsidR="004F6DBB" w:rsidRPr="00FE4836" w:rsidRDefault="004F6DBB" w:rsidP="00FE4836">
      <w:pPr>
        <w:jc w:val="both"/>
        <w:rPr>
          <w:rFonts w:ascii="Arial" w:hAnsi="Arial" w:cs="Arial"/>
        </w:rPr>
      </w:pPr>
    </w:p>
    <w:p w14:paraId="0F2AA87B" w14:textId="798B2194" w:rsidR="004F6DBB" w:rsidRDefault="004F6DBB" w:rsidP="004F6DBB">
      <w:pPr>
        <w:spacing w:line="360" w:lineRule="auto"/>
        <w:jc w:val="both"/>
        <w:rPr>
          <w:rFonts w:ascii="Arial" w:eastAsia="Times New Roman" w:hAnsi="Arial" w:cs="Arial"/>
        </w:rPr>
      </w:pPr>
      <w:proofErr w:type="spellStart"/>
      <w:r w:rsidRPr="00386986">
        <w:rPr>
          <w:rFonts w:ascii="Arial" w:eastAsia="Times New Roman" w:hAnsi="Arial" w:cs="Arial"/>
        </w:rPr>
        <w:t>Cheesman</w:t>
      </w:r>
      <w:proofErr w:type="spellEnd"/>
      <w:r w:rsidRPr="00386986">
        <w:rPr>
          <w:rFonts w:ascii="Arial" w:eastAsia="Times New Roman" w:hAnsi="Arial" w:cs="Arial"/>
        </w:rPr>
        <w:t>, S. (202</w:t>
      </w:r>
      <w:r w:rsidRPr="00386986">
        <w:rPr>
          <w:rFonts w:ascii="Arial" w:eastAsia="Times New Roman" w:hAnsi="Arial" w:cs="Arial"/>
        </w:rPr>
        <w:t>4</w:t>
      </w:r>
      <w:r w:rsidRPr="00386986">
        <w:rPr>
          <w:rFonts w:ascii="Arial" w:eastAsia="Times New Roman" w:hAnsi="Arial" w:cs="Arial"/>
        </w:rPr>
        <w:t xml:space="preserve">) </w:t>
      </w:r>
      <w:r w:rsidRPr="00386986">
        <w:rPr>
          <w:rFonts w:ascii="Arial" w:eastAsia="Times New Roman" w:hAnsi="Arial" w:cs="Arial"/>
          <w:i/>
        </w:rPr>
        <w:t xml:space="preserve">The 12 Fastest-Growing </w:t>
      </w:r>
      <w:proofErr w:type="spellStart"/>
      <w:r w:rsidRPr="00386986">
        <w:rPr>
          <w:rFonts w:ascii="Arial" w:eastAsia="Times New Roman" w:hAnsi="Arial" w:cs="Arial"/>
          <w:i/>
        </w:rPr>
        <w:t>Startup</w:t>
      </w:r>
      <w:proofErr w:type="spellEnd"/>
      <w:r w:rsidRPr="00386986">
        <w:rPr>
          <w:rFonts w:ascii="Arial" w:eastAsia="Times New Roman" w:hAnsi="Arial" w:cs="Arial"/>
          <w:i/>
        </w:rPr>
        <w:t xml:space="preserve"> Companies in the </w:t>
      </w:r>
      <w:r w:rsidRPr="00386986">
        <w:rPr>
          <w:rFonts w:ascii="Arial" w:eastAsia="Times New Roman" w:hAnsi="Arial" w:cs="Arial"/>
          <w:i/>
        </w:rPr>
        <w:t>UK</w:t>
      </w:r>
      <w:r>
        <w:rPr>
          <w:rFonts w:ascii="Arial" w:eastAsia="Times New Roman" w:hAnsi="Arial" w:cs="Arial"/>
          <w:i/>
        </w:rPr>
        <w:t xml:space="preserve"> </w:t>
      </w:r>
      <w:r w:rsidRPr="00386986">
        <w:rPr>
          <w:rFonts w:ascii="Arial" w:hAnsi="Arial" w:cs="Arial"/>
          <w:i/>
        </w:rPr>
        <w:t>2021-2022</w:t>
      </w:r>
      <w:r>
        <w:rPr>
          <w:rFonts w:ascii="Arial" w:hAnsi="Arial" w:cs="Arial"/>
          <w:i/>
        </w:rPr>
        <w:t>.</w:t>
      </w:r>
      <w:r w:rsidRPr="00386986">
        <w:rPr>
          <w:rFonts w:ascii="Arial" w:hAnsi="Arial" w:cs="Arial"/>
          <w:i/>
        </w:rPr>
        <w:t xml:space="preserve"> </w:t>
      </w:r>
      <w:r w:rsidRPr="00386986">
        <w:rPr>
          <w:rFonts w:ascii="Arial" w:hAnsi="Arial" w:cs="Arial"/>
        </w:rPr>
        <w:t xml:space="preserve">Available at: </w:t>
      </w:r>
      <w:hyperlink r:id="rId10" w:history="1">
        <w:r w:rsidRPr="00C80AFA">
          <w:rPr>
            <w:rStyle w:val="Hyperlink"/>
            <w:rFonts w:ascii="Arial" w:hAnsi="Arial" w:cs="Arial"/>
          </w:rPr>
          <w:t>https://www.beauhurst.com/blog/fastest-growing-companies-uk/</w:t>
        </w:r>
      </w:hyperlink>
      <w:r>
        <w:rPr>
          <w:rFonts w:ascii="Arial" w:hAnsi="Arial" w:cs="Arial"/>
        </w:rPr>
        <w:t xml:space="preserve"> (Accessed </w:t>
      </w:r>
      <w:r>
        <w:rPr>
          <w:rFonts w:ascii="Arial" w:eastAsia="Times New Roman" w:hAnsi="Arial" w:cs="Arial"/>
        </w:rPr>
        <w:t>23</w:t>
      </w:r>
      <w:r>
        <w:rPr>
          <w:rFonts w:ascii="Arial" w:eastAsia="Times New Roman" w:hAnsi="Arial" w:cs="Arial"/>
          <w:iCs/>
        </w:rPr>
        <w:t xml:space="preserve"> </w:t>
      </w:r>
      <w:r>
        <w:rPr>
          <w:rFonts w:ascii="Arial" w:eastAsia="Times New Roman" w:hAnsi="Arial" w:cs="Arial"/>
        </w:rPr>
        <w:t>April 2024)</w:t>
      </w:r>
    </w:p>
    <w:p w14:paraId="70D7705E" w14:textId="77777777" w:rsidR="004F6DBB" w:rsidRPr="004F6DBB" w:rsidRDefault="004F6DBB" w:rsidP="004F6DBB">
      <w:pPr>
        <w:spacing w:line="360" w:lineRule="auto"/>
        <w:jc w:val="both"/>
        <w:rPr>
          <w:rFonts w:ascii="Arial" w:eastAsia="Times New Roman" w:hAnsi="Arial" w:cs="Arial"/>
        </w:rPr>
      </w:pPr>
    </w:p>
    <w:p w14:paraId="56C84864" w14:textId="77E53DC7" w:rsidR="004F6DBB" w:rsidRDefault="004F6DBB" w:rsidP="00386986">
      <w:pPr>
        <w:spacing w:line="360" w:lineRule="auto"/>
        <w:rPr>
          <w:rFonts w:ascii="Arial" w:eastAsia="Times New Roman" w:hAnsi="Arial" w:cs="Arial"/>
        </w:rPr>
      </w:pPr>
      <w:proofErr w:type="spellStart"/>
      <w:r>
        <w:rPr>
          <w:rFonts w:ascii="Arial" w:eastAsia="Times New Roman" w:hAnsi="Arial" w:cs="Arial"/>
        </w:rPr>
        <w:t>Dereski</w:t>
      </w:r>
      <w:proofErr w:type="spellEnd"/>
      <w:r>
        <w:rPr>
          <w:rFonts w:ascii="Arial" w:eastAsia="Times New Roman" w:hAnsi="Arial" w:cs="Arial"/>
        </w:rPr>
        <w:t xml:space="preserve">, H. (2017) </w:t>
      </w:r>
      <w:r w:rsidRPr="00E379D7">
        <w:rPr>
          <w:rFonts w:ascii="Arial" w:eastAsia="Times New Roman" w:hAnsi="Arial" w:cs="Arial"/>
          <w:i/>
          <w:iCs/>
        </w:rPr>
        <w:t>International Management: Managing across borders and cultures.</w:t>
      </w:r>
      <w:r>
        <w:rPr>
          <w:rFonts w:ascii="Arial" w:eastAsia="Times New Roman" w:hAnsi="Arial" w:cs="Arial"/>
        </w:rPr>
        <w:t xml:space="preserve"> 9</w:t>
      </w:r>
      <w:r w:rsidRPr="00E379D7">
        <w:rPr>
          <w:rFonts w:ascii="Arial" w:eastAsia="Times New Roman" w:hAnsi="Arial" w:cs="Arial"/>
          <w:vertAlign w:val="superscript"/>
        </w:rPr>
        <w:t>th</w:t>
      </w:r>
      <w:r>
        <w:rPr>
          <w:rFonts w:ascii="Arial" w:eastAsia="Times New Roman" w:hAnsi="Arial" w:cs="Arial"/>
        </w:rPr>
        <w:t xml:space="preserve"> Ed. Harlow: Pearson</w:t>
      </w:r>
    </w:p>
    <w:p w14:paraId="30C15439" w14:textId="77777777" w:rsidR="004F6DBB" w:rsidRDefault="004F6DBB" w:rsidP="00386986">
      <w:pPr>
        <w:spacing w:line="360" w:lineRule="auto"/>
        <w:rPr>
          <w:rFonts w:ascii="Arial" w:eastAsia="Times New Roman" w:hAnsi="Arial" w:cs="Arial"/>
        </w:rPr>
      </w:pPr>
    </w:p>
    <w:p w14:paraId="06C311B7" w14:textId="03C8CAA7" w:rsidR="004F6DBB" w:rsidRDefault="004F6DBB" w:rsidP="004F6DBB">
      <w:pPr>
        <w:jc w:val="both"/>
        <w:rPr>
          <w:rFonts w:ascii="Arial" w:hAnsi="Arial" w:cs="Arial"/>
        </w:rPr>
      </w:pPr>
      <w:r>
        <w:rPr>
          <w:rFonts w:ascii="Arial" w:hAnsi="Arial" w:cs="Arial"/>
        </w:rPr>
        <w:t xml:space="preserve">Hofstede Insights (2024) </w:t>
      </w:r>
      <w:r w:rsidRPr="008600D4">
        <w:rPr>
          <w:rFonts w:ascii="Arial" w:hAnsi="Arial" w:cs="Arial"/>
          <w:i/>
          <w:iCs/>
        </w:rPr>
        <w:t>Country comparison tool</w:t>
      </w:r>
      <w:r>
        <w:rPr>
          <w:rFonts w:ascii="Arial" w:hAnsi="Arial" w:cs="Arial"/>
        </w:rPr>
        <w:t xml:space="preserve">. Available at: </w:t>
      </w:r>
      <w:hyperlink r:id="rId11" w:history="1">
        <w:r w:rsidRPr="00C80AFA">
          <w:rPr>
            <w:rStyle w:val="Hyperlink"/>
            <w:rFonts w:ascii="Arial" w:hAnsi="Arial" w:cs="Arial"/>
          </w:rPr>
          <w:t>https://www.hofstede-insights.co</w:t>
        </w:r>
        <w:r w:rsidRPr="00C80AFA">
          <w:rPr>
            <w:rStyle w:val="Hyperlink"/>
            <w:rFonts w:ascii="Arial" w:hAnsi="Arial" w:cs="Arial"/>
          </w:rPr>
          <w:t>m</w:t>
        </w:r>
        <w:r w:rsidRPr="00C80AFA">
          <w:rPr>
            <w:rStyle w:val="Hyperlink"/>
            <w:rFonts w:ascii="Arial" w:hAnsi="Arial" w:cs="Arial"/>
          </w:rPr>
          <w:t>/country-comparison-tool?countries=france%2Cunited+kingdom</w:t>
        </w:r>
      </w:hyperlink>
      <w:r>
        <w:rPr>
          <w:rFonts w:ascii="Arial" w:hAnsi="Arial" w:cs="Arial"/>
        </w:rPr>
        <w:t xml:space="preserve"> (Accessed: 26 April 2024)</w:t>
      </w:r>
    </w:p>
    <w:p w14:paraId="7EF7746B" w14:textId="77777777" w:rsidR="004F6DBB" w:rsidRDefault="004F6DBB" w:rsidP="004F6DBB">
      <w:pPr>
        <w:jc w:val="both"/>
        <w:rPr>
          <w:rFonts w:ascii="Arial" w:hAnsi="Arial" w:cs="Arial"/>
        </w:rPr>
      </w:pPr>
    </w:p>
    <w:p w14:paraId="2FBAD0D7" w14:textId="77777777" w:rsidR="004F6DBB" w:rsidRPr="00126E0B" w:rsidRDefault="004F6DBB" w:rsidP="004F6DBB">
      <w:pPr>
        <w:jc w:val="both"/>
        <w:rPr>
          <w:rFonts w:ascii="Arial" w:hAnsi="Arial" w:cs="Arial"/>
        </w:rPr>
      </w:pPr>
    </w:p>
    <w:p w14:paraId="4D70D3E6" w14:textId="460C6190" w:rsidR="004F6DBB" w:rsidRDefault="004F6DBB" w:rsidP="004F6DBB">
      <w:pPr>
        <w:spacing w:line="360" w:lineRule="auto"/>
        <w:jc w:val="both"/>
        <w:rPr>
          <w:rFonts w:ascii="Arial" w:hAnsi="Arial" w:cs="Arial"/>
        </w:rPr>
      </w:pPr>
      <w:r>
        <w:rPr>
          <w:rFonts w:ascii="Arial" w:hAnsi="Arial" w:cs="Arial"/>
        </w:rPr>
        <w:t xml:space="preserve">Hospitality and Catering News (2024) </w:t>
      </w:r>
      <w:r w:rsidRPr="001D7C44">
        <w:rPr>
          <w:rFonts w:ascii="Arial" w:hAnsi="Arial" w:cs="Arial"/>
          <w:i/>
          <w:iCs/>
        </w:rPr>
        <w:t>AI solutions will revolutionise order processing for food industry suppliers.</w:t>
      </w:r>
      <w:r>
        <w:rPr>
          <w:rFonts w:ascii="Arial" w:hAnsi="Arial" w:cs="Arial"/>
        </w:rPr>
        <w:t xml:space="preserve"> Available at: </w:t>
      </w:r>
      <w:hyperlink r:id="rId12" w:history="1">
        <w:r w:rsidRPr="00C80AFA">
          <w:rPr>
            <w:rStyle w:val="Hyperlink"/>
            <w:rFonts w:ascii="Arial" w:hAnsi="Arial" w:cs="Arial"/>
          </w:rPr>
          <w:t>https://www.hospitalityandcateringnews.com/2024/03/ai-solution-will-revolutionise-order-processing-fo</w:t>
        </w:r>
        <w:r w:rsidRPr="00C80AFA">
          <w:rPr>
            <w:rStyle w:val="Hyperlink"/>
            <w:rFonts w:ascii="Arial" w:hAnsi="Arial" w:cs="Arial"/>
          </w:rPr>
          <w:t>r</w:t>
        </w:r>
        <w:r w:rsidRPr="00C80AFA">
          <w:rPr>
            <w:rStyle w:val="Hyperlink"/>
            <w:rFonts w:ascii="Arial" w:hAnsi="Arial" w:cs="Arial"/>
          </w:rPr>
          <w:t>-food-industry-suppliers/</w:t>
        </w:r>
      </w:hyperlink>
      <w:r>
        <w:rPr>
          <w:rFonts w:ascii="Arial" w:hAnsi="Arial" w:cs="Arial"/>
        </w:rPr>
        <w:t xml:space="preserve"> Accessed: 23 April 2024)  </w:t>
      </w:r>
    </w:p>
    <w:p w14:paraId="5DF36709" w14:textId="77777777" w:rsidR="004F6DBB" w:rsidRPr="004F6DBB" w:rsidRDefault="004F6DBB" w:rsidP="004F6DBB">
      <w:pPr>
        <w:jc w:val="both"/>
        <w:rPr>
          <w:rFonts w:ascii="Arial" w:hAnsi="Arial" w:cs="Arial"/>
        </w:rPr>
      </w:pPr>
      <w:proofErr w:type="spellStart"/>
      <w:r w:rsidRPr="004F6DBB">
        <w:rPr>
          <w:rFonts w:ascii="Arial" w:hAnsi="Arial" w:cs="Arial"/>
        </w:rPr>
        <w:lastRenderedPageBreak/>
        <w:t>Hurn</w:t>
      </w:r>
      <w:proofErr w:type="spellEnd"/>
      <w:r w:rsidRPr="004F6DBB">
        <w:rPr>
          <w:rFonts w:ascii="Arial" w:hAnsi="Arial" w:cs="Arial"/>
        </w:rPr>
        <w:t xml:space="preserve">, B and Tomalin, B. (2013) </w:t>
      </w:r>
      <w:r w:rsidRPr="004F6DBB">
        <w:rPr>
          <w:rFonts w:ascii="Arial" w:hAnsi="Arial" w:cs="Arial"/>
          <w:i/>
          <w:iCs/>
        </w:rPr>
        <w:t>Cross cultural communication</w:t>
      </w:r>
      <w:r w:rsidRPr="004F6DBB">
        <w:rPr>
          <w:rFonts w:ascii="Arial" w:hAnsi="Arial" w:cs="Arial"/>
        </w:rPr>
        <w:t>. London: Macmillan</w:t>
      </w:r>
    </w:p>
    <w:p w14:paraId="068419D1" w14:textId="77777777" w:rsidR="004F6DBB" w:rsidRDefault="004F6DBB" w:rsidP="00C35261"/>
    <w:p w14:paraId="5DC4B0D7" w14:textId="77777777" w:rsidR="004F6DBB" w:rsidRDefault="004F6DBB" w:rsidP="004F6DBB">
      <w:pPr>
        <w:jc w:val="both"/>
        <w:rPr>
          <w:rFonts w:ascii="Arial" w:hAnsi="Arial" w:cs="Arial"/>
        </w:rPr>
      </w:pPr>
      <w:r w:rsidRPr="00126E0B">
        <w:rPr>
          <w:rFonts w:ascii="Arial" w:hAnsi="Arial" w:cs="Arial"/>
        </w:rPr>
        <w:t xml:space="preserve">Ibanez, F. (2021) </w:t>
      </w:r>
      <w:r w:rsidRPr="00126E0B">
        <w:rPr>
          <w:rFonts w:ascii="Arial" w:hAnsi="Arial" w:cs="Arial"/>
          <w:i/>
        </w:rPr>
        <w:t>Cultural differences between France and the UK</w:t>
      </w:r>
      <w:r w:rsidRPr="00126E0B">
        <w:rPr>
          <w:rFonts w:ascii="Arial" w:hAnsi="Arial" w:cs="Arial"/>
        </w:rPr>
        <w:t>. [</w:t>
      </w:r>
      <w:r>
        <w:rPr>
          <w:rFonts w:ascii="Arial" w:hAnsi="Arial" w:cs="Arial"/>
        </w:rPr>
        <w:t xml:space="preserve"> </w:t>
      </w:r>
      <w:proofErr w:type="spellStart"/>
      <w:r>
        <w:rPr>
          <w:rFonts w:ascii="Arial" w:hAnsi="Arial" w:cs="Arial"/>
        </w:rPr>
        <w:t>Alphatrad</w:t>
      </w:r>
      <w:proofErr w:type="spellEnd"/>
      <w:r>
        <w:rPr>
          <w:rFonts w:ascii="Arial" w:hAnsi="Arial" w:cs="Arial"/>
        </w:rPr>
        <w:t xml:space="preserve"> O</w:t>
      </w:r>
      <w:r w:rsidRPr="00126E0B">
        <w:rPr>
          <w:rFonts w:ascii="Arial" w:hAnsi="Arial" w:cs="Arial"/>
        </w:rPr>
        <w:t xml:space="preserve">nline] Available at: </w:t>
      </w:r>
      <w:hyperlink r:id="rId13">
        <w:r w:rsidRPr="00126E0B">
          <w:rPr>
            <w:rFonts w:ascii="Arial" w:hAnsi="Arial" w:cs="Arial"/>
            <w:color w:val="1155CC"/>
            <w:u w:val="single"/>
          </w:rPr>
          <w:t>https://www.alphatra</w:t>
        </w:r>
        <w:r w:rsidRPr="00126E0B">
          <w:rPr>
            <w:rFonts w:ascii="Arial" w:hAnsi="Arial" w:cs="Arial"/>
            <w:color w:val="1155CC"/>
            <w:u w:val="single"/>
          </w:rPr>
          <w:t>d</w:t>
        </w:r>
        <w:r w:rsidRPr="00126E0B">
          <w:rPr>
            <w:rFonts w:ascii="Arial" w:hAnsi="Arial" w:cs="Arial"/>
            <w:color w:val="1155CC"/>
            <w:u w:val="single"/>
          </w:rPr>
          <w:t>.co.uk/news/cultural-differences-france-uk</w:t>
        </w:r>
      </w:hyperlink>
      <w:r w:rsidRPr="00126E0B">
        <w:rPr>
          <w:rFonts w:ascii="Arial" w:hAnsi="Arial" w:cs="Arial"/>
        </w:rPr>
        <w:t xml:space="preserve"> </w:t>
      </w:r>
      <w:r>
        <w:rPr>
          <w:rFonts w:ascii="Arial" w:hAnsi="Arial" w:cs="Arial"/>
        </w:rPr>
        <w:t>(</w:t>
      </w:r>
      <w:r w:rsidRPr="00126E0B">
        <w:rPr>
          <w:rFonts w:ascii="Arial" w:hAnsi="Arial" w:cs="Arial"/>
        </w:rPr>
        <w:t>Accessed 24 Apr</w:t>
      </w:r>
      <w:r>
        <w:rPr>
          <w:rFonts w:ascii="Arial" w:hAnsi="Arial" w:cs="Arial"/>
        </w:rPr>
        <w:t xml:space="preserve">il </w:t>
      </w:r>
      <w:r w:rsidRPr="00126E0B">
        <w:rPr>
          <w:rFonts w:ascii="Arial" w:hAnsi="Arial" w:cs="Arial"/>
        </w:rPr>
        <w:t>2024</w:t>
      </w:r>
      <w:r>
        <w:rPr>
          <w:rFonts w:ascii="Arial" w:hAnsi="Arial" w:cs="Arial"/>
        </w:rPr>
        <w:t>)</w:t>
      </w:r>
    </w:p>
    <w:p w14:paraId="4EF0687C" w14:textId="77777777" w:rsidR="004F6DBB" w:rsidRDefault="004F6DBB" w:rsidP="00126E0B">
      <w:pPr>
        <w:rPr>
          <w:rFonts w:ascii="Arial" w:hAnsi="Arial" w:cs="Arial"/>
        </w:rPr>
      </w:pPr>
    </w:p>
    <w:p w14:paraId="5DC10983" w14:textId="77777777" w:rsidR="004F6DBB" w:rsidRDefault="004F6DBB" w:rsidP="004F6DBB">
      <w:pPr>
        <w:jc w:val="both"/>
        <w:rPr>
          <w:rFonts w:ascii="Arial" w:hAnsi="Arial" w:cs="Arial"/>
        </w:rPr>
      </w:pPr>
      <w:r w:rsidRPr="00227221">
        <w:rPr>
          <w:rFonts w:ascii="Arial" w:hAnsi="Arial" w:cs="Arial"/>
        </w:rPr>
        <w:t>Kumar, A., Chadha, P. and Srinivasan, R.</w:t>
      </w:r>
      <w:r w:rsidRPr="00227221">
        <w:rPr>
          <w:rFonts w:ascii="Arial" w:hAnsi="Arial" w:cs="Arial"/>
        </w:rPr>
        <w:t xml:space="preserve"> (</w:t>
      </w:r>
      <w:r w:rsidRPr="00227221">
        <w:rPr>
          <w:rFonts w:ascii="Arial" w:hAnsi="Arial" w:cs="Arial"/>
        </w:rPr>
        <w:t>2023</w:t>
      </w:r>
      <w:r w:rsidRPr="00227221">
        <w:rPr>
          <w:rFonts w:ascii="Arial" w:hAnsi="Arial" w:cs="Arial"/>
        </w:rPr>
        <w:t xml:space="preserve">) </w:t>
      </w:r>
      <w:r w:rsidRPr="00227221">
        <w:rPr>
          <w:rFonts w:ascii="Arial" w:hAnsi="Arial" w:cs="Arial"/>
        </w:rPr>
        <w:t xml:space="preserve">A Comparative Study of India, USA, South Korea and France's Culture Based on Hofstede and Hall’s Cultural Framework. </w:t>
      </w:r>
      <w:r w:rsidRPr="00227221">
        <w:rPr>
          <w:rFonts w:ascii="Arial" w:hAnsi="Arial" w:cs="Arial"/>
          <w:i/>
        </w:rPr>
        <w:t>Cross-cultural Business and Management: Perspectives and Practices</w:t>
      </w:r>
      <w:r w:rsidRPr="00227221">
        <w:rPr>
          <w:rFonts w:ascii="Arial" w:hAnsi="Arial" w:cs="Arial"/>
        </w:rPr>
        <w:t>, p.163.</w:t>
      </w:r>
      <w:r w:rsidRPr="00227221">
        <w:rPr>
          <w:rFonts w:ascii="Arial" w:hAnsi="Arial" w:cs="Arial"/>
        </w:rPr>
        <w:t xml:space="preserve"> Available at: </w:t>
      </w:r>
      <w:hyperlink r:id="rId14" w:history="1">
        <w:r w:rsidRPr="00227221">
          <w:rPr>
            <w:rStyle w:val="Hyperlink"/>
            <w:rFonts w:ascii="Arial" w:hAnsi="Arial" w:cs="Arial"/>
          </w:rPr>
          <w:t>https://books.google.co.uk/books?hl=en&amp;lr=&amp;id=R13DEAAAQBAJ&amp;oi=fnd&amp;pg=PA163&amp;dq=A+Comparative+Study+of+India,+USA,+South+Korea+and+France%27s+Culture+Based+on+Hofstede+and+Hall’s+Cultural+Framework.+Cross-cultural+Business+and+Management:+Perspectives+and+Practices,+p.163.&amp;ots=ZXsxdZo_jJ&amp;sig=dtD_XQPu4Ex4UcyFrtd8cj3sUq8&amp;redir_esc=y#v=onepage&amp;q&amp;f=false</w:t>
        </w:r>
      </w:hyperlink>
      <w:r w:rsidRPr="00227221">
        <w:rPr>
          <w:rFonts w:ascii="Arial" w:hAnsi="Arial" w:cs="Arial"/>
        </w:rPr>
        <w:t xml:space="preserve"> (Accessed: 27 April 2024)</w:t>
      </w:r>
    </w:p>
    <w:p w14:paraId="1679FA9E" w14:textId="77777777" w:rsidR="004F6DBB" w:rsidRPr="00227221" w:rsidRDefault="004F6DBB" w:rsidP="00C35261">
      <w:pPr>
        <w:rPr>
          <w:rFonts w:ascii="Arial" w:hAnsi="Arial" w:cs="Arial"/>
        </w:rPr>
      </w:pPr>
    </w:p>
    <w:p w14:paraId="17F981AB" w14:textId="2CEAA6E4" w:rsidR="004F6DBB" w:rsidRDefault="004F6DBB" w:rsidP="00571F7B">
      <w:pPr>
        <w:spacing w:line="360" w:lineRule="auto"/>
        <w:jc w:val="both"/>
        <w:rPr>
          <w:rFonts w:ascii="Arial" w:hAnsi="Arial" w:cs="Arial"/>
        </w:rPr>
      </w:pPr>
      <w:r>
        <w:rPr>
          <w:rFonts w:ascii="Arial" w:hAnsi="Arial" w:cs="Arial"/>
        </w:rPr>
        <w:t xml:space="preserve">REKKI (2024) </w:t>
      </w:r>
      <w:r w:rsidRPr="001D7C44">
        <w:rPr>
          <w:rFonts w:ascii="Arial" w:hAnsi="Arial" w:cs="Arial"/>
          <w:i/>
          <w:iCs/>
        </w:rPr>
        <w:t>About.</w:t>
      </w:r>
      <w:r>
        <w:rPr>
          <w:rFonts w:ascii="Arial" w:hAnsi="Arial" w:cs="Arial"/>
        </w:rPr>
        <w:t xml:space="preserve"> Available at: </w:t>
      </w:r>
      <w:hyperlink r:id="rId15" w:history="1">
        <w:r w:rsidRPr="00C80AFA">
          <w:rPr>
            <w:rStyle w:val="Hyperlink"/>
            <w:rFonts w:ascii="Arial" w:hAnsi="Arial" w:cs="Arial"/>
          </w:rPr>
          <w:t>https://rekki.co</w:t>
        </w:r>
        <w:r w:rsidRPr="00C80AFA">
          <w:rPr>
            <w:rStyle w:val="Hyperlink"/>
            <w:rFonts w:ascii="Arial" w:hAnsi="Arial" w:cs="Arial"/>
          </w:rPr>
          <w:t>m</w:t>
        </w:r>
        <w:r w:rsidRPr="00C80AFA">
          <w:rPr>
            <w:rStyle w:val="Hyperlink"/>
            <w:rFonts w:ascii="Arial" w:hAnsi="Arial" w:cs="Arial"/>
          </w:rPr>
          <w:t>/about</w:t>
        </w:r>
      </w:hyperlink>
      <w:r>
        <w:rPr>
          <w:rFonts w:ascii="Arial" w:hAnsi="Arial" w:cs="Arial"/>
        </w:rPr>
        <w:t xml:space="preserve"> (Accessed: 02 April 2024)</w:t>
      </w:r>
    </w:p>
    <w:p w14:paraId="202484D7" w14:textId="77777777" w:rsidR="004F6DBB" w:rsidRDefault="004F6DBB" w:rsidP="00126E0B">
      <w:pPr>
        <w:jc w:val="both"/>
        <w:rPr>
          <w:rFonts w:ascii="Arial" w:hAnsi="Arial" w:cs="Arial"/>
        </w:rPr>
      </w:pPr>
      <w:proofErr w:type="spellStart"/>
      <w:r w:rsidRPr="00126E0B">
        <w:rPr>
          <w:rFonts w:ascii="Arial" w:hAnsi="Arial" w:cs="Arial"/>
        </w:rPr>
        <w:t>Rhun</w:t>
      </w:r>
      <w:proofErr w:type="spellEnd"/>
      <w:r w:rsidRPr="00126E0B">
        <w:rPr>
          <w:rFonts w:ascii="Arial" w:hAnsi="Arial" w:cs="Arial"/>
        </w:rPr>
        <w:t>, B.L. and Poulet-</w:t>
      </w:r>
      <w:proofErr w:type="spellStart"/>
      <w:r w:rsidRPr="00126E0B">
        <w:rPr>
          <w:rFonts w:ascii="Arial" w:hAnsi="Arial" w:cs="Arial"/>
        </w:rPr>
        <w:t>Coulibando</w:t>
      </w:r>
      <w:proofErr w:type="spellEnd"/>
      <w:r w:rsidRPr="00126E0B">
        <w:rPr>
          <w:rFonts w:ascii="Arial" w:hAnsi="Arial" w:cs="Arial"/>
        </w:rPr>
        <w:t xml:space="preserve">, P. (2016) </w:t>
      </w:r>
      <w:r w:rsidRPr="00126E0B">
        <w:rPr>
          <w:rFonts w:ascii="Arial" w:hAnsi="Arial" w:cs="Arial"/>
        </w:rPr>
        <w:t>L</w:t>
      </w:r>
      <w:r w:rsidRPr="00126E0B">
        <w:rPr>
          <w:rFonts w:ascii="Arial" w:hAnsi="Arial" w:cs="Arial"/>
        </w:rPr>
        <w:t xml:space="preserve">evel of education among the general population and among young people. </w:t>
      </w:r>
      <w:r w:rsidRPr="00126E0B">
        <w:rPr>
          <w:rFonts w:ascii="Arial" w:hAnsi="Arial" w:cs="Arial"/>
          <w:i/>
        </w:rPr>
        <w:t>Higher education &amp; research in France, facts and figures</w:t>
      </w:r>
      <w:r>
        <w:rPr>
          <w:rFonts w:ascii="Arial" w:hAnsi="Arial" w:cs="Arial"/>
          <w:i/>
        </w:rPr>
        <w:t>- 50 indicators.</w:t>
      </w:r>
      <w:r w:rsidRPr="00126E0B">
        <w:rPr>
          <w:rFonts w:ascii="Arial" w:hAnsi="Arial" w:cs="Arial"/>
        </w:rPr>
        <w:t xml:space="preserve"> Available at: </w:t>
      </w:r>
      <w:hyperlink r:id="rId16" w:history="1">
        <w:r w:rsidRPr="00126E0B">
          <w:rPr>
            <w:rStyle w:val="Hyperlink"/>
            <w:rFonts w:ascii="Arial" w:eastAsia="Times New Roman" w:hAnsi="Arial" w:cs="Arial"/>
          </w:rPr>
          <w:t>https://publication.enseig</w:t>
        </w:r>
        <w:r w:rsidRPr="00126E0B">
          <w:rPr>
            <w:rStyle w:val="Hyperlink"/>
            <w:rFonts w:ascii="Arial" w:eastAsia="Times New Roman" w:hAnsi="Arial" w:cs="Arial"/>
          </w:rPr>
          <w:t>n</w:t>
        </w:r>
        <w:r w:rsidRPr="00126E0B">
          <w:rPr>
            <w:rStyle w:val="Hyperlink"/>
            <w:rFonts w:ascii="Arial" w:eastAsia="Times New Roman" w:hAnsi="Arial" w:cs="Arial"/>
          </w:rPr>
          <w:t>emen</w:t>
        </w:r>
        <w:r w:rsidRPr="00126E0B">
          <w:rPr>
            <w:rStyle w:val="Hyperlink"/>
            <w:rFonts w:ascii="Arial" w:eastAsia="Times New Roman" w:hAnsi="Arial" w:cs="Arial"/>
          </w:rPr>
          <w:t>t</w:t>
        </w:r>
        <w:r w:rsidRPr="00126E0B">
          <w:rPr>
            <w:rStyle w:val="Hyperlink"/>
            <w:rFonts w:ascii="Arial" w:eastAsia="Times New Roman" w:hAnsi="Arial" w:cs="Arial"/>
          </w:rPr>
          <w:t>sup-recherche.gouv.fr/eesr/9EN/EESR9EN_ES_21-level_of_education_among_the_general_population_and_among_young_people.php</w:t>
        </w:r>
      </w:hyperlink>
      <w:r w:rsidRPr="00126E0B">
        <w:rPr>
          <w:rFonts w:ascii="Arial" w:hAnsi="Arial" w:cs="Arial"/>
        </w:rPr>
        <w:t xml:space="preserve">  </w:t>
      </w:r>
      <w:r>
        <w:rPr>
          <w:rFonts w:ascii="Arial" w:hAnsi="Arial" w:cs="Arial"/>
        </w:rPr>
        <w:t>(</w:t>
      </w:r>
      <w:r w:rsidRPr="00126E0B">
        <w:rPr>
          <w:rFonts w:ascii="Arial" w:hAnsi="Arial" w:cs="Arial"/>
        </w:rPr>
        <w:t>Accessed 23 Apr</w:t>
      </w:r>
      <w:r>
        <w:rPr>
          <w:rFonts w:ascii="Arial" w:hAnsi="Arial" w:cs="Arial"/>
        </w:rPr>
        <w:t>il</w:t>
      </w:r>
      <w:r w:rsidRPr="00126E0B">
        <w:rPr>
          <w:rFonts w:ascii="Arial" w:hAnsi="Arial" w:cs="Arial"/>
        </w:rPr>
        <w:t xml:space="preserve"> 2024</w:t>
      </w:r>
      <w:r>
        <w:rPr>
          <w:rFonts w:ascii="Arial" w:hAnsi="Arial" w:cs="Arial"/>
        </w:rPr>
        <w:t>)</w:t>
      </w:r>
    </w:p>
    <w:p w14:paraId="7198CBD1" w14:textId="77777777" w:rsidR="004F6DBB" w:rsidRDefault="004F6DBB" w:rsidP="004F6DBB">
      <w:pPr>
        <w:jc w:val="both"/>
        <w:rPr>
          <w:rFonts w:ascii="Arial" w:hAnsi="Arial" w:cs="Arial"/>
        </w:rPr>
      </w:pPr>
    </w:p>
    <w:p w14:paraId="3408F9CF" w14:textId="77777777" w:rsidR="004F6DBB" w:rsidRDefault="004F6DBB" w:rsidP="004F6DBB">
      <w:pPr>
        <w:jc w:val="both"/>
        <w:rPr>
          <w:rFonts w:ascii="Arial" w:hAnsi="Arial" w:cs="Arial"/>
        </w:rPr>
      </w:pPr>
      <w:r w:rsidRPr="00126E0B">
        <w:rPr>
          <w:rFonts w:ascii="Arial" w:hAnsi="Arial" w:cs="Arial"/>
        </w:rPr>
        <w:t>The World Bank</w:t>
      </w:r>
      <w:r w:rsidRPr="00126E0B">
        <w:rPr>
          <w:rFonts w:ascii="Arial" w:hAnsi="Arial" w:cs="Arial"/>
        </w:rPr>
        <w:t xml:space="preserve"> (2022)</w:t>
      </w:r>
      <w:r w:rsidRPr="00126E0B">
        <w:rPr>
          <w:rFonts w:ascii="Arial" w:hAnsi="Arial" w:cs="Arial"/>
        </w:rPr>
        <w:t xml:space="preserve"> </w:t>
      </w:r>
      <w:r w:rsidRPr="00126E0B">
        <w:rPr>
          <w:rFonts w:ascii="Arial" w:hAnsi="Arial" w:cs="Arial"/>
          <w:i/>
        </w:rPr>
        <w:t>GDP (current US$)</w:t>
      </w:r>
      <w:r w:rsidRPr="00126E0B">
        <w:rPr>
          <w:rFonts w:ascii="Arial" w:hAnsi="Arial" w:cs="Arial"/>
          <w:i/>
        </w:rPr>
        <w:t>- France</w:t>
      </w:r>
      <w:r w:rsidRPr="00126E0B">
        <w:rPr>
          <w:rFonts w:ascii="Arial" w:hAnsi="Arial" w:cs="Arial"/>
        </w:rPr>
        <w:t xml:space="preserve">. </w:t>
      </w:r>
      <w:r w:rsidRPr="00126E0B">
        <w:rPr>
          <w:rFonts w:ascii="Arial" w:hAnsi="Arial" w:cs="Arial"/>
        </w:rPr>
        <w:t xml:space="preserve">Available at: </w:t>
      </w:r>
      <w:hyperlink r:id="rId17" w:history="1">
        <w:r w:rsidRPr="00126E0B">
          <w:rPr>
            <w:rStyle w:val="Hyperlink"/>
            <w:rFonts w:ascii="Arial" w:hAnsi="Arial" w:cs="Arial"/>
          </w:rPr>
          <w:t>https://data.worldbank.org/indicator/NY</w:t>
        </w:r>
        <w:r w:rsidRPr="00126E0B">
          <w:rPr>
            <w:rStyle w:val="Hyperlink"/>
            <w:rFonts w:ascii="Arial" w:hAnsi="Arial" w:cs="Arial"/>
          </w:rPr>
          <w:t>.</w:t>
        </w:r>
        <w:r w:rsidRPr="00126E0B">
          <w:rPr>
            <w:rStyle w:val="Hyperlink"/>
            <w:rFonts w:ascii="Arial" w:hAnsi="Arial" w:cs="Arial"/>
          </w:rPr>
          <w:t>GDP.M</w:t>
        </w:r>
        <w:r w:rsidRPr="00126E0B">
          <w:rPr>
            <w:rStyle w:val="Hyperlink"/>
            <w:rFonts w:ascii="Arial" w:hAnsi="Arial" w:cs="Arial"/>
          </w:rPr>
          <w:t>K</w:t>
        </w:r>
        <w:r w:rsidRPr="00126E0B">
          <w:rPr>
            <w:rStyle w:val="Hyperlink"/>
            <w:rFonts w:ascii="Arial" w:hAnsi="Arial" w:cs="Arial"/>
          </w:rPr>
          <w:t>TP.CD?locations=FR</w:t>
        </w:r>
      </w:hyperlink>
      <w:r w:rsidRPr="00126E0B">
        <w:rPr>
          <w:rFonts w:ascii="Arial" w:hAnsi="Arial" w:cs="Arial"/>
        </w:rPr>
        <w:t xml:space="preserve"> </w:t>
      </w:r>
      <w:r w:rsidRPr="00126E0B">
        <w:rPr>
          <w:rFonts w:ascii="Arial" w:hAnsi="Arial" w:cs="Arial"/>
        </w:rPr>
        <w:t>(</w:t>
      </w:r>
      <w:r w:rsidRPr="00126E0B">
        <w:rPr>
          <w:rFonts w:ascii="Arial" w:hAnsi="Arial" w:cs="Arial"/>
        </w:rPr>
        <w:t>Accessed</w:t>
      </w:r>
      <w:r w:rsidRPr="00126E0B">
        <w:rPr>
          <w:rFonts w:ascii="Arial" w:hAnsi="Arial" w:cs="Arial"/>
        </w:rPr>
        <w:t>:</w:t>
      </w:r>
      <w:r w:rsidRPr="00126E0B">
        <w:rPr>
          <w:rFonts w:ascii="Arial" w:hAnsi="Arial" w:cs="Arial"/>
        </w:rPr>
        <w:t xml:space="preserve"> 24 Apr</w:t>
      </w:r>
      <w:r w:rsidRPr="00126E0B">
        <w:rPr>
          <w:rFonts w:ascii="Arial" w:hAnsi="Arial" w:cs="Arial"/>
        </w:rPr>
        <w:t xml:space="preserve">il </w:t>
      </w:r>
      <w:r w:rsidRPr="00126E0B">
        <w:rPr>
          <w:rFonts w:ascii="Arial" w:hAnsi="Arial" w:cs="Arial"/>
        </w:rPr>
        <w:t>2024</w:t>
      </w:r>
      <w:r w:rsidRPr="00126E0B">
        <w:rPr>
          <w:rFonts w:ascii="Arial" w:hAnsi="Arial" w:cs="Arial"/>
        </w:rPr>
        <w:t>)</w:t>
      </w:r>
    </w:p>
    <w:p w14:paraId="4F52AAAA" w14:textId="77777777" w:rsidR="004F6DBB" w:rsidRDefault="004F6DBB" w:rsidP="004F6DBB">
      <w:pPr>
        <w:jc w:val="both"/>
        <w:rPr>
          <w:rFonts w:ascii="Arial" w:hAnsi="Arial" w:cs="Arial"/>
        </w:rPr>
      </w:pPr>
    </w:p>
    <w:p w14:paraId="75A9D79D" w14:textId="109E0F5D" w:rsidR="00317BBC" w:rsidRPr="00D43785" w:rsidRDefault="004F6DBB" w:rsidP="00D43785">
      <w:pPr>
        <w:spacing w:line="360" w:lineRule="auto"/>
        <w:jc w:val="both"/>
        <w:rPr>
          <w:rFonts w:ascii="Arial" w:eastAsia="Times New Roman" w:hAnsi="Arial" w:cs="Arial"/>
        </w:rPr>
      </w:pPr>
      <w:proofErr w:type="spellStart"/>
      <w:r>
        <w:rPr>
          <w:rFonts w:ascii="Arial" w:eastAsia="Times New Roman" w:hAnsi="Arial" w:cs="Arial"/>
        </w:rPr>
        <w:t>Worldometer</w:t>
      </w:r>
      <w:proofErr w:type="spellEnd"/>
      <w:r>
        <w:rPr>
          <w:rFonts w:ascii="Arial" w:eastAsia="Times New Roman" w:hAnsi="Arial" w:cs="Arial"/>
        </w:rPr>
        <w:t xml:space="preserve"> (2024) </w:t>
      </w:r>
      <w:r w:rsidRPr="0028328C">
        <w:rPr>
          <w:rFonts w:ascii="Arial" w:eastAsia="Times New Roman" w:hAnsi="Arial" w:cs="Arial"/>
          <w:i/>
          <w:iCs/>
        </w:rPr>
        <w:t>France Population</w:t>
      </w:r>
      <w:r>
        <w:rPr>
          <w:rFonts w:ascii="Arial" w:eastAsia="Times New Roman" w:hAnsi="Arial" w:cs="Arial"/>
        </w:rPr>
        <w:t xml:space="preserve">. Available at: </w:t>
      </w:r>
      <w:hyperlink r:id="rId18" w:history="1">
        <w:r w:rsidRPr="00C80AFA">
          <w:rPr>
            <w:rStyle w:val="Hyperlink"/>
            <w:rFonts w:ascii="Arial" w:eastAsia="Times New Roman" w:hAnsi="Arial" w:cs="Arial"/>
          </w:rPr>
          <w:t>https://www.worldometers.info/world-population/france-population/</w:t>
        </w:r>
      </w:hyperlink>
      <w:r>
        <w:rPr>
          <w:rFonts w:ascii="Arial" w:eastAsia="Times New Roman" w:hAnsi="Arial" w:cs="Arial"/>
        </w:rPr>
        <w:t xml:space="preserve"> (Accessed 25 April 2024)</w:t>
      </w:r>
    </w:p>
    <w:sectPr w:rsidR="00317BBC" w:rsidRPr="00D43785" w:rsidSect="002B7B58">
      <w:footerReference w:type="even" r:id="rId19"/>
      <w:footerReference w:type="default" r:id="rId20"/>
      <w:pgSz w:w="11906" w:h="16838"/>
      <w:pgMar w:top="1418" w:right="1814" w:bottom="1418" w:left="181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FC4F6" w14:textId="77777777" w:rsidR="002B7B58" w:rsidRDefault="002B7B58" w:rsidP="00227221">
      <w:pPr>
        <w:spacing w:after="0" w:line="240" w:lineRule="auto"/>
      </w:pPr>
      <w:r>
        <w:separator/>
      </w:r>
    </w:p>
  </w:endnote>
  <w:endnote w:type="continuationSeparator" w:id="0">
    <w:p w14:paraId="2E330D1F" w14:textId="77777777" w:rsidR="002B7B58" w:rsidRDefault="002B7B58" w:rsidP="00227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7348092"/>
      <w:docPartObj>
        <w:docPartGallery w:val="Page Numbers (Bottom of Page)"/>
        <w:docPartUnique/>
      </w:docPartObj>
    </w:sdtPr>
    <w:sdtContent>
      <w:p w14:paraId="5ADE6837" w14:textId="365110D7" w:rsidR="00227221" w:rsidRDefault="00227221" w:rsidP="00C80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9D8AB0" w14:textId="77777777" w:rsidR="00227221" w:rsidRDefault="00227221" w:rsidP="002272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494941"/>
      <w:docPartObj>
        <w:docPartGallery w:val="Page Numbers (Bottom of Page)"/>
        <w:docPartUnique/>
      </w:docPartObj>
    </w:sdtPr>
    <w:sdtContent>
      <w:p w14:paraId="563EFF1E" w14:textId="69DB7895" w:rsidR="00227221" w:rsidRDefault="00227221" w:rsidP="00C80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598B3B" w14:textId="77777777" w:rsidR="00227221" w:rsidRDefault="00227221" w:rsidP="002272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A5EB3" w14:textId="77777777" w:rsidR="002B7B58" w:rsidRDefault="002B7B58" w:rsidP="00227221">
      <w:pPr>
        <w:spacing w:after="0" w:line="240" w:lineRule="auto"/>
      </w:pPr>
      <w:r>
        <w:separator/>
      </w:r>
    </w:p>
  </w:footnote>
  <w:footnote w:type="continuationSeparator" w:id="0">
    <w:p w14:paraId="5FE1E0B9" w14:textId="77777777" w:rsidR="002B7B58" w:rsidRDefault="002B7B58" w:rsidP="00227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01204"/>
    <w:multiLevelType w:val="hybridMultilevel"/>
    <w:tmpl w:val="1F56AE34"/>
    <w:lvl w:ilvl="0" w:tplc="DDA6CF3E">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2092F"/>
    <w:multiLevelType w:val="hybridMultilevel"/>
    <w:tmpl w:val="3D4E3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355704"/>
    <w:multiLevelType w:val="hybridMultilevel"/>
    <w:tmpl w:val="8E221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FB3227"/>
    <w:multiLevelType w:val="hybridMultilevel"/>
    <w:tmpl w:val="CBECB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EE3303"/>
    <w:multiLevelType w:val="hybridMultilevel"/>
    <w:tmpl w:val="9EE8A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3908933">
    <w:abstractNumId w:val="4"/>
  </w:num>
  <w:num w:numId="2" w16cid:durableId="1397126236">
    <w:abstractNumId w:val="2"/>
  </w:num>
  <w:num w:numId="3" w16cid:durableId="744884249">
    <w:abstractNumId w:val="3"/>
  </w:num>
  <w:num w:numId="4" w16cid:durableId="1021593500">
    <w:abstractNumId w:val="0"/>
  </w:num>
  <w:num w:numId="5" w16cid:durableId="1887791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A66"/>
    <w:rsid w:val="00035F6E"/>
    <w:rsid w:val="00052384"/>
    <w:rsid w:val="000C2C89"/>
    <w:rsid w:val="000C5657"/>
    <w:rsid w:val="000E27E2"/>
    <w:rsid w:val="000E3B54"/>
    <w:rsid w:val="00126E0B"/>
    <w:rsid w:val="001602EC"/>
    <w:rsid w:val="00167F28"/>
    <w:rsid w:val="00187679"/>
    <w:rsid w:val="001B2B0C"/>
    <w:rsid w:val="001B339C"/>
    <w:rsid w:val="001C4687"/>
    <w:rsid w:val="001D7C44"/>
    <w:rsid w:val="00227221"/>
    <w:rsid w:val="0024014A"/>
    <w:rsid w:val="00252A49"/>
    <w:rsid w:val="00253531"/>
    <w:rsid w:val="00281F05"/>
    <w:rsid w:val="0028328C"/>
    <w:rsid w:val="002B7B58"/>
    <w:rsid w:val="00317BBC"/>
    <w:rsid w:val="00321C2A"/>
    <w:rsid w:val="00357C71"/>
    <w:rsid w:val="00361873"/>
    <w:rsid w:val="00386986"/>
    <w:rsid w:val="003921B1"/>
    <w:rsid w:val="003956C7"/>
    <w:rsid w:val="003A5F43"/>
    <w:rsid w:val="003E7678"/>
    <w:rsid w:val="00422A66"/>
    <w:rsid w:val="00480B63"/>
    <w:rsid w:val="004915EF"/>
    <w:rsid w:val="004B5C9D"/>
    <w:rsid w:val="004C5B42"/>
    <w:rsid w:val="004F2ECD"/>
    <w:rsid w:val="004F6DBB"/>
    <w:rsid w:val="005666AD"/>
    <w:rsid w:val="00571F7B"/>
    <w:rsid w:val="005B05E4"/>
    <w:rsid w:val="005C71B0"/>
    <w:rsid w:val="00617E7F"/>
    <w:rsid w:val="00633E9E"/>
    <w:rsid w:val="00633F6E"/>
    <w:rsid w:val="00662963"/>
    <w:rsid w:val="006A1767"/>
    <w:rsid w:val="006D22D3"/>
    <w:rsid w:val="006E6C1F"/>
    <w:rsid w:val="007372C4"/>
    <w:rsid w:val="00742DF1"/>
    <w:rsid w:val="0077225F"/>
    <w:rsid w:val="008600D4"/>
    <w:rsid w:val="00874224"/>
    <w:rsid w:val="008839E9"/>
    <w:rsid w:val="00891539"/>
    <w:rsid w:val="00914417"/>
    <w:rsid w:val="00B27DF1"/>
    <w:rsid w:val="00B64A74"/>
    <w:rsid w:val="00B844E0"/>
    <w:rsid w:val="00C15B7B"/>
    <w:rsid w:val="00C22701"/>
    <w:rsid w:val="00C35261"/>
    <w:rsid w:val="00C86129"/>
    <w:rsid w:val="00C862E8"/>
    <w:rsid w:val="00CD3F87"/>
    <w:rsid w:val="00D00A00"/>
    <w:rsid w:val="00D073CB"/>
    <w:rsid w:val="00D325AB"/>
    <w:rsid w:val="00D43785"/>
    <w:rsid w:val="00D72598"/>
    <w:rsid w:val="00D80233"/>
    <w:rsid w:val="00DE7863"/>
    <w:rsid w:val="00E12E01"/>
    <w:rsid w:val="00E20826"/>
    <w:rsid w:val="00E379D7"/>
    <w:rsid w:val="00E46DC6"/>
    <w:rsid w:val="00E47640"/>
    <w:rsid w:val="00E851D8"/>
    <w:rsid w:val="00EA110A"/>
    <w:rsid w:val="00EB1760"/>
    <w:rsid w:val="00EC274D"/>
    <w:rsid w:val="00EC435A"/>
    <w:rsid w:val="00ED3CE4"/>
    <w:rsid w:val="00F91B41"/>
    <w:rsid w:val="00F942F9"/>
    <w:rsid w:val="00F95B89"/>
    <w:rsid w:val="00FE4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23722"/>
  <w15:chartTrackingRefBased/>
  <w15:docId w15:val="{C43B2B7C-D22D-ED45-8767-8874BF430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2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2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2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2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A66"/>
    <w:rPr>
      <w:rFonts w:eastAsiaTheme="majorEastAsia" w:cstheme="majorBidi"/>
      <w:color w:val="272727" w:themeColor="text1" w:themeTint="D8"/>
    </w:rPr>
  </w:style>
  <w:style w:type="paragraph" w:styleId="Title">
    <w:name w:val="Title"/>
    <w:basedOn w:val="Normal"/>
    <w:next w:val="Normal"/>
    <w:link w:val="TitleChar"/>
    <w:uiPriority w:val="10"/>
    <w:qFormat/>
    <w:rsid w:val="00422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A66"/>
    <w:pPr>
      <w:spacing w:before="160"/>
      <w:jc w:val="center"/>
    </w:pPr>
    <w:rPr>
      <w:i/>
      <w:iCs/>
      <w:color w:val="404040" w:themeColor="text1" w:themeTint="BF"/>
    </w:rPr>
  </w:style>
  <w:style w:type="character" w:customStyle="1" w:styleId="QuoteChar">
    <w:name w:val="Quote Char"/>
    <w:basedOn w:val="DefaultParagraphFont"/>
    <w:link w:val="Quote"/>
    <w:uiPriority w:val="29"/>
    <w:rsid w:val="00422A66"/>
    <w:rPr>
      <w:i/>
      <w:iCs/>
      <w:color w:val="404040" w:themeColor="text1" w:themeTint="BF"/>
    </w:rPr>
  </w:style>
  <w:style w:type="paragraph" w:styleId="ListParagraph">
    <w:name w:val="List Paragraph"/>
    <w:basedOn w:val="Normal"/>
    <w:uiPriority w:val="34"/>
    <w:qFormat/>
    <w:rsid w:val="00422A66"/>
    <w:pPr>
      <w:ind w:left="720"/>
      <w:contextualSpacing/>
    </w:pPr>
  </w:style>
  <w:style w:type="character" w:styleId="IntenseEmphasis">
    <w:name w:val="Intense Emphasis"/>
    <w:basedOn w:val="DefaultParagraphFont"/>
    <w:uiPriority w:val="21"/>
    <w:qFormat/>
    <w:rsid w:val="00422A66"/>
    <w:rPr>
      <w:i/>
      <w:iCs/>
      <w:color w:val="0F4761" w:themeColor="accent1" w:themeShade="BF"/>
    </w:rPr>
  </w:style>
  <w:style w:type="paragraph" w:styleId="IntenseQuote">
    <w:name w:val="Intense Quote"/>
    <w:basedOn w:val="Normal"/>
    <w:next w:val="Normal"/>
    <w:link w:val="IntenseQuoteChar"/>
    <w:uiPriority w:val="30"/>
    <w:qFormat/>
    <w:rsid w:val="00422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A66"/>
    <w:rPr>
      <w:i/>
      <w:iCs/>
      <w:color w:val="0F4761" w:themeColor="accent1" w:themeShade="BF"/>
    </w:rPr>
  </w:style>
  <w:style w:type="character" w:styleId="IntenseReference">
    <w:name w:val="Intense Reference"/>
    <w:basedOn w:val="DefaultParagraphFont"/>
    <w:uiPriority w:val="32"/>
    <w:qFormat/>
    <w:rsid w:val="00422A66"/>
    <w:rPr>
      <w:b/>
      <w:bCs/>
      <w:smallCaps/>
      <w:color w:val="0F4761" w:themeColor="accent1" w:themeShade="BF"/>
      <w:spacing w:val="5"/>
    </w:rPr>
  </w:style>
  <w:style w:type="character" w:styleId="Hyperlink">
    <w:name w:val="Hyperlink"/>
    <w:basedOn w:val="DefaultParagraphFont"/>
    <w:uiPriority w:val="99"/>
    <w:unhideWhenUsed/>
    <w:rsid w:val="000E27E2"/>
    <w:rPr>
      <w:color w:val="467886" w:themeColor="hyperlink"/>
      <w:u w:val="single"/>
    </w:rPr>
  </w:style>
  <w:style w:type="character" w:styleId="UnresolvedMention">
    <w:name w:val="Unresolved Mention"/>
    <w:basedOn w:val="DefaultParagraphFont"/>
    <w:uiPriority w:val="99"/>
    <w:semiHidden/>
    <w:unhideWhenUsed/>
    <w:rsid w:val="000E27E2"/>
    <w:rPr>
      <w:color w:val="605E5C"/>
      <w:shd w:val="clear" w:color="auto" w:fill="E1DFDD"/>
    </w:rPr>
  </w:style>
  <w:style w:type="character" w:styleId="FollowedHyperlink">
    <w:name w:val="FollowedHyperlink"/>
    <w:basedOn w:val="DefaultParagraphFont"/>
    <w:uiPriority w:val="99"/>
    <w:semiHidden/>
    <w:unhideWhenUsed/>
    <w:rsid w:val="001D7C44"/>
    <w:rPr>
      <w:color w:val="96607D" w:themeColor="followedHyperlink"/>
      <w:u w:val="single"/>
    </w:rPr>
  </w:style>
  <w:style w:type="paragraph" w:styleId="NormalWeb">
    <w:name w:val="Normal (Web)"/>
    <w:basedOn w:val="Normal"/>
    <w:uiPriority w:val="99"/>
    <w:unhideWhenUsed/>
    <w:rsid w:val="00E208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227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221"/>
  </w:style>
  <w:style w:type="character" w:styleId="PageNumber">
    <w:name w:val="page number"/>
    <w:basedOn w:val="DefaultParagraphFont"/>
    <w:uiPriority w:val="99"/>
    <w:semiHidden/>
    <w:unhideWhenUsed/>
    <w:rsid w:val="002272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841683">
      <w:bodyDiv w:val="1"/>
      <w:marLeft w:val="0"/>
      <w:marRight w:val="0"/>
      <w:marTop w:val="0"/>
      <w:marBottom w:val="0"/>
      <w:divBdr>
        <w:top w:val="none" w:sz="0" w:space="0" w:color="auto"/>
        <w:left w:val="none" w:sz="0" w:space="0" w:color="auto"/>
        <w:bottom w:val="none" w:sz="0" w:space="0" w:color="auto"/>
        <w:right w:val="none" w:sz="0" w:space="0" w:color="auto"/>
      </w:divBdr>
    </w:div>
    <w:div w:id="1499662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hl=en&amp;as_sdt=0%2C5&amp;q=The+role+of+luxury+gastronomy+in+culinary+tourism%3A+An+ethnographic+study+of+Michelin%E2%80%90Starred+restaurants+in+France.+International+Journal+of+Tourism+Research%2C+23%282%29%2C+pp.150-163.&amp;btnG=" TargetMode="External"/><Relationship Id="rId13" Type="http://schemas.openxmlformats.org/officeDocument/2006/relationships/hyperlink" Target="https://www.alphatrad.co.uk/news/cultural-differences-france-uk" TargetMode="External"/><Relationship Id="rId18" Type="http://schemas.openxmlformats.org/officeDocument/2006/relationships/hyperlink" Target="https://www.worldometers.info/world-population/france-popul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hospitalityandcateringnews.com/2024/03/ai-solution-will-revolutionise-order-processing-for-food-industry-suppliers/" TargetMode="External"/><Relationship Id="rId17" Type="http://schemas.openxmlformats.org/officeDocument/2006/relationships/hyperlink" Target="https://data.worldbank.org/indicator/NY.GDP.MKTP.CD?locations=FR" TargetMode="External"/><Relationship Id="rId2" Type="http://schemas.openxmlformats.org/officeDocument/2006/relationships/styles" Target="styles.xml"/><Relationship Id="rId16" Type="http://schemas.openxmlformats.org/officeDocument/2006/relationships/hyperlink" Target="https://publication.enseignementsup-recherche.gouv.fr/eesr/9EN/EESR9EN_ES_21-level_of_education_among_the_general_population_and_among_young_people.php"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country-comparison-tool?countries=france%2Cunited+kingdom" TargetMode="External"/><Relationship Id="rId5" Type="http://schemas.openxmlformats.org/officeDocument/2006/relationships/footnotes" Target="footnotes.xml"/><Relationship Id="rId15" Type="http://schemas.openxmlformats.org/officeDocument/2006/relationships/hyperlink" Target="https://rekki.com/about" TargetMode="External"/><Relationship Id="rId10" Type="http://schemas.openxmlformats.org/officeDocument/2006/relationships/hyperlink" Target="https://www.beauhurst.com/blog/fastest-growing-companies-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usinessculture.org/western-europe/business-culture-in-france/business-communication-in-france/" TargetMode="External"/><Relationship Id="rId14" Type="http://schemas.openxmlformats.org/officeDocument/2006/relationships/hyperlink" Target="https://books.google.co.uk/books?hl=en&amp;lr=&amp;id=R13DEAAAQBAJ&amp;oi=fnd&amp;pg=PA163&amp;dq=A+Comparative+Study+of+India,+USA,+South+Korea+and+France%27s+Culture+Based+on+Hofstede+and+Hall&#8217;s+Cultural+Framework.+Cross-cultural+Business+and+Management:+Perspectives+and+Practices,+p.163.&amp;ots=ZXsxdZo_jJ&amp;sig=dtD_XQPu4Ex4UcyFrtd8cj3sUq8&amp;redir_esc=y#v=onepage&amp;q&amp;f=fal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408</TotalTime>
  <Pages>13</Pages>
  <Words>3135</Words>
  <Characters>17875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26</cp:revision>
  <dcterms:created xsi:type="dcterms:W3CDTF">2024-04-26T10:39:00Z</dcterms:created>
  <dcterms:modified xsi:type="dcterms:W3CDTF">2024-04-27T17:51:00Z</dcterms:modified>
</cp:coreProperties>
</file>