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94A01" w14:textId="6943A7DB" w:rsidR="00CF1289" w:rsidRDefault="003477ED">
      <w:r>
        <w:t>Aim</w:t>
      </w:r>
      <w:r w:rsidR="00EF1E7E">
        <w:t>, focus and purpose of the research</w:t>
      </w:r>
    </w:p>
    <w:p w14:paraId="415E0F63" w14:textId="73F92496" w:rsidR="003119D0" w:rsidRDefault="00CC654D">
      <w:r>
        <w:t>E</w:t>
      </w:r>
      <w:r w:rsidR="00D6000E">
        <w:t xml:space="preserve">ngagement </w:t>
      </w:r>
      <w:r w:rsidR="001A7BAC">
        <w:t xml:space="preserve">in lessons is </w:t>
      </w:r>
      <w:r w:rsidR="00136C8A">
        <w:t xml:space="preserve">essential </w:t>
      </w:r>
      <w:r>
        <w:t>to pupils’</w:t>
      </w:r>
      <w:r w:rsidR="001A7BAC">
        <w:t xml:space="preserve"> learning</w:t>
      </w:r>
      <w:r w:rsidR="00651C33">
        <w:t xml:space="preserve"> as it allows pupils to</w:t>
      </w:r>
      <w:r w:rsidR="0027584B">
        <w:t xml:space="preserve"> develop their independence, confidence and ability to problem solve</w:t>
      </w:r>
      <w:r w:rsidR="007E0E3A">
        <w:t xml:space="preserve"> (</w:t>
      </w:r>
      <w:r w:rsidR="00E20B43">
        <w:t xml:space="preserve">Griff and </w:t>
      </w:r>
      <w:r w:rsidR="006A06CA">
        <w:t xml:space="preserve">Burns, </w:t>
      </w:r>
      <w:r w:rsidR="00972E47">
        <w:t>2012</w:t>
      </w:r>
      <w:r w:rsidR="007E0E3A">
        <w:t>)</w:t>
      </w:r>
      <w:r w:rsidR="0027584B">
        <w:t xml:space="preserve">. </w:t>
      </w:r>
      <w:r w:rsidR="00D82512">
        <w:t xml:space="preserve">Due to </w:t>
      </w:r>
      <w:r w:rsidR="000209BA">
        <w:t>this, methods to increase pupil engagement should be explored. On</w:t>
      </w:r>
      <w:r w:rsidR="004D378D">
        <w:t>e</w:t>
      </w:r>
      <w:r w:rsidR="000209BA">
        <w:t xml:space="preserve"> </w:t>
      </w:r>
      <w:r w:rsidR="004D378D">
        <w:t>technique</w:t>
      </w:r>
      <w:r w:rsidR="000209BA">
        <w:t xml:space="preserve"> to consider is</w:t>
      </w:r>
      <w:r w:rsidR="004D378D">
        <w:t xml:space="preserve"> active learning.</w:t>
      </w:r>
      <w:r w:rsidR="00596A15">
        <w:t xml:space="preserve"> </w:t>
      </w:r>
      <w:r w:rsidR="0038679B">
        <w:t xml:space="preserve">Data collected during this research project will be analysed alongside the current literature about active learning and pupil engagement </w:t>
      </w:r>
      <w:r w:rsidR="008B41C7">
        <w:t>to determine whether p</w:t>
      </w:r>
      <w:r w:rsidR="00113400">
        <w:t xml:space="preserve">roviding lessons that </w:t>
      </w:r>
      <w:r w:rsidR="004820B2">
        <w:t>require pup</w:t>
      </w:r>
      <w:r w:rsidR="00C74FB9">
        <w:t xml:space="preserve">ils to direct </w:t>
      </w:r>
      <w:r w:rsidR="004820B2">
        <w:t>their own learning increase</w:t>
      </w:r>
      <w:r w:rsidR="004560AF">
        <w:t>s pupil</w:t>
      </w:r>
      <w:r w:rsidR="004820B2">
        <w:t xml:space="preserve"> engagement. </w:t>
      </w:r>
      <w:r w:rsidR="00CC28CA">
        <w:t>Having planned and taught a range of lessons,</w:t>
      </w:r>
      <w:r w:rsidR="00144A98">
        <w:t xml:space="preserve"> </w:t>
      </w:r>
      <w:r w:rsidR="00917239">
        <w:t xml:space="preserve">it </w:t>
      </w:r>
      <w:r w:rsidR="00DB3C17">
        <w:t>is</w:t>
      </w:r>
      <w:r w:rsidR="00917239">
        <w:t xml:space="preserve"> evident that active learning techniques are regularly used in the Foundation P</w:t>
      </w:r>
      <w:r w:rsidR="00BA1B9B">
        <w:t>hase</w:t>
      </w:r>
      <w:r w:rsidR="00B64593">
        <w:t xml:space="preserve">. However, </w:t>
      </w:r>
      <w:r w:rsidR="008C2AF0">
        <w:t>a</w:t>
      </w:r>
      <w:r w:rsidR="00715CFD">
        <w:t xml:space="preserve">n issue was also </w:t>
      </w:r>
      <w:r w:rsidR="007755AC">
        <w:t>observed,</w:t>
      </w:r>
      <w:r w:rsidR="00715CFD">
        <w:t xml:space="preserve"> and this was the engagement levels children express when participating in </w:t>
      </w:r>
      <w:r w:rsidR="00BC040D">
        <w:t xml:space="preserve">active learning techniques. </w:t>
      </w:r>
    </w:p>
    <w:p w14:paraId="683BA016" w14:textId="1C8FD265" w:rsidR="009317E8" w:rsidRDefault="001B7A26">
      <w:r>
        <w:t>Research context</w:t>
      </w:r>
    </w:p>
    <w:p w14:paraId="2889B965" w14:textId="0E5443AE" w:rsidR="00333DCA" w:rsidRPr="0075271E" w:rsidRDefault="003119D0">
      <w:r>
        <w:t xml:space="preserve">This research </w:t>
      </w:r>
      <w:r w:rsidR="00A716F2">
        <w:t>study</w:t>
      </w:r>
      <w:r>
        <w:t xml:space="preserve"> took place </w:t>
      </w:r>
      <w:r w:rsidR="00A716F2">
        <w:t>in two</w:t>
      </w:r>
      <w:r>
        <w:t xml:space="preserve"> primary schools based in </w:t>
      </w:r>
      <w:r w:rsidR="00AE4931">
        <w:t>South Wales</w:t>
      </w:r>
      <w:r>
        <w:t>.</w:t>
      </w:r>
      <w:r w:rsidR="00287646">
        <w:t xml:space="preserve"> School A is a large primary school </w:t>
      </w:r>
      <w:r w:rsidR="004B72BD">
        <w:t xml:space="preserve">that consists of 600 pupils. It is 30% </w:t>
      </w:r>
      <w:r w:rsidR="006E6CCC">
        <w:t>English Additional Language (EAL) and 28% of the pupils have additional learning needs.</w:t>
      </w:r>
      <w:r w:rsidR="00DB478C">
        <w:t xml:space="preserve"> The research </w:t>
      </w:r>
      <w:r w:rsidR="002F68A4">
        <w:t>study</w:t>
      </w:r>
      <w:r w:rsidR="00DB478C">
        <w:t xml:space="preserve"> took place in a reception class</w:t>
      </w:r>
      <w:r w:rsidR="006302D0">
        <w:t xml:space="preserve"> consisting of 30 pupils</w:t>
      </w:r>
      <w:r w:rsidR="00C0632C">
        <w:t xml:space="preserve"> </w:t>
      </w:r>
      <w:r w:rsidR="001D7F11">
        <w:t>(</w:t>
      </w:r>
      <w:r w:rsidR="00977007">
        <w:t>Estyn, 20</w:t>
      </w:r>
      <w:r w:rsidR="00977007" w:rsidRPr="00977007">
        <w:rPr>
          <w:color w:val="000000" w:themeColor="text1"/>
          <w:highlight w:val="black"/>
        </w:rPr>
        <w:t>15</w:t>
      </w:r>
      <w:r w:rsidR="00977007">
        <w:t>).</w:t>
      </w:r>
      <w:r w:rsidR="006302D0">
        <w:t xml:space="preserve"> School B has a population of 500 pupils </w:t>
      </w:r>
      <w:r w:rsidR="00B43E02">
        <w:t xml:space="preserve">with 91% EAL and 32% of pupils </w:t>
      </w:r>
      <w:r w:rsidR="00F126AB">
        <w:t xml:space="preserve">are from a disadvantaged area. </w:t>
      </w:r>
      <w:r w:rsidR="00073921">
        <w:t xml:space="preserve">In this school, </w:t>
      </w:r>
      <w:r w:rsidR="00993F19">
        <w:t xml:space="preserve">the </w:t>
      </w:r>
      <w:r w:rsidR="00E85B0A">
        <w:t>research study was conducted</w:t>
      </w:r>
      <w:r w:rsidR="00993F19">
        <w:t xml:space="preserve"> in </w:t>
      </w:r>
      <w:r w:rsidR="00055E43">
        <w:t>a reception class consisting of 30 pupils</w:t>
      </w:r>
      <w:r w:rsidR="007545A7">
        <w:t xml:space="preserve"> </w:t>
      </w:r>
      <w:r w:rsidR="00977007">
        <w:t>(Es</w:t>
      </w:r>
      <w:r w:rsidR="00CF33D4">
        <w:t>tyn, 20</w:t>
      </w:r>
      <w:r w:rsidR="00CF33D4" w:rsidRPr="00CF33D4">
        <w:rPr>
          <w:highlight w:val="black"/>
        </w:rPr>
        <w:t>16</w:t>
      </w:r>
      <w:r w:rsidR="00CF33D4">
        <w:t>)</w:t>
      </w:r>
      <w:r w:rsidR="00055E43">
        <w:t xml:space="preserve">. </w:t>
      </w:r>
      <w:r w:rsidR="00B03E64">
        <w:t>For the purpose of this research study and in accordance with BERA</w:t>
      </w:r>
      <w:r w:rsidR="00547D6E">
        <w:t xml:space="preserve"> (2018)</w:t>
      </w:r>
      <w:r w:rsidR="00976F16">
        <w:t>,</w:t>
      </w:r>
      <w:r w:rsidR="00B03E64">
        <w:t xml:space="preserve"> </w:t>
      </w:r>
      <w:r w:rsidR="00517067">
        <w:t xml:space="preserve">the two schools, teachers and pupils will </w:t>
      </w:r>
      <w:r w:rsidR="00AB7BB0">
        <w:t xml:space="preserve">remain anonymous. This will ensure confidentiality throughout and will safeguard pupils and staff. </w:t>
      </w:r>
      <w:r w:rsidR="004B49CA">
        <w:t>This research study will explore the question, ‘</w:t>
      </w:r>
      <w:r w:rsidR="00B00F29">
        <w:t xml:space="preserve">How can we improve student engagement through </w:t>
      </w:r>
      <w:r w:rsidR="004C33C0">
        <w:t xml:space="preserve">use </w:t>
      </w:r>
      <w:r w:rsidR="00B00F29">
        <w:t>of active learning strategies in the Foundation Phase?’</w:t>
      </w:r>
      <w:r w:rsidR="00717940">
        <w:t>. It</w:t>
      </w:r>
      <w:r w:rsidR="00333DCA">
        <w:t xml:space="preserve"> aims to explore whether pupil engagement can be improved when pupils play active roles in their learning and education. </w:t>
      </w:r>
      <w:r w:rsidR="006B71B3">
        <w:t>During the</w:t>
      </w:r>
      <w:r w:rsidR="008506A7">
        <w:t xml:space="preserve"> research </w:t>
      </w:r>
      <w:r w:rsidR="00E466E7">
        <w:t>study</w:t>
      </w:r>
      <w:r w:rsidR="008506A7">
        <w:t>, data will be collected on how en</w:t>
      </w:r>
      <w:r w:rsidR="00E76740">
        <w:t xml:space="preserve">gaged pupils appear to be while taking part in </w:t>
      </w:r>
      <w:r w:rsidR="0065575C">
        <w:t xml:space="preserve">Human Timelines. </w:t>
      </w:r>
      <w:r w:rsidR="00B06213">
        <w:t xml:space="preserve">This research </w:t>
      </w:r>
      <w:r w:rsidR="00B8301C">
        <w:t xml:space="preserve">study </w:t>
      </w:r>
      <w:r w:rsidR="0020552C">
        <w:t>focus</w:t>
      </w:r>
      <w:r w:rsidR="00ED25B1">
        <w:t>es</w:t>
      </w:r>
      <w:r w:rsidR="0020552C">
        <w:t xml:space="preserve"> on active learning as </w:t>
      </w:r>
      <w:r w:rsidR="00DB7D26">
        <w:t xml:space="preserve">with </w:t>
      </w:r>
      <w:r w:rsidR="0020552C">
        <w:t>t</w:t>
      </w:r>
      <w:r w:rsidR="00085EBA">
        <w:t xml:space="preserve">he introduction of </w:t>
      </w:r>
      <w:r w:rsidR="0075271E">
        <w:t xml:space="preserve">Professor Donaldson’s Successful Futures </w:t>
      </w:r>
      <w:r w:rsidR="004757B1">
        <w:t>(2015)</w:t>
      </w:r>
      <w:r w:rsidR="0042093E">
        <w:t xml:space="preserve">, teachers are being given </w:t>
      </w:r>
      <w:r w:rsidR="00F175F7">
        <w:t xml:space="preserve">more opportunities and significant freedom to offer engaging experiences for pupils. </w:t>
      </w:r>
      <w:r w:rsidR="00C32D9E">
        <w:t xml:space="preserve">The Foundation </w:t>
      </w:r>
      <w:r w:rsidR="00ED25B1">
        <w:t>Stage in Wales</w:t>
      </w:r>
      <w:r w:rsidR="00DD3947">
        <w:t xml:space="preserve"> also emphasises </w:t>
      </w:r>
      <w:r w:rsidR="00A771FB">
        <w:t>t</w:t>
      </w:r>
      <w:r w:rsidR="00290216">
        <w:t xml:space="preserve">he need for </w:t>
      </w:r>
      <w:r w:rsidR="002E2353">
        <w:t xml:space="preserve">active learning </w:t>
      </w:r>
      <w:r w:rsidR="005D56D9">
        <w:t>to</w:t>
      </w:r>
      <w:r w:rsidR="00BB2D70">
        <w:t xml:space="preserve"> improve pupils</w:t>
      </w:r>
      <w:r w:rsidR="009317E8">
        <w:t>’</w:t>
      </w:r>
      <w:r w:rsidR="00BB2D70">
        <w:t xml:space="preserve"> development </w:t>
      </w:r>
      <w:r w:rsidR="00924B3A">
        <w:t>(</w:t>
      </w:r>
      <w:r w:rsidR="00FC6F18">
        <w:t>Welsh Government, 2015).</w:t>
      </w:r>
      <w:r w:rsidR="00BB2D70" w:rsidRPr="00BB2D70">
        <w:rPr>
          <w:color w:val="FF0000"/>
        </w:rPr>
        <w:t xml:space="preserve"> </w:t>
      </w:r>
      <w:r w:rsidR="005D56D9" w:rsidRPr="00BB2D70">
        <w:rPr>
          <w:color w:val="FF0000"/>
        </w:rPr>
        <w:t xml:space="preserve"> </w:t>
      </w:r>
    </w:p>
    <w:p w14:paraId="790E17CA" w14:textId="2645BFEC" w:rsidR="00892FDD" w:rsidRDefault="008C4728">
      <w:r>
        <w:t>Short overview of relevant literature</w:t>
      </w:r>
    </w:p>
    <w:p w14:paraId="65C1B3E5" w14:textId="3014D89E" w:rsidR="00DD0BC1" w:rsidRDefault="0087778E" w:rsidP="00D533CA">
      <w:r>
        <w:t xml:space="preserve">Pupils cannot </w:t>
      </w:r>
      <w:r w:rsidR="00DF3354">
        <w:t xml:space="preserve">learn if they are not </w:t>
      </w:r>
      <w:r w:rsidR="002E205F">
        <w:t xml:space="preserve">engaged </w:t>
      </w:r>
      <w:r w:rsidR="00892FF3">
        <w:t xml:space="preserve">in the </w:t>
      </w:r>
      <w:r w:rsidR="008576EF">
        <w:t>classroom</w:t>
      </w:r>
      <w:r w:rsidR="00892FF3">
        <w:t xml:space="preserve"> (</w:t>
      </w:r>
      <w:r w:rsidR="003E0D76">
        <w:t>EEF, 2011</w:t>
      </w:r>
      <w:r w:rsidR="00892FF3">
        <w:t xml:space="preserve">). </w:t>
      </w:r>
      <w:r w:rsidR="00DA270A">
        <w:t xml:space="preserve">Active learning </w:t>
      </w:r>
      <w:r w:rsidR="00F9129A">
        <w:t>requires students to take an active</w:t>
      </w:r>
      <w:r w:rsidR="009E766B">
        <w:t xml:space="preserve"> role</w:t>
      </w:r>
      <w:r w:rsidR="00F9129A">
        <w:t xml:space="preserve"> in their learning. It suggests that pupils </w:t>
      </w:r>
      <w:r w:rsidR="00F9783F">
        <w:t xml:space="preserve">should not </w:t>
      </w:r>
      <w:r w:rsidR="00397B58">
        <w:t>be</w:t>
      </w:r>
      <w:r w:rsidR="00F9783F">
        <w:t xml:space="preserve"> passive </w:t>
      </w:r>
      <w:r w:rsidR="00397B58">
        <w:t>learners</w:t>
      </w:r>
      <w:r w:rsidR="00F9783F">
        <w:t xml:space="preserve"> </w:t>
      </w:r>
      <w:r w:rsidR="00C2438A">
        <w:t>in lessons</w:t>
      </w:r>
      <w:r w:rsidR="00334753">
        <w:t xml:space="preserve"> (Johnson and Johnson, 2008)</w:t>
      </w:r>
      <w:r w:rsidR="00397B58">
        <w:t xml:space="preserve">. </w:t>
      </w:r>
      <w:r w:rsidR="00515F41">
        <w:t xml:space="preserve">Active learning allows pupils to </w:t>
      </w:r>
      <w:r w:rsidR="00B0013C">
        <w:t xml:space="preserve">take control of their own learning. This can occur </w:t>
      </w:r>
      <w:r w:rsidR="00A30049">
        <w:t>through collaboration with peers</w:t>
      </w:r>
      <w:r w:rsidR="00BA1C82">
        <w:t>, working with a partner</w:t>
      </w:r>
      <w:r w:rsidR="004B5031">
        <w:t xml:space="preserve">, the </w:t>
      </w:r>
      <w:r w:rsidR="00BA1C82">
        <w:t xml:space="preserve">whole class or </w:t>
      </w:r>
      <w:r w:rsidR="004B5031">
        <w:t xml:space="preserve">through </w:t>
      </w:r>
      <w:r w:rsidR="00BA1C82">
        <w:t xml:space="preserve">developing own knowledge independently. </w:t>
      </w:r>
      <w:r w:rsidR="00F50B0C">
        <w:t xml:space="preserve">John Hattie </w:t>
      </w:r>
      <w:r w:rsidR="006027E3">
        <w:t xml:space="preserve">(2009) </w:t>
      </w:r>
      <w:r w:rsidR="001D3354">
        <w:t>suggests that</w:t>
      </w:r>
      <w:r w:rsidR="00C54390">
        <w:t xml:space="preserve"> when cooperative learning is used correctly is can be an effective way of learning. Hattie </w:t>
      </w:r>
      <w:r w:rsidR="00F77C05">
        <w:t>states</w:t>
      </w:r>
      <w:r w:rsidR="00C54390">
        <w:t xml:space="preserve"> that when students work </w:t>
      </w:r>
      <w:r w:rsidR="001C5217">
        <w:t>together,</w:t>
      </w:r>
      <w:r w:rsidR="00C54390">
        <w:t xml:space="preserve"> they are more likely to learn from each other and are more engaged and eager to achieve the learning outcomes set for them</w:t>
      </w:r>
      <w:r w:rsidR="001C5217">
        <w:t xml:space="preserve">. </w:t>
      </w:r>
      <w:r w:rsidR="00DD0BC1">
        <w:t xml:space="preserve">Prior to completing this study, research </w:t>
      </w:r>
      <w:r w:rsidR="00AF0633">
        <w:t>wa</w:t>
      </w:r>
      <w:r w:rsidR="00DD0BC1">
        <w:t xml:space="preserve">s required to identify whether human timelines </w:t>
      </w:r>
      <w:r w:rsidR="00F77C05">
        <w:t>are</w:t>
      </w:r>
      <w:r w:rsidR="00DD0BC1">
        <w:t xml:space="preserve"> an appropriate active learning method to develop pupil engagement. </w:t>
      </w:r>
      <w:bookmarkStart w:id="0" w:name="_Hlk2270137"/>
      <w:r w:rsidR="0001112B">
        <w:t>Gar</w:t>
      </w:r>
      <w:r w:rsidR="002935B2">
        <w:t>n</w:t>
      </w:r>
      <w:r w:rsidR="0001112B">
        <w:t>ett (2005)</w:t>
      </w:r>
      <w:bookmarkEnd w:id="0"/>
      <w:r w:rsidR="00D533CA">
        <w:t xml:space="preserve"> </w:t>
      </w:r>
      <w:r w:rsidR="00F31F4C">
        <w:t>states that</w:t>
      </w:r>
      <w:r w:rsidR="0001112B">
        <w:t xml:space="preserve"> Human timelines a</w:t>
      </w:r>
      <w:r w:rsidR="00CC2D83">
        <w:t>re</w:t>
      </w:r>
      <w:r w:rsidR="0001112B">
        <w:t xml:space="preserve"> an active learning technique that involves pupils presenting themselves along appropriate timelines. This </w:t>
      </w:r>
      <w:r w:rsidR="00990EE9">
        <w:t xml:space="preserve">method allows for pupils of all abilities to participate and encourages them to work with their peers to create the timeline accurately. In relation to the new curriculum in Wales, Successful futures </w:t>
      </w:r>
      <w:r w:rsidR="000B7845">
        <w:t>(</w:t>
      </w:r>
      <w:r w:rsidR="00B37FFC">
        <w:t xml:space="preserve">Donaldson, </w:t>
      </w:r>
      <w:r w:rsidR="0001694C">
        <w:t>2015)</w:t>
      </w:r>
      <w:r w:rsidR="00990EE9">
        <w:t xml:space="preserve"> recognises that pupils need to be engaged in creative and critical thinking activities that allow them to understand and transfer knowledge to a range of new situations. By engaging in more ‘experience based’ learning, </w:t>
      </w:r>
      <w:r w:rsidR="00500592">
        <w:t>pupils will have the opportunities to become more ‘ambitious, capable learners’</w:t>
      </w:r>
      <w:r w:rsidR="00B37FFC">
        <w:t xml:space="preserve"> (Donaldson, 2015)</w:t>
      </w:r>
      <w:r w:rsidR="00500592">
        <w:t>.</w:t>
      </w:r>
    </w:p>
    <w:p w14:paraId="49F3C498" w14:textId="11615E9E" w:rsidR="009029EE" w:rsidRDefault="009029EE">
      <w:r>
        <w:lastRenderedPageBreak/>
        <w:t>Pupil engagement is defined as ‘meaningful student involvement throughout the learning environment’</w:t>
      </w:r>
      <w:r w:rsidR="005C6497">
        <w:t xml:space="preserve"> (</w:t>
      </w:r>
      <w:r w:rsidR="00CF36FA">
        <w:t>Martin and Torres, 2016</w:t>
      </w:r>
      <w:r w:rsidR="005C6497">
        <w:t>). Martin and Torres (</w:t>
      </w:r>
      <w:r w:rsidR="0063034B">
        <w:t>2016</w:t>
      </w:r>
      <w:r w:rsidR="005C6497">
        <w:t xml:space="preserve">) </w:t>
      </w:r>
      <w:r w:rsidR="00F77C05">
        <w:t>note</w:t>
      </w:r>
      <w:r w:rsidR="005C6497">
        <w:t xml:space="preserve"> that pupil engagement is multidimensional and is depend</w:t>
      </w:r>
      <w:r w:rsidR="00AF2258">
        <w:t>e</w:t>
      </w:r>
      <w:r w:rsidR="005C6497">
        <w:t xml:space="preserve">nt on relationships between the pupil’s teacher, peers, </w:t>
      </w:r>
      <w:r w:rsidR="0063034B">
        <w:t xml:space="preserve">curriculum and the classroom environment. Christenson and </w:t>
      </w:r>
      <w:proofErr w:type="spellStart"/>
      <w:r w:rsidR="0063034B">
        <w:t>Reschly</w:t>
      </w:r>
      <w:proofErr w:type="spellEnd"/>
      <w:r w:rsidR="0063034B">
        <w:t xml:space="preserve"> (</w:t>
      </w:r>
      <w:r w:rsidR="007E546E">
        <w:t>2012</w:t>
      </w:r>
      <w:r w:rsidR="0063034B">
        <w:t>) also highlight</w:t>
      </w:r>
      <w:r w:rsidR="00F77C05">
        <w:t>s</w:t>
      </w:r>
      <w:r w:rsidR="0063034B">
        <w:t xml:space="preserve"> that pupil engagement </w:t>
      </w:r>
      <w:r w:rsidR="007E546E">
        <w:t xml:space="preserve">in the classroom is a result of </w:t>
      </w:r>
      <w:r w:rsidR="00E536E2">
        <w:t>pupils</w:t>
      </w:r>
      <w:r w:rsidR="004B7C4B">
        <w:t>’</w:t>
      </w:r>
      <w:r w:rsidR="007E546E">
        <w:t xml:space="preserve"> </w:t>
      </w:r>
      <w:r w:rsidR="0063034B">
        <w:t>emotions and behaviour.</w:t>
      </w:r>
      <w:r w:rsidR="007E546E">
        <w:t xml:space="preserve"> </w:t>
      </w:r>
      <w:r w:rsidR="00E536E2">
        <w:t xml:space="preserve">These studies </w:t>
      </w:r>
      <w:r w:rsidR="00D36AE9">
        <w:t xml:space="preserve">imply that multiple factors can </w:t>
      </w:r>
      <w:r w:rsidR="003A4ADF">
        <w:t xml:space="preserve">influence pupil engagement levels. Due to this, </w:t>
      </w:r>
      <w:r w:rsidR="00E536E2">
        <w:t xml:space="preserve">pupil </w:t>
      </w:r>
      <w:r w:rsidR="004A3FD4">
        <w:t xml:space="preserve">engagement levels vary throughout lessons and experiences. </w:t>
      </w:r>
      <w:r w:rsidR="00F77C05">
        <w:t>A</w:t>
      </w:r>
      <w:r w:rsidR="004A3FD4">
        <w:t xml:space="preserve"> pupil can be intensely engaged in one lesson and then completely disengaged in the following lesson. Pupil engagement is essential in schools to prevent school drop outs, help pupils achieve and to reduce boredom. </w:t>
      </w:r>
      <w:bookmarkStart w:id="1" w:name="_Hlk2254198"/>
      <w:r w:rsidR="004A3FD4">
        <w:t>Skinner and Belmont (1993</w:t>
      </w:r>
      <w:r w:rsidR="00773E27">
        <w:t>, p. 572</w:t>
      </w:r>
      <w:r w:rsidR="004B7C4B">
        <w:t xml:space="preserve">) </w:t>
      </w:r>
      <w:r w:rsidR="00A431E9">
        <w:t xml:space="preserve">state </w:t>
      </w:r>
      <w:bookmarkEnd w:id="1"/>
      <w:r w:rsidR="00A431E9">
        <w:t>that pupils who are engaged in school express ‘enthusiasm, optimism, curiosity and interest’ in their learning. However, disengaged pupils express negative emotions and are more ‘bored, depressed and anxious’. These pupils are often isolated and are unwilling to take on new challenges. From these arguments, the importance of engaging pupils in their learning via collaborative methods has</w:t>
      </w:r>
      <w:r w:rsidR="00990383">
        <w:t xml:space="preserve"> been recognised and has</w:t>
      </w:r>
      <w:r w:rsidR="00A431E9">
        <w:t xml:space="preserve"> </w:t>
      </w:r>
      <w:r w:rsidR="00990383">
        <w:t>resulted in further exploration and understanding of these ideas throughout this research study.</w:t>
      </w:r>
    </w:p>
    <w:p w14:paraId="5C531860" w14:textId="4BDAD1C7" w:rsidR="00CD5184" w:rsidRDefault="00BD2006">
      <w:r>
        <w:t xml:space="preserve">A study </w:t>
      </w:r>
      <w:r w:rsidR="00CE5F18">
        <w:t xml:space="preserve">conducted by </w:t>
      </w:r>
      <w:proofErr w:type="spellStart"/>
      <w:r w:rsidR="000978E9">
        <w:t>Umbach</w:t>
      </w:r>
      <w:proofErr w:type="spellEnd"/>
      <w:r w:rsidR="009E480E">
        <w:t xml:space="preserve"> and </w:t>
      </w:r>
      <w:proofErr w:type="spellStart"/>
      <w:r w:rsidR="001B1D00">
        <w:t>Wawrzynski</w:t>
      </w:r>
      <w:proofErr w:type="spellEnd"/>
      <w:r w:rsidR="001B1D00">
        <w:t xml:space="preserve"> </w:t>
      </w:r>
      <w:r w:rsidR="000978E9">
        <w:t>(200</w:t>
      </w:r>
      <w:r w:rsidR="00EB2B89">
        <w:t>5</w:t>
      </w:r>
      <w:r w:rsidR="000978E9">
        <w:t>) analyse</w:t>
      </w:r>
      <w:r w:rsidR="00F77C05">
        <w:t>s</w:t>
      </w:r>
      <w:r w:rsidR="000978E9">
        <w:t xml:space="preserve"> pupil </w:t>
      </w:r>
      <w:r w:rsidR="00B957AB">
        <w:t xml:space="preserve">engagement </w:t>
      </w:r>
      <w:r w:rsidR="002B2220">
        <w:t xml:space="preserve">in the classroom. </w:t>
      </w:r>
      <w:r w:rsidR="00BC3FBD">
        <w:t xml:space="preserve">This study found that pupil engagement </w:t>
      </w:r>
      <w:r w:rsidR="004E1457">
        <w:t>increase</w:t>
      </w:r>
      <w:r w:rsidR="00F77C05">
        <w:t xml:space="preserve">s </w:t>
      </w:r>
      <w:r w:rsidR="00C8339F">
        <w:t xml:space="preserve">when </w:t>
      </w:r>
      <w:r w:rsidR="004E1457">
        <w:t>teachers use</w:t>
      </w:r>
      <w:r w:rsidR="00F77C05">
        <w:t xml:space="preserve"> </w:t>
      </w:r>
      <w:r w:rsidR="004E1457">
        <w:t>active learning techniques</w:t>
      </w:r>
      <w:r w:rsidR="00D65908">
        <w:t>.</w:t>
      </w:r>
      <w:r w:rsidR="00567076">
        <w:t xml:space="preserve"> </w:t>
      </w:r>
      <w:r w:rsidR="0045614E">
        <w:t xml:space="preserve">However, </w:t>
      </w:r>
      <w:r w:rsidR="002747A1">
        <w:t xml:space="preserve">this study is based on </w:t>
      </w:r>
      <w:r w:rsidR="006100B6">
        <w:t>undergraduate education</w:t>
      </w:r>
      <w:r w:rsidR="00D807CA">
        <w:t xml:space="preserve"> and is </w:t>
      </w:r>
      <w:r w:rsidR="00D807CA" w:rsidRPr="00A3732F">
        <w:rPr>
          <w:color w:val="000000" w:themeColor="text1"/>
        </w:rPr>
        <w:t xml:space="preserve">therefore not a true reflection </w:t>
      </w:r>
      <w:r w:rsidR="00D807CA">
        <w:t xml:space="preserve">of </w:t>
      </w:r>
      <w:r w:rsidR="00B57CD0">
        <w:t xml:space="preserve">active learning in the primary schools. </w:t>
      </w:r>
      <w:r w:rsidR="00C80C48">
        <w:t>By contrast</w:t>
      </w:r>
      <w:r w:rsidR="00F92436">
        <w:t xml:space="preserve">, </w:t>
      </w:r>
      <w:r w:rsidR="004A3C31">
        <w:t xml:space="preserve">Stephen </w:t>
      </w:r>
      <w:r w:rsidR="004A3C31" w:rsidRPr="00AF6FA2">
        <w:rPr>
          <w:i/>
        </w:rPr>
        <w:t>et al</w:t>
      </w:r>
      <w:r w:rsidR="004A3C31">
        <w:t xml:space="preserve"> </w:t>
      </w:r>
      <w:r w:rsidR="006D77F0">
        <w:t xml:space="preserve">(2010) </w:t>
      </w:r>
      <w:r w:rsidR="004C6E30">
        <w:t>exam</w:t>
      </w:r>
      <w:r w:rsidR="008B08DB">
        <w:t xml:space="preserve">ines whether </w:t>
      </w:r>
      <w:r w:rsidR="004C6E30">
        <w:t xml:space="preserve">active learning </w:t>
      </w:r>
      <w:r w:rsidR="00415364">
        <w:t>improve</w:t>
      </w:r>
      <w:r w:rsidR="008B08DB">
        <w:t xml:space="preserve">s </w:t>
      </w:r>
      <w:r w:rsidR="00415364">
        <w:t xml:space="preserve">pupil engagement </w:t>
      </w:r>
      <w:r w:rsidR="00401617">
        <w:t>in</w:t>
      </w:r>
      <w:r w:rsidR="004C6E30">
        <w:t xml:space="preserve"> </w:t>
      </w:r>
      <w:r w:rsidR="00AA5C7A">
        <w:t xml:space="preserve">UK </w:t>
      </w:r>
      <w:r w:rsidR="004C6E30">
        <w:t xml:space="preserve">primary schools. </w:t>
      </w:r>
      <w:r w:rsidR="008E61A2">
        <w:t xml:space="preserve">The study </w:t>
      </w:r>
      <w:r w:rsidR="00825A1E">
        <w:t xml:space="preserve">recognises that </w:t>
      </w:r>
      <w:r w:rsidR="00584C03">
        <w:t xml:space="preserve">in the Foundation Phase, </w:t>
      </w:r>
      <w:r w:rsidR="00A865C0">
        <w:t>learning is moving from</w:t>
      </w:r>
      <w:r w:rsidR="00B671C5">
        <w:t xml:space="preserve"> </w:t>
      </w:r>
      <w:r w:rsidR="00A865C0">
        <w:t>passive activit</w:t>
      </w:r>
      <w:r w:rsidR="00B671C5">
        <w:t>ies</w:t>
      </w:r>
      <w:r w:rsidR="00A865C0">
        <w:t xml:space="preserve"> t</w:t>
      </w:r>
      <w:r w:rsidR="00A171D1">
        <w:t>o active activit</w:t>
      </w:r>
      <w:r w:rsidR="00B671C5">
        <w:t>ies</w:t>
      </w:r>
      <w:r w:rsidR="00A171D1">
        <w:t xml:space="preserve">. </w:t>
      </w:r>
      <w:r w:rsidR="00BA379F">
        <w:t xml:space="preserve">Pupils </w:t>
      </w:r>
      <w:r w:rsidR="007117B8">
        <w:t>learning should take on the form of spontaneous and purposeful play</w:t>
      </w:r>
      <w:r w:rsidR="00EE29BD">
        <w:t xml:space="preserve">. This study found that pupil engagement </w:t>
      </w:r>
      <w:r w:rsidR="007367E6">
        <w:t>fluctuate</w:t>
      </w:r>
      <w:r w:rsidR="00F77C05">
        <w:t>s</w:t>
      </w:r>
      <w:r w:rsidR="007367E6">
        <w:t xml:space="preserve"> throughout </w:t>
      </w:r>
      <w:r w:rsidR="00197D77">
        <w:t xml:space="preserve">different activities. </w:t>
      </w:r>
      <w:r w:rsidR="00AF04C7">
        <w:t>Pupil engagement w</w:t>
      </w:r>
      <w:r w:rsidR="000F28C1">
        <w:t xml:space="preserve">as intense when </w:t>
      </w:r>
      <w:r w:rsidR="0020034B">
        <w:t xml:space="preserve">activities involved collaboration with peers or </w:t>
      </w:r>
      <w:r w:rsidR="00886E3A">
        <w:t>were fun</w:t>
      </w:r>
      <w:r w:rsidR="00210CBD">
        <w:t xml:space="preserve">. </w:t>
      </w:r>
      <w:r w:rsidR="00457EC6">
        <w:t xml:space="preserve">However, pupils became disengaged </w:t>
      </w:r>
      <w:r w:rsidR="00B9407C">
        <w:t xml:space="preserve">when </w:t>
      </w:r>
      <w:r w:rsidR="00333A10">
        <w:t>completing daily routines</w:t>
      </w:r>
      <w:r w:rsidR="001F4B9B">
        <w:t xml:space="preserve">. </w:t>
      </w:r>
      <w:r w:rsidR="00074A8D">
        <w:t>As a result of</w:t>
      </w:r>
      <w:r w:rsidR="002F6299">
        <w:t xml:space="preserve"> this, </w:t>
      </w:r>
      <w:r w:rsidR="00B90593">
        <w:t>the primary focus of this study</w:t>
      </w:r>
      <w:r w:rsidR="00495C14">
        <w:t xml:space="preserve"> was </w:t>
      </w:r>
      <w:r w:rsidR="00E67282">
        <w:t xml:space="preserve">to recognise moments of intense </w:t>
      </w:r>
      <w:r w:rsidR="00415D5B">
        <w:t>engagement</w:t>
      </w:r>
      <w:r w:rsidR="00F43B21">
        <w:t xml:space="preserve"> </w:t>
      </w:r>
      <w:r w:rsidR="0003753B">
        <w:t>during a</w:t>
      </w:r>
      <w:r w:rsidR="00F01C85">
        <w:t>n active learning activity</w:t>
      </w:r>
      <w:r w:rsidR="009029EE">
        <w:t xml:space="preserve"> with peers</w:t>
      </w:r>
      <w:r w:rsidR="00F01C85">
        <w:t xml:space="preserve">. </w:t>
      </w:r>
    </w:p>
    <w:p w14:paraId="1B58AA64" w14:textId="19778C5B" w:rsidR="00C54390" w:rsidRPr="00990383" w:rsidRDefault="00E50151">
      <w:r>
        <w:t>Piaget</w:t>
      </w:r>
      <w:r w:rsidR="00D31852">
        <w:rPr>
          <w:color w:val="FF0000"/>
        </w:rPr>
        <w:t xml:space="preserve"> </w:t>
      </w:r>
      <w:r w:rsidR="009C71F4">
        <w:t>present</w:t>
      </w:r>
      <w:r w:rsidR="00F77C05">
        <w:t>s</w:t>
      </w:r>
      <w:r w:rsidR="009C71F4">
        <w:t xml:space="preserve"> the idea </w:t>
      </w:r>
      <w:r w:rsidR="00FF5527">
        <w:t>that children are ‘active learners’</w:t>
      </w:r>
      <w:r w:rsidR="00806641">
        <w:t xml:space="preserve"> (Halfpenny and </w:t>
      </w:r>
      <w:proofErr w:type="spellStart"/>
      <w:r w:rsidR="00806641">
        <w:t>Petterson</w:t>
      </w:r>
      <w:proofErr w:type="spellEnd"/>
      <w:r w:rsidR="00806641">
        <w:t>, 2014)</w:t>
      </w:r>
      <w:r w:rsidR="00FF5527">
        <w:t xml:space="preserve">. Piaget’s constructivist approach recognises that pupils direct their own learning via interaction with their peers, teachers or the classroom environment. </w:t>
      </w:r>
      <w:r w:rsidR="00024075">
        <w:t xml:space="preserve">Piaget </w:t>
      </w:r>
      <w:r w:rsidR="00F77C05">
        <w:t>suggests</w:t>
      </w:r>
      <w:r w:rsidR="00024075">
        <w:t xml:space="preserve"> that pupils then develop th</w:t>
      </w:r>
      <w:r w:rsidR="007934DE">
        <w:t>is</w:t>
      </w:r>
      <w:r w:rsidR="00024075">
        <w:t xml:space="preserve"> learning </w:t>
      </w:r>
      <w:r w:rsidR="00F77C05">
        <w:t xml:space="preserve">and </w:t>
      </w:r>
      <w:r w:rsidR="007934DE">
        <w:t>a</w:t>
      </w:r>
      <w:r w:rsidR="00024075">
        <w:t>dapt</w:t>
      </w:r>
      <w:r w:rsidR="00F77C05">
        <w:t xml:space="preserve"> it</w:t>
      </w:r>
      <w:r w:rsidR="00024075">
        <w:t xml:space="preserve"> to more complex situations. In order to adapt, Piaget states that pupils must assimilate and accommodate. Assimilation </w:t>
      </w:r>
      <w:r w:rsidR="0028235D">
        <w:t xml:space="preserve">occurs when pupils understand an experience or </w:t>
      </w:r>
      <w:r w:rsidR="0065428C">
        <w:t>information</w:t>
      </w:r>
      <w:r w:rsidR="0028235D">
        <w:t xml:space="preserve"> at their cognitive level. Pupils then use this familiar </w:t>
      </w:r>
      <w:r w:rsidR="0065428C">
        <w:t xml:space="preserve">information </w:t>
      </w:r>
      <w:r w:rsidR="007F512E">
        <w:t xml:space="preserve">when facing </w:t>
      </w:r>
      <w:r w:rsidR="0065428C">
        <w:t>new experiences.</w:t>
      </w:r>
      <w:r w:rsidR="0065428C" w:rsidRPr="0065428C">
        <w:t xml:space="preserve"> </w:t>
      </w:r>
      <w:r w:rsidR="0065428C">
        <w:t>Accommodation is the process in which pupils</w:t>
      </w:r>
      <w:r w:rsidR="00A40311">
        <w:t xml:space="preserve">’ thinking </w:t>
      </w:r>
      <w:r w:rsidR="00C01B28">
        <w:t>is altered in response to new experiences occurring</w:t>
      </w:r>
      <w:bookmarkStart w:id="2" w:name="_Hlk2256881"/>
      <w:r w:rsidR="0065428C">
        <w:t xml:space="preserve">. </w:t>
      </w:r>
      <w:bookmarkEnd w:id="2"/>
      <w:r w:rsidR="0065428C">
        <w:t>Piaget went on to identify ‘four principles of active learning’</w:t>
      </w:r>
      <w:r w:rsidR="00F443FA">
        <w:t xml:space="preserve"> (</w:t>
      </w:r>
      <w:proofErr w:type="spellStart"/>
      <w:r w:rsidR="00F443FA">
        <w:t>Pardjono</w:t>
      </w:r>
      <w:proofErr w:type="spellEnd"/>
      <w:r w:rsidR="00F443FA">
        <w:t>,</w:t>
      </w:r>
      <w:r w:rsidR="00A061C0">
        <w:t xml:space="preserve"> 2016)</w:t>
      </w:r>
      <w:r w:rsidR="0065428C">
        <w:t xml:space="preserve">. One of the principles refers to pupils learning with the support of resources in an active manner in the classroom. Piaget suggests that pupils learn best this way. </w:t>
      </w:r>
      <w:r w:rsidR="00CF1712">
        <w:t>Drawing on Piaget’s theory, this research study analyses a group of pupils and</w:t>
      </w:r>
      <w:r w:rsidR="00684475">
        <w:t xml:space="preserve"> determines how they work together to promote each other’s engagement</w:t>
      </w:r>
      <w:r w:rsidR="00132453">
        <w:t xml:space="preserve"> through </w:t>
      </w:r>
      <w:r w:rsidR="00F41AB6">
        <w:t>Human Timeline</w:t>
      </w:r>
      <w:r w:rsidR="00F41AB6" w:rsidRPr="00384593">
        <w:rPr>
          <w:color w:val="000000" w:themeColor="text1"/>
        </w:rPr>
        <w:t>s</w:t>
      </w:r>
      <w:r w:rsidR="00684475" w:rsidRPr="00384593">
        <w:rPr>
          <w:color w:val="000000" w:themeColor="text1"/>
        </w:rPr>
        <w:t xml:space="preserve">. </w:t>
      </w:r>
      <w:r w:rsidR="00990383" w:rsidRPr="00384593">
        <w:rPr>
          <w:color w:val="000000" w:themeColor="text1"/>
        </w:rPr>
        <w:t xml:space="preserve">Due to this, some educators recognise Piaget’s constructivist approach as the beginnings of active learning </w:t>
      </w:r>
      <w:r w:rsidR="00F94124">
        <w:t>(Drake, 2012)</w:t>
      </w:r>
      <w:r w:rsidR="0046396C">
        <w:t>.</w:t>
      </w:r>
      <w:r w:rsidR="00990383">
        <w:rPr>
          <w:color w:val="FF0000"/>
        </w:rPr>
        <w:t xml:space="preserve"> </w:t>
      </w:r>
    </w:p>
    <w:p w14:paraId="164F47AF" w14:textId="431B8AE9" w:rsidR="00AB40D2" w:rsidRDefault="00500592">
      <w:r>
        <w:t>However, Drake (</w:t>
      </w:r>
      <w:r w:rsidR="00811131">
        <w:t xml:space="preserve">2012) notes that the active learning concept gives little guidance to teachers about how much input they should provide for pupils. </w:t>
      </w:r>
      <w:r w:rsidR="00F77C05">
        <w:t>This paper suggests that pupils who learn</w:t>
      </w:r>
      <w:r w:rsidR="00A842A8">
        <w:t xml:space="preserve"> about a new topic</w:t>
      </w:r>
      <w:r w:rsidR="00F77C05">
        <w:t xml:space="preserve"> via engagement with </w:t>
      </w:r>
      <w:r w:rsidR="00A842A8">
        <w:t xml:space="preserve">resources </w:t>
      </w:r>
      <w:r w:rsidR="00F77C05">
        <w:t>a</w:t>
      </w:r>
      <w:r w:rsidR="00A842A8">
        <w:t xml:space="preserve">re </w:t>
      </w:r>
      <w:r w:rsidR="00F77C05">
        <w:t xml:space="preserve">receiving a less effective education that pupils who have </w:t>
      </w:r>
      <w:r w:rsidR="00A842A8">
        <w:t xml:space="preserve">some support from a teacher. Kirschner, </w:t>
      </w:r>
      <w:proofErr w:type="spellStart"/>
      <w:r w:rsidR="00A842A8">
        <w:t>Sweller</w:t>
      </w:r>
      <w:proofErr w:type="spellEnd"/>
      <w:r w:rsidR="00A842A8">
        <w:t xml:space="preserve"> and Clark (2006) continue </w:t>
      </w:r>
      <w:r w:rsidR="005F4030">
        <w:t xml:space="preserve">to </w:t>
      </w:r>
      <w:r w:rsidR="00A842A8">
        <w:t>highlight</w:t>
      </w:r>
      <w:r w:rsidR="005F4030">
        <w:t xml:space="preserve"> the fact </w:t>
      </w:r>
      <w:r w:rsidR="00A842A8">
        <w:t xml:space="preserve">that pupils require guidance in their learning. This study </w:t>
      </w:r>
      <w:r w:rsidR="005F4030">
        <w:t>states that pupils, even those with knowledge about the topic, need instructions in their learning in order to progress in their education. In relation to this stud</w:t>
      </w:r>
      <w:r w:rsidR="00B17319">
        <w:t>y</w:t>
      </w:r>
      <w:r w:rsidR="00AC5E0B">
        <w:t>,</w:t>
      </w:r>
      <w:r w:rsidR="0026261E">
        <w:t xml:space="preserve"> it raises </w:t>
      </w:r>
      <w:r w:rsidR="005F4030">
        <w:t>the question of active learning being a</w:t>
      </w:r>
      <w:r w:rsidR="0063376C">
        <w:t xml:space="preserve">n appropriate </w:t>
      </w:r>
      <w:r w:rsidR="0063376C">
        <w:lastRenderedPageBreak/>
        <w:t>method of teaching</w:t>
      </w:r>
      <w:r w:rsidR="003E6008">
        <w:t xml:space="preserve">. </w:t>
      </w:r>
      <w:r w:rsidR="00AB40D2">
        <w:t>F</w:t>
      </w:r>
      <w:r w:rsidR="008E1D82">
        <w:t>u</w:t>
      </w:r>
      <w:r w:rsidR="00E820C4">
        <w:t>r</w:t>
      </w:r>
      <w:r w:rsidR="008E1D82">
        <w:t>thermore</w:t>
      </w:r>
      <w:r w:rsidR="00AB40D2">
        <w:t>, a</w:t>
      </w:r>
      <w:r w:rsidR="007420EA">
        <w:t xml:space="preserve">ctive learning can also result in pupils generating misconceptions about their learning. Drake (2012) </w:t>
      </w:r>
      <w:r w:rsidR="00AB40D2">
        <w:t xml:space="preserve">and Andrews </w:t>
      </w:r>
      <w:r w:rsidR="00AB40D2" w:rsidRPr="00AB40D2">
        <w:rPr>
          <w:i/>
        </w:rPr>
        <w:t>et al</w:t>
      </w:r>
      <w:r w:rsidR="00AB40D2">
        <w:t xml:space="preserve"> (2011</w:t>
      </w:r>
      <w:r w:rsidR="000A0BA6">
        <w:t>)</w:t>
      </w:r>
      <w:r w:rsidR="00AB40D2">
        <w:t xml:space="preserve"> note that when learning takes </w:t>
      </w:r>
      <w:r w:rsidR="001B7166">
        <w:t xml:space="preserve">place </w:t>
      </w:r>
      <w:r w:rsidR="00AB40D2">
        <w:t xml:space="preserve">between peers, misconceptions about the topic can occur. These misconceptions may continue if there is no input or challenge from the teacher. In order to prevent these misconception, Andrews </w:t>
      </w:r>
      <w:r w:rsidR="00AB40D2">
        <w:rPr>
          <w:i/>
        </w:rPr>
        <w:t xml:space="preserve">et al </w:t>
      </w:r>
      <w:r w:rsidR="00AB40D2">
        <w:t xml:space="preserve">(2011) suggests that teachers should eliminate misconceptions before and after the active learning takes place. </w:t>
      </w:r>
    </w:p>
    <w:p w14:paraId="4EB49707" w14:textId="7B35CAF6" w:rsidR="007420EA" w:rsidRDefault="00353B45">
      <w:r>
        <w:t>From analysis of the relevant literature</w:t>
      </w:r>
      <w:r w:rsidR="00ED7567">
        <w:t xml:space="preserve">, </w:t>
      </w:r>
      <w:r w:rsidR="00AC5E0B">
        <w:t>there</w:t>
      </w:r>
      <w:r w:rsidR="00A73619">
        <w:t xml:space="preserve"> is</w:t>
      </w:r>
      <w:r w:rsidR="00C511F7">
        <w:t xml:space="preserve"> a vast amount </w:t>
      </w:r>
      <w:r w:rsidR="00E820C4">
        <w:t xml:space="preserve">of research </w:t>
      </w:r>
      <w:r w:rsidR="00C511F7">
        <w:t xml:space="preserve">available about active learning and pupil engagement. </w:t>
      </w:r>
      <w:r w:rsidR="003D370E">
        <w:t xml:space="preserve">This research study aims to explore the </w:t>
      </w:r>
      <w:r w:rsidR="00E9174D">
        <w:t xml:space="preserve">literature further and provide conclusions </w:t>
      </w:r>
      <w:r w:rsidR="00A816E3">
        <w:t>that may assist in future teaching practices</w:t>
      </w:r>
      <w:r w:rsidR="004F2963">
        <w:t>.</w:t>
      </w:r>
    </w:p>
    <w:p w14:paraId="2B73CB32" w14:textId="77777777" w:rsidR="00E91CCA" w:rsidRDefault="00E91CCA" w:rsidP="00E91CCA"/>
    <w:p w14:paraId="76827A04" w14:textId="2F3B17C4" w:rsidR="00750463" w:rsidRDefault="00750463" w:rsidP="005C1182">
      <w:r>
        <w:t>Explanation of Lesson Study design</w:t>
      </w:r>
    </w:p>
    <w:p w14:paraId="221FE9D0" w14:textId="688B23A2" w:rsidR="00E4385E" w:rsidRPr="005816A7" w:rsidRDefault="009D769E" w:rsidP="00892FDD">
      <w:pPr>
        <w:rPr>
          <w:rFonts w:ascii="Arial" w:eastAsia="Times New Roman" w:hAnsi="Arial" w:cs="Arial"/>
          <w:color w:val="FF0000"/>
          <w:sz w:val="24"/>
          <w:szCs w:val="24"/>
          <w:lang w:eastAsia="en-GB"/>
        </w:rPr>
      </w:pPr>
      <w:r>
        <w:t>This research project has been based on Peter Dudley’s</w:t>
      </w:r>
      <w:r w:rsidR="005C1182">
        <w:t xml:space="preserve"> (201</w:t>
      </w:r>
      <w:r w:rsidR="00D12230">
        <w:t>3</w:t>
      </w:r>
      <w:r w:rsidR="005C1182">
        <w:t>) Lesson Study</w:t>
      </w:r>
      <w:r w:rsidR="00ED198C">
        <w:t xml:space="preserve"> (LS</w:t>
      </w:r>
      <w:r w:rsidR="00A16C77">
        <w:t>)</w:t>
      </w:r>
      <w:r>
        <w:t>. L</w:t>
      </w:r>
      <w:r w:rsidR="001534B9">
        <w:t>S</w:t>
      </w:r>
      <w:r>
        <w:t xml:space="preserve"> </w:t>
      </w:r>
      <w:r w:rsidR="00E732A7">
        <w:t>originated from Japan</w:t>
      </w:r>
      <w:r w:rsidR="00BF2F9F">
        <w:t xml:space="preserve"> and is a form of action research that takes place in the classroom. </w:t>
      </w:r>
      <w:r w:rsidR="00A63293">
        <w:t xml:space="preserve">Lesson stud methodology </w:t>
      </w:r>
      <w:r w:rsidR="00DE772C">
        <w:t xml:space="preserve">develops new learning experiences through </w:t>
      </w:r>
      <w:r w:rsidR="001534B9">
        <w:t xml:space="preserve">teachers deepening and reflection on their knowledge </w:t>
      </w:r>
      <w:r w:rsidR="00260C05">
        <w:t>(Fe</w:t>
      </w:r>
      <w:r w:rsidR="006C7279">
        <w:t xml:space="preserve">rnandez </w:t>
      </w:r>
      <w:r w:rsidR="006C7279">
        <w:rPr>
          <w:i/>
        </w:rPr>
        <w:t>et al</w:t>
      </w:r>
      <w:r w:rsidR="006C7279">
        <w:t>, 2008;</w:t>
      </w:r>
      <w:r w:rsidR="004C5FCF">
        <w:t xml:space="preserve"> Dudley, 201</w:t>
      </w:r>
      <w:r w:rsidR="00B46CF1">
        <w:t>1</w:t>
      </w:r>
      <w:r w:rsidR="004C5FCF">
        <w:t xml:space="preserve">). </w:t>
      </w:r>
      <w:r w:rsidR="00ED198C">
        <w:t>Throughout Lesson Study, small groups of teacher</w:t>
      </w:r>
      <w:r w:rsidR="007F3ECE">
        <w:t>s identify an aspect of teaching to develop</w:t>
      </w:r>
      <w:r w:rsidR="003E0EE8">
        <w:t>, plan relevant research lessons and chose three pupils from each class to observe</w:t>
      </w:r>
      <w:r w:rsidR="00856F6D">
        <w:t xml:space="preserve"> and interview. The outcomes of the</w:t>
      </w:r>
      <w:r w:rsidR="00A55925">
        <w:t xml:space="preserve"> Lesson Study </w:t>
      </w:r>
      <w:proofErr w:type="gramStart"/>
      <w:r w:rsidR="00A55925">
        <w:t>is</w:t>
      </w:r>
      <w:proofErr w:type="gramEnd"/>
      <w:r w:rsidR="00A55925">
        <w:t xml:space="preserve"> then shared with others to promote good practice</w:t>
      </w:r>
      <w:r w:rsidR="00A100D3">
        <w:t xml:space="preserve"> and develop pupil progress</w:t>
      </w:r>
      <w:r w:rsidR="0097513D">
        <w:t xml:space="preserve"> (Dudley, 201</w:t>
      </w:r>
      <w:r w:rsidR="00B46CF1">
        <w:t>1</w:t>
      </w:r>
      <w:r w:rsidR="0097513D">
        <w:t>)</w:t>
      </w:r>
      <w:r w:rsidR="00E3417E">
        <w:rPr>
          <w:color w:val="FF0000"/>
        </w:rPr>
        <w:t xml:space="preserve">. </w:t>
      </w:r>
      <w:r w:rsidR="00AC03C6" w:rsidRPr="003213E5">
        <w:rPr>
          <w:color w:val="FF0000"/>
        </w:rPr>
        <w:t>However, a large Lesson Study tr</w:t>
      </w:r>
      <w:r w:rsidR="005C1182" w:rsidRPr="003213E5">
        <w:rPr>
          <w:color w:val="FF0000"/>
        </w:rPr>
        <w:t>ia</w:t>
      </w:r>
      <w:r w:rsidR="00AC03C6" w:rsidRPr="003213E5">
        <w:rPr>
          <w:color w:val="FF0000"/>
        </w:rPr>
        <w:t xml:space="preserve">l in the UK </w:t>
      </w:r>
      <w:r w:rsidR="005C1182" w:rsidRPr="003213E5">
        <w:rPr>
          <w:color w:val="FF0000"/>
        </w:rPr>
        <w:t xml:space="preserve">suggested that </w:t>
      </w:r>
      <w:r w:rsidR="00AC03C6" w:rsidRPr="003213E5">
        <w:rPr>
          <w:color w:val="FF0000"/>
        </w:rPr>
        <w:t>pupils</w:t>
      </w:r>
      <w:r w:rsidR="00BF49E6">
        <w:rPr>
          <w:color w:val="FF0000"/>
        </w:rPr>
        <w:t>’</w:t>
      </w:r>
      <w:r w:rsidR="00AC03C6" w:rsidRPr="003213E5">
        <w:rPr>
          <w:color w:val="FF0000"/>
        </w:rPr>
        <w:t xml:space="preserve"> progression was no higher when teachers had completed Lesson Study</w:t>
      </w:r>
      <w:r w:rsidR="005C1182" w:rsidRPr="003213E5">
        <w:rPr>
          <w:color w:val="FF0000"/>
        </w:rPr>
        <w:t>. The Education Endowment Foundation (EEF</w:t>
      </w:r>
      <w:r w:rsidR="00794040">
        <w:rPr>
          <w:color w:val="FF0000"/>
        </w:rPr>
        <w:t>, 2019</w:t>
      </w:r>
      <w:r w:rsidR="005C1182" w:rsidRPr="003213E5">
        <w:rPr>
          <w:color w:val="FF0000"/>
        </w:rPr>
        <w:t xml:space="preserve">) found that pupil achievement in maths and reading did not improve with Lesson Study. On the other hand, the EEF study did recognise that Lesson Study assist with teachers’ professional development and allows teachers to collaborate their teaching practices. </w:t>
      </w:r>
      <w:r w:rsidR="005C1182">
        <w:t xml:space="preserve">This is supported by </w:t>
      </w:r>
      <w:proofErr w:type="spellStart"/>
      <w:r w:rsidR="005C1182">
        <w:t>Cordingley</w:t>
      </w:r>
      <w:proofErr w:type="spellEnd"/>
      <w:r w:rsidR="005C1182">
        <w:t xml:space="preserve"> et al (2004) who recognises that Lesson Study requires teachers to work together. In line with this research study, Lesson </w:t>
      </w:r>
      <w:r w:rsidR="00806F18">
        <w:t>S</w:t>
      </w:r>
      <w:r w:rsidR="005C1182">
        <w:t>tudy</w:t>
      </w:r>
      <w:r w:rsidR="00C1109E">
        <w:t xml:space="preserve"> </w:t>
      </w:r>
      <w:r w:rsidR="00E8214B">
        <w:t>has been recognised as</w:t>
      </w:r>
      <w:r w:rsidR="00C1109E">
        <w:t xml:space="preserve"> the most appropriate method</w:t>
      </w:r>
      <w:r w:rsidR="005C1182">
        <w:t xml:space="preserve"> </w:t>
      </w:r>
      <w:r w:rsidR="005F6C19">
        <w:t xml:space="preserve">to gather data </w:t>
      </w:r>
      <w:r w:rsidR="00F137C8">
        <w:t>as</w:t>
      </w:r>
      <w:r w:rsidR="005F6C19">
        <w:t xml:space="preserve"> </w:t>
      </w:r>
      <w:r w:rsidR="00F137C8">
        <w:t>it encourages</w:t>
      </w:r>
      <w:r w:rsidR="005C1182">
        <w:t xml:space="preserve"> reflect</w:t>
      </w:r>
      <w:r w:rsidR="00F137C8">
        <w:t>ion</w:t>
      </w:r>
      <w:r w:rsidR="005C1182">
        <w:t xml:space="preserve"> and adapt</w:t>
      </w:r>
      <w:r w:rsidR="00F137C8">
        <w:t xml:space="preserve">ion </w:t>
      </w:r>
      <w:r w:rsidR="003109DE">
        <w:t>of</w:t>
      </w:r>
      <w:r w:rsidR="001304F6">
        <w:t xml:space="preserve"> </w:t>
      </w:r>
      <w:r w:rsidR="005C1182">
        <w:t>teaching approach</w:t>
      </w:r>
      <w:r w:rsidR="00806F18">
        <w:t>es</w:t>
      </w:r>
      <w:r w:rsidR="00CB2A38">
        <w:t>. H</w:t>
      </w:r>
      <w:r w:rsidR="005C1182">
        <w:t xml:space="preserve">owever, </w:t>
      </w:r>
      <w:r w:rsidR="007244F5">
        <w:t>the</w:t>
      </w:r>
      <w:r w:rsidR="00AF33A0">
        <w:t xml:space="preserve"> Lesson Study </w:t>
      </w:r>
      <w:r w:rsidR="007244F5">
        <w:t>is taking place</w:t>
      </w:r>
      <w:r w:rsidR="00AF33A0">
        <w:t xml:space="preserve"> on a short and small scale</w:t>
      </w:r>
      <w:r w:rsidR="007244F5">
        <w:t xml:space="preserve">, which make affect the </w:t>
      </w:r>
      <w:r w:rsidR="002C7947">
        <w:t>reliability of the results being collected.</w:t>
      </w:r>
    </w:p>
    <w:p w14:paraId="712E35BD" w14:textId="6C58ADCB" w:rsidR="006804C3" w:rsidRPr="00D3672C" w:rsidRDefault="005C1182" w:rsidP="00892FDD">
      <w:pPr>
        <w:rPr>
          <w:color w:val="FF0000"/>
        </w:rPr>
      </w:pPr>
      <w:r>
        <w:t>Qualitative research enables researchers to study individuals or things in their natural environment and then interpret the ideas they have</w:t>
      </w:r>
      <w:r w:rsidR="00A3328D">
        <w:t xml:space="preserve"> (Denzin and Lincoln, 1994). </w:t>
      </w:r>
      <w:r>
        <w:t>A variety of qualitative approaches have been used to analyse the data collected in this research study. These include a semi-structured interview, a non-participant observation and a reflection following Brookfield’s reflection model</w:t>
      </w:r>
      <w:r w:rsidR="007E655D">
        <w:t>.</w:t>
      </w:r>
      <w:r>
        <w:rPr>
          <w:color w:val="FF0000"/>
        </w:rPr>
        <w:t xml:space="preserve"> </w:t>
      </w:r>
      <w:r>
        <w:t>This triangulation of data increases the</w:t>
      </w:r>
      <w:r w:rsidR="00A3328D">
        <w:t xml:space="preserve"> reliability</w:t>
      </w:r>
      <w:r w:rsidR="00093191" w:rsidRPr="00093191">
        <w:rPr>
          <w:color w:val="FFC000"/>
        </w:rPr>
        <w:t xml:space="preserve"> </w:t>
      </w:r>
      <w:r>
        <w:t>of th</w:t>
      </w:r>
      <w:r w:rsidR="0049366A">
        <w:t xml:space="preserve">e </w:t>
      </w:r>
      <w:r>
        <w:t>research</w:t>
      </w:r>
      <w:r w:rsidR="00A14F66">
        <w:t xml:space="preserve"> study</w:t>
      </w:r>
      <w:r>
        <w:t xml:space="preserve"> by</w:t>
      </w:r>
      <w:r w:rsidR="00ED75DF">
        <w:t xml:space="preserve"> </w:t>
      </w:r>
      <w:r w:rsidR="00865354">
        <w:t>collecting data t</w:t>
      </w:r>
      <w:r w:rsidR="001700D3">
        <w:t xml:space="preserve">hrough varying strategies </w:t>
      </w:r>
      <w:r w:rsidR="004E1869">
        <w:t xml:space="preserve">that allow the research question </w:t>
      </w:r>
      <w:r w:rsidR="001E007A">
        <w:t>to be investigated</w:t>
      </w:r>
      <w:r w:rsidR="00A17749">
        <w:t xml:space="preserve"> </w:t>
      </w:r>
      <w:r w:rsidR="007E10B2">
        <w:t>(</w:t>
      </w:r>
      <w:r w:rsidR="00D3672C">
        <w:t xml:space="preserve">Carter </w:t>
      </w:r>
      <w:r w:rsidR="00D3672C">
        <w:rPr>
          <w:i/>
        </w:rPr>
        <w:t xml:space="preserve">et al, </w:t>
      </w:r>
      <w:r w:rsidR="00D3672C">
        <w:t>2014).</w:t>
      </w:r>
    </w:p>
    <w:p w14:paraId="38232E94" w14:textId="61EBCAB6" w:rsidR="00401803" w:rsidRPr="00D75737" w:rsidRDefault="005C1182" w:rsidP="00892FDD">
      <w:pPr>
        <w:rPr>
          <w:color w:val="FF0000"/>
        </w:rPr>
      </w:pPr>
      <w:r>
        <w:t>Semi-structured interviews</w:t>
      </w:r>
      <w:r w:rsidR="00272CC9">
        <w:t xml:space="preserve"> (</w:t>
      </w:r>
      <w:r w:rsidR="00272CC9">
        <w:rPr>
          <w:color w:val="FF0000"/>
        </w:rPr>
        <w:t>see appendix</w:t>
      </w:r>
      <w:r>
        <w:t xml:space="preserve"> ensured a structure to the interview by creation of the main questions </w:t>
      </w:r>
      <w:r w:rsidR="00C05C9D">
        <w:t>pr</w:t>
      </w:r>
      <w:r w:rsidR="00695D24">
        <w:t>ior to the study</w:t>
      </w:r>
      <w:r>
        <w:t xml:space="preserve"> </w:t>
      </w:r>
      <w:r w:rsidR="00125565">
        <w:t>(</w:t>
      </w:r>
      <w:proofErr w:type="spellStart"/>
      <w:r w:rsidR="005A572A">
        <w:t>Drever</w:t>
      </w:r>
      <w:proofErr w:type="spellEnd"/>
      <w:r w:rsidR="005A572A">
        <w:t xml:space="preserve">, </w:t>
      </w:r>
      <w:r w:rsidR="00A4297E">
        <w:t>2003)</w:t>
      </w:r>
      <w:r>
        <w:t xml:space="preserve">. These questions took the form of </w:t>
      </w:r>
      <w:r w:rsidR="00695D24">
        <w:t xml:space="preserve">mainly </w:t>
      </w:r>
      <w:r>
        <w:t>open-ended question</w:t>
      </w:r>
      <w:r w:rsidR="00710826">
        <w:t>s, which allow</w:t>
      </w:r>
      <w:r w:rsidR="00933463">
        <w:t>ed</w:t>
      </w:r>
      <w:r w:rsidR="00710826">
        <w:t xml:space="preserve"> pupils to express </w:t>
      </w:r>
      <w:r w:rsidR="00486D2E">
        <w:t>their opinion</w:t>
      </w:r>
      <w:r w:rsidR="00B77D15">
        <w:t>s</w:t>
      </w:r>
      <w:r w:rsidR="00760963">
        <w:t xml:space="preserve"> and thoughts</w:t>
      </w:r>
      <w:r w:rsidR="007F50A6">
        <w:t>.</w:t>
      </w:r>
      <w:r w:rsidR="002C11F1">
        <w:t xml:space="preserve"> </w:t>
      </w:r>
      <w:r w:rsidR="003920DE">
        <w:t xml:space="preserve">Three pupils </w:t>
      </w:r>
      <w:r w:rsidR="000022DD">
        <w:t xml:space="preserve">from each school </w:t>
      </w:r>
      <w:r w:rsidR="003920DE">
        <w:t xml:space="preserve">were </w:t>
      </w:r>
      <w:r w:rsidR="00463073">
        <w:t>chosen to take part</w:t>
      </w:r>
      <w:r w:rsidR="00967726">
        <w:t xml:space="preserve"> in the interview. These pupils were chosen based on their levels of engagement</w:t>
      </w:r>
      <w:r w:rsidR="00ED42DC">
        <w:t xml:space="preserve">, </w:t>
      </w:r>
      <w:r w:rsidR="00571DFE">
        <w:t xml:space="preserve">each representing </w:t>
      </w:r>
      <w:r w:rsidR="00C26877">
        <w:t xml:space="preserve">a </w:t>
      </w:r>
      <w:r w:rsidR="005A51E0">
        <w:t xml:space="preserve">low, mid and high level of engagement. </w:t>
      </w:r>
      <w:r w:rsidR="005B7A87">
        <w:t xml:space="preserve">The pupils acted as a class representative and provided an awareness </w:t>
      </w:r>
      <w:r w:rsidR="002A625A">
        <w:t xml:space="preserve">of the thoughts and ideas felt by the </w:t>
      </w:r>
      <w:r w:rsidR="00AB1ACD">
        <w:t xml:space="preserve">whole </w:t>
      </w:r>
      <w:r w:rsidR="002A625A">
        <w:t>class</w:t>
      </w:r>
      <w:r w:rsidR="009B7F5B">
        <w:t xml:space="preserve"> (</w:t>
      </w:r>
      <w:r w:rsidR="00E37E5A">
        <w:t>Dudley, 2011)</w:t>
      </w:r>
      <w:r w:rsidR="002A625A">
        <w:t>.</w:t>
      </w:r>
      <w:r w:rsidR="005B3CDC">
        <w:t xml:space="preserve"> </w:t>
      </w:r>
      <w:r w:rsidR="0053631F">
        <w:t xml:space="preserve">However, the </w:t>
      </w:r>
      <w:r w:rsidR="005B3CDC">
        <w:t xml:space="preserve">validity of these </w:t>
      </w:r>
      <w:r w:rsidR="00311BB9">
        <w:t xml:space="preserve">semi-structured interviews </w:t>
      </w:r>
      <w:r w:rsidR="002C238B">
        <w:t>was</w:t>
      </w:r>
      <w:r w:rsidR="0053631F">
        <w:t xml:space="preserve"> affected by </w:t>
      </w:r>
      <w:r w:rsidR="00087EDC">
        <w:t xml:space="preserve">the knowledge that </w:t>
      </w:r>
      <w:r w:rsidR="00F97947">
        <w:t xml:space="preserve">the </w:t>
      </w:r>
      <w:r w:rsidR="009D251D">
        <w:t>pupils</w:t>
      </w:r>
      <w:r w:rsidR="00164D15">
        <w:t xml:space="preserve"> may</w:t>
      </w:r>
      <w:r w:rsidR="009D251D">
        <w:t xml:space="preserve"> lie about their </w:t>
      </w:r>
      <w:r w:rsidR="00A1395A">
        <w:t>th</w:t>
      </w:r>
      <w:r w:rsidR="009D251D">
        <w:t>oughts</w:t>
      </w:r>
      <w:r w:rsidR="00277762">
        <w:t xml:space="preserve"> and there is no way of </w:t>
      </w:r>
      <w:r w:rsidR="00770B26">
        <w:t>recognising whether students are lying.</w:t>
      </w:r>
      <w:r w:rsidR="005068EA">
        <w:t xml:space="preserve"> T</w:t>
      </w:r>
      <w:r w:rsidR="00087EDC">
        <w:t xml:space="preserve">his </w:t>
      </w:r>
      <w:r w:rsidR="0033198B">
        <w:t xml:space="preserve">affected </w:t>
      </w:r>
      <w:r w:rsidR="00087EDC">
        <w:t xml:space="preserve">the credibility of this </w:t>
      </w:r>
      <w:r w:rsidR="00831C21">
        <w:t>approach a</w:t>
      </w:r>
      <w:r w:rsidR="0033198B">
        <w:t xml:space="preserve">s it was uncertain </w:t>
      </w:r>
      <w:r w:rsidR="00831C21">
        <w:t>whether the pupils</w:t>
      </w:r>
      <w:r w:rsidR="00F97947">
        <w:t>’</w:t>
      </w:r>
      <w:r w:rsidR="00831C21">
        <w:t xml:space="preserve"> answers </w:t>
      </w:r>
      <w:r w:rsidR="0033198B">
        <w:t>were</w:t>
      </w:r>
      <w:r w:rsidR="00831C21">
        <w:t xml:space="preserve"> genuin</w:t>
      </w:r>
      <w:r w:rsidR="008E7370">
        <w:t>e (</w:t>
      </w:r>
      <w:proofErr w:type="spellStart"/>
      <w:r w:rsidR="008E7370">
        <w:t>Vrij</w:t>
      </w:r>
      <w:proofErr w:type="spellEnd"/>
      <w:r w:rsidR="008E7370">
        <w:t>,</w:t>
      </w:r>
      <w:r w:rsidR="00954EE5">
        <w:t xml:space="preserve"> 2008</w:t>
      </w:r>
      <w:r w:rsidR="00401803">
        <w:t>)</w:t>
      </w:r>
      <w:r w:rsidR="002661BD">
        <w:t xml:space="preserve">. </w:t>
      </w:r>
      <w:r w:rsidR="00977418">
        <w:t xml:space="preserve">The semi-structured interview was recorded on an audio </w:t>
      </w:r>
      <w:r w:rsidR="00977418">
        <w:lastRenderedPageBreak/>
        <w:t xml:space="preserve">device and then written up as a transcript. </w:t>
      </w:r>
      <w:r w:rsidR="00B93CF5">
        <w:t>These methods allow</w:t>
      </w:r>
      <w:r w:rsidR="00D8790D">
        <w:t>ed</w:t>
      </w:r>
      <w:r w:rsidR="00B93CF5">
        <w:t xml:space="preserve"> pupils’ responses to be analysed </w:t>
      </w:r>
      <w:r w:rsidR="00D8790D">
        <w:t>after the interview occurred (</w:t>
      </w:r>
      <w:proofErr w:type="spellStart"/>
      <w:r w:rsidR="0089044A" w:rsidRPr="0089044A">
        <w:rPr>
          <w:color w:val="FF0000"/>
        </w:rPr>
        <w:t>o’relly</w:t>
      </w:r>
      <w:proofErr w:type="spellEnd"/>
      <w:r w:rsidR="0089044A" w:rsidRPr="0089044A">
        <w:rPr>
          <w:color w:val="FF0000"/>
        </w:rPr>
        <w:t xml:space="preserve"> – on phone</w:t>
      </w:r>
      <w:r w:rsidR="0089044A">
        <w:t>).</w:t>
      </w:r>
    </w:p>
    <w:p w14:paraId="101D88CE" w14:textId="0D77D992" w:rsidR="003F0D6B" w:rsidRDefault="003F0D6B" w:rsidP="00892FDD">
      <w:r>
        <w:t>Alongside semi</w:t>
      </w:r>
      <w:r w:rsidR="00547E07">
        <w:t>-</w:t>
      </w:r>
      <w:r>
        <w:t>structured interviews, data was c</w:t>
      </w:r>
      <w:r w:rsidR="00A1581F">
        <w:t>ollected through non-partic</w:t>
      </w:r>
      <w:r w:rsidR="00A11461">
        <w:t>i</w:t>
      </w:r>
      <w:r w:rsidR="00A1581F">
        <w:t xml:space="preserve">pant observations. </w:t>
      </w:r>
      <w:r w:rsidR="00A11461">
        <w:t xml:space="preserve">These </w:t>
      </w:r>
      <w:r w:rsidR="00657861">
        <w:t>observations were used in tangent with the methods mentioned</w:t>
      </w:r>
      <w:r w:rsidR="00547E07">
        <w:t xml:space="preserve"> above</w:t>
      </w:r>
      <w:r w:rsidR="00657861">
        <w:t xml:space="preserve"> to produce detailed and reliable results.</w:t>
      </w:r>
      <w:r w:rsidR="00D57E51">
        <w:t xml:space="preserve"> Non-participant observations occur when the observer has no interaction with the </w:t>
      </w:r>
      <w:r w:rsidR="005C35D2">
        <w:t>individuals they are observing (</w:t>
      </w:r>
      <w:hyperlink r:id="rId7" w:anchor="v=onepage&amp;q=non%20participant%20observations&amp;f=false" w:history="1">
        <w:r w:rsidR="005C35D2" w:rsidRPr="0018319B">
          <w:rPr>
            <w:rStyle w:val="Hyperlink"/>
          </w:rPr>
          <w:t>https://books.google.co.uk/books?id=WFAY7ivSgtAC&amp;pg=PA101&amp;dq=non+participant+observations&amp;hl=en&amp;sa=X&amp;ved=0ahUKEwiWqc3XyOHgAhUSlhQKHQofBR4Q6AEINDAC#v=onepage&amp;q=non%20participant%20observations&amp;f=false</w:t>
        </w:r>
      </w:hyperlink>
      <w:r w:rsidR="005C35D2">
        <w:t xml:space="preserve">). </w:t>
      </w:r>
      <w:r w:rsidR="00A737B9">
        <w:t xml:space="preserve">By </w:t>
      </w:r>
      <w:r w:rsidR="000F1D54">
        <w:t xml:space="preserve">acting as a non-participant </w:t>
      </w:r>
      <w:r w:rsidR="005F44CA">
        <w:t>observer, pupils</w:t>
      </w:r>
      <w:r w:rsidR="0071111C">
        <w:t>’</w:t>
      </w:r>
      <w:r w:rsidR="005F44CA">
        <w:t xml:space="preserve"> behaviour, facial expressions and</w:t>
      </w:r>
      <w:r w:rsidR="00273080">
        <w:t xml:space="preserve"> </w:t>
      </w:r>
      <w:r w:rsidR="005F44CA">
        <w:t xml:space="preserve">verbal responses can be </w:t>
      </w:r>
      <w:r w:rsidR="007A6699">
        <w:t>observed as a recognition of their levels of engagement.</w:t>
      </w:r>
      <w:r w:rsidR="002E4A08">
        <w:t xml:space="preserve"> </w:t>
      </w:r>
      <w:r w:rsidR="005B5D68">
        <w:t xml:space="preserve">After consideration of the advantages and disadvantages of </w:t>
      </w:r>
      <w:r w:rsidR="00C47380">
        <w:t xml:space="preserve">non-participant observations (Figure 1), </w:t>
      </w:r>
      <w:r w:rsidR="00C47380" w:rsidRPr="00555178">
        <w:t>it was concluded that this method was the most appropriate to record</w:t>
      </w:r>
      <w:r w:rsidR="00F33BAE" w:rsidRPr="00555178">
        <w:t xml:space="preserve"> observation</w:t>
      </w:r>
      <w:r w:rsidR="009D2017" w:rsidRPr="00555178">
        <w:t>s</w:t>
      </w:r>
      <w:r w:rsidR="00F33BAE" w:rsidRPr="00555178">
        <w:t>. One advantage of</w:t>
      </w:r>
      <w:r w:rsidR="00C47380" w:rsidRPr="00555178">
        <w:t xml:space="preserve"> </w:t>
      </w:r>
      <w:r w:rsidR="00F33BAE" w:rsidRPr="00555178">
        <w:t>n</w:t>
      </w:r>
      <w:r w:rsidR="00273080" w:rsidRPr="00555178">
        <w:t xml:space="preserve">on-participant </w:t>
      </w:r>
      <w:r w:rsidR="00F1186E" w:rsidRPr="00555178">
        <w:t>observ</w:t>
      </w:r>
      <w:r w:rsidR="00AC546D" w:rsidRPr="00555178">
        <w:t>ers</w:t>
      </w:r>
      <w:r w:rsidR="00F1186E" w:rsidRPr="00555178">
        <w:t xml:space="preserve"> </w:t>
      </w:r>
      <w:r w:rsidR="00F33BAE" w:rsidRPr="00555178">
        <w:t xml:space="preserve">is that they </w:t>
      </w:r>
      <w:r w:rsidR="00AC546D" w:rsidRPr="00555178">
        <w:t xml:space="preserve">offer an unbiased view of the </w:t>
      </w:r>
      <w:r w:rsidR="009564D1" w:rsidRPr="00555178">
        <w:t>study</w:t>
      </w:r>
      <w:r w:rsidR="00AE3A0C" w:rsidRPr="00555178">
        <w:t xml:space="preserve"> </w:t>
      </w:r>
      <w:r w:rsidR="009564D1" w:rsidRPr="00555178">
        <w:t xml:space="preserve">as they </w:t>
      </w:r>
      <w:r w:rsidR="00070DAC" w:rsidRPr="00555178">
        <w:t>are not actively</w:t>
      </w:r>
      <w:r w:rsidR="00A67B85" w:rsidRPr="00555178">
        <w:t xml:space="preserve"> involve</w:t>
      </w:r>
      <w:r w:rsidR="007C51E8" w:rsidRPr="00555178">
        <w:t xml:space="preserve">d </w:t>
      </w:r>
      <w:r w:rsidR="002D7EA6" w:rsidRPr="00555178">
        <w:t xml:space="preserve">in what happens. </w:t>
      </w:r>
      <w:r w:rsidR="008003B6">
        <w:t xml:space="preserve">The </w:t>
      </w:r>
      <w:r w:rsidR="00144935">
        <w:t xml:space="preserve">non-participant observer </w:t>
      </w:r>
      <w:r w:rsidR="007C51E8">
        <w:t>has no knowledge about the</w:t>
      </w:r>
      <w:r w:rsidR="00951701">
        <w:t xml:space="preserve"> three</w:t>
      </w:r>
      <w:r w:rsidR="007C51E8">
        <w:t xml:space="preserve"> pupils and therefore does not form any preconceived ideas or opinions about t</w:t>
      </w:r>
      <w:r w:rsidR="00951701">
        <w:t xml:space="preserve">he pupils being observed. </w:t>
      </w:r>
      <w:r w:rsidR="006D4F90">
        <w:t xml:space="preserve">During this research study, the observer will use </w:t>
      </w:r>
      <w:r w:rsidR="005F19AE">
        <w:t xml:space="preserve">an </w:t>
      </w:r>
      <w:r w:rsidR="006D4F90">
        <w:t xml:space="preserve">observation </w:t>
      </w:r>
      <w:r w:rsidR="005F19AE">
        <w:t>schedule</w:t>
      </w:r>
      <w:r w:rsidR="00A11A1A">
        <w:t xml:space="preserve"> (</w:t>
      </w:r>
      <w:r w:rsidR="00A11A1A" w:rsidRPr="00A11A1A">
        <w:rPr>
          <w:color w:val="FF0000"/>
        </w:rPr>
        <w:t xml:space="preserve">see </w:t>
      </w:r>
      <w:proofErr w:type="gramStart"/>
      <w:r w:rsidR="00A11A1A" w:rsidRPr="00A11A1A">
        <w:rPr>
          <w:color w:val="FF0000"/>
        </w:rPr>
        <w:t xml:space="preserve">appendix </w:t>
      </w:r>
      <w:r w:rsidR="00A11A1A">
        <w:t>)</w:t>
      </w:r>
      <w:proofErr w:type="gramEnd"/>
      <w:r w:rsidR="006D4F90">
        <w:t xml:space="preserve"> to record responses from the pupils during the active learning activity. </w:t>
      </w:r>
      <w:r w:rsidR="005C4FF0">
        <w:t>The f</w:t>
      </w:r>
      <w:r w:rsidR="004A4D35">
        <w:t>acial expression</w:t>
      </w:r>
      <w:r w:rsidR="005C4FF0">
        <w:t>s</w:t>
      </w:r>
      <w:r w:rsidR="004A4D35">
        <w:t xml:space="preserve">, participation </w:t>
      </w:r>
      <w:r w:rsidR="005C4FF0">
        <w:t xml:space="preserve">levels </w:t>
      </w:r>
      <w:r w:rsidR="004A4D35">
        <w:t>and behaviour</w:t>
      </w:r>
      <w:r w:rsidR="005C4FF0">
        <w:t>s</w:t>
      </w:r>
      <w:r w:rsidR="004A4D35">
        <w:t xml:space="preserve"> </w:t>
      </w:r>
      <w:r w:rsidR="005C4FF0">
        <w:t>of the three pupils will be written down and reviewed after</w:t>
      </w:r>
      <w:r w:rsidR="00931136">
        <w:t xml:space="preserve"> each</w:t>
      </w:r>
      <w:r w:rsidR="00E5083D">
        <w:t xml:space="preserve"> activity learning</w:t>
      </w:r>
      <w:r w:rsidR="005C4FF0">
        <w:t xml:space="preserve"> </w:t>
      </w:r>
      <w:r w:rsidR="00DC12D2">
        <w:t xml:space="preserve">lesson. </w:t>
      </w:r>
      <w:r w:rsidR="00E5083D">
        <w:t xml:space="preserve">The observation notes recorded follow the guidance of </w:t>
      </w:r>
      <w:r w:rsidR="00F15A6C">
        <w:t>Ruth E</w:t>
      </w:r>
      <w:r w:rsidR="001663DA">
        <w:t xml:space="preserve">mond (2005) who </w:t>
      </w:r>
      <w:r w:rsidR="00425D8B">
        <w:t xml:space="preserve">recommends </w:t>
      </w:r>
      <w:r w:rsidR="00F66B77">
        <w:t>that observation notes shoul</w:t>
      </w:r>
      <w:r w:rsidR="00A45981">
        <w:t>d show</w:t>
      </w:r>
      <w:r w:rsidR="0086014E">
        <w:t xml:space="preserve"> the date, time, location </w:t>
      </w:r>
      <w:r w:rsidR="005D1E60">
        <w:t>and description of the characters involved in the observation</w:t>
      </w:r>
      <w:r w:rsidR="00AE53A9">
        <w:t xml:space="preserve"> </w:t>
      </w:r>
      <w:hyperlink r:id="rId8" w:anchor="v=onepage&amp;q=observational%20notes%20about%20children&amp;f=false" w:history="1">
        <w:r w:rsidR="00AE53A9" w:rsidRPr="000F5E15">
          <w:rPr>
            <w:rStyle w:val="Hyperlink"/>
          </w:rPr>
          <w:t>https://books.google.co.uk/books?hl=en&amp;lr=&amp;id=58SVJ9tCIQ0C&amp;oi=fnd&amp;pg=PA123&amp;dq=how+to+make+observational+notes+about+children&amp;ots=1NEtAwYh6l&amp;sig=bv20NPkb72r2vIsi38kf8B2Q8ik#v=onepage&amp;q=observational%20notes%20about%20children&amp;f=false</w:t>
        </w:r>
      </w:hyperlink>
      <w:r w:rsidR="00AE53A9">
        <w:t xml:space="preserve"> </w:t>
      </w:r>
      <w:r w:rsidR="0053363E">
        <w:rPr>
          <w:color w:val="FF0000"/>
        </w:rPr>
        <w:t>researching children’s exper</w:t>
      </w:r>
      <w:r w:rsidR="008702A1">
        <w:rPr>
          <w:color w:val="FF0000"/>
        </w:rPr>
        <w:t>ience- Approaches and Methods - 2005 – Ruth Emond – google books</w:t>
      </w:r>
      <w:r w:rsidR="00A45981">
        <w:t xml:space="preserve">. In relation to this study, the observation notes </w:t>
      </w:r>
      <w:r w:rsidR="00DA5E02">
        <w:t xml:space="preserve">recognised the </w:t>
      </w:r>
      <w:r w:rsidR="00645C12">
        <w:t xml:space="preserve">engagement of the pupils as well </w:t>
      </w:r>
      <w:r w:rsidR="008F01AA">
        <w:t>as recording the pupils verbal and nonverbal responses.</w:t>
      </w:r>
      <w:r w:rsidR="00AE53A9">
        <w:t xml:space="preserve"> </w:t>
      </w:r>
      <w:r w:rsidR="004F589E">
        <w:t>P</w:t>
      </w:r>
      <w:r w:rsidR="00603E0D">
        <w:t xml:space="preserve">upils </w:t>
      </w:r>
      <w:r w:rsidR="00F02E8E">
        <w:t xml:space="preserve">were </w:t>
      </w:r>
      <w:r w:rsidR="00603E0D">
        <w:t>introduced</w:t>
      </w:r>
      <w:r w:rsidR="009F4D9E">
        <w:t xml:space="preserve"> to</w:t>
      </w:r>
      <w:r w:rsidR="00603E0D">
        <w:t xml:space="preserve"> the observer prior to the study taking place. </w:t>
      </w:r>
      <w:r w:rsidR="00851028">
        <w:t>Pupils w</w:t>
      </w:r>
      <w:r w:rsidR="00975E98">
        <w:t>ere</w:t>
      </w:r>
      <w:r w:rsidR="00851028">
        <w:t xml:space="preserve"> </w:t>
      </w:r>
      <w:r w:rsidR="00A11A1A">
        <w:t>also</w:t>
      </w:r>
      <w:r w:rsidR="00ED0529">
        <w:t xml:space="preserve"> </w:t>
      </w:r>
      <w:r w:rsidR="00851028">
        <w:t xml:space="preserve">asked for their assent in the </w:t>
      </w:r>
      <w:r w:rsidR="00087D81">
        <w:t xml:space="preserve">study and </w:t>
      </w:r>
      <w:r w:rsidR="00A11A1A">
        <w:t>were</w:t>
      </w:r>
      <w:r w:rsidR="00ED0529">
        <w:t xml:space="preserve"> </w:t>
      </w:r>
      <w:r w:rsidR="00087D81">
        <w:t xml:space="preserve">aware </w:t>
      </w:r>
      <w:r w:rsidR="003F1454">
        <w:t xml:space="preserve">that </w:t>
      </w:r>
      <w:r w:rsidR="004A791D">
        <w:t xml:space="preserve">they </w:t>
      </w:r>
      <w:r w:rsidR="00A11A1A">
        <w:t>were</w:t>
      </w:r>
      <w:r w:rsidR="004A791D">
        <w:t xml:space="preserve"> being observed. </w:t>
      </w:r>
      <w:r w:rsidR="0083356E">
        <w:t>Being aware of the observer has its limitation</w:t>
      </w:r>
      <w:r w:rsidR="00F8171B">
        <w:t>s</w:t>
      </w:r>
      <w:r w:rsidR="004402F4">
        <w:t xml:space="preserve"> (see Figure 1)</w:t>
      </w:r>
      <w:r w:rsidR="00A11A1A">
        <w:t xml:space="preserve">. </w:t>
      </w:r>
      <w:r w:rsidR="00A11A1A" w:rsidRPr="008C33A9">
        <w:rPr>
          <w:color w:val="00B050"/>
        </w:rPr>
        <w:t>P</w:t>
      </w:r>
      <w:r w:rsidR="00F8171B" w:rsidRPr="008C33A9">
        <w:rPr>
          <w:color w:val="00B050"/>
        </w:rPr>
        <w:t>upils</w:t>
      </w:r>
      <w:r w:rsidR="00A11A1A" w:rsidRPr="008C33A9">
        <w:rPr>
          <w:color w:val="00B050"/>
        </w:rPr>
        <w:t>’</w:t>
      </w:r>
      <w:r w:rsidR="00F8171B" w:rsidRPr="008C33A9">
        <w:rPr>
          <w:color w:val="00B050"/>
        </w:rPr>
        <w:t xml:space="preserve"> </w:t>
      </w:r>
      <w:r w:rsidR="00075A68" w:rsidRPr="008C33A9">
        <w:rPr>
          <w:color w:val="00B050"/>
        </w:rPr>
        <w:t xml:space="preserve">attitude and behaviour </w:t>
      </w:r>
      <w:r w:rsidR="00894BF6" w:rsidRPr="008C33A9">
        <w:rPr>
          <w:color w:val="00B050"/>
        </w:rPr>
        <w:t>may change</w:t>
      </w:r>
      <w:r w:rsidR="00075A68" w:rsidRPr="008C33A9">
        <w:rPr>
          <w:color w:val="00B050"/>
        </w:rPr>
        <w:t xml:space="preserve"> </w:t>
      </w:r>
      <w:r w:rsidR="00894BF6" w:rsidRPr="008C33A9">
        <w:rPr>
          <w:color w:val="00B050"/>
        </w:rPr>
        <w:t xml:space="preserve">during </w:t>
      </w:r>
      <w:r w:rsidR="00FF4FA9" w:rsidRPr="008C33A9">
        <w:rPr>
          <w:color w:val="00B050"/>
        </w:rPr>
        <w:t>the lesson</w:t>
      </w:r>
      <w:r w:rsidR="00894BF6" w:rsidRPr="008C33A9">
        <w:rPr>
          <w:color w:val="00B050"/>
        </w:rPr>
        <w:t xml:space="preserve"> study</w:t>
      </w:r>
      <w:r w:rsidR="00FF4FA9" w:rsidRPr="008C33A9">
        <w:rPr>
          <w:color w:val="00B050"/>
        </w:rPr>
        <w:t xml:space="preserve"> </w:t>
      </w:r>
      <w:r w:rsidR="00AB78D1" w:rsidRPr="008C33A9">
        <w:rPr>
          <w:color w:val="00B050"/>
        </w:rPr>
        <w:t>and therefore not show a true representation of the cla</w:t>
      </w:r>
      <w:r w:rsidR="00B10B66" w:rsidRPr="008C33A9">
        <w:rPr>
          <w:color w:val="00B050"/>
        </w:rPr>
        <w:t>ss</w:t>
      </w:r>
      <w:r w:rsidR="00AB78D1" w:rsidRPr="008C33A9">
        <w:rPr>
          <w:color w:val="00B050"/>
        </w:rPr>
        <w:t xml:space="preserve">. </w:t>
      </w:r>
      <w:r w:rsidR="00BC3B54">
        <w:t>Awareness of the observer can</w:t>
      </w:r>
      <w:r w:rsidR="008C33A9">
        <w:t xml:space="preserve"> also</w:t>
      </w:r>
      <w:r w:rsidR="00BC3B54">
        <w:t xml:space="preserve"> </w:t>
      </w:r>
      <w:r w:rsidR="007F5672">
        <w:t xml:space="preserve">cause distraction for the pupils and can </w:t>
      </w:r>
      <w:r w:rsidR="006F452D">
        <w:t xml:space="preserve">result in </w:t>
      </w:r>
      <w:r w:rsidR="0055642A">
        <w:t xml:space="preserve">unrealistic exchanges </w:t>
      </w:r>
      <w:r w:rsidR="0022564A">
        <w:t>between pupils (</w:t>
      </w:r>
      <w:proofErr w:type="spellStart"/>
      <w:r w:rsidR="0022564A">
        <w:rPr>
          <w:color w:val="FF0000"/>
        </w:rPr>
        <w:t>ruth</w:t>
      </w:r>
      <w:proofErr w:type="spellEnd"/>
      <w:r w:rsidR="0022564A">
        <w:rPr>
          <w:color w:val="FF0000"/>
        </w:rPr>
        <w:t xml:space="preserve"> Edmond)</w:t>
      </w:r>
      <w:r w:rsidR="0022564A">
        <w:t xml:space="preserve">. </w:t>
      </w:r>
    </w:p>
    <w:tbl>
      <w:tblPr>
        <w:tblStyle w:val="TableGrid"/>
        <w:tblW w:w="0" w:type="auto"/>
        <w:tblLook w:val="04A0" w:firstRow="1" w:lastRow="0" w:firstColumn="1" w:lastColumn="0" w:noHBand="0" w:noVBand="1"/>
      </w:tblPr>
      <w:tblGrid>
        <w:gridCol w:w="4508"/>
        <w:gridCol w:w="4508"/>
      </w:tblGrid>
      <w:tr w:rsidR="00F147B3" w14:paraId="377471C2" w14:textId="77777777" w:rsidTr="00671075">
        <w:tc>
          <w:tcPr>
            <w:tcW w:w="9016" w:type="dxa"/>
            <w:gridSpan w:val="2"/>
          </w:tcPr>
          <w:p w14:paraId="67D026FC" w14:textId="77777777" w:rsidR="00F147B3" w:rsidRDefault="00F147B3" w:rsidP="00671075">
            <w:pPr>
              <w:jc w:val="center"/>
            </w:pPr>
            <w:r>
              <w:t>Advantages and disadvantages of non-participant observation</w:t>
            </w:r>
          </w:p>
        </w:tc>
      </w:tr>
      <w:tr w:rsidR="00F147B3" w14:paraId="5CB94A33" w14:textId="77777777" w:rsidTr="00671075">
        <w:tc>
          <w:tcPr>
            <w:tcW w:w="4508" w:type="dxa"/>
          </w:tcPr>
          <w:p w14:paraId="093CF2A7" w14:textId="77777777" w:rsidR="00F147B3" w:rsidRDefault="00F147B3" w:rsidP="00671075">
            <w:r>
              <w:t>Advantages</w:t>
            </w:r>
          </w:p>
        </w:tc>
        <w:tc>
          <w:tcPr>
            <w:tcW w:w="4508" w:type="dxa"/>
          </w:tcPr>
          <w:p w14:paraId="0235959D" w14:textId="77777777" w:rsidR="00F147B3" w:rsidRDefault="00F147B3" w:rsidP="00671075">
            <w:r>
              <w:t>Disadvantages</w:t>
            </w:r>
          </w:p>
        </w:tc>
      </w:tr>
      <w:tr w:rsidR="00F147B3" w14:paraId="0FD9769F" w14:textId="77777777" w:rsidTr="00671075">
        <w:tc>
          <w:tcPr>
            <w:tcW w:w="4508" w:type="dxa"/>
          </w:tcPr>
          <w:p w14:paraId="4B608023" w14:textId="77777777" w:rsidR="00F147B3" w:rsidRDefault="00F147B3" w:rsidP="00671075">
            <w:r>
              <w:t>Pupils are in their normal classroom environment so are more likely to react in a realistic and natural way.</w:t>
            </w:r>
          </w:p>
        </w:tc>
        <w:tc>
          <w:tcPr>
            <w:tcW w:w="4508" w:type="dxa"/>
          </w:tcPr>
          <w:p w14:paraId="5020A7FD" w14:textId="77777777" w:rsidR="00F147B3" w:rsidRDefault="00F147B3" w:rsidP="00671075">
            <w:r>
              <w:t>If pupils are aware of the observer, their behaviour and attitude in the classroom could change and may not show a realistic representation of the pupils.</w:t>
            </w:r>
          </w:p>
        </w:tc>
      </w:tr>
      <w:tr w:rsidR="00F147B3" w14:paraId="267F4AA4" w14:textId="77777777" w:rsidTr="00671075">
        <w:tc>
          <w:tcPr>
            <w:tcW w:w="4508" w:type="dxa"/>
          </w:tcPr>
          <w:p w14:paraId="24A85FD8" w14:textId="77777777" w:rsidR="00F147B3" w:rsidRDefault="00F147B3" w:rsidP="00671075">
            <w:r>
              <w:t>Non-participant observers offer an unbiased opinion about the study as they are not involved.</w:t>
            </w:r>
          </w:p>
        </w:tc>
        <w:tc>
          <w:tcPr>
            <w:tcW w:w="4508" w:type="dxa"/>
          </w:tcPr>
          <w:p w14:paraId="6A71B024" w14:textId="77777777" w:rsidR="00F147B3" w:rsidRDefault="00F147B3" w:rsidP="00671075">
            <w:r>
              <w:t>The observer is unable to gain clarity during the study/activity. They cannot ask questions and are required to interpret what they see and hear.</w:t>
            </w:r>
          </w:p>
        </w:tc>
      </w:tr>
      <w:tr w:rsidR="00F147B3" w14:paraId="674DA949" w14:textId="77777777" w:rsidTr="00671075">
        <w:tc>
          <w:tcPr>
            <w:tcW w:w="4508" w:type="dxa"/>
          </w:tcPr>
          <w:p w14:paraId="7C5F4F30" w14:textId="77777777" w:rsidR="00F147B3" w:rsidRDefault="00F147B3" w:rsidP="00671075">
            <w:r>
              <w:t>A non-participant observation may allow pupils to speak more freely as they often don’t feel nervous when talking to strangers.</w:t>
            </w:r>
          </w:p>
        </w:tc>
        <w:tc>
          <w:tcPr>
            <w:tcW w:w="4508" w:type="dxa"/>
          </w:tcPr>
          <w:p w14:paraId="6F6DEDEE" w14:textId="77777777" w:rsidR="00F147B3" w:rsidRDefault="00F147B3" w:rsidP="00671075">
            <w:r>
              <w:t>This type of observation is time consuming</w:t>
            </w:r>
          </w:p>
        </w:tc>
      </w:tr>
      <w:tr w:rsidR="00F147B3" w14:paraId="3E050070" w14:textId="77777777" w:rsidTr="00671075">
        <w:tc>
          <w:tcPr>
            <w:tcW w:w="4508" w:type="dxa"/>
          </w:tcPr>
          <w:p w14:paraId="29645007" w14:textId="77777777" w:rsidR="00F147B3" w:rsidRDefault="00F147B3" w:rsidP="00671075">
            <w:r>
              <w:t>Observers create their own judgements and can observe the body language used.</w:t>
            </w:r>
          </w:p>
        </w:tc>
        <w:tc>
          <w:tcPr>
            <w:tcW w:w="4508" w:type="dxa"/>
          </w:tcPr>
          <w:p w14:paraId="085EF5B6" w14:textId="77777777" w:rsidR="00F147B3" w:rsidRDefault="00F147B3" w:rsidP="00671075">
            <w:r>
              <w:t xml:space="preserve">Results of observations may be inaccurate as observer is watching from a distance. </w:t>
            </w:r>
          </w:p>
        </w:tc>
      </w:tr>
      <w:tr w:rsidR="00F147B3" w14:paraId="1C955063" w14:textId="77777777" w:rsidTr="00671075">
        <w:tc>
          <w:tcPr>
            <w:tcW w:w="4508" w:type="dxa"/>
          </w:tcPr>
          <w:p w14:paraId="60EEA0CD" w14:textId="77777777" w:rsidR="00F147B3" w:rsidRDefault="00F147B3" w:rsidP="00671075">
            <w:r>
              <w:lastRenderedPageBreak/>
              <w:t>Observers can identify specific things to look for in observation</w:t>
            </w:r>
          </w:p>
        </w:tc>
        <w:tc>
          <w:tcPr>
            <w:tcW w:w="4508" w:type="dxa"/>
          </w:tcPr>
          <w:p w14:paraId="3D9BC9B1" w14:textId="77777777" w:rsidR="00F147B3" w:rsidRDefault="00F147B3" w:rsidP="00671075">
            <w:r>
              <w:t>Short observations result in only a limited amount of data being collected.</w:t>
            </w:r>
          </w:p>
        </w:tc>
      </w:tr>
      <w:tr w:rsidR="00F147B3" w14:paraId="17358D24" w14:textId="77777777" w:rsidTr="00671075">
        <w:tc>
          <w:tcPr>
            <w:tcW w:w="4508" w:type="dxa"/>
          </w:tcPr>
          <w:p w14:paraId="2739AB93" w14:textId="77777777" w:rsidR="00F147B3" w:rsidRDefault="00F147B3" w:rsidP="00671075">
            <w:r>
              <w:t>Easy to record information using audio and video recordings.</w:t>
            </w:r>
          </w:p>
        </w:tc>
        <w:tc>
          <w:tcPr>
            <w:tcW w:w="4508" w:type="dxa"/>
          </w:tcPr>
          <w:p w14:paraId="6A77F66C" w14:textId="77777777" w:rsidR="00F147B3" w:rsidRDefault="00F147B3" w:rsidP="00671075"/>
        </w:tc>
      </w:tr>
    </w:tbl>
    <w:p w14:paraId="228096EA" w14:textId="51E067C2" w:rsidR="00F147B3" w:rsidRDefault="004402F4" w:rsidP="00892FDD">
      <w:r>
        <w:t>Figure 1 below shows the key advantages and disadvantages associated with non-participant observers.</w:t>
      </w:r>
    </w:p>
    <w:p w14:paraId="7EE5E443" w14:textId="72C7D0D2" w:rsidR="002E3725" w:rsidRDefault="00D66A73" w:rsidP="00892FDD">
      <w:r>
        <w:t xml:space="preserve">Reflections about the study took place following each </w:t>
      </w:r>
      <w:r w:rsidR="004F449F">
        <w:t xml:space="preserve">lesson. These reflections followed Brookfield’s </w:t>
      </w:r>
      <w:r w:rsidR="00F471EB">
        <w:t>four lenses that analyse</w:t>
      </w:r>
      <w:r w:rsidR="00EB7992">
        <w:t>d</w:t>
      </w:r>
      <w:r w:rsidR="00174FC6">
        <w:t xml:space="preserve"> </w:t>
      </w:r>
      <w:r w:rsidR="00D41705">
        <w:t xml:space="preserve">the lesson from a personal viewpoint, </w:t>
      </w:r>
      <w:r w:rsidR="00A31CB6">
        <w:t xml:space="preserve">from a colleagues’ viewpoint, from the pupils viewpoint and from </w:t>
      </w:r>
      <w:r w:rsidR="00BC7103">
        <w:t>literature</w:t>
      </w:r>
      <w:r w:rsidR="00DB6C95">
        <w:t xml:space="preserve"> (</w:t>
      </w:r>
      <w:r w:rsidR="00DB6C95">
        <w:rPr>
          <w:color w:val="FF0000"/>
        </w:rPr>
        <w:t xml:space="preserve">Reflective Teaching in Further and Adult Education - </w:t>
      </w:r>
      <w:r w:rsidR="00003505">
        <w:rPr>
          <w:color w:val="FF0000"/>
        </w:rPr>
        <w:t xml:space="preserve"> Yvonne Hillier </w:t>
      </w:r>
      <w:hyperlink r:id="rId9" w:anchor="v=onepage&amp;q=brookfields%20four%20lenses&amp;f=false" w:history="1">
        <w:r w:rsidR="00003505" w:rsidRPr="000F5E15">
          <w:rPr>
            <w:rStyle w:val="Hyperlink"/>
          </w:rPr>
          <w:t>https://books.google.co.uk/books?id=kPCdEIjbXGAC&amp;pg=PA7&amp;dq=brookfields+four+lenses&amp;hl=en&amp;sa=X&amp;ved=0ahUKEwjq-Me3stfgAhVDqHEKHV11BRcQ6AEIQTAE#v=onepage&amp;q=brookfields%20four%20lenses&amp;f=false</w:t>
        </w:r>
      </w:hyperlink>
      <w:r w:rsidR="004A55ED">
        <w:rPr>
          <w:color w:val="FF0000"/>
        </w:rPr>
        <w:t xml:space="preserve">). </w:t>
      </w:r>
      <w:r w:rsidR="002E6D46">
        <w:t xml:space="preserve">Brookfield’s </w:t>
      </w:r>
      <w:r w:rsidR="00C6734E">
        <w:t>four lenses w</w:t>
      </w:r>
      <w:r w:rsidR="005F7E9F">
        <w:t>ere</w:t>
      </w:r>
      <w:r w:rsidR="00C6734E">
        <w:t xml:space="preserve"> critical </w:t>
      </w:r>
      <w:r w:rsidR="004B5509">
        <w:t xml:space="preserve">to this research study as </w:t>
      </w:r>
      <w:r w:rsidR="00196A01">
        <w:t>they</w:t>
      </w:r>
      <w:r w:rsidR="004B5509">
        <w:t xml:space="preserve"> </w:t>
      </w:r>
      <w:r w:rsidR="00026EC2">
        <w:t xml:space="preserve">allowed for </w:t>
      </w:r>
      <w:r w:rsidR="00EF1B96">
        <w:t xml:space="preserve">reflections to be recorded in writing before </w:t>
      </w:r>
      <w:r w:rsidR="004A1909">
        <w:t>being analyse</w:t>
      </w:r>
      <w:r w:rsidR="009A485B">
        <w:t>d</w:t>
      </w:r>
      <w:r w:rsidR="000A2BE5">
        <w:t xml:space="preserve"> and adapted</w:t>
      </w:r>
      <w:r w:rsidR="009A485B">
        <w:t xml:space="preserve">. Following this, </w:t>
      </w:r>
      <w:r w:rsidR="00B854E1">
        <w:t xml:space="preserve">improvements to the </w:t>
      </w:r>
      <w:r w:rsidR="00885E05">
        <w:t>L</w:t>
      </w:r>
      <w:r w:rsidR="00B854E1">
        <w:t xml:space="preserve">esson </w:t>
      </w:r>
      <w:r w:rsidR="00885E05">
        <w:t>S</w:t>
      </w:r>
      <w:r w:rsidR="00B854E1">
        <w:t>tudy were m</w:t>
      </w:r>
      <w:r w:rsidR="00885E05">
        <w:t>a</w:t>
      </w:r>
      <w:r w:rsidR="00B854E1">
        <w:t>de</w:t>
      </w:r>
      <w:r w:rsidR="00885E05">
        <w:t xml:space="preserve"> prior to Lesson Study 2</w:t>
      </w:r>
      <w:r w:rsidR="000A2BE5">
        <w:t xml:space="preserve"> in order to help pupils progress. </w:t>
      </w:r>
      <w:r w:rsidR="00F366C6">
        <w:t>Brookfield (2015??</w:t>
      </w:r>
      <w:r w:rsidR="000E2FE1">
        <w:t xml:space="preserve"> – </w:t>
      </w:r>
      <w:r w:rsidR="000E2FE1">
        <w:rPr>
          <w:color w:val="FF0000"/>
        </w:rPr>
        <w:t xml:space="preserve">becoming a critically reflective teacher – Stephen d </w:t>
      </w:r>
      <w:proofErr w:type="spellStart"/>
      <w:r w:rsidR="000E2FE1">
        <w:rPr>
          <w:color w:val="FF0000"/>
        </w:rPr>
        <w:t>brookfield</w:t>
      </w:r>
      <w:proofErr w:type="spellEnd"/>
      <w:r w:rsidR="000E2FE1">
        <w:rPr>
          <w:color w:val="FF0000"/>
        </w:rPr>
        <w:t xml:space="preserve"> - </w:t>
      </w:r>
      <w:r w:rsidR="007F3219" w:rsidRPr="007F3219">
        <w:rPr>
          <w:color w:val="FF0000"/>
        </w:rPr>
        <w:t>https://books.google.co.uk/books?id=DLXyDQAAQBAJ&amp;printsec=frontcover&amp;dq=brookfields+lenses&amp;hl=en&amp;sa=X&amp;ved=0ahUKEwiD3vXlttfgAhXgSxUIHXlsDMsQ6AEIKDAA#v=onepage&amp;q&amp;f=false</w:t>
      </w:r>
      <w:r w:rsidR="00F366C6">
        <w:t xml:space="preserve">) </w:t>
      </w:r>
      <w:r w:rsidR="00557876">
        <w:t xml:space="preserve">recognises </w:t>
      </w:r>
      <w:r w:rsidR="002C791C">
        <w:t>that</w:t>
      </w:r>
      <w:r w:rsidR="00460E4C">
        <w:t xml:space="preserve"> </w:t>
      </w:r>
      <w:r w:rsidR="00AF34EA">
        <w:t>pupil feedback enables teachers to understand how and wh</w:t>
      </w:r>
      <w:r w:rsidR="00327AB4">
        <w:t>at the</w:t>
      </w:r>
      <w:r w:rsidR="00D36204">
        <w:t xml:space="preserve"> pupils are learning. </w:t>
      </w:r>
      <w:r w:rsidR="00DA2F6C">
        <w:t xml:space="preserve">Drawing on this, pupils were asked about their opinions </w:t>
      </w:r>
      <w:r w:rsidR="00985ABD">
        <w:t>about</w:t>
      </w:r>
      <w:r w:rsidR="00DA2F6C">
        <w:t xml:space="preserve"> the active learning </w:t>
      </w:r>
      <w:r w:rsidR="00985ABD">
        <w:t xml:space="preserve">lesson </w:t>
      </w:r>
      <w:r w:rsidR="00DA2F6C">
        <w:t xml:space="preserve">and were encouraged to express their likes and dislikes. </w:t>
      </w:r>
      <w:r w:rsidR="00D36204">
        <w:t xml:space="preserve">Feedback from colleagues </w:t>
      </w:r>
      <w:r w:rsidR="00400664">
        <w:t xml:space="preserve">can unpick lessons and </w:t>
      </w:r>
      <w:r w:rsidR="00884852">
        <w:t xml:space="preserve">offer </w:t>
      </w:r>
      <w:r w:rsidR="002708DA">
        <w:t>new perspectives about the</w:t>
      </w:r>
      <w:r w:rsidR="00D37BD2">
        <w:t>se</w:t>
      </w:r>
      <w:r w:rsidR="002708DA">
        <w:t xml:space="preserve"> lesson</w:t>
      </w:r>
      <w:r w:rsidR="00D37BD2">
        <w:t>s</w:t>
      </w:r>
      <w:r w:rsidR="002708DA">
        <w:t xml:space="preserve"> and how to </w:t>
      </w:r>
      <w:r w:rsidR="00D37BD2">
        <w:t>develop them</w:t>
      </w:r>
      <w:r w:rsidR="002708DA">
        <w:t xml:space="preserve">. In this study, feedback from the </w:t>
      </w:r>
      <w:r w:rsidR="003B6C25">
        <w:t xml:space="preserve">non-participant observer resulted in </w:t>
      </w:r>
      <w:r w:rsidR="00195085">
        <w:t xml:space="preserve">a deeper understanding of pupil engagement, the lesson and </w:t>
      </w:r>
      <w:r w:rsidR="000448A2">
        <w:t xml:space="preserve">they </w:t>
      </w:r>
      <w:r w:rsidR="00D677AB">
        <w:t xml:space="preserve">provided steps to move the study forward. </w:t>
      </w:r>
      <w:r w:rsidR="000448A2">
        <w:t xml:space="preserve">However, feedback from colleagues can lower the reliability of the study. Colleagues may have a bias opinion of the researcher </w:t>
      </w:r>
      <w:r w:rsidR="00F9522C">
        <w:t>prior to the</w:t>
      </w:r>
      <w:r w:rsidR="000448A2">
        <w:t xml:space="preserve"> study </w:t>
      </w:r>
      <w:r w:rsidR="00F9522C">
        <w:t>being</w:t>
      </w:r>
      <w:r w:rsidR="00E25C97">
        <w:t xml:space="preserve"> conducted</w:t>
      </w:r>
      <w:r w:rsidR="00F9522C">
        <w:t xml:space="preserve">. These opinions could be carried forward into the observation notes and therefore the Lesson Study. </w:t>
      </w:r>
      <w:r w:rsidR="00727DA7">
        <w:t>Subsequently, the researcher should be aware that the</w:t>
      </w:r>
      <w:r w:rsidR="000413D9">
        <w:t xml:space="preserve"> observer may not be telling the </w:t>
      </w:r>
      <w:proofErr w:type="gramStart"/>
      <w:r w:rsidR="000413D9">
        <w:t>truth</w:t>
      </w:r>
      <w:r w:rsidR="000448A2">
        <w:t>(</w:t>
      </w:r>
      <w:proofErr w:type="gramEnd"/>
      <w:r w:rsidR="000448A2" w:rsidRPr="008A367C">
        <w:rPr>
          <w:color w:val="FF0000"/>
        </w:rPr>
        <w:t>Brookfield, 2005</w:t>
      </w:r>
      <w:r w:rsidR="000448A2">
        <w:t xml:space="preserve">). </w:t>
      </w:r>
      <w:r w:rsidR="00FE6154">
        <w:t>Brookfield’s final lens</w:t>
      </w:r>
      <w:r w:rsidR="000413D9">
        <w:t xml:space="preserve"> </w:t>
      </w:r>
      <w:r w:rsidR="00D5373A">
        <w:t xml:space="preserve">looks at literature and relates </w:t>
      </w:r>
      <w:r w:rsidR="006A4F8C">
        <w:t xml:space="preserve">it to research. </w:t>
      </w:r>
      <w:r w:rsidR="001965D7">
        <w:t xml:space="preserve">In order to complete this study, </w:t>
      </w:r>
      <w:r w:rsidR="00772357">
        <w:t>relevant literature about active learning and pupil engagement was analysed</w:t>
      </w:r>
      <w:r w:rsidR="00773BA8">
        <w:t xml:space="preserve"> </w:t>
      </w:r>
      <w:r w:rsidR="0037459C">
        <w:t xml:space="preserve">to </w:t>
      </w:r>
      <w:r w:rsidR="00C95804">
        <w:t>provide a</w:t>
      </w:r>
      <w:r w:rsidR="00FB2D0D">
        <w:t xml:space="preserve">n overview of the current knowledge about these ideas. </w:t>
      </w:r>
    </w:p>
    <w:p w14:paraId="1C993006" w14:textId="3BD40FE0" w:rsidR="00FD09F1" w:rsidRDefault="00FD09F1" w:rsidP="00892FDD"/>
    <w:p w14:paraId="5171D8F8" w14:textId="592DCFC1" w:rsidR="00FD09F1" w:rsidRDefault="00FD09F1" w:rsidP="00892FDD">
      <w:r>
        <w:t>Ethic</w:t>
      </w:r>
      <w:r w:rsidR="00DE0FCD">
        <w:t>al considerations</w:t>
      </w:r>
    </w:p>
    <w:p w14:paraId="3FA46A81" w14:textId="5826858E" w:rsidR="003213E5" w:rsidRDefault="003213E5" w:rsidP="00892FDD">
      <w:r>
        <w:t>Ethical considerations form</w:t>
      </w:r>
      <w:r w:rsidR="00362E0A">
        <w:t>ed</w:t>
      </w:r>
      <w:r>
        <w:t xml:space="preserve"> part of this research study. Thi</w:t>
      </w:r>
      <w:r w:rsidR="00362E0A">
        <w:t xml:space="preserve">s study took place in </w:t>
      </w:r>
      <w:r w:rsidR="00243C9E">
        <w:t>primary school</w:t>
      </w:r>
      <w:r w:rsidR="00616CDF">
        <w:t>s</w:t>
      </w:r>
      <w:r w:rsidR="00362E0A">
        <w:t xml:space="preserve"> and therefore followed the guidelines set out in the BERA document (2018) and the UWTSD Research Ethics &amp; Integrity Code of Practice</w:t>
      </w:r>
      <w:r w:rsidR="0067546C">
        <w:t xml:space="preserve"> (2017-2020)</w:t>
      </w:r>
      <w:r w:rsidR="00362E0A">
        <w:t>. These documents have ensured that the schools and pupils remain</w:t>
      </w:r>
      <w:r w:rsidR="00D9557B">
        <w:t>ed</w:t>
      </w:r>
      <w:r w:rsidR="00362E0A">
        <w:t xml:space="preserve"> anonymous and</w:t>
      </w:r>
      <w:r w:rsidR="00D9557B">
        <w:t xml:space="preserve"> that</w:t>
      </w:r>
      <w:r w:rsidR="00362E0A">
        <w:t xml:space="preserve"> confidentiality was present throughout the study.</w:t>
      </w:r>
      <w:r w:rsidR="009D18DF">
        <w:t xml:space="preserve"> </w:t>
      </w:r>
      <w:r w:rsidR="008C3368">
        <w:t xml:space="preserve">As a result of this, </w:t>
      </w:r>
      <w:r w:rsidR="00DD47A1">
        <w:t>the school and pupils</w:t>
      </w:r>
      <w:r w:rsidR="00C60B60">
        <w:t xml:space="preserve"> were</w:t>
      </w:r>
      <w:r w:rsidR="00DD47A1">
        <w:t xml:space="preserve"> unrecognisable in this study</w:t>
      </w:r>
      <w:r w:rsidR="009656FA">
        <w:t xml:space="preserve"> and were referred to </w:t>
      </w:r>
      <w:r w:rsidR="00807E64">
        <w:t>as Child A, Child B and Child C</w:t>
      </w:r>
      <w:r w:rsidR="00DD47A1">
        <w:t xml:space="preserve">. </w:t>
      </w:r>
      <w:r w:rsidR="00362E0A">
        <w:t>In order to complete this study, an ethics form was submitted and approved by the UWTSD.</w:t>
      </w:r>
      <w:r w:rsidR="004F4605">
        <w:t xml:space="preserve"> </w:t>
      </w:r>
      <w:r w:rsidR="00E90F80">
        <w:t>Prior to</w:t>
      </w:r>
      <w:r w:rsidR="00347B97">
        <w:t xml:space="preserve"> the research </w:t>
      </w:r>
      <w:r w:rsidR="00E90F80">
        <w:t>being</w:t>
      </w:r>
      <w:r w:rsidR="00347B97">
        <w:t xml:space="preserve"> conduct</w:t>
      </w:r>
      <w:r w:rsidR="00E90F80">
        <w:t>ed</w:t>
      </w:r>
      <w:r w:rsidR="00347B97">
        <w:t xml:space="preserve">, a consent </w:t>
      </w:r>
      <w:r w:rsidR="00005526">
        <w:t>letter was sent to the parents or gua</w:t>
      </w:r>
      <w:r w:rsidR="004876B0">
        <w:t>rdians of the pupils</w:t>
      </w:r>
      <w:r w:rsidR="00187B0D">
        <w:t xml:space="preserve">. This letter was signed and </w:t>
      </w:r>
      <w:r w:rsidR="00FF42D6">
        <w:t>returned to the school</w:t>
      </w:r>
      <w:r w:rsidR="007F0D23">
        <w:t xml:space="preserve">. If consent </w:t>
      </w:r>
      <w:r w:rsidR="00EF3B30">
        <w:t xml:space="preserve">forms </w:t>
      </w:r>
      <w:r w:rsidR="00A95772">
        <w:t xml:space="preserve">were returned, the pupils partook in the lesson. </w:t>
      </w:r>
      <w:r w:rsidR="00FC6573">
        <w:t xml:space="preserve">Pupils were then asked for their assent </w:t>
      </w:r>
      <w:r w:rsidR="000B1D97">
        <w:t xml:space="preserve">and this was given </w:t>
      </w:r>
      <w:r w:rsidR="00E9669A">
        <w:t>using</w:t>
      </w:r>
      <w:r w:rsidR="004F4605">
        <w:t xml:space="preserve"> stickers. </w:t>
      </w:r>
      <w:r w:rsidR="00E9669A">
        <w:t>Pupils were also aware through</w:t>
      </w:r>
      <w:r w:rsidR="00F37D77">
        <w:t xml:space="preserve">out the study that they could leave </w:t>
      </w:r>
      <w:r w:rsidR="00411B40">
        <w:t xml:space="preserve">the study </w:t>
      </w:r>
      <w:r w:rsidR="00F37D77">
        <w:t>at any time</w:t>
      </w:r>
      <w:r w:rsidR="007967DA">
        <w:t>.</w:t>
      </w:r>
      <w:r w:rsidR="002F54FB">
        <w:t xml:space="preserve"> The corresponding ethics form was completed to prevent risks to the pupils, </w:t>
      </w:r>
      <w:r w:rsidR="00680D09">
        <w:t>the researcher</w:t>
      </w:r>
      <w:r w:rsidR="002F54FB">
        <w:t xml:space="preserve"> or the University</w:t>
      </w:r>
      <w:r w:rsidR="00744EF0">
        <w:t xml:space="preserve">. </w:t>
      </w:r>
      <w:r w:rsidR="007D3867">
        <w:t xml:space="preserve">To prevent risk to the University and </w:t>
      </w:r>
      <w:r w:rsidR="0010793A">
        <w:t>to uphold its</w:t>
      </w:r>
      <w:r w:rsidR="007D3867">
        <w:t xml:space="preserve"> reputation</w:t>
      </w:r>
      <w:r w:rsidR="00782A38">
        <w:t xml:space="preserve">, the data </w:t>
      </w:r>
      <w:r w:rsidR="00782A38">
        <w:lastRenderedPageBreak/>
        <w:t xml:space="preserve">collected </w:t>
      </w:r>
      <w:r w:rsidR="005D4230">
        <w:t xml:space="preserve">during this study </w:t>
      </w:r>
      <w:r w:rsidR="0059518C">
        <w:t>was no</w:t>
      </w:r>
      <w:r w:rsidR="005D4230">
        <w:t>t</w:t>
      </w:r>
      <w:r w:rsidR="0059518C">
        <w:t xml:space="preserve"> falsified</w:t>
      </w:r>
      <w:r w:rsidR="005D4230">
        <w:t xml:space="preserve"> in any way. </w:t>
      </w:r>
      <w:r w:rsidR="00A165C1">
        <w:t xml:space="preserve">This guaranteed that the partnership between the University </w:t>
      </w:r>
      <w:r w:rsidR="00C226C1">
        <w:t xml:space="preserve">and </w:t>
      </w:r>
      <w:r w:rsidR="00F20586">
        <w:t>the placement school</w:t>
      </w:r>
      <w:r w:rsidR="00530CA1">
        <w:t xml:space="preserve"> was </w:t>
      </w:r>
      <w:r w:rsidR="003F01D9">
        <w:t xml:space="preserve">not affected or put at risk. </w:t>
      </w:r>
      <w:r w:rsidR="00460B6A">
        <w:t xml:space="preserve">Throughout this research study and as stated in the equivalent </w:t>
      </w:r>
      <w:r w:rsidR="00B24B0A">
        <w:t xml:space="preserve">ethics form, </w:t>
      </w:r>
      <w:r w:rsidR="00881F34">
        <w:t xml:space="preserve">confidentiality has </w:t>
      </w:r>
      <w:r w:rsidR="00DE4648">
        <w:t xml:space="preserve">been maintained </w:t>
      </w:r>
      <w:r w:rsidR="00F81D22">
        <w:t xml:space="preserve">and the rules of the placement school have been upheld. </w:t>
      </w:r>
      <w:r w:rsidR="009936A1">
        <w:t xml:space="preserve">Data </w:t>
      </w:r>
      <w:r w:rsidR="00484F07">
        <w:t xml:space="preserve">was collected and stored on personal laptops. Confidentiality </w:t>
      </w:r>
      <w:r w:rsidR="008C2442">
        <w:t>was en</w:t>
      </w:r>
      <w:r w:rsidR="0088644F">
        <w:t>sured through use of password protection.</w:t>
      </w:r>
    </w:p>
    <w:p w14:paraId="7D273D03" w14:textId="3BE7889E" w:rsidR="00F81D22" w:rsidRDefault="00D25CFE" w:rsidP="00892FDD">
      <w:r>
        <w:t>Lesson Study 1</w:t>
      </w:r>
    </w:p>
    <w:p w14:paraId="63FEBBE6" w14:textId="5331B6C1" w:rsidR="00490553" w:rsidRDefault="00D45624" w:rsidP="00892FDD">
      <w:r>
        <w:t xml:space="preserve">Lesson </w:t>
      </w:r>
      <w:r w:rsidR="008705B4">
        <w:t>s</w:t>
      </w:r>
      <w:r>
        <w:t xml:space="preserve">tudy 1 of this </w:t>
      </w:r>
      <w:r w:rsidR="00C54240">
        <w:t xml:space="preserve">research </w:t>
      </w:r>
      <w:r>
        <w:t>project</w:t>
      </w:r>
      <w:r w:rsidR="007F12BF">
        <w:t xml:space="preserve"> focus</w:t>
      </w:r>
      <w:r w:rsidR="00B63950">
        <w:t xml:space="preserve">ed on a ‘Read, Write, Inc’ (RWI) session. </w:t>
      </w:r>
      <w:r w:rsidR="00A14F51">
        <w:t xml:space="preserve">This session took place in </w:t>
      </w:r>
      <w:r w:rsidR="008705B4">
        <w:t>a</w:t>
      </w:r>
      <w:r w:rsidR="00A14F51">
        <w:t xml:space="preserve"> reception class inside </w:t>
      </w:r>
      <w:r w:rsidR="00CC6A12">
        <w:t xml:space="preserve">School A. </w:t>
      </w:r>
      <w:r w:rsidR="008003AC">
        <w:t xml:space="preserve">The concept of RWI was not new to the pupils and they had </w:t>
      </w:r>
      <w:r w:rsidR="007C282C">
        <w:t>previously c</w:t>
      </w:r>
      <w:r w:rsidR="008003AC">
        <w:t>ompleted similar session</w:t>
      </w:r>
      <w:r w:rsidR="000E4B8F">
        <w:t xml:space="preserve">s throughout </w:t>
      </w:r>
      <w:r w:rsidR="006A26E6">
        <w:t xml:space="preserve">the reception year. </w:t>
      </w:r>
      <w:r w:rsidR="00B13464">
        <w:t xml:space="preserve">In order to </w:t>
      </w:r>
      <w:r w:rsidR="00D536EA">
        <w:t xml:space="preserve">corporate active learning into this session, pupils were introduced </w:t>
      </w:r>
      <w:r w:rsidR="00B45049">
        <w:t xml:space="preserve">to </w:t>
      </w:r>
      <w:r w:rsidR="001706DA">
        <w:t>and participated in a Human Timeline</w:t>
      </w:r>
      <w:r w:rsidR="00EE43D9">
        <w:t xml:space="preserve"> (</w:t>
      </w:r>
      <w:r w:rsidR="00EE43D9" w:rsidRPr="00EE43D9">
        <w:rPr>
          <w:color w:val="FF0000"/>
        </w:rPr>
        <w:t xml:space="preserve">see appendix </w:t>
      </w:r>
      <w:proofErr w:type="gramStart"/>
      <w:r w:rsidR="00EE43D9" w:rsidRPr="00EE43D9">
        <w:rPr>
          <w:color w:val="FF0000"/>
        </w:rPr>
        <w:t xml:space="preserve">  </w:t>
      </w:r>
      <w:r w:rsidR="00EE43D9">
        <w:t>)</w:t>
      </w:r>
      <w:proofErr w:type="gramEnd"/>
      <w:r w:rsidR="001706DA">
        <w:t xml:space="preserve">. This strategy </w:t>
      </w:r>
      <w:r w:rsidR="005F73BE">
        <w:t>was used to develop pupils</w:t>
      </w:r>
      <w:r w:rsidR="008705B4">
        <w:t>’</w:t>
      </w:r>
      <w:r w:rsidR="005F73BE">
        <w:t xml:space="preserve"> engagement in the lesson</w:t>
      </w:r>
      <w:r w:rsidR="00EE43D9">
        <w:t xml:space="preserve">. </w:t>
      </w:r>
      <w:r w:rsidR="00C36ECD">
        <w:t xml:space="preserve">Pupils completed this RWI session as </w:t>
      </w:r>
      <w:r w:rsidR="00077EA5">
        <w:t xml:space="preserve">a </w:t>
      </w:r>
      <w:r w:rsidR="00F65EFE">
        <w:t xml:space="preserve">focus group consisting of 12 pupils who were of </w:t>
      </w:r>
      <w:r w:rsidR="002972B0">
        <w:t>higher</w:t>
      </w:r>
      <w:r w:rsidR="00F65EFE">
        <w:t xml:space="preserve"> ability </w:t>
      </w:r>
      <w:r w:rsidR="002972B0">
        <w:t>but differing in</w:t>
      </w:r>
      <w:r w:rsidR="00F65EFE">
        <w:t xml:space="preserve"> engagement levels. </w:t>
      </w:r>
      <w:r w:rsidR="009B125E">
        <w:t xml:space="preserve">During this lesson, pupils </w:t>
      </w:r>
      <w:r w:rsidR="00EB1262">
        <w:t>were encouraged to use the Human Timeline</w:t>
      </w:r>
      <w:r w:rsidR="004B6130">
        <w:t xml:space="preserve"> in order to develop </w:t>
      </w:r>
      <w:r w:rsidR="004B4D39">
        <w:t xml:space="preserve">their ability to structure sentences. </w:t>
      </w:r>
      <w:r w:rsidR="000A2E68">
        <w:t>By completing this active learning activity</w:t>
      </w:r>
      <w:r w:rsidR="00A62547">
        <w:t xml:space="preserve">, pupils were able to </w:t>
      </w:r>
      <w:r w:rsidR="00C52201">
        <w:t xml:space="preserve">identify capital letters, full stops and </w:t>
      </w:r>
      <w:r w:rsidR="00A9374F">
        <w:t xml:space="preserve">were able to arrange themselves </w:t>
      </w:r>
      <w:r w:rsidR="005D0362">
        <w:t xml:space="preserve">in </w:t>
      </w:r>
      <w:r w:rsidR="00055BA2">
        <w:t>the correct order to form a sentence.</w:t>
      </w:r>
    </w:p>
    <w:p w14:paraId="4988FBAB" w14:textId="41355D1E" w:rsidR="004C3933" w:rsidRDefault="00B413C7" w:rsidP="00892FDD">
      <w:r>
        <w:t xml:space="preserve">As mentioned previously in the methodology section of this </w:t>
      </w:r>
      <w:r w:rsidR="00BB03D5">
        <w:t>study, observational notes w</w:t>
      </w:r>
      <w:r w:rsidR="00291A14">
        <w:t>ere</w:t>
      </w:r>
      <w:r w:rsidR="00BB03D5">
        <w:t xml:space="preserve"> recorded about three chosen pupils. These notes </w:t>
      </w:r>
      <w:r w:rsidR="00291A14">
        <w:t>were</w:t>
      </w:r>
      <w:r w:rsidR="00BB03D5">
        <w:t xml:space="preserve"> recorded in an observational schedule (</w:t>
      </w:r>
      <w:r w:rsidR="00BB03D5" w:rsidRPr="00BB03D5">
        <w:rPr>
          <w:color w:val="FF0000"/>
        </w:rPr>
        <w:t xml:space="preserve">see appendix …) </w:t>
      </w:r>
      <w:r w:rsidR="00BB03D5">
        <w:t xml:space="preserve">and by a non-participant observer. </w:t>
      </w:r>
      <w:r w:rsidR="00C81E37">
        <w:t xml:space="preserve">The </w:t>
      </w:r>
      <w:r w:rsidR="00D26208">
        <w:t xml:space="preserve">non-participant observer found that during this session, </w:t>
      </w:r>
      <w:r w:rsidR="008D543A">
        <w:t>Child A</w:t>
      </w:r>
      <w:r w:rsidR="00D26208">
        <w:t xml:space="preserve"> was disengaged</w:t>
      </w:r>
      <w:r w:rsidR="00D72C70">
        <w:t xml:space="preserve"> throughout. Child A </w:t>
      </w:r>
      <w:r w:rsidR="001A27D1">
        <w:t xml:space="preserve">was reluctant to read with a partner and was slow in showing any response in the Human Timeline activity. </w:t>
      </w:r>
      <w:r w:rsidR="00DD7348">
        <w:t xml:space="preserve">Empirical evidence suggests that </w:t>
      </w:r>
      <w:r w:rsidR="001A27D1">
        <w:t xml:space="preserve">Child A </w:t>
      </w:r>
      <w:r w:rsidR="00490553">
        <w:t xml:space="preserve">demonstrated an unwillingness to answer </w:t>
      </w:r>
      <w:r w:rsidR="00D00922">
        <w:t>questions, even when the answer was known</w:t>
      </w:r>
      <w:r w:rsidR="00DD7348">
        <w:t xml:space="preserve">. This implies that Child A </w:t>
      </w:r>
      <w:r w:rsidR="00C900B0">
        <w:t xml:space="preserve">was uncomfortable in the group discussion and the </w:t>
      </w:r>
      <w:r w:rsidR="002F265F">
        <w:t xml:space="preserve">active learning </w:t>
      </w:r>
      <w:r w:rsidR="00C900B0">
        <w:t>activity.</w:t>
      </w:r>
      <w:r w:rsidR="005D7AD1">
        <w:t xml:space="preserve"> </w:t>
      </w:r>
      <w:r w:rsidR="00B14365">
        <w:t>This was emphasised by the pupil</w:t>
      </w:r>
      <w:r w:rsidR="004F19FC">
        <w:t>’</w:t>
      </w:r>
      <w:r w:rsidR="00B14365">
        <w:t xml:space="preserve">s neutral expression throughout the </w:t>
      </w:r>
      <w:r w:rsidR="00F253B7">
        <w:t>focus activity.</w:t>
      </w:r>
      <w:r w:rsidR="009443B0">
        <w:t xml:space="preserve"> </w:t>
      </w:r>
      <w:r w:rsidR="009443B0" w:rsidRPr="005765E3">
        <w:rPr>
          <w:color w:val="FF0000"/>
        </w:rPr>
        <w:t xml:space="preserve">The </w:t>
      </w:r>
      <w:r w:rsidR="00307290">
        <w:rPr>
          <w:color w:val="FF0000"/>
        </w:rPr>
        <w:t xml:space="preserve">facial expression </w:t>
      </w:r>
      <w:r w:rsidR="00DF4AAA">
        <w:rPr>
          <w:color w:val="FF0000"/>
        </w:rPr>
        <w:t>shown</w:t>
      </w:r>
      <w:r w:rsidR="005E4C1D" w:rsidRPr="005765E3">
        <w:rPr>
          <w:color w:val="FF0000"/>
        </w:rPr>
        <w:t xml:space="preserve"> by Child A is represented in a study by Skinner and Belmont (1993, p. 572 – ref at bottom)</w:t>
      </w:r>
      <w:r w:rsidR="00A96143" w:rsidRPr="005765E3">
        <w:rPr>
          <w:color w:val="FF0000"/>
        </w:rPr>
        <w:t xml:space="preserve">. As previously stated, </w:t>
      </w:r>
      <w:r w:rsidR="00484A88" w:rsidRPr="005765E3">
        <w:rPr>
          <w:color w:val="FF0000"/>
        </w:rPr>
        <w:t>Skinner and Belmont (1993)</w:t>
      </w:r>
      <w:r w:rsidR="00A96143" w:rsidRPr="005765E3">
        <w:rPr>
          <w:color w:val="FF0000"/>
        </w:rPr>
        <w:t xml:space="preserve"> </w:t>
      </w:r>
      <w:r w:rsidR="00717145">
        <w:t xml:space="preserve">recognise that disengaged pupils often appear bored or anxious. </w:t>
      </w:r>
      <w:r w:rsidR="009A6281">
        <w:t xml:space="preserve">In accordance to Brookfield’s </w:t>
      </w:r>
      <w:r w:rsidR="002E429C">
        <w:t xml:space="preserve">four lenses, pupils were asked to </w:t>
      </w:r>
      <w:r w:rsidR="007F326D">
        <w:t>reflect on the lesson through a</w:t>
      </w:r>
      <w:r w:rsidR="00174AA6">
        <w:t xml:space="preserve"> group</w:t>
      </w:r>
      <w:r w:rsidR="007F326D">
        <w:t xml:space="preserve"> semi-structured interview</w:t>
      </w:r>
      <w:r w:rsidR="00BB2464">
        <w:t xml:space="preserve"> (</w:t>
      </w:r>
      <w:proofErr w:type="spellStart"/>
      <w:proofErr w:type="gramStart"/>
      <w:r w:rsidR="00BB2464" w:rsidRPr="00BB2464">
        <w:rPr>
          <w:color w:val="FF0000"/>
        </w:rPr>
        <w:t>appendice</w:t>
      </w:r>
      <w:proofErr w:type="spellEnd"/>
      <w:r w:rsidR="00BB2464">
        <w:t xml:space="preserve"> </w:t>
      </w:r>
      <w:r w:rsidR="007F326D">
        <w:t>.</w:t>
      </w:r>
      <w:proofErr w:type="gramEnd"/>
      <w:r w:rsidR="007F326D">
        <w:t xml:space="preserve"> </w:t>
      </w:r>
      <w:r w:rsidR="003272FB">
        <w:t>Surprisingly, d</w:t>
      </w:r>
      <w:r w:rsidR="007F326D">
        <w:t>uring this interview, Child A was the most engaged pupil</w:t>
      </w:r>
      <w:r w:rsidR="00EF4475">
        <w:t xml:space="preserve">. </w:t>
      </w:r>
      <w:r w:rsidR="00F02CAB">
        <w:t xml:space="preserve">This pupil smiled </w:t>
      </w:r>
      <w:r w:rsidR="0067199E">
        <w:t xml:space="preserve">in response to questioning. </w:t>
      </w:r>
      <w:r w:rsidR="00EF4475">
        <w:t>Empirical evidence found that Child A was able to describe the lesson and the learning that took place</w:t>
      </w:r>
      <w:r w:rsidR="00181A17">
        <w:t xml:space="preserve">. Child A responded in a more positive </w:t>
      </w:r>
      <w:r w:rsidR="00AA1B9E">
        <w:t>manner</w:t>
      </w:r>
      <w:r w:rsidR="00181A17">
        <w:t xml:space="preserve"> tha</w:t>
      </w:r>
      <w:r w:rsidR="00402039">
        <w:t xml:space="preserve">n the </w:t>
      </w:r>
      <w:r w:rsidR="00181A17">
        <w:t xml:space="preserve">other focus pupils. </w:t>
      </w:r>
      <w:r w:rsidR="008A1A8B">
        <w:t xml:space="preserve">This suggests that </w:t>
      </w:r>
      <w:r w:rsidR="00F20C0F">
        <w:t xml:space="preserve">Child A </w:t>
      </w:r>
      <w:r w:rsidR="00DF1B05">
        <w:t xml:space="preserve">was engaged in the lesson but was </w:t>
      </w:r>
      <w:r w:rsidR="00B91FD8">
        <w:t xml:space="preserve">unable to express this during a large group discussion. </w:t>
      </w:r>
      <w:r w:rsidR="00BE0C0C">
        <w:t xml:space="preserve">The non-participant observer found that Child B was more engaged than Child A. As recorded on the observational schedule, </w:t>
      </w:r>
      <w:r w:rsidR="00720A7F">
        <w:t xml:space="preserve">Child B enjoyed working with their peers </w:t>
      </w:r>
      <w:r w:rsidR="00C95C89">
        <w:t xml:space="preserve">throughout RWI. </w:t>
      </w:r>
      <w:r w:rsidR="00501A30">
        <w:t xml:space="preserve">Empirical evidence found that </w:t>
      </w:r>
      <w:r w:rsidR="00372BC1">
        <w:t xml:space="preserve">Child B was </w:t>
      </w:r>
      <w:r w:rsidR="00C100C9">
        <w:t xml:space="preserve">mostly engaged in the Human Timeline activity. </w:t>
      </w:r>
      <w:r w:rsidR="00AC0D5D">
        <w:t>However, t</w:t>
      </w:r>
      <w:r w:rsidR="00B71758">
        <w:t xml:space="preserve">his pupil </w:t>
      </w:r>
      <w:r w:rsidR="00494E14">
        <w:t xml:space="preserve">would often </w:t>
      </w:r>
      <w:r w:rsidR="003D20C8">
        <w:t xml:space="preserve">wait for their peers </w:t>
      </w:r>
      <w:r w:rsidR="00B339EB">
        <w:t xml:space="preserve">to respond </w:t>
      </w:r>
      <w:r w:rsidR="003D20C8">
        <w:t xml:space="preserve">before </w:t>
      </w:r>
      <w:r w:rsidR="00B339EB">
        <w:t>offering any respond themselves.</w:t>
      </w:r>
      <w:r w:rsidR="006B70CA">
        <w:t xml:space="preserve"> Child B </w:t>
      </w:r>
      <w:r w:rsidR="00AC0D5D">
        <w:t xml:space="preserve">also </w:t>
      </w:r>
      <w:r w:rsidR="006B70CA">
        <w:t xml:space="preserve">found it difficult </w:t>
      </w:r>
      <w:r w:rsidR="00ED09B1">
        <w:t xml:space="preserve">to reflect on this lesson. They were unable to </w:t>
      </w:r>
      <w:r w:rsidR="00827DFC">
        <w:t xml:space="preserve">offer </w:t>
      </w:r>
      <w:r w:rsidR="00872672">
        <w:t>feedback or respond to questions</w:t>
      </w:r>
      <w:r w:rsidR="00014831">
        <w:t xml:space="preserve"> during the interview</w:t>
      </w:r>
      <w:r w:rsidR="004A19A5">
        <w:t>.</w:t>
      </w:r>
      <w:r w:rsidR="009C3950">
        <w:t xml:space="preserve"> </w:t>
      </w:r>
      <w:r w:rsidR="00743B50">
        <w:t xml:space="preserve">However, </w:t>
      </w:r>
      <w:r w:rsidR="002405CE">
        <w:t>prior to this study</w:t>
      </w:r>
      <w:r w:rsidR="00743B50">
        <w:t xml:space="preserve">, Child B was selected </w:t>
      </w:r>
      <w:r w:rsidR="002B13F7">
        <w:t>to participate in the interview and observation as they often demonstrate</w:t>
      </w:r>
      <w:r w:rsidR="00FD17A7">
        <w:t>d</w:t>
      </w:r>
      <w:r w:rsidR="002B13F7">
        <w:t xml:space="preserve"> the highest level of </w:t>
      </w:r>
      <w:r w:rsidR="001518E2">
        <w:t xml:space="preserve">engagement during group activities. </w:t>
      </w:r>
      <w:r w:rsidR="002C08E6">
        <w:t xml:space="preserve">As a researcher, it </w:t>
      </w:r>
      <w:r w:rsidR="005E5EE5">
        <w:t>was</w:t>
      </w:r>
      <w:r w:rsidR="00FD17A7">
        <w:t xml:space="preserve"> therefore</w:t>
      </w:r>
      <w:r w:rsidR="005E5EE5">
        <w:t xml:space="preserve"> essential to remove this bias opinion</w:t>
      </w:r>
      <w:r w:rsidR="00DF1BF2">
        <w:t xml:space="preserve"> of Child B</w:t>
      </w:r>
      <w:r w:rsidR="005E5EE5">
        <w:t xml:space="preserve"> from the study and not let it interfere with the levels of engagement </w:t>
      </w:r>
      <w:r w:rsidR="002405CE">
        <w:t>the non-participant observed viewed</w:t>
      </w:r>
      <w:r w:rsidR="005E5EE5">
        <w:t xml:space="preserve"> during the lesson study. </w:t>
      </w:r>
      <w:r w:rsidR="002A6209">
        <w:t xml:space="preserve">Empirical </w:t>
      </w:r>
      <w:r w:rsidR="005008E2">
        <w:t xml:space="preserve">evidence </w:t>
      </w:r>
      <w:r w:rsidR="0017152D">
        <w:t xml:space="preserve">stated that Child C was the most engaged pupil throughout this active learning session. </w:t>
      </w:r>
      <w:r w:rsidR="00235943">
        <w:t xml:space="preserve">This pupil </w:t>
      </w:r>
      <w:r w:rsidR="00A2326F">
        <w:t xml:space="preserve">was eager to participate in the Human Timeline </w:t>
      </w:r>
      <w:r w:rsidR="00C42BA2">
        <w:t xml:space="preserve">and </w:t>
      </w:r>
      <w:r w:rsidR="001E12E7">
        <w:t xml:space="preserve">expressed an enjoyment in the activity. </w:t>
      </w:r>
      <w:r w:rsidR="002E48E2">
        <w:t xml:space="preserve">The pupil also encouraged their peers to participate in the activity and offered support </w:t>
      </w:r>
      <w:r w:rsidR="0041467A">
        <w:t>to their partner. Piaget</w:t>
      </w:r>
      <w:r w:rsidR="00C849E2">
        <w:t xml:space="preserve"> </w:t>
      </w:r>
      <w:r w:rsidR="00C849E2">
        <w:rPr>
          <w:color w:val="FF0000"/>
        </w:rPr>
        <w:t>ref</w:t>
      </w:r>
      <w:r w:rsidR="0041467A">
        <w:t xml:space="preserve"> recognises that pupils learn better </w:t>
      </w:r>
      <w:r w:rsidR="00B0261E">
        <w:t>when learning from their peers and Child C was able to demonst</w:t>
      </w:r>
      <w:r w:rsidR="003A7F08">
        <w:t xml:space="preserve">rate this during the study. Child C </w:t>
      </w:r>
      <w:r w:rsidR="00353D3D">
        <w:t xml:space="preserve">worked </w:t>
      </w:r>
      <w:r w:rsidR="00353D3D">
        <w:lastRenderedPageBreak/>
        <w:t>alongside other pupils</w:t>
      </w:r>
      <w:r w:rsidR="00B36A38">
        <w:t xml:space="preserve"> to organis</w:t>
      </w:r>
      <w:r w:rsidR="00A61038">
        <w:t>e the Human Timeline into the correct order (</w:t>
      </w:r>
      <w:proofErr w:type="spellStart"/>
      <w:r w:rsidR="000E56CB">
        <w:t>Pardjono</w:t>
      </w:r>
      <w:proofErr w:type="spellEnd"/>
      <w:r w:rsidR="000E56CB">
        <w:t xml:space="preserve"> – active learning</w:t>
      </w:r>
      <w:r w:rsidR="000E56CB" w:rsidRPr="0065428C">
        <w:t xml:space="preserve"> </w:t>
      </w:r>
      <w:hyperlink r:id="rId10" w:history="1">
        <w:r w:rsidR="000E56CB" w:rsidRPr="004010B3">
          <w:rPr>
            <w:rStyle w:val="Hyperlink"/>
          </w:rPr>
          <w:t>file:///C:/Users/srwil/AppData/Local/Packages/Microsoft.MicrosoftEdge_8wekyb3d8bbwe/TempState/Downloads/Active_Learning_The_Dewey_Piaget_Vygotsky_and_Cons%20(1).pdf)</w:t>
        </w:r>
      </w:hyperlink>
      <w:r w:rsidR="000E56CB">
        <w:t xml:space="preserve">). </w:t>
      </w:r>
      <w:r w:rsidR="00A201A3">
        <w:t xml:space="preserve">Empirical evidence identified that Child C was able to express their opinions and was able to acknowledge the </w:t>
      </w:r>
      <w:proofErr w:type="gramStart"/>
      <w:r w:rsidR="00A201A3">
        <w:t xml:space="preserve">main </w:t>
      </w:r>
      <w:r w:rsidR="006F1E37">
        <w:t>focus</w:t>
      </w:r>
      <w:proofErr w:type="gramEnd"/>
      <w:r w:rsidR="006F1E37">
        <w:t xml:space="preserve"> of learning during this study. Child C was continually engaged throughout the study </w:t>
      </w:r>
      <w:r w:rsidR="00F85A3B">
        <w:t>and express</w:t>
      </w:r>
      <w:r w:rsidR="0070422B">
        <w:t>ed enjoyment in their facial expressions</w:t>
      </w:r>
      <w:r w:rsidR="006C6C8A">
        <w:t>.</w:t>
      </w:r>
      <w:r w:rsidR="00914A4A">
        <w:t xml:space="preserve"> </w:t>
      </w:r>
      <w:r w:rsidR="006278EF">
        <w:t>During the semi-structured interview</w:t>
      </w:r>
      <w:r w:rsidR="00BB2464">
        <w:t xml:space="preserve">, all the focus children </w:t>
      </w:r>
      <w:r w:rsidR="00631910">
        <w:t xml:space="preserve">agreed that they enjoyed learning alongside their peers and friends. </w:t>
      </w:r>
      <w:r w:rsidR="001C2C45">
        <w:t xml:space="preserve">The pupils also expressed why they enjoyed the lesson </w:t>
      </w:r>
      <w:r w:rsidR="00A6508A">
        <w:t>but</w:t>
      </w:r>
      <w:r w:rsidR="001C2C45">
        <w:t xml:space="preserve"> could not recommend ways to improve the </w:t>
      </w:r>
      <w:r w:rsidR="00E845B7">
        <w:t xml:space="preserve">lesson. </w:t>
      </w:r>
    </w:p>
    <w:p w14:paraId="2D2CC8C3" w14:textId="65BE50E7" w:rsidR="003A133D" w:rsidRDefault="003A133D" w:rsidP="00892FDD">
      <w:r>
        <w:t>In accordance with Brookfield’s four lenses (</w:t>
      </w:r>
      <w:proofErr w:type="spellStart"/>
      <w:r>
        <w:rPr>
          <w:color w:val="FF0000"/>
        </w:rPr>
        <w:t>appendice</w:t>
      </w:r>
      <w:proofErr w:type="spellEnd"/>
      <w:r>
        <w:rPr>
          <w:color w:val="FF0000"/>
        </w:rPr>
        <w:t>)</w:t>
      </w:r>
      <w:r>
        <w:t xml:space="preserve"> as well as reflection from p</w:t>
      </w:r>
      <w:r w:rsidR="002E334A">
        <w:t>upils</w:t>
      </w:r>
      <w:r w:rsidR="00BD0DCE">
        <w:t xml:space="preserve">, reflections also took place by the researcher and the non-participant observer. </w:t>
      </w:r>
      <w:r w:rsidR="005B7FE6">
        <w:t xml:space="preserve">Reflections on self, found that </w:t>
      </w:r>
      <w:r w:rsidR="00754BD4">
        <w:t xml:space="preserve">pupils </w:t>
      </w:r>
      <w:r w:rsidR="00FA2109">
        <w:t>did</w:t>
      </w:r>
      <w:r w:rsidR="00754BD4">
        <w:t xml:space="preserve"> achie</w:t>
      </w:r>
      <w:r w:rsidR="00FA2109">
        <w:t>ve</w:t>
      </w:r>
      <w:r w:rsidR="00754BD4">
        <w:t xml:space="preserve"> the learning objectives however pupils were very fussy throughout the </w:t>
      </w:r>
      <w:r w:rsidR="004865F1">
        <w:t xml:space="preserve">lesson study. This reflection implied that behavioural management may have improved the fluency of the lesson study. </w:t>
      </w:r>
      <w:r w:rsidR="004865F1" w:rsidRPr="002E334A">
        <w:rPr>
          <w:color w:val="FFC000"/>
        </w:rPr>
        <w:t xml:space="preserve">As a result of this, </w:t>
      </w:r>
      <w:r w:rsidR="000521E4" w:rsidRPr="002E334A">
        <w:rPr>
          <w:color w:val="FFC000"/>
        </w:rPr>
        <w:t xml:space="preserve">the </w:t>
      </w:r>
      <w:r w:rsidR="00977641" w:rsidRPr="002E334A">
        <w:rPr>
          <w:color w:val="FFC000"/>
        </w:rPr>
        <w:t xml:space="preserve">behaviour of </w:t>
      </w:r>
      <w:r w:rsidR="00CE355C" w:rsidRPr="002E334A">
        <w:rPr>
          <w:color w:val="FFC000"/>
        </w:rPr>
        <w:t xml:space="preserve">the </w:t>
      </w:r>
      <w:r w:rsidR="00977641" w:rsidRPr="002E334A">
        <w:rPr>
          <w:color w:val="FFC000"/>
        </w:rPr>
        <w:t>pupils</w:t>
      </w:r>
      <w:r w:rsidR="001E3514" w:rsidRPr="002E334A">
        <w:rPr>
          <w:color w:val="FFC000"/>
        </w:rPr>
        <w:t xml:space="preserve"> should</w:t>
      </w:r>
      <w:r w:rsidR="00977641" w:rsidRPr="002E334A">
        <w:rPr>
          <w:color w:val="FFC000"/>
        </w:rPr>
        <w:t xml:space="preserve"> be observed </w:t>
      </w:r>
      <w:r w:rsidR="009168DF" w:rsidRPr="002E334A">
        <w:rPr>
          <w:color w:val="FFC000"/>
        </w:rPr>
        <w:t xml:space="preserve">to determine whether </w:t>
      </w:r>
      <w:r w:rsidR="002E334A" w:rsidRPr="002E334A">
        <w:rPr>
          <w:color w:val="FFC000"/>
        </w:rPr>
        <w:t xml:space="preserve">bad behaviour </w:t>
      </w:r>
      <w:r w:rsidR="009168DF" w:rsidRPr="002E334A">
        <w:rPr>
          <w:color w:val="FFC000"/>
        </w:rPr>
        <w:t xml:space="preserve">results in pupils being distracted from the active learning occurring </w:t>
      </w:r>
      <w:r w:rsidR="00F24947" w:rsidRPr="002E334A">
        <w:rPr>
          <w:color w:val="FFC000"/>
        </w:rPr>
        <w:t xml:space="preserve">and </w:t>
      </w:r>
      <w:r w:rsidR="000521E4" w:rsidRPr="002E334A">
        <w:rPr>
          <w:color w:val="FFC000"/>
        </w:rPr>
        <w:t xml:space="preserve">therefore </w:t>
      </w:r>
      <w:r w:rsidR="00F24947" w:rsidRPr="002E334A">
        <w:rPr>
          <w:color w:val="FFC000"/>
        </w:rPr>
        <w:t>impact</w:t>
      </w:r>
      <w:r w:rsidR="009168DF" w:rsidRPr="002E334A">
        <w:rPr>
          <w:color w:val="FFC000"/>
        </w:rPr>
        <w:t xml:space="preserve"> </w:t>
      </w:r>
      <w:r w:rsidR="00F24947" w:rsidRPr="002E334A">
        <w:rPr>
          <w:color w:val="FFC000"/>
        </w:rPr>
        <w:t>on their</w:t>
      </w:r>
      <w:r w:rsidR="009168DF" w:rsidRPr="002E334A">
        <w:rPr>
          <w:color w:val="FFC000"/>
        </w:rPr>
        <w:t xml:space="preserve"> engagement in the lesson</w:t>
      </w:r>
      <w:r w:rsidR="009168DF">
        <w:t xml:space="preserve">. </w:t>
      </w:r>
      <w:r w:rsidR="00F52630">
        <w:t>From</w:t>
      </w:r>
      <w:r w:rsidR="002E334A">
        <w:t xml:space="preserve"> the non-participant observer </w:t>
      </w:r>
      <w:r w:rsidR="00F52630">
        <w:t xml:space="preserve">reflections, </w:t>
      </w:r>
      <w:r w:rsidR="007C6E72">
        <w:t xml:space="preserve">empirical evidence identified that throughout the lesson study, the same pupils were responding to questions and were showing an eagerness to participate. </w:t>
      </w:r>
      <w:r w:rsidR="0042458C">
        <w:t xml:space="preserve">Due to this, in the following lesson study, it was suggested that </w:t>
      </w:r>
      <w:r w:rsidR="000E3C05">
        <w:t xml:space="preserve">the </w:t>
      </w:r>
      <w:r w:rsidR="003B6729">
        <w:t xml:space="preserve">active learning technique should be completed with the whole of the class. </w:t>
      </w:r>
      <w:r w:rsidR="004A7B72">
        <w:t xml:space="preserve">This will allow for a greater range of responses and </w:t>
      </w:r>
      <w:r w:rsidR="00B37008">
        <w:t>pupils will have a greater opportunity to participate.</w:t>
      </w:r>
      <w:r w:rsidR="0067515D">
        <w:t xml:space="preserve"> </w:t>
      </w:r>
      <w:r w:rsidR="004A1DAB">
        <w:t>F</w:t>
      </w:r>
      <w:r w:rsidR="00043EA5">
        <w:t>rom</w:t>
      </w:r>
      <w:r w:rsidR="003F6262">
        <w:t xml:space="preserve"> the observation schedule and </w:t>
      </w:r>
      <w:r w:rsidR="001C16F1">
        <w:t>p</w:t>
      </w:r>
      <w:r w:rsidR="004A7B72">
        <w:t>upil</w:t>
      </w:r>
      <w:r w:rsidR="009E78E8">
        <w:t xml:space="preserve"> reflection</w:t>
      </w:r>
      <w:r w:rsidR="006F4F4F">
        <w:t>,</w:t>
      </w:r>
      <w:r w:rsidR="004A1DAB">
        <w:t xml:space="preserve"> </w:t>
      </w:r>
      <w:r w:rsidR="006F4F4F">
        <w:t xml:space="preserve">the </w:t>
      </w:r>
      <w:r w:rsidR="007B488B">
        <w:t>researcher’s</w:t>
      </w:r>
      <w:r w:rsidR="006F4F4F">
        <w:t xml:space="preserve"> position in the classroom</w:t>
      </w:r>
      <w:r w:rsidR="003F6262">
        <w:t xml:space="preserve"> </w:t>
      </w:r>
      <w:r w:rsidR="009E78E8">
        <w:t>has been highlighted</w:t>
      </w:r>
      <w:r w:rsidR="00224AC7">
        <w:t xml:space="preserve"> as important to pupils</w:t>
      </w:r>
      <w:r w:rsidR="00DD173D">
        <w:t>’</w:t>
      </w:r>
      <w:r w:rsidR="00224AC7">
        <w:t xml:space="preserve"> engagement</w:t>
      </w:r>
      <w:r w:rsidR="00A10667">
        <w:t xml:space="preserve"> in the lesson</w:t>
      </w:r>
      <w:r w:rsidR="009E78E8">
        <w:t xml:space="preserve">. </w:t>
      </w:r>
      <w:r w:rsidR="00A10667">
        <w:t>In this study, t</w:t>
      </w:r>
      <w:r w:rsidR="007915BE">
        <w:t>he</w:t>
      </w:r>
      <w:r w:rsidR="00DA0263">
        <w:t xml:space="preserve"> </w:t>
      </w:r>
      <w:r w:rsidR="007B488B">
        <w:t>researcher</w:t>
      </w:r>
      <w:r w:rsidR="00DA0263">
        <w:t xml:space="preserve">’s position was on the floor in </w:t>
      </w:r>
      <w:r w:rsidR="000C2FE5">
        <w:t>a</w:t>
      </w:r>
      <w:r w:rsidR="00DA0263">
        <w:t xml:space="preserve"> circle with </w:t>
      </w:r>
      <w:r w:rsidR="001B6872">
        <w:t xml:space="preserve">the pupils. </w:t>
      </w:r>
      <w:r w:rsidR="00866C97">
        <w:t xml:space="preserve">Due to this, the pupils were less distracted, had a clear view of the </w:t>
      </w:r>
      <w:r w:rsidR="00DD173D">
        <w:t>researcher</w:t>
      </w:r>
      <w:r w:rsidR="00866C97">
        <w:t xml:space="preserve"> and were able to work </w:t>
      </w:r>
      <w:r w:rsidR="009A2FA1">
        <w:t xml:space="preserve">together. The position of the </w:t>
      </w:r>
      <w:r w:rsidR="00DD173D">
        <w:t>researcher</w:t>
      </w:r>
      <w:r w:rsidR="009A2FA1">
        <w:t xml:space="preserve"> during this lesson stud</w:t>
      </w:r>
      <w:r w:rsidR="002C100E">
        <w:t xml:space="preserve">y encouraged pupils to </w:t>
      </w:r>
      <w:r w:rsidR="00D24864">
        <w:t>participate in the les</w:t>
      </w:r>
      <w:r w:rsidR="00174428">
        <w:t xml:space="preserve">son. In the following lesson, the </w:t>
      </w:r>
      <w:r w:rsidR="00DD173D">
        <w:t>researcher</w:t>
      </w:r>
      <w:r w:rsidR="00174428">
        <w:t xml:space="preserve"> </w:t>
      </w:r>
      <w:r w:rsidR="00FF6AAB">
        <w:t xml:space="preserve">will be encouraged to move around the room to </w:t>
      </w:r>
      <w:r w:rsidR="00C84F1A">
        <w:t>determine whether this i</w:t>
      </w:r>
      <w:r w:rsidR="00527549">
        <w:t>mproves</w:t>
      </w:r>
      <w:r w:rsidR="00C84F1A">
        <w:t xml:space="preserve"> or decreases pupil engagement in an active learning </w:t>
      </w:r>
      <w:r w:rsidR="00527549">
        <w:t>activity.</w:t>
      </w:r>
    </w:p>
    <w:p w14:paraId="06FA6064" w14:textId="70EFFFF2" w:rsidR="00527549" w:rsidRDefault="00527549" w:rsidP="00892FDD">
      <w:r>
        <w:t>Lesson Study 2</w:t>
      </w:r>
    </w:p>
    <w:p w14:paraId="423AE2FF" w14:textId="3E7EFFF2" w:rsidR="005D65BB" w:rsidRDefault="00D45624" w:rsidP="00892FDD">
      <w:r>
        <w:t xml:space="preserve">Lesson study 2 </w:t>
      </w:r>
      <w:r w:rsidR="00373B99">
        <w:t xml:space="preserve">was conducted in </w:t>
      </w:r>
      <w:r w:rsidR="00961DD7">
        <w:t xml:space="preserve">a reception class in School B. </w:t>
      </w:r>
      <w:r w:rsidR="00097FCF">
        <w:t xml:space="preserve">This lesson study was conducted </w:t>
      </w:r>
      <w:r w:rsidR="00366052">
        <w:t xml:space="preserve">using </w:t>
      </w:r>
      <w:r w:rsidR="00AF5FAF">
        <w:t>the whole class with three</w:t>
      </w:r>
      <w:r w:rsidR="00E152B3">
        <w:t xml:space="preserve"> of these</w:t>
      </w:r>
      <w:r w:rsidR="00AF5FAF">
        <w:t xml:space="preserve"> pupils being the focus for observation and interviewing.</w:t>
      </w:r>
      <w:r w:rsidR="00E152B3">
        <w:t xml:space="preserve"> </w:t>
      </w:r>
      <w:r w:rsidR="003D1BB8">
        <w:t>Th</w:t>
      </w:r>
      <w:r w:rsidR="00F41F15">
        <w:t>e</w:t>
      </w:r>
      <w:r w:rsidR="003D1BB8">
        <w:t xml:space="preserve"> le</w:t>
      </w:r>
      <w:r w:rsidR="00980D8B">
        <w:t xml:space="preserve">arning objective of this lesson </w:t>
      </w:r>
      <w:r w:rsidR="00FB7F51">
        <w:t xml:space="preserve">was to </w:t>
      </w:r>
      <w:r w:rsidR="00980D8B">
        <w:t xml:space="preserve">order numbers from 1-20. </w:t>
      </w:r>
      <w:r w:rsidR="00E152B3">
        <w:t>Th</w:t>
      </w:r>
      <w:r w:rsidR="00143BA2">
        <w:t>e</w:t>
      </w:r>
      <w:r w:rsidR="00E152B3">
        <w:t xml:space="preserve"> learning objective </w:t>
      </w:r>
      <w:r w:rsidR="006D0C8B">
        <w:t xml:space="preserve">for this lesson was different to the previous lesson study however, </w:t>
      </w:r>
      <w:r w:rsidR="00143BA2">
        <w:t>the main principles of active learning were presen</w:t>
      </w:r>
      <w:r w:rsidR="00150AF2">
        <w:t xml:space="preserve">t. Pupils were still encouraged to direct their own learning and to collaborate with their peers. </w:t>
      </w:r>
      <w:r w:rsidR="00E02EB8">
        <w:t>During this lesson</w:t>
      </w:r>
      <w:r w:rsidR="00600B67">
        <w:t xml:space="preserve"> starter</w:t>
      </w:r>
      <w:r w:rsidR="00E02EB8">
        <w:t>, pupils were asked to identify</w:t>
      </w:r>
      <w:r w:rsidR="004D6FF0">
        <w:t xml:space="preserve"> numbers</w:t>
      </w:r>
      <w:r w:rsidR="00E02EB8">
        <w:t xml:space="preserve"> and stand at the front of the classroom holding stars with numbers on them to 20 respectively. </w:t>
      </w:r>
      <w:r w:rsidR="00194111">
        <w:t>Using</w:t>
      </w:r>
      <w:r w:rsidR="005C4003">
        <w:t xml:space="preserve"> this </w:t>
      </w:r>
      <w:r w:rsidR="00093BF0">
        <w:t xml:space="preserve">Human Timeline </w:t>
      </w:r>
      <w:r w:rsidR="005C4003">
        <w:t xml:space="preserve">activity as a warm up </w:t>
      </w:r>
      <w:r w:rsidR="00194111">
        <w:t xml:space="preserve">allowed pupils to develop their ability to count forwards and backwards to 20 and it encouraged class </w:t>
      </w:r>
      <w:r w:rsidR="002B30F1">
        <w:t>collaborat</w:t>
      </w:r>
      <w:r w:rsidR="002E5BBE">
        <w:t>ion</w:t>
      </w:r>
      <w:r w:rsidR="00250224">
        <w:t xml:space="preserve"> </w:t>
      </w:r>
      <w:r w:rsidR="00194111">
        <w:t xml:space="preserve">to </w:t>
      </w:r>
      <w:r w:rsidR="00992835">
        <w:t>place</w:t>
      </w:r>
      <w:r w:rsidR="00250224">
        <w:t xml:space="preserve"> numbers in </w:t>
      </w:r>
      <w:r w:rsidR="00992835">
        <w:t>ascending order</w:t>
      </w:r>
      <w:r w:rsidR="00250224">
        <w:t xml:space="preserve">. </w:t>
      </w:r>
      <w:r w:rsidR="008C3D9A">
        <w:t>T</w:t>
      </w:r>
      <w:r w:rsidR="00607AC6">
        <w:t xml:space="preserve">his active learning technique </w:t>
      </w:r>
      <w:r w:rsidR="008C3D9A">
        <w:t xml:space="preserve">was used </w:t>
      </w:r>
      <w:proofErr w:type="gramStart"/>
      <w:r w:rsidR="008C3D9A">
        <w:t>in an attempt to</w:t>
      </w:r>
      <w:proofErr w:type="gramEnd"/>
      <w:r w:rsidR="008C3D9A">
        <w:t xml:space="preserve"> </w:t>
      </w:r>
      <w:r w:rsidR="006E5577">
        <w:t xml:space="preserve">engage pupils in their mathematical development. </w:t>
      </w:r>
    </w:p>
    <w:p w14:paraId="06024C14" w14:textId="43D4B714" w:rsidR="00851C9D" w:rsidRDefault="008E7FA3" w:rsidP="00892FDD">
      <w:r>
        <w:t>As previously stated</w:t>
      </w:r>
      <w:r w:rsidR="00992835">
        <w:t xml:space="preserve"> in Lesson study 1</w:t>
      </w:r>
      <w:r w:rsidR="00CC0B43">
        <w:t xml:space="preserve">, </w:t>
      </w:r>
      <w:r w:rsidR="004456EB">
        <w:t>data about</w:t>
      </w:r>
      <w:r w:rsidR="00392225">
        <w:t xml:space="preserve"> pupils</w:t>
      </w:r>
      <w:r w:rsidR="00BE18EC">
        <w:t>’</w:t>
      </w:r>
      <w:r w:rsidR="00392225">
        <w:t xml:space="preserve"> engagement in the lesson was recorded using an observational schedule</w:t>
      </w:r>
      <w:r w:rsidR="00EF624C">
        <w:t xml:space="preserve"> (</w:t>
      </w:r>
      <w:r w:rsidR="00EF624C">
        <w:rPr>
          <w:color w:val="FF0000"/>
        </w:rPr>
        <w:t>appendix)</w:t>
      </w:r>
      <w:r w:rsidR="00392225">
        <w:t xml:space="preserve">. </w:t>
      </w:r>
      <w:r w:rsidR="00BE18EC">
        <w:t>During this study</w:t>
      </w:r>
      <w:r w:rsidR="00D36B94">
        <w:t xml:space="preserve">, the three focus pupils selected to participate in the research were of a low ability and were EAL pupils. </w:t>
      </w:r>
      <w:r w:rsidR="00303955">
        <w:t>Empirical evidence recognised that Child</w:t>
      </w:r>
      <w:r w:rsidR="00404649">
        <w:t xml:space="preserve"> </w:t>
      </w:r>
      <w:r w:rsidR="00860816">
        <w:t xml:space="preserve">A </w:t>
      </w:r>
      <w:r w:rsidR="0055227C">
        <w:t xml:space="preserve">demonstrated high levels of engagement throughout the lesson. </w:t>
      </w:r>
      <w:r w:rsidR="005A3FE4">
        <w:t xml:space="preserve">This child had a positive </w:t>
      </w:r>
      <w:r w:rsidR="009A2736">
        <w:t>body language throughout and continually smiled</w:t>
      </w:r>
      <w:r w:rsidR="000774EE">
        <w:t xml:space="preserve"> to their peers and teachers. This pupil </w:t>
      </w:r>
      <w:r w:rsidR="00F1156B">
        <w:t>also actively fought to be involved in the lesson. They raised their hand often and</w:t>
      </w:r>
      <w:r w:rsidR="00DB4EEA">
        <w:t xml:space="preserve"> when directed by the teacher, would count on their fingers</w:t>
      </w:r>
      <w:r w:rsidR="00C123F1">
        <w:t xml:space="preserve">. </w:t>
      </w:r>
      <w:r w:rsidR="00303955">
        <w:t xml:space="preserve"> </w:t>
      </w:r>
      <w:r w:rsidR="005B63EE">
        <w:t>Child A was also eager to share their ideas and came to the front of the class</w:t>
      </w:r>
      <w:r w:rsidR="00B62172">
        <w:t xml:space="preserve"> to</w:t>
      </w:r>
      <w:r w:rsidR="00EA475E">
        <w:t xml:space="preserve"> position</w:t>
      </w:r>
      <w:r w:rsidR="007B292A">
        <w:t xml:space="preserve"> pupils in the correct</w:t>
      </w:r>
      <w:r w:rsidR="00692250">
        <w:t xml:space="preserve"> places</w:t>
      </w:r>
      <w:r w:rsidR="00EA475E">
        <w:t xml:space="preserve"> on the Human Timeline</w:t>
      </w:r>
      <w:r w:rsidR="00B62172">
        <w:t xml:space="preserve"> (Garrett</w:t>
      </w:r>
      <w:r w:rsidR="007D7FBE">
        <w:t xml:space="preserve">, </w:t>
      </w:r>
      <w:r w:rsidR="00B62172">
        <w:t>2005)</w:t>
      </w:r>
      <w:r w:rsidR="007D7FBE">
        <w:t xml:space="preserve">. </w:t>
      </w:r>
      <w:r w:rsidR="00374BCA">
        <w:lastRenderedPageBreak/>
        <w:t xml:space="preserve">Child </w:t>
      </w:r>
      <w:r w:rsidR="006845BA">
        <w:t>C</w:t>
      </w:r>
      <w:r w:rsidR="00374BCA">
        <w:t xml:space="preserve"> </w:t>
      </w:r>
      <w:r w:rsidR="00B318BB">
        <w:t xml:space="preserve">also </w:t>
      </w:r>
      <w:r w:rsidR="00107231">
        <w:t xml:space="preserve">demonstrated a willingness to participate in the </w:t>
      </w:r>
      <w:r w:rsidR="006845BA">
        <w:t>lesson and would also raise their</w:t>
      </w:r>
      <w:r w:rsidR="00042619">
        <w:t xml:space="preserve"> hand to answer questions. </w:t>
      </w:r>
      <w:r w:rsidR="00E81956">
        <w:t>However, this</w:t>
      </w:r>
      <w:r w:rsidR="006845BA">
        <w:t xml:space="preserve"> </w:t>
      </w:r>
      <w:r w:rsidR="00E81956">
        <w:t xml:space="preserve">pupil’s facial expressions did </w:t>
      </w:r>
      <w:r w:rsidR="00403611">
        <w:t xml:space="preserve">not </w:t>
      </w:r>
      <w:r w:rsidR="00D94FF5">
        <w:t xml:space="preserve">show </w:t>
      </w:r>
      <w:r w:rsidR="00403611">
        <w:t xml:space="preserve">enjoyment in the lesson. Child C had a </w:t>
      </w:r>
      <w:r w:rsidR="00171578">
        <w:t xml:space="preserve">very neutral expression throughout and only smiled when chosen to participate in the activity. </w:t>
      </w:r>
      <w:r w:rsidR="00461E94">
        <w:t xml:space="preserve">Christenson and </w:t>
      </w:r>
      <w:proofErr w:type="spellStart"/>
      <w:r w:rsidR="00461E94">
        <w:t>Reschly</w:t>
      </w:r>
      <w:proofErr w:type="spellEnd"/>
      <w:r w:rsidR="00461E94">
        <w:t xml:space="preserve"> (2012) </w:t>
      </w:r>
      <w:r w:rsidR="00C63C0C">
        <w:t>note that pupil engagement is a result of pupils</w:t>
      </w:r>
      <w:r w:rsidR="00E8422E">
        <w:t>’</w:t>
      </w:r>
      <w:r w:rsidR="00C63C0C">
        <w:t xml:space="preserve"> emotions. </w:t>
      </w:r>
      <w:r w:rsidR="001A7D0F">
        <w:t>Child C displayed a very limited response when</w:t>
      </w:r>
      <w:r w:rsidR="000D5856">
        <w:t xml:space="preserve"> they were</w:t>
      </w:r>
      <w:r w:rsidR="001A7D0F">
        <w:t xml:space="preserve"> not asked to participate in the lesson however</w:t>
      </w:r>
      <w:r w:rsidR="000D5856">
        <w:t xml:space="preserve">, </w:t>
      </w:r>
      <w:r w:rsidR="001A7D0F">
        <w:t xml:space="preserve">when </w:t>
      </w:r>
      <w:r w:rsidR="00522DAF">
        <w:t>this pupil was chosen to become part of the Human Timeline</w:t>
      </w:r>
      <w:r w:rsidR="008C7BA0">
        <w:t xml:space="preserve">, their expression became one of joy. </w:t>
      </w:r>
      <w:r w:rsidR="008D543A">
        <w:t xml:space="preserve">Empirical evidence </w:t>
      </w:r>
      <w:r w:rsidR="009800B6">
        <w:t xml:space="preserve">suggests that Child B </w:t>
      </w:r>
      <w:r w:rsidR="0094355E">
        <w:t xml:space="preserve">was the least engaged pupil in this lesson. </w:t>
      </w:r>
      <w:r w:rsidR="001B5BD0">
        <w:t>At the start of the</w:t>
      </w:r>
      <w:r w:rsidR="0094355E">
        <w:t xml:space="preserve"> active learning activity</w:t>
      </w:r>
      <w:r w:rsidR="001B5BD0">
        <w:t xml:space="preserve">, Child B was </w:t>
      </w:r>
      <w:r w:rsidR="0094355E">
        <w:t xml:space="preserve">eager to participate </w:t>
      </w:r>
      <w:r w:rsidR="000401F4">
        <w:t xml:space="preserve">but then easily became distracted and began looking around the room. </w:t>
      </w:r>
      <w:r w:rsidR="005B3393">
        <w:t xml:space="preserve">This </w:t>
      </w:r>
      <w:r w:rsidR="00DD173D">
        <w:t>pupil’s</w:t>
      </w:r>
      <w:r w:rsidR="005B3393">
        <w:t xml:space="preserve"> engagement </w:t>
      </w:r>
      <w:r w:rsidR="00DD173D">
        <w:t>level</w:t>
      </w:r>
      <w:r w:rsidR="005B3393">
        <w:t xml:space="preserve"> </w:t>
      </w:r>
      <w:r w:rsidR="00615AAE">
        <w:t xml:space="preserve">only </w:t>
      </w:r>
      <w:r w:rsidR="005B3393">
        <w:t xml:space="preserve">increased again when the </w:t>
      </w:r>
      <w:r w:rsidR="00DD173D">
        <w:t xml:space="preserve">researcher recognised that they were not participating in the activity. Child B </w:t>
      </w:r>
      <w:r w:rsidR="00FB5E42">
        <w:t xml:space="preserve">then </w:t>
      </w:r>
      <w:r w:rsidR="00E65131">
        <w:t>followed the researcher’s instructions</w:t>
      </w:r>
      <w:r w:rsidR="00AB24E5">
        <w:t xml:space="preserve">, </w:t>
      </w:r>
      <w:r w:rsidR="00E65131">
        <w:t xml:space="preserve">counted on </w:t>
      </w:r>
      <w:r w:rsidR="00EE2109">
        <w:t>their</w:t>
      </w:r>
      <w:r w:rsidR="00E65131">
        <w:t xml:space="preserve"> fingers</w:t>
      </w:r>
      <w:r w:rsidR="00AB24E5">
        <w:t xml:space="preserve"> and engaged with the rest of the activity. </w:t>
      </w:r>
      <w:r w:rsidR="00247614">
        <w:t xml:space="preserve">As in the previous </w:t>
      </w:r>
      <w:r w:rsidR="002756CA">
        <w:t>lesson study, Brookfield’s four critical lenses allow</w:t>
      </w:r>
      <w:r w:rsidR="00317C8D">
        <w:t xml:space="preserve">s </w:t>
      </w:r>
      <w:r w:rsidR="002756CA">
        <w:t xml:space="preserve">pupils to reflect </w:t>
      </w:r>
      <w:r w:rsidR="00317C8D">
        <w:t>on what</w:t>
      </w:r>
      <w:r w:rsidR="00393CFC">
        <w:t xml:space="preserve"> they have learnt. This reflection will take place as a group interview </w:t>
      </w:r>
      <w:r w:rsidR="00A71F39">
        <w:t>(</w:t>
      </w:r>
      <w:r w:rsidR="00A71F39">
        <w:rPr>
          <w:color w:val="FF0000"/>
        </w:rPr>
        <w:t xml:space="preserve">see </w:t>
      </w:r>
      <w:proofErr w:type="gramStart"/>
      <w:r w:rsidR="00A71F39">
        <w:rPr>
          <w:color w:val="FF0000"/>
        </w:rPr>
        <w:t>appendix )</w:t>
      </w:r>
      <w:proofErr w:type="gramEnd"/>
      <w:r w:rsidR="0086258D">
        <w:rPr>
          <w:color w:val="FF0000"/>
        </w:rPr>
        <w:t xml:space="preserve"> </w:t>
      </w:r>
      <w:r w:rsidR="00174AA6">
        <w:t xml:space="preserve">with </w:t>
      </w:r>
      <w:r w:rsidR="00920144">
        <w:t xml:space="preserve">Child A, Child B and Child C all present. </w:t>
      </w:r>
      <w:r w:rsidR="00E938D5">
        <w:t>From this interview, all the p</w:t>
      </w:r>
      <w:r w:rsidR="00E335E7">
        <w:t>upils were able to establish that they were learning about counting</w:t>
      </w:r>
      <w:r w:rsidR="00343BA9">
        <w:t xml:space="preserve"> and </w:t>
      </w:r>
      <w:r w:rsidR="00C25F39">
        <w:t>they all enjoyed learning with t</w:t>
      </w:r>
      <w:r w:rsidR="00D03F81">
        <w:t>heir peers</w:t>
      </w:r>
      <w:r w:rsidR="00C94682">
        <w:t xml:space="preserve">. </w:t>
      </w:r>
      <w:r w:rsidR="00E724B1">
        <w:t>However, none of</w:t>
      </w:r>
      <w:r w:rsidR="005E6DCE">
        <w:t xml:space="preserve"> the pupils </w:t>
      </w:r>
      <w:r w:rsidR="00E724B1">
        <w:t xml:space="preserve">interviewed </w:t>
      </w:r>
      <w:r w:rsidR="005249C9">
        <w:t>were able to recognise or recall the active learning</w:t>
      </w:r>
      <w:r w:rsidR="00E724B1">
        <w:t xml:space="preserve"> activity</w:t>
      </w:r>
      <w:r w:rsidR="005249C9">
        <w:t xml:space="preserve"> t</w:t>
      </w:r>
      <w:r w:rsidR="00E724B1">
        <w:t>hat took place</w:t>
      </w:r>
      <w:r w:rsidR="005073DB">
        <w:t xml:space="preserve">. </w:t>
      </w:r>
      <w:r w:rsidR="007D67C4">
        <w:t>In relation to the interview conducted during the previous lesson study</w:t>
      </w:r>
      <w:r w:rsidR="005E6DCE">
        <w:t xml:space="preserve">, </w:t>
      </w:r>
      <w:r w:rsidR="00F8578A">
        <w:t xml:space="preserve">pupils in lesson </w:t>
      </w:r>
      <w:r w:rsidR="004907A5">
        <w:t xml:space="preserve">study 2 lacked confidence when expressing their ideas about the lesson and would quickly become distracted and talk about </w:t>
      </w:r>
      <w:r w:rsidR="00632526">
        <w:t>unrelated</w:t>
      </w:r>
      <w:r w:rsidR="001F2B21">
        <w:t xml:space="preserve"> issues</w:t>
      </w:r>
      <w:r w:rsidR="00632526">
        <w:t xml:space="preserve">. </w:t>
      </w:r>
      <w:r w:rsidR="005536E5">
        <w:t>The three focus children</w:t>
      </w:r>
      <w:r w:rsidR="004F022F">
        <w:t xml:space="preserve"> interviewed also </w:t>
      </w:r>
      <w:r w:rsidR="00513383">
        <w:t>expressed that they would not</w:t>
      </w:r>
      <w:r w:rsidR="001F2B21">
        <w:t xml:space="preserve"> </w:t>
      </w:r>
      <w:r w:rsidR="00513383">
        <w:t>change the lesson if it was repeated the following day.</w:t>
      </w:r>
    </w:p>
    <w:p w14:paraId="03E61DA3" w14:textId="4049A5A9" w:rsidR="00E71CF2" w:rsidRDefault="008519D5" w:rsidP="00892FDD">
      <w:r>
        <w:t>Throug</w:t>
      </w:r>
      <w:r w:rsidR="00980BFA">
        <w:t>h</w:t>
      </w:r>
      <w:r>
        <w:t xml:space="preserve"> reflection</w:t>
      </w:r>
      <w:r w:rsidR="00B55ADA">
        <w:t xml:space="preserve"> by the observer</w:t>
      </w:r>
      <w:r>
        <w:t xml:space="preserve">, the improvements to lesson study 2 can be analysed. </w:t>
      </w:r>
      <w:r w:rsidR="00F02300">
        <w:t xml:space="preserve">The non-participant observer noted that </w:t>
      </w:r>
      <w:r w:rsidR="006413B9">
        <w:t xml:space="preserve">by completing Human Timelines as a class activity, more pupils were able to </w:t>
      </w:r>
      <w:r w:rsidR="00AA7DC2">
        <w:t>participate</w:t>
      </w:r>
      <w:r w:rsidR="00B55ADA">
        <w:t>,</w:t>
      </w:r>
      <w:r w:rsidR="006413B9">
        <w:t xml:space="preserve"> and this engaged the pupils for longer as they were all eager to be chosen next. </w:t>
      </w:r>
      <w:r w:rsidR="00C82F9E">
        <w:t xml:space="preserve">Allowing for the whole class to participate in the Human Timeline activity also resulted in a wider range of pupils responding to </w:t>
      </w:r>
      <w:r w:rsidR="00D00538">
        <w:t xml:space="preserve">questions. Generally, nearly all the pupils were eager to correct mistakes, to form part of the </w:t>
      </w:r>
      <w:r w:rsidR="00E75769">
        <w:t>time</w:t>
      </w:r>
      <w:r w:rsidR="00D00538">
        <w:t xml:space="preserve">line and </w:t>
      </w:r>
      <w:r w:rsidR="00B07A7A">
        <w:t>to answer questions relat</w:t>
      </w:r>
      <w:r w:rsidR="00E75769">
        <w:t>ed</w:t>
      </w:r>
      <w:r w:rsidR="00B07A7A">
        <w:t xml:space="preserve"> to counting. </w:t>
      </w:r>
      <w:r w:rsidR="00187CAC">
        <w:t>R</w:t>
      </w:r>
      <w:r w:rsidR="00B073B8">
        <w:t>eflection</w:t>
      </w:r>
      <w:r w:rsidR="00187CAC">
        <w:t xml:space="preserve">s on this lesson </w:t>
      </w:r>
      <w:r w:rsidR="00B073B8">
        <w:t xml:space="preserve">also </w:t>
      </w:r>
      <w:r w:rsidR="0021490A">
        <w:t>analysed</w:t>
      </w:r>
      <w:r w:rsidR="00B073B8">
        <w:t xml:space="preserve"> the researcher’s position in the class and whether this impacted </w:t>
      </w:r>
      <w:r w:rsidR="0072385C">
        <w:t xml:space="preserve">on pupils’ engagement throughout the starter activity. </w:t>
      </w:r>
      <w:r w:rsidR="00C92985">
        <w:t xml:space="preserve">The </w:t>
      </w:r>
      <w:r w:rsidR="00662A3F">
        <w:t xml:space="preserve">researcher’s position varied throughout the activity, starting off standing at the front and then moving slowly to stand behind the pupils. </w:t>
      </w:r>
      <w:r w:rsidR="00C92EF2">
        <w:t xml:space="preserve">Empirical evidence </w:t>
      </w:r>
      <w:r w:rsidR="00632564">
        <w:t xml:space="preserve">highlighted that the position of the </w:t>
      </w:r>
      <w:r w:rsidR="00C600D4">
        <w:t xml:space="preserve">researcher in this study had no impact on the engagement levels of the pupils. </w:t>
      </w:r>
      <w:r w:rsidR="009B4EA9">
        <w:t xml:space="preserve">Majority of </w:t>
      </w:r>
      <w:r w:rsidR="008A050F">
        <w:t xml:space="preserve">the </w:t>
      </w:r>
      <w:r w:rsidR="009B4EA9">
        <w:t>pupils</w:t>
      </w:r>
      <w:r w:rsidR="0021490A">
        <w:t>’</w:t>
      </w:r>
      <w:r w:rsidR="009B4EA9">
        <w:t xml:space="preserve"> attention remained o</w:t>
      </w:r>
      <w:r w:rsidR="0079054A">
        <w:t>n</w:t>
      </w:r>
      <w:r w:rsidR="009B4EA9">
        <w:t xml:space="preserve"> the pupils stood in the Human Timeline</w:t>
      </w:r>
      <w:r w:rsidR="0079054A">
        <w:t xml:space="preserve"> </w:t>
      </w:r>
      <w:r w:rsidR="00CB4256">
        <w:t>a</w:t>
      </w:r>
      <w:r w:rsidR="00C341DA">
        <w:t xml:space="preserve">nd their attention was not diverted when the </w:t>
      </w:r>
      <w:r w:rsidR="00163F79">
        <w:t xml:space="preserve">researcher </w:t>
      </w:r>
      <w:r w:rsidR="00FA25C5">
        <w:t>moved to</w:t>
      </w:r>
      <w:r w:rsidR="00163F79">
        <w:t xml:space="preserve"> st</w:t>
      </w:r>
      <w:r w:rsidR="00FA25C5">
        <w:t>and</w:t>
      </w:r>
      <w:r w:rsidR="00163F79">
        <w:t xml:space="preserve"> at the back </w:t>
      </w:r>
      <w:r w:rsidR="00C341DA">
        <w:t xml:space="preserve">of the </w:t>
      </w:r>
      <w:r w:rsidR="00FA25C5">
        <w:t>classroom</w:t>
      </w:r>
      <w:r w:rsidR="00C341DA">
        <w:t xml:space="preserve">. </w:t>
      </w:r>
      <w:r w:rsidR="00163F79">
        <w:t xml:space="preserve">This suggests that </w:t>
      </w:r>
      <w:r w:rsidR="00E71CF2">
        <w:t>the Human Timeline was an effective way to engage pupils as</w:t>
      </w:r>
      <w:r w:rsidR="00CB4256">
        <w:t xml:space="preserve"> previously stated by</w:t>
      </w:r>
      <w:r w:rsidR="00E71CF2">
        <w:t xml:space="preserve"> </w:t>
      </w:r>
      <w:proofErr w:type="spellStart"/>
      <w:r w:rsidR="00E71CF2">
        <w:t>Umbach</w:t>
      </w:r>
      <w:proofErr w:type="spellEnd"/>
      <w:r w:rsidR="00E71CF2">
        <w:t xml:space="preserve"> (</w:t>
      </w:r>
      <w:r w:rsidR="00CB4256">
        <w:t>2005)</w:t>
      </w:r>
      <w:r w:rsidR="0021490A">
        <w:t xml:space="preserve"> who </w:t>
      </w:r>
      <w:r w:rsidR="00532784">
        <w:t>recognised that</w:t>
      </w:r>
      <w:r w:rsidR="00CB4256">
        <w:t xml:space="preserve"> active learning techniques offer pupils a way to engage in education.</w:t>
      </w:r>
      <w:r w:rsidR="00A712BE">
        <w:t xml:space="preserve"> </w:t>
      </w:r>
    </w:p>
    <w:p w14:paraId="48DCEC61" w14:textId="0B71B6AA" w:rsidR="003E46E0" w:rsidRDefault="004D3D32" w:rsidP="00892FDD">
      <w:r>
        <w:t>Through</w:t>
      </w:r>
      <w:r w:rsidR="00532784">
        <w:t xml:space="preserve"> </w:t>
      </w:r>
      <w:r>
        <w:t>reflection</w:t>
      </w:r>
      <w:r w:rsidR="00532784">
        <w:t xml:space="preserve"> by the observer</w:t>
      </w:r>
      <w:r>
        <w:t xml:space="preserve">, </w:t>
      </w:r>
      <w:r w:rsidR="00532784">
        <w:t>self-reflection</w:t>
      </w:r>
      <w:r>
        <w:t xml:space="preserve"> and reflection provided for pupils</w:t>
      </w:r>
      <w:r w:rsidR="00CC584C">
        <w:t>,</w:t>
      </w:r>
      <w:r w:rsidR="002626C3">
        <w:t xml:space="preserve"> improvements can be identified for future teaching. </w:t>
      </w:r>
      <w:r w:rsidR="00707B10">
        <w:t>As a result of these reflection</w:t>
      </w:r>
      <w:r w:rsidR="000B618A">
        <w:t>s</w:t>
      </w:r>
      <w:r w:rsidR="00707B10">
        <w:t xml:space="preserve">, it has been suggested that </w:t>
      </w:r>
      <w:r w:rsidR="00DF0134">
        <w:t xml:space="preserve">the research study should take place over a longer </w:t>
      </w:r>
      <w:r w:rsidR="00707B10">
        <w:t>period</w:t>
      </w:r>
      <w:r w:rsidR="00DF0134">
        <w:t xml:space="preserve">. </w:t>
      </w:r>
      <w:r w:rsidR="00707B10">
        <w:t>P</w:t>
      </w:r>
      <w:r w:rsidR="00F07572">
        <w:t>upils</w:t>
      </w:r>
      <w:r w:rsidR="00BD1C9F">
        <w:t>’</w:t>
      </w:r>
      <w:r w:rsidR="00B83295">
        <w:t xml:space="preserve"> level of engagement </w:t>
      </w:r>
      <w:r w:rsidR="00F07572">
        <w:t xml:space="preserve">could </w:t>
      </w:r>
      <w:r w:rsidR="000B618A">
        <w:t xml:space="preserve">then </w:t>
      </w:r>
      <w:r w:rsidR="00F07572">
        <w:t xml:space="preserve">be </w:t>
      </w:r>
      <w:r w:rsidR="007F58CF">
        <w:t xml:space="preserve">measured </w:t>
      </w:r>
      <w:r w:rsidR="00123B34">
        <w:t xml:space="preserve">multiple times </w:t>
      </w:r>
      <w:r w:rsidR="007F58CF">
        <w:t>using the qualitative data approaches above</w:t>
      </w:r>
      <w:r w:rsidR="00123B34">
        <w:t xml:space="preserve">. This will provide more </w:t>
      </w:r>
      <w:r w:rsidR="00CD7C83">
        <w:t>reliable results</w:t>
      </w:r>
      <w:r w:rsidR="00BD1C9F">
        <w:t xml:space="preserve"> and will </w:t>
      </w:r>
      <w:r w:rsidR="00457FA4">
        <w:t xml:space="preserve">provide a deeper understanding of whether there is a link between active learning techniques and </w:t>
      </w:r>
      <w:r w:rsidR="004962F1">
        <w:t xml:space="preserve">pupil engagement. </w:t>
      </w:r>
      <w:r w:rsidR="00CD7C83">
        <w:t xml:space="preserve"> </w:t>
      </w:r>
    </w:p>
    <w:p w14:paraId="5B675128" w14:textId="3D5F60CF" w:rsidR="006F6EA0" w:rsidRDefault="009469B8" w:rsidP="00892FDD">
      <w:r>
        <w:t>Discussion</w:t>
      </w:r>
      <w:r w:rsidR="00CF078F">
        <w:t xml:space="preserve"> of research findings</w:t>
      </w:r>
    </w:p>
    <w:p w14:paraId="4C852E30" w14:textId="102216B2" w:rsidR="00513383" w:rsidRDefault="002A1FC2" w:rsidP="00892FDD">
      <w:r>
        <w:t xml:space="preserve">This study compares </w:t>
      </w:r>
      <w:r w:rsidR="00D451AB">
        <w:t xml:space="preserve">the engagement of three focus pupils in Human Timeline activities across two lesson studies. </w:t>
      </w:r>
      <w:r w:rsidR="00221CEE">
        <w:t xml:space="preserve">The lesson studies found that </w:t>
      </w:r>
      <w:r w:rsidR="00FE20AE">
        <w:t>active</w:t>
      </w:r>
      <w:r w:rsidR="00CF078F">
        <w:t xml:space="preserve"> learning</w:t>
      </w:r>
      <w:r w:rsidR="001B4F23">
        <w:t xml:space="preserve"> activities </w:t>
      </w:r>
      <w:r w:rsidR="005D6BE4">
        <w:t xml:space="preserve">engage pupils in their learning and encourage them to reflect upon the learning that </w:t>
      </w:r>
      <w:r w:rsidR="00DF56A4">
        <w:t>ha</w:t>
      </w:r>
      <w:r w:rsidR="005D6BE4">
        <w:t>s tak</w:t>
      </w:r>
      <w:r w:rsidR="00DF56A4">
        <w:t>en</w:t>
      </w:r>
      <w:r w:rsidR="005D6BE4">
        <w:t xml:space="preserve"> place. However, this is not true for all pupils. </w:t>
      </w:r>
      <w:r w:rsidR="00040B39">
        <w:t>Both</w:t>
      </w:r>
      <w:r w:rsidR="00221CEE">
        <w:t xml:space="preserve"> lesson studies </w:t>
      </w:r>
      <w:r w:rsidR="00040B39">
        <w:t xml:space="preserve">above, found that </w:t>
      </w:r>
      <w:r w:rsidR="00335FC2">
        <w:t xml:space="preserve">pupil engagement varied throughout the course of </w:t>
      </w:r>
      <w:r w:rsidR="00335FC2">
        <w:lastRenderedPageBreak/>
        <w:t xml:space="preserve">the lesson. Some pupils were </w:t>
      </w:r>
      <w:r w:rsidR="00F1045E">
        <w:t xml:space="preserve">continually </w:t>
      </w:r>
      <w:r w:rsidR="00335FC2">
        <w:t xml:space="preserve">highly engaged while </w:t>
      </w:r>
      <w:r w:rsidR="00B91A6E">
        <w:t xml:space="preserve">others became engaged when prompted with stimuli, such as the opportunity to answer a question or </w:t>
      </w:r>
      <w:r w:rsidR="00047735">
        <w:t xml:space="preserve">participate in the Human Timeline. </w:t>
      </w:r>
      <w:r w:rsidR="00BA5E40">
        <w:t xml:space="preserve">Pupil engagement levels are recognised </w:t>
      </w:r>
      <w:r w:rsidR="00047BB5">
        <w:t xml:space="preserve">in a paper by </w:t>
      </w:r>
      <w:r w:rsidR="00BA5E40">
        <w:t xml:space="preserve">Stephen </w:t>
      </w:r>
      <w:r w:rsidR="00BA5E40">
        <w:rPr>
          <w:i/>
        </w:rPr>
        <w:t>et al</w:t>
      </w:r>
      <w:r w:rsidR="00BA5E40">
        <w:t xml:space="preserve"> </w:t>
      </w:r>
      <w:r w:rsidR="00047BB5">
        <w:t>(2010) who found that pupils</w:t>
      </w:r>
      <w:r w:rsidR="008E5191">
        <w:t>’</w:t>
      </w:r>
      <w:r w:rsidR="00047BB5">
        <w:t xml:space="preserve"> engagement in </w:t>
      </w:r>
      <w:r w:rsidR="008E5191">
        <w:t>one lesson</w:t>
      </w:r>
      <w:r w:rsidR="00047BB5">
        <w:t xml:space="preserve"> can vary from intense to dis</w:t>
      </w:r>
      <w:r w:rsidR="008E5191">
        <w:t xml:space="preserve">engaged. </w:t>
      </w:r>
    </w:p>
    <w:p w14:paraId="7A9BE2C7" w14:textId="66CA2353" w:rsidR="000756F1" w:rsidRDefault="00464E71" w:rsidP="00892FDD">
      <w:r>
        <w:t xml:space="preserve">In order to engage pupils in an active learning activity such as Human </w:t>
      </w:r>
      <w:r w:rsidR="00A62BC9">
        <w:t xml:space="preserve">Timelines, the size of the class should have consideration. </w:t>
      </w:r>
      <w:r w:rsidR="00E75549">
        <w:t>Pr</w:t>
      </w:r>
      <w:r w:rsidR="00652A1C">
        <w:t>ior to completing this study, class size was</w:t>
      </w:r>
      <w:r w:rsidR="00665E2C">
        <w:t xml:space="preserve"> not</w:t>
      </w:r>
      <w:r w:rsidR="00652A1C">
        <w:t xml:space="preserve"> considered </w:t>
      </w:r>
      <w:r w:rsidR="00EC3B7C">
        <w:t xml:space="preserve">a focus of this research. However, following </w:t>
      </w:r>
      <w:r w:rsidR="000C0169">
        <w:t xml:space="preserve">lesson study 1, </w:t>
      </w:r>
      <w:r w:rsidR="00342AE5">
        <w:t xml:space="preserve">it was noted </w:t>
      </w:r>
      <w:r w:rsidR="00A91B5C">
        <w:t xml:space="preserve">that </w:t>
      </w:r>
      <w:r w:rsidR="00413B56">
        <w:t xml:space="preserve">when active learning activities take place in groups, </w:t>
      </w:r>
      <w:r w:rsidR="003A06E3">
        <w:t>the same pupils answer the questions and are eager to participate. Th</w:t>
      </w:r>
      <w:r w:rsidR="00665E2C">
        <w:t xml:space="preserve">is resulted in </w:t>
      </w:r>
      <w:r w:rsidR="003A06E3">
        <w:t xml:space="preserve">quieter pupils </w:t>
      </w:r>
      <w:r w:rsidR="00665E2C">
        <w:t xml:space="preserve">appearing </w:t>
      </w:r>
      <w:r w:rsidR="003A06E3">
        <w:t xml:space="preserve">seemingly disengaged by the activity as </w:t>
      </w:r>
      <w:r w:rsidR="00665E2C">
        <w:t xml:space="preserve">they were </w:t>
      </w:r>
      <w:r w:rsidR="003A06E3">
        <w:t xml:space="preserve">unable to express their </w:t>
      </w:r>
      <w:r w:rsidR="00951A89">
        <w:t xml:space="preserve">interest. </w:t>
      </w:r>
      <w:r w:rsidR="00174EB7">
        <w:t>This study recognises that</w:t>
      </w:r>
      <w:r w:rsidR="001A0AB6">
        <w:t xml:space="preserve"> active learning approaches </w:t>
      </w:r>
      <w:r w:rsidR="00F74501">
        <w:t xml:space="preserve">conducted with the whole class result in a greater pupil engagement. </w:t>
      </w:r>
      <w:r w:rsidR="00507F97">
        <w:t xml:space="preserve">Due to this, future active learning approaches in a reception class should include all the pupils, giving them all an equal opportunity to participate and become engaged in the lesson. </w:t>
      </w:r>
    </w:p>
    <w:p w14:paraId="58CE87D0" w14:textId="77777777" w:rsidR="00EB65F6" w:rsidRDefault="00EE1232" w:rsidP="00892FDD">
      <w:r>
        <w:t>Interviewing focus pupils</w:t>
      </w:r>
      <w:r w:rsidR="001D275A">
        <w:t xml:space="preserve"> in both lesson studies </w:t>
      </w:r>
      <w:r w:rsidR="009F2A3F">
        <w:t>identified a contrasting level of understanding of the active learning that took place. In less</w:t>
      </w:r>
      <w:r w:rsidR="002F50E8">
        <w:t>on study 1, pupils were confident in expressing what they had learnt and</w:t>
      </w:r>
      <w:r w:rsidR="009F6CCF">
        <w:t xml:space="preserve"> how </w:t>
      </w:r>
      <w:r w:rsidR="001E06CE">
        <w:t xml:space="preserve">a </w:t>
      </w:r>
      <w:r w:rsidR="009F6CCF">
        <w:t xml:space="preserve">Human Timeline helped them to achieve </w:t>
      </w:r>
      <w:r w:rsidR="006205A3">
        <w:t xml:space="preserve">this learning. This included a pupil who was disengaged </w:t>
      </w:r>
      <w:r w:rsidR="002B6D60">
        <w:t>during the activity but was able to share opinions and ideas while being interviewed.</w:t>
      </w:r>
      <w:r w:rsidR="00481F85">
        <w:t xml:space="preserve"> </w:t>
      </w:r>
      <w:r w:rsidR="00956094">
        <w:t>However, in lesson study 2, pupils were unable to provide relevant feedback about the lesso</w:t>
      </w:r>
      <w:r w:rsidR="006E30F5">
        <w:t xml:space="preserve">n. The pupils interviewed in lesson study 2 were of a lower ability than </w:t>
      </w:r>
      <w:r w:rsidR="006A576A">
        <w:t>those in the first study</w:t>
      </w:r>
      <w:r w:rsidR="00D40B7E">
        <w:t>. This suggest</w:t>
      </w:r>
      <w:r w:rsidR="006A576A">
        <w:t>ed</w:t>
      </w:r>
      <w:r w:rsidR="00D40B7E">
        <w:t xml:space="preserve"> that </w:t>
      </w:r>
      <w:r w:rsidR="00076F7A">
        <w:t>pupil</w:t>
      </w:r>
      <w:r w:rsidR="00C90417">
        <w:t>s</w:t>
      </w:r>
      <w:r w:rsidR="006A576A">
        <w:t>’ educational</w:t>
      </w:r>
      <w:r w:rsidR="00C90417">
        <w:t xml:space="preserve"> ability </w:t>
      </w:r>
      <w:r w:rsidR="000C17E5">
        <w:t>aff</w:t>
      </w:r>
      <w:r w:rsidR="00E4496C">
        <w:t>ect</w:t>
      </w:r>
      <w:r w:rsidR="006A576A">
        <w:t>ed</w:t>
      </w:r>
      <w:r w:rsidR="00FC7C00">
        <w:t xml:space="preserve"> how they recall</w:t>
      </w:r>
      <w:r w:rsidR="006A576A">
        <w:t>ed</w:t>
      </w:r>
      <w:r w:rsidR="00FC7C00">
        <w:t xml:space="preserve"> and </w:t>
      </w:r>
      <w:r w:rsidR="00CC3C8C">
        <w:t>identif</w:t>
      </w:r>
      <w:r w:rsidR="006A576A">
        <w:t>ied</w:t>
      </w:r>
      <w:r w:rsidR="00CC3C8C">
        <w:t xml:space="preserve"> what they have learnt</w:t>
      </w:r>
      <w:r w:rsidR="009933D2">
        <w:t xml:space="preserve">. </w:t>
      </w:r>
      <w:r w:rsidR="007427D8">
        <w:t>The lack of relevant feedback from the pupils in lesson study 2 may also be a result of the three focus pupils being EAL. These pupils struggle</w:t>
      </w:r>
      <w:r w:rsidR="006A576A">
        <w:t>d</w:t>
      </w:r>
      <w:r w:rsidR="007427D8">
        <w:t xml:space="preserve"> to answer the questions and may not have understood the questions being asked. </w:t>
      </w:r>
      <w:r w:rsidR="001C1D52">
        <w:t xml:space="preserve">Due to this, future </w:t>
      </w:r>
      <w:r w:rsidR="00F55134">
        <w:t xml:space="preserve">lesson studies should </w:t>
      </w:r>
      <w:r w:rsidR="0016049C">
        <w:t xml:space="preserve">consider </w:t>
      </w:r>
      <w:r w:rsidR="00595E2D">
        <w:t xml:space="preserve">pupils </w:t>
      </w:r>
      <w:r w:rsidR="00E163CB">
        <w:t xml:space="preserve">understanding of the </w:t>
      </w:r>
      <w:r w:rsidR="00595E2D">
        <w:t>English</w:t>
      </w:r>
      <w:r w:rsidR="00E163CB">
        <w:t xml:space="preserve"> language</w:t>
      </w:r>
      <w:r w:rsidR="00595E2D">
        <w:t xml:space="preserve"> when creating interview questions.</w:t>
      </w:r>
    </w:p>
    <w:p w14:paraId="1F58D147" w14:textId="160E3355" w:rsidR="00FE2274" w:rsidRDefault="00994016" w:rsidP="00892FDD">
      <w:r>
        <w:t xml:space="preserve"> </w:t>
      </w:r>
      <w:r w:rsidR="00486AE9">
        <w:t xml:space="preserve">Furthermore, </w:t>
      </w:r>
      <w:r w:rsidR="00265B29">
        <w:t xml:space="preserve">the </w:t>
      </w:r>
      <w:r w:rsidR="00486AE9">
        <w:t>p</w:t>
      </w:r>
      <w:r w:rsidR="004D4E4A">
        <w:t>upils</w:t>
      </w:r>
      <w:r w:rsidR="00265B29">
        <w:t>’</w:t>
      </w:r>
      <w:r w:rsidR="004D4E4A">
        <w:t xml:space="preserve"> age also impacted </w:t>
      </w:r>
      <w:r w:rsidR="0012680B">
        <w:t xml:space="preserve">on the </w:t>
      </w:r>
      <w:r w:rsidR="00265B29">
        <w:t xml:space="preserve">amount of </w:t>
      </w:r>
      <w:r w:rsidR="009666A5">
        <w:t xml:space="preserve">feedback given. </w:t>
      </w:r>
      <w:r w:rsidR="003E7DED">
        <w:t>During both lesson studie</w:t>
      </w:r>
      <w:r w:rsidR="003C3498">
        <w:t>s</w:t>
      </w:r>
      <w:r w:rsidR="00EF0F9C">
        <w:t xml:space="preserve"> when the</w:t>
      </w:r>
      <w:r w:rsidR="003C3498">
        <w:t xml:space="preserve"> pupil</w:t>
      </w:r>
      <w:r w:rsidR="00CE12DE">
        <w:t>s</w:t>
      </w:r>
      <w:r w:rsidR="003C3498">
        <w:t xml:space="preserve"> were </w:t>
      </w:r>
      <w:r w:rsidR="00FE2274">
        <w:t>interviewed,</w:t>
      </w:r>
      <w:r w:rsidR="003C3498">
        <w:t xml:space="preserve"> </w:t>
      </w:r>
      <w:r w:rsidR="00EF0F9C">
        <w:t>they</w:t>
      </w:r>
      <w:r w:rsidR="003C3498">
        <w:t xml:space="preserve"> would often copy their peers answer</w:t>
      </w:r>
      <w:r w:rsidR="002945C8">
        <w:t xml:space="preserve">. </w:t>
      </w:r>
      <w:r w:rsidR="002F1ACA">
        <w:t xml:space="preserve">As a result of this, the researcher </w:t>
      </w:r>
      <w:r w:rsidR="00290851">
        <w:t>wa</w:t>
      </w:r>
      <w:r w:rsidR="002F1ACA">
        <w:t>s uncertain</w:t>
      </w:r>
      <w:r w:rsidR="00290851">
        <w:t xml:space="preserve"> to</w:t>
      </w:r>
      <w:r w:rsidR="002F1ACA">
        <w:t xml:space="preserve"> whether the pupils </w:t>
      </w:r>
      <w:r w:rsidR="00290851">
        <w:t>were</w:t>
      </w:r>
      <w:r w:rsidR="002F1ACA">
        <w:t xml:space="preserve"> expressing how they real </w:t>
      </w:r>
      <w:proofErr w:type="gramStart"/>
      <w:r w:rsidR="002F1ACA">
        <w:t>fe</w:t>
      </w:r>
      <w:r w:rsidR="00290851">
        <w:t>lt</w:t>
      </w:r>
      <w:proofErr w:type="gramEnd"/>
      <w:r w:rsidR="00FB3D03">
        <w:t xml:space="preserve"> and </w:t>
      </w:r>
      <w:r w:rsidR="00FE2274">
        <w:t xml:space="preserve">this </w:t>
      </w:r>
      <w:r w:rsidR="00FB3D03">
        <w:t xml:space="preserve">subsequently </w:t>
      </w:r>
      <w:r w:rsidR="00001DEA">
        <w:t>reduc</w:t>
      </w:r>
      <w:r w:rsidR="00FE2274">
        <w:t xml:space="preserve">ed </w:t>
      </w:r>
      <w:r w:rsidR="00001DEA">
        <w:t>the validit</w:t>
      </w:r>
      <w:r w:rsidR="00FE2274">
        <w:t xml:space="preserve">y of this study. </w:t>
      </w:r>
      <w:r w:rsidR="004C17C7">
        <w:t xml:space="preserve">Interviewing young pupils </w:t>
      </w:r>
      <w:r w:rsidR="000F1AD9">
        <w:t>wa</w:t>
      </w:r>
      <w:r w:rsidR="001276A4">
        <w:t>s a difficult tas</w:t>
      </w:r>
      <w:r w:rsidR="000F1AD9">
        <w:t>k</w:t>
      </w:r>
      <w:r w:rsidR="001276A4">
        <w:t xml:space="preserve"> </w:t>
      </w:r>
      <w:r w:rsidR="00C3495A">
        <w:t xml:space="preserve">as they are unable to give accurate descriptions of events and therefore may lie </w:t>
      </w:r>
      <w:r w:rsidR="00017689">
        <w:t xml:space="preserve">about these events in order to please the interviewer </w:t>
      </w:r>
      <w:r w:rsidR="00BA32E5">
        <w:t>(</w:t>
      </w:r>
      <w:proofErr w:type="spellStart"/>
      <w:r w:rsidR="00BA32E5">
        <w:t>Vrij</w:t>
      </w:r>
      <w:proofErr w:type="spellEnd"/>
      <w:r w:rsidR="00BA32E5">
        <w:t>, 2008)</w:t>
      </w:r>
      <w:r w:rsidR="00050ACE">
        <w:t>.</w:t>
      </w:r>
    </w:p>
    <w:p w14:paraId="13C2C5C5" w14:textId="1A072666" w:rsidR="00050ACE" w:rsidRDefault="00FE2274" w:rsidP="00892FDD">
      <w:r>
        <w:t xml:space="preserve"> </w:t>
      </w:r>
      <w:r w:rsidR="00050ACE">
        <w:t>Conclusion</w:t>
      </w:r>
    </w:p>
    <w:p w14:paraId="63C06B84" w14:textId="29A77221" w:rsidR="001C4B45" w:rsidRDefault="00FB6336" w:rsidP="00892FDD">
      <w:r>
        <w:t>In conclusion</w:t>
      </w:r>
      <w:r w:rsidR="006770A5">
        <w:t xml:space="preserve">, </w:t>
      </w:r>
      <w:r w:rsidR="00177C7E">
        <w:t>both</w:t>
      </w:r>
      <w:r w:rsidR="00D17690">
        <w:t xml:space="preserve"> </w:t>
      </w:r>
      <w:r w:rsidR="006B75C3">
        <w:t>lessons</w:t>
      </w:r>
      <w:r w:rsidR="00212B00">
        <w:t xml:space="preserve"> found that pupil</w:t>
      </w:r>
      <w:r w:rsidR="001C117F">
        <w:t>s</w:t>
      </w:r>
      <w:r w:rsidR="00BD0B1A">
        <w:t>’</w:t>
      </w:r>
      <w:r w:rsidR="001C117F">
        <w:t xml:space="preserve"> </w:t>
      </w:r>
      <w:r w:rsidR="00FB2332">
        <w:t xml:space="preserve">engagement levels </w:t>
      </w:r>
      <w:r w:rsidR="00B66110">
        <w:t xml:space="preserve">varied throughout lessons that include </w:t>
      </w:r>
      <w:r w:rsidR="007C6D62">
        <w:t xml:space="preserve">an </w:t>
      </w:r>
      <w:r w:rsidR="00B66110">
        <w:t xml:space="preserve">active learning technique. </w:t>
      </w:r>
      <w:r w:rsidR="00931791">
        <w:t xml:space="preserve">This research study identified that </w:t>
      </w:r>
      <w:r w:rsidR="00665766">
        <w:t xml:space="preserve">not every child is engaged at the same time and that children are not always engaged in the same </w:t>
      </w:r>
      <w:r w:rsidR="009971F2">
        <w:t xml:space="preserve">activity. Due </w:t>
      </w:r>
      <w:r w:rsidR="00836EE2">
        <w:t xml:space="preserve">to this, </w:t>
      </w:r>
      <w:r w:rsidR="007C6D62">
        <w:t xml:space="preserve">further research should be conducted with the Human Timeline approach in order to </w:t>
      </w:r>
      <w:r w:rsidR="00C86C91">
        <w:t xml:space="preserve">determine whether </w:t>
      </w:r>
      <w:r w:rsidR="008A0CEF">
        <w:t>it can increase pupils</w:t>
      </w:r>
      <w:r w:rsidR="00150C9B">
        <w:t>’</w:t>
      </w:r>
      <w:r w:rsidR="008A0CEF">
        <w:t xml:space="preserve"> engagement. </w:t>
      </w:r>
    </w:p>
    <w:p w14:paraId="4297B048" w14:textId="5D82E55D" w:rsidR="0019018B" w:rsidRDefault="008A0CEF" w:rsidP="00892FDD">
      <w:r>
        <w:t>This research study was conducted following Peter Dudley’s Lesson Study</w:t>
      </w:r>
      <w:r w:rsidR="007E446F">
        <w:t xml:space="preserve"> (</w:t>
      </w:r>
      <w:r w:rsidR="007E446F">
        <w:rPr>
          <w:color w:val="FF0000"/>
        </w:rPr>
        <w:t xml:space="preserve">handbook </w:t>
      </w:r>
      <w:proofErr w:type="spellStart"/>
      <w:r w:rsidR="007E446F">
        <w:rPr>
          <w:color w:val="FF0000"/>
        </w:rPr>
        <w:t>uwtsd</w:t>
      </w:r>
      <w:proofErr w:type="spellEnd"/>
      <w:r w:rsidR="007E446F">
        <w:rPr>
          <w:color w:val="FF0000"/>
        </w:rPr>
        <w:t>)</w:t>
      </w:r>
      <w:r>
        <w:t xml:space="preserve">. This method </w:t>
      </w:r>
      <w:r w:rsidR="00A97FA6">
        <w:t xml:space="preserve">for collecting data </w:t>
      </w:r>
      <w:r w:rsidR="0036126B">
        <w:t>enable</w:t>
      </w:r>
      <w:r w:rsidR="00D511DB">
        <w:t>d</w:t>
      </w:r>
      <w:r w:rsidR="0036126B">
        <w:t xml:space="preserve"> a range of individuals to feedback on the lesson and offer </w:t>
      </w:r>
      <w:r w:rsidR="00B6021F">
        <w:t>next steps</w:t>
      </w:r>
      <w:r w:rsidR="00582D13">
        <w:t xml:space="preserve">. </w:t>
      </w:r>
      <w:r w:rsidR="00761A8E">
        <w:t xml:space="preserve">Multiple teachers and pupils offering </w:t>
      </w:r>
      <w:r w:rsidR="002C5631">
        <w:t>insights into the</w:t>
      </w:r>
      <w:r w:rsidR="00FB4DD9">
        <w:t xml:space="preserve"> research</w:t>
      </w:r>
      <w:r w:rsidR="002C5631">
        <w:t xml:space="preserve"> </w:t>
      </w:r>
      <w:r w:rsidR="00DB608F">
        <w:t>lessons has increased reliability of the results and has</w:t>
      </w:r>
      <w:r w:rsidR="00FB4DD9">
        <w:t xml:space="preserve"> suggested ways to promote pupil progress. </w:t>
      </w:r>
      <w:r w:rsidR="00895B47">
        <w:t xml:space="preserve">Throughout this study, the observer and researcher </w:t>
      </w:r>
      <w:r w:rsidR="00162C23">
        <w:t>were</w:t>
      </w:r>
      <w:r w:rsidR="00895B47">
        <w:t xml:space="preserve"> aware that </w:t>
      </w:r>
      <w:r w:rsidR="00C10A62">
        <w:t xml:space="preserve">they will be sharing what they have learnt with </w:t>
      </w:r>
      <w:r w:rsidR="00162C23">
        <w:t xml:space="preserve">each </w:t>
      </w:r>
      <w:r w:rsidR="00162C23" w:rsidRPr="008157B6">
        <w:rPr>
          <w:color w:val="000000" w:themeColor="text1"/>
        </w:rPr>
        <w:t xml:space="preserve">other </w:t>
      </w:r>
      <w:r w:rsidR="00C10A62" w:rsidRPr="008157B6">
        <w:rPr>
          <w:color w:val="000000" w:themeColor="text1"/>
        </w:rPr>
        <w:t xml:space="preserve">and in this research </w:t>
      </w:r>
      <w:r w:rsidR="00633117" w:rsidRPr="008157B6">
        <w:rPr>
          <w:color w:val="000000" w:themeColor="text1"/>
        </w:rPr>
        <w:t>study. By</w:t>
      </w:r>
      <w:r w:rsidR="0021009F" w:rsidRPr="008157B6">
        <w:rPr>
          <w:color w:val="000000" w:themeColor="text1"/>
        </w:rPr>
        <w:t xml:space="preserve"> being aware of this, </w:t>
      </w:r>
      <w:r w:rsidR="00A931CD" w:rsidRPr="008157B6">
        <w:rPr>
          <w:color w:val="000000" w:themeColor="text1"/>
        </w:rPr>
        <w:t xml:space="preserve">the observer and researcher </w:t>
      </w:r>
      <w:r w:rsidR="000C231E" w:rsidRPr="008157B6">
        <w:rPr>
          <w:color w:val="000000" w:themeColor="text1"/>
        </w:rPr>
        <w:t xml:space="preserve">can keep their </w:t>
      </w:r>
      <w:r w:rsidR="002733A7" w:rsidRPr="008157B6">
        <w:rPr>
          <w:color w:val="000000" w:themeColor="text1"/>
        </w:rPr>
        <w:t xml:space="preserve">thinking and </w:t>
      </w:r>
      <w:r w:rsidR="000C231E">
        <w:t xml:space="preserve">data clear. </w:t>
      </w:r>
      <w:r w:rsidR="00C2270C">
        <w:t>Due to th</w:t>
      </w:r>
      <w:r w:rsidR="00796A8F">
        <w:t xml:space="preserve">is, </w:t>
      </w:r>
      <w:r w:rsidR="00861D04">
        <w:t xml:space="preserve">the research can be replicated, and the results can be generalised. However, </w:t>
      </w:r>
      <w:r w:rsidR="00E03667">
        <w:t>one limitation t</w:t>
      </w:r>
      <w:r w:rsidR="00A501C5">
        <w:t>hat occurred</w:t>
      </w:r>
      <w:r w:rsidR="00E03667">
        <w:t xml:space="preserve"> </w:t>
      </w:r>
      <w:r w:rsidR="00A501C5">
        <w:t xml:space="preserve">during </w:t>
      </w:r>
      <w:r w:rsidR="0082760D">
        <w:t>the above</w:t>
      </w:r>
      <w:r w:rsidR="00AD1FB4">
        <w:t xml:space="preserve"> </w:t>
      </w:r>
      <w:r w:rsidR="00E03667">
        <w:t>Lesson Stu</w:t>
      </w:r>
      <w:r w:rsidR="00AD1FB4">
        <w:t xml:space="preserve">dies </w:t>
      </w:r>
      <w:r w:rsidR="00552949">
        <w:t xml:space="preserve">resulted from </w:t>
      </w:r>
      <w:r w:rsidR="00552949">
        <w:lastRenderedPageBreak/>
        <w:t xml:space="preserve">the observer having differing views on when a pupil is disengaged and </w:t>
      </w:r>
      <w:r w:rsidR="004C4680">
        <w:t>engaged</w:t>
      </w:r>
      <w:r w:rsidR="002D667D">
        <w:t xml:space="preserve">. This meant that a pupil the researcher viewed as engaged may have </w:t>
      </w:r>
      <w:r w:rsidR="00E1117F">
        <w:t>been viewed as disengaged by the observer.</w:t>
      </w:r>
    </w:p>
    <w:p w14:paraId="4333587B" w14:textId="1575DFEB" w:rsidR="006215DB" w:rsidRDefault="00ED0CAB" w:rsidP="00892FDD">
      <w:r>
        <w:t xml:space="preserve">A range of qualitative </w:t>
      </w:r>
      <w:r w:rsidR="001C7B35">
        <w:t xml:space="preserve">approaches have been used throughout the Lesson </w:t>
      </w:r>
      <w:r w:rsidR="00D21A81">
        <w:t>s</w:t>
      </w:r>
      <w:r w:rsidR="001C7B35">
        <w:t xml:space="preserve">tudies to </w:t>
      </w:r>
      <w:r w:rsidR="00F211FB">
        <w:t xml:space="preserve">provide feedback from the researcher, observer and pupils. </w:t>
      </w:r>
      <w:r w:rsidR="00FD47AE">
        <w:t xml:space="preserve">Semi-structured interviews were used to </w:t>
      </w:r>
      <w:r w:rsidR="00B40DD1">
        <w:t>record pupils</w:t>
      </w:r>
      <w:r w:rsidR="00C97FF4">
        <w:t>’</w:t>
      </w:r>
      <w:r w:rsidR="00B40DD1">
        <w:t xml:space="preserve"> responses to the lesson. </w:t>
      </w:r>
      <w:r w:rsidR="00B43299">
        <w:t>Three pupils</w:t>
      </w:r>
      <w:r w:rsidR="00C97FF4">
        <w:t xml:space="preserve"> from each study were used</w:t>
      </w:r>
      <w:r w:rsidR="00CF75A2">
        <w:t xml:space="preserve"> in the</w:t>
      </w:r>
      <w:r w:rsidR="00631163">
        <w:t xml:space="preserve"> interview</w:t>
      </w:r>
      <w:r w:rsidR="00CF75A2">
        <w:t>s</w:t>
      </w:r>
      <w:r w:rsidR="00631163">
        <w:t xml:space="preserve"> and </w:t>
      </w:r>
      <w:proofErr w:type="gramStart"/>
      <w:r w:rsidR="00631163">
        <w:t>were  representative</w:t>
      </w:r>
      <w:proofErr w:type="gramEnd"/>
      <w:r w:rsidR="00631163">
        <w:t xml:space="preserve"> sample</w:t>
      </w:r>
      <w:r w:rsidR="00CF75A2">
        <w:t>s</w:t>
      </w:r>
      <w:r w:rsidR="00631163">
        <w:t xml:space="preserve"> of the class</w:t>
      </w:r>
      <w:r w:rsidR="004A37C1">
        <w:t>es</w:t>
      </w:r>
      <w:r w:rsidR="00631163">
        <w:t xml:space="preserve">. </w:t>
      </w:r>
      <w:r w:rsidR="00A8711B">
        <w:t xml:space="preserve">Before </w:t>
      </w:r>
      <w:r w:rsidR="00CC56BC">
        <w:t xml:space="preserve">the pupils participated in the interview, the questions </w:t>
      </w:r>
      <w:r w:rsidR="004F42C8">
        <w:t xml:space="preserve">were </w:t>
      </w:r>
      <w:r w:rsidR="00805440">
        <w:t>piloted</w:t>
      </w:r>
      <w:r w:rsidR="00E15890">
        <w:t xml:space="preserve"> </w:t>
      </w:r>
      <w:r w:rsidR="00AE5090">
        <w:t xml:space="preserve">to </w:t>
      </w:r>
      <w:r w:rsidR="00E15890">
        <w:t xml:space="preserve">three university </w:t>
      </w:r>
      <w:r w:rsidR="00173B45">
        <w:t>students. Originally ten questions were written</w:t>
      </w:r>
      <w:r w:rsidR="008066AC">
        <w:t xml:space="preserve"> for the interview</w:t>
      </w:r>
      <w:r w:rsidR="00316742">
        <w:t>. The</w:t>
      </w:r>
      <w:r w:rsidR="00774171">
        <w:t xml:space="preserve">se questions were asked </w:t>
      </w:r>
      <w:r w:rsidR="00515E0C">
        <w:t xml:space="preserve">to </w:t>
      </w:r>
      <w:r w:rsidR="00C52C7A">
        <w:t xml:space="preserve">the university students </w:t>
      </w:r>
      <w:r w:rsidR="00774171">
        <w:t xml:space="preserve">and any </w:t>
      </w:r>
      <w:r w:rsidR="00515E0C">
        <w:t>difficulty in answering the</w:t>
      </w:r>
      <w:r w:rsidR="00AF2B20">
        <w:t xml:space="preserve">se </w:t>
      </w:r>
      <w:r w:rsidR="00515E0C">
        <w:t>questions w</w:t>
      </w:r>
      <w:r w:rsidR="00106C69">
        <w:t xml:space="preserve">as </w:t>
      </w:r>
      <w:r w:rsidR="00B473E4">
        <w:t xml:space="preserve">marked and discussed following the </w:t>
      </w:r>
      <w:r w:rsidR="00106C69">
        <w:t>interview (</w:t>
      </w:r>
      <w:r w:rsidR="00106C69">
        <w:rPr>
          <w:color w:val="FF0000"/>
        </w:rPr>
        <w:t>semi-structured interview</w:t>
      </w:r>
      <w:r w:rsidR="00A07240">
        <w:rPr>
          <w:color w:val="FF0000"/>
        </w:rPr>
        <w:t xml:space="preserve"> book)</w:t>
      </w:r>
      <w:r w:rsidR="00A07240">
        <w:t xml:space="preserve">. </w:t>
      </w:r>
      <w:r w:rsidR="008C01B2">
        <w:t xml:space="preserve">The university students </w:t>
      </w:r>
      <w:r w:rsidR="003504A9">
        <w:t xml:space="preserve">identified that there were too many questions for reception </w:t>
      </w:r>
      <w:r w:rsidR="00BE548C">
        <w:t>pupils,</w:t>
      </w:r>
      <w:r w:rsidR="003504A9">
        <w:t xml:space="preserve"> so these </w:t>
      </w:r>
      <w:r w:rsidR="008C01B2">
        <w:t>were reduced (see</w:t>
      </w:r>
      <w:r w:rsidR="008C01B2">
        <w:rPr>
          <w:color w:val="FF0000"/>
        </w:rPr>
        <w:t xml:space="preserve"> appendix). </w:t>
      </w:r>
      <w:r w:rsidR="00A44202">
        <w:t>Piloting the interview questions</w:t>
      </w:r>
      <w:r w:rsidR="00A4139D">
        <w:t xml:space="preserve"> increased the reliability of the results and allowed for </w:t>
      </w:r>
      <w:r w:rsidR="003B381B">
        <w:t xml:space="preserve">the </w:t>
      </w:r>
      <w:r w:rsidR="007D69AA">
        <w:t>research</w:t>
      </w:r>
      <w:r w:rsidR="003B381B">
        <w:t>er</w:t>
      </w:r>
      <w:r w:rsidR="007D69AA">
        <w:t xml:space="preserve"> to determine </w:t>
      </w:r>
      <w:r w:rsidR="003B381B">
        <w:t xml:space="preserve">whether </w:t>
      </w:r>
      <w:r w:rsidR="00BF77C7">
        <w:t xml:space="preserve">the questions were </w:t>
      </w:r>
      <w:r w:rsidR="008C01B2">
        <w:t>appropriate for the pupils</w:t>
      </w:r>
      <w:r w:rsidR="00AF71F9">
        <w:t xml:space="preserve"> and </w:t>
      </w:r>
      <w:r w:rsidR="00EA1615">
        <w:t xml:space="preserve">whether they </w:t>
      </w:r>
      <w:r w:rsidR="00AF71F9">
        <w:t xml:space="preserve">would </w:t>
      </w:r>
      <w:r w:rsidR="00D86FF4">
        <w:t>provide relevant data for this study</w:t>
      </w:r>
      <w:r w:rsidR="008C01B2">
        <w:t xml:space="preserve">. </w:t>
      </w:r>
      <w:r w:rsidR="00415CB1">
        <w:t>The semi-structured interview</w:t>
      </w:r>
      <w:r w:rsidR="009E1C78">
        <w:t xml:space="preserve"> </w:t>
      </w:r>
      <w:r w:rsidR="00A817BA">
        <w:t xml:space="preserve">enabled the researcher to view the lesson through the student’s eyes. </w:t>
      </w:r>
      <w:r w:rsidR="00B950C4">
        <w:t>This was in line with Brookfield</w:t>
      </w:r>
      <w:r w:rsidR="00D90D14">
        <w:t xml:space="preserve">’s four lenses of reflection </w:t>
      </w:r>
      <w:r w:rsidR="007A311F">
        <w:t xml:space="preserve">who recognises that </w:t>
      </w:r>
      <w:r w:rsidR="00A56EFC">
        <w:t>reflection through the student’s eyes is the most efficient way of understanding the functioning of the classroom.</w:t>
      </w:r>
      <w:r w:rsidR="00E32FBF">
        <w:t xml:space="preserve"> </w:t>
      </w:r>
      <w:r w:rsidR="00D65FDD">
        <w:t xml:space="preserve">Although </w:t>
      </w:r>
      <w:r w:rsidR="00987A77">
        <w:t>semi-structed interviews</w:t>
      </w:r>
      <w:r w:rsidR="00D65FDD">
        <w:t xml:space="preserve"> </w:t>
      </w:r>
      <w:r w:rsidR="00572F50">
        <w:t xml:space="preserve">provides </w:t>
      </w:r>
      <w:r w:rsidR="001F2BCD">
        <w:t>some interesting i</w:t>
      </w:r>
      <w:r w:rsidR="002C5631">
        <w:t>deas</w:t>
      </w:r>
      <w:r w:rsidR="001F2BCD">
        <w:t>,</w:t>
      </w:r>
      <w:r w:rsidR="0030668C">
        <w:t xml:space="preserve"> a</w:t>
      </w:r>
      <w:r w:rsidR="001F2BCD">
        <w:t xml:space="preserve"> limitation ha</w:t>
      </w:r>
      <w:r w:rsidR="0030668C">
        <w:t>s</w:t>
      </w:r>
      <w:r w:rsidR="001F2BCD">
        <w:t xml:space="preserve"> also been recognised. </w:t>
      </w:r>
      <w:r w:rsidR="00987A77">
        <w:t xml:space="preserve">As previously mentioned, student feedback </w:t>
      </w:r>
      <w:r w:rsidR="00D677C5">
        <w:t>relie</w:t>
      </w:r>
      <w:r w:rsidR="00A86A97">
        <w:t>d</w:t>
      </w:r>
      <w:r w:rsidR="00D677C5">
        <w:t xml:space="preserve"> on pupils being honest </w:t>
      </w:r>
      <w:r w:rsidR="005417CA">
        <w:t xml:space="preserve">however, this honestly was questioned during the lesson studies as pupils repeated ideas expressed by their peers instead of contributing their own </w:t>
      </w:r>
      <w:r w:rsidR="00254C37">
        <w:t xml:space="preserve">opinions. </w:t>
      </w:r>
      <w:r w:rsidR="000F0A16">
        <w:t xml:space="preserve">Brookfield </w:t>
      </w:r>
      <w:r w:rsidR="004F41EC">
        <w:t xml:space="preserve">states that </w:t>
      </w:r>
      <w:r w:rsidR="00F605BC">
        <w:t xml:space="preserve">without truthful and honest responses from students, the </w:t>
      </w:r>
      <w:r w:rsidR="00FD41E2">
        <w:t>learning</w:t>
      </w:r>
      <w:r w:rsidR="006D5722">
        <w:t xml:space="preserve"> and functioning</w:t>
      </w:r>
      <w:r w:rsidR="00FD41E2">
        <w:t xml:space="preserve"> </w:t>
      </w:r>
      <w:r w:rsidR="006D5722">
        <w:t>of</w:t>
      </w:r>
      <w:r w:rsidR="00FD41E2">
        <w:t xml:space="preserve"> the classroom </w:t>
      </w:r>
      <w:r w:rsidR="001850A7">
        <w:t>cannot be understood (</w:t>
      </w:r>
      <w:hyperlink r:id="rId11" w:anchor="v=onepage&amp;q=student%20eyes&amp;f=false" w:history="1">
        <w:r w:rsidR="001850A7" w:rsidRPr="0018319B">
          <w:rPr>
            <w:rStyle w:val="Hyperlink"/>
          </w:rPr>
          <w:t>https://books.google.co.uk/books?id=gmbbDQAAQBAJ&amp;printsec=frontcover&amp;dq=brookfields+and+reflection+through+student+eyes&amp;hl=en&amp;sa=X&amp;ved=0ahUKEwj54fHDvuHgAhVT8OAKHZU_DgMQ6AEIKDAA#v=onepage&amp;q=student%20eyes&amp;f=false</w:t>
        </w:r>
      </w:hyperlink>
      <w:r w:rsidR="001850A7">
        <w:t xml:space="preserve"> – </w:t>
      </w:r>
      <w:r w:rsidR="001850A7" w:rsidRPr="001850A7">
        <w:rPr>
          <w:color w:val="FF0000"/>
        </w:rPr>
        <w:t>Brookfield – reflective teacher</w:t>
      </w:r>
      <w:r w:rsidR="001850A7">
        <w:t>).</w:t>
      </w:r>
      <w:r w:rsidR="00170BBE">
        <w:t xml:space="preserve"> </w:t>
      </w:r>
    </w:p>
    <w:p w14:paraId="1C117292" w14:textId="75FEC564" w:rsidR="008E6050" w:rsidRDefault="0073746F" w:rsidP="00892FDD">
      <w:r>
        <w:t xml:space="preserve">Alongside semi-structured interviews, non-participant observations were used </w:t>
      </w:r>
      <w:r w:rsidR="00C379C8">
        <w:t xml:space="preserve">to increase </w:t>
      </w:r>
      <w:r w:rsidR="00D27E74">
        <w:t xml:space="preserve">the </w:t>
      </w:r>
      <w:r w:rsidR="00C379C8">
        <w:t xml:space="preserve">reliability of the results. </w:t>
      </w:r>
      <w:r w:rsidR="006215DB">
        <w:t xml:space="preserve">These </w:t>
      </w:r>
      <w:r w:rsidR="005544C9">
        <w:t xml:space="preserve">non-participant observations </w:t>
      </w:r>
      <w:r w:rsidR="00852A00">
        <w:t xml:space="preserve">allowed </w:t>
      </w:r>
      <w:r w:rsidR="00676573">
        <w:t xml:space="preserve">for the observer to be objective </w:t>
      </w:r>
      <w:r w:rsidR="00C928B5">
        <w:t xml:space="preserve">about the </w:t>
      </w:r>
      <w:r w:rsidR="008377AD">
        <w:t xml:space="preserve">active learning taking place. </w:t>
      </w:r>
      <w:r w:rsidR="00855EF5">
        <w:t>The non-participa</w:t>
      </w:r>
      <w:r w:rsidR="006D503B">
        <w:t>nt</w:t>
      </w:r>
      <w:r w:rsidR="00855EF5">
        <w:t xml:space="preserve"> </w:t>
      </w:r>
      <w:r w:rsidR="00646D0C">
        <w:t xml:space="preserve">observer </w:t>
      </w:r>
      <w:r w:rsidR="00D73A40">
        <w:t xml:space="preserve">was able to record what they </w:t>
      </w:r>
      <w:r w:rsidR="003E187D">
        <w:t>saw</w:t>
      </w:r>
      <w:r w:rsidR="00D73A40">
        <w:t xml:space="preserve"> and hear</w:t>
      </w:r>
      <w:r w:rsidR="003E187D">
        <w:t>d</w:t>
      </w:r>
      <w:r w:rsidR="00D73A40">
        <w:t xml:space="preserve"> in the classroom </w:t>
      </w:r>
      <w:r w:rsidR="007A5614">
        <w:t>w</w:t>
      </w:r>
      <w:r w:rsidR="002313AE">
        <w:t xml:space="preserve">hile offering an unbiased opinion and without being asked to be directly involved in the lesson. </w:t>
      </w:r>
      <w:r w:rsidR="006E5360">
        <w:t>As shown in figure 1, this form of qualitative data has its limitations. One limitation</w:t>
      </w:r>
      <w:r w:rsidR="0009416F">
        <w:t xml:space="preserve"> of non-participant observation that was</w:t>
      </w:r>
      <w:r w:rsidR="006E5360">
        <w:t xml:space="preserve"> </w:t>
      </w:r>
      <w:r w:rsidR="005505BF">
        <w:t xml:space="preserve">identified </w:t>
      </w:r>
      <w:r w:rsidR="00AE5F2D">
        <w:t xml:space="preserve">following </w:t>
      </w:r>
      <w:r w:rsidR="00AB3356">
        <w:t>both studies</w:t>
      </w:r>
      <w:r w:rsidR="00AE5F2D">
        <w:t xml:space="preserve"> </w:t>
      </w:r>
      <w:r w:rsidR="00522E43">
        <w:t>was the position of the observer</w:t>
      </w:r>
      <w:r w:rsidR="009F7A7B">
        <w:t xml:space="preserve"> </w:t>
      </w:r>
      <w:r w:rsidR="00AE6BE0">
        <w:t>(</w:t>
      </w:r>
      <w:hyperlink r:id="rId12" w:anchor="v=onepage&amp;q=non%20participant%20observations&amp;f=false" w:history="1">
        <w:r w:rsidR="00AE6BE0" w:rsidRPr="0018319B">
          <w:rPr>
            <w:rStyle w:val="Hyperlink"/>
          </w:rPr>
          <w:t>https://books.google.co.uk/books?id=WFAY7ivSgtAC&amp;pg=PA101&amp;dq=non+participant+observations&amp;hl=en&amp;sa=X&amp;ved=0ahUKEwiWqc3XyOHgAhUSlhQKHQofBR4Q6AEINDAC#v=onepage&amp;q=non%20participant%20observations&amp;f=false</w:t>
        </w:r>
      </w:hyperlink>
      <w:r w:rsidR="00AE6BE0">
        <w:t xml:space="preserve">). </w:t>
      </w:r>
      <w:r w:rsidR="00F14E09">
        <w:t xml:space="preserve">During </w:t>
      </w:r>
      <w:r w:rsidR="00AD6B9A">
        <w:t>the</w:t>
      </w:r>
      <w:r w:rsidR="00F14E09">
        <w:t xml:space="preserve"> lesson stud</w:t>
      </w:r>
      <w:r w:rsidR="009F7A7B">
        <w:t>ies</w:t>
      </w:r>
      <w:r w:rsidR="00F14E09">
        <w:t xml:space="preserve">, the observer sat at the back of the class behind where the active learning was taking place. </w:t>
      </w:r>
      <w:r w:rsidR="007164EB">
        <w:t xml:space="preserve">Subsequently, </w:t>
      </w:r>
      <w:r w:rsidR="0067008D">
        <w:t xml:space="preserve">the observer was unable to view the emotional </w:t>
      </w:r>
      <w:r w:rsidR="008B51EF">
        <w:t>response on the focus</w:t>
      </w:r>
      <w:r w:rsidR="00CE2643">
        <w:t xml:space="preserve"> pupils faces throughout the entire </w:t>
      </w:r>
      <w:r w:rsidR="008E6050">
        <w:t>of the lesson</w:t>
      </w:r>
      <w:r w:rsidR="00720440">
        <w:t>s</w:t>
      </w:r>
      <w:r w:rsidR="00E51976">
        <w:t>.</w:t>
      </w:r>
      <w:r w:rsidR="008E6050">
        <w:t xml:space="preserve"> </w:t>
      </w:r>
    </w:p>
    <w:p w14:paraId="50CD5C62" w14:textId="1CA29BF7" w:rsidR="006770A5" w:rsidRDefault="005C6A6B" w:rsidP="00892FDD">
      <w:r>
        <w:t xml:space="preserve">As a result of this research, active learning approaches should </w:t>
      </w:r>
      <w:r w:rsidR="002A307A">
        <w:t xml:space="preserve">be implemented in future practices. </w:t>
      </w:r>
      <w:r w:rsidR="003A2C2A">
        <w:t xml:space="preserve">Active learning gives </w:t>
      </w:r>
      <w:r w:rsidR="00A770C7">
        <w:t xml:space="preserve">pupils </w:t>
      </w:r>
      <w:r w:rsidR="009E0DB5">
        <w:t xml:space="preserve">the </w:t>
      </w:r>
      <w:r w:rsidR="003A2C2A">
        <w:t xml:space="preserve">opportunities to develop their independence and direct their own learning with support from their peers. </w:t>
      </w:r>
      <w:r w:rsidR="00F12817">
        <w:t xml:space="preserve">This </w:t>
      </w:r>
      <w:r w:rsidR="009E0DB5">
        <w:t>hands-on</w:t>
      </w:r>
      <w:r w:rsidR="00F12817">
        <w:t xml:space="preserve"> experience </w:t>
      </w:r>
      <w:r w:rsidR="00C15385">
        <w:t>is recognised by Donaldson</w:t>
      </w:r>
      <w:r w:rsidR="009E0DB5">
        <w:t xml:space="preserve"> (2015) in Successful Futures </w:t>
      </w:r>
      <w:r w:rsidR="00654EE3">
        <w:t xml:space="preserve">who implies that </w:t>
      </w:r>
      <w:r w:rsidR="00624D32">
        <w:t>active learn</w:t>
      </w:r>
      <w:r w:rsidR="00C66A8E">
        <w:t>ing should form</w:t>
      </w:r>
      <w:r w:rsidR="00BA54A2">
        <w:t xml:space="preserve"> part of the new curriculum in Wales. </w:t>
      </w:r>
      <w:r w:rsidR="00100614">
        <w:t>Furthermore, if this lesson was repeated</w:t>
      </w:r>
      <w:r w:rsidR="00F611C6">
        <w:t xml:space="preserve">, the </w:t>
      </w:r>
      <w:r w:rsidR="005C14BA">
        <w:t xml:space="preserve">active learning </w:t>
      </w:r>
      <w:r w:rsidR="00F6193D">
        <w:t>approach</w:t>
      </w:r>
      <w:r w:rsidR="005C14BA">
        <w:t xml:space="preserve"> would not be altered as it </w:t>
      </w:r>
      <w:r w:rsidR="00A93224">
        <w:t xml:space="preserve">allowed pupils to learn </w:t>
      </w:r>
      <w:r w:rsidR="001919D4">
        <w:t>collaboratively</w:t>
      </w:r>
      <w:r w:rsidR="00BA2279">
        <w:t xml:space="preserve">. </w:t>
      </w:r>
      <w:r w:rsidR="00F6193D">
        <w:t xml:space="preserve">However, </w:t>
      </w:r>
      <w:r w:rsidR="00701FF9">
        <w:t>the</w:t>
      </w:r>
      <w:r w:rsidR="00F6193D">
        <w:t xml:space="preserve"> approach </w:t>
      </w:r>
      <w:r w:rsidR="00F84DB3">
        <w:t>should</w:t>
      </w:r>
      <w:r w:rsidR="00FC6625">
        <w:t xml:space="preserve"> be </w:t>
      </w:r>
      <w:r w:rsidR="00665BFE">
        <w:t xml:space="preserve">used by the whole class </w:t>
      </w:r>
      <w:r w:rsidR="00284B53">
        <w:t>to</w:t>
      </w:r>
      <w:r w:rsidR="00665BFE">
        <w:t xml:space="preserve"> promote a high level of engagement. </w:t>
      </w:r>
      <w:r w:rsidR="00284B53">
        <w:t xml:space="preserve">Additional adults </w:t>
      </w:r>
      <w:r w:rsidR="003940ED">
        <w:t>would</w:t>
      </w:r>
      <w:r w:rsidR="004407AE">
        <w:t xml:space="preserve"> also</w:t>
      </w:r>
      <w:r w:rsidR="003940ED">
        <w:t xml:space="preserve"> be asked to support the whole class</w:t>
      </w:r>
      <w:r w:rsidR="007B69DF">
        <w:t xml:space="preserve"> through the active learning technique</w:t>
      </w:r>
      <w:r w:rsidR="003940ED">
        <w:t xml:space="preserve">. They </w:t>
      </w:r>
      <w:r w:rsidR="00500D12">
        <w:t>will help identify pupils who are disengaged in the lesson and prompt them to become involved in the lesson.</w:t>
      </w:r>
      <w:r w:rsidR="005E11A3">
        <w:t xml:space="preserve"> </w:t>
      </w:r>
      <w:r w:rsidR="00EB59F9">
        <w:t xml:space="preserve">In the future, the above lesson studies </w:t>
      </w:r>
      <w:r w:rsidR="00911C7D">
        <w:t xml:space="preserve">should </w:t>
      </w:r>
      <w:r w:rsidR="00EB59F9">
        <w:t xml:space="preserve">be completed with older pupils in the school. While interviewing younger pupils in </w:t>
      </w:r>
      <w:r w:rsidR="00EB59F9">
        <w:lastRenderedPageBreak/>
        <w:t xml:space="preserve">both lesson studies it was evident that their understanding and ability to explain the lesson was lacking. </w:t>
      </w:r>
      <w:r w:rsidR="00A81115">
        <w:t xml:space="preserve">The pupils were too young and did not express the language necessary to recall the </w:t>
      </w:r>
      <w:r w:rsidR="004229B9">
        <w:t xml:space="preserve">lesson that took place. By interviewing older pupils, </w:t>
      </w:r>
      <w:r w:rsidR="00EF77AD">
        <w:t>their language and understanding will be</w:t>
      </w:r>
      <w:r w:rsidR="00AF5D5E">
        <w:t xml:space="preserve"> more</w:t>
      </w:r>
      <w:r w:rsidR="00EF77AD">
        <w:t xml:space="preserve"> </w:t>
      </w:r>
      <w:r w:rsidR="00AF5D5E">
        <w:t>developed,</w:t>
      </w:r>
      <w:r w:rsidR="00EF77AD">
        <w:t xml:space="preserve"> and they will be able to offer relevant feedback to improve the lesson. </w:t>
      </w:r>
    </w:p>
    <w:p w14:paraId="53DC67AD" w14:textId="1DC68AE4" w:rsidR="00EF77AD" w:rsidRDefault="00EF77AD" w:rsidP="00892FDD">
      <w:r>
        <w:t>Recommendations</w:t>
      </w:r>
    </w:p>
    <w:p w14:paraId="4E50C9EC" w14:textId="688312ED" w:rsidR="00936F53" w:rsidRDefault="00797BA7" w:rsidP="00892FDD">
      <w:proofErr w:type="gramStart"/>
      <w:r>
        <w:t>In light of</w:t>
      </w:r>
      <w:proofErr w:type="gramEnd"/>
      <w:r>
        <w:t xml:space="preserve"> the research study that has taken place, recommendations can be provided </w:t>
      </w:r>
      <w:r w:rsidR="006D6729">
        <w:t xml:space="preserve">for the researcher, the placement school and for other trainee teachers who </w:t>
      </w:r>
      <w:r w:rsidR="009E3FF3">
        <w:t xml:space="preserve">may want to repeat this study. </w:t>
      </w:r>
      <w:r w:rsidR="00231D24">
        <w:t xml:space="preserve">In future teaching, the researcher </w:t>
      </w:r>
      <w:r w:rsidR="00692D33">
        <w:t xml:space="preserve">should consider the age of the pupils and </w:t>
      </w:r>
      <w:r w:rsidR="003D0E80">
        <w:t xml:space="preserve">the amount of </w:t>
      </w:r>
      <w:r w:rsidR="00692D33">
        <w:t xml:space="preserve">relevant feedback they can provide. </w:t>
      </w:r>
      <w:r w:rsidR="004C701E">
        <w:t xml:space="preserve">As shown in this study, if the pupils are too young, </w:t>
      </w:r>
      <w:r w:rsidR="00544858">
        <w:t xml:space="preserve">they </w:t>
      </w:r>
      <w:r w:rsidR="008C48C2">
        <w:t xml:space="preserve">are unable to </w:t>
      </w:r>
      <w:r w:rsidR="007F6197">
        <w:t xml:space="preserve">recall details about the lesson. The researcher should also consider the position of the observer in the class </w:t>
      </w:r>
      <w:r w:rsidR="001627CF">
        <w:t xml:space="preserve">and ensure they sit in a location where they can see and hear the focus pupils. </w:t>
      </w:r>
    </w:p>
    <w:p w14:paraId="1E204307" w14:textId="00C9106D" w:rsidR="00081CA1" w:rsidRDefault="007D3FB8" w:rsidP="00892FDD">
      <w:r>
        <w:t xml:space="preserve">This study has indicated that </w:t>
      </w:r>
      <w:r w:rsidR="00052186">
        <w:t>most</w:t>
      </w:r>
      <w:r>
        <w:t xml:space="preserve"> pupils in the placement schools </w:t>
      </w:r>
      <w:r w:rsidR="000462D7">
        <w:t xml:space="preserve">enjoyed the </w:t>
      </w:r>
      <w:r w:rsidR="00055A08">
        <w:t xml:space="preserve">Human Timeline activity. Due to this, active learning approaches should be incorporated into </w:t>
      </w:r>
      <w:r w:rsidR="00EE383F">
        <w:t>more topics</w:t>
      </w:r>
      <w:r w:rsidR="00F51C68">
        <w:t xml:space="preserve"> in the placement school</w:t>
      </w:r>
      <w:r w:rsidR="00F04BDC">
        <w:t>s</w:t>
      </w:r>
      <w:r w:rsidR="00EE383F">
        <w:t xml:space="preserve">. </w:t>
      </w:r>
      <w:r w:rsidR="00D21E8B">
        <w:t xml:space="preserve">This will allow </w:t>
      </w:r>
      <w:r w:rsidR="007E45CA">
        <w:t xml:space="preserve">pupils </w:t>
      </w:r>
      <w:r w:rsidR="00D21E8B">
        <w:t>to</w:t>
      </w:r>
      <w:r w:rsidR="007E45CA">
        <w:t xml:space="preserve"> have more opportunities to learn </w:t>
      </w:r>
      <w:r w:rsidR="00896FB2">
        <w:t xml:space="preserve">from </w:t>
      </w:r>
      <w:r w:rsidR="007E45CA">
        <w:t xml:space="preserve">their peers </w:t>
      </w:r>
      <w:r w:rsidR="00896FB2">
        <w:t>and</w:t>
      </w:r>
      <w:r w:rsidR="009F62EC">
        <w:t xml:space="preserve"> direct their</w:t>
      </w:r>
      <w:r w:rsidR="00CC76E9">
        <w:t xml:space="preserve"> progression through a topic. By </w:t>
      </w:r>
      <w:r w:rsidR="00F1092E">
        <w:t xml:space="preserve">allowing pupils to learn from hands on experiences, </w:t>
      </w:r>
      <w:r w:rsidR="00237A9B">
        <w:t xml:space="preserve">they </w:t>
      </w:r>
      <w:r w:rsidR="00493309">
        <w:t xml:space="preserve">become independent learners </w:t>
      </w:r>
      <w:r w:rsidR="003544C9">
        <w:t>who</w:t>
      </w:r>
      <w:r w:rsidR="00DE4954">
        <w:t xml:space="preserve"> can apply knowledge </w:t>
      </w:r>
      <w:r w:rsidR="003544C9">
        <w:t>to new areas of learning (</w:t>
      </w:r>
      <w:r w:rsidR="003544C9" w:rsidRPr="003544C9">
        <w:rPr>
          <w:color w:val="FF0000"/>
        </w:rPr>
        <w:t>Donaldson, 2015</w:t>
      </w:r>
      <w:r w:rsidR="003544C9">
        <w:t xml:space="preserve">). </w:t>
      </w:r>
    </w:p>
    <w:p w14:paraId="3EF19700" w14:textId="5C33CF77" w:rsidR="008616B3" w:rsidRDefault="006C4BAF" w:rsidP="00892FDD">
      <w:r>
        <w:t xml:space="preserve">Sharing these results with trainee </w:t>
      </w:r>
      <w:r w:rsidR="002A5220">
        <w:t xml:space="preserve">teachers, </w:t>
      </w:r>
      <w:r w:rsidR="002D1E92">
        <w:t xml:space="preserve">provides them with knowledge on how qualitative data can be used to </w:t>
      </w:r>
      <w:r w:rsidR="004C67AA">
        <w:t xml:space="preserve">record data in a school. </w:t>
      </w:r>
      <w:r w:rsidR="00391F7F">
        <w:t>A recommendation for t</w:t>
      </w:r>
      <w:r w:rsidR="00465945">
        <w:t>rainee teachers</w:t>
      </w:r>
      <w:r w:rsidR="00ED19AE">
        <w:t xml:space="preserve">, is to use Lesson Study </w:t>
      </w:r>
      <w:r w:rsidR="00AC6868">
        <w:t>often in</w:t>
      </w:r>
      <w:r w:rsidR="00185D34">
        <w:t xml:space="preserve"> their</w:t>
      </w:r>
      <w:r w:rsidR="00AC6868">
        <w:t xml:space="preserve"> teaching. </w:t>
      </w:r>
      <w:r w:rsidR="002B6B15">
        <w:t>By</w:t>
      </w:r>
      <w:r w:rsidR="00855627">
        <w:t xml:space="preserve"> working with other teachers, trainee teachers can refine their </w:t>
      </w:r>
      <w:r w:rsidR="004C4C7B">
        <w:t xml:space="preserve">teaching </w:t>
      </w:r>
      <w:r w:rsidR="00855627">
        <w:t xml:space="preserve">and develop </w:t>
      </w:r>
      <w:r w:rsidR="001F138E">
        <w:t xml:space="preserve">an aspect of learning </w:t>
      </w:r>
      <w:r w:rsidR="004C4C7B">
        <w:t>which can promote</w:t>
      </w:r>
      <w:r w:rsidR="00F264E0">
        <w:t xml:space="preserve"> pupil progress.</w:t>
      </w:r>
    </w:p>
    <w:p w14:paraId="5A28D22C" w14:textId="2E4CD274" w:rsidR="00930B35" w:rsidRDefault="00FD322B" w:rsidP="00892FDD">
      <w:r>
        <w:t xml:space="preserve">The results </w:t>
      </w:r>
      <w:r w:rsidR="00950A85">
        <w:t>o</w:t>
      </w:r>
      <w:r w:rsidR="002A1187">
        <w:t xml:space="preserve">f this </w:t>
      </w:r>
      <w:r w:rsidR="00063570">
        <w:t>study</w:t>
      </w:r>
      <w:r w:rsidR="00F5750C">
        <w:t xml:space="preserve"> indicate that more </w:t>
      </w:r>
      <w:r w:rsidR="00063570">
        <w:t xml:space="preserve">research needs to take place </w:t>
      </w:r>
      <w:r w:rsidR="00415A67">
        <w:t>into whether the use of active learning techniques promote an increased level of engagement in pupils</w:t>
      </w:r>
      <w:r w:rsidR="00264017">
        <w:t xml:space="preserve">. This </w:t>
      </w:r>
      <w:r w:rsidR="008D5478">
        <w:t xml:space="preserve">research should also </w:t>
      </w:r>
      <w:r w:rsidR="00F1144A">
        <w:t>analyse</w:t>
      </w:r>
      <w:r w:rsidR="008D5478">
        <w:t xml:space="preserve"> </w:t>
      </w:r>
      <w:r w:rsidR="00247BE5">
        <w:t xml:space="preserve">the impact active learning inputs </w:t>
      </w:r>
      <w:r w:rsidR="00482C48">
        <w:t>have on the rest of the lesson and pupils work and learn</w:t>
      </w:r>
      <w:r w:rsidR="003F7A17">
        <w:t xml:space="preserve">ing. </w:t>
      </w:r>
      <w:r w:rsidR="00482C48">
        <w:t xml:space="preserve"> </w:t>
      </w:r>
    </w:p>
    <w:p w14:paraId="5DB2850E" w14:textId="77777777" w:rsidR="00EF77AD" w:rsidRDefault="00EF77AD" w:rsidP="00892FDD"/>
    <w:p w14:paraId="13FC91BB" w14:textId="77777777" w:rsidR="00EF77AD" w:rsidRDefault="00EF77AD" w:rsidP="00892FDD"/>
    <w:p w14:paraId="423F2AEA" w14:textId="77777777" w:rsidR="00EF77AD" w:rsidRDefault="00EF77AD" w:rsidP="00892FDD"/>
    <w:p w14:paraId="23B72266" w14:textId="23AA860D" w:rsidR="0067546C" w:rsidRDefault="0067546C">
      <w:bookmarkStart w:id="3" w:name="_GoBack"/>
      <w:bookmarkEnd w:id="3"/>
    </w:p>
    <w:sectPr w:rsidR="0067546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B2C94" w14:textId="77777777" w:rsidR="001F6A16" w:rsidRDefault="001F6A16" w:rsidP="00C101C8">
      <w:pPr>
        <w:spacing w:after="0" w:line="240" w:lineRule="auto"/>
      </w:pPr>
      <w:r>
        <w:separator/>
      </w:r>
    </w:p>
  </w:endnote>
  <w:endnote w:type="continuationSeparator" w:id="0">
    <w:p w14:paraId="71AEC5F0" w14:textId="77777777" w:rsidR="001F6A16" w:rsidRDefault="001F6A16" w:rsidP="00C10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500776"/>
      <w:docPartObj>
        <w:docPartGallery w:val="Page Numbers (Bottom of Page)"/>
        <w:docPartUnique/>
      </w:docPartObj>
    </w:sdtPr>
    <w:sdtEndPr>
      <w:rPr>
        <w:noProof/>
      </w:rPr>
    </w:sdtEndPr>
    <w:sdtContent>
      <w:p w14:paraId="150C6C1A" w14:textId="2FD395EC" w:rsidR="00C101C8" w:rsidRDefault="00C101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FAD6C4" w14:textId="77777777" w:rsidR="00C101C8" w:rsidRDefault="00C10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20614" w14:textId="77777777" w:rsidR="001F6A16" w:rsidRDefault="001F6A16" w:rsidP="00C101C8">
      <w:pPr>
        <w:spacing w:after="0" w:line="240" w:lineRule="auto"/>
      </w:pPr>
      <w:r>
        <w:separator/>
      </w:r>
    </w:p>
  </w:footnote>
  <w:footnote w:type="continuationSeparator" w:id="0">
    <w:p w14:paraId="0807EF36" w14:textId="77777777" w:rsidR="001F6A16" w:rsidRDefault="001F6A16" w:rsidP="00C10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7E4272"/>
    <w:multiLevelType w:val="hybridMultilevel"/>
    <w:tmpl w:val="27680D26"/>
    <w:lvl w:ilvl="0" w:tplc="9000F8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7ED"/>
    <w:rsid w:val="00000597"/>
    <w:rsid w:val="00001008"/>
    <w:rsid w:val="00001DEA"/>
    <w:rsid w:val="000022DD"/>
    <w:rsid w:val="00003505"/>
    <w:rsid w:val="00005526"/>
    <w:rsid w:val="00007012"/>
    <w:rsid w:val="00010CEF"/>
    <w:rsid w:val="0001112B"/>
    <w:rsid w:val="00014831"/>
    <w:rsid w:val="000154FB"/>
    <w:rsid w:val="0001694C"/>
    <w:rsid w:val="00017689"/>
    <w:rsid w:val="000209BA"/>
    <w:rsid w:val="00020BB9"/>
    <w:rsid w:val="00022DCA"/>
    <w:rsid w:val="00024075"/>
    <w:rsid w:val="00025FC2"/>
    <w:rsid w:val="00026EC2"/>
    <w:rsid w:val="00031A5A"/>
    <w:rsid w:val="00032CE3"/>
    <w:rsid w:val="000348E4"/>
    <w:rsid w:val="00036B98"/>
    <w:rsid w:val="00036E25"/>
    <w:rsid w:val="0003753B"/>
    <w:rsid w:val="000401F4"/>
    <w:rsid w:val="00040B39"/>
    <w:rsid w:val="000413D9"/>
    <w:rsid w:val="00041F8D"/>
    <w:rsid w:val="00042619"/>
    <w:rsid w:val="00043EA5"/>
    <w:rsid w:val="000448A2"/>
    <w:rsid w:val="000462D7"/>
    <w:rsid w:val="00047735"/>
    <w:rsid w:val="00047BB5"/>
    <w:rsid w:val="00050ACE"/>
    <w:rsid w:val="00052186"/>
    <w:rsid w:val="000521E4"/>
    <w:rsid w:val="000524E6"/>
    <w:rsid w:val="00054EC9"/>
    <w:rsid w:val="00055A08"/>
    <w:rsid w:val="00055BA2"/>
    <w:rsid w:val="00055E43"/>
    <w:rsid w:val="00055EAF"/>
    <w:rsid w:val="0005601C"/>
    <w:rsid w:val="000573F5"/>
    <w:rsid w:val="000602F9"/>
    <w:rsid w:val="0006354D"/>
    <w:rsid w:val="00063570"/>
    <w:rsid w:val="00064757"/>
    <w:rsid w:val="00065F0D"/>
    <w:rsid w:val="0007091A"/>
    <w:rsid w:val="00070DAC"/>
    <w:rsid w:val="00072820"/>
    <w:rsid w:val="00073921"/>
    <w:rsid w:val="00074A8D"/>
    <w:rsid w:val="000756F1"/>
    <w:rsid w:val="00075881"/>
    <w:rsid w:val="00075A68"/>
    <w:rsid w:val="00075D99"/>
    <w:rsid w:val="00076784"/>
    <w:rsid w:val="00076F7A"/>
    <w:rsid w:val="000774EE"/>
    <w:rsid w:val="00077EA5"/>
    <w:rsid w:val="00081CA1"/>
    <w:rsid w:val="0008480F"/>
    <w:rsid w:val="00084C05"/>
    <w:rsid w:val="000852E1"/>
    <w:rsid w:val="00085EBA"/>
    <w:rsid w:val="00087D81"/>
    <w:rsid w:val="00087EDC"/>
    <w:rsid w:val="00093191"/>
    <w:rsid w:val="00093BF0"/>
    <w:rsid w:val="0009416F"/>
    <w:rsid w:val="0009419F"/>
    <w:rsid w:val="00095AF5"/>
    <w:rsid w:val="00096FAB"/>
    <w:rsid w:val="000978E9"/>
    <w:rsid w:val="00097FCF"/>
    <w:rsid w:val="000A07FD"/>
    <w:rsid w:val="000A0BA6"/>
    <w:rsid w:val="000A2BE5"/>
    <w:rsid w:val="000A2E68"/>
    <w:rsid w:val="000A3DB8"/>
    <w:rsid w:val="000A4944"/>
    <w:rsid w:val="000A68E5"/>
    <w:rsid w:val="000A7481"/>
    <w:rsid w:val="000A7493"/>
    <w:rsid w:val="000A786C"/>
    <w:rsid w:val="000B1D97"/>
    <w:rsid w:val="000B2BEB"/>
    <w:rsid w:val="000B5C2B"/>
    <w:rsid w:val="000B618A"/>
    <w:rsid w:val="000B7003"/>
    <w:rsid w:val="000B7845"/>
    <w:rsid w:val="000C0169"/>
    <w:rsid w:val="000C17E5"/>
    <w:rsid w:val="000C2295"/>
    <w:rsid w:val="000C231E"/>
    <w:rsid w:val="000C2FE5"/>
    <w:rsid w:val="000C58F1"/>
    <w:rsid w:val="000C7E04"/>
    <w:rsid w:val="000D5856"/>
    <w:rsid w:val="000D632E"/>
    <w:rsid w:val="000E2FE1"/>
    <w:rsid w:val="000E32A7"/>
    <w:rsid w:val="000E3C05"/>
    <w:rsid w:val="000E4B8F"/>
    <w:rsid w:val="000E56CB"/>
    <w:rsid w:val="000F0A16"/>
    <w:rsid w:val="000F1797"/>
    <w:rsid w:val="000F1AD9"/>
    <w:rsid w:val="000F1B1C"/>
    <w:rsid w:val="000F1D54"/>
    <w:rsid w:val="000F28C1"/>
    <w:rsid w:val="001002FF"/>
    <w:rsid w:val="00100614"/>
    <w:rsid w:val="00106944"/>
    <w:rsid w:val="00106B75"/>
    <w:rsid w:val="00106C69"/>
    <w:rsid w:val="00107231"/>
    <w:rsid w:val="0010784E"/>
    <w:rsid w:val="0010793A"/>
    <w:rsid w:val="001101C1"/>
    <w:rsid w:val="00110D84"/>
    <w:rsid w:val="00110DBE"/>
    <w:rsid w:val="00113400"/>
    <w:rsid w:val="0011595F"/>
    <w:rsid w:val="0011698D"/>
    <w:rsid w:val="00117453"/>
    <w:rsid w:val="00123B34"/>
    <w:rsid w:val="00125565"/>
    <w:rsid w:val="00126056"/>
    <w:rsid w:val="0012680B"/>
    <w:rsid w:val="001276A4"/>
    <w:rsid w:val="001304F6"/>
    <w:rsid w:val="0013151A"/>
    <w:rsid w:val="00132453"/>
    <w:rsid w:val="00132810"/>
    <w:rsid w:val="00136C8A"/>
    <w:rsid w:val="00143BA2"/>
    <w:rsid w:val="00144935"/>
    <w:rsid w:val="00144A98"/>
    <w:rsid w:val="00150711"/>
    <w:rsid w:val="00150AF2"/>
    <w:rsid w:val="00150C9B"/>
    <w:rsid w:val="001518E2"/>
    <w:rsid w:val="001534B9"/>
    <w:rsid w:val="0016049C"/>
    <w:rsid w:val="001611EF"/>
    <w:rsid w:val="001627CF"/>
    <w:rsid w:val="00162AE4"/>
    <w:rsid w:val="00162C23"/>
    <w:rsid w:val="00163CCA"/>
    <w:rsid w:val="00163EAF"/>
    <w:rsid w:val="00163F79"/>
    <w:rsid w:val="0016412B"/>
    <w:rsid w:val="00164C5C"/>
    <w:rsid w:val="00164D15"/>
    <w:rsid w:val="001655F6"/>
    <w:rsid w:val="001663DA"/>
    <w:rsid w:val="001700D3"/>
    <w:rsid w:val="00170654"/>
    <w:rsid w:val="001706DA"/>
    <w:rsid w:val="00170BBE"/>
    <w:rsid w:val="0017152D"/>
    <w:rsid w:val="00171578"/>
    <w:rsid w:val="00173B45"/>
    <w:rsid w:val="00173BDB"/>
    <w:rsid w:val="00173D34"/>
    <w:rsid w:val="00174428"/>
    <w:rsid w:val="00174AA6"/>
    <w:rsid w:val="00174EB7"/>
    <w:rsid w:val="00174FC6"/>
    <w:rsid w:val="00177C7E"/>
    <w:rsid w:val="00180F16"/>
    <w:rsid w:val="00181A17"/>
    <w:rsid w:val="00184338"/>
    <w:rsid w:val="001850A7"/>
    <w:rsid w:val="00185D34"/>
    <w:rsid w:val="00187B0D"/>
    <w:rsid w:val="00187CAC"/>
    <w:rsid w:val="0019018B"/>
    <w:rsid w:val="001919D4"/>
    <w:rsid w:val="0019343C"/>
    <w:rsid w:val="00194111"/>
    <w:rsid w:val="00195085"/>
    <w:rsid w:val="001965D7"/>
    <w:rsid w:val="00196A01"/>
    <w:rsid w:val="00197D77"/>
    <w:rsid w:val="001A0AB6"/>
    <w:rsid w:val="001A27D1"/>
    <w:rsid w:val="001A7BAC"/>
    <w:rsid w:val="001A7D0F"/>
    <w:rsid w:val="001B09D8"/>
    <w:rsid w:val="001B1D00"/>
    <w:rsid w:val="001B223F"/>
    <w:rsid w:val="001B4F23"/>
    <w:rsid w:val="001B529F"/>
    <w:rsid w:val="001B5BD0"/>
    <w:rsid w:val="001B6872"/>
    <w:rsid w:val="001B7166"/>
    <w:rsid w:val="001B7A26"/>
    <w:rsid w:val="001C008E"/>
    <w:rsid w:val="001C0486"/>
    <w:rsid w:val="001C117F"/>
    <w:rsid w:val="001C16F1"/>
    <w:rsid w:val="001C1D52"/>
    <w:rsid w:val="001C2832"/>
    <w:rsid w:val="001C2C45"/>
    <w:rsid w:val="001C4B45"/>
    <w:rsid w:val="001C4D7F"/>
    <w:rsid w:val="001C5217"/>
    <w:rsid w:val="001C6EE0"/>
    <w:rsid w:val="001C77DF"/>
    <w:rsid w:val="001C7B35"/>
    <w:rsid w:val="001C7B44"/>
    <w:rsid w:val="001D275A"/>
    <w:rsid w:val="001D3354"/>
    <w:rsid w:val="001D7BAC"/>
    <w:rsid w:val="001D7F11"/>
    <w:rsid w:val="001E007A"/>
    <w:rsid w:val="001E06CE"/>
    <w:rsid w:val="001E12E7"/>
    <w:rsid w:val="001E287A"/>
    <w:rsid w:val="001E3514"/>
    <w:rsid w:val="001E6F66"/>
    <w:rsid w:val="001F035F"/>
    <w:rsid w:val="001F138E"/>
    <w:rsid w:val="001F2261"/>
    <w:rsid w:val="001F2B21"/>
    <w:rsid w:val="001F2BCD"/>
    <w:rsid w:val="001F2C72"/>
    <w:rsid w:val="001F4B9B"/>
    <w:rsid w:val="001F6A16"/>
    <w:rsid w:val="001F7556"/>
    <w:rsid w:val="0020034B"/>
    <w:rsid w:val="002024FF"/>
    <w:rsid w:val="0020552C"/>
    <w:rsid w:val="0021009F"/>
    <w:rsid w:val="00210CBD"/>
    <w:rsid w:val="00212B00"/>
    <w:rsid w:val="00214909"/>
    <w:rsid w:val="0021490A"/>
    <w:rsid w:val="00214A29"/>
    <w:rsid w:val="00215ACC"/>
    <w:rsid w:val="002175ED"/>
    <w:rsid w:val="002201AF"/>
    <w:rsid w:val="00220EF4"/>
    <w:rsid w:val="00221CEE"/>
    <w:rsid w:val="002229F1"/>
    <w:rsid w:val="00224AC7"/>
    <w:rsid w:val="002254BB"/>
    <w:rsid w:val="0022564A"/>
    <w:rsid w:val="0022600F"/>
    <w:rsid w:val="002306EE"/>
    <w:rsid w:val="002313AE"/>
    <w:rsid w:val="00231D24"/>
    <w:rsid w:val="00231D89"/>
    <w:rsid w:val="002347CB"/>
    <w:rsid w:val="00234D68"/>
    <w:rsid w:val="00235010"/>
    <w:rsid w:val="00235943"/>
    <w:rsid w:val="0023754A"/>
    <w:rsid w:val="00237A9B"/>
    <w:rsid w:val="002405CE"/>
    <w:rsid w:val="002417EC"/>
    <w:rsid w:val="00243C9E"/>
    <w:rsid w:val="00246E0A"/>
    <w:rsid w:val="00247107"/>
    <w:rsid w:val="00247614"/>
    <w:rsid w:val="00247BE5"/>
    <w:rsid w:val="00250224"/>
    <w:rsid w:val="00250466"/>
    <w:rsid w:val="00251034"/>
    <w:rsid w:val="00251F7C"/>
    <w:rsid w:val="00254C37"/>
    <w:rsid w:val="00256ECE"/>
    <w:rsid w:val="002574A7"/>
    <w:rsid w:val="00257A4D"/>
    <w:rsid w:val="0026076B"/>
    <w:rsid w:val="00260C05"/>
    <w:rsid w:val="00261A73"/>
    <w:rsid w:val="0026243C"/>
    <w:rsid w:val="0026261E"/>
    <w:rsid w:val="002626C3"/>
    <w:rsid w:val="0026400D"/>
    <w:rsid w:val="00264017"/>
    <w:rsid w:val="0026427A"/>
    <w:rsid w:val="00265B29"/>
    <w:rsid w:val="002661BD"/>
    <w:rsid w:val="002706EB"/>
    <w:rsid w:val="002708DA"/>
    <w:rsid w:val="0027094E"/>
    <w:rsid w:val="00271CE6"/>
    <w:rsid w:val="00272CC9"/>
    <w:rsid w:val="00273080"/>
    <w:rsid w:val="002733A7"/>
    <w:rsid w:val="00273919"/>
    <w:rsid w:val="00274404"/>
    <w:rsid w:val="002747A1"/>
    <w:rsid w:val="002756CA"/>
    <w:rsid w:val="0027584B"/>
    <w:rsid w:val="00277762"/>
    <w:rsid w:val="0028235D"/>
    <w:rsid w:val="00284B53"/>
    <w:rsid w:val="0028676C"/>
    <w:rsid w:val="00287646"/>
    <w:rsid w:val="00290216"/>
    <w:rsid w:val="00290851"/>
    <w:rsid w:val="00291A14"/>
    <w:rsid w:val="00292145"/>
    <w:rsid w:val="002935B2"/>
    <w:rsid w:val="002945C8"/>
    <w:rsid w:val="002972B0"/>
    <w:rsid w:val="002A1187"/>
    <w:rsid w:val="002A1657"/>
    <w:rsid w:val="002A1FC2"/>
    <w:rsid w:val="002A307A"/>
    <w:rsid w:val="002A359C"/>
    <w:rsid w:val="002A4F19"/>
    <w:rsid w:val="002A5220"/>
    <w:rsid w:val="002A6209"/>
    <w:rsid w:val="002A625A"/>
    <w:rsid w:val="002B02E5"/>
    <w:rsid w:val="002B13F7"/>
    <w:rsid w:val="002B2220"/>
    <w:rsid w:val="002B30F1"/>
    <w:rsid w:val="002B436E"/>
    <w:rsid w:val="002B4CD8"/>
    <w:rsid w:val="002B6B15"/>
    <w:rsid w:val="002B6D60"/>
    <w:rsid w:val="002C08E6"/>
    <w:rsid w:val="002C0E78"/>
    <w:rsid w:val="002C100E"/>
    <w:rsid w:val="002C11F1"/>
    <w:rsid w:val="002C238B"/>
    <w:rsid w:val="002C32C1"/>
    <w:rsid w:val="002C5631"/>
    <w:rsid w:val="002C791C"/>
    <w:rsid w:val="002C7947"/>
    <w:rsid w:val="002C7AAA"/>
    <w:rsid w:val="002D1E92"/>
    <w:rsid w:val="002D468B"/>
    <w:rsid w:val="002D5C7C"/>
    <w:rsid w:val="002D667D"/>
    <w:rsid w:val="002D71BD"/>
    <w:rsid w:val="002D7EA6"/>
    <w:rsid w:val="002E205F"/>
    <w:rsid w:val="002E2353"/>
    <w:rsid w:val="002E334A"/>
    <w:rsid w:val="002E3725"/>
    <w:rsid w:val="002E41D8"/>
    <w:rsid w:val="002E429C"/>
    <w:rsid w:val="002E48E2"/>
    <w:rsid w:val="002E4A08"/>
    <w:rsid w:val="002E5BBE"/>
    <w:rsid w:val="002E6D46"/>
    <w:rsid w:val="002E6F17"/>
    <w:rsid w:val="002F15E7"/>
    <w:rsid w:val="002F1ACA"/>
    <w:rsid w:val="002F265F"/>
    <w:rsid w:val="002F364C"/>
    <w:rsid w:val="002F50E8"/>
    <w:rsid w:val="002F54FB"/>
    <w:rsid w:val="002F6299"/>
    <w:rsid w:val="002F68A4"/>
    <w:rsid w:val="002F70FA"/>
    <w:rsid w:val="00301795"/>
    <w:rsid w:val="00303955"/>
    <w:rsid w:val="003055BD"/>
    <w:rsid w:val="0030655F"/>
    <w:rsid w:val="0030668C"/>
    <w:rsid w:val="00307290"/>
    <w:rsid w:val="003104E4"/>
    <w:rsid w:val="003109DE"/>
    <w:rsid w:val="003119D0"/>
    <w:rsid w:val="00311BB9"/>
    <w:rsid w:val="00314134"/>
    <w:rsid w:val="00316193"/>
    <w:rsid w:val="00316742"/>
    <w:rsid w:val="00317021"/>
    <w:rsid w:val="003174A3"/>
    <w:rsid w:val="00317C8D"/>
    <w:rsid w:val="003213E5"/>
    <w:rsid w:val="0032237F"/>
    <w:rsid w:val="00323AC4"/>
    <w:rsid w:val="00325A14"/>
    <w:rsid w:val="00325A8B"/>
    <w:rsid w:val="003272FB"/>
    <w:rsid w:val="00327AB4"/>
    <w:rsid w:val="00327E31"/>
    <w:rsid w:val="0033198B"/>
    <w:rsid w:val="00333A10"/>
    <w:rsid w:val="00333DCA"/>
    <w:rsid w:val="00334753"/>
    <w:rsid w:val="00335FC2"/>
    <w:rsid w:val="003412AA"/>
    <w:rsid w:val="00342AE5"/>
    <w:rsid w:val="00343BA9"/>
    <w:rsid w:val="00345661"/>
    <w:rsid w:val="003477ED"/>
    <w:rsid w:val="00347B97"/>
    <w:rsid w:val="003504A9"/>
    <w:rsid w:val="003511FC"/>
    <w:rsid w:val="0035287E"/>
    <w:rsid w:val="00353B45"/>
    <w:rsid w:val="00353D3D"/>
    <w:rsid w:val="003544C9"/>
    <w:rsid w:val="003549DB"/>
    <w:rsid w:val="00355398"/>
    <w:rsid w:val="00356187"/>
    <w:rsid w:val="0036126B"/>
    <w:rsid w:val="00362E0A"/>
    <w:rsid w:val="00363D01"/>
    <w:rsid w:val="0036506D"/>
    <w:rsid w:val="00366052"/>
    <w:rsid w:val="003722A1"/>
    <w:rsid w:val="00372BC1"/>
    <w:rsid w:val="00373B99"/>
    <w:rsid w:val="0037459C"/>
    <w:rsid w:val="00374BCA"/>
    <w:rsid w:val="00374D39"/>
    <w:rsid w:val="003776F0"/>
    <w:rsid w:val="00383361"/>
    <w:rsid w:val="00384593"/>
    <w:rsid w:val="0038679B"/>
    <w:rsid w:val="00387CDE"/>
    <w:rsid w:val="00390CDD"/>
    <w:rsid w:val="00391218"/>
    <w:rsid w:val="00391F7F"/>
    <w:rsid w:val="003920DE"/>
    <w:rsid w:val="00392225"/>
    <w:rsid w:val="00393CFC"/>
    <w:rsid w:val="003940ED"/>
    <w:rsid w:val="00396662"/>
    <w:rsid w:val="00397B56"/>
    <w:rsid w:val="00397B58"/>
    <w:rsid w:val="003A06E3"/>
    <w:rsid w:val="003A133D"/>
    <w:rsid w:val="003A2C2A"/>
    <w:rsid w:val="003A4ADF"/>
    <w:rsid w:val="003A74AA"/>
    <w:rsid w:val="003A7F08"/>
    <w:rsid w:val="003B2952"/>
    <w:rsid w:val="003B381B"/>
    <w:rsid w:val="003B4C74"/>
    <w:rsid w:val="003B4FBD"/>
    <w:rsid w:val="003B6729"/>
    <w:rsid w:val="003B6C25"/>
    <w:rsid w:val="003B7988"/>
    <w:rsid w:val="003C2CD9"/>
    <w:rsid w:val="003C3498"/>
    <w:rsid w:val="003D0E80"/>
    <w:rsid w:val="003D13E1"/>
    <w:rsid w:val="003D1BB8"/>
    <w:rsid w:val="003D20C8"/>
    <w:rsid w:val="003D36D5"/>
    <w:rsid w:val="003D370E"/>
    <w:rsid w:val="003E0D76"/>
    <w:rsid w:val="003E0EE8"/>
    <w:rsid w:val="003E187D"/>
    <w:rsid w:val="003E38C9"/>
    <w:rsid w:val="003E46E0"/>
    <w:rsid w:val="003E51C8"/>
    <w:rsid w:val="003E5D41"/>
    <w:rsid w:val="003E6008"/>
    <w:rsid w:val="003E7DED"/>
    <w:rsid w:val="003F01D9"/>
    <w:rsid w:val="003F0D6B"/>
    <w:rsid w:val="003F1454"/>
    <w:rsid w:val="003F2351"/>
    <w:rsid w:val="003F6262"/>
    <w:rsid w:val="003F7A17"/>
    <w:rsid w:val="004002C4"/>
    <w:rsid w:val="00400664"/>
    <w:rsid w:val="00401617"/>
    <w:rsid w:val="00401803"/>
    <w:rsid w:val="00402039"/>
    <w:rsid w:val="00403611"/>
    <w:rsid w:val="00404649"/>
    <w:rsid w:val="004048BF"/>
    <w:rsid w:val="00404916"/>
    <w:rsid w:val="00407F64"/>
    <w:rsid w:val="00411B40"/>
    <w:rsid w:val="00413B56"/>
    <w:rsid w:val="0041452E"/>
    <w:rsid w:val="0041467A"/>
    <w:rsid w:val="004149EB"/>
    <w:rsid w:val="00415364"/>
    <w:rsid w:val="00415A67"/>
    <w:rsid w:val="00415CB1"/>
    <w:rsid w:val="00415D5B"/>
    <w:rsid w:val="00415EB4"/>
    <w:rsid w:val="004173DE"/>
    <w:rsid w:val="0042093E"/>
    <w:rsid w:val="00421FDB"/>
    <w:rsid w:val="0042283A"/>
    <w:rsid w:val="004229B9"/>
    <w:rsid w:val="00423328"/>
    <w:rsid w:val="0042458C"/>
    <w:rsid w:val="00425D8B"/>
    <w:rsid w:val="00426C99"/>
    <w:rsid w:val="00430E71"/>
    <w:rsid w:val="004333B7"/>
    <w:rsid w:val="00436872"/>
    <w:rsid w:val="00436DCF"/>
    <w:rsid w:val="004370DC"/>
    <w:rsid w:val="004402F4"/>
    <w:rsid w:val="004407AE"/>
    <w:rsid w:val="0044116B"/>
    <w:rsid w:val="004440AB"/>
    <w:rsid w:val="004456EB"/>
    <w:rsid w:val="004462AF"/>
    <w:rsid w:val="00447069"/>
    <w:rsid w:val="00447D17"/>
    <w:rsid w:val="004527BA"/>
    <w:rsid w:val="00455122"/>
    <w:rsid w:val="004560AF"/>
    <w:rsid w:val="0045614E"/>
    <w:rsid w:val="00456BA4"/>
    <w:rsid w:val="00457EC6"/>
    <w:rsid w:val="00457FA4"/>
    <w:rsid w:val="0046093B"/>
    <w:rsid w:val="00460B6A"/>
    <w:rsid w:val="00460E4C"/>
    <w:rsid w:val="00461E94"/>
    <w:rsid w:val="00463073"/>
    <w:rsid w:val="0046396C"/>
    <w:rsid w:val="0046482F"/>
    <w:rsid w:val="00464E71"/>
    <w:rsid w:val="00465945"/>
    <w:rsid w:val="00470823"/>
    <w:rsid w:val="00472612"/>
    <w:rsid w:val="00473041"/>
    <w:rsid w:val="004755D1"/>
    <w:rsid w:val="004757B1"/>
    <w:rsid w:val="0048071E"/>
    <w:rsid w:val="0048195B"/>
    <w:rsid w:val="00481F85"/>
    <w:rsid w:val="004820B2"/>
    <w:rsid w:val="00482C48"/>
    <w:rsid w:val="004832E4"/>
    <w:rsid w:val="0048378F"/>
    <w:rsid w:val="00484A88"/>
    <w:rsid w:val="00484F07"/>
    <w:rsid w:val="004865F1"/>
    <w:rsid w:val="00486AE9"/>
    <w:rsid w:val="00486D2E"/>
    <w:rsid w:val="004876B0"/>
    <w:rsid w:val="00490553"/>
    <w:rsid w:val="00490745"/>
    <w:rsid w:val="004907A5"/>
    <w:rsid w:val="004913B5"/>
    <w:rsid w:val="0049310A"/>
    <w:rsid w:val="00493309"/>
    <w:rsid w:val="0049366A"/>
    <w:rsid w:val="00494E14"/>
    <w:rsid w:val="00495C14"/>
    <w:rsid w:val="004962F1"/>
    <w:rsid w:val="004972C2"/>
    <w:rsid w:val="004A0E23"/>
    <w:rsid w:val="004A1909"/>
    <w:rsid w:val="004A19A5"/>
    <w:rsid w:val="004A1DAB"/>
    <w:rsid w:val="004A2806"/>
    <w:rsid w:val="004A37C1"/>
    <w:rsid w:val="004A3C31"/>
    <w:rsid w:val="004A3DAE"/>
    <w:rsid w:val="004A3FD4"/>
    <w:rsid w:val="004A4D35"/>
    <w:rsid w:val="004A55ED"/>
    <w:rsid w:val="004A791D"/>
    <w:rsid w:val="004A7B72"/>
    <w:rsid w:val="004B225F"/>
    <w:rsid w:val="004B49CA"/>
    <w:rsid w:val="004B4D39"/>
    <w:rsid w:val="004B5031"/>
    <w:rsid w:val="004B5509"/>
    <w:rsid w:val="004B6130"/>
    <w:rsid w:val="004B72BD"/>
    <w:rsid w:val="004B7C4B"/>
    <w:rsid w:val="004C13EB"/>
    <w:rsid w:val="004C17C7"/>
    <w:rsid w:val="004C2C1E"/>
    <w:rsid w:val="004C33C0"/>
    <w:rsid w:val="004C3933"/>
    <w:rsid w:val="004C4680"/>
    <w:rsid w:val="004C4C7B"/>
    <w:rsid w:val="004C5FCF"/>
    <w:rsid w:val="004C67AA"/>
    <w:rsid w:val="004C6E30"/>
    <w:rsid w:val="004C701E"/>
    <w:rsid w:val="004C70E4"/>
    <w:rsid w:val="004C7501"/>
    <w:rsid w:val="004D11B6"/>
    <w:rsid w:val="004D1686"/>
    <w:rsid w:val="004D378D"/>
    <w:rsid w:val="004D3D32"/>
    <w:rsid w:val="004D496A"/>
    <w:rsid w:val="004D4E4A"/>
    <w:rsid w:val="004D6FF0"/>
    <w:rsid w:val="004E09C2"/>
    <w:rsid w:val="004E1457"/>
    <w:rsid w:val="004E1869"/>
    <w:rsid w:val="004E3178"/>
    <w:rsid w:val="004E450B"/>
    <w:rsid w:val="004E4D4A"/>
    <w:rsid w:val="004F01DA"/>
    <w:rsid w:val="004F022F"/>
    <w:rsid w:val="004F19FC"/>
    <w:rsid w:val="004F1C75"/>
    <w:rsid w:val="004F2963"/>
    <w:rsid w:val="004F41EC"/>
    <w:rsid w:val="004F42C8"/>
    <w:rsid w:val="004F449F"/>
    <w:rsid w:val="004F4605"/>
    <w:rsid w:val="004F589E"/>
    <w:rsid w:val="004F690E"/>
    <w:rsid w:val="00500592"/>
    <w:rsid w:val="005008E2"/>
    <w:rsid w:val="00500D12"/>
    <w:rsid w:val="00501A30"/>
    <w:rsid w:val="00504675"/>
    <w:rsid w:val="005068EA"/>
    <w:rsid w:val="005073DB"/>
    <w:rsid w:val="00507F97"/>
    <w:rsid w:val="005106DD"/>
    <w:rsid w:val="00513383"/>
    <w:rsid w:val="00515E0C"/>
    <w:rsid w:val="00515F41"/>
    <w:rsid w:val="00517067"/>
    <w:rsid w:val="00517748"/>
    <w:rsid w:val="00521E40"/>
    <w:rsid w:val="00522DAF"/>
    <w:rsid w:val="00522E43"/>
    <w:rsid w:val="005249C9"/>
    <w:rsid w:val="00527549"/>
    <w:rsid w:val="00530CA1"/>
    <w:rsid w:val="00531373"/>
    <w:rsid w:val="00532784"/>
    <w:rsid w:val="0053363E"/>
    <w:rsid w:val="0053456F"/>
    <w:rsid w:val="00535D18"/>
    <w:rsid w:val="0053631F"/>
    <w:rsid w:val="00540F49"/>
    <w:rsid w:val="005417CA"/>
    <w:rsid w:val="00542F10"/>
    <w:rsid w:val="00544858"/>
    <w:rsid w:val="00547D6E"/>
    <w:rsid w:val="00547E07"/>
    <w:rsid w:val="005505BF"/>
    <w:rsid w:val="0055227C"/>
    <w:rsid w:val="00552812"/>
    <w:rsid w:val="00552949"/>
    <w:rsid w:val="005530E4"/>
    <w:rsid w:val="005536E5"/>
    <w:rsid w:val="005544C9"/>
    <w:rsid w:val="00555178"/>
    <w:rsid w:val="005553C2"/>
    <w:rsid w:val="0055642A"/>
    <w:rsid w:val="00557876"/>
    <w:rsid w:val="005603C2"/>
    <w:rsid w:val="0056302F"/>
    <w:rsid w:val="00563236"/>
    <w:rsid w:val="005644E1"/>
    <w:rsid w:val="00567076"/>
    <w:rsid w:val="00571DFE"/>
    <w:rsid w:val="00572F50"/>
    <w:rsid w:val="00573A8C"/>
    <w:rsid w:val="005765E3"/>
    <w:rsid w:val="005816A7"/>
    <w:rsid w:val="00581C1B"/>
    <w:rsid w:val="00582D13"/>
    <w:rsid w:val="00583BC1"/>
    <w:rsid w:val="00584C03"/>
    <w:rsid w:val="0059518C"/>
    <w:rsid w:val="00595E2D"/>
    <w:rsid w:val="00596A15"/>
    <w:rsid w:val="005A1D15"/>
    <w:rsid w:val="005A3FE4"/>
    <w:rsid w:val="005A51E0"/>
    <w:rsid w:val="005A572A"/>
    <w:rsid w:val="005B20D6"/>
    <w:rsid w:val="005B3393"/>
    <w:rsid w:val="005B3CDC"/>
    <w:rsid w:val="005B5D68"/>
    <w:rsid w:val="005B63EE"/>
    <w:rsid w:val="005B7A87"/>
    <w:rsid w:val="005B7FE6"/>
    <w:rsid w:val="005C1182"/>
    <w:rsid w:val="005C14BA"/>
    <w:rsid w:val="005C35D2"/>
    <w:rsid w:val="005C4003"/>
    <w:rsid w:val="005C4FF0"/>
    <w:rsid w:val="005C6497"/>
    <w:rsid w:val="005C6A6B"/>
    <w:rsid w:val="005D0362"/>
    <w:rsid w:val="005D1E60"/>
    <w:rsid w:val="005D4230"/>
    <w:rsid w:val="005D4D0C"/>
    <w:rsid w:val="005D56D9"/>
    <w:rsid w:val="005D65BB"/>
    <w:rsid w:val="005D6BE4"/>
    <w:rsid w:val="005D7AD1"/>
    <w:rsid w:val="005E0526"/>
    <w:rsid w:val="005E11A3"/>
    <w:rsid w:val="005E4887"/>
    <w:rsid w:val="005E4C1D"/>
    <w:rsid w:val="005E5EE5"/>
    <w:rsid w:val="005E6DCE"/>
    <w:rsid w:val="005F19AE"/>
    <w:rsid w:val="005F3BE8"/>
    <w:rsid w:val="005F4030"/>
    <w:rsid w:val="005F44CA"/>
    <w:rsid w:val="005F6C19"/>
    <w:rsid w:val="005F73BE"/>
    <w:rsid w:val="005F7E9F"/>
    <w:rsid w:val="00600955"/>
    <w:rsid w:val="00600B67"/>
    <w:rsid w:val="00600C07"/>
    <w:rsid w:val="006013BD"/>
    <w:rsid w:val="00601EA4"/>
    <w:rsid w:val="00602208"/>
    <w:rsid w:val="006027E3"/>
    <w:rsid w:val="00603E0D"/>
    <w:rsid w:val="00605CE2"/>
    <w:rsid w:val="00607AC6"/>
    <w:rsid w:val="006100B6"/>
    <w:rsid w:val="0061386F"/>
    <w:rsid w:val="00615AAE"/>
    <w:rsid w:val="00616CDF"/>
    <w:rsid w:val="00617824"/>
    <w:rsid w:val="006205A3"/>
    <w:rsid w:val="006215DB"/>
    <w:rsid w:val="00623F54"/>
    <w:rsid w:val="00624D32"/>
    <w:rsid w:val="006278EF"/>
    <w:rsid w:val="00627B2F"/>
    <w:rsid w:val="00627EF3"/>
    <w:rsid w:val="006302D0"/>
    <w:rsid w:val="0063034B"/>
    <w:rsid w:val="00631163"/>
    <w:rsid w:val="0063128F"/>
    <w:rsid w:val="00631910"/>
    <w:rsid w:val="00632526"/>
    <w:rsid w:val="00632564"/>
    <w:rsid w:val="00633117"/>
    <w:rsid w:val="0063376C"/>
    <w:rsid w:val="006413B9"/>
    <w:rsid w:val="006421C5"/>
    <w:rsid w:val="00643193"/>
    <w:rsid w:val="0064429D"/>
    <w:rsid w:val="006444B5"/>
    <w:rsid w:val="00645C12"/>
    <w:rsid w:val="006466C7"/>
    <w:rsid w:val="006469B6"/>
    <w:rsid w:val="00646D0C"/>
    <w:rsid w:val="00647854"/>
    <w:rsid w:val="00651136"/>
    <w:rsid w:val="00651C33"/>
    <w:rsid w:val="00652A1C"/>
    <w:rsid w:val="00653F9D"/>
    <w:rsid w:val="0065428C"/>
    <w:rsid w:val="00654EE3"/>
    <w:rsid w:val="0065575C"/>
    <w:rsid w:val="0065698C"/>
    <w:rsid w:val="00656C4B"/>
    <w:rsid w:val="00657861"/>
    <w:rsid w:val="00662A3F"/>
    <w:rsid w:val="00663646"/>
    <w:rsid w:val="00665766"/>
    <w:rsid w:val="00665BFE"/>
    <w:rsid w:val="00665E2C"/>
    <w:rsid w:val="0067008D"/>
    <w:rsid w:val="0067199E"/>
    <w:rsid w:val="006746A3"/>
    <w:rsid w:val="0067515D"/>
    <w:rsid w:val="0067546C"/>
    <w:rsid w:val="00676573"/>
    <w:rsid w:val="006770A5"/>
    <w:rsid w:val="0067769F"/>
    <w:rsid w:val="006804C3"/>
    <w:rsid w:val="00680D09"/>
    <w:rsid w:val="006820BC"/>
    <w:rsid w:val="00684475"/>
    <w:rsid w:val="006845BA"/>
    <w:rsid w:val="006911F2"/>
    <w:rsid w:val="00692250"/>
    <w:rsid w:val="00692D33"/>
    <w:rsid w:val="00692EBC"/>
    <w:rsid w:val="00694B97"/>
    <w:rsid w:val="00695D24"/>
    <w:rsid w:val="006A06CA"/>
    <w:rsid w:val="006A1571"/>
    <w:rsid w:val="006A26E6"/>
    <w:rsid w:val="006A4F8C"/>
    <w:rsid w:val="006A576A"/>
    <w:rsid w:val="006A5864"/>
    <w:rsid w:val="006B2019"/>
    <w:rsid w:val="006B3669"/>
    <w:rsid w:val="006B647C"/>
    <w:rsid w:val="006B70CA"/>
    <w:rsid w:val="006B71B3"/>
    <w:rsid w:val="006B75C3"/>
    <w:rsid w:val="006C4BAF"/>
    <w:rsid w:val="006C6C8A"/>
    <w:rsid w:val="006C7279"/>
    <w:rsid w:val="006D0C8B"/>
    <w:rsid w:val="006D12B9"/>
    <w:rsid w:val="006D4F90"/>
    <w:rsid w:val="006D503B"/>
    <w:rsid w:val="006D5722"/>
    <w:rsid w:val="006D6299"/>
    <w:rsid w:val="006D6729"/>
    <w:rsid w:val="006D6B7D"/>
    <w:rsid w:val="006D77F0"/>
    <w:rsid w:val="006E30F5"/>
    <w:rsid w:val="006E5360"/>
    <w:rsid w:val="006E5577"/>
    <w:rsid w:val="006E6825"/>
    <w:rsid w:val="006E6CCC"/>
    <w:rsid w:val="006F11AE"/>
    <w:rsid w:val="006F1E37"/>
    <w:rsid w:val="006F3FBA"/>
    <w:rsid w:val="006F452D"/>
    <w:rsid w:val="006F4F4F"/>
    <w:rsid w:val="006F6EA0"/>
    <w:rsid w:val="006F7353"/>
    <w:rsid w:val="006F75D2"/>
    <w:rsid w:val="00701FF9"/>
    <w:rsid w:val="0070236E"/>
    <w:rsid w:val="0070422B"/>
    <w:rsid w:val="00706F6B"/>
    <w:rsid w:val="007073A5"/>
    <w:rsid w:val="0070764F"/>
    <w:rsid w:val="00707B10"/>
    <w:rsid w:val="00707DB5"/>
    <w:rsid w:val="00710009"/>
    <w:rsid w:val="00710826"/>
    <w:rsid w:val="0071111C"/>
    <w:rsid w:val="007117B8"/>
    <w:rsid w:val="007135A4"/>
    <w:rsid w:val="00715CFD"/>
    <w:rsid w:val="007164EB"/>
    <w:rsid w:val="00716C18"/>
    <w:rsid w:val="00717145"/>
    <w:rsid w:val="00717940"/>
    <w:rsid w:val="00720440"/>
    <w:rsid w:val="00720A7F"/>
    <w:rsid w:val="00722DEA"/>
    <w:rsid w:val="0072385C"/>
    <w:rsid w:val="00724261"/>
    <w:rsid w:val="007244F5"/>
    <w:rsid w:val="007260E1"/>
    <w:rsid w:val="00727DA7"/>
    <w:rsid w:val="007308F5"/>
    <w:rsid w:val="00730FBA"/>
    <w:rsid w:val="00735C56"/>
    <w:rsid w:val="007367E6"/>
    <w:rsid w:val="0073746F"/>
    <w:rsid w:val="007420EA"/>
    <w:rsid w:val="007427D8"/>
    <w:rsid w:val="00743044"/>
    <w:rsid w:val="00743B50"/>
    <w:rsid w:val="00744EF0"/>
    <w:rsid w:val="00750463"/>
    <w:rsid w:val="0075271E"/>
    <w:rsid w:val="0075304B"/>
    <w:rsid w:val="007545A7"/>
    <w:rsid w:val="00754BD4"/>
    <w:rsid w:val="00757E58"/>
    <w:rsid w:val="00760638"/>
    <w:rsid w:val="00760963"/>
    <w:rsid w:val="00761A8E"/>
    <w:rsid w:val="00765C88"/>
    <w:rsid w:val="00770B26"/>
    <w:rsid w:val="007717EE"/>
    <w:rsid w:val="00772357"/>
    <w:rsid w:val="007732A6"/>
    <w:rsid w:val="00773BA8"/>
    <w:rsid w:val="00773E27"/>
    <w:rsid w:val="00774171"/>
    <w:rsid w:val="00774598"/>
    <w:rsid w:val="007755AC"/>
    <w:rsid w:val="00776BD8"/>
    <w:rsid w:val="00781F8B"/>
    <w:rsid w:val="00782A38"/>
    <w:rsid w:val="0078437A"/>
    <w:rsid w:val="00786FEB"/>
    <w:rsid w:val="0079054A"/>
    <w:rsid w:val="007915BE"/>
    <w:rsid w:val="00792D3C"/>
    <w:rsid w:val="007934DE"/>
    <w:rsid w:val="00794040"/>
    <w:rsid w:val="0079428E"/>
    <w:rsid w:val="0079618E"/>
    <w:rsid w:val="007967DA"/>
    <w:rsid w:val="00796822"/>
    <w:rsid w:val="00796A8F"/>
    <w:rsid w:val="00797BA7"/>
    <w:rsid w:val="007A311F"/>
    <w:rsid w:val="007A5614"/>
    <w:rsid w:val="007A5B8E"/>
    <w:rsid w:val="007A6699"/>
    <w:rsid w:val="007B1A25"/>
    <w:rsid w:val="007B2391"/>
    <w:rsid w:val="007B292A"/>
    <w:rsid w:val="007B488B"/>
    <w:rsid w:val="007B69DF"/>
    <w:rsid w:val="007B6F12"/>
    <w:rsid w:val="007B78ED"/>
    <w:rsid w:val="007C1C5A"/>
    <w:rsid w:val="007C282C"/>
    <w:rsid w:val="007C4445"/>
    <w:rsid w:val="007C51E8"/>
    <w:rsid w:val="007C6A5E"/>
    <w:rsid w:val="007C6D62"/>
    <w:rsid w:val="007C6E72"/>
    <w:rsid w:val="007D0977"/>
    <w:rsid w:val="007D3867"/>
    <w:rsid w:val="007D3FB8"/>
    <w:rsid w:val="007D47C1"/>
    <w:rsid w:val="007D67C4"/>
    <w:rsid w:val="007D69AA"/>
    <w:rsid w:val="007D7FBE"/>
    <w:rsid w:val="007E0E3A"/>
    <w:rsid w:val="007E0F50"/>
    <w:rsid w:val="007E10B2"/>
    <w:rsid w:val="007E1F85"/>
    <w:rsid w:val="007E25C4"/>
    <w:rsid w:val="007E446F"/>
    <w:rsid w:val="007E45CA"/>
    <w:rsid w:val="007E546E"/>
    <w:rsid w:val="007E655D"/>
    <w:rsid w:val="007E70D3"/>
    <w:rsid w:val="007F09D3"/>
    <w:rsid w:val="007F0D23"/>
    <w:rsid w:val="007F12BF"/>
    <w:rsid w:val="007F1795"/>
    <w:rsid w:val="007F287F"/>
    <w:rsid w:val="007F3219"/>
    <w:rsid w:val="007F326D"/>
    <w:rsid w:val="007F3991"/>
    <w:rsid w:val="007F3ECE"/>
    <w:rsid w:val="007F4FDD"/>
    <w:rsid w:val="007F50A6"/>
    <w:rsid w:val="007F512E"/>
    <w:rsid w:val="007F5672"/>
    <w:rsid w:val="007F58CF"/>
    <w:rsid w:val="007F6197"/>
    <w:rsid w:val="007F6757"/>
    <w:rsid w:val="007F6AA1"/>
    <w:rsid w:val="008003AC"/>
    <w:rsid w:val="008003B6"/>
    <w:rsid w:val="008035A2"/>
    <w:rsid w:val="00805440"/>
    <w:rsid w:val="008054BE"/>
    <w:rsid w:val="00806641"/>
    <w:rsid w:val="008066AC"/>
    <w:rsid w:val="00806F18"/>
    <w:rsid w:val="00807E64"/>
    <w:rsid w:val="00811131"/>
    <w:rsid w:val="00812530"/>
    <w:rsid w:val="00813763"/>
    <w:rsid w:val="008157B6"/>
    <w:rsid w:val="00822259"/>
    <w:rsid w:val="00824019"/>
    <w:rsid w:val="00825051"/>
    <w:rsid w:val="00825A1E"/>
    <w:rsid w:val="00826053"/>
    <w:rsid w:val="0082760D"/>
    <w:rsid w:val="00827DFC"/>
    <w:rsid w:val="00830288"/>
    <w:rsid w:val="0083175F"/>
    <w:rsid w:val="00831C21"/>
    <w:rsid w:val="0083356E"/>
    <w:rsid w:val="00833872"/>
    <w:rsid w:val="00835067"/>
    <w:rsid w:val="00836E43"/>
    <w:rsid w:val="00836EE2"/>
    <w:rsid w:val="008377AD"/>
    <w:rsid w:val="0084532F"/>
    <w:rsid w:val="008506A7"/>
    <w:rsid w:val="00851028"/>
    <w:rsid w:val="0085113F"/>
    <w:rsid w:val="00851773"/>
    <w:rsid w:val="008519D5"/>
    <w:rsid w:val="00851C9D"/>
    <w:rsid w:val="00852A00"/>
    <w:rsid w:val="00853CC5"/>
    <w:rsid w:val="00855627"/>
    <w:rsid w:val="00855EF5"/>
    <w:rsid w:val="00856F6D"/>
    <w:rsid w:val="008576EF"/>
    <w:rsid w:val="0086014E"/>
    <w:rsid w:val="00860816"/>
    <w:rsid w:val="008616B3"/>
    <w:rsid w:val="00861D04"/>
    <w:rsid w:val="0086258D"/>
    <w:rsid w:val="00862952"/>
    <w:rsid w:val="00865354"/>
    <w:rsid w:val="0086585E"/>
    <w:rsid w:val="00866C97"/>
    <w:rsid w:val="008702A1"/>
    <w:rsid w:val="008705B4"/>
    <w:rsid w:val="00871BD3"/>
    <w:rsid w:val="00871E09"/>
    <w:rsid w:val="00872672"/>
    <w:rsid w:val="00874142"/>
    <w:rsid w:val="0087778E"/>
    <w:rsid w:val="00881F34"/>
    <w:rsid w:val="00884852"/>
    <w:rsid w:val="00885E05"/>
    <w:rsid w:val="0088644F"/>
    <w:rsid w:val="00886C2F"/>
    <w:rsid w:val="00886E3A"/>
    <w:rsid w:val="0089044A"/>
    <w:rsid w:val="00892FDD"/>
    <w:rsid w:val="00892FF3"/>
    <w:rsid w:val="00894BF6"/>
    <w:rsid w:val="0089520D"/>
    <w:rsid w:val="00895B47"/>
    <w:rsid w:val="00896FB2"/>
    <w:rsid w:val="008975BD"/>
    <w:rsid w:val="008A030D"/>
    <w:rsid w:val="008A050F"/>
    <w:rsid w:val="008A0CEF"/>
    <w:rsid w:val="008A1A8B"/>
    <w:rsid w:val="008A347A"/>
    <w:rsid w:val="008A367C"/>
    <w:rsid w:val="008A4215"/>
    <w:rsid w:val="008A7015"/>
    <w:rsid w:val="008A7BC0"/>
    <w:rsid w:val="008B08DB"/>
    <w:rsid w:val="008B34F4"/>
    <w:rsid w:val="008B41C7"/>
    <w:rsid w:val="008B51EF"/>
    <w:rsid w:val="008B57E7"/>
    <w:rsid w:val="008B6A09"/>
    <w:rsid w:val="008B7198"/>
    <w:rsid w:val="008C01B2"/>
    <w:rsid w:val="008C052C"/>
    <w:rsid w:val="008C2442"/>
    <w:rsid w:val="008C2AF0"/>
    <w:rsid w:val="008C3368"/>
    <w:rsid w:val="008C33A9"/>
    <w:rsid w:val="008C3D9A"/>
    <w:rsid w:val="008C4728"/>
    <w:rsid w:val="008C48C2"/>
    <w:rsid w:val="008C55A2"/>
    <w:rsid w:val="008C7BA0"/>
    <w:rsid w:val="008D543A"/>
    <w:rsid w:val="008D5478"/>
    <w:rsid w:val="008D7E77"/>
    <w:rsid w:val="008E03DE"/>
    <w:rsid w:val="008E1D82"/>
    <w:rsid w:val="008E5191"/>
    <w:rsid w:val="008E6050"/>
    <w:rsid w:val="008E61A2"/>
    <w:rsid w:val="008E7370"/>
    <w:rsid w:val="008E7FA3"/>
    <w:rsid w:val="008F01AA"/>
    <w:rsid w:val="008F5F70"/>
    <w:rsid w:val="00900457"/>
    <w:rsid w:val="009029EE"/>
    <w:rsid w:val="00903F76"/>
    <w:rsid w:val="009115DF"/>
    <w:rsid w:val="00911C7D"/>
    <w:rsid w:val="0091253D"/>
    <w:rsid w:val="009136B8"/>
    <w:rsid w:val="00914A4A"/>
    <w:rsid w:val="00916711"/>
    <w:rsid w:val="009168DF"/>
    <w:rsid w:val="00917239"/>
    <w:rsid w:val="00920144"/>
    <w:rsid w:val="009217A9"/>
    <w:rsid w:val="00924719"/>
    <w:rsid w:val="00924A92"/>
    <w:rsid w:val="00924B3A"/>
    <w:rsid w:val="00930B35"/>
    <w:rsid w:val="00931136"/>
    <w:rsid w:val="00931791"/>
    <w:rsid w:val="009317E8"/>
    <w:rsid w:val="009323CB"/>
    <w:rsid w:val="00933463"/>
    <w:rsid w:val="00936F53"/>
    <w:rsid w:val="0094355E"/>
    <w:rsid w:val="009443B0"/>
    <w:rsid w:val="009457AD"/>
    <w:rsid w:val="009460A4"/>
    <w:rsid w:val="00946291"/>
    <w:rsid w:val="009469B8"/>
    <w:rsid w:val="0094751F"/>
    <w:rsid w:val="0094799E"/>
    <w:rsid w:val="00950A85"/>
    <w:rsid w:val="00951701"/>
    <w:rsid w:val="00951A89"/>
    <w:rsid w:val="00953DC5"/>
    <w:rsid w:val="00954EE5"/>
    <w:rsid w:val="00956094"/>
    <w:rsid w:val="009564D1"/>
    <w:rsid w:val="009600E1"/>
    <w:rsid w:val="009615E1"/>
    <w:rsid w:val="00961DD7"/>
    <w:rsid w:val="009648A2"/>
    <w:rsid w:val="009656FA"/>
    <w:rsid w:val="009666A5"/>
    <w:rsid w:val="0096672C"/>
    <w:rsid w:val="00967726"/>
    <w:rsid w:val="00970001"/>
    <w:rsid w:val="00972E47"/>
    <w:rsid w:val="009735E3"/>
    <w:rsid w:val="0097513D"/>
    <w:rsid w:val="00975E98"/>
    <w:rsid w:val="00976F16"/>
    <w:rsid w:val="00977007"/>
    <w:rsid w:val="00977418"/>
    <w:rsid w:val="00977641"/>
    <w:rsid w:val="00977724"/>
    <w:rsid w:val="009800B6"/>
    <w:rsid w:val="00980BFA"/>
    <w:rsid w:val="00980D8B"/>
    <w:rsid w:val="00982717"/>
    <w:rsid w:val="00985ABD"/>
    <w:rsid w:val="00985DA6"/>
    <w:rsid w:val="00986C76"/>
    <w:rsid w:val="00987A77"/>
    <w:rsid w:val="009902C1"/>
    <w:rsid w:val="00990383"/>
    <w:rsid w:val="00990B44"/>
    <w:rsid w:val="00990EE9"/>
    <w:rsid w:val="00991ABD"/>
    <w:rsid w:val="00992835"/>
    <w:rsid w:val="009933D2"/>
    <w:rsid w:val="009936A1"/>
    <w:rsid w:val="00993F19"/>
    <w:rsid w:val="00994016"/>
    <w:rsid w:val="009967CF"/>
    <w:rsid w:val="0099708E"/>
    <w:rsid w:val="009971F2"/>
    <w:rsid w:val="00997373"/>
    <w:rsid w:val="009A0AF9"/>
    <w:rsid w:val="009A0E1E"/>
    <w:rsid w:val="009A2736"/>
    <w:rsid w:val="009A296B"/>
    <w:rsid w:val="009A2FA1"/>
    <w:rsid w:val="009A485B"/>
    <w:rsid w:val="009A6281"/>
    <w:rsid w:val="009A651E"/>
    <w:rsid w:val="009A6587"/>
    <w:rsid w:val="009A6AED"/>
    <w:rsid w:val="009B0A95"/>
    <w:rsid w:val="009B0E01"/>
    <w:rsid w:val="009B125E"/>
    <w:rsid w:val="009B4EA9"/>
    <w:rsid w:val="009B5F55"/>
    <w:rsid w:val="009B61BA"/>
    <w:rsid w:val="009B7F5B"/>
    <w:rsid w:val="009C248A"/>
    <w:rsid w:val="009C3487"/>
    <w:rsid w:val="009C3950"/>
    <w:rsid w:val="009C71F4"/>
    <w:rsid w:val="009D18DF"/>
    <w:rsid w:val="009D2017"/>
    <w:rsid w:val="009D2250"/>
    <w:rsid w:val="009D251D"/>
    <w:rsid w:val="009D44CC"/>
    <w:rsid w:val="009D4A7D"/>
    <w:rsid w:val="009D4EE1"/>
    <w:rsid w:val="009D769E"/>
    <w:rsid w:val="009E0DB5"/>
    <w:rsid w:val="009E1C78"/>
    <w:rsid w:val="009E22DD"/>
    <w:rsid w:val="009E3FF3"/>
    <w:rsid w:val="009E480E"/>
    <w:rsid w:val="009E766B"/>
    <w:rsid w:val="009E78E8"/>
    <w:rsid w:val="009E7EC2"/>
    <w:rsid w:val="009F269B"/>
    <w:rsid w:val="009F2A3F"/>
    <w:rsid w:val="009F4D9E"/>
    <w:rsid w:val="009F62EC"/>
    <w:rsid w:val="009F6CCF"/>
    <w:rsid w:val="009F7A7B"/>
    <w:rsid w:val="00A000AA"/>
    <w:rsid w:val="00A00589"/>
    <w:rsid w:val="00A061C0"/>
    <w:rsid w:val="00A06670"/>
    <w:rsid w:val="00A06DD1"/>
    <w:rsid w:val="00A07240"/>
    <w:rsid w:val="00A100D3"/>
    <w:rsid w:val="00A10667"/>
    <w:rsid w:val="00A11461"/>
    <w:rsid w:val="00A11A1A"/>
    <w:rsid w:val="00A12388"/>
    <w:rsid w:val="00A1395A"/>
    <w:rsid w:val="00A13F6F"/>
    <w:rsid w:val="00A14F51"/>
    <w:rsid w:val="00A14F66"/>
    <w:rsid w:val="00A1581F"/>
    <w:rsid w:val="00A160B4"/>
    <w:rsid w:val="00A165C1"/>
    <w:rsid w:val="00A16C77"/>
    <w:rsid w:val="00A171D1"/>
    <w:rsid w:val="00A17749"/>
    <w:rsid w:val="00A201A3"/>
    <w:rsid w:val="00A2052C"/>
    <w:rsid w:val="00A2326F"/>
    <w:rsid w:val="00A23CA8"/>
    <w:rsid w:val="00A26199"/>
    <w:rsid w:val="00A30049"/>
    <w:rsid w:val="00A31CB6"/>
    <w:rsid w:val="00A3328D"/>
    <w:rsid w:val="00A354D9"/>
    <w:rsid w:val="00A3732F"/>
    <w:rsid w:val="00A40311"/>
    <w:rsid w:val="00A40AB2"/>
    <w:rsid w:val="00A4139D"/>
    <w:rsid w:val="00A4154D"/>
    <w:rsid w:val="00A4297E"/>
    <w:rsid w:val="00A431E9"/>
    <w:rsid w:val="00A44202"/>
    <w:rsid w:val="00A443AB"/>
    <w:rsid w:val="00A45981"/>
    <w:rsid w:val="00A501C5"/>
    <w:rsid w:val="00A55925"/>
    <w:rsid w:val="00A55B1E"/>
    <w:rsid w:val="00A56392"/>
    <w:rsid w:val="00A56EFC"/>
    <w:rsid w:val="00A61038"/>
    <w:rsid w:val="00A61CDA"/>
    <w:rsid w:val="00A62035"/>
    <w:rsid w:val="00A62547"/>
    <w:rsid w:val="00A62BC9"/>
    <w:rsid w:val="00A62E3C"/>
    <w:rsid w:val="00A63293"/>
    <w:rsid w:val="00A6508A"/>
    <w:rsid w:val="00A66A1A"/>
    <w:rsid w:val="00A67B85"/>
    <w:rsid w:val="00A712BE"/>
    <w:rsid w:val="00A716F2"/>
    <w:rsid w:val="00A71F39"/>
    <w:rsid w:val="00A72875"/>
    <w:rsid w:val="00A72D8E"/>
    <w:rsid w:val="00A73619"/>
    <w:rsid w:val="00A737B9"/>
    <w:rsid w:val="00A73F9D"/>
    <w:rsid w:val="00A76E2F"/>
    <w:rsid w:val="00A770C7"/>
    <w:rsid w:val="00A771FB"/>
    <w:rsid w:val="00A81115"/>
    <w:rsid w:val="00A816E3"/>
    <w:rsid w:val="00A817BA"/>
    <w:rsid w:val="00A82315"/>
    <w:rsid w:val="00A82FAA"/>
    <w:rsid w:val="00A842A8"/>
    <w:rsid w:val="00A865C0"/>
    <w:rsid w:val="00A86A97"/>
    <w:rsid w:val="00A8711B"/>
    <w:rsid w:val="00A906CC"/>
    <w:rsid w:val="00A91B5C"/>
    <w:rsid w:val="00A91B9C"/>
    <w:rsid w:val="00A931CD"/>
    <w:rsid w:val="00A93224"/>
    <w:rsid w:val="00A9374F"/>
    <w:rsid w:val="00A93781"/>
    <w:rsid w:val="00A93E06"/>
    <w:rsid w:val="00A94AC5"/>
    <w:rsid w:val="00A95772"/>
    <w:rsid w:val="00A96143"/>
    <w:rsid w:val="00A97FA6"/>
    <w:rsid w:val="00AA1B9E"/>
    <w:rsid w:val="00AA31E7"/>
    <w:rsid w:val="00AA5C7A"/>
    <w:rsid w:val="00AA7DC2"/>
    <w:rsid w:val="00AB1ACD"/>
    <w:rsid w:val="00AB24E5"/>
    <w:rsid w:val="00AB3356"/>
    <w:rsid w:val="00AB40D2"/>
    <w:rsid w:val="00AB78D1"/>
    <w:rsid w:val="00AB7BB0"/>
    <w:rsid w:val="00AC03C6"/>
    <w:rsid w:val="00AC0D5D"/>
    <w:rsid w:val="00AC546D"/>
    <w:rsid w:val="00AC5E0B"/>
    <w:rsid w:val="00AC6868"/>
    <w:rsid w:val="00AC74C1"/>
    <w:rsid w:val="00AC75D6"/>
    <w:rsid w:val="00AD03D2"/>
    <w:rsid w:val="00AD1FB4"/>
    <w:rsid w:val="00AD2EEF"/>
    <w:rsid w:val="00AD49D9"/>
    <w:rsid w:val="00AD5553"/>
    <w:rsid w:val="00AD6299"/>
    <w:rsid w:val="00AD6B01"/>
    <w:rsid w:val="00AD6B9A"/>
    <w:rsid w:val="00AE0004"/>
    <w:rsid w:val="00AE3A0C"/>
    <w:rsid w:val="00AE4910"/>
    <w:rsid w:val="00AE4931"/>
    <w:rsid w:val="00AE5090"/>
    <w:rsid w:val="00AE53A9"/>
    <w:rsid w:val="00AE5F2D"/>
    <w:rsid w:val="00AE6BE0"/>
    <w:rsid w:val="00AF04C7"/>
    <w:rsid w:val="00AF0633"/>
    <w:rsid w:val="00AF1DDF"/>
    <w:rsid w:val="00AF2258"/>
    <w:rsid w:val="00AF2B20"/>
    <w:rsid w:val="00AF33A0"/>
    <w:rsid w:val="00AF34EA"/>
    <w:rsid w:val="00AF5D5E"/>
    <w:rsid w:val="00AF5FAF"/>
    <w:rsid w:val="00AF6FA2"/>
    <w:rsid w:val="00AF71F9"/>
    <w:rsid w:val="00AF74D2"/>
    <w:rsid w:val="00AF7E59"/>
    <w:rsid w:val="00B0013C"/>
    <w:rsid w:val="00B00F29"/>
    <w:rsid w:val="00B0225B"/>
    <w:rsid w:val="00B0261E"/>
    <w:rsid w:val="00B03E64"/>
    <w:rsid w:val="00B041A4"/>
    <w:rsid w:val="00B06213"/>
    <w:rsid w:val="00B070DB"/>
    <w:rsid w:val="00B073B8"/>
    <w:rsid w:val="00B07A7A"/>
    <w:rsid w:val="00B10B66"/>
    <w:rsid w:val="00B13464"/>
    <w:rsid w:val="00B1408C"/>
    <w:rsid w:val="00B14365"/>
    <w:rsid w:val="00B17319"/>
    <w:rsid w:val="00B21100"/>
    <w:rsid w:val="00B226F4"/>
    <w:rsid w:val="00B24B0A"/>
    <w:rsid w:val="00B2537B"/>
    <w:rsid w:val="00B26404"/>
    <w:rsid w:val="00B309BE"/>
    <w:rsid w:val="00B318BB"/>
    <w:rsid w:val="00B339EB"/>
    <w:rsid w:val="00B33D6F"/>
    <w:rsid w:val="00B35295"/>
    <w:rsid w:val="00B368AE"/>
    <w:rsid w:val="00B36A38"/>
    <w:rsid w:val="00B37008"/>
    <w:rsid w:val="00B37FFC"/>
    <w:rsid w:val="00B40DD1"/>
    <w:rsid w:val="00B413C7"/>
    <w:rsid w:val="00B41A26"/>
    <w:rsid w:val="00B42D36"/>
    <w:rsid w:val="00B43238"/>
    <w:rsid w:val="00B43299"/>
    <w:rsid w:val="00B43E02"/>
    <w:rsid w:val="00B45049"/>
    <w:rsid w:val="00B46CF1"/>
    <w:rsid w:val="00B473E4"/>
    <w:rsid w:val="00B52B53"/>
    <w:rsid w:val="00B55ADA"/>
    <w:rsid w:val="00B57A7D"/>
    <w:rsid w:val="00B57CD0"/>
    <w:rsid w:val="00B6021F"/>
    <w:rsid w:val="00B62172"/>
    <w:rsid w:val="00B63950"/>
    <w:rsid w:val="00B64593"/>
    <w:rsid w:val="00B64861"/>
    <w:rsid w:val="00B66110"/>
    <w:rsid w:val="00B671C5"/>
    <w:rsid w:val="00B71758"/>
    <w:rsid w:val="00B769B0"/>
    <w:rsid w:val="00B77D15"/>
    <w:rsid w:val="00B77FDB"/>
    <w:rsid w:val="00B804F6"/>
    <w:rsid w:val="00B81AF5"/>
    <w:rsid w:val="00B8301C"/>
    <w:rsid w:val="00B83295"/>
    <w:rsid w:val="00B854E1"/>
    <w:rsid w:val="00B85BF7"/>
    <w:rsid w:val="00B86679"/>
    <w:rsid w:val="00B87970"/>
    <w:rsid w:val="00B87D1B"/>
    <w:rsid w:val="00B90332"/>
    <w:rsid w:val="00B90593"/>
    <w:rsid w:val="00B91A6E"/>
    <w:rsid w:val="00B91FD8"/>
    <w:rsid w:val="00B93CF5"/>
    <w:rsid w:val="00B9407C"/>
    <w:rsid w:val="00B950C4"/>
    <w:rsid w:val="00B957AB"/>
    <w:rsid w:val="00B966D2"/>
    <w:rsid w:val="00B97BB6"/>
    <w:rsid w:val="00BA08E9"/>
    <w:rsid w:val="00BA1B9B"/>
    <w:rsid w:val="00BA1C82"/>
    <w:rsid w:val="00BA2279"/>
    <w:rsid w:val="00BA32E5"/>
    <w:rsid w:val="00BA379F"/>
    <w:rsid w:val="00BA54A2"/>
    <w:rsid w:val="00BA5E40"/>
    <w:rsid w:val="00BB03D5"/>
    <w:rsid w:val="00BB1F7A"/>
    <w:rsid w:val="00BB2464"/>
    <w:rsid w:val="00BB2D70"/>
    <w:rsid w:val="00BB35AD"/>
    <w:rsid w:val="00BB7A1D"/>
    <w:rsid w:val="00BC040D"/>
    <w:rsid w:val="00BC3B54"/>
    <w:rsid w:val="00BC3D6B"/>
    <w:rsid w:val="00BC3FBD"/>
    <w:rsid w:val="00BC5080"/>
    <w:rsid w:val="00BC5271"/>
    <w:rsid w:val="00BC5C42"/>
    <w:rsid w:val="00BC7103"/>
    <w:rsid w:val="00BD0B1A"/>
    <w:rsid w:val="00BD0DCE"/>
    <w:rsid w:val="00BD1C9F"/>
    <w:rsid w:val="00BD1D8C"/>
    <w:rsid w:val="00BD1F5B"/>
    <w:rsid w:val="00BD2006"/>
    <w:rsid w:val="00BE0C0C"/>
    <w:rsid w:val="00BE1077"/>
    <w:rsid w:val="00BE18EC"/>
    <w:rsid w:val="00BE1CC6"/>
    <w:rsid w:val="00BE548C"/>
    <w:rsid w:val="00BE5C6B"/>
    <w:rsid w:val="00BE7163"/>
    <w:rsid w:val="00BF05CB"/>
    <w:rsid w:val="00BF1F9E"/>
    <w:rsid w:val="00BF2F9F"/>
    <w:rsid w:val="00BF49E6"/>
    <w:rsid w:val="00BF619D"/>
    <w:rsid w:val="00BF77C7"/>
    <w:rsid w:val="00C01AA9"/>
    <w:rsid w:val="00C01B28"/>
    <w:rsid w:val="00C05C9D"/>
    <w:rsid w:val="00C0632C"/>
    <w:rsid w:val="00C06D97"/>
    <w:rsid w:val="00C07336"/>
    <w:rsid w:val="00C100C9"/>
    <w:rsid w:val="00C101C8"/>
    <w:rsid w:val="00C10A62"/>
    <w:rsid w:val="00C1109E"/>
    <w:rsid w:val="00C11EF5"/>
    <w:rsid w:val="00C121CD"/>
    <w:rsid w:val="00C123F1"/>
    <w:rsid w:val="00C12478"/>
    <w:rsid w:val="00C14807"/>
    <w:rsid w:val="00C15055"/>
    <w:rsid w:val="00C15385"/>
    <w:rsid w:val="00C15911"/>
    <w:rsid w:val="00C16C08"/>
    <w:rsid w:val="00C226C1"/>
    <w:rsid w:val="00C2270C"/>
    <w:rsid w:val="00C23158"/>
    <w:rsid w:val="00C2438A"/>
    <w:rsid w:val="00C25F39"/>
    <w:rsid w:val="00C26877"/>
    <w:rsid w:val="00C31522"/>
    <w:rsid w:val="00C31BA0"/>
    <w:rsid w:val="00C31C1D"/>
    <w:rsid w:val="00C32D9E"/>
    <w:rsid w:val="00C341DA"/>
    <w:rsid w:val="00C3495A"/>
    <w:rsid w:val="00C35778"/>
    <w:rsid w:val="00C36ECD"/>
    <w:rsid w:val="00C379C8"/>
    <w:rsid w:val="00C4069A"/>
    <w:rsid w:val="00C42BA2"/>
    <w:rsid w:val="00C43B47"/>
    <w:rsid w:val="00C4401A"/>
    <w:rsid w:val="00C4536B"/>
    <w:rsid w:val="00C47380"/>
    <w:rsid w:val="00C478E1"/>
    <w:rsid w:val="00C511F7"/>
    <w:rsid w:val="00C52201"/>
    <w:rsid w:val="00C52C7A"/>
    <w:rsid w:val="00C54240"/>
    <w:rsid w:val="00C54390"/>
    <w:rsid w:val="00C600D4"/>
    <w:rsid w:val="00C60629"/>
    <w:rsid w:val="00C60B60"/>
    <w:rsid w:val="00C615BC"/>
    <w:rsid w:val="00C63C0C"/>
    <w:rsid w:val="00C66A8E"/>
    <w:rsid w:val="00C6734E"/>
    <w:rsid w:val="00C71BFA"/>
    <w:rsid w:val="00C7295E"/>
    <w:rsid w:val="00C72CE9"/>
    <w:rsid w:val="00C74FB9"/>
    <w:rsid w:val="00C75922"/>
    <w:rsid w:val="00C80161"/>
    <w:rsid w:val="00C80C48"/>
    <w:rsid w:val="00C814BF"/>
    <w:rsid w:val="00C81E37"/>
    <w:rsid w:val="00C82F9E"/>
    <w:rsid w:val="00C8339F"/>
    <w:rsid w:val="00C849E2"/>
    <w:rsid w:val="00C84F1A"/>
    <w:rsid w:val="00C86C91"/>
    <w:rsid w:val="00C87AA3"/>
    <w:rsid w:val="00C87E0E"/>
    <w:rsid w:val="00C900B0"/>
    <w:rsid w:val="00C90417"/>
    <w:rsid w:val="00C928B5"/>
    <w:rsid w:val="00C92985"/>
    <w:rsid w:val="00C92EF2"/>
    <w:rsid w:val="00C94682"/>
    <w:rsid w:val="00C95190"/>
    <w:rsid w:val="00C95804"/>
    <w:rsid w:val="00C95C89"/>
    <w:rsid w:val="00C96725"/>
    <w:rsid w:val="00C97FF4"/>
    <w:rsid w:val="00CA202C"/>
    <w:rsid w:val="00CA32DB"/>
    <w:rsid w:val="00CA7777"/>
    <w:rsid w:val="00CB03EC"/>
    <w:rsid w:val="00CB2A38"/>
    <w:rsid w:val="00CB4256"/>
    <w:rsid w:val="00CB54ED"/>
    <w:rsid w:val="00CC0B43"/>
    <w:rsid w:val="00CC28CA"/>
    <w:rsid w:val="00CC2D83"/>
    <w:rsid w:val="00CC3C8C"/>
    <w:rsid w:val="00CC56BC"/>
    <w:rsid w:val="00CC584C"/>
    <w:rsid w:val="00CC654D"/>
    <w:rsid w:val="00CC6A12"/>
    <w:rsid w:val="00CC7511"/>
    <w:rsid w:val="00CC76E9"/>
    <w:rsid w:val="00CD3BEA"/>
    <w:rsid w:val="00CD41A1"/>
    <w:rsid w:val="00CD5184"/>
    <w:rsid w:val="00CD5A25"/>
    <w:rsid w:val="00CD6288"/>
    <w:rsid w:val="00CD7364"/>
    <w:rsid w:val="00CD7C83"/>
    <w:rsid w:val="00CD7D0A"/>
    <w:rsid w:val="00CE12DE"/>
    <w:rsid w:val="00CE2643"/>
    <w:rsid w:val="00CE355C"/>
    <w:rsid w:val="00CE45A4"/>
    <w:rsid w:val="00CE5F18"/>
    <w:rsid w:val="00CF078F"/>
    <w:rsid w:val="00CF1289"/>
    <w:rsid w:val="00CF1712"/>
    <w:rsid w:val="00CF1D14"/>
    <w:rsid w:val="00CF33D4"/>
    <w:rsid w:val="00CF36FA"/>
    <w:rsid w:val="00CF57C0"/>
    <w:rsid w:val="00CF5D84"/>
    <w:rsid w:val="00CF6736"/>
    <w:rsid w:val="00CF75A2"/>
    <w:rsid w:val="00D00538"/>
    <w:rsid w:val="00D00922"/>
    <w:rsid w:val="00D038B0"/>
    <w:rsid w:val="00D03F81"/>
    <w:rsid w:val="00D05DAB"/>
    <w:rsid w:val="00D06F12"/>
    <w:rsid w:val="00D077DA"/>
    <w:rsid w:val="00D119B2"/>
    <w:rsid w:val="00D11EA7"/>
    <w:rsid w:val="00D12230"/>
    <w:rsid w:val="00D1384E"/>
    <w:rsid w:val="00D17690"/>
    <w:rsid w:val="00D2114F"/>
    <w:rsid w:val="00D21A81"/>
    <w:rsid w:val="00D21E8B"/>
    <w:rsid w:val="00D24864"/>
    <w:rsid w:val="00D24E81"/>
    <w:rsid w:val="00D254B6"/>
    <w:rsid w:val="00D257F9"/>
    <w:rsid w:val="00D25CFE"/>
    <w:rsid w:val="00D26208"/>
    <w:rsid w:val="00D2786D"/>
    <w:rsid w:val="00D27E74"/>
    <w:rsid w:val="00D31852"/>
    <w:rsid w:val="00D33434"/>
    <w:rsid w:val="00D33C09"/>
    <w:rsid w:val="00D34CEB"/>
    <w:rsid w:val="00D34F54"/>
    <w:rsid w:val="00D36204"/>
    <w:rsid w:val="00D3672C"/>
    <w:rsid w:val="00D36AE9"/>
    <w:rsid w:val="00D36B94"/>
    <w:rsid w:val="00D37BD2"/>
    <w:rsid w:val="00D37F7F"/>
    <w:rsid w:val="00D40B7E"/>
    <w:rsid w:val="00D410E1"/>
    <w:rsid w:val="00D41705"/>
    <w:rsid w:val="00D41E97"/>
    <w:rsid w:val="00D42549"/>
    <w:rsid w:val="00D451AB"/>
    <w:rsid w:val="00D45624"/>
    <w:rsid w:val="00D511DB"/>
    <w:rsid w:val="00D533CA"/>
    <w:rsid w:val="00D536EA"/>
    <w:rsid w:val="00D5373A"/>
    <w:rsid w:val="00D56AE0"/>
    <w:rsid w:val="00D57E51"/>
    <w:rsid w:val="00D6000E"/>
    <w:rsid w:val="00D60F89"/>
    <w:rsid w:val="00D63AF2"/>
    <w:rsid w:val="00D642FE"/>
    <w:rsid w:val="00D649DA"/>
    <w:rsid w:val="00D65908"/>
    <w:rsid w:val="00D65FDD"/>
    <w:rsid w:val="00D66A73"/>
    <w:rsid w:val="00D677AB"/>
    <w:rsid w:val="00D677C5"/>
    <w:rsid w:val="00D67CA9"/>
    <w:rsid w:val="00D70787"/>
    <w:rsid w:val="00D71B90"/>
    <w:rsid w:val="00D72C70"/>
    <w:rsid w:val="00D72D99"/>
    <w:rsid w:val="00D73A40"/>
    <w:rsid w:val="00D75737"/>
    <w:rsid w:val="00D76EA9"/>
    <w:rsid w:val="00D807CA"/>
    <w:rsid w:val="00D82512"/>
    <w:rsid w:val="00D8337B"/>
    <w:rsid w:val="00D86FF4"/>
    <w:rsid w:val="00D8790D"/>
    <w:rsid w:val="00D90D14"/>
    <w:rsid w:val="00D94FF5"/>
    <w:rsid w:val="00D9557B"/>
    <w:rsid w:val="00D965E2"/>
    <w:rsid w:val="00D97171"/>
    <w:rsid w:val="00DA0263"/>
    <w:rsid w:val="00DA270A"/>
    <w:rsid w:val="00DA2F6C"/>
    <w:rsid w:val="00DA38F6"/>
    <w:rsid w:val="00DA5E02"/>
    <w:rsid w:val="00DB3C17"/>
    <w:rsid w:val="00DB478C"/>
    <w:rsid w:val="00DB4ECD"/>
    <w:rsid w:val="00DB4EEA"/>
    <w:rsid w:val="00DB608F"/>
    <w:rsid w:val="00DB6C95"/>
    <w:rsid w:val="00DB6E72"/>
    <w:rsid w:val="00DB7D26"/>
    <w:rsid w:val="00DC12D2"/>
    <w:rsid w:val="00DD0BC1"/>
    <w:rsid w:val="00DD0D9C"/>
    <w:rsid w:val="00DD173D"/>
    <w:rsid w:val="00DD3947"/>
    <w:rsid w:val="00DD4605"/>
    <w:rsid w:val="00DD47A1"/>
    <w:rsid w:val="00DD4A8C"/>
    <w:rsid w:val="00DD6A0C"/>
    <w:rsid w:val="00DD7348"/>
    <w:rsid w:val="00DE0FCD"/>
    <w:rsid w:val="00DE15F1"/>
    <w:rsid w:val="00DE3018"/>
    <w:rsid w:val="00DE4648"/>
    <w:rsid w:val="00DE4954"/>
    <w:rsid w:val="00DE772C"/>
    <w:rsid w:val="00DF0134"/>
    <w:rsid w:val="00DF0831"/>
    <w:rsid w:val="00DF1B05"/>
    <w:rsid w:val="00DF1BF2"/>
    <w:rsid w:val="00DF3354"/>
    <w:rsid w:val="00DF4AAA"/>
    <w:rsid w:val="00DF56A4"/>
    <w:rsid w:val="00E00A15"/>
    <w:rsid w:val="00E01335"/>
    <w:rsid w:val="00E02CC6"/>
    <w:rsid w:val="00E02EB8"/>
    <w:rsid w:val="00E03667"/>
    <w:rsid w:val="00E0465F"/>
    <w:rsid w:val="00E049BB"/>
    <w:rsid w:val="00E1117F"/>
    <w:rsid w:val="00E11D60"/>
    <w:rsid w:val="00E127E1"/>
    <w:rsid w:val="00E14D76"/>
    <w:rsid w:val="00E14DE9"/>
    <w:rsid w:val="00E152B3"/>
    <w:rsid w:val="00E15890"/>
    <w:rsid w:val="00E15FA6"/>
    <w:rsid w:val="00E163CB"/>
    <w:rsid w:val="00E17AF8"/>
    <w:rsid w:val="00E17B62"/>
    <w:rsid w:val="00E20B43"/>
    <w:rsid w:val="00E25496"/>
    <w:rsid w:val="00E25C97"/>
    <w:rsid w:val="00E30FAC"/>
    <w:rsid w:val="00E314CF"/>
    <w:rsid w:val="00E32FBF"/>
    <w:rsid w:val="00E335E7"/>
    <w:rsid w:val="00E3417E"/>
    <w:rsid w:val="00E37CE5"/>
    <w:rsid w:val="00E37E5A"/>
    <w:rsid w:val="00E42589"/>
    <w:rsid w:val="00E4385E"/>
    <w:rsid w:val="00E4496C"/>
    <w:rsid w:val="00E459C0"/>
    <w:rsid w:val="00E466E7"/>
    <w:rsid w:val="00E50151"/>
    <w:rsid w:val="00E5083D"/>
    <w:rsid w:val="00E51976"/>
    <w:rsid w:val="00E51CD3"/>
    <w:rsid w:val="00E536E2"/>
    <w:rsid w:val="00E537CB"/>
    <w:rsid w:val="00E5644A"/>
    <w:rsid w:val="00E57DAF"/>
    <w:rsid w:val="00E612A9"/>
    <w:rsid w:val="00E62106"/>
    <w:rsid w:val="00E63D73"/>
    <w:rsid w:val="00E6416E"/>
    <w:rsid w:val="00E65131"/>
    <w:rsid w:val="00E66B27"/>
    <w:rsid w:val="00E67282"/>
    <w:rsid w:val="00E71CF2"/>
    <w:rsid w:val="00E71F26"/>
    <w:rsid w:val="00E724B1"/>
    <w:rsid w:val="00E732A7"/>
    <w:rsid w:val="00E74430"/>
    <w:rsid w:val="00E74FE7"/>
    <w:rsid w:val="00E75549"/>
    <w:rsid w:val="00E75769"/>
    <w:rsid w:val="00E75B76"/>
    <w:rsid w:val="00E76740"/>
    <w:rsid w:val="00E774CD"/>
    <w:rsid w:val="00E77577"/>
    <w:rsid w:val="00E802DA"/>
    <w:rsid w:val="00E81956"/>
    <w:rsid w:val="00E81C85"/>
    <w:rsid w:val="00E820C4"/>
    <w:rsid w:val="00E8214B"/>
    <w:rsid w:val="00E821C0"/>
    <w:rsid w:val="00E8422E"/>
    <w:rsid w:val="00E845B7"/>
    <w:rsid w:val="00E85B0A"/>
    <w:rsid w:val="00E90F80"/>
    <w:rsid w:val="00E9174D"/>
    <w:rsid w:val="00E91CAF"/>
    <w:rsid w:val="00E91CCA"/>
    <w:rsid w:val="00E938D5"/>
    <w:rsid w:val="00E95520"/>
    <w:rsid w:val="00E95B2A"/>
    <w:rsid w:val="00E9669A"/>
    <w:rsid w:val="00EA1615"/>
    <w:rsid w:val="00EA475E"/>
    <w:rsid w:val="00EA5223"/>
    <w:rsid w:val="00EA5EC1"/>
    <w:rsid w:val="00EA6A27"/>
    <w:rsid w:val="00EB1262"/>
    <w:rsid w:val="00EB2B89"/>
    <w:rsid w:val="00EB37DF"/>
    <w:rsid w:val="00EB4299"/>
    <w:rsid w:val="00EB59F9"/>
    <w:rsid w:val="00EB65F6"/>
    <w:rsid w:val="00EB7992"/>
    <w:rsid w:val="00EC152E"/>
    <w:rsid w:val="00EC38C9"/>
    <w:rsid w:val="00EC3B7C"/>
    <w:rsid w:val="00EC53B3"/>
    <w:rsid w:val="00ED0529"/>
    <w:rsid w:val="00ED09B1"/>
    <w:rsid w:val="00ED0CAB"/>
    <w:rsid w:val="00ED198C"/>
    <w:rsid w:val="00ED19AE"/>
    <w:rsid w:val="00ED25B1"/>
    <w:rsid w:val="00ED372B"/>
    <w:rsid w:val="00ED3FDE"/>
    <w:rsid w:val="00ED42DC"/>
    <w:rsid w:val="00ED7567"/>
    <w:rsid w:val="00ED75DF"/>
    <w:rsid w:val="00EE1232"/>
    <w:rsid w:val="00EE2109"/>
    <w:rsid w:val="00EE29BD"/>
    <w:rsid w:val="00EE383F"/>
    <w:rsid w:val="00EE43D9"/>
    <w:rsid w:val="00EE5D8A"/>
    <w:rsid w:val="00EF061B"/>
    <w:rsid w:val="00EF0F9C"/>
    <w:rsid w:val="00EF1B96"/>
    <w:rsid w:val="00EF1E7E"/>
    <w:rsid w:val="00EF3B30"/>
    <w:rsid w:val="00EF4475"/>
    <w:rsid w:val="00EF624C"/>
    <w:rsid w:val="00EF63AB"/>
    <w:rsid w:val="00EF73F5"/>
    <w:rsid w:val="00EF77AD"/>
    <w:rsid w:val="00F01C85"/>
    <w:rsid w:val="00F02300"/>
    <w:rsid w:val="00F02CAB"/>
    <w:rsid w:val="00F02E8E"/>
    <w:rsid w:val="00F03A17"/>
    <w:rsid w:val="00F04BDC"/>
    <w:rsid w:val="00F07572"/>
    <w:rsid w:val="00F10406"/>
    <w:rsid w:val="00F1045E"/>
    <w:rsid w:val="00F1092E"/>
    <w:rsid w:val="00F1144A"/>
    <w:rsid w:val="00F1156B"/>
    <w:rsid w:val="00F1186E"/>
    <w:rsid w:val="00F126AB"/>
    <w:rsid w:val="00F12817"/>
    <w:rsid w:val="00F134E2"/>
    <w:rsid w:val="00F137C8"/>
    <w:rsid w:val="00F147B3"/>
    <w:rsid w:val="00F14AB6"/>
    <w:rsid w:val="00F14E09"/>
    <w:rsid w:val="00F15481"/>
    <w:rsid w:val="00F159CC"/>
    <w:rsid w:val="00F15A6C"/>
    <w:rsid w:val="00F1730D"/>
    <w:rsid w:val="00F175F7"/>
    <w:rsid w:val="00F2000E"/>
    <w:rsid w:val="00F20586"/>
    <w:rsid w:val="00F20C0F"/>
    <w:rsid w:val="00F211FB"/>
    <w:rsid w:val="00F225C1"/>
    <w:rsid w:val="00F24947"/>
    <w:rsid w:val="00F253B7"/>
    <w:rsid w:val="00F264E0"/>
    <w:rsid w:val="00F31F4C"/>
    <w:rsid w:val="00F33BAE"/>
    <w:rsid w:val="00F35BC4"/>
    <w:rsid w:val="00F35E03"/>
    <w:rsid w:val="00F366C6"/>
    <w:rsid w:val="00F379C0"/>
    <w:rsid w:val="00F37D77"/>
    <w:rsid w:val="00F41AB6"/>
    <w:rsid w:val="00F41F15"/>
    <w:rsid w:val="00F43B21"/>
    <w:rsid w:val="00F443D3"/>
    <w:rsid w:val="00F443FA"/>
    <w:rsid w:val="00F45C67"/>
    <w:rsid w:val="00F471EB"/>
    <w:rsid w:val="00F50B0C"/>
    <w:rsid w:val="00F51C68"/>
    <w:rsid w:val="00F52630"/>
    <w:rsid w:val="00F528F8"/>
    <w:rsid w:val="00F55134"/>
    <w:rsid w:val="00F557D1"/>
    <w:rsid w:val="00F5750C"/>
    <w:rsid w:val="00F605BC"/>
    <w:rsid w:val="00F611C6"/>
    <w:rsid w:val="00F6193D"/>
    <w:rsid w:val="00F61B6C"/>
    <w:rsid w:val="00F632E2"/>
    <w:rsid w:val="00F656F9"/>
    <w:rsid w:val="00F65EFE"/>
    <w:rsid w:val="00F66B77"/>
    <w:rsid w:val="00F74501"/>
    <w:rsid w:val="00F753E4"/>
    <w:rsid w:val="00F75E65"/>
    <w:rsid w:val="00F76BD3"/>
    <w:rsid w:val="00F7766D"/>
    <w:rsid w:val="00F77C05"/>
    <w:rsid w:val="00F8013E"/>
    <w:rsid w:val="00F8171B"/>
    <w:rsid w:val="00F81D22"/>
    <w:rsid w:val="00F832D0"/>
    <w:rsid w:val="00F84DB3"/>
    <w:rsid w:val="00F8578A"/>
    <w:rsid w:val="00F85A3B"/>
    <w:rsid w:val="00F86A95"/>
    <w:rsid w:val="00F9129A"/>
    <w:rsid w:val="00F92436"/>
    <w:rsid w:val="00F93D50"/>
    <w:rsid w:val="00F94124"/>
    <w:rsid w:val="00F94B23"/>
    <w:rsid w:val="00F9522C"/>
    <w:rsid w:val="00F96FFA"/>
    <w:rsid w:val="00F9783F"/>
    <w:rsid w:val="00F9787D"/>
    <w:rsid w:val="00F97947"/>
    <w:rsid w:val="00FA03D3"/>
    <w:rsid w:val="00FA2109"/>
    <w:rsid w:val="00FA25C5"/>
    <w:rsid w:val="00FA3DBD"/>
    <w:rsid w:val="00FA6F3D"/>
    <w:rsid w:val="00FB2332"/>
    <w:rsid w:val="00FB2D0D"/>
    <w:rsid w:val="00FB32CC"/>
    <w:rsid w:val="00FB3D03"/>
    <w:rsid w:val="00FB40A8"/>
    <w:rsid w:val="00FB4335"/>
    <w:rsid w:val="00FB4DD9"/>
    <w:rsid w:val="00FB5E42"/>
    <w:rsid w:val="00FB6336"/>
    <w:rsid w:val="00FB7F51"/>
    <w:rsid w:val="00FC1052"/>
    <w:rsid w:val="00FC4B59"/>
    <w:rsid w:val="00FC6573"/>
    <w:rsid w:val="00FC6625"/>
    <w:rsid w:val="00FC6F18"/>
    <w:rsid w:val="00FC7C00"/>
    <w:rsid w:val="00FD09F1"/>
    <w:rsid w:val="00FD17A7"/>
    <w:rsid w:val="00FD181D"/>
    <w:rsid w:val="00FD322B"/>
    <w:rsid w:val="00FD41E2"/>
    <w:rsid w:val="00FD47AE"/>
    <w:rsid w:val="00FE08FA"/>
    <w:rsid w:val="00FE0958"/>
    <w:rsid w:val="00FE20AE"/>
    <w:rsid w:val="00FE2274"/>
    <w:rsid w:val="00FE2D66"/>
    <w:rsid w:val="00FE52AF"/>
    <w:rsid w:val="00FE5306"/>
    <w:rsid w:val="00FE6154"/>
    <w:rsid w:val="00FF42D6"/>
    <w:rsid w:val="00FF4FA9"/>
    <w:rsid w:val="00FF53D7"/>
    <w:rsid w:val="00FF5527"/>
    <w:rsid w:val="00FF6AAB"/>
    <w:rsid w:val="00FF7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A3E0"/>
  <w15:chartTrackingRefBased/>
  <w15:docId w15:val="{10158DC8-3FBF-4D95-98A7-810342F14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7ED"/>
    <w:pPr>
      <w:ind w:left="720"/>
      <w:contextualSpacing/>
    </w:pPr>
  </w:style>
  <w:style w:type="table" w:styleId="TableGrid">
    <w:name w:val="Table Grid"/>
    <w:basedOn w:val="TableNormal"/>
    <w:uiPriority w:val="39"/>
    <w:rsid w:val="00DA2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63AB"/>
    <w:rPr>
      <w:color w:val="0563C1" w:themeColor="hyperlink"/>
      <w:u w:val="single"/>
    </w:rPr>
  </w:style>
  <w:style w:type="character" w:styleId="UnresolvedMention">
    <w:name w:val="Unresolved Mention"/>
    <w:basedOn w:val="DefaultParagraphFont"/>
    <w:uiPriority w:val="99"/>
    <w:semiHidden/>
    <w:unhideWhenUsed/>
    <w:rsid w:val="00EF63AB"/>
    <w:rPr>
      <w:color w:val="605E5C"/>
      <w:shd w:val="clear" w:color="auto" w:fill="E1DFDD"/>
    </w:rPr>
  </w:style>
  <w:style w:type="character" w:styleId="Emphasis">
    <w:name w:val="Emphasis"/>
    <w:basedOn w:val="DefaultParagraphFont"/>
    <w:uiPriority w:val="20"/>
    <w:qFormat/>
    <w:rsid w:val="005C1182"/>
    <w:rPr>
      <w:i/>
      <w:iCs/>
    </w:rPr>
  </w:style>
  <w:style w:type="character" w:styleId="FollowedHyperlink">
    <w:name w:val="FollowedHyperlink"/>
    <w:basedOn w:val="DefaultParagraphFont"/>
    <w:uiPriority w:val="99"/>
    <w:semiHidden/>
    <w:unhideWhenUsed/>
    <w:rsid w:val="00E91CCA"/>
    <w:rPr>
      <w:color w:val="954F72" w:themeColor="followedHyperlink"/>
      <w:u w:val="single"/>
    </w:rPr>
  </w:style>
  <w:style w:type="paragraph" w:styleId="Revision">
    <w:name w:val="Revision"/>
    <w:hidden/>
    <w:uiPriority w:val="99"/>
    <w:semiHidden/>
    <w:rsid w:val="00D33C09"/>
    <w:pPr>
      <w:spacing w:after="0" w:line="240" w:lineRule="auto"/>
    </w:pPr>
  </w:style>
  <w:style w:type="paragraph" w:styleId="BalloonText">
    <w:name w:val="Balloon Text"/>
    <w:basedOn w:val="Normal"/>
    <w:link w:val="BalloonTextChar"/>
    <w:uiPriority w:val="99"/>
    <w:semiHidden/>
    <w:unhideWhenUsed/>
    <w:rsid w:val="00D33C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C09"/>
    <w:rPr>
      <w:rFonts w:ascii="Segoe UI" w:hAnsi="Segoe UI" w:cs="Segoe UI"/>
      <w:sz w:val="18"/>
      <w:szCs w:val="18"/>
    </w:rPr>
  </w:style>
  <w:style w:type="paragraph" w:styleId="Header">
    <w:name w:val="header"/>
    <w:basedOn w:val="Normal"/>
    <w:link w:val="HeaderChar"/>
    <w:uiPriority w:val="99"/>
    <w:unhideWhenUsed/>
    <w:rsid w:val="00C10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1C8"/>
  </w:style>
  <w:style w:type="paragraph" w:styleId="Footer">
    <w:name w:val="footer"/>
    <w:basedOn w:val="Normal"/>
    <w:link w:val="FooterChar"/>
    <w:uiPriority w:val="99"/>
    <w:unhideWhenUsed/>
    <w:rsid w:val="00C10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196052">
      <w:bodyDiv w:val="1"/>
      <w:marLeft w:val="0"/>
      <w:marRight w:val="0"/>
      <w:marTop w:val="0"/>
      <w:marBottom w:val="0"/>
      <w:divBdr>
        <w:top w:val="none" w:sz="0" w:space="0" w:color="auto"/>
        <w:left w:val="none" w:sz="0" w:space="0" w:color="auto"/>
        <w:bottom w:val="none" w:sz="0" w:space="0" w:color="auto"/>
        <w:right w:val="none" w:sz="0" w:space="0" w:color="auto"/>
      </w:divBdr>
    </w:div>
    <w:div w:id="161998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58SVJ9tCIQ0C&amp;oi=fnd&amp;pg=PA123&amp;dq=how+to+make+observational+notes+about+children&amp;ots=1NEtAwYh6l&amp;sig=bv20NPkb72r2vIsi38kf8B2Q8i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ooks.google.co.uk/books?id=WFAY7ivSgtAC&amp;pg=PA101&amp;dq=non+participant+observations&amp;hl=en&amp;sa=X&amp;ved=0ahUKEwiWqc3XyOHgAhUSlhQKHQofBR4Q6AEINDAC" TargetMode="External"/><Relationship Id="rId12" Type="http://schemas.openxmlformats.org/officeDocument/2006/relationships/hyperlink" Target="https://books.google.co.uk/books?id=WFAY7ivSgtAC&amp;pg=PA101&amp;dq=non+participant+observations&amp;hl=en&amp;sa=X&amp;ved=0ahUKEwiWqc3XyOHgAhUSlhQKHQofBR4Q6AEINDA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gmbbDQAAQBAJ&amp;printsec=frontcover&amp;dq=brookfields+and+reflection+through+student+eyes&amp;hl=en&amp;sa=X&amp;ved=0ahUKEwj54fHDvuHgAhVT8OAKHZU_DgMQ6AEIKDA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Users/srwil/AppData/Local/Packages/Microsoft.MicrosoftEdge_8wekyb3d8bbwe/TempState/Downloads/Active_Learning_The_Dewey_Piaget_Vygotsky_and_Cons%20(1).pdf)" TargetMode="External"/><Relationship Id="rId4" Type="http://schemas.openxmlformats.org/officeDocument/2006/relationships/webSettings" Target="webSettings.xml"/><Relationship Id="rId9" Type="http://schemas.openxmlformats.org/officeDocument/2006/relationships/hyperlink" Target="https://books.google.co.uk/books?id=kPCdEIjbXGAC&amp;pg=PA7&amp;dq=brookfields+four+lenses&amp;hl=en&amp;sa=X&amp;ved=0ahUKEwjq-Me3stfgAhVDqHEKHV11BRcQ6AEIQTA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TotalTime>
  <Pages>11</Pages>
  <Words>6628</Words>
  <Characters>37781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Williams</dc:creator>
  <cp:keywords/>
  <dc:description/>
  <cp:lastModifiedBy>Stacey Williams</cp:lastModifiedBy>
  <cp:revision>589</cp:revision>
  <dcterms:created xsi:type="dcterms:W3CDTF">2019-03-01T15:03:00Z</dcterms:created>
  <dcterms:modified xsi:type="dcterms:W3CDTF">2019-03-03T23:30:00Z</dcterms:modified>
</cp:coreProperties>
</file>