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16457695"/>
        <w:docPartObj>
          <w:docPartGallery w:val="Cover Pages"/>
          <w:docPartUnique/>
        </w:docPartObj>
      </w:sdtPr>
      <w:sdtEndPr>
        <w:rPr>
          <w:rFonts w:cstheme="minorHAnsi"/>
          <w:b/>
          <w:bCs/>
          <w:sz w:val="28"/>
          <w:szCs w:val="28"/>
          <w:u w:val="single"/>
        </w:rPr>
      </w:sdtEndPr>
      <w:sdtContent>
        <w:p w14:paraId="4A54A898" w14:textId="5C893F7A" w:rsidR="00870F3A" w:rsidRDefault="00870F3A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870F3A" w14:paraId="73D6E818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2CD49EA5" w14:textId="42082BC7" w:rsidR="00870F3A" w:rsidRDefault="00870F3A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870F3A" w14:paraId="1B55B4DC" w14:textId="77777777" w:rsidTr="005F188B">
            <w:trPr>
              <w:trHeight w:val="5240"/>
            </w:trPr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CB8338FDEAEF4E128FE3AC0D71460CAB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1692DDDA" w14:textId="37EA4FCA" w:rsidR="00870F3A" w:rsidRDefault="00870F3A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Leading and Implementing Work Change</w:t>
                    </w:r>
                    <w:r w:rsidR="005F188B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:</w:t>
                    </w: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 Wetherspoons and Hospitality</w:t>
                    </w:r>
                  </w:p>
                </w:sdtContent>
              </w:sdt>
            </w:tc>
          </w:tr>
          <w:tr w:rsidR="00870F3A" w14:paraId="4E9BFBAD" w14:textId="77777777">
            <w:sdt>
              <w:sdtPr>
                <w:rPr>
                  <w:color w:val="2F5496" w:themeColor="accent1" w:themeShade="BF"/>
                  <w:sz w:val="96"/>
                  <w:szCs w:val="96"/>
                </w:rPr>
                <w:alias w:val="Subtitle"/>
                <w:id w:val="13406923"/>
                <w:placeholder>
                  <w:docPart w:val="10084612202540428B336050FECC6806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2082C65" w14:textId="45BF5B04" w:rsidR="00870F3A" w:rsidRDefault="00870F3A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 w:rsidRPr="00870F3A">
                      <w:rPr>
                        <w:color w:val="2F5496" w:themeColor="accent1" w:themeShade="BF"/>
                        <w:sz w:val="96"/>
                        <w:szCs w:val="96"/>
                      </w:rPr>
                      <w:t xml:space="preserve">Bibliography </w:t>
                    </w:r>
                  </w:p>
                </w:tc>
              </w:sdtContent>
            </w:sdt>
          </w:tr>
        </w:tbl>
        <w:tbl>
          <w:tblPr>
            <w:tblpPr w:leftFromText="187" w:rightFromText="187" w:vertAnchor="page" w:horzAnchor="margin" w:tblpXSpec="center" w:tblpY="11761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870F3A" w14:paraId="3A0C433A" w14:textId="77777777" w:rsidTr="00870F3A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40"/>
                    <w:szCs w:val="40"/>
                  </w:rPr>
                  <w:alias w:val="Author"/>
                  <w:id w:val="13406928"/>
                  <w:placeholder>
                    <w:docPart w:val="245AE627F84E4E7BBBEEBCFAB51B919A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11305A5" w14:textId="627E8DCD" w:rsidR="00870F3A" w:rsidRPr="005F188B" w:rsidRDefault="00870F3A" w:rsidP="005F188B">
                    <w:pPr>
                      <w:pStyle w:val="NoSpacing"/>
                      <w:jc w:val="center"/>
                      <w:rPr>
                        <w:color w:val="4472C4" w:themeColor="accent1"/>
                        <w:sz w:val="40"/>
                        <w:szCs w:val="40"/>
                      </w:rPr>
                    </w:pPr>
                    <w:r w:rsidRPr="005F188B">
                      <w:rPr>
                        <w:color w:val="4472C4" w:themeColor="accent1"/>
                        <w:sz w:val="40"/>
                        <w:szCs w:val="40"/>
                      </w:rPr>
                      <w:t xml:space="preserve">By: Nicola Louise Bennett    </w:t>
                    </w:r>
                    <w:r w:rsidR="005F188B">
                      <w:rPr>
                        <w:color w:val="4472C4" w:themeColor="accent1"/>
                        <w:sz w:val="40"/>
                        <w:szCs w:val="40"/>
                      </w:rPr>
                      <w:t xml:space="preserve">                  </w:t>
                    </w:r>
                    <w:r w:rsidRPr="005F188B">
                      <w:rPr>
                        <w:color w:val="4472C4" w:themeColor="accent1"/>
                        <w:sz w:val="40"/>
                        <w:szCs w:val="40"/>
                      </w:rPr>
                      <w:t>Student: 1905849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40"/>
                    <w:szCs w:val="40"/>
                  </w:rPr>
                  <w:alias w:val="Date"/>
                  <w:tag w:val="Date"/>
                  <w:id w:val="13406932"/>
                  <w:placeholder>
                    <w:docPart w:val="D5266D647D76420080715B76A231CD32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1-30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1CC7710" w14:textId="5AC46238" w:rsidR="00870F3A" w:rsidRPr="005F188B" w:rsidRDefault="00870F3A" w:rsidP="005F188B">
                    <w:pPr>
                      <w:pStyle w:val="NoSpacing"/>
                      <w:jc w:val="center"/>
                      <w:rPr>
                        <w:color w:val="4472C4" w:themeColor="accent1"/>
                        <w:sz w:val="40"/>
                        <w:szCs w:val="40"/>
                      </w:rPr>
                    </w:pPr>
                    <w:r w:rsidRPr="005F188B">
                      <w:rPr>
                        <w:color w:val="4472C4" w:themeColor="accent1"/>
                        <w:sz w:val="40"/>
                        <w:szCs w:val="40"/>
                      </w:rPr>
                      <w:t>1-30-2022</w:t>
                    </w:r>
                  </w:p>
                </w:sdtContent>
              </w:sdt>
              <w:p w14:paraId="7C007EC5" w14:textId="77777777" w:rsidR="00870F3A" w:rsidRDefault="00870F3A" w:rsidP="00870F3A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607D6354" w14:textId="77777777" w:rsidR="005F188B" w:rsidRDefault="00870F3A" w:rsidP="00870F3A">
          <w:pPr>
            <w:rPr>
              <w:rFonts w:cstheme="minorHAnsi"/>
              <w:b/>
              <w:bCs/>
              <w:sz w:val="28"/>
              <w:szCs w:val="28"/>
              <w:u w:val="single"/>
            </w:rPr>
          </w:pPr>
          <w:r>
            <w:rPr>
              <w:rFonts w:cstheme="minorHAnsi"/>
              <w:b/>
              <w:bCs/>
              <w:sz w:val="28"/>
              <w:szCs w:val="28"/>
              <w:u w:val="single"/>
            </w:rPr>
            <w:br w:type="page"/>
          </w:r>
        </w:p>
        <w:p w14:paraId="5C34D69D" w14:textId="77777777" w:rsidR="005F188B" w:rsidRDefault="00870F3A" w:rsidP="00870F3A">
          <w:pPr>
            <w:rPr>
              <w:rFonts w:cstheme="minorHAnsi"/>
              <w:b/>
              <w:bCs/>
              <w:sz w:val="28"/>
              <w:szCs w:val="28"/>
              <w:u w:val="single"/>
            </w:rPr>
          </w:pPr>
        </w:p>
      </w:sdtContent>
    </w:sdt>
    <w:p w14:paraId="01A856C5" w14:textId="6EC37A39" w:rsidR="00870F3A" w:rsidRDefault="00870F3A" w:rsidP="00870F3A">
      <w:pPr>
        <w:rPr>
          <w:rFonts w:cstheme="minorHAnsi"/>
          <w:b/>
          <w:bCs/>
          <w:sz w:val="28"/>
          <w:szCs w:val="28"/>
          <w:u w:val="single"/>
        </w:rPr>
      </w:pPr>
      <w:r w:rsidRPr="00EC1755">
        <w:rPr>
          <w:rFonts w:cstheme="minorHAnsi"/>
          <w:b/>
          <w:bCs/>
          <w:sz w:val="28"/>
          <w:szCs w:val="28"/>
          <w:u w:val="single"/>
        </w:rPr>
        <w:t xml:space="preserve">Bibliography </w:t>
      </w:r>
    </w:p>
    <w:p w14:paraId="64C1B780" w14:textId="77777777" w:rsidR="00870F3A" w:rsidRDefault="00870F3A"/>
    <w:p w14:paraId="50D2E843" w14:textId="4625346C" w:rsidR="00870F3A" w:rsidRPr="001726DD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B, Senior. S, </w:t>
      </w:r>
      <w:proofErr w:type="spellStart"/>
      <w:r>
        <w:rPr>
          <w:rFonts w:cstheme="minorHAnsi"/>
          <w:sz w:val="28"/>
          <w:szCs w:val="28"/>
        </w:rPr>
        <w:t>Swailes</w:t>
      </w:r>
      <w:proofErr w:type="spellEnd"/>
      <w:r>
        <w:rPr>
          <w:rFonts w:cstheme="minorHAnsi"/>
          <w:sz w:val="28"/>
          <w:szCs w:val="28"/>
        </w:rPr>
        <w:t xml:space="preserve">. and C, </w:t>
      </w:r>
      <w:proofErr w:type="spellStart"/>
      <w:r>
        <w:rPr>
          <w:rFonts w:cstheme="minorHAnsi"/>
          <w:sz w:val="28"/>
          <w:szCs w:val="28"/>
        </w:rPr>
        <w:t>Carnall</w:t>
      </w:r>
      <w:proofErr w:type="spellEnd"/>
      <w:r>
        <w:rPr>
          <w:rFonts w:cstheme="minorHAnsi"/>
          <w:sz w:val="28"/>
          <w:szCs w:val="28"/>
        </w:rPr>
        <w:t>.  Organisational Change. Pearson Education Limited. 2013.</w:t>
      </w:r>
    </w:p>
    <w:p w14:paraId="649E3E8C" w14:textId="77777777" w:rsidR="00870F3A" w:rsidRDefault="00870F3A" w:rsidP="00870F3A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House of Commons. Hospitality Industry and Covid-19 </w:t>
      </w:r>
      <w:hyperlink r:id="rId5" w:history="1">
        <w:r w:rsidRPr="001726DD">
          <w:rPr>
            <w:rStyle w:val="Hyperlink"/>
            <w:rFonts w:cstheme="minorHAnsi"/>
            <w:sz w:val="28"/>
            <w:szCs w:val="28"/>
          </w:rPr>
          <w:t>https://commonslibrary.parliament.uk/research-b</w:t>
        </w:r>
        <w:r w:rsidRPr="001726DD">
          <w:rPr>
            <w:rStyle w:val="Hyperlink"/>
            <w:rFonts w:cstheme="minorHAnsi"/>
            <w:sz w:val="28"/>
            <w:szCs w:val="28"/>
          </w:rPr>
          <w:t>r</w:t>
        </w:r>
        <w:r w:rsidRPr="001726DD">
          <w:rPr>
            <w:rStyle w:val="Hyperlink"/>
            <w:rFonts w:cstheme="minorHAnsi"/>
            <w:sz w:val="28"/>
            <w:szCs w:val="28"/>
          </w:rPr>
          <w:t>iefings/cbp-9111/</w:t>
        </w:r>
      </w:hyperlink>
      <w:r>
        <w:rPr>
          <w:rFonts w:cstheme="minorHAnsi"/>
          <w:sz w:val="28"/>
          <w:szCs w:val="28"/>
        </w:rPr>
        <w:t xml:space="preserve"> 23 March 2021</w:t>
      </w:r>
    </w:p>
    <w:p w14:paraId="25D25B99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J, Barrie. Hospitality Industry Lost £200m Per Day in 2020 due to Covid-19 Restrictions </w:t>
      </w:r>
      <w:hyperlink r:id="rId6" w:history="1">
        <w:r w:rsidRPr="006D549A">
          <w:rPr>
            <w:rStyle w:val="Hyperlink"/>
            <w:rFonts w:cstheme="minorHAnsi"/>
            <w:sz w:val="28"/>
            <w:szCs w:val="28"/>
          </w:rPr>
          <w:t>https://inews.co.uk/news/business/hospitalit</w:t>
        </w:r>
        <w:r w:rsidRPr="006D549A">
          <w:rPr>
            <w:rStyle w:val="Hyperlink"/>
            <w:rFonts w:cstheme="minorHAnsi"/>
            <w:sz w:val="28"/>
            <w:szCs w:val="28"/>
          </w:rPr>
          <w:t>y</w:t>
        </w:r>
        <w:r w:rsidRPr="006D549A">
          <w:rPr>
            <w:rStyle w:val="Hyperlink"/>
            <w:rFonts w:cstheme="minorHAnsi"/>
            <w:sz w:val="28"/>
            <w:szCs w:val="28"/>
          </w:rPr>
          <w:t>-industry-pubs-restaurants-losses-2020-covid-19-restr</w:t>
        </w:r>
        <w:r w:rsidRPr="006D549A">
          <w:rPr>
            <w:rStyle w:val="Hyperlink"/>
            <w:rFonts w:cstheme="minorHAnsi"/>
            <w:sz w:val="28"/>
            <w:szCs w:val="28"/>
          </w:rPr>
          <w:t>i</w:t>
        </w:r>
        <w:r w:rsidRPr="006D549A">
          <w:rPr>
            <w:rStyle w:val="Hyperlink"/>
            <w:rFonts w:cstheme="minorHAnsi"/>
            <w:sz w:val="28"/>
            <w:szCs w:val="28"/>
          </w:rPr>
          <w:t>ctions-</w:t>
        </w:r>
        <w:r w:rsidRPr="006D549A">
          <w:rPr>
            <w:rStyle w:val="Hyperlink"/>
            <w:rFonts w:cstheme="minorHAnsi"/>
            <w:sz w:val="28"/>
            <w:szCs w:val="28"/>
          </w:rPr>
          <w:t>8</w:t>
        </w:r>
        <w:r w:rsidRPr="006D549A">
          <w:rPr>
            <w:rStyle w:val="Hyperlink"/>
            <w:rFonts w:cstheme="minorHAnsi"/>
            <w:sz w:val="28"/>
            <w:szCs w:val="28"/>
          </w:rPr>
          <w:t>48554 28 January 2021</w:t>
        </w:r>
      </w:hyperlink>
      <w:r>
        <w:rPr>
          <w:rFonts w:cstheme="minorHAnsi"/>
          <w:sz w:val="28"/>
          <w:szCs w:val="28"/>
        </w:rPr>
        <w:t>.</w:t>
      </w:r>
    </w:p>
    <w:p w14:paraId="1210D527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JD Wetherspoon Plc (2022) Our History  </w:t>
      </w:r>
      <w:hyperlink r:id="rId7" w:history="1">
        <w:r w:rsidRPr="006D549A">
          <w:rPr>
            <w:rStyle w:val="Hyperlink"/>
            <w:rFonts w:cstheme="minorHAnsi"/>
            <w:sz w:val="28"/>
            <w:szCs w:val="28"/>
          </w:rPr>
          <w:t>https://www.jd</w:t>
        </w:r>
        <w:r w:rsidRPr="006D549A">
          <w:rPr>
            <w:rStyle w:val="Hyperlink"/>
            <w:rFonts w:cstheme="minorHAnsi"/>
            <w:sz w:val="28"/>
            <w:szCs w:val="28"/>
          </w:rPr>
          <w:t>w</w:t>
        </w:r>
        <w:r w:rsidRPr="006D549A">
          <w:rPr>
            <w:rStyle w:val="Hyperlink"/>
            <w:rFonts w:cstheme="minorHAnsi"/>
            <w:sz w:val="28"/>
            <w:szCs w:val="28"/>
          </w:rPr>
          <w:t>etherspoon.com/about-us/our-history</w:t>
        </w:r>
      </w:hyperlink>
      <w:r w:rsidRPr="001726D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2022</w:t>
      </w:r>
    </w:p>
    <w:p w14:paraId="2ACDE11B" w14:textId="77777777" w:rsidR="00870F3A" w:rsidRPr="001726DD" w:rsidRDefault="00870F3A" w:rsidP="00870F3A">
      <w:pPr>
        <w:rPr>
          <w:rFonts w:cstheme="minorHAnsi"/>
          <w:i/>
          <w:i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JD Wetherspoon Plc. About Us </w:t>
      </w:r>
      <w:hyperlink r:id="rId8" w:history="1">
        <w:r w:rsidRPr="006D549A">
          <w:rPr>
            <w:rStyle w:val="Hyperlink"/>
            <w:rFonts w:cstheme="minorHAnsi"/>
            <w:i/>
            <w:iCs/>
            <w:sz w:val="28"/>
            <w:szCs w:val="28"/>
          </w:rPr>
          <w:t>https://www.jdwetherspoon.</w:t>
        </w:r>
        <w:r w:rsidRPr="006D549A">
          <w:rPr>
            <w:rStyle w:val="Hyperlink"/>
            <w:rFonts w:cstheme="minorHAnsi"/>
            <w:i/>
            <w:iCs/>
            <w:sz w:val="28"/>
            <w:szCs w:val="28"/>
          </w:rPr>
          <w:t>c</w:t>
        </w:r>
        <w:r w:rsidRPr="006D549A">
          <w:rPr>
            <w:rStyle w:val="Hyperlink"/>
            <w:rFonts w:cstheme="minorHAnsi"/>
            <w:i/>
            <w:iCs/>
            <w:sz w:val="28"/>
            <w:szCs w:val="28"/>
          </w:rPr>
          <w:t>om/about-us</w:t>
        </w:r>
      </w:hyperlink>
      <w:r>
        <w:rPr>
          <w:rFonts w:cstheme="minorHAnsi"/>
          <w:i/>
          <w:iCs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2022.</w:t>
      </w:r>
      <w:r w:rsidRPr="001726DD">
        <w:rPr>
          <w:rFonts w:cstheme="minorHAnsi"/>
          <w:i/>
          <w:iCs/>
          <w:sz w:val="28"/>
          <w:szCs w:val="28"/>
        </w:rPr>
        <w:t xml:space="preserve"> </w:t>
      </w:r>
    </w:p>
    <w:p w14:paraId="37419B88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Kilburn, H. (2022) Hotel Designs </w:t>
      </w:r>
      <w:hyperlink r:id="rId9" w:history="1">
        <w:r w:rsidRPr="006D549A">
          <w:rPr>
            <w:rStyle w:val="Hyperlink"/>
            <w:rFonts w:cstheme="minorHAnsi"/>
            <w:sz w:val="28"/>
            <w:szCs w:val="28"/>
          </w:rPr>
          <w:t>https://hoteldesigns.net/industry-news/how-the-hospitality-industry-is-responding-to-covid-1</w:t>
        </w:r>
        <w:r w:rsidRPr="006D549A">
          <w:rPr>
            <w:rStyle w:val="Hyperlink"/>
            <w:rFonts w:cstheme="minorHAnsi"/>
            <w:sz w:val="28"/>
            <w:szCs w:val="28"/>
          </w:rPr>
          <w:t>9</w:t>
        </w:r>
        <w:r w:rsidRPr="006D549A">
          <w:rPr>
            <w:rStyle w:val="Hyperlink"/>
            <w:rFonts w:cstheme="minorHAnsi"/>
            <w:sz w:val="28"/>
            <w:szCs w:val="28"/>
          </w:rPr>
          <w:t>-pandemic/</w:t>
        </w:r>
      </w:hyperlink>
    </w:p>
    <w:p w14:paraId="6AF87843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M, Sweeny. Wetherspoons Hit By £68 Million Loss as Boss Hits Out at Covid Controls </w:t>
      </w:r>
      <w:hyperlink r:id="rId10" w:history="1">
        <w:r w:rsidRPr="006D549A">
          <w:rPr>
            <w:rStyle w:val="Hyperlink"/>
            <w:rFonts w:cstheme="minorHAnsi"/>
            <w:sz w:val="28"/>
            <w:szCs w:val="28"/>
          </w:rPr>
          <w:t>https://www.theguardian.com/business/2021/mar/19/wetherspoons-hit-by-68m-loss-as-boss-hits-o</w:t>
        </w:r>
        <w:r w:rsidRPr="006D549A">
          <w:rPr>
            <w:rStyle w:val="Hyperlink"/>
            <w:rFonts w:cstheme="minorHAnsi"/>
            <w:sz w:val="28"/>
            <w:szCs w:val="28"/>
          </w:rPr>
          <w:t>u</w:t>
        </w:r>
        <w:r w:rsidRPr="006D549A">
          <w:rPr>
            <w:rStyle w:val="Hyperlink"/>
            <w:rFonts w:cstheme="minorHAnsi"/>
            <w:sz w:val="28"/>
            <w:szCs w:val="28"/>
          </w:rPr>
          <w:t>t-at-co</w:t>
        </w:r>
        <w:r w:rsidRPr="006D549A">
          <w:rPr>
            <w:rStyle w:val="Hyperlink"/>
            <w:rFonts w:cstheme="minorHAnsi"/>
            <w:sz w:val="28"/>
            <w:szCs w:val="28"/>
          </w:rPr>
          <w:t>v</w:t>
        </w:r>
        <w:r w:rsidRPr="006D549A">
          <w:rPr>
            <w:rStyle w:val="Hyperlink"/>
            <w:rFonts w:cstheme="minorHAnsi"/>
            <w:sz w:val="28"/>
            <w:szCs w:val="28"/>
          </w:rPr>
          <w:t>id-controls</w:t>
        </w:r>
      </w:hyperlink>
      <w:r>
        <w:rPr>
          <w:rFonts w:cstheme="minorHAnsi"/>
          <w:sz w:val="28"/>
          <w:szCs w:val="28"/>
        </w:rPr>
        <w:t xml:space="preserve"> 19 March 2021.</w:t>
      </w:r>
    </w:p>
    <w:p w14:paraId="592A8398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Nevada Commission. How Technology is Changing the Hospitality Industry </w:t>
      </w:r>
      <w:hyperlink r:id="rId11" w:history="1">
        <w:r w:rsidRPr="006D549A">
          <w:rPr>
            <w:rStyle w:val="Hyperlink"/>
            <w:rFonts w:cstheme="minorHAnsi"/>
            <w:sz w:val="28"/>
            <w:szCs w:val="28"/>
          </w:rPr>
          <w:t>https://tisoh.edu/how-technology-is-changing-the-hospitality-industry/#:~:text=Perhaps%20</w:t>
        </w:r>
        <w:r w:rsidRPr="006D549A">
          <w:rPr>
            <w:rStyle w:val="Hyperlink"/>
            <w:rFonts w:cstheme="minorHAnsi"/>
            <w:sz w:val="28"/>
            <w:szCs w:val="28"/>
          </w:rPr>
          <w:t>t</w:t>
        </w:r>
        <w:r w:rsidRPr="006D549A">
          <w:rPr>
            <w:rStyle w:val="Hyperlink"/>
            <w:rFonts w:cstheme="minorHAnsi"/>
            <w:sz w:val="28"/>
            <w:szCs w:val="28"/>
          </w:rPr>
          <w:t>he%20most%20convenient%20and%20favored%20advancement%20</w:t>
        </w:r>
        <w:r w:rsidRPr="006D549A">
          <w:rPr>
            <w:rStyle w:val="Hyperlink"/>
            <w:rFonts w:cstheme="minorHAnsi"/>
            <w:sz w:val="28"/>
            <w:szCs w:val="28"/>
          </w:rPr>
          <w:t>i</w:t>
        </w:r>
        <w:r w:rsidRPr="006D549A">
          <w:rPr>
            <w:rStyle w:val="Hyperlink"/>
            <w:rFonts w:cstheme="minorHAnsi"/>
            <w:sz w:val="28"/>
            <w:szCs w:val="28"/>
          </w:rPr>
          <w:t>n,charges%20on%20the%20television%20screen%20in%20the%20room</w:t>
        </w:r>
      </w:hyperlink>
      <w:r>
        <w:rPr>
          <w:rFonts w:cstheme="minorHAnsi"/>
          <w:sz w:val="28"/>
          <w:szCs w:val="28"/>
        </w:rPr>
        <w:t xml:space="preserve"> 2022.</w:t>
      </w:r>
    </w:p>
    <w:p w14:paraId="3B975DD8" w14:textId="77777777" w:rsidR="00870F3A" w:rsidRDefault="00870F3A" w:rsidP="00870F3A">
      <w:pPr>
        <w:rPr>
          <w:rFonts w:cstheme="minorHAnsi"/>
          <w:sz w:val="28"/>
          <w:szCs w:val="28"/>
        </w:rPr>
      </w:pPr>
    </w:p>
    <w:p w14:paraId="1A93E530" w14:textId="77777777" w:rsidR="00870F3A" w:rsidRDefault="00870F3A" w:rsidP="00870F3A">
      <w:pPr>
        <w:rPr>
          <w:rFonts w:cstheme="minorHAnsi"/>
          <w:sz w:val="28"/>
          <w:szCs w:val="28"/>
        </w:rPr>
      </w:pPr>
    </w:p>
    <w:p w14:paraId="722D25DE" w14:textId="77777777" w:rsidR="005F188B" w:rsidRDefault="005F188B" w:rsidP="00870F3A">
      <w:pPr>
        <w:rPr>
          <w:rFonts w:cstheme="minorHAnsi"/>
          <w:sz w:val="28"/>
          <w:szCs w:val="28"/>
        </w:rPr>
      </w:pPr>
    </w:p>
    <w:p w14:paraId="6C89CCF1" w14:textId="77777777" w:rsidR="005F188B" w:rsidRDefault="005F188B" w:rsidP="00870F3A">
      <w:pPr>
        <w:rPr>
          <w:rFonts w:cstheme="minorHAnsi"/>
          <w:sz w:val="28"/>
          <w:szCs w:val="28"/>
        </w:rPr>
      </w:pPr>
    </w:p>
    <w:p w14:paraId="4F0755BB" w14:textId="4912AD29" w:rsidR="00870F3A" w:rsidRDefault="00870F3A" w:rsidP="00870F3A">
      <w:pPr>
        <w:rPr>
          <w:rFonts w:cstheme="minorHAnsi"/>
          <w:sz w:val="28"/>
          <w:szCs w:val="28"/>
        </w:rPr>
      </w:pPr>
      <w:r w:rsidRPr="001726DD">
        <w:rPr>
          <w:rFonts w:cstheme="minorHAnsi"/>
          <w:sz w:val="28"/>
          <w:szCs w:val="28"/>
        </w:rPr>
        <w:lastRenderedPageBreak/>
        <w:t>Office National Statistics</w:t>
      </w:r>
      <w:r>
        <w:rPr>
          <w:rFonts w:cstheme="minorHAnsi"/>
          <w:sz w:val="28"/>
          <w:szCs w:val="28"/>
        </w:rPr>
        <w:t xml:space="preserve">. Corona Virus and its Impact on UK Hospitality: January 2020 to June 2021. </w:t>
      </w:r>
      <w:hyperlink r:id="rId12" w:history="1">
        <w:r w:rsidRPr="006D549A">
          <w:rPr>
            <w:rStyle w:val="Hyperlink"/>
            <w:rFonts w:cstheme="minorHAnsi"/>
            <w:sz w:val="28"/>
            <w:szCs w:val="28"/>
          </w:rPr>
          <w:t>https://www.ons.gov.uk/busin</w:t>
        </w:r>
        <w:r w:rsidRPr="006D549A">
          <w:rPr>
            <w:rStyle w:val="Hyperlink"/>
            <w:rFonts w:cstheme="minorHAnsi"/>
            <w:sz w:val="28"/>
            <w:szCs w:val="28"/>
          </w:rPr>
          <w:t>e</w:t>
        </w:r>
        <w:r w:rsidRPr="006D549A">
          <w:rPr>
            <w:rStyle w:val="Hyperlink"/>
            <w:rFonts w:cstheme="minorHAnsi"/>
            <w:sz w:val="28"/>
            <w:szCs w:val="28"/>
          </w:rPr>
          <w:t>ssindustryandtrade/business/activitysizeandlocation/articles/coronavirusanditsimpactonukho</w:t>
        </w:r>
        <w:r w:rsidRPr="006D549A">
          <w:rPr>
            <w:rStyle w:val="Hyperlink"/>
            <w:rFonts w:cstheme="minorHAnsi"/>
            <w:sz w:val="28"/>
            <w:szCs w:val="28"/>
          </w:rPr>
          <w:t>s</w:t>
        </w:r>
        <w:r w:rsidRPr="006D549A">
          <w:rPr>
            <w:rStyle w:val="Hyperlink"/>
            <w:rFonts w:cstheme="minorHAnsi"/>
            <w:sz w:val="28"/>
            <w:szCs w:val="28"/>
          </w:rPr>
          <w:t>pitality/january2020tojune2021</w:t>
        </w:r>
      </w:hyperlink>
      <w:r w:rsidRPr="001726DD">
        <w:rPr>
          <w:rFonts w:cstheme="minorHAnsi"/>
          <w:sz w:val="28"/>
          <w:szCs w:val="28"/>
        </w:rPr>
        <w:t xml:space="preserve">  </w:t>
      </w:r>
      <w:r>
        <w:rPr>
          <w:rFonts w:cstheme="minorHAnsi"/>
          <w:sz w:val="28"/>
          <w:szCs w:val="28"/>
        </w:rPr>
        <w:t>19 July 2021.</w:t>
      </w:r>
    </w:p>
    <w:p w14:paraId="1935B2F7" w14:textId="647A5F95" w:rsidR="00870F3A" w:rsidRPr="001726DD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P, Forsyth. Managing Change. Kogan Page. 2012.</w:t>
      </w:r>
    </w:p>
    <w:p w14:paraId="6770B5E8" w14:textId="77777777" w:rsidR="00870F3A" w:rsidRPr="001726DD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R, </w:t>
      </w:r>
      <w:proofErr w:type="spellStart"/>
      <w:r>
        <w:rPr>
          <w:rFonts w:cstheme="minorHAnsi"/>
          <w:sz w:val="28"/>
          <w:szCs w:val="28"/>
        </w:rPr>
        <w:t>Seifman</w:t>
      </w:r>
      <w:proofErr w:type="spellEnd"/>
      <w:r>
        <w:rPr>
          <w:rFonts w:cstheme="minorHAnsi"/>
          <w:sz w:val="28"/>
          <w:szCs w:val="28"/>
        </w:rPr>
        <w:t xml:space="preserve">. How Covid-19 Hits Hard the Hospitality Industry and What Can Be Done </w:t>
      </w:r>
      <w:hyperlink r:id="rId13" w:history="1">
        <w:r w:rsidRPr="006D549A">
          <w:rPr>
            <w:rStyle w:val="Hyperlink"/>
            <w:rFonts w:cstheme="minorHAnsi"/>
            <w:sz w:val="28"/>
            <w:szCs w:val="28"/>
          </w:rPr>
          <w:t>https://impakter.com/</w:t>
        </w:r>
        <w:r w:rsidRPr="006D549A">
          <w:rPr>
            <w:rStyle w:val="Hyperlink"/>
            <w:rFonts w:cstheme="minorHAnsi"/>
            <w:sz w:val="28"/>
            <w:szCs w:val="28"/>
          </w:rPr>
          <w:t>c</w:t>
        </w:r>
        <w:r w:rsidRPr="006D549A">
          <w:rPr>
            <w:rStyle w:val="Hyperlink"/>
            <w:rFonts w:cstheme="minorHAnsi"/>
            <w:sz w:val="28"/>
            <w:szCs w:val="28"/>
          </w:rPr>
          <w:t>ovid-hits-hospita</w:t>
        </w:r>
        <w:r w:rsidRPr="006D549A">
          <w:rPr>
            <w:rStyle w:val="Hyperlink"/>
            <w:rFonts w:cstheme="minorHAnsi"/>
            <w:sz w:val="28"/>
            <w:szCs w:val="28"/>
          </w:rPr>
          <w:t>l</w:t>
        </w:r>
        <w:r w:rsidRPr="006D549A">
          <w:rPr>
            <w:rStyle w:val="Hyperlink"/>
            <w:rFonts w:cstheme="minorHAnsi"/>
            <w:sz w:val="28"/>
            <w:szCs w:val="28"/>
          </w:rPr>
          <w:t>ity-industry/</w:t>
        </w:r>
      </w:hyperlink>
      <w:r w:rsidRPr="001726D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4 September 2020.</w:t>
      </w:r>
    </w:p>
    <w:p w14:paraId="69FF705A" w14:textId="77777777" w:rsidR="00870F3A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RSCI.  Why is Organisational Change so Difficult? </w:t>
      </w:r>
      <w:hyperlink r:id="rId14" w:history="1">
        <w:r w:rsidRPr="006D549A">
          <w:rPr>
            <w:rStyle w:val="Hyperlink"/>
            <w:rFonts w:cstheme="minorHAnsi"/>
            <w:sz w:val="28"/>
            <w:szCs w:val="28"/>
          </w:rPr>
          <w:t>https://www.youtube.com/watch?v=4o5</w:t>
        </w:r>
        <w:r w:rsidRPr="006D549A">
          <w:rPr>
            <w:rStyle w:val="Hyperlink"/>
            <w:rFonts w:cstheme="minorHAnsi"/>
            <w:sz w:val="28"/>
            <w:szCs w:val="28"/>
          </w:rPr>
          <w:t>H</w:t>
        </w:r>
        <w:r w:rsidRPr="006D549A">
          <w:rPr>
            <w:rStyle w:val="Hyperlink"/>
            <w:rFonts w:cstheme="minorHAnsi"/>
            <w:sz w:val="28"/>
            <w:szCs w:val="28"/>
          </w:rPr>
          <w:t>e</w:t>
        </w:r>
        <w:r w:rsidRPr="006D549A">
          <w:rPr>
            <w:rStyle w:val="Hyperlink"/>
            <w:rFonts w:cstheme="minorHAnsi"/>
            <w:sz w:val="28"/>
            <w:szCs w:val="28"/>
          </w:rPr>
          <w:t>U</w:t>
        </w:r>
        <w:r w:rsidRPr="006D549A">
          <w:rPr>
            <w:rStyle w:val="Hyperlink"/>
            <w:rFonts w:cstheme="minorHAnsi"/>
            <w:sz w:val="28"/>
            <w:szCs w:val="28"/>
          </w:rPr>
          <w:t>AYJiw&amp;t=4s</w:t>
        </w:r>
      </w:hyperlink>
      <w:r w:rsidRPr="001726D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24 February 2014.</w:t>
      </w:r>
    </w:p>
    <w:p w14:paraId="07861C31" w14:textId="77777777" w:rsidR="00C01BE2" w:rsidRPr="00C01BE2" w:rsidRDefault="00870F3A" w:rsidP="00870F3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Yahoo. UK Wetherspoon Points to First-Half Loss as Omicron Curbs Bite</w:t>
      </w:r>
      <w:hyperlink r:id="rId15" w:history="1">
        <w:r w:rsidRPr="006D549A">
          <w:rPr>
            <w:rStyle w:val="Hyperlink"/>
            <w:rFonts w:cstheme="minorHAnsi"/>
            <w:sz w:val="28"/>
            <w:szCs w:val="28"/>
          </w:rPr>
          <w:t>https://uk.finance.yahoo.com/news/britains-wetherspoon-warns-first-half-072627590.html?guccoun</w:t>
        </w:r>
        <w:r w:rsidRPr="006D549A">
          <w:rPr>
            <w:rStyle w:val="Hyperlink"/>
            <w:rFonts w:cstheme="minorHAnsi"/>
            <w:sz w:val="28"/>
            <w:szCs w:val="28"/>
          </w:rPr>
          <w:t>t</w:t>
        </w:r>
        <w:r w:rsidRPr="006D549A">
          <w:rPr>
            <w:rStyle w:val="Hyperlink"/>
            <w:rFonts w:cstheme="minorHAnsi"/>
            <w:sz w:val="28"/>
            <w:szCs w:val="28"/>
          </w:rPr>
          <w:t>er=1&amp;guce_referrer=aHR0cHM6Ly93d3cuYmluZy5jb20v&amp;guce_referrer_sig=AQAAAMb8NWwdFOJIPayp3-fxMhMGk7bWqtui31pOMSUHzgAFd4CsIEXhAk-9- Sq3lkevgUEXINycnpJAa305w_HgGMONROeNNJ3vLHZezkSD2Fw9X9eQs9ZBiuZIGsGPZ-ADkSgI7MVAzPRX3kgzByT</w:t>
        </w:r>
        <w:r w:rsidRPr="006D549A">
          <w:rPr>
            <w:rStyle w:val="Hyperlink"/>
            <w:rFonts w:cstheme="minorHAnsi"/>
            <w:sz w:val="28"/>
            <w:szCs w:val="28"/>
          </w:rPr>
          <w:t>W</w:t>
        </w:r>
        <w:r w:rsidRPr="006D549A">
          <w:rPr>
            <w:rStyle w:val="Hyperlink"/>
            <w:rFonts w:cstheme="minorHAnsi"/>
            <w:sz w:val="28"/>
            <w:szCs w:val="28"/>
          </w:rPr>
          <w:t>-1LLqDUqFLHKNXUhvutH8n8g</w:t>
        </w:r>
      </w:hyperlink>
      <w:r w:rsidRPr="001726D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19 January 2022.</w:t>
      </w:r>
    </w:p>
    <w:sectPr w:rsidR="00C01BE2" w:rsidRPr="00C01BE2" w:rsidSect="00870F3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3A"/>
    <w:rsid w:val="00361736"/>
    <w:rsid w:val="005F188B"/>
    <w:rsid w:val="00870F3A"/>
    <w:rsid w:val="00F3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B46B3"/>
  <w15:chartTrackingRefBased/>
  <w15:docId w15:val="{7E40FD4E-B56A-469F-87B5-B306F536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F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0F3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F3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F3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70F3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0F3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dwetherspoon.com/about-us" TargetMode="External"/><Relationship Id="rId13" Type="http://schemas.openxmlformats.org/officeDocument/2006/relationships/hyperlink" Target="https://impakter.com/covid-hits-hospitality-industry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jdwetherspoon.com/about-us/our-history" TargetMode="External"/><Relationship Id="rId12" Type="http://schemas.openxmlformats.org/officeDocument/2006/relationships/hyperlink" Target="https://www.ons.gov.uk/businessindustryandtrade/business/activitysizeandlocation/articles/coronavirusanditsimpactonukhospitality/january2020tojune2021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ews.co.uk/news/business/hospitality-industry-pubs-restaurants-losses-2020-covid-19-restrictions-848554%2028%20January%202021" TargetMode="External"/><Relationship Id="rId11" Type="http://schemas.openxmlformats.org/officeDocument/2006/relationships/hyperlink" Target="https://tisoh.edu/how-technology-is-changing-the-hospitality-industry/#:~:text=Perhaps%20the%20most%20convenient%20and%20favored%20advancement%20in,charges%20on%20the%20television%20screen%20in%20the%20room" TargetMode="External"/><Relationship Id="rId5" Type="http://schemas.openxmlformats.org/officeDocument/2006/relationships/hyperlink" Target="https://commonslibrary.parliament.uk/research-briefings/cbp-9111/" TargetMode="External"/><Relationship Id="rId15" Type="http://schemas.openxmlformats.org/officeDocument/2006/relationships/hyperlink" Target="https://uk.finance.yahoo.com/news/britains-wetherspoon-warns-first-half-072627590.html?guccounter=1&amp;guce_referrer=aHR0cHM6Ly93d3cuYmluZy5jb20v&amp;guce_referrer_sig=AQAAAMb8NWwdFOJIPayp3-fxMhMGk7bWqtui31pOMSUHzgAFd4CsIEXhAk-9-%20Sq3lkevgUEXINycnpJAa305w_HgGMONROeNNJ3vLHZezkSD2Fw9X9eQs9ZBiuZIGsGPZ-ADkSgI7MVAzPRX3kgzByTW-1LLqDUqFLHKNXUhvutH8n8g" TargetMode="External"/><Relationship Id="rId10" Type="http://schemas.openxmlformats.org/officeDocument/2006/relationships/hyperlink" Target="https://www.theguardian.com/business/2021/mar/19/wetherspoons-hit-by-68m-loss-as-boss-hits-out-at-covid-contr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teldesigns.net/industry-news/how-the-hospitality-industry-is-responding-to-covid-19-pandemic/" TargetMode="External"/><Relationship Id="rId14" Type="http://schemas.openxmlformats.org/officeDocument/2006/relationships/hyperlink" Target="https://www.youtube.com/watch?v=4o5HeUAYJiw&amp;t=4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8338FDEAEF4E128FE3AC0D71460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F9502-6D60-45E7-A129-25128A0F6EE1}"/>
      </w:docPartPr>
      <w:docPartBody>
        <w:p w:rsidR="00000000" w:rsidRDefault="001765ED" w:rsidP="001765ED">
          <w:pPr>
            <w:pStyle w:val="CB8338FDEAEF4E128FE3AC0D71460CAB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10084612202540428B336050FECC6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64693-84F1-452F-80DE-083BD1F607C9}"/>
      </w:docPartPr>
      <w:docPartBody>
        <w:p w:rsidR="00000000" w:rsidRDefault="001765ED" w:rsidP="001765ED">
          <w:pPr>
            <w:pStyle w:val="10084612202540428B336050FECC6806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245AE627F84E4E7BBBEEBCFAB51B9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025C7-568E-41B4-A382-DD6138DF0780}"/>
      </w:docPartPr>
      <w:docPartBody>
        <w:p w:rsidR="00000000" w:rsidRDefault="001765ED" w:rsidP="001765ED">
          <w:pPr>
            <w:pStyle w:val="245AE627F84E4E7BBBEEBCFAB51B919A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D5266D647D76420080715B76A231C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90BC85-F172-4533-9A07-D3614A50D229}"/>
      </w:docPartPr>
      <w:docPartBody>
        <w:p w:rsidR="00000000" w:rsidRDefault="001765ED" w:rsidP="001765ED">
          <w:pPr>
            <w:pStyle w:val="D5266D647D76420080715B76A231CD32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ED"/>
    <w:rsid w:val="0017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EF3EB2A29F84E30B0677BBF42E7A9E0">
    <w:name w:val="8EF3EB2A29F84E30B0677BBF42E7A9E0"/>
    <w:rsid w:val="001765ED"/>
  </w:style>
  <w:style w:type="paragraph" w:customStyle="1" w:styleId="CB8338FDEAEF4E128FE3AC0D71460CAB">
    <w:name w:val="CB8338FDEAEF4E128FE3AC0D71460CAB"/>
    <w:rsid w:val="001765ED"/>
  </w:style>
  <w:style w:type="paragraph" w:customStyle="1" w:styleId="10084612202540428B336050FECC6806">
    <w:name w:val="10084612202540428B336050FECC6806"/>
    <w:rsid w:val="001765ED"/>
  </w:style>
  <w:style w:type="paragraph" w:customStyle="1" w:styleId="245AE627F84E4E7BBBEEBCFAB51B919A">
    <w:name w:val="245AE627F84E4E7BBBEEBCFAB51B919A"/>
    <w:rsid w:val="001765ED"/>
  </w:style>
  <w:style w:type="paragraph" w:customStyle="1" w:styleId="D5266D647D76420080715B76A231CD32">
    <w:name w:val="D5266D647D76420080715B76A231CD32"/>
    <w:rsid w:val="001765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2022-01-30T00:00:00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Managing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Leading and Implementing Work Change Wetherspoons and Hospitality</dc:title>
  <dc:subject>Bibliography</dc:subject>
  <dc:creator>By: Nicola Louise Bennett                      Student: 1905849</dc:creator>
  <cp:keywords/>
  <dc:description/>
  <cp:lastModifiedBy>Nikki Louise Bennett (1905849)</cp:lastModifiedBy>
  <cp:revision>1</cp:revision>
  <dcterms:created xsi:type="dcterms:W3CDTF">2022-01-30T13:59:00Z</dcterms:created>
  <dcterms:modified xsi:type="dcterms:W3CDTF">2022-01-30T14:16:00Z</dcterms:modified>
</cp:coreProperties>
</file>