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47949" w14:textId="047C2E63" w:rsidR="008668B7" w:rsidRPr="008668B7" w:rsidRDefault="008668B7" w:rsidP="00CB6EB5">
      <w:pPr>
        <w:spacing w:line="360" w:lineRule="auto"/>
        <w:rPr>
          <w:rFonts w:cstheme="minorHAnsi"/>
          <w:sz w:val="24"/>
          <w:szCs w:val="24"/>
          <w:u w:val="single"/>
          <w:lang w:val="en-US"/>
        </w:rPr>
      </w:pPr>
      <w:r w:rsidRPr="008668B7">
        <w:rPr>
          <w:rFonts w:cstheme="minorHAnsi"/>
          <w:sz w:val="24"/>
          <w:szCs w:val="24"/>
          <w:u w:val="single"/>
          <w:lang w:val="en-US"/>
        </w:rPr>
        <w:t>The Villa Tugendhat</w:t>
      </w:r>
    </w:p>
    <w:p w14:paraId="0AAD9E65" w14:textId="77777777" w:rsidR="008668B7" w:rsidRPr="008668B7" w:rsidRDefault="008668B7" w:rsidP="00CB6EB5">
      <w:pPr>
        <w:spacing w:line="360" w:lineRule="auto"/>
        <w:rPr>
          <w:rFonts w:cstheme="minorHAnsi"/>
          <w:sz w:val="24"/>
          <w:szCs w:val="24"/>
          <w:lang w:val="en-US"/>
        </w:rPr>
      </w:pPr>
    </w:p>
    <w:p w14:paraId="0724B838" w14:textId="01844BD1" w:rsidR="008668B7" w:rsidRPr="006F2AED" w:rsidRDefault="008668B7" w:rsidP="00CB6EB5">
      <w:pPr>
        <w:spacing w:line="360" w:lineRule="auto"/>
        <w:rPr>
          <w:rFonts w:cstheme="minorHAnsi"/>
          <w:lang w:val="en-US"/>
        </w:rPr>
      </w:pPr>
      <w:r w:rsidRPr="008668B7">
        <w:rPr>
          <w:rFonts w:cstheme="minorHAnsi"/>
          <w:noProof/>
          <w:sz w:val="24"/>
          <w:szCs w:val="24"/>
          <w:lang w:val="en-US"/>
        </w:rPr>
        <w:drawing>
          <wp:inline distT="0" distB="0" distL="0" distR="0" wp14:anchorId="1B1B614E" wp14:editId="0470BFD6">
            <wp:extent cx="5655470" cy="3167063"/>
            <wp:effectExtent l="0" t="0" r="2540" b="0"/>
            <wp:docPr id="1" name="Picture 1"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3170" cy="3176975"/>
                    </a:xfrm>
                    <a:prstGeom prst="rect">
                      <a:avLst/>
                    </a:prstGeom>
                    <a:noFill/>
                  </pic:spPr>
                </pic:pic>
              </a:graphicData>
            </a:graphic>
          </wp:inline>
        </w:drawing>
      </w:r>
      <w:r w:rsidR="009A6E3B" w:rsidRPr="006F2AED">
        <w:rPr>
          <w:rFonts w:cstheme="minorHAnsi"/>
          <w:lang w:val="en-US"/>
        </w:rPr>
        <w:t>Arquitectura Abreviada (2022)</w:t>
      </w:r>
    </w:p>
    <w:p w14:paraId="074F33A0" w14:textId="77777777" w:rsidR="009A6E3B" w:rsidRPr="008668B7" w:rsidRDefault="009A6E3B" w:rsidP="00CB6EB5">
      <w:pPr>
        <w:spacing w:line="360" w:lineRule="auto"/>
        <w:rPr>
          <w:rFonts w:cstheme="minorHAnsi"/>
          <w:sz w:val="24"/>
          <w:szCs w:val="24"/>
          <w:lang w:val="en-US"/>
        </w:rPr>
      </w:pPr>
    </w:p>
    <w:p w14:paraId="26BBFF2F" w14:textId="77777777" w:rsidR="008668B7" w:rsidRDefault="008668B7" w:rsidP="00CB6EB5">
      <w:pPr>
        <w:spacing w:line="360" w:lineRule="auto"/>
        <w:rPr>
          <w:rFonts w:cstheme="minorHAnsi"/>
          <w:sz w:val="24"/>
          <w:szCs w:val="24"/>
          <w:u w:val="single"/>
          <w:lang w:val="en-US"/>
        </w:rPr>
      </w:pPr>
      <w:r w:rsidRPr="008668B7">
        <w:rPr>
          <w:rFonts w:cstheme="minorHAnsi"/>
          <w:sz w:val="24"/>
          <w:szCs w:val="24"/>
          <w:u w:val="single"/>
          <w:lang w:val="en-US"/>
        </w:rPr>
        <w:t>The Background</w:t>
      </w:r>
    </w:p>
    <w:p w14:paraId="4EA5D316" w14:textId="7841B048" w:rsidR="0049010B" w:rsidRDefault="00786315" w:rsidP="0049010B">
      <w:pPr>
        <w:spacing w:line="360" w:lineRule="auto"/>
        <w:rPr>
          <w:rFonts w:cstheme="minorHAnsi"/>
          <w:sz w:val="24"/>
          <w:szCs w:val="24"/>
          <w:lang w:val="en-US"/>
        </w:rPr>
      </w:pPr>
      <w:r>
        <w:rPr>
          <w:rFonts w:cstheme="minorHAnsi"/>
          <w:sz w:val="24"/>
          <w:szCs w:val="24"/>
          <w:lang w:val="en-US"/>
        </w:rPr>
        <w:t xml:space="preserve">German, </w:t>
      </w:r>
      <w:r w:rsidR="00416F40">
        <w:rPr>
          <w:rFonts w:cstheme="minorHAnsi"/>
          <w:sz w:val="24"/>
          <w:szCs w:val="24"/>
          <w:lang w:val="en-US"/>
        </w:rPr>
        <w:t>Ludwick Mies Van Der Rohe was the</w:t>
      </w:r>
      <w:r w:rsidR="00B5756B" w:rsidRPr="00B5756B">
        <w:rPr>
          <w:rFonts w:cstheme="minorHAnsi"/>
          <w:sz w:val="24"/>
          <w:szCs w:val="24"/>
          <w:lang w:val="en-US"/>
        </w:rPr>
        <w:t xml:space="preserve"> third and final Bauhaus director was one of the world's </w:t>
      </w:r>
      <w:r w:rsidR="0045423D">
        <w:rPr>
          <w:rFonts w:cstheme="minorHAnsi"/>
          <w:sz w:val="24"/>
          <w:szCs w:val="24"/>
          <w:lang w:val="en-US"/>
        </w:rPr>
        <w:t>well-known</w:t>
      </w:r>
      <w:r w:rsidR="00B5756B" w:rsidRPr="00B5756B">
        <w:rPr>
          <w:rFonts w:cstheme="minorHAnsi"/>
          <w:sz w:val="24"/>
          <w:szCs w:val="24"/>
          <w:lang w:val="en-US"/>
        </w:rPr>
        <w:t xml:space="preserve"> architects.  </w:t>
      </w:r>
      <w:r>
        <w:rPr>
          <w:rFonts w:cstheme="minorHAnsi"/>
          <w:sz w:val="24"/>
          <w:szCs w:val="24"/>
          <w:lang w:val="en-US"/>
        </w:rPr>
        <w:t xml:space="preserve">Bauhaus was present as a design school in Germany at the time of the rise of the Third </w:t>
      </w:r>
      <w:r w:rsidR="00981BD7">
        <w:rPr>
          <w:rFonts w:cstheme="minorHAnsi"/>
          <w:sz w:val="24"/>
          <w:szCs w:val="24"/>
          <w:lang w:val="en-US"/>
        </w:rPr>
        <w:t>Reich. Astbury</w:t>
      </w:r>
      <w:r w:rsidR="007D58BA">
        <w:rPr>
          <w:rFonts w:cstheme="minorHAnsi"/>
          <w:sz w:val="24"/>
          <w:szCs w:val="24"/>
          <w:lang w:val="en-US"/>
        </w:rPr>
        <w:t xml:space="preserve"> of Dezeen Magazine,</w:t>
      </w:r>
      <w:r w:rsidR="001F4D6F">
        <w:rPr>
          <w:rFonts w:cstheme="minorHAnsi"/>
          <w:sz w:val="24"/>
          <w:szCs w:val="24"/>
          <w:lang w:val="en-US"/>
        </w:rPr>
        <w:t xml:space="preserve"> suggests he tried to be apolitical and eventually the Bauhaus set left Germany during the rise of the Nazis. </w:t>
      </w:r>
      <w:r w:rsidR="009D2A70">
        <w:rPr>
          <w:rFonts w:cstheme="minorHAnsi"/>
          <w:sz w:val="24"/>
          <w:szCs w:val="24"/>
          <w:lang w:val="en-US"/>
        </w:rPr>
        <w:t>‘</w:t>
      </w:r>
      <w:r w:rsidR="00B5756B" w:rsidRPr="00B5756B">
        <w:rPr>
          <w:rFonts w:cstheme="minorHAnsi"/>
          <w:sz w:val="24"/>
          <w:szCs w:val="24"/>
          <w:lang w:val="en-US"/>
        </w:rPr>
        <w:t>God is in the details</w:t>
      </w:r>
      <w:r w:rsidR="009D2A70">
        <w:rPr>
          <w:rFonts w:cstheme="minorHAnsi"/>
          <w:sz w:val="24"/>
          <w:szCs w:val="24"/>
          <w:lang w:val="en-US"/>
        </w:rPr>
        <w:t>,’ his phrase</w:t>
      </w:r>
      <w:r w:rsidR="005D1AF7">
        <w:rPr>
          <w:rFonts w:cstheme="minorHAnsi"/>
          <w:sz w:val="24"/>
          <w:szCs w:val="24"/>
          <w:lang w:val="en-US"/>
        </w:rPr>
        <w:t xml:space="preserve"> shows he wanted profoundly wonderful </w:t>
      </w:r>
      <w:r w:rsidR="0026001D">
        <w:rPr>
          <w:rFonts w:cstheme="minorHAnsi"/>
          <w:sz w:val="24"/>
          <w:szCs w:val="24"/>
          <w:lang w:val="en-US"/>
        </w:rPr>
        <w:t xml:space="preserve">designs (Astbury </w:t>
      </w:r>
      <w:r w:rsidR="007D58BA">
        <w:rPr>
          <w:rFonts w:cstheme="minorHAnsi"/>
          <w:sz w:val="24"/>
          <w:szCs w:val="24"/>
          <w:lang w:val="en-US"/>
        </w:rPr>
        <w:t>2016) Though</w:t>
      </w:r>
      <w:r w:rsidR="005D1AF7">
        <w:rPr>
          <w:rFonts w:cstheme="minorHAnsi"/>
          <w:sz w:val="24"/>
          <w:szCs w:val="24"/>
          <w:lang w:val="en-US"/>
        </w:rPr>
        <w:t xml:space="preserve"> like some of the other Bauhaus designs </w:t>
      </w:r>
      <w:r w:rsidR="00631659">
        <w:rPr>
          <w:rFonts w:cstheme="minorHAnsi"/>
          <w:sz w:val="24"/>
          <w:szCs w:val="24"/>
          <w:lang w:val="en-US"/>
        </w:rPr>
        <w:t xml:space="preserve">the </w:t>
      </w:r>
      <w:r w:rsidR="0049010B">
        <w:rPr>
          <w:rFonts w:cstheme="minorHAnsi"/>
          <w:sz w:val="24"/>
          <w:szCs w:val="24"/>
          <w:lang w:val="en-US"/>
        </w:rPr>
        <w:t>cohort</w:t>
      </w:r>
      <w:r w:rsidR="0049010B" w:rsidRPr="009948BA">
        <w:rPr>
          <w:rFonts w:cstheme="minorHAnsi"/>
          <w:sz w:val="24"/>
          <w:szCs w:val="24"/>
          <w:lang w:val="en-US"/>
        </w:rPr>
        <w:t xml:space="preserve"> </w:t>
      </w:r>
      <w:r w:rsidR="0049010B">
        <w:rPr>
          <w:rFonts w:cstheme="minorHAnsi"/>
          <w:sz w:val="24"/>
          <w:szCs w:val="24"/>
          <w:lang w:val="en-US"/>
        </w:rPr>
        <w:t>of</w:t>
      </w:r>
      <w:r w:rsidR="005D1AF7">
        <w:rPr>
          <w:rFonts w:cstheme="minorHAnsi"/>
          <w:sz w:val="24"/>
          <w:szCs w:val="24"/>
          <w:lang w:val="en-US"/>
        </w:rPr>
        <w:t xml:space="preserve"> </w:t>
      </w:r>
      <w:r w:rsidR="0045423D">
        <w:rPr>
          <w:rFonts w:cstheme="minorHAnsi"/>
          <w:sz w:val="24"/>
          <w:szCs w:val="24"/>
          <w:lang w:val="en-US"/>
        </w:rPr>
        <w:t xml:space="preserve">designers </w:t>
      </w:r>
      <w:r w:rsidR="009948BA" w:rsidRPr="009948BA">
        <w:rPr>
          <w:rFonts w:cstheme="minorHAnsi"/>
          <w:sz w:val="24"/>
          <w:szCs w:val="24"/>
          <w:lang w:val="en-US"/>
        </w:rPr>
        <w:t>believed that household objects should be ‘cheap enough for the worker and good enough for the rich’. The irony of the</w:t>
      </w:r>
      <w:r w:rsidR="00D8293B">
        <w:rPr>
          <w:rFonts w:cstheme="minorHAnsi"/>
          <w:sz w:val="24"/>
          <w:szCs w:val="24"/>
          <w:lang w:val="en-US"/>
        </w:rPr>
        <w:t xml:space="preserve"> moveme</w:t>
      </w:r>
      <w:r w:rsidR="00E86F5B">
        <w:rPr>
          <w:rFonts w:cstheme="minorHAnsi"/>
          <w:sz w:val="24"/>
          <w:szCs w:val="24"/>
          <w:lang w:val="en-US"/>
        </w:rPr>
        <w:t>nt</w:t>
      </w:r>
      <w:r w:rsidR="009948BA" w:rsidRPr="009948BA">
        <w:rPr>
          <w:rFonts w:cstheme="minorHAnsi"/>
          <w:sz w:val="24"/>
          <w:szCs w:val="24"/>
          <w:lang w:val="en-US"/>
        </w:rPr>
        <w:t xml:space="preserve"> was that </w:t>
      </w:r>
      <w:r w:rsidR="007D58BA">
        <w:rPr>
          <w:rFonts w:cstheme="minorHAnsi"/>
          <w:sz w:val="24"/>
          <w:szCs w:val="24"/>
          <w:lang w:val="en-US"/>
        </w:rPr>
        <w:t>what</w:t>
      </w:r>
      <w:r w:rsidR="009948BA" w:rsidRPr="009948BA">
        <w:rPr>
          <w:rFonts w:cstheme="minorHAnsi"/>
          <w:sz w:val="24"/>
          <w:szCs w:val="24"/>
          <w:lang w:val="en-US"/>
        </w:rPr>
        <w:t xml:space="preserve"> they produced were luxuries, expensive prototypes impossible to mass-produce </w:t>
      </w:r>
      <w:r w:rsidR="0045423D" w:rsidRPr="009948BA">
        <w:rPr>
          <w:rFonts w:cstheme="minorHAnsi"/>
          <w:sz w:val="24"/>
          <w:szCs w:val="24"/>
          <w:lang w:val="en-US"/>
        </w:rPr>
        <w:t>and out</w:t>
      </w:r>
      <w:r w:rsidR="009948BA" w:rsidRPr="009948BA">
        <w:rPr>
          <w:rFonts w:cstheme="minorHAnsi"/>
          <w:sz w:val="24"/>
          <w:szCs w:val="24"/>
          <w:lang w:val="en-US"/>
        </w:rPr>
        <w:t xml:space="preserve"> of reach of the workers</w:t>
      </w:r>
      <w:r w:rsidR="00532EBA" w:rsidRPr="00532EBA">
        <w:t xml:space="preserve"> </w:t>
      </w:r>
      <w:r w:rsidR="00532EBA">
        <w:t>(</w:t>
      </w:r>
      <w:r w:rsidR="00532EBA" w:rsidRPr="00532EBA">
        <w:rPr>
          <w:rFonts w:cstheme="minorHAnsi"/>
          <w:sz w:val="24"/>
          <w:szCs w:val="24"/>
          <w:lang w:val="en-US"/>
        </w:rPr>
        <w:t>Turner 2018)</w:t>
      </w:r>
      <w:r w:rsidR="00532EBA">
        <w:rPr>
          <w:rFonts w:cstheme="minorHAnsi"/>
          <w:sz w:val="24"/>
          <w:szCs w:val="24"/>
          <w:lang w:val="en-US"/>
        </w:rPr>
        <w:t>.</w:t>
      </w:r>
      <w:r w:rsidR="0045423D">
        <w:rPr>
          <w:rFonts w:cstheme="minorHAnsi"/>
          <w:sz w:val="24"/>
          <w:szCs w:val="24"/>
          <w:lang w:val="en-US"/>
        </w:rPr>
        <w:t xml:space="preserve"> </w:t>
      </w:r>
    </w:p>
    <w:p w14:paraId="6D7C4252" w14:textId="77777777" w:rsidR="0049010B" w:rsidRDefault="0049010B" w:rsidP="0049010B">
      <w:pPr>
        <w:spacing w:line="360" w:lineRule="auto"/>
        <w:rPr>
          <w:rFonts w:cstheme="minorHAnsi"/>
          <w:sz w:val="24"/>
          <w:szCs w:val="24"/>
          <w:lang w:val="en-US"/>
        </w:rPr>
      </w:pPr>
    </w:p>
    <w:p w14:paraId="24574679" w14:textId="77777777" w:rsidR="0049010B" w:rsidRDefault="0049010B" w:rsidP="0049010B">
      <w:pPr>
        <w:spacing w:line="360" w:lineRule="auto"/>
        <w:rPr>
          <w:rFonts w:cstheme="minorHAnsi"/>
          <w:sz w:val="24"/>
          <w:szCs w:val="24"/>
          <w:lang w:val="en-US"/>
        </w:rPr>
      </w:pPr>
    </w:p>
    <w:p w14:paraId="5582AE57" w14:textId="212E43AC" w:rsidR="008668B7" w:rsidRDefault="008668B7" w:rsidP="00CB6EB5">
      <w:pPr>
        <w:spacing w:line="360" w:lineRule="auto"/>
        <w:rPr>
          <w:rFonts w:cstheme="minorHAnsi"/>
          <w:sz w:val="24"/>
          <w:szCs w:val="24"/>
          <w:lang w:val="en-US"/>
        </w:rPr>
      </w:pPr>
      <w:r w:rsidRPr="008668B7">
        <w:rPr>
          <w:rFonts w:cstheme="minorHAnsi"/>
          <w:sz w:val="24"/>
          <w:szCs w:val="24"/>
          <w:lang w:val="en-US"/>
        </w:rPr>
        <w:lastRenderedPageBreak/>
        <w:t>The Villa Tugendhat, built between 1928 and 1930. It is built in Brno a city south of the Monrovian region, in Czechia. It is part of the Czech Republic</w:t>
      </w:r>
      <w:r w:rsidR="00913383">
        <w:rPr>
          <w:rFonts w:cstheme="minorHAnsi"/>
          <w:sz w:val="24"/>
          <w:szCs w:val="24"/>
          <w:lang w:val="en-US"/>
        </w:rPr>
        <w:t xml:space="preserve"> is one of Mies most iconic buildings striving to be linear and ornament free.</w:t>
      </w:r>
    </w:p>
    <w:p w14:paraId="757E98B9" w14:textId="77777777" w:rsidR="00C01C9A" w:rsidRPr="008668B7" w:rsidRDefault="00C01C9A" w:rsidP="00CB6EB5">
      <w:pPr>
        <w:spacing w:line="360" w:lineRule="auto"/>
        <w:rPr>
          <w:rFonts w:cstheme="minorHAnsi"/>
          <w:sz w:val="24"/>
          <w:szCs w:val="24"/>
          <w:lang w:val="en-US"/>
        </w:rPr>
      </w:pPr>
    </w:p>
    <w:p w14:paraId="2EE59277" w14:textId="42A93BF5" w:rsidR="00831FDF" w:rsidRDefault="008668B7" w:rsidP="00CB6EB5">
      <w:pPr>
        <w:spacing w:line="360" w:lineRule="auto"/>
        <w:rPr>
          <w:rFonts w:cstheme="minorHAnsi"/>
          <w:sz w:val="24"/>
          <w:szCs w:val="24"/>
          <w:lang w:val="en-US"/>
        </w:rPr>
      </w:pPr>
      <w:bookmarkStart w:id="0" w:name="_Hlk102086268"/>
      <w:r w:rsidRPr="008668B7">
        <w:rPr>
          <w:rFonts w:cstheme="minorHAnsi"/>
          <w:sz w:val="24"/>
          <w:szCs w:val="24"/>
          <w:lang w:val="en-US"/>
        </w:rPr>
        <w:t>He was a leader of the modernist movement, inspired by the cubist and other areas in the De Stijl movement. He made his personal interpretation of modern architecture Mies Van der Ro</w:t>
      </w:r>
      <w:r w:rsidR="00511EF2">
        <w:rPr>
          <w:rFonts w:cstheme="minorHAnsi"/>
          <w:sz w:val="24"/>
          <w:szCs w:val="24"/>
          <w:lang w:val="en-US"/>
        </w:rPr>
        <w:t>he</w:t>
      </w:r>
      <w:r w:rsidRPr="008668B7">
        <w:rPr>
          <w:rFonts w:cstheme="minorHAnsi"/>
          <w:sz w:val="24"/>
          <w:szCs w:val="24"/>
          <w:lang w:val="en-US"/>
        </w:rPr>
        <w:t xml:space="preserve"> and was inspired by Adolf Loos, a pioneer in the theory of modernism, the philosophy was to promote the concept that, ‘ornament on buildings, should be seen as a crime. </w:t>
      </w:r>
    </w:p>
    <w:p w14:paraId="63FEB018" w14:textId="77777777" w:rsidR="00913383" w:rsidRDefault="008668B7" w:rsidP="00CB6EB5">
      <w:pPr>
        <w:spacing w:line="360" w:lineRule="auto"/>
        <w:rPr>
          <w:rFonts w:cstheme="minorHAnsi"/>
          <w:sz w:val="24"/>
          <w:szCs w:val="24"/>
          <w:lang w:val="en-US"/>
        </w:rPr>
      </w:pPr>
      <w:r w:rsidRPr="008668B7">
        <w:rPr>
          <w:rFonts w:cstheme="minorHAnsi"/>
          <w:sz w:val="24"/>
          <w:szCs w:val="24"/>
          <w:lang w:val="en-US"/>
        </w:rPr>
        <w:t>Taylor-Foster, 2016 takes a closer look at Adolf Loos that Mies Van Der Ro</w:t>
      </w:r>
      <w:r w:rsidR="00BA4C5C">
        <w:rPr>
          <w:rFonts w:cstheme="minorHAnsi"/>
          <w:sz w:val="24"/>
          <w:szCs w:val="24"/>
          <w:lang w:val="en-US"/>
        </w:rPr>
        <w:t>he</w:t>
      </w:r>
      <w:r w:rsidRPr="008668B7">
        <w:rPr>
          <w:rFonts w:cstheme="minorHAnsi"/>
          <w:sz w:val="24"/>
          <w:szCs w:val="24"/>
          <w:lang w:val="en-US"/>
        </w:rPr>
        <w:t xml:space="preserve"> took most inspiration from, finding that Loos can be a bit scathing about ornament fearing the designs will go out of fashion quickly. </w:t>
      </w:r>
    </w:p>
    <w:p w14:paraId="11673446" w14:textId="06E6EC2A" w:rsidR="008668B7" w:rsidRDefault="008668B7" w:rsidP="00CB6EB5">
      <w:pPr>
        <w:spacing w:line="360" w:lineRule="auto"/>
        <w:rPr>
          <w:rFonts w:cstheme="minorHAnsi"/>
          <w:sz w:val="24"/>
          <w:szCs w:val="24"/>
          <w:lang w:val="en-US"/>
        </w:rPr>
      </w:pPr>
      <w:r w:rsidRPr="008668B7">
        <w:rPr>
          <w:rFonts w:cstheme="minorHAnsi"/>
          <w:sz w:val="24"/>
          <w:szCs w:val="24"/>
          <w:lang w:val="en-US"/>
        </w:rPr>
        <w:t xml:space="preserve">Miles took from this in a further step to design perfection to use elegant timeless designs (Taylor-Foster, 2016). </w:t>
      </w:r>
    </w:p>
    <w:bookmarkEnd w:id="0"/>
    <w:p w14:paraId="231D9957" w14:textId="77777777" w:rsidR="00C01C9A" w:rsidRPr="008668B7" w:rsidRDefault="00C01C9A" w:rsidP="00CB6EB5">
      <w:pPr>
        <w:spacing w:line="360" w:lineRule="auto"/>
        <w:rPr>
          <w:rFonts w:cstheme="minorHAnsi"/>
          <w:sz w:val="24"/>
          <w:szCs w:val="24"/>
          <w:lang w:val="en-US"/>
        </w:rPr>
      </w:pPr>
    </w:p>
    <w:p w14:paraId="1C45A725" w14:textId="384CEB3B" w:rsidR="0077774B" w:rsidRPr="00CB6EB5" w:rsidRDefault="008668B7" w:rsidP="00CB6EB5">
      <w:pPr>
        <w:spacing w:line="360" w:lineRule="auto"/>
        <w:rPr>
          <w:rFonts w:cstheme="minorHAnsi"/>
          <w:sz w:val="24"/>
          <w:szCs w:val="24"/>
          <w:lang w:val="en-US"/>
        </w:rPr>
      </w:pPr>
      <w:r w:rsidRPr="008668B7">
        <w:rPr>
          <w:rFonts w:cstheme="minorHAnsi"/>
          <w:sz w:val="24"/>
          <w:szCs w:val="24"/>
          <w:lang w:val="en-US"/>
        </w:rPr>
        <w:t xml:space="preserve">Using streamlined and linear forms in his designs, emphasizing more on light and the materials not just how the object or building is made. A key point of this is functionality, </w:t>
      </w:r>
      <w:bookmarkStart w:id="1" w:name="_Hlk102065773"/>
      <w:r w:rsidR="00532CF0" w:rsidRPr="00CB6EB5">
        <w:rPr>
          <w:rFonts w:cstheme="minorHAnsi"/>
          <w:sz w:val="24"/>
          <w:szCs w:val="24"/>
          <w:lang w:val="en-US"/>
        </w:rPr>
        <w:t>as Le</w:t>
      </w:r>
      <w:r w:rsidR="004E020C" w:rsidRPr="00CB6EB5">
        <w:rPr>
          <w:rFonts w:cstheme="minorHAnsi"/>
          <w:sz w:val="24"/>
          <w:szCs w:val="24"/>
          <w:lang w:val="en-US"/>
        </w:rPr>
        <w:t xml:space="preserve"> Corbusier </w:t>
      </w:r>
      <w:bookmarkEnd w:id="1"/>
      <w:r w:rsidR="00DF6C42" w:rsidRPr="00CB6EB5">
        <w:rPr>
          <w:rFonts w:cstheme="minorHAnsi"/>
          <w:sz w:val="24"/>
          <w:szCs w:val="24"/>
          <w:lang w:val="en-US"/>
        </w:rPr>
        <w:t xml:space="preserve">suggested, </w:t>
      </w:r>
      <w:r w:rsidR="00DF6C42" w:rsidRPr="00CB6EB5">
        <w:rPr>
          <w:rFonts w:cstheme="minorHAnsi"/>
          <w:sz w:val="24"/>
          <w:szCs w:val="24"/>
        </w:rPr>
        <w:t>‘</w:t>
      </w:r>
      <w:r w:rsidR="0077774B" w:rsidRPr="00CB6EB5">
        <w:rPr>
          <w:rFonts w:cstheme="minorHAnsi"/>
          <w:sz w:val="24"/>
          <w:szCs w:val="24"/>
          <w:lang w:val="en-US"/>
        </w:rPr>
        <w:t>A house is a machine for living in</w:t>
      </w:r>
      <w:r w:rsidR="004E020C" w:rsidRPr="00CB6EB5">
        <w:rPr>
          <w:rFonts w:cstheme="minorHAnsi"/>
          <w:sz w:val="24"/>
          <w:szCs w:val="24"/>
          <w:lang w:val="en-US"/>
        </w:rPr>
        <w:t>,’</w:t>
      </w:r>
      <w:r w:rsidR="0077774B" w:rsidRPr="00CB6EB5">
        <w:rPr>
          <w:rFonts w:cstheme="minorHAnsi"/>
          <w:sz w:val="24"/>
          <w:szCs w:val="24"/>
          <w:lang w:val="en-US"/>
        </w:rPr>
        <w:t xml:space="preserve"> </w:t>
      </w:r>
      <w:r w:rsidR="004E020C" w:rsidRPr="00CB6EB5">
        <w:rPr>
          <w:rFonts w:cstheme="minorHAnsi"/>
          <w:sz w:val="24"/>
          <w:szCs w:val="24"/>
          <w:lang w:val="en-US"/>
        </w:rPr>
        <w:t>‘</w:t>
      </w:r>
      <w:r w:rsidR="0077774B" w:rsidRPr="00CB6EB5">
        <w:rPr>
          <w:rFonts w:cstheme="minorHAnsi"/>
          <w:sz w:val="24"/>
          <w:szCs w:val="24"/>
          <w:lang w:val="en-US"/>
        </w:rPr>
        <w:t>Une maison est une machine-à-habiter</w:t>
      </w:r>
      <w:r w:rsidR="007405EA" w:rsidRPr="00CB6EB5">
        <w:rPr>
          <w:rFonts w:cstheme="minorHAnsi"/>
          <w:sz w:val="24"/>
          <w:szCs w:val="24"/>
          <w:lang w:val="en-US"/>
        </w:rPr>
        <w:t>,’</w:t>
      </w:r>
      <w:r w:rsidR="0077774B" w:rsidRPr="00CB6EB5">
        <w:rPr>
          <w:rFonts w:cstheme="minorHAnsi"/>
          <w:sz w:val="24"/>
          <w:szCs w:val="24"/>
          <w:lang w:val="en-US"/>
        </w:rPr>
        <w:t xml:space="preserve"> (</w:t>
      </w:r>
      <w:r w:rsidR="004E020C" w:rsidRPr="00CB6EB5">
        <w:rPr>
          <w:rFonts w:cstheme="minorHAnsi"/>
          <w:sz w:val="24"/>
          <w:szCs w:val="24"/>
          <w:lang w:val="en-US"/>
        </w:rPr>
        <w:t xml:space="preserve">Le Corbusier </w:t>
      </w:r>
      <w:r w:rsidR="0077774B" w:rsidRPr="00CB6EB5">
        <w:rPr>
          <w:rFonts w:cstheme="minorHAnsi"/>
          <w:sz w:val="24"/>
          <w:szCs w:val="24"/>
          <w:lang w:val="en-US"/>
        </w:rPr>
        <w:t>1923)</w:t>
      </w:r>
      <w:r w:rsidR="00532CF0" w:rsidRPr="00CB6EB5">
        <w:rPr>
          <w:rFonts w:cstheme="minorHAnsi"/>
          <w:sz w:val="24"/>
          <w:szCs w:val="24"/>
          <w:lang w:val="en-US"/>
        </w:rPr>
        <w:t>.</w:t>
      </w:r>
    </w:p>
    <w:p w14:paraId="3729FF6C" w14:textId="77777777" w:rsidR="0077774B" w:rsidRPr="00CB6EB5" w:rsidRDefault="0077774B" w:rsidP="00CB6EB5">
      <w:pPr>
        <w:spacing w:line="360" w:lineRule="auto"/>
        <w:rPr>
          <w:rFonts w:cstheme="minorHAnsi"/>
          <w:sz w:val="24"/>
          <w:szCs w:val="24"/>
          <w:lang w:val="en-US"/>
        </w:rPr>
      </w:pPr>
    </w:p>
    <w:p w14:paraId="1459DFE0" w14:textId="13B0B2A1" w:rsidR="00AC11D0" w:rsidRPr="006F2AED" w:rsidRDefault="00791870" w:rsidP="00CB6EB5">
      <w:pPr>
        <w:spacing w:line="360" w:lineRule="auto"/>
        <w:rPr>
          <w:rFonts w:cstheme="minorHAnsi"/>
        </w:rPr>
      </w:pPr>
      <w:r w:rsidRPr="00CB6EB5">
        <w:rPr>
          <w:rFonts w:cstheme="minorHAnsi"/>
          <w:noProof/>
          <w:sz w:val="24"/>
          <w:szCs w:val="24"/>
          <w:lang w:val="en-US"/>
        </w:rPr>
        <w:lastRenderedPageBreak/>
        <w:drawing>
          <wp:inline distT="0" distB="0" distL="0" distR="0" wp14:anchorId="4A75EEBC" wp14:editId="363A2583">
            <wp:extent cx="5699125" cy="3419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9175" cy="3425505"/>
                    </a:xfrm>
                    <a:prstGeom prst="rect">
                      <a:avLst/>
                    </a:prstGeom>
                    <a:noFill/>
                  </pic:spPr>
                </pic:pic>
              </a:graphicData>
            </a:graphic>
          </wp:inline>
        </w:drawing>
      </w:r>
      <w:r w:rsidR="001D35AD" w:rsidRPr="00CB6EB5">
        <w:rPr>
          <w:rFonts w:cstheme="minorHAnsi"/>
          <w:sz w:val="24"/>
          <w:szCs w:val="24"/>
        </w:rPr>
        <w:t xml:space="preserve"> </w:t>
      </w:r>
      <w:r w:rsidR="00A02143" w:rsidRPr="006F2AED">
        <w:rPr>
          <w:rFonts w:cstheme="minorHAnsi"/>
          <w:lang w:val="en-US"/>
        </w:rPr>
        <w:t>‘</w:t>
      </w:r>
      <w:r w:rsidR="001D35AD" w:rsidRPr="006F2AED">
        <w:rPr>
          <w:rFonts w:cstheme="minorHAnsi"/>
          <w:lang w:val="en-US"/>
        </w:rPr>
        <w:t>Ludwig Mies van der Rohe in his Chicago apartment</w:t>
      </w:r>
      <w:r w:rsidR="00A02143" w:rsidRPr="006F2AED">
        <w:rPr>
          <w:rFonts w:cstheme="minorHAnsi"/>
          <w:lang w:val="en-US"/>
        </w:rPr>
        <w:t>,’</w:t>
      </w:r>
      <w:r w:rsidR="001D35AD" w:rsidRPr="006F2AED">
        <w:rPr>
          <w:rFonts w:cstheme="minorHAnsi"/>
          <w:lang w:val="en-US"/>
        </w:rPr>
        <w:t xml:space="preserve"> Photograph </w:t>
      </w:r>
      <w:r w:rsidR="00603682" w:rsidRPr="006F2AED">
        <w:rPr>
          <w:rFonts w:cstheme="minorHAnsi"/>
          <w:lang w:val="en-US"/>
        </w:rPr>
        <w:t>credit:</w:t>
      </w:r>
      <w:r w:rsidR="001D35AD" w:rsidRPr="006F2AED">
        <w:rPr>
          <w:rFonts w:cstheme="minorHAnsi"/>
          <w:lang w:val="en-US"/>
        </w:rPr>
        <w:t xml:space="preserve"> Werner (Blaser 1964)</w:t>
      </w:r>
    </w:p>
    <w:p w14:paraId="6288FC20" w14:textId="77777777" w:rsidR="006F2AED" w:rsidRPr="00CB6EB5" w:rsidRDefault="006F2AED" w:rsidP="00CB6EB5">
      <w:pPr>
        <w:spacing w:line="360" w:lineRule="auto"/>
        <w:rPr>
          <w:rFonts w:cstheme="minorHAnsi"/>
          <w:sz w:val="24"/>
          <w:szCs w:val="24"/>
          <w:lang w:val="en-US"/>
        </w:rPr>
      </w:pPr>
    </w:p>
    <w:p w14:paraId="26BFF36B" w14:textId="333E2D02" w:rsidR="008668B7" w:rsidRPr="00CB6EB5" w:rsidRDefault="008668B7" w:rsidP="00CB6EB5">
      <w:pPr>
        <w:spacing w:line="360" w:lineRule="auto"/>
        <w:rPr>
          <w:rFonts w:cstheme="minorHAnsi"/>
          <w:sz w:val="24"/>
          <w:szCs w:val="24"/>
          <w:lang w:val="en-US"/>
        </w:rPr>
      </w:pPr>
      <w:r w:rsidRPr="008668B7">
        <w:rPr>
          <w:rFonts w:cstheme="minorHAnsi"/>
          <w:sz w:val="24"/>
          <w:szCs w:val="24"/>
          <w:lang w:val="en-US"/>
        </w:rPr>
        <w:t xml:space="preserve">When designing and building the Villa Tugendhat he </w:t>
      </w:r>
      <w:r w:rsidR="00532CF0" w:rsidRPr="00CB6EB5">
        <w:rPr>
          <w:rFonts w:cstheme="minorHAnsi"/>
          <w:sz w:val="24"/>
          <w:szCs w:val="24"/>
          <w:lang w:val="en-US"/>
        </w:rPr>
        <w:t>worked on the</w:t>
      </w:r>
      <w:r w:rsidRPr="008668B7">
        <w:rPr>
          <w:rFonts w:cstheme="minorHAnsi"/>
          <w:sz w:val="24"/>
          <w:szCs w:val="24"/>
          <w:lang w:val="en-US"/>
        </w:rPr>
        <w:t xml:space="preserve"> Barcelona Pavilion. </w:t>
      </w:r>
      <w:r w:rsidR="00532CF0" w:rsidRPr="00CB6EB5">
        <w:rPr>
          <w:rFonts w:cstheme="minorHAnsi"/>
          <w:sz w:val="24"/>
          <w:szCs w:val="24"/>
          <w:lang w:val="en-US"/>
        </w:rPr>
        <w:t>But</w:t>
      </w:r>
      <w:r w:rsidRPr="008668B7">
        <w:rPr>
          <w:rFonts w:cstheme="minorHAnsi"/>
          <w:sz w:val="24"/>
          <w:szCs w:val="24"/>
          <w:lang w:val="en-US"/>
        </w:rPr>
        <w:t xml:space="preserve"> Villa Tugendhat was </w:t>
      </w:r>
      <w:r w:rsidR="00DE2C86" w:rsidRPr="00CB6EB5">
        <w:rPr>
          <w:rFonts w:cstheme="minorHAnsi"/>
          <w:sz w:val="24"/>
          <w:szCs w:val="24"/>
          <w:lang w:val="en-US"/>
        </w:rPr>
        <w:t xml:space="preserve">different, </w:t>
      </w:r>
      <w:r w:rsidR="00BA4C5C" w:rsidRPr="00CB6EB5">
        <w:rPr>
          <w:rFonts w:cstheme="minorHAnsi"/>
          <w:sz w:val="24"/>
          <w:szCs w:val="24"/>
          <w:lang w:val="en-US"/>
        </w:rPr>
        <w:t>it</w:t>
      </w:r>
      <w:r w:rsidR="00DE2C86" w:rsidRPr="00CB6EB5">
        <w:rPr>
          <w:rFonts w:cstheme="minorHAnsi"/>
          <w:sz w:val="24"/>
          <w:szCs w:val="24"/>
          <w:lang w:val="en-US"/>
        </w:rPr>
        <w:t xml:space="preserve"> </w:t>
      </w:r>
      <w:r w:rsidR="005300E0" w:rsidRPr="00CB6EB5">
        <w:rPr>
          <w:rFonts w:cstheme="minorHAnsi"/>
          <w:sz w:val="24"/>
          <w:szCs w:val="24"/>
          <w:lang w:val="en-US"/>
        </w:rPr>
        <w:t>was meant</w:t>
      </w:r>
      <w:r w:rsidRPr="008668B7">
        <w:rPr>
          <w:rFonts w:cstheme="minorHAnsi"/>
          <w:sz w:val="24"/>
          <w:szCs w:val="24"/>
          <w:lang w:val="en-US"/>
        </w:rPr>
        <w:t xml:space="preserve"> to function as a house, not only that but as a home, the functioned well and was </w:t>
      </w:r>
      <w:r w:rsidR="00366673">
        <w:rPr>
          <w:rFonts w:cstheme="minorHAnsi"/>
          <w:sz w:val="24"/>
          <w:szCs w:val="24"/>
          <w:lang w:val="en-US"/>
        </w:rPr>
        <w:t>light, linear and modern</w:t>
      </w:r>
      <w:r w:rsidRPr="008668B7">
        <w:rPr>
          <w:rFonts w:cstheme="minorHAnsi"/>
          <w:sz w:val="24"/>
          <w:szCs w:val="24"/>
          <w:lang w:val="en-US"/>
        </w:rPr>
        <w:t xml:space="preserve">. </w:t>
      </w:r>
      <w:r w:rsidR="005300E0" w:rsidRPr="00CB6EB5">
        <w:rPr>
          <w:rFonts w:cstheme="minorHAnsi"/>
          <w:sz w:val="24"/>
          <w:szCs w:val="24"/>
          <w:lang w:val="en-US"/>
        </w:rPr>
        <w:t>I</w:t>
      </w:r>
      <w:r w:rsidRPr="008668B7">
        <w:rPr>
          <w:rFonts w:cstheme="minorHAnsi"/>
          <w:sz w:val="24"/>
          <w:szCs w:val="24"/>
          <w:lang w:val="en-US"/>
        </w:rPr>
        <w:t xml:space="preserve">n </w:t>
      </w:r>
      <w:r w:rsidR="00366673">
        <w:rPr>
          <w:rFonts w:cstheme="minorHAnsi"/>
          <w:sz w:val="24"/>
          <w:szCs w:val="24"/>
          <w:lang w:val="en-US"/>
        </w:rPr>
        <w:t xml:space="preserve">transport </w:t>
      </w:r>
      <w:r w:rsidRPr="008668B7">
        <w:rPr>
          <w:rFonts w:cstheme="minorHAnsi"/>
          <w:sz w:val="24"/>
          <w:szCs w:val="24"/>
          <w:lang w:val="en-US"/>
        </w:rPr>
        <w:t xml:space="preserve">between 1910-1930s, designers </w:t>
      </w:r>
      <w:r w:rsidR="00831FDF" w:rsidRPr="00CB6EB5">
        <w:rPr>
          <w:rFonts w:cstheme="minorHAnsi"/>
          <w:sz w:val="24"/>
          <w:szCs w:val="24"/>
          <w:lang w:val="en-US"/>
        </w:rPr>
        <w:t>were</w:t>
      </w:r>
      <w:r w:rsidRPr="008668B7">
        <w:rPr>
          <w:rFonts w:cstheme="minorHAnsi"/>
          <w:sz w:val="24"/>
          <w:szCs w:val="24"/>
          <w:lang w:val="en-US"/>
        </w:rPr>
        <w:t xml:space="preserve"> trying to </w:t>
      </w:r>
      <w:r w:rsidR="005300E0" w:rsidRPr="00CB6EB5">
        <w:rPr>
          <w:rFonts w:cstheme="minorHAnsi"/>
          <w:sz w:val="24"/>
          <w:szCs w:val="24"/>
          <w:lang w:val="en-US"/>
        </w:rPr>
        <w:t>work on</w:t>
      </w:r>
      <w:r w:rsidRPr="008668B7">
        <w:rPr>
          <w:rFonts w:cstheme="minorHAnsi"/>
          <w:sz w:val="24"/>
          <w:szCs w:val="24"/>
          <w:lang w:val="en-US"/>
        </w:rPr>
        <w:t xml:space="preserve"> efficient machines by </w:t>
      </w:r>
      <w:r w:rsidR="00366673">
        <w:rPr>
          <w:rFonts w:cstheme="minorHAnsi"/>
          <w:sz w:val="24"/>
          <w:szCs w:val="24"/>
          <w:lang w:val="en-US"/>
        </w:rPr>
        <w:t>‘streamlining’ designs</w:t>
      </w:r>
      <w:r w:rsidRPr="008668B7">
        <w:rPr>
          <w:rFonts w:cstheme="minorHAnsi"/>
          <w:sz w:val="24"/>
          <w:szCs w:val="24"/>
          <w:lang w:val="en-US"/>
        </w:rPr>
        <w:t xml:space="preserve"> and the </w:t>
      </w:r>
      <w:r w:rsidR="005300E0" w:rsidRPr="00CB6EB5">
        <w:rPr>
          <w:rFonts w:cstheme="minorHAnsi"/>
          <w:sz w:val="24"/>
          <w:szCs w:val="24"/>
          <w:lang w:val="en-US"/>
        </w:rPr>
        <w:t xml:space="preserve">concept of efficient design was </w:t>
      </w:r>
      <w:r w:rsidR="0098661B" w:rsidRPr="00CB6EB5">
        <w:rPr>
          <w:rFonts w:cstheme="minorHAnsi"/>
          <w:sz w:val="24"/>
          <w:szCs w:val="24"/>
          <w:lang w:val="en-US"/>
        </w:rPr>
        <w:t>important in</w:t>
      </w:r>
      <w:r w:rsidRPr="008668B7">
        <w:rPr>
          <w:rFonts w:cstheme="minorHAnsi"/>
          <w:sz w:val="24"/>
          <w:szCs w:val="24"/>
          <w:lang w:val="en-US"/>
        </w:rPr>
        <w:t xml:space="preserve"> modernist architecture, copying the </w:t>
      </w:r>
      <w:r w:rsidR="0098661B" w:rsidRPr="00CB6EB5">
        <w:rPr>
          <w:rFonts w:cstheme="minorHAnsi"/>
          <w:sz w:val="24"/>
          <w:szCs w:val="24"/>
          <w:lang w:val="en-US"/>
        </w:rPr>
        <w:t>concept as a</w:t>
      </w:r>
      <w:r w:rsidRPr="008668B7">
        <w:rPr>
          <w:rFonts w:cstheme="minorHAnsi"/>
          <w:sz w:val="24"/>
          <w:szCs w:val="24"/>
          <w:lang w:val="en-US"/>
        </w:rPr>
        <w:t xml:space="preserve"> </w:t>
      </w:r>
      <w:r w:rsidR="0098661B" w:rsidRPr="00CB6EB5">
        <w:rPr>
          <w:rFonts w:cstheme="minorHAnsi"/>
          <w:sz w:val="24"/>
          <w:szCs w:val="24"/>
          <w:lang w:val="en-US"/>
        </w:rPr>
        <w:t>‘</w:t>
      </w:r>
      <w:r w:rsidRPr="008668B7">
        <w:rPr>
          <w:rFonts w:cstheme="minorHAnsi"/>
          <w:sz w:val="24"/>
          <w:szCs w:val="24"/>
          <w:lang w:val="en-US"/>
        </w:rPr>
        <w:t>machine for living</w:t>
      </w:r>
      <w:r w:rsidR="0098661B" w:rsidRPr="00CB6EB5">
        <w:rPr>
          <w:rFonts w:cstheme="minorHAnsi"/>
          <w:sz w:val="24"/>
          <w:szCs w:val="24"/>
          <w:lang w:val="en-US"/>
        </w:rPr>
        <w:t>’</w:t>
      </w:r>
      <w:r w:rsidRPr="008668B7">
        <w:rPr>
          <w:rFonts w:cstheme="minorHAnsi"/>
          <w:sz w:val="24"/>
          <w:szCs w:val="24"/>
          <w:lang w:val="en-US"/>
        </w:rPr>
        <w:t xml:space="preserve">. </w:t>
      </w:r>
    </w:p>
    <w:p w14:paraId="3B4CFE48" w14:textId="5BD565C0" w:rsidR="0098661B" w:rsidRPr="00CB6EB5" w:rsidRDefault="0098661B" w:rsidP="00CB6EB5">
      <w:pPr>
        <w:spacing w:line="360" w:lineRule="auto"/>
        <w:rPr>
          <w:rFonts w:cstheme="minorHAnsi"/>
          <w:sz w:val="24"/>
          <w:szCs w:val="24"/>
          <w:lang w:val="en-US"/>
        </w:rPr>
      </w:pPr>
    </w:p>
    <w:p w14:paraId="29A5CF42" w14:textId="77777777" w:rsidR="0098661B" w:rsidRPr="008668B7" w:rsidRDefault="0098661B" w:rsidP="00CB6EB5">
      <w:pPr>
        <w:spacing w:line="360" w:lineRule="auto"/>
        <w:rPr>
          <w:rFonts w:cstheme="minorHAnsi"/>
          <w:sz w:val="24"/>
          <w:szCs w:val="24"/>
          <w:lang w:val="en-US"/>
        </w:rPr>
      </w:pPr>
    </w:p>
    <w:p w14:paraId="6EB05E44" w14:textId="77777777" w:rsidR="00913383" w:rsidRDefault="00913383" w:rsidP="00CB6EB5">
      <w:pPr>
        <w:spacing w:line="360" w:lineRule="auto"/>
        <w:rPr>
          <w:rFonts w:cstheme="minorHAnsi"/>
          <w:sz w:val="24"/>
          <w:szCs w:val="24"/>
          <w:u w:val="single"/>
          <w:lang w:val="en-US"/>
        </w:rPr>
      </w:pPr>
    </w:p>
    <w:p w14:paraId="21D88869" w14:textId="77777777" w:rsidR="00913383" w:rsidRDefault="00913383" w:rsidP="00CB6EB5">
      <w:pPr>
        <w:spacing w:line="360" w:lineRule="auto"/>
        <w:rPr>
          <w:rFonts w:cstheme="minorHAnsi"/>
          <w:sz w:val="24"/>
          <w:szCs w:val="24"/>
          <w:u w:val="single"/>
          <w:lang w:val="en-US"/>
        </w:rPr>
      </w:pPr>
    </w:p>
    <w:p w14:paraId="159FB1F4" w14:textId="77777777" w:rsidR="00913383" w:rsidRDefault="00913383" w:rsidP="00CB6EB5">
      <w:pPr>
        <w:spacing w:line="360" w:lineRule="auto"/>
        <w:rPr>
          <w:rFonts w:cstheme="minorHAnsi"/>
          <w:sz w:val="24"/>
          <w:szCs w:val="24"/>
          <w:u w:val="single"/>
          <w:lang w:val="en-US"/>
        </w:rPr>
      </w:pPr>
    </w:p>
    <w:p w14:paraId="3ADEC06B" w14:textId="77777777" w:rsidR="00913383" w:rsidRDefault="00913383" w:rsidP="00CB6EB5">
      <w:pPr>
        <w:spacing w:line="360" w:lineRule="auto"/>
        <w:rPr>
          <w:rFonts w:cstheme="minorHAnsi"/>
          <w:sz w:val="24"/>
          <w:szCs w:val="24"/>
          <w:u w:val="single"/>
          <w:lang w:val="en-US"/>
        </w:rPr>
      </w:pPr>
    </w:p>
    <w:p w14:paraId="271C9CBA" w14:textId="77777777" w:rsidR="00913383" w:rsidRDefault="00913383" w:rsidP="00CB6EB5">
      <w:pPr>
        <w:spacing w:line="360" w:lineRule="auto"/>
        <w:rPr>
          <w:rFonts w:cstheme="minorHAnsi"/>
          <w:sz w:val="24"/>
          <w:szCs w:val="24"/>
          <w:u w:val="single"/>
          <w:lang w:val="en-US"/>
        </w:rPr>
      </w:pPr>
    </w:p>
    <w:p w14:paraId="05ADD417" w14:textId="77777777" w:rsidR="00284C4B" w:rsidRPr="0093143B" w:rsidRDefault="008668B7" w:rsidP="00167DC8">
      <w:pPr>
        <w:pStyle w:val="Heading1"/>
        <w:rPr>
          <w:rFonts w:asciiTheme="minorHAnsi" w:hAnsiTheme="minorHAnsi" w:cstheme="minorHAnsi"/>
          <w:color w:val="auto"/>
          <w:u w:val="single"/>
          <w:lang w:val="en-US"/>
        </w:rPr>
      </w:pPr>
      <w:r w:rsidRPr="0093143B">
        <w:rPr>
          <w:rFonts w:asciiTheme="minorHAnsi" w:hAnsiTheme="minorHAnsi" w:cstheme="minorHAnsi"/>
          <w:color w:val="auto"/>
          <w:u w:val="single"/>
          <w:lang w:val="en-US"/>
        </w:rPr>
        <w:lastRenderedPageBreak/>
        <w:t>Floor Plans, and Sections</w:t>
      </w:r>
    </w:p>
    <w:p w14:paraId="0C731D62" w14:textId="362A1161" w:rsidR="00167DC8" w:rsidRPr="0093143B" w:rsidRDefault="004335AF" w:rsidP="00284C4B">
      <w:pPr>
        <w:pStyle w:val="Heading1"/>
        <w:rPr>
          <w:rFonts w:asciiTheme="minorHAnsi" w:hAnsiTheme="minorHAnsi" w:cstheme="minorHAnsi"/>
          <w:color w:val="auto"/>
          <w:u w:val="single"/>
          <w:lang w:val="en-US"/>
        </w:rPr>
      </w:pPr>
      <w:r w:rsidRPr="0093143B">
        <w:rPr>
          <w:rFonts w:asciiTheme="minorHAnsi" w:hAnsiTheme="minorHAnsi" w:cstheme="minorHAnsi"/>
          <w:color w:val="auto"/>
          <w:lang w:val="en-US"/>
        </w:rPr>
        <w:t xml:space="preserve">Elevation </w:t>
      </w:r>
      <w:r w:rsidR="008E562D" w:rsidRPr="0093143B">
        <w:rPr>
          <w:rFonts w:asciiTheme="minorHAnsi" w:hAnsiTheme="minorHAnsi" w:cstheme="minorHAnsi"/>
          <w:color w:val="auto"/>
          <w:lang w:val="en-US"/>
        </w:rPr>
        <w:t>of T</w:t>
      </w:r>
      <w:r w:rsidR="00604AC4" w:rsidRPr="0093143B">
        <w:rPr>
          <w:rFonts w:asciiTheme="minorHAnsi" w:hAnsiTheme="minorHAnsi" w:cstheme="minorHAnsi"/>
          <w:color w:val="auto"/>
          <w:lang w:val="en-US"/>
        </w:rPr>
        <w:t>u</w:t>
      </w:r>
      <w:r w:rsidR="008E562D" w:rsidRPr="0093143B">
        <w:rPr>
          <w:rFonts w:asciiTheme="minorHAnsi" w:hAnsiTheme="minorHAnsi" w:cstheme="minorHAnsi"/>
          <w:color w:val="auto"/>
          <w:lang w:val="en-US"/>
        </w:rPr>
        <w:t>gendhat</w:t>
      </w:r>
    </w:p>
    <w:p w14:paraId="1AA9212F" w14:textId="6D9B4875" w:rsidR="00D92F39" w:rsidRPr="006F2AED" w:rsidRDefault="00604AC4" w:rsidP="00CB6EB5">
      <w:pPr>
        <w:spacing w:line="360" w:lineRule="auto"/>
        <w:rPr>
          <w:rFonts w:cstheme="minorHAnsi"/>
          <w:u w:val="single"/>
          <w:lang w:val="en-US"/>
        </w:rPr>
      </w:pPr>
      <w:r>
        <w:rPr>
          <w:noProof/>
        </w:rPr>
        <w:drawing>
          <wp:inline distT="0" distB="0" distL="0" distR="0" wp14:anchorId="5477D25D" wp14:editId="1B30A997">
            <wp:extent cx="5731510" cy="2887644"/>
            <wp:effectExtent l="0" t="0" r="2540" b="825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901" t="26477" r="4184" b="13128"/>
                    <a:stretch/>
                  </pic:blipFill>
                  <pic:spPr bwMode="auto">
                    <a:xfrm>
                      <a:off x="0" y="0"/>
                      <a:ext cx="5731510" cy="2887644"/>
                    </a:xfrm>
                    <a:prstGeom prst="rect">
                      <a:avLst/>
                    </a:prstGeom>
                    <a:noFill/>
                    <a:ln>
                      <a:noFill/>
                    </a:ln>
                    <a:extLst>
                      <a:ext uri="{53640926-AAD7-44D8-BBD7-CCE9431645EC}">
                        <a14:shadowObscured xmlns:a14="http://schemas.microsoft.com/office/drawing/2010/main"/>
                      </a:ext>
                    </a:extLst>
                  </pic:spPr>
                </pic:pic>
              </a:graphicData>
            </a:graphic>
          </wp:inline>
        </w:drawing>
      </w:r>
      <w:r w:rsidR="00A97D53" w:rsidRPr="006F2AED">
        <w:rPr>
          <w:rFonts w:cstheme="minorHAnsi"/>
          <w:lang w:val="en-US"/>
        </w:rPr>
        <w:t xml:space="preserve">Elevation showing </w:t>
      </w:r>
      <w:r w:rsidR="00284C4B" w:rsidRPr="006F2AED">
        <w:rPr>
          <w:rFonts w:cstheme="minorHAnsi"/>
          <w:lang w:val="en-US"/>
        </w:rPr>
        <w:t>the simplistic linear from of the building, with geometrically aligned windows for full light</w:t>
      </w:r>
    </w:p>
    <w:p w14:paraId="5B34582B" w14:textId="306ED5C8" w:rsidR="004335AF" w:rsidRPr="004335AF" w:rsidRDefault="004335AF" w:rsidP="00CB6EB5">
      <w:pPr>
        <w:spacing w:line="360" w:lineRule="auto"/>
        <w:rPr>
          <w:rFonts w:cstheme="minorHAnsi"/>
          <w:sz w:val="24"/>
          <w:szCs w:val="24"/>
          <w:u w:val="single"/>
          <w:lang w:val="en-US"/>
        </w:rPr>
      </w:pPr>
    </w:p>
    <w:p w14:paraId="197FCF76" w14:textId="77777777" w:rsidR="00DA4EB1" w:rsidRPr="008668B7" w:rsidRDefault="00DA4EB1" w:rsidP="00CB6EB5">
      <w:pPr>
        <w:spacing w:line="360" w:lineRule="auto"/>
        <w:rPr>
          <w:rFonts w:cstheme="minorHAnsi"/>
          <w:sz w:val="24"/>
          <w:szCs w:val="24"/>
          <w:lang w:val="en-US"/>
        </w:rPr>
      </w:pPr>
    </w:p>
    <w:p w14:paraId="52CFDBAC" w14:textId="7F04781E" w:rsidR="008668B7" w:rsidRPr="008668B7" w:rsidRDefault="00DA4EB1" w:rsidP="00CB6EB5">
      <w:pPr>
        <w:spacing w:line="360" w:lineRule="auto"/>
        <w:rPr>
          <w:rFonts w:cstheme="minorHAnsi"/>
          <w:sz w:val="24"/>
          <w:szCs w:val="24"/>
          <w:lang w:val="en-US"/>
        </w:rPr>
      </w:pPr>
      <w:r w:rsidRPr="00CB6EB5">
        <w:rPr>
          <w:rFonts w:cstheme="minorHAnsi"/>
          <w:noProof/>
          <w:sz w:val="24"/>
          <w:szCs w:val="24"/>
        </w:rPr>
        <w:drawing>
          <wp:inline distT="0" distB="0" distL="0" distR="0" wp14:anchorId="459C8BA1" wp14:editId="78AF30AF">
            <wp:extent cx="5784600" cy="3267075"/>
            <wp:effectExtent l="0" t="0" r="6985" b="0"/>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0720" b="19240"/>
                    <a:stretch/>
                  </pic:blipFill>
                  <pic:spPr bwMode="auto">
                    <a:xfrm>
                      <a:off x="0" y="0"/>
                      <a:ext cx="5808389" cy="3280511"/>
                    </a:xfrm>
                    <a:prstGeom prst="rect">
                      <a:avLst/>
                    </a:prstGeom>
                    <a:noFill/>
                    <a:ln>
                      <a:noFill/>
                    </a:ln>
                    <a:extLst>
                      <a:ext uri="{53640926-AAD7-44D8-BBD7-CCE9431645EC}">
                        <a14:shadowObscured xmlns:a14="http://schemas.microsoft.com/office/drawing/2010/main"/>
                      </a:ext>
                    </a:extLst>
                  </pic:spPr>
                </pic:pic>
              </a:graphicData>
            </a:graphic>
          </wp:inline>
        </w:drawing>
      </w:r>
    </w:p>
    <w:p w14:paraId="2EE70B27" w14:textId="77777777" w:rsidR="00FE1C7D" w:rsidRPr="00CB6EB5" w:rsidRDefault="00FE1C7D" w:rsidP="00CB6EB5">
      <w:pPr>
        <w:spacing w:line="360" w:lineRule="auto"/>
        <w:rPr>
          <w:rFonts w:cstheme="minorHAnsi"/>
          <w:sz w:val="24"/>
          <w:szCs w:val="24"/>
          <w:lang w:val="en-US"/>
        </w:rPr>
      </w:pPr>
    </w:p>
    <w:p w14:paraId="2D2CB5DC" w14:textId="18E76C69" w:rsidR="00FE1C7D" w:rsidRDefault="00FE1C7D" w:rsidP="00CB6EB5">
      <w:pPr>
        <w:spacing w:line="360" w:lineRule="auto"/>
        <w:rPr>
          <w:rFonts w:cstheme="minorHAnsi"/>
          <w:sz w:val="24"/>
          <w:szCs w:val="24"/>
          <w:u w:val="single"/>
          <w:lang w:val="en-US"/>
        </w:rPr>
      </w:pPr>
      <w:r w:rsidRPr="008668B7">
        <w:rPr>
          <w:rFonts w:cstheme="minorHAnsi"/>
          <w:sz w:val="24"/>
          <w:szCs w:val="24"/>
          <w:u w:val="single"/>
          <w:lang w:val="en-US"/>
        </w:rPr>
        <w:lastRenderedPageBreak/>
        <w:t>The First floor.</w:t>
      </w:r>
      <w:r w:rsidRPr="002B5BC3">
        <w:rPr>
          <w:rFonts w:cstheme="minorHAnsi"/>
          <w:sz w:val="24"/>
          <w:szCs w:val="24"/>
          <w:u w:val="single"/>
          <w:lang w:val="en-US"/>
        </w:rPr>
        <w:t xml:space="preserve"> Fig 1B.</w:t>
      </w:r>
    </w:p>
    <w:p w14:paraId="1EE8589C" w14:textId="77777777" w:rsidR="001E7F33" w:rsidRDefault="001E7F33" w:rsidP="00CB6EB5">
      <w:pPr>
        <w:spacing w:line="360" w:lineRule="auto"/>
        <w:rPr>
          <w:rFonts w:cstheme="minorHAnsi"/>
          <w:sz w:val="24"/>
          <w:szCs w:val="24"/>
          <w:u w:val="single"/>
          <w:lang w:val="en-US"/>
        </w:rPr>
      </w:pPr>
    </w:p>
    <w:p w14:paraId="4BDAADD1" w14:textId="77777777" w:rsidR="001E7F33" w:rsidRDefault="001E7F33" w:rsidP="00CB6EB5">
      <w:pPr>
        <w:spacing w:line="360" w:lineRule="auto"/>
        <w:rPr>
          <w:rFonts w:cstheme="minorHAnsi"/>
          <w:sz w:val="24"/>
          <w:szCs w:val="24"/>
          <w:u w:val="single"/>
          <w:lang w:val="en-US"/>
        </w:rPr>
      </w:pPr>
    </w:p>
    <w:p w14:paraId="105D5738" w14:textId="7414252D" w:rsidR="008564B2" w:rsidRDefault="008564B2" w:rsidP="00CB6EB5">
      <w:pPr>
        <w:spacing w:line="360" w:lineRule="auto"/>
        <w:rPr>
          <w:rFonts w:cstheme="minorHAnsi"/>
          <w:sz w:val="24"/>
          <w:szCs w:val="24"/>
          <w:u w:val="single"/>
          <w:lang w:val="en-US"/>
        </w:rPr>
      </w:pPr>
      <w:r>
        <w:rPr>
          <w:rFonts w:cstheme="minorHAnsi"/>
          <w:noProof/>
          <w:sz w:val="24"/>
          <w:szCs w:val="24"/>
          <w:u w:val="single"/>
          <w:lang w:val="en-US"/>
        </w:rPr>
        <w:drawing>
          <wp:inline distT="0" distB="0" distL="0" distR="0" wp14:anchorId="19FCEA13" wp14:editId="32E06B42">
            <wp:extent cx="6819900" cy="21048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24618" r="1772" b="71117"/>
                    <a:stretch/>
                  </pic:blipFill>
                  <pic:spPr bwMode="auto">
                    <a:xfrm>
                      <a:off x="0" y="0"/>
                      <a:ext cx="6905587" cy="2131266"/>
                    </a:xfrm>
                    <a:prstGeom prst="rect">
                      <a:avLst/>
                    </a:prstGeom>
                    <a:noFill/>
                    <a:ln>
                      <a:noFill/>
                    </a:ln>
                    <a:extLst>
                      <a:ext uri="{53640926-AAD7-44D8-BBD7-CCE9431645EC}">
                        <a14:shadowObscured xmlns:a14="http://schemas.microsoft.com/office/drawing/2010/main"/>
                      </a:ext>
                    </a:extLst>
                  </pic:spPr>
                </pic:pic>
              </a:graphicData>
            </a:graphic>
          </wp:inline>
        </w:drawing>
      </w:r>
    </w:p>
    <w:p w14:paraId="3D038823" w14:textId="77777777" w:rsidR="008564B2" w:rsidRPr="008668B7" w:rsidRDefault="008564B2" w:rsidP="00CB6EB5">
      <w:pPr>
        <w:spacing w:line="360" w:lineRule="auto"/>
        <w:rPr>
          <w:rFonts w:cstheme="minorHAnsi"/>
          <w:sz w:val="24"/>
          <w:szCs w:val="24"/>
          <w:u w:val="single"/>
          <w:lang w:val="en-US"/>
        </w:rPr>
      </w:pPr>
    </w:p>
    <w:p w14:paraId="272720BD" w14:textId="77777777" w:rsidR="007E0573" w:rsidRDefault="007E0573" w:rsidP="00CB6EB5">
      <w:pPr>
        <w:spacing w:line="360" w:lineRule="auto"/>
        <w:rPr>
          <w:rFonts w:cstheme="minorHAnsi"/>
          <w:sz w:val="24"/>
          <w:szCs w:val="24"/>
          <w:lang w:val="en-US"/>
        </w:rPr>
      </w:pPr>
    </w:p>
    <w:p w14:paraId="27497B03" w14:textId="4992FE00" w:rsidR="00FE1C7D" w:rsidRDefault="00FE1C7D" w:rsidP="00CB6EB5">
      <w:pPr>
        <w:spacing w:line="360" w:lineRule="auto"/>
        <w:rPr>
          <w:rFonts w:cstheme="minorHAnsi"/>
          <w:sz w:val="24"/>
          <w:szCs w:val="24"/>
          <w:lang w:val="en-US"/>
        </w:rPr>
      </w:pPr>
      <w:r w:rsidRPr="008668B7">
        <w:rPr>
          <w:rFonts w:cstheme="minorHAnsi"/>
          <w:sz w:val="24"/>
          <w:szCs w:val="24"/>
          <w:lang w:val="en-US"/>
        </w:rPr>
        <w:t xml:space="preserve">The first floor or top </w:t>
      </w:r>
      <w:r w:rsidR="00D90547" w:rsidRPr="00CB6EB5">
        <w:rPr>
          <w:rFonts w:cstheme="minorHAnsi"/>
          <w:sz w:val="24"/>
          <w:szCs w:val="24"/>
          <w:lang w:val="en-US"/>
        </w:rPr>
        <w:t>floor can</w:t>
      </w:r>
      <w:r w:rsidR="00D90547" w:rsidRPr="008668B7">
        <w:rPr>
          <w:rFonts w:cstheme="minorHAnsi"/>
          <w:sz w:val="24"/>
          <w:szCs w:val="24"/>
          <w:lang w:val="en-US"/>
        </w:rPr>
        <w:t xml:space="preserve"> be accessed from a ground level</w:t>
      </w:r>
      <w:r w:rsidR="00D90547" w:rsidRPr="00CB6EB5">
        <w:rPr>
          <w:rFonts w:cstheme="minorHAnsi"/>
          <w:sz w:val="24"/>
          <w:szCs w:val="24"/>
          <w:lang w:val="en-US"/>
        </w:rPr>
        <w:t xml:space="preserve"> </w:t>
      </w:r>
      <w:r w:rsidRPr="008668B7">
        <w:rPr>
          <w:rFonts w:cstheme="minorHAnsi"/>
          <w:sz w:val="24"/>
          <w:szCs w:val="24"/>
          <w:lang w:val="en-US"/>
        </w:rPr>
        <w:t>due to the sloping terrain of the surrounding area</w:t>
      </w:r>
      <w:r w:rsidR="009B763D" w:rsidRPr="00CB6EB5">
        <w:rPr>
          <w:rFonts w:cstheme="minorHAnsi"/>
          <w:sz w:val="24"/>
          <w:szCs w:val="24"/>
          <w:lang w:val="en-US"/>
        </w:rPr>
        <w:t xml:space="preserve"> and gain</w:t>
      </w:r>
      <w:r w:rsidRPr="008668B7">
        <w:rPr>
          <w:rFonts w:cstheme="minorHAnsi"/>
          <w:sz w:val="24"/>
          <w:szCs w:val="24"/>
          <w:lang w:val="en-US"/>
        </w:rPr>
        <w:t xml:space="preserve"> access the garage area. On this floor there are 14 rooms, </w:t>
      </w:r>
      <w:r w:rsidR="009B763D" w:rsidRPr="00CB6EB5">
        <w:rPr>
          <w:rFonts w:cstheme="minorHAnsi"/>
          <w:sz w:val="24"/>
          <w:szCs w:val="24"/>
          <w:lang w:val="en-US"/>
        </w:rPr>
        <w:t xml:space="preserve">with </w:t>
      </w:r>
      <w:r w:rsidRPr="008668B7">
        <w:rPr>
          <w:rFonts w:cstheme="minorHAnsi"/>
          <w:sz w:val="24"/>
          <w:szCs w:val="24"/>
          <w:lang w:val="en-US"/>
        </w:rPr>
        <w:t xml:space="preserve">a garage, and butlers living quarters with a bedroom, living area and separate kitchen, there is then a separate area, with three bedrooms for the family and a room for </w:t>
      </w:r>
      <w:r w:rsidR="009B763D" w:rsidRPr="00CB6EB5">
        <w:rPr>
          <w:rFonts w:cstheme="minorHAnsi"/>
          <w:sz w:val="24"/>
          <w:szCs w:val="24"/>
          <w:lang w:val="en-US"/>
        </w:rPr>
        <w:t>a children’s</w:t>
      </w:r>
      <w:r w:rsidRPr="008668B7">
        <w:rPr>
          <w:rFonts w:cstheme="minorHAnsi"/>
          <w:sz w:val="24"/>
          <w:szCs w:val="24"/>
          <w:lang w:val="en-US"/>
        </w:rPr>
        <w:t xml:space="preserve"> </w:t>
      </w:r>
      <w:r w:rsidRPr="00CB6EB5">
        <w:rPr>
          <w:rFonts w:cstheme="minorHAnsi"/>
          <w:sz w:val="24"/>
          <w:szCs w:val="24"/>
          <w:lang w:val="en-US"/>
        </w:rPr>
        <w:t>nanny</w:t>
      </w:r>
      <w:r w:rsidRPr="008668B7">
        <w:rPr>
          <w:rFonts w:cstheme="minorHAnsi"/>
          <w:sz w:val="24"/>
          <w:szCs w:val="24"/>
          <w:lang w:val="en-US"/>
        </w:rPr>
        <w:t xml:space="preserve">, there are </w:t>
      </w:r>
      <w:r w:rsidR="00624C96" w:rsidRPr="00CB6EB5">
        <w:rPr>
          <w:rFonts w:cstheme="minorHAnsi"/>
          <w:sz w:val="24"/>
          <w:szCs w:val="24"/>
          <w:lang w:val="en-US"/>
        </w:rPr>
        <w:t>three</w:t>
      </w:r>
      <w:r w:rsidRPr="008668B7">
        <w:rPr>
          <w:rFonts w:cstheme="minorHAnsi"/>
          <w:sz w:val="24"/>
          <w:szCs w:val="24"/>
          <w:lang w:val="en-US"/>
        </w:rPr>
        <w:t xml:space="preserve"> bath/shower rooms, and a hall/landing area. </w:t>
      </w:r>
      <w:r w:rsidR="00F63DCC">
        <w:rPr>
          <w:rFonts w:cstheme="minorHAnsi"/>
          <w:sz w:val="24"/>
          <w:szCs w:val="24"/>
          <w:lang w:val="en-US"/>
        </w:rPr>
        <w:t xml:space="preserve">The floor achieves the concept of a </w:t>
      </w:r>
      <w:r w:rsidR="00284C4B">
        <w:rPr>
          <w:rFonts w:cstheme="minorHAnsi"/>
          <w:sz w:val="24"/>
          <w:szCs w:val="24"/>
          <w:lang w:val="en-US"/>
        </w:rPr>
        <w:t>no-frills</w:t>
      </w:r>
      <w:r w:rsidR="00F63DCC">
        <w:rPr>
          <w:rFonts w:cstheme="minorHAnsi"/>
          <w:sz w:val="24"/>
          <w:szCs w:val="24"/>
          <w:lang w:val="en-US"/>
        </w:rPr>
        <w:t xml:space="preserve"> </w:t>
      </w:r>
      <w:r w:rsidR="0046397D">
        <w:rPr>
          <w:rFonts w:cstheme="minorHAnsi"/>
          <w:sz w:val="24"/>
          <w:szCs w:val="24"/>
          <w:lang w:val="en-US"/>
        </w:rPr>
        <w:t>approach,</w:t>
      </w:r>
      <w:r w:rsidR="00F63DCC">
        <w:rPr>
          <w:rFonts w:cstheme="minorHAnsi"/>
          <w:sz w:val="24"/>
          <w:szCs w:val="24"/>
          <w:lang w:val="en-US"/>
        </w:rPr>
        <w:t xml:space="preserve"> and the garage access is </w:t>
      </w:r>
      <w:r w:rsidR="007D2513">
        <w:rPr>
          <w:rFonts w:cstheme="minorHAnsi"/>
          <w:sz w:val="24"/>
          <w:szCs w:val="24"/>
          <w:lang w:val="en-US"/>
        </w:rPr>
        <w:t>functional</w:t>
      </w:r>
      <w:r w:rsidR="00F63DCC">
        <w:rPr>
          <w:rFonts w:cstheme="minorHAnsi"/>
          <w:sz w:val="24"/>
          <w:szCs w:val="24"/>
          <w:lang w:val="en-US"/>
        </w:rPr>
        <w:t xml:space="preserve"> and </w:t>
      </w:r>
      <w:r w:rsidR="007D2513">
        <w:rPr>
          <w:rFonts w:cstheme="minorHAnsi"/>
          <w:sz w:val="24"/>
          <w:szCs w:val="24"/>
          <w:lang w:val="en-US"/>
        </w:rPr>
        <w:t>has simple form.</w:t>
      </w:r>
    </w:p>
    <w:p w14:paraId="5E72BDBA" w14:textId="77777777" w:rsidR="007D2513" w:rsidRDefault="007D2513" w:rsidP="00CB6EB5">
      <w:pPr>
        <w:spacing w:line="360" w:lineRule="auto"/>
        <w:rPr>
          <w:rFonts w:cstheme="minorHAnsi"/>
          <w:sz w:val="24"/>
          <w:szCs w:val="24"/>
          <w:lang w:val="en-US"/>
        </w:rPr>
      </w:pPr>
    </w:p>
    <w:p w14:paraId="69EDEEE9" w14:textId="77777777" w:rsidR="007D2513" w:rsidRDefault="007D2513" w:rsidP="00CB6EB5">
      <w:pPr>
        <w:spacing w:line="360" w:lineRule="auto"/>
        <w:rPr>
          <w:rFonts w:cstheme="minorHAnsi"/>
          <w:sz w:val="24"/>
          <w:szCs w:val="24"/>
          <w:lang w:val="en-US"/>
        </w:rPr>
      </w:pPr>
    </w:p>
    <w:p w14:paraId="7D44C89B" w14:textId="77777777" w:rsidR="007D2513" w:rsidRDefault="007D2513" w:rsidP="00CB6EB5">
      <w:pPr>
        <w:spacing w:line="360" w:lineRule="auto"/>
        <w:rPr>
          <w:rFonts w:cstheme="minorHAnsi"/>
          <w:sz w:val="24"/>
          <w:szCs w:val="24"/>
          <w:lang w:val="en-US"/>
        </w:rPr>
      </w:pPr>
    </w:p>
    <w:p w14:paraId="32B6CB87" w14:textId="77777777" w:rsidR="007D2513" w:rsidRPr="00CB6EB5" w:rsidRDefault="007D2513" w:rsidP="00CB6EB5">
      <w:pPr>
        <w:spacing w:line="360" w:lineRule="auto"/>
        <w:rPr>
          <w:rFonts w:cstheme="minorHAnsi"/>
          <w:sz w:val="24"/>
          <w:szCs w:val="24"/>
          <w:lang w:val="en-US"/>
        </w:rPr>
      </w:pPr>
    </w:p>
    <w:p w14:paraId="6751BF44" w14:textId="77777777" w:rsidR="00624C96" w:rsidRPr="008668B7" w:rsidRDefault="00624C96" w:rsidP="00CB6EB5">
      <w:pPr>
        <w:spacing w:line="360" w:lineRule="auto"/>
        <w:rPr>
          <w:rFonts w:cstheme="minorHAnsi"/>
          <w:sz w:val="24"/>
          <w:szCs w:val="24"/>
          <w:lang w:val="en-US"/>
        </w:rPr>
      </w:pPr>
    </w:p>
    <w:p w14:paraId="5325B689" w14:textId="77777777" w:rsidR="00852998" w:rsidRDefault="00852998" w:rsidP="00CB6EB5">
      <w:pPr>
        <w:spacing w:line="360" w:lineRule="auto"/>
        <w:rPr>
          <w:rFonts w:cstheme="minorHAnsi"/>
          <w:sz w:val="24"/>
          <w:szCs w:val="24"/>
          <w:u w:val="single"/>
          <w:lang w:val="en-US"/>
        </w:rPr>
      </w:pPr>
    </w:p>
    <w:p w14:paraId="55426E3B" w14:textId="77777777" w:rsidR="00852998" w:rsidRDefault="00852998" w:rsidP="00CB6EB5">
      <w:pPr>
        <w:spacing w:line="360" w:lineRule="auto"/>
        <w:rPr>
          <w:rFonts w:cstheme="minorHAnsi"/>
          <w:sz w:val="24"/>
          <w:szCs w:val="24"/>
          <w:u w:val="single"/>
          <w:lang w:val="en-US"/>
        </w:rPr>
      </w:pPr>
    </w:p>
    <w:p w14:paraId="3912D4CD" w14:textId="77777777" w:rsidR="00852998" w:rsidRDefault="00852998" w:rsidP="00CB6EB5">
      <w:pPr>
        <w:spacing w:line="360" w:lineRule="auto"/>
        <w:rPr>
          <w:rFonts w:cstheme="minorHAnsi"/>
          <w:sz w:val="24"/>
          <w:szCs w:val="24"/>
          <w:u w:val="single"/>
          <w:lang w:val="en-US"/>
        </w:rPr>
      </w:pPr>
    </w:p>
    <w:p w14:paraId="0B2B443B" w14:textId="708BAA58" w:rsidR="008668B7" w:rsidRDefault="008668B7" w:rsidP="00CB6EB5">
      <w:pPr>
        <w:spacing w:line="360" w:lineRule="auto"/>
        <w:rPr>
          <w:rFonts w:cstheme="minorHAnsi"/>
          <w:sz w:val="24"/>
          <w:szCs w:val="24"/>
          <w:u w:val="single"/>
          <w:lang w:val="en-US"/>
        </w:rPr>
      </w:pPr>
      <w:r w:rsidRPr="008668B7">
        <w:rPr>
          <w:rFonts w:cstheme="minorHAnsi"/>
          <w:sz w:val="24"/>
          <w:szCs w:val="24"/>
          <w:u w:val="single"/>
          <w:lang w:val="en-US"/>
        </w:rPr>
        <w:t>Ground Floor</w:t>
      </w:r>
      <w:r w:rsidR="00360E64" w:rsidRPr="002B5BC3">
        <w:rPr>
          <w:rFonts w:cstheme="minorHAnsi"/>
          <w:sz w:val="24"/>
          <w:szCs w:val="24"/>
          <w:u w:val="single"/>
          <w:lang w:val="en-US"/>
        </w:rPr>
        <w:t>. F</w:t>
      </w:r>
      <w:r w:rsidR="00624C96" w:rsidRPr="002B5BC3">
        <w:rPr>
          <w:rFonts w:cstheme="minorHAnsi"/>
          <w:sz w:val="24"/>
          <w:szCs w:val="24"/>
          <w:u w:val="single"/>
          <w:lang w:val="en-US"/>
        </w:rPr>
        <w:t>ig</w:t>
      </w:r>
      <w:r w:rsidR="00360E64" w:rsidRPr="002B5BC3">
        <w:rPr>
          <w:rFonts w:cstheme="minorHAnsi"/>
          <w:sz w:val="24"/>
          <w:szCs w:val="24"/>
          <w:u w:val="single"/>
          <w:lang w:val="en-US"/>
        </w:rPr>
        <w:t xml:space="preserve"> </w:t>
      </w:r>
      <w:r w:rsidR="00B35283" w:rsidRPr="002B5BC3">
        <w:rPr>
          <w:rFonts w:cstheme="minorHAnsi"/>
          <w:sz w:val="24"/>
          <w:szCs w:val="24"/>
          <w:u w:val="single"/>
          <w:lang w:val="en-US"/>
        </w:rPr>
        <w:t>2.</w:t>
      </w:r>
    </w:p>
    <w:p w14:paraId="644D5FFF" w14:textId="77777777" w:rsidR="00580FDB" w:rsidRDefault="00580FDB" w:rsidP="00CB6EB5">
      <w:pPr>
        <w:spacing w:line="360" w:lineRule="auto"/>
        <w:rPr>
          <w:rFonts w:cstheme="minorHAnsi"/>
          <w:sz w:val="24"/>
          <w:szCs w:val="24"/>
          <w:u w:val="single"/>
          <w:lang w:val="en-US"/>
        </w:rPr>
      </w:pPr>
    </w:p>
    <w:p w14:paraId="53D16B44" w14:textId="77777777" w:rsidR="00580FDB" w:rsidRDefault="00580FDB" w:rsidP="00CB6EB5">
      <w:pPr>
        <w:spacing w:line="360" w:lineRule="auto"/>
        <w:rPr>
          <w:rFonts w:cstheme="minorHAnsi"/>
          <w:sz w:val="24"/>
          <w:szCs w:val="24"/>
          <w:u w:val="single"/>
          <w:lang w:val="en-US"/>
        </w:rPr>
      </w:pPr>
    </w:p>
    <w:p w14:paraId="1E120F0D" w14:textId="77777777" w:rsidR="00580FDB" w:rsidRDefault="00580FDB" w:rsidP="00CB6EB5">
      <w:pPr>
        <w:spacing w:line="360" w:lineRule="auto"/>
        <w:rPr>
          <w:rFonts w:cstheme="minorHAnsi"/>
          <w:sz w:val="24"/>
          <w:szCs w:val="24"/>
          <w:u w:val="single"/>
          <w:lang w:val="en-US"/>
        </w:rPr>
      </w:pPr>
    </w:p>
    <w:p w14:paraId="02A97734" w14:textId="679E2A61" w:rsidR="00580FDB" w:rsidRDefault="00580FDB" w:rsidP="00CB6EB5">
      <w:pPr>
        <w:spacing w:line="360" w:lineRule="auto"/>
        <w:rPr>
          <w:rFonts w:cstheme="minorHAnsi"/>
          <w:sz w:val="24"/>
          <w:szCs w:val="24"/>
          <w:u w:val="single"/>
          <w:lang w:val="en-US"/>
        </w:rPr>
      </w:pPr>
      <w:r>
        <w:rPr>
          <w:rFonts w:cstheme="minorHAnsi"/>
          <w:noProof/>
          <w:sz w:val="24"/>
          <w:szCs w:val="24"/>
          <w:u w:val="single"/>
          <w:lang w:val="en-US"/>
        </w:rPr>
        <w:drawing>
          <wp:inline distT="0" distB="0" distL="0" distR="0" wp14:anchorId="11394349" wp14:editId="28D1BFD4">
            <wp:extent cx="6826863" cy="2181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a:extLst>
                        <a:ext uri="{28A0092B-C50C-407E-A947-70E740481C1C}">
                          <a14:useLocalDpi xmlns:a14="http://schemas.microsoft.com/office/drawing/2010/main" val="0"/>
                        </a:ext>
                      </a:extLst>
                    </a:blip>
                    <a:srcRect l="23893" t="30229" r="582" b="41909"/>
                    <a:stretch/>
                  </pic:blipFill>
                  <pic:spPr bwMode="auto">
                    <a:xfrm>
                      <a:off x="0" y="0"/>
                      <a:ext cx="7241259" cy="2313627"/>
                    </a:xfrm>
                    <a:prstGeom prst="rect">
                      <a:avLst/>
                    </a:prstGeom>
                    <a:noFill/>
                    <a:ln>
                      <a:noFill/>
                    </a:ln>
                    <a:extLst>
                      <a:ext uri="{53640926-AAD7-44D8-BBD7-CCE9431645EC}">
                        <a14:shadowObscured xmlns:a14="http://schemas.microsoft.com/office/drawing/2010/main"/>
                      </a:ext>
                    </a:extLst>
                  </pic:spPr>
                </pic:pic>
              </a:graphicData>
            </a:graphic>
          </wp:inline>
        </w:drawing>
      </w:r>
    </w:p>
    <w:p w14:paraId="7B4C443F" w14:textId="77777777" w:rsidR="00580FDB" w:rsidRDefault="00580FDB" w:rsidP="00CB6EB5">
      <w:pPr>
        <w:spacing w:line="360" w:lineRule="auto"/>
        <w:rPr>
          <w:rFonts w:cstheme="minorHAnsi"/>
          <w:sz w:val="24"/>
          <w:szCs w:val="24"/>
          <w:u w:val="single"/>
          <w:lang w:val="en-US"/>
        </w:rPr>
      </w:pPr>
    </w:p>
    <w:p w14:paraId="21184969" w14:textId="77777777" w:rsidR="00580FDB" w:rsidRPr="008668B7" w:rsidRDefault="00580FDB" w:rsidP="00CB6EB5">
      <w:pPr>
        <w:spacing w:line="360" w:lineRule="auto"/>
        <w:rPr>
          <w:rFonts w:cstheme="minorHAnsi"/>
          <w:sz w:val="24"/>
          <w:szCs w:val="24"/>
          <w:u w:val="single"/>
          <w:lang w:val="en-US"/>
        </w:rPr>
      </w:pPr>
    </w:p>
    <w:p w14:paraId="15E550BF" w14:textId="5183E827" w:rsidR="008668B7" w:rsidRPr="008668B7" w:rsidRDefault="008668B7" w:rsidP="00CB6EB5">
      <w:pPr>
        <w:spacing w:line="360" w:lineRule="auto"/>
        <w:rPr>
          <w:rFonts w:cstheme="minorHAnsi"/>
          <w:sz w:val="24"/>
          <w:szCs w:val="24"/>
          <w:lang w:val="en-US"/>
        </w:rPr>
      </w:pPr>
      <w:r w:rsidRPr="008668B7">
        <w:rPr>
          <w:rFonts w:cstheme="minorHAnsi"/>
          <w:sz w:val="24"/>
          <w:szCs w:val="24"/>
          <w:lang w:val="en-US"/>
        </w:rPr>
        <w:t xml:space="preserve">The ground floor, which is above </w:t>
      </w:r>
      <w:r w:rsidR="006467BF" w:rsidRPr="00CB6EB5">
        <w:rPr>
          <w:rFonts w:cstheme="minorHAnsi"/>
          <w:sz w:val="24"/>
          <w:szCs w:val="24"/>
          <w:lang w:val="en-US"/>
        </w:rPr>
        <w:t>a</w:t>
      </w:r>
      <w:r w:rsidRPr="008668B7">
        <w:rPr>
          <w:rFonts w:cstheme="minorHAnsi"/>
          <w:sz w:val="24"/>
          <w:szCs w:val="24"/>
          <w:lang w:val="en-US"/>
        </w:rPr>
        <w:t xml:space="preserve"> </w:t>
      </w:r>
      <w:r w:rsidR="00C32111" w:rsidRPr="00CB6EB5">
        <w:rPr>
          <w:rFonts w:cstheme="minorHAnsi"/>
          <w:sz w:val="24"/>
          <w:szCs w:val="24"/>
          <w:lang w:val="en-US"/>
        </w:rPr>
        <w:t>floor, known</w:t>
      </w:r>
      <w:r w:rsidRPr="008668B7">
        <w:rPr>
          <w:rFonts w:cstheme="minorHAnsi"/>
          <w:sz w:val="24"/>
          <w:szCs w:val="24"/>
          <w:lang w:val="en-US"/>
        </w:rPr>
        <w:t xml:space="preserve"> as </w:t>
      </w:r>
      <w:r w:rsidR="00852998" w:rsidRPr="008668B7">
        <w:rPr>
          <w:rFonts w:cstheme="minorHAnsi"/>
          <w:sz w:val="24"/>
          <w:szCs w:val="24"/>
          <w:lang w:val="en-US"/>
        </w:rPr>
        <w:t>the</w:t>
      </w:r>
      <w:r w:rsidR="005E3045" w:rsidRPr="008668B7">
        <w:rPr>
          <w:rFonts w:cstheme="minorHAnsi"/>
          <w:sz w:val="24"/>
          <w:szCs w:val="24"/>
          <w:lang w:val="en-US"/>
        </w:rPr>
        <w:t xml:space="preserve"> </w:t>
      </w:r>
      <w:r w:rsidR="005E3045">
        <w:rPr>
          <w:rFonts w:cstheme="minorHAnsi"/>
          <w:sz w:val="24"/>
          <w:szCs w:val="24"/>
          <w:lang w:val="en-US"/>
        </w:rPr>
        <w:t>‘</w:t>
      </w:r>
      <w:r w:rsidR="002B5BC3" w:rsidRPr="008668B7">
        <w:rPr>
          <w:rFonts w:cstheme="minorHAnsi"/>
          <w:sz w:val="24"/>
          <w:szCs w:val="24"/>
          <w:lang w:val="en-US"/>
        </w:rPr>
        <w:t>technical</w:t>
      </w:r>
      <w:r w:rsidRPr="008668B7">
        <w:rPr>
          <w:rFonts w:cstheme="minorHAnsi"/>
          <w:sz w:val="24"/>
          <w:szCs w:val="24"/>
          <w:lang w:val="en-US"/>
        </w:rPr>
        <w:t xml:space="preserve"> floor</w:t>
      </w:r>
      <w:r w:rsidR="002B5BC3">
        <w:rPr>
          <w:rFonts w:cstheme="minorHAnsi"/>
          <w:sz w:val="24"/>
          <w:szCs w:val="24"/>
          <w:lang w:val="en-US"/>
        </w:rPr>
        <w:t>’</w:t>
      </w:r>
      <w:r w:rsidRPr="008668B7">
        <w:rPr>
          <w:rFonts w:cstheme="minorHAnsi"/>
          <w:sz w:val="24"/>
          <w:szCs w:val="24"/>
          <w:lang w:val="en-US"/>
        </w:rPr>
        <w:t>.</w:t>
      </w:r>
    </w:p>
    <w:p w14:paraId="1957638A" w14:textId="16256438" w:rsidR="008668B7" w:rsidRPr="008668B7" w:rsidRDefault="008668B7" w:rsidP="00CB6EB5">
      <w:pPr>
        <w:spacing w:line="360" w:lineRule="auto"/>
        <w:rPr>
          <w:rFonts w:cstheme="minorHAnsi"/>
          <w:sz w:val="24"/>
          <w:szCs w:val="24"/>
          <w:lang w:val="en-US"/>
        </w:rPr>
      </w:pPr>
      <w:r w:rsidRPr="008668B7">
        <w:rPr>
          <w:rFonts w:cstheme="minorHAnsi"/>
          <w:sz w:val="24"/>
          <w:szCs w:val="24"/>
          <w:lang w:val="en-US"/>
        </w:rPr>
        <w:t xml:space="preserve">On the ground floor is the main living area, which has six rooms, the biggest </w:t>
      </w:r>
      <w:r w:rsidR="006467BF" w:rsidRPr="00CB6EB5">
        <w:rPr>
          <w:rFonts w:cstheme="minorHAnsi"/>
          <w:sz w:val="24"/>
          <w:szCs w:val="24"/>
          <w:lang w:val="en-US"/>
        </w:rPr>
        <w:t>is</w:t>
      </w:r>
      <w:r w:rsidRPr="008668B7">
        <w:rPr>
          <w:rFonts w:cstheme="minorHAnsi"/>
          <w:sz w:val="24"/>
          <w:szCs w:val="24"/>
          <w:lang w:val="en-US"/>
        </w:rPr>
        <w:t xml:space="preserve"> the large open plan living area which as one large room has different areas partly segmented off with sections walls, giving added privacy, but still maintai</w:t>
      </w:r>
      <w:r w:rsidR="00371D1F" w:rsidRPr="00CB6EB5">
        <w:rPr>
          <w:rFonts w:cstheme="minorHAnsi"/>
          <w:sz w:val="24"/>
          <w:szCs w:val="24"/>
          <w:lang w:val="en-US"/>
        </w:rPr>
        <w:t>ns</w:t>
      </w:r>
      <w:r w:rsidRPr="008668B7">
        <w:rPr>
          <w:rFonts w:cstheme="minorHAnsi"/>
          <w:sz w:val="24"/>
          <w:szCs w:val="24"/>
          <w:lang w:val="en-US"/>
        </w:rPr>
        <w:t xml:space="preserve"> the open plan </w:t>
      </w:r>
      <w:r w:rsidR="00371D1F" w:rsidRPr="00CB6EB5">
        <w:rPr>
          <w:rFonts w:cstheme="minorHAnsi"/>
          <w:sz w:val="24"/>
          <w:szCs w:val="24"/>
          <w:lang w:val="en-US"/>
        </w:rPr>
        <w:t>effect</w:t>
      </w:r>
      <w:r w:rsidRPr="008668B7">
        <w:rPr>
          <w:rFonts w:cstheme="minorHAnsi"/>
          <w:sz w:val="24"/>
          <w:szCs w:val="24"/>
          <w:lang w:val="en-US"/>
        </w:rPr>
        <w:t xml:space="preserve"> of one large room. Through doing this it creates a lounge area, a dining area, a study, and music area, also connecting to </w:t>
      </w:r>
      <w:proofErr w:type="spellStart"/>
      <w:proofErr w:type="gramStart"/>
      <w:r w:rsidRPr="008668B7">
        <w:rPr>
          <w:rFonts w:cstheme="minorHAnsi"/>
          <w:sz w:val="24"/>
          <w:szCs w:val="24"/>
          <w:lang w:val="en-US"/>
        </w:rPr>
        <w:t>a</w:t>
      </w:r>
      <w:proofErr w:type="spellEnd"/>
      <w:proofErr w:type="gramEnd"/>
      <w:r w:rsidRPr="008668B7">
        <w:rPr>
          <w:rFonts w:cstheme="minorHAnsi"/>
          <w:sz w:val="24"/>
          <w:szCs w:val="24"/>
          <w:lang w:val="en-US"/>
        </w:rPr>
        <w:t xml:space="preserve"> entrance hall/landing area and service rooms. More privacy </w:t>
      </w:r>
      <w:r w:rsidR="00371D1F" w:rsidRPr="00CB6EB5">
        <w:rPr>
          <w:rFonts w:cstheme="minorHAnsi"/>
          <w:sz w:val="24"/>
          <w:szCs w:val="24"/>
          <w:lang w:val="en-US"/>
        </w:rPr>
        <w:t>is available</w:t>
      </w:r>
      <w:r w:rsidR="00C32111" w:rsidRPr="00CB6EB5">
        <w:rPr>
          <w:rFonts w:cstheme="minorHAnsi"/>
          <w:sz w:val="24"/>
          <w:szCs w:val="24"/>
          <w:lang w:val="en-US"/>
        </w:rPr>
        <w:t xml:space="preserve"> </w:t>
      </w:r>
      <w:r w:rsidR="005E3045" w:rsidRPr="00CB6EB5">
        <w:rPr>
          <w:rFonts w:cstheme="minorHAnsi"/>
          <w:sz w:val="24"/>
          <w:szCs w:val="24"/>
          <w:lang w:val="en-US"/>
        </w:rPr>
        <w:t xml:space="preserve">via </w:t>
      </w:r>
      <w:r w:rsidR="005E3045" w:rsidRPr="008668B7">
        <w:rPr>
          <w:rFonts w:cstheme="minorHAnsi"/>
          <w:sz w:val="24"/>
          <w:szCs w:val="24"/>
          <w:lang w:val="en-US"/>
        </w:rPr>
        <w:t>a</w:t>
      </w:r>
      <w:r w:rsidRPr="008668B7">
        <w:rPr>
          <w:rFonts w:cstheme="minorHAnsi"/>
          <w:sz w:val="24"/>
          <w:szCs w:val="24"/>
          <w:lang w:val="en-US"/>
        </w:rPr>
        <w:t xml:space="preserve"> curtain to separate areas of the open plan living area. </w:t>
      </w:r>
      <w:r w:rsidR="007A543B">
        <w:rPr>
          <w:rFonts w:cstheme="minorHAnsi"/>
          <w:sz w:val="24"/>
          <w:szCs w:val="24"/>
          <w:lang w:val="en-US"/>
        </w:rPr>
        <w:t xml:space="preserve">Designed for newly wed Jewish couple </w:t>
      </w:r>
      <w:r w:rsidR="00B20DB5">
        <w:rPr>
          <w:rFonts w:cstheme="minorHAnsi"/>
          <w:sz w:val="24"/>
          <w:szCs w:val="24"/>
          <w:lang w:val="en-US"/>
        </w:rPr>
        <w:t xml:space="preserve">Greta and Fritz </w:t>
      </w:r>
      <w:r w:rsidR="00320A6E">
        <w:rPr>
          <w:rFonts w:cstheme="minorHAnsi"/>
          <w:sz w:val="24"/>
          <w:szCs w:val="24"/>
          <w:lang w:val="en-US"/>
        </w:rPr>
        <w:t>Tagendhat</w:t>
      </w:r>
      <w:r w:rsidR="0046397D">
        <w:rPr>
          <w:rFonts w:cstheme="minorHAnsi"/>
          <w:sz w:val="24"/>
          <w:szCs w:val="24"/>
          <w:lang w:val="en-US"/>
        </w:rPr>
        <w:t xml:space="preserve">. Modern designs with </w:t>
      </w:r>
      <w:proofErr w:type="gramStart"/>
      <w:r w:rsidR="0046397D">
        <w:rPr>
          <w:rFonts w:cstheme="minorHAnsi"/>
          <w:sz w:val="24"/>
          <w:szCs w:val="24"/>
          <w:lang w:val="en-US"/>
        </w:rPr>
        <w:t>practical</w:t>
      </w:r>
      <w:r w:rsidR="00B20DB5">
        <w:rPr>
          <w:rFonts w:cstheme="minorHAnsi"/>
          <w:sz w:val="24"/>
          <w:szCs w:val="24"/>
          <w:lang w:val="en-US"/>
        </w:rPr>
        <w:t xml:space="preserve"> </w:t>
      </w:r>
      <w:r w:rsidR="00B20DB5" w:rsidRPr="00B20DB5">
        <w:rPr>
          <w:rFonts w:cstheme="minorHAnsi"/>
          <w:sz w:val="24"/>
          <w:szCs w:val="24"/>
          <w:lang w:val="en-US"/>
        </w:rPr>
        <w:t xml:space="preserve"> iron</w:t>
      </w:r>
      <w:proofErr w:type="gramEnd"/>
      <w:r w:rsidR="00B20DB5" w:rsidRPr="00B20DB5">
        <w:rPr>
          <w:rFonts w:cstheme="minorHAnsi"/>
          <w:sz w:val="24"/>
          <w:szCs w:val="24"/>
          <w:lang w:val="en-US"/>
        </w:rPr>
        <w:t xml:space="preserve"> framework, </w:t>
      </w:r>
      <w:r w:rsidR="00B20DB5">
        <w:rPr>
          <w:rFonts w:cstheme="minorHAnsi"/>
          <w:sz w:val="24"/>
          <w:szCs w:val="24"/>
          <w:lang w:val="en-US"/>
        </w:rPr>
        <w:t xml:space="preserve">no </w:t>
      </w:r>
      <w:r w:rsidR="00B20DB5" w:rsidRPr="00B20DB5">
        <w:rPr>
          <w:rFonts w:cstheme="minorHAnsi"/>
          <w:sz w:val="24"/>
          <w:szCs w:val="24"/>
          <w:lang w:val="en-US"/>
        </w:rPr>
        <w:t>load-bearing interior walls and allowing for more open and light spaces.</w:t>
      </w:r>
    </w:p>
    <w:p w14:paraId="489268CB" w14:textId="326430B1" w:rsidR="008668B7" w:rsidRPr="008668B7" w:rsidRDefault="00E93C01" w:rsidP="00CB6EB5">
      <w:pPr>
        <w:spacing w:line="360" w:lineRule="auto"/>
        <w:rPr>
          <w:rFonts w:cstheme="minorHAnsi"/>
          <w:sz w:val="24"/>
          <w:szCs w:val="24"/>
          <w:lang w:val="en-US"/>
        </w:rPr>
      </w:pPr>
      <w:r w:rsidRPr="00CB6EB5">
        <w:rPr>
          <w:rFonts w:cstheme="minorHAnsi"/>
          <w:noProof/>
          <w:sz w:val="24"/>
          <w:szCs w:val="24"/>
        </w:rPr>
        <w:lastRenderedPageBreak/>
        <w:drawing>
          <wp:inline distT="0" distB="0" distL="0" distR="0" wp14:anchorId="48ACC354" wp14:editId="2CE1509F">
            <wp:extent cx="6148752" cy="2628900"/>
            <wp:effectExtent l="0" t="0" r="4445"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352" t="54699" b="28309"/>
                    <a:stretch/>
                  </pic:blipFill>
                  <pic:spPr bwMode="auto">
                    <a:xfrm>
                      <a:off x="0" y="0"/>
                      <a:ext cx="6181293" cy="2642813"/>
                    </a:xfrm>
                    <a:prstGeom prst="rect">
                      <a:avLst/>
                    </a:prstGeom>
                    <a:noFill/>
                    <a:ln>
                      <a:noFill/>
                    </a:ln>
                    <a:extLst>
                      <a:ext uri="{53640926-AAD7-44D8-BBD7-CCE9431645EC}">
                        <a14:shadowObscured xmlns:a14="http://schemas.microsoft.com/office/drawing/2010/main"/>
                      </a:ext>
                    </a:extLst>
                  </pic:spPr>
                </pic:pic>
              </a:graphicData>
            </a:graphic>
          </wp:inline>
        </w:drawing>
      </w:r>
    </w:p>
    <w:p w14:paraId="5432707E" w14:textId="77777777" w:rsidR="00360E64" w:rsidRPr="00CB6EB5" w:rsidRDefault="00360E64" w:rsidP="00CB6EB5">
      <w:pPr>
        <w:spacing w:line="360" w:lineRule="auto"/>
        <w:rPr>
          <w:rFonts w:cstheme="minorHAnsi"/>
          <w:sz w:val="24"/>
          <w:szCs w:val="24"/>
          <w:lang w:val="en-US"/>
        </w:rPr>
      </w:pPr>
    </w:p>
    <w:p w14:paraId="723B0137" w14:textId="7F54DC37" w:rsidR="008668B7" w:rsidRPr="008668B7" w:rsidRDefault="008668B7" w:rsidP="00CB6EB5">
      <w:pPr>
        <w:spacing w:line="360" w:lineRule="auto"/>
        <w:rPr>
          <w:rFonts w:cstheme="minorHAnsi"/>
          <w:sz w:val="24"/>
          <w:szCs w:val="24"/>
          <w:u w:val="single"/>
          <w:lang w:val="en-US"/>
        </w:rPr>
      </w:pPr>
      <w:r w:rsidRPr="008668B7">
        <w:rPr>
          <w:rFonts w:cstheme="minorHAnsi"/>
          <w:sz w:val="24"/>
          <w:szCs w:val="24"/>
          <w:u w:val="single"/>
          <w:lang w:val="en-US"/>
        </w:rPr>
        <w:t xml:space="preserve">The Lower floor or </w:t>
      </w:r>
      <w:r w:rsidR="002B5BC3" w:rsidRPr="008668B7">
        <w:rPr>
          <w:rFonts w:cstheme="minorHAnsi"/>
          <w:sz w:val="24"/>
          <w:szCs w:val="24"/>
          <w:u w:val="single"/>
          <w:lang w:val="en-US"/>
        </w:rPr>
        <w:t>the</w:t>
      </w:r>
      <w:r w:rsidRPr="008668B7">
        <w:rPr>
          <w:rFonts w:cstheme="minorHAnsi"/>
          <w:sz w:val="24"/>
          <w:szCs w:val="24"/>
          <w:u w:val="single"/>
          <w:lang w:val="en-US"/>
        </w:rPr>
        <w:t xml:space="preserve"> </w:t>
      </w:r>
      <w:r w:rsidR="002B5BC3">
        <w:rPr>
          <w:rFonts w:cstheme="minorHAnsi"/>
          <w:sz w:val="24"/>
          <w:szCs w:val="24"/>
          <w:u w:val="single"/>
          <w:lang w:val="en-US"/>
        </w:rPr>
        <w:t>‘</w:t>
      </w:r>
      <w:r w:rsidRPr="008668B7">
        <w:rPr>
          <w:rFonts w:cstheme="minorHAnsi"/>
          <w:sz w:val="24"/>
          <w:szCs w:val="24"/>
          <w:u w:val="single"/>
          <w:lang w:val="en-US"/>
        </w:rPr>
        <w:t>Sotano</w:t>
      </w:r>
      <w:r w:rsidR="002B5BC3">
        <w:rPr>
          <w:rFonts w:cstheme="minorHAnsi"/>
          <w:sz w:val="24"/>
          <w:szCs w:val="24"/>
          <w:u w:val="single"/>
          <w:lang w:val="en-US"/>
        </w:rPr>
        <w:t>’</w:t>
      </w:r>
      <w:r w:rsidR="00B35283" w:rsidRPr="002B5BC3">
        <w:rPr>
          <w:rFonts w:cstheme="minorHAnsi"/>
          <w:sz w:val="24"/>
          <w:szCs w:val="24"/>
          <w:u w:val="single"/>
          <w:lang w:val="en-US"/>
        </w:rPr>
        <w:t>. F</w:t>
      </w:r>
      <w:r w:rsidR="002B5BC3">
        <w:rPr>
          <w:rFonts w:cstheme="minorHAnsi"/>
          <w:sz w:val="24"/>
          <w:szCs w:val="24"/>
          <w:u w:val="single"/>
          <w:lang w:val="en-US"/>
        </w:rPr>
        <w:t>ig</w:t>
      </w:r>
      <w:r w:rsidR="00B35283" w:rsidRPr="002B5BC3">
        <w:rPr>
          <w:rFonts w:cstheme="minorHAnsi"/>
          <w:sz w:val="24"/>
          <w:szCs w:val="24"/>
          <w:u w:val="single"/>
          <w:lang w:val="en-US"/>
        </w:rPr>
        <w:t xml:space="preserve"> 3.</w:t>
      </w:r>
    </w:p>
    <w:p w14:paraId="5CAA90D7" w14:textId="16E1D768" w:rsidR="008668B7" w:rsidRPr="008668B7" w:rsidRDefault="008668B7" w:rsidP="00CB6EB5">
      <w:pPr>
        <w:spacing w:line="360" w:lineRule="auto"/>
        <w:rPr>
          <w:rFonts w:cstheme="minorHAnsi"/>
          <w:sz w:val="24"/>
          <w:szCs w:val="24"/>
          <w:lang w:val="en-US"/>
        </w:rPr>
      </w:pPr>
      <w:r w:rsidRPr="008668B7">
        <w:rPr>
          <w:rFonts w:cstheme="minorHAnsi"/>
          <w:sz w:val="24"/>
          <w:szCs w:val="24"/>
          <w:lang w:val="en-US"/>
        </w:rPr>
        <w:t xml:space="preserve">This floor has around 20 rooms, </w:t>
      </w:r>
      <w:r w:rsidR="002B5BC3">
        <w:rPr>
          <w:rFonts w:cstheme="minorHAnsi"/>
          <w:sz w:val="24"/>
          <w:szCs w:val="24"/>
          <w:lang w:val="en-US"/>
        </w:rPr>
        <w:t>it</w:t>
      </w:r>
      <w:r w:rsidRPr="008668B7">
        <w:rPr>
          <w:rFonts w:cstheme="minorHAnsi"/>
          <w:sz w:val="24"/>
          <w:szCs w:val="24"/>
          <w:lang w:val="en-US"/>
        </w:rPr>
        <w:t xml:space="preserve"> is below the ground floor ad build partly into the hill, </w:t>
      </w:r>
      <w:r w:rsidR="002B5BC3">
        <w:rPr>
          <w:rFonts w:cstheme="minorHAnsi"/>
          <w:sz w:val="24"/>
          <w:szCs w:val="24"/>
          <w:lang w:val="en-US"/>
        </w:rPr>
        <w:t>so</w:t>
      </w:r>
      <w:r w:rsidRPr="008668B7">
        <w:rPr>
          <w:rFonts w:cstheme="minorHAnsi"/>
          <w:sz w:val="24"/>
          <w:szCs w:val="24"/>
          <w:lang w:val="en-US"/>
        </w:rPr>
        <w:t xml:space="preserve"> the rooms have very few windows, and natural light available</w:t>
      </w:r>
      <w:r w:rsidR="00881FE4" w:rsidRPr="00CB6EB5">
        <w:rPr>
          <w:rFonts w:cstheme="minorHAnsi"/>
          <w:sz w:val="24"/>
          <w:szCs w:val="24"/>
          <w:lang w:val="en-US"/>
        </w:rPr>
        <w:t>. The floor i</w:t>
      </w:r>
      <w:r w:rsidR="00EB0E4D">
        <w:rPr>
          <w:rFonts w:cstheme="minorHAnsi"/>
          <w:sz w:val="24"/>
          <w:szCs w:val="24"/>
          <w:lang w:val="en-US"/>
        </w:rPr>
        <w:t>s</w:t>
      </w:r>
      <w:r w:rsidR="00881FE4" w:rsidRPr="00CB6EB5">
        <w:rPr>
          <w:rFonts w:cstheme="minorHAnsi"/>
          <w:sz w:val="24"/>
          <w:szCs w:val="24"/>
          <w:lang w:val="en-US"/>
        </w:rPr>
        <w:t xml:space="preserve"> for service, </w:t>
      </w:r>
      <w:r w:rsidR="002B5BC3" w:rsidRPr="00CB6EB5">
        <w:rPr>
          <w:rFonts w:cstheme="minorHAnsi"/>
          <w:sz w:val="24"/>
          <w:szCs w:val="24"/>
          <w:lang w:val="en-US"/>
        </w:rPr>
        <w:t>e.g.</w:t>
      </w:r>
      <w:r w:rsidR="00881FE4" w:rsidRPr="00CB6EB5">
        <w:rPr>
          <w:rFonts w:cstheme="minorHAnsi"/>
          <w:sz w:val="24"/>
          <w:szCs w:val="24"/>
          <w:lang w:val="en-US"/>
        </w:rPr>
        <w:t>, storage, electricity, a</w:t>
      </w:r>
      <w:r w:rsidR="008217BA" w:rsidRPr="00CB6EB5">
        <w:rPr>
          <w:rFonts w:cstheme="minorHAnsi"/>
          <w:sz w:val="24"/>
          <w:szCs w:val="24"/>
          <w:lang w:val="en-US"/>
        </w:rPr>
        <w:t>n</w:t>
      </w:r>
      <w:r w:rsidR="00881FE4" w:rsidRPr="00CB6EB5">
        <w:rPr>
          <w:rFonts w:cstheme="minorHAnsi"/>
          <w:sz w:val="24"/>
          <w:szCs w:val="24"/>
          <w:lang w:val="en-US"/>
        </w:rPr>
        <w:t xml:space="preserve"> air filtration system</w:t>
      </w:r>
      <w:r w:rsidR="008217BA" w:rsidRPr="008668B7">
        <w:rPr>
          <w:rFonts w:cstheme="minorHAnsi"/>
          <w:sz w:val="24"/>
          <w:szCs w:val="24"/>
          <w:lang w:val="en-US"/>
        </w:rPr>
        <w:t>.</w:t>
      </w:r>
      <w:r w:rsidR="004013EA" w:rsidRPr="00CB6EB5">
        <w:rPr>
          <w:rFonts w:cstheme="minorHAnsi"/>
          <w:sz w:val="24"/>
          <w:szCs w:val="24"/>
          <w:lang w:val="en-US"/>
        </w:rPr>
        <w:t xml:space="preserve"> </w:t>
      </w:r>
      <w:r w:rsidRPr="008668B7">
        <w:rPr>
          <w:rFonts w:cstheme="minorHAnsi"/>
          <w:sz w:val="24"/>
          <w:szCs w:val="24"/>
          <w:lang w:val="en-US"/>
        </w:rPr>
        <w:t>It is sometimes referred to as the technical floor</w:t>
      </w:r>
      <w:bookmarkStart w:id="2" w:name="_Hlk101988204"/>
      <w:r w:rsidR="004013EA" w:rsidRPr="00CB6EB5">
        <w:rPr>
          <w:rFonts w:cstheme="minorHAnsi"/>
          <w:sz w:val="24"/>
          <w:szCs w:val="24"/>
          <w:lang w:val="en-US"/>
        </w:rPr>
        <w:t xml:space="preserve">, and is in many ways </w:t>
      </w:r>
      <w:proofErr w:type="spellStart"/>
      <w:proofErr w:type="gramStart"/>
      <w:r w:rsidR="004013EA" w:rsidRPr="00CB6EB5">
        <w:rPr>
          <w:rFonts w:cstheme="minorHAnsi"/>
          <w:sz w:val="24"/>
          <w:szCs w:val="24"/>
          <w:lang w:val="en-US"/>
        </w:rPr>
        <w:t>a</w:t>
      </w:r>
      <w:proofErr w:type="spellEnd"/>
      <w:proofErr w:type="gramEnd"/>
      <w:r w:rsidR="004013EA" w:rsidRPr="00CB6EB5">
        <w:rPr>
          <w:rFonts w:cstheme="minorHAnsi"/>
          <w:sz w:val="24"/>
          <w:szCs w:val="24"/>
          <w:lang w:val="en-US"/>
        </w:rPr>
        <w:t xml:space="preserve"> </w:t>
      </w:r>
      <w:r w:rsidR="009F442B" w:rsidRPr="00CB6EB5">
        <w:rPr>
          <w:rFonts w:cstheme="minorHAnsi"/>
          <w:sz w:val="24"/>
          <w:szCs w:val="24"/>
          <w:lang w:val="en-US"/>
        </w:rPr>
        <w:t xml:space="preserve">early </w:t>
      </w:r>
      <w:r w:rsidR="00F64E95">
        <w:rPr>
          <w:rFonts w:cstheme="minorHAnsi"/>
          <w:sz w:val="24"/>
          <w:szCs w:val="24"/>
          <w:lang w:val="en-US"/>
        </w:rPr>
        <w:t>‘</w:t>
      </w:r>
      <w:r w:rsidR="009F442B" w:rsidRPr="00CB6EB5">
        <w:rPr>
          <w:rFonts w:cstheme="minorHAnsi"/>
          <w:sz w:val="24"/>
          <w:szCs w:val="24"/>
          <w:lang w:val="en-US"/>
        </w:rPr>
        <w:t>smart home</w:t>
      </w:r>
      <w:r w:rsidR="00F64E95">
        <w:rPr>
          <w:rFonts w:cstheme="minorHAnsi"/>
          <w:sz w:val="24"/>
          <w:szCs w:val="24"/>
          <w:lang w:val="en-US"/>
        </w:rPr>
        <w:t>’</w:t>
      </w:r>
      <w:r w:rsidR="009F442B" w:rsidRPr="00CB6EB5">
        <w:rPr>
          <w:rFonts w:cstheme="minorHAnsi"/>
          <w:sz w:val="24"/>
          <w:szCs w:val="24"/>
          <w:lang w:val="en-US"/>
        </w:rPr>
        <w:t xml:space="preserve"> something that very few houses are even today.</w:t>
      </w:r>
    </w:p>
    <w:bookmarkEnd w:id="2"/>
    <w:p w14:paraId="16837DAC" w14:textId="77777777" w:rsidR="008668B7" w:rsidRPr="008668B7" w:rsidRDefault="008668B7" w:rsidP="00CB6EB5">
      <w:pPr>
        <w:spacing w:line="360" w:lineRule="auto"/>
        <w:rPr>
          <w:rFonts w:cstheme="minorHAnsi"/>
          <w:sz w:val="24"/>
          <w:szCs w:val="24"/>
          <w:lang w:val="en-US"/>
        </w:rPr>
      </w:pPr>
    </w:p>
    <w:p w14:paraId="4D78E2BC" w14:textId="77777777" w:rsidR="008668B7" w:rsidRPr="008668B7" w:rsidRDefault="008668B7" w:rsidP="00CB6EB5">
      <w:pPr>
        <w:spacing w:line="360" w:lineRule="auto"/>
        <w:rPr>
          <w:rFonts w:cstheme="minorHAnsi"/>
          <w:sz w:val="24"/>
          <w:szCs w:val="24"/>
          <w:lang w:val="en-US"/>
        </w:rPr>
      </w:pPr>
    </w:p>
    <w:p w14:paraId="319F296E" w14:textId="77777777" w:rsidR="008668B7" w:rsidRPr="008668B7" w:rsidRDefault="008668B7" w:rsidP="00CB6EB5">
      <w:pPr>
        <w:spacing w:line="360" w:lineRule="auto"/>
        <w:rPr>
          <w:rFonts w:cstheme="minorHAnsi"/>
          <w:sz w:val="24"/>
          <w:szCs w:val="24"/>
          <w:lang w:val="en-US"/>
        </w:rPr>
      </w:pPr>
    </w:p>
    <w:p w14:paraId="4205205A" w14:textId="77777777" w:rsidR="008668B7" w:rsidRPr="008668B7" w:rsidRDefault="008668B7" w:rsidP="00CB6EB5">
      <w:pPr>
        <w:spacing w:line="360" w:lineRule="auto"/>
        <w:rPr>
          <w:rFonts w:cstheme="minorHAnsi"/>
          <w:sz w:val="24"/>
          <w:szCs w:val="24"/>
          <w:lang w:val="en-US"/>
        </w:rPr>
      </w:pPr>
    </w:p>
    <w:p w14:paraId="59B6E9CC" w14:textId="77777777" w:rsidR="008668B7" w:rsidRPr="008668B7" w:rsidRDefault="008668B7" w:rsidP="00CB6EB5">
      <w:pPr>
        <w:spacing w:line="360" w:lineRule="auto"/>
        <w:rPr>
          <w:rFonts w:cstheme="minorHAnsi"/>
          <w:sz w:val="24"/>
          <w:szCs w:val="24"/>
          <w:lang w:val="en-US"/>
        </w:rPr>
      </w:pPr>
    </w:p>
    <w:p w14:paraId="59340D6D" w14:textId="77777777" w:rsidR="008668B7" w:rsidRPr="008668B7" w:rsidRDefault="008668B7" w:rsidP="00CB6EB5">
      <w:pPr>
        <w:spacing w:line="360" w:lineRule="auto"/>
        <w:rPr>
          <w:rFonts w:cstheme="minorHAnsi"/>
          <w:sz w:val="24"/>
          <w:szCs w:val="24"/>
          <w:lang w:val="en-US"/>
        </w:rPr>
      </w:pPr>
    </w:p>
    <w:p w14:paraId="3CF3F207" w14:textId="77777777" w:rsidR="008668B7" w:rsidRPr="008668B7" w:rsidRDefault="008668B7" w:rsidP="00CB6EB5">
      <w:pPr>
        <w:spacing w:line="360" w:lineRule="auto"/>
        <w:rPr>
          <w:rFonts w:cstheme="minorHAnsi"/>
          <w:sz w:val="24"/>
          <w:szCs w:val="24"/>
          <w:lang w:val="en-US"/>
        </w:rPr>
      </w:pPr>
    </w:p>
    <w:p w14:paraId="2C8740DB" w14:textId="77777777" w:rsidR="00261BDB" w:rsidRDefault="00261BDB" w:rsidP="00CB6EB5">
      <w:pPr>
        <w:spacing w:line="360" w:lineRule="auto"/>
        <w:rPr>
          <w:rFonts w:cstheme="minorHAnsi"/>
          <w:sz w:val="24"/>
          <w:szCs w:val="24"/>
          <w:lang w:val="en-US"/>
        </w:rPr>
      </w:pPr>
    </w:p>
    <w:p w14:paraId="4D8D1304" w14:textId="77777777" w:rsidR="00261BDB" w:rsidRDefault="00261BDB" w:rsidP="00CB6EB5">
      <w:pPr>
        <w:spacing w:line="360" w:lineRule="auto"/>
        <w:rPr>
          <w:rFonts w:cstheme="minorHAnsi"/>
          <w:sz w:val="24"/>
          <w:szCs w:val="24"/>
          <w:lang w:val="en-US"/>
        </w:rPr>
      </w:pPr>
    </w:p>
    <w:p w14:paraId="2927BAC5" w14:textId="77777777" w:rsidR="00261BDB" w:rsidRDefault="00261BDB" w:rsidP="00CB6EB5">
      <w:pPr>
        <w:spacing w:line="360" w:lineRule="auto"/>
        <w:rPr>
          <w:rFonts w:cstheme="minorHAnsi"/>
          <w:sz w:val="24"/>
          <w:szCs w:val="24"/>
          <w:lang w:val="en-US"/>
        </w:rPr>
      </w:pPr>
    </w:p>
    <w:p w14:paraId="2A1602E2" w14:textId="77777777" w:rsidR="00261BDB" w:rsidRDefault="00261BDB" w:rsidP="00CB6EB5">
      <w:pPr>
        <w:spacing w:line="360" w:lineRule="auto"/>
        <w:rPr>
          <w:rFonts w:cstheme="minorHAnsi"/>
          <w:sz w:val="24"/>
          <w:szCs w:val="24"/>
          <w:lang w:val="en-US"/>
        </w:rPr>
      </w:pPr>
    </w:p>
    <w:p w14:paraId="7598D1CD" w14:textId="297960DC" w:rsidR="008668B7" w:rsidRDefault="008668B7" w:rsidP="00CB6EB5">
      <w:pPr>
        <w:spacing w:line="360" w:lineRule="auto"/>
        <w:rPr>
          <w:rFonts w:cstheme="minorHAnsi"/>
          <w:sz w:val="24"/>
          <w:szCs w:val="24"/>
          <w:u w:val="single"/>
          <w:lang w:val="en-US"/>
        </w:rPr>
      </w:pPr>
      <w:r w:rsidRPr="008668B7">
        <w:rPr>
          <w:rFonts w:cstheme="minorHAnsi"/>
          <w:sz w:val="24"/>
          <w:szCs w:val="24"/>
          <w:u w:val="single"/>
          <w:lang w:val="en-US"/>
        </w:rPr>
        <w:lastRenderedPageBreak/>
        <w:t>Materials and Light</w:t>
      </w:r>
    </w:p>
    <w:p w14:paraId="1066A107" w14:textId="1D71A01A" w:rsidR="00261BDB" w:rsidRPr="006F2AED" w:rsidRDefault="00CB62BB" w:rsidP="00CB6EB5">
      <w:pPr>
        <w:spacing w:line="360" w:lineRule="auto"/>
        <w:rPr>
          <w:rFonts w:cstheme="minorHAnsi"/>
          <w:lang w:val="en-US"/>
        </w:rPr>
      </w:pPr>
      <w:r>
        <w:rPr>
          <w:noProof/>
        </w:rPr>
        <w:drawing>
          <wp:inline distT="0" distB="0" distL="0" distR="0" wp14:anchorId="3F53FCE4" wp14:editId="485D886B">
            <wp:extent cx="5555615" cy="6181725"/>
            <wp:effectExtent l="0" t="0" r="6985" b="9525"/>
            <wp:docPr id="10" name="Picture 10"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wall, indoo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7077" cy="6205606"/>
                    </a:xfrm>
                    <a:prstGeom prst="rect">
                      <a:avLst/>
                    </a:prstGeom>
                    <a:noFill/>
                    <a:ln>
                      <a:noFill/>
                    </a:ln>
                  </pic:spPr>
                </pic:pic>
              </a:graphicData>
            </a:graphic>
          </wp:inline>
        </w:drawing>
      </w:r>
      <w:r w:rsidR="00723E83" w:rsidRPr="00723E83">
        <w:t xml:space="preserve"> </w:t>
      </w:r>
      <w:r w:rsidR="00723E83" w:rsidRPr="006F2AED">
        <w:rPr>
          <w:rFonts w:cstheme="minorHAnsi"/>
          <w:lang w:val="en-US"/>
        </w:rPr>
        <w:t>Timpau, A (2022)</w:t>
      </w:r>
      <w:r w:rsidR="00D96068" w:rsidRPr="006F2AED">
        <w:rPr>
          <w:rFonts w:cstheme="minorHAnsi"/>
          <w:lang w:val="en-US"/>
        </w:rPr>
        <w:t xml:space="preserve"> showing use of form, </w:t>
      </w:r>
      <w:proofErr w:type="gramStart"/>
      <w:r w:rsidR="00284C4B" w:rsidRPr="006F2AED">
        <w:rPr>
          <w:rFonts w:cstheme="minorHAnsi"/>
          <w:lang w:val="en-US"/>
        </w:rPr>
        <w:t>function</w:t>
      </w:r>
      <w:proofErr w:type="gramEnd"/>
      <w:r w:rsidR="005005BD" w:rsidRPr="006F2AED">
        <w:rPr>
          <w:rFonts w:cstheme="minorHAnsi"/>
          <w:lang w:val="en-US"/>
        </w:rPr>
        <w:t xml:space="preserve"> </w:t>
      </w:r>
      <w:r w:rsidR="00D96068" w:rsidRPr="006F2AED">
        <w:rPr>
          <w:rFonts w:cstheme="minorHAnsi"/>
          <w:lang w:val="en-US"/>
        </w:rPr>
        <w:t>and light</w:t>
      </w:r>
    </w:p>
    <w:p w14:paraId="40B27B52" w14:textId="77777777" w:rsidR="00261BDB" w:rsidRPr="008668B7" w:rsidRDefault="00261BDB" w:rsidP="00CB6EB5">
      <w:pPr>
        <w:spacing w:line="360" w:lineRule="auto"/>
        <w:rPr>
          <w:rFonts w:cstheme="minorHAnsi"/>
          <w:sz w:val="24"/>
          <w:szCs w:val="24"/>
          <w:u w:val="single"/>
          <w:lang w:val="en-US"/>
        </w:rPr>
      </w:pPr>
    </w:p>
    <w:p w14:paraId="02B5AED2" w14:textId="34B4C3D3" w:rsidR="008668B7" w:rsidRDefault="008668B7" w:rsidP="00CB6EB5">
      <w:pPr>
        <w:spacing w:line="360" w:lineRule="auto"/>
        <w:rPr>
          <w:rFonts w:cstheme="minorHAnsi"/>
          <w:sz w:val="24"/>
          <w:szCs w:val="24"/>
          <w:lang w:val="en-US"/>
        </w:rPr>
      </w:pPr>
      <w:r w:rsidRPr="008668B7">
        <w:rPr>
          <w:rFonts w:cstheme="minorHAnsi"/>
          <w:sz w:val="24"/>
          <w:szCs w:val="24"/>
          <w:lang w:val="en-US"/>
        </w:rPr>
        <w:t>The main structural material for inner structure of the building is a</w:t>
      </w:r>
      <w:r w:rsidR="00B11A0D">
        <w:rPr>
          <w:rFonts w:cstheme="minorHAnsi"/>
          <w:sz w:val="24"/>
          <w:szCs w:val="24"/>
          <w:lang w:val="en-US"/>
        </w:rPr>
        <w:t>n</w:t>
      </w:r>
      <w:r w:rsidRPr="008668B7">
        <w:rPr>
          <w:rFonts w:cstheme="minorHAnsi"/>
          <w:sz w:val="24"/>
          <w:szCs w:val="24"/>
          <w:lang w:val="en-US"/>
        </w:rPr>
        <w:t xml:space="preserve"> iron frame, which creates a strong but light weight frame, this was a revolutionary new technique</w:t>
      </w:r>
      <w:r w:rsidR="00F10B33">
        <w:rPr>
          <w:rFonts w:cstheme="minorHAnsi"/>
          <w:sz w:val="24"/>
          <w:szCs w:val="24"/>
          <w:lang w:val="en-US"/>
        </w:rPr>
        <w:t xml:space="preserve"> to</w:t>
      </w:r>
      <w:r w:rsidRPr="008668B7">
        <w:rPr>
          <w:rFonts w:cstheme="minorHAnsi"/>
          <w:sz w:val="24"/>
          <w:szCs w:val="24"/>
          <w:lang w:val="en-US"/>
        </w:rPr>
        <w:t xml:space="preserve"> create a lighter structure, with no need for heavy supporting walls, thus creating the open plan living affect. </w:t>
      </w:r>
    </w:p>
    <w:p w14:paraId="3F39568E" w14:textId="77777777" w:rsidR="00C47CBC" w:rsidRPr="008668B7" w:rsidRDefault="00C47CBC" w:rsidP="00CB6EB5">
      <w:pPr>
        <w:spacing w:line="360" w:lineRule="auto"/>
        <w:rPr>
          <w:rFonts w:cstheme="minorHAnsi"/>
          <w:sz w:val="24"/>
          <w:szCs w:val="24"/>
          <w:lang w:val="en-US"/>
        </w:rPr>
      </w:pPr>
    </w:p>
    <w:p w14:paraId="477D0EA6" w14:textId="40C0B4AD" w:rsidR="005005BD" w:rsidRDefault="008668B7" w:rsidP="00CB6EB5">
      <w:pPr>
        <w:spacing w:line="360" w:lineRule="auto"/>
        <w:rPr>
          <w:rFonts w:cstheme="minorHAnsi"/>
          <w:sz w:val="24"/>
          <w:szCs w:val="24"/>
          <w:lang w:val="en-US"/>
        </w:rPr>
      </w:pPr>
      <w:r w:rsidRPr="008668B7">
        <w:rPr>
          <w:rFonts w:cstheme="minorHAnsi"/>
          <w:sz w:val="24"/>
          <w:szCs w:val="24"/>
          <w:lang w:val="en-US"/>
        </w:rPr>
        <w:lastRenderedPageBreak/>
        <w:t>The outer walls</w:t>
      </w:r>
      <w:r w:rsidR="00194845">
        <w:rPr>
          <w:rFonts w:cstheme="minorHAnsi"/>
          <w:sz w:val="24"/>
          <w:szCs w:val="24"/>
          <w:lang w:val="en-US"/>
        </w:rPr>
        <w:t xml:space="preserve"> are</w:t>
      </w:r>
      <w:r w:rsidRPr="008668B7">
        <w:rPr>
          <w:rFonts w:cstheme="minorHAnsi"/>
          <w:sz w:val="24"/>
          <w:szCs w:val="24"/>
          <w:lang w:val="en-US"/>
        </w:rPr>
        <w:t xml:space="preserve"> reinforced concreate, reinforced with steel. The outer walls are then painted </w:t>
      </w:r>
      <w:r w:rsidR="006F2AED" w:rsidRPr="008668B7">
        <w:rPr>
          <w:rFonts w:cstheme="minorHAnsi"/>
          <w:sz w:val="24"/>
          <w:szCs w:val="24"/>
          <w:lang w:val="en-US"/>
        </w:rPr>
        <w:t>white, making</w:t>
      </w:r>
      <w:r w:rsidRPr="008668B7">
        <w:rPr>
          <w:rFonts w:cstheme="minorHAnsi"/>
          <w:sz w:val="24"/>
          <w:szCs w:val="24"/>
          <w:lang w:val="en-US"/>
        </w:rPr>
        <w:t xml:space="preserve"> the building look lighter, giving a streamlined feel, the windows are made from pure steel, and painted for protection in a black paint, to emphasize the modernist style with contrast of colour so the form and shape of the building can be more easily seen. </w:t>
      </w:r>
    </w:p>
    <w:p w14:paraId="1908FC1D" w14:textId="4039CB77" w:rsidR="00275D77" w:rsidRDefault="008668B7" w:rsidP="00CB6EB5">
      <w:pPr>
        <w:spacing w:line="360" w:lineRule="auto"/>
        <w:rPr>
          <w:rFonts w:cstheme="minorHAnsi"/>
          <w:sz w:val="24"/>
          <w:szCs w:val="24"/>
        </w:rPr>
      </w:pPr>
      <w:r w:rsidRPr="008668B7">
        <w:rPr>
          <w:rFonts w:cstheme="minorHAnsi"/>
          <w:sz w:val="24"/>
          <w:szCs w:val="24"/>
          <w:lang w:val="en-US"/>
        </w:rPr>
        <w:t xml:space="preserve">The windows on the ground floor span the whole height and width of the room </w:t>
      </w:r>
      <w:r w:rsidR="009055C1">
        <w:rPr>
          <w:rFonts w:cstheme="minorHAnsi"/>
          <w:sz w:val="24"/>
          <w:szCs w:val="24"/>
          <w:lang w:val="en-US"/>
        </w:rPr>
        <w:t xml:space="preserve">giving panoramic </w:t>
      </w:r>
      <w:r w:rsidR="00B11A0D">
        <w:rPr>
          <w:rFonts w:cstheme="minorHAnsi"/>
          <w:sz w:val="24"/>
          <w:szCs w:val="24"/>
          <w:lang w:val="en-US"/>
        </w:rPr>
        <w:t>views</w:t>
      </w:r>
      <w:r w:rsidR="00B11A0D" w:rsidRPr="008668B7">
        <w:rPr>
          <w:rFonts w:cstheme="minorHAnsi"/>
          <w:sz w:val="24"/>
          <w:szCs w:val="24"/>
          <w:lang w:val="en-US"/>
        </w:rPr>
        <w:t>, giving</w:t>
      </w:r>
      <w:r w:rsidRPr="008668B7">
        <w:rPr>
          <w:rFonts w:cstheme="minorHAnsi"/>
          <w:sz w:val="24"/>
          <w:szCs w:val="24"/>
          <w:lang w:val="en-US"/>
        </w:rPr>
        <w:t xml:space="preserve"> </w:t>
      </w:r>
      <w:proofErr w:type="gramStart"/>
      <w:r w:rsidRPr="008668B7">
        <w:rPr>
          <w:rFonts w:cstheme="minorHAnsi"/>
          <w:sz w:val="24"/>
          <w:szCs w:val="24"/>
          <w:lang w:val="en-US"/>
        </w:rPr>
        <w:t>a</w:t>
      </w:r>
      <w:proofErr w:type="gramEnd"/>
      <w:r w:rsidRPr="008668B7">
        <w:rPr>
          <w:rFonts w:cstheme="minorHAnsi"/>
          <w:sz w:val="24"/>
          <w:szCs w:val="24"/>
          <w:lang w:val="en-US"/>
        </w:rPr>
        <w:t xml:space="preserve"> </w:t>
      </w:r>
      <w:r w:rsidR="00B11A0D" w:rsidRPr="008668B7">
        <w:rPr>
          <w:rFonts w:cstheme="minorHAnsi"/>
          <w:sz w:val="24"/>
          <w:szCs w:val="24"/>
          <w:lang w:val="en-US"/>
        </w:rPr>
        <w:t>effect</w:t>
      </w:r>
      <w:r w:rsidRPr="008668B7">
        <w:rPr>
          <w:rFonts w:cstheme="minorHAnsi"/>
          <w:sz w:val="24"/>
          <w:szCs w:val="24"/>
          <w:lang w:val="en-US"/>
        </w:rPr>
        <w:t xml:space="preserve"> of a more light weight structure, but also of greater distance, as so to make the </w:t>
      </w:r>
      <w:r w:rsidR="00B23A9E" w:rsidRPr="008668B7">
        <w:rPr>
          <w:rFonts w:cstheme="minorHAnsi"/>
          <w:sz w:val="24"/>
          <w:szCs w:val="24"/>
          <w:lang w:val="en-US"/>
        </w:rPr>
        <w:t xml:space="preserve">garden </w:t>
      </w:r>
      <w:r w:rsidR="00B23A9E">
        <w:rPr>
          <w:rFonts w:cstheme="minorHAnsi"/>
          <w:sz w:val="24"/>
          <w:szCs w:val="24"/>
          <w:lang w:val="en-US"/>
        </w:rPr>
        <w:t>appear</w:t>
      </w:r>
      <w:r w:rsidR="002A6B6B">
        <w:rPr>
          <w:rFonts w:cstheme="minorHAnsi"/>
          <w:sz w:val="24"/>
          <w:szCs w:val="24"/>
          <w:lang w:val="en-US"/>
        </w:rPr>
        <w:t xml:space="preserve"> </w:t>
      </w:r>
      <w:r w:rsidRPr="008668B7">
        <w:rPr>
          <w:rFonts w:cstheme="minorHAnsi"/>
          <w:sz w:val="24"/>
          <w:szCs w:val="24"/>
          <w:lang w:val="en-US"/>
        </w:rPr>
        <w:t>bigge</w:t>
      </w:r>
      <w:r w:rsidR="002A6B6B">
        <w:rPr>
          <w:rFonts w:cstheme="minorHAnsi"/>
          <w:sz w:val="24"/>
          <w:szCs w:val="24"/>
          <w:lang w:val="en-US"/>
        </w:rPr>
        <w:t>r</w:t>
      </w:r>
      <w:r w:rsidRPr="008668B7">
        <w:rPr>
          <w:rFonts w:cstheme="minorHAnsi"/>
          <w:sz w:val="24"/>
          <w:szCs w:val="24"/>
          <w:lang w:val="en-US"/>
        </w:rPr>
        <w:t>. The windows stretch from the floor to the ceiling and use</w:t>
      </w:r>
      <w:r w:rsidR="00B663EF">
        <w:rPr>
          <w:rFonts w:cstheme="minorHAnsi"/>
          <w:sz w:val="24"/>
          <w:szCs w:val="24"/>
          <w:lang w:val="en-US"/>
        </w:rPr>
        <w:t>,’</w:t>
      </w:r>
      <w:r w:rsidRPr="008668B7">
        <w:rPr>
          <w:rFonts w:cstheme="minorHAnsi"/>
          <w:sz w:val="24"/>
          <w:szCs w:val="24"/>
        </w:rPr>
        <w:t>electric window-lifts, which allowed th</w:t>
      </w:r>
      <w:r w:rsidR="00B663EF">
        <w:rPr>
          <w:rFonts w:cstheme="minorHAnsi"/>
          <w:sz w:val="24"/>
          <w:szCs w:val="24"/>
        </w:rPr>
        <w:t>e</w:t>
      </w:r>
      <w:r w:rsidRPr="008668B7">
        <w:rPr>
          <w:rFonts w:cstheme="minorHAnsi"/>
          <w:sz w:val="24"/>
          <w:szCs w:val="24"/>
        </w:rPr>
        <w:t xml:space="preserve"> windows to retract into the floor, and a revolutionary ventilation and air-conditioning system.</w:t>
      </w:r>
      <w:r w:rsidR="00B663EF">
        <w:rPr>
          <w:rFonts w:cstheme="minorHAnsi"/>
          <w:sz w:val="24"/>
          <w:szCs w:val="24"/>
        </w:rPr>
        <w:t>’</w:t>
      </w:r>
      <w:r w:rsidRPr="008668B7">
        <w:rPr>
          <w:rFonts w:cstheme="minorHAnsi"/>
          <w:sz w:val="24"/>
          <w:szCs w:val="24"/>
        </w:rPr>
        <w:t xml:space="preserve"> </w:t>
      </w:r>
    </w:p>
    <w:p w14:paraId="49CF5258" w14:textId="25DE0938" w:rsidR="00275D77" w:rsidRPr="006F2AED" w:rsidRDefault="00D2195A" w:rsidP="00CB6EB5">
      <w:pPr>
        <w:spacing w:line="360" w:lineRule="auto"/>
        <w:rPr>
          <w:rFonts w:cstheme="minorHAnsi"/>
        </w:rPr>
      </w:pPr>
      <w:r>
        <w:rPr>
          <w:noProof/>
        </w:rPr>
        <w:drawing>
          <wp:inline distT="0" distB="0" distL="0" distR="0" wp14:anchorId="2EEE523C" wp14:editId="7DDB01E8">
            <wp:extent cx="5520055" cy="3810000"/>
            <wp:effectExtent l="0" t="0" r="4445" b="0"/>
            <wp:docPr id="14" name="Picture 14" descr="A house with trees and bushe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house with trees and bushes around it&#10;&#10;Description automatically generated with low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20055" cy="3810000"/>
                    </a:xfrm>
                    <a:prstGeom prst="rect">
                      <a:avLst/>
                    </a:prstGeom>
                    <a:noFill/>
                    <a:ln>
                      <a:noFill/>
                    </a:ln>
                  </pic:spPr>
                </pic:pic>
              </a:graphicData>
            </a:graphic>
          </wp:inline>
        </w:drawing>
      </w:r>
      <w:r w:rsidR="00E96D9F" w:rsidRPr="00E96D9F">
        <w:t xml:space="preserve"> </w:t>
      </w:r>
      <w:bookmarkStart w:id="3" w:name="_Hlk102084776"/>
      <w:r w:rsidR="00E96D9F" w:rsidRPr="006F2AED">
        <w:rPr>
          <w:rFonts w:cstheme="minorHAnsi"/>
        </w:rPr>
        <w:t>Timpau, A (2022)</w:t>
      </w:r>
      <w:r w:rsidR="00263472" w:rsidRPr="006F2AED">
        <w:rPr>
          <w:rFonts w:cstheme="minorHAnsi"/>
        </w:rPr>
        <w:t xml:space="preserve"> </w:t>
      </w:r>
      <w:bookmarkEnd w:id="3"/>
      <w:r w:rsidR="00263472" w:rsidRPr="006F2AED">
        <w:rPr>
          <w:rFonts w:cstheme="minorHAnsi"/>
        </w:rPr>
        <w:t xml:space="preserve">Gardens and perfect form, functioning </w:t>
      </w:r>
      <w:r w:rsidR="00080DCA" w:rsidRPr="006F2AED">
        <w:rPr>
          <w:rFonts w:cstheme="minorHAnsi"/>
        </w:rPr>
        <w:t>windows, and fine linear design</w:t>
      </w:r>
    </w:p>
    <w:p w14:paraId="454D32EB" w14:textId="77777777" w:rsidR="00080DCA" w:rsidRPr="006F2AED" w:rsidRDefault="00080DCA" w:rsidP="00CB6EB5">
      <w:pPr>
        <w:spacing w:line="360" w:lineRule="auto"/>
        <w:rPr>
          <w:rFonts w:cstheme="minorHAnsi"/>
        </w:rPr>
      </w:pPr>
    </w:p>
    <w:p w14:paraId="55A8577F" w14:textId="77777777" w:rsidR="00080DCA" w:rsidRDefault="00080DCA" w:rsidP="00CB6EB5">
      <w:pPr>
        <w:spacing w:line="360" w:lineRule="auto"/>
        <w:rPr>
          <w:rFonts w:cstheme="minorHAnsi"/>
          <w:sz w:val="24"/>
          <w:szCs w:val="24"/>
        </w:rPr>
      </w:pPr>
    </w:p>
    <w:p w14:paraId="23803566" w14:textId="77777777" w:rsidR="00080DCA" w:rsidRDefault="00080DCA" w:rsidP="00CB6EB5">
      <w:pPr>
        <w:spacing w:line="360" w:lineRule="auto"/>
        <w:rPr>
          <w:rFonts w:cstheme="minorHAnsi"/>
          <w:sz w:val="24"/>
          <w:szCs w:val="24"/>
        </w:rPr>
      </w:pPr>
    </w:p>
    <w:p w14:paraId="0E49005A" w14:textId="77777777" w:rsidR="006F2AED" w:rsidRDefault="006F2AED" w:rsidP="00CB6EB5">
      <w:pPr>
        <w:spacing w:line="360" w:lineRule="auto"/>
        <w:rPr>
          <w:rFonts w:cstheme="minorHAnsi"/>
          <w:sz w:val="24"/>
          <w:szCs w:val="24"/>
        </w:rPr>
      </w:pPr>
    </w:p>
    <w:p w14:paraId="0F005FD2" w14:textId="3C331212" w:rsidR="008668B7" w:rsidRPr="008668B7" w:rsidRDefault="008668B7" w:rsidP="00CB6EB5">
      <w:pPr>
        <w:spacing w:line="360" w:lineRule="auto"/>
        <w:rPr>
          <w:rFonts w:cstheme="minorHAnsi"/>
          <w:sz w:val="24"/>
          <w:szCs w:val="24"/>
          <w:lang w:val="en-US"/>
        </w:rPr>
      </w:pPr>
      <w:r w:rsidRPr="008668B7">
        <w:rPr>
          <w:rFonts w:cstheme="minorHAnsi"/>
          <w:sz w:val="24"/>
          <w:szCs w:val="24"/>
        </w:rPr>
        <w:lastRenderedPageBreak/>
        <w:t xml:space="preserve">This also allows a greater interaction with nature and the outside world, in a way it is a form of organic architecture </w:t>
      </w:r>
      <w:r w:rsidR="00C0631C">
        <w:rPr>
          <w:rFonts w:cstheme="minorHAnsi"/>
          <w:sz w:val="24"/>
          <w:szCs w:val="24"/>
        </w:rPr>
        <w:t>making a</w:t>
      </w:r>
      <w:r w:rsidR="003A6066">
        <w:rPr>
          <w:rFonts w:cstheme="minorHAnsi"/>
          <w:sz w:val="24"/>
          <w:szCs w:val="24"/>
        </w:rPr>
        <w:t xml:space="preserve"> room share </w:t>
      </w:r>
      <w:r w:rsidRPr="008668B7">
        <w:rPr>
          <w:rFonts w:cstheme="minorHAnsi"/>
          <w:sz w:val="24"/>
          <w:szCs w:val="24"/>
        </w:rPr>
        <w:t>outside space, this is true open plan living</w:t>
      </w:r>
      <w:r w:rsidR="00C0631C">
        <w:rPr>
          <w:rFonts w:cstheme="minorHAnsi"/>
          <w:sz w:val="24"/>
          <w:szCs w:val="24"/>
        </w:rPr>
        <w:t>,</w:t>
      </w:r>
      <w:r w:rsidRPr="008668B7">
        <w:rPr>
          <w:rFonts w:cstheme="minorHAnsi"/>
          <w:sz w:val="24"/>
          <w:szCs w:val="24"/>
        </w:rPr>
        <w:t xml:space="preserve"> giving better ventilation</w:t>
      </w:r>
      <w:r w:rsidR="00C0631C">
        <w:rPr>
          <w:rFonts w:cstheme="minorHAnsi"/>
          <w:sz w:val="24"/>
          <w:szCs w:val="24"/>
        </w:rPr>
        <w:t>,</w:t>
      </w:r>
      <w:r w:rsidRPr="008668B7">
        <w:rPr>
          <w:rFonts w:cstheme="minorHAnsi"/>
          <w:sz w:val="24"/>
          <w:szCs w:val="24"/>
        </w:rPr>
        <w:t xml:space="preserve"> space and opulence. Modern architecture was all about the concept of light, and how it can be used as </w:t>
      </w:r>
      <w:proofErr w:type="spellStart"/>
      <w:proofErr w:type="gramStart"/>
      <w:r w:rsidRPr="008668B7">
        <w:rPr>
          <w:rFonts w:cstheme="minorHAnsi"/>
          <w:sz w:val="24"/>
          <w:szCs w:val="24"/>
        </w:rPr>
        <w:t>a</w:t>
      </w:r>
      <w:proofErr w:type="spellEnd"/>
      <w:proofErr w:type="gramEnd"/>
      <w:r w:rsidRPr="008668B7">
        <w:rPr>
          <w:rFonts w:cstheme="minorHAnsi"/>
          <w:sz w:val="24"/>
          <w:szCs w:val="24"/>
        </w:rPr>
        <w:t xml:space="preserve"> art form in its self, so by using this method of having long windows </w:t>
      </w:r>
      <w:r w:rsidR="00A00E5F">
        <w:rPr>
          <w:rFonts w:cstheme="minorHAnsi"/>
          <w:sz w:val="24"/>
          <w:szCs w:val="24"/>
        </w:rPr>
        <w:t xml:space="preserve">gives </w:t>
      </w:r>
      <w:r w:rsidRPr="008668B7">
        <w:rPr>
          <w:rFonts w:cstheme="minorHAnsi"/>
          <w:sz w:val="24"/>
          <w:szCs w:val="24"/>
        </w:rPr>
        <w:t xml:space="preserve">more </w:t>
      </w:r>
      <w:r w:rsidR="00080DCA" w:rsidRPr="008668B7">
        <w:rPr>
          <w:rFonts w:cstheme="minorHAnsi"/>
          <w:sz w:val="24"/>
          <w:szCs w:val="24"/>
        </w:rPr>
        <w:t>ligh</w:t>
      </w:r>
      <w:r w:rsidR="00080DCA">
        <w:rPr>
          <w:rFonts w:cstheme="minorHAnsi"/>
          <w:sz w:val="24"/>
          <w:szCs w:val="24"/>
        </w:rPr>
        <w:t>t</w:t>
      </w:r>
      <w:r w:rsidR="00080DCA" w:rsidRPr="008668B7">
        <w:rPr>
          <w:rFonts w:cstheme="minorHAnsi"/>
          <w:sz w:val="24"/>
          <w:szCs w:val="24"/>
        </w:rPr>
        <w:t>, to</w:t>
      </w:r>
      <w:r w:rsidR="000664F2">
        <w:rPr>
          <w:rFonts w:cstheme="minorHAnsi"/>
          <w:sz w:val="24"/>
          <w:szCs w:val="24"/>
        </w:rPr>
        <w:t xml:space="preserve"> </w:t>
      </w:r>
      <w:r w:rsidR="00B11A0D">
        <w:rPr>
          <w:rFonts w:cstheme="minorHAnsi"/>
          <w:sz w:val="24"/>
          <w:szCs w:val="24"/>
        </w:rPr>
        <w:t>allow</w:t>
      </w:r>
      <w:r w:rsidR="00B11A0D" w:rsidRPr="008668B7">
        <w:rPr>
          <w:rFonts w:cstheme="minorHAnsi"/>
          <w:sz w:val="24"/>
          <w:szCs w:val="24"/>
        </w:rPr>
        <w:t xml:space="preserve"> two</w:t>
      </w:r>
      <w:r w:rsidRPr="008668B7">
        <w:rPr>
          <w:rFonts w:cstheme="minorHAnsi"/>
          <w:sz w:val="24"/>
          <w:szCs w:val="24"/>
        </w:rPr>
        <w:t xml:space="preserve"> panes of glass meet on a corner</w:t>
      </w:r>
      <w:r w:rsidR="00207ECE">
        <w:rPr>
          <w:rFonts w:cstheme="minorHAnsi"/>
          <w:sz w:val="24"/>
          <w:szCs w:val="24"/>
        </w:rPr>
        <w:t xml:space="preserve"> </w:t>
      </w:r>
      <w:r w:rsidR="00E97AA9">
        <w:rPr>
          <w:rFonts w:cstheme="minorHAnsi"/>
          <w:sz w:val="24"/>
          <w:szCs w:val="24"/>
        </w:rPr>
        <w:t xml:space="preserve">needs </w:t>
      </w:r>
      <w:r w:rsidR="00E97AA9" w:rsidRPr="008668B7">
        <w:rPr>
          <w:rFonts w:cstheme="minorHAnsi"/>
          <w:sz w:val="24"/>
          <w:szCs w:val="24"/>
        </w:rPr>
        <w:t>the</w:t>
      </w:r>
      <w:r w:rsidRPr="008668B7">
        <w:rPr>
          <w:rFonts w:cstheme="minorHAnsi"/>
          <w:sz w:val="24"/>
          <w:szCs w:val="24"/>
        </w:rPr>
        <w:t xml:space="preserve"> weight of the </w:t>
      </w:r>
      <w:r w:rsidR="00C0631C" w:rsidRPr="008668B7">
        <w:rPr>
          <w:rFonts w:cstheme="minorHAnsi"/>
          <w:sz w:val="24"/>
          <w:szCs w:val="24"/>
        </w:rPr>
        <w:t xml:space="preserve">building </w:t>
      </w:r>
      <w:r w:rsidR="00C0631C">
        <w:rPr>
          <w:rFonts w:cstheme="minorHAnsi"/>
          <w:sz w:val="24"/>
          <w:szCs w:val="24"/>
        </w:rPr>
        <w:t>to</w:t>
      </w:r>
      <w:r w:rsidR="00207ECE">
        <w:rPr>
          <w:rFonts w:cstheme="minorHAnsi"/>
          <w:sz w:val="24"/>
          <w:szCs w:val="24"/>
        </w:rPr>
        <w:t xml:space="preserve"> be </w:t>
      </w:r>
      <w:r w:rsidRPr="008668B7">
        <w:rPr>
          <w:rFonts w:cstheme="minorHAnsi"/>
          <w:sz w:val="24"/>
          <w:szCs w:val="24"/>
        </w:rPr>
        <w:t xml:space="preserve">differed </w:t>
      </w:r>
      <w:r w:rsidR="00207ECE">
        <w:rPr>
          <w:rFonts w:cstheme="minorHAnsi"/>
          <w:sz w:val="24"/>
          <w:szCs w:val="24"/>
        </w:rPr>
        <w:t>elsewhere.</w:t>
      </w:r>
    </w:p>
    <w:p w14:paraId="334216FB" w14:textId="77777777" w:rsidR="00C94802" w:rsidRDefault="00B95C73" w:rsidP="00CB6EB5">
      <w:pPr>
        <w:spacing w:line="360" w:lineRule="auto"/>
        <w:rPr>
          <w:rFonts w:cstheme="minorHAnsi"/>
          <w:sz w:val="24"/>
          <w:szCs w:val="24"/>
          <w:lang w:val="en-US"/>
        </w:rPr>
      </w:pPr>
      <w:r>
        <w:rPr>
          <w:rFonts w:cstheme="minorHAnsi"/>
          <w:sz w:val="24"/>
          <w:szCs w:val="24"/>
          <w:lang w:val="en-US"/>
        </w:rPr>
        <w:t>A</w:t>
      </w:r>
      <w:r w:rsidR="008668B7" w:rsidRPr="008668B7">
        <w:rPr>
          <w:rFonts w:cstheme="minorHAnsi"/>
          <w:sz w:val="24"/>
          <w:szCs w:val="24"/>
          <w:lang w:val="en-US"/>
        </w:rPr>
        <w:t xml:space="preserve"> number of different materials are used on thin dividing internal walls and cupboards, such as </w:t>
      </w:r>
      <w:proofErr w:type="gramStart"/>
      <w:r w:rsidR="008668B7" w:rsidRPr="008668B7">
        <w:rPr>
          <w:rFonts w:cstheme="minorHAnsi"/>
          <w:sz w:val="24"/>
          <w:szCs w:val="24"/>
          <w:lang w:val="en-US"/>
        </w:rPr>
        <w:t>a</w:t>
      </w:r>
      <w:proofErr w:type="gramEnd"/>
      <w:r w:rsidR="008668B7" w:rsidRPr="008668B7">
        <w:rPr>
          <w:rFonts w:cstheme="minorHAnsi"/>
          <w:sz w:val="24"/>
          <w:szCs w:val="24"/>
          <w:lang w:val="en-US"/>
        </w:rPr>
        <w:t xml:space="preserve"> onyx wall panel in the center or the villas main open plan living area, using onyx panels</w:t>
      </w:r>
      <w:r w:rsidR="00C94802">
        <w:rPr>
          <w:rFonts w:cstheme="minorHAnsi"/>
          <w:sz w:val="24"/>
          <w:szCs w:val="24"/>
          <w:lang w:val="en-US"/>
        </w:rPr>
        <w:t>.</w:t>
      </w:r>
    </w:p>
    <w:p w14:paraId="6E1CCE1D" w14:textId="117B0A94" w:rsidR="00C94802" w:rsidRPr="006F2AED" w:rsidRDefault="00C36872" w:rsidP="00CB6EB5">
      <w:pPr>
        <w:spacing w:line="360" w:lineRule="auto"/>
        <w:rPr>
          <w:rFonts w:cstheme="minorHAnsi"/>
          <w:lang w:val="en-US"/>
        </w:rPr>
      </w:pPr>
      <w:r>
        <w:rPr>
          <w:noProof/>
        </w:rPr>
        <w:drawing>
          <wp:inline distT="0" distB="0" distL="0" distR="0" wp14:anchorId="1C32F538" wp14:editId="42BA5E88">
            <wp:extent cx="5731510" cy="3558540"/>
            <wp:effectExtent l="0" t="0" r="2540" b="3810"/>
            <wp:docPr id="15" name="Picture 15" descr="A picture containing indoor, wall, floor,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wall, floor, gree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558540"/>
                    </a:xfrm>
                    <a:prstGeom prst="rect">
                      <a:avLst/>
                    </a:prstGeom>
                    <a:noFill/>
                    <a:ln>
                      <a:noFill/>
                    </a:ln>
                  </pic:spPr>
                </pic:pic>
              </a:graphicData>
            </a:graphic>
          </wp:inline>
        </w:drawing>
      </w:r>
      <w:r w:rsidRPr="00C36872">
        <w:t xml:space="preserve"> </w:t>
      </w:r>
      <w:bookmarkStart w:id="4" w:name="_Hlk102087532"/>
      <w:r w:rsidRPr="006F2AED">
        <w:rPr>
          <w:rFonts w:cstheme="minorHAnsi"/>
          <w:lang w:val="en-US"/>
        </w:rPr>
        <w:t>Timpau, A (2022)</w:t>
      </w:r>
      <w:r w:rsidR="00AC4FA2" w:rsidRPr="006F2AED">
        <w:rPr>
          <w:rFonts w:cstheme="minorHAnsi"/>
          <w:lang w:val="en-US"/>
        </w:rPr>
        <w:t xml:space="preserve"> </w:t>
      </w:r>
      <w:bookmarkEnd w:id="4"/>
      <w:r w:rsidR="00AC4FA2" w:rsidRPr="006F2AED">
        <w:rPr>
          <w:rFonts w:cstheme="minorHAnsi"/>
          <w:lang w:val="en-US"/>
        </w:rPr>
        <w:t xml:space="preserve">onyx and Mise own simple harmonious chair designs, pure </w:t>
      </w:r>
      <w:r w:rsidR="0033215F" w:rsidRPr="006F2AED">
        <w:rPr>
          <w:rFonts w:cstheme="minorHAnsi"/>
          <w:lang w:val="en-US"/>
        </w:rPr>
        <w:t>function</w:t>
      </w:r>
      <w:r w:rsidR="00AC4FA2" w:rsidRPr="006F2AED">
        <w:rPr>
          <w:rFonts w:cstheme="minorHAnsi"/>
          <w:lang w:val="en-US"/>
        </w:rPr>
        <w:t xml:space="preserve"> and linear form, no ornamentation.</w:t>
      </w:r>
    </w:p>
    <w:p w14:paraId="6EA4358B" w14:textId="77777777" w:rsidR="00C94802" w:rsidRPr="006F2AED" w:rsidRDefault="00C94802" w:rsidP="00CB6EB5">
      <w:pPr>
        <w:spacing w:line="360" w:lineRule="auto"/>
        <w:rPr>
          <w:rFonts w:cstheme="minorHAnsi"/>
          <w:lang w:val="en-US"/>
        </w:rPr>
      </w:pPr>
    </w:p>
    <w:p w14:paraId="7B6A0A4D" w14:textId="77777777" w:rsidR="00C35FE4" w:rsidRDefault="008668B7" w:rsidP="00CB6EB5">
      <w:pPr>
        <w:spacing w:line="360" w:lineRule="auto"/>
        <w:rPr>
          <w:rFonts w:cstheme="minorHAnsi"/>
          <w:sz w:val="24"/>
          <w:szCs w:val="24"/>
          <w:lang w:val="en-US"/>
        </w:rPr>
      </w:pPr>
      <w:r w:rsidRPr="008668B7">
        <w:rPr>
          <w:rFonts w:cstheme="minorHAnsi"/>
          <w:sz w:val="24"/>
          <w:szCs w:val="24"/>
          <w:lang w:val="en-US"/>
        </w:rPr>
        <w:t xml:space="preserve"> </w:t>
      </w:r>
    </w:p>
    <w:p w14:paraId="3A492CAF" w14:textId="77777777" w:rsidR="00C35FE4" w:rsidRDefault="00C35FE4" w:rsidP="00CB6EB5">
      <w:pPr>
        <w:spacing w:line="360" w:lineRule="auto"/>
        <w:rPr>
          <w:rFonts w:cstheme="minorHAnsi"/>
          <w:sz w:val="24"/>
          <w:szCs w:val="24"/>
          <w:lang w:val="en-US"/>
        </w:rPr>
      </w:pPr>
    </w:p>
    <w:p w14:paraId="6371B745" w14:textId="77777777" w:rsidR="00C35FE4" w:rsidRDefault="00C35FE4" w:rsidP="00CB6EB5">
      <w:pPr>
        <w:spacing w:line="360" w:lineRule="auto"/>
        <w:rPr>
          <w:rFonts w:cstheme="minorHAnsi"/>
          <w:sz w:val="24"/>
          <w:szCs w:val="24"/>
          <w:lang w:val="en-US"/>
        </w:rPr>
      </w:pPr>
    </w:p>
    <w:p w14:paraId="3180858D" w14:textId="77777777" w:rsidR="006F2AED" w:rsidRDefault="006F2AED" w:rsidP="00CB6EB5">
      <w:pPr>
        <w:spacing w:line="360" w:lineRule="auto"/>
        <w:rPr>
          <w:rFonts w:cstheme="minorHAnsi"/>
          <w:sz w:val="24"/>
          <w:szCs w:val="24"/>
          <w:lang w:val="en-US"/>
        </w:rPr>
      </w:pPr>
    </w:p>
    <w:p w14:paraId="1C68B13E" w14:textId="413F2CAE" w:rsidR="008668B7" w:rsidRPr="008668B7" w:rsidRDefault="00B95C73" w:rsidP="00CB6EB5">
      <w:pPr>
        <w:spacing w:line="360" w:lineRule="auto"/>
        <w:rPr>
          <w:rFonts w:cstheme="minorHAnsi"/>
          <w:sz w:val="24"/>
          <w:szCs w:val="24"/>
          <w:lang w:val="en-US"/>
        </w:rPr>
      </w:pPr>
      <w:r>
        <w:rPr>
          <w:rFonts w:cstheme="minorHAnsi"/>
          <w:sz w:val="24"/>
          <w:szCs w:val="24"/>
          <w:lang w:val="en-US"/>
        </w:rPr>
        <w:lastRenderedPageBreak/>
        <w:t>M</w:t>
      </w:r>
      <w:r w:rsidR="008668B7" w:rsidRPr="008668B7">
        <w:rPr>
          <w:rFonts w:cstheme="minorHAnsi"/>
          <w:sz w:val="24"/>
          <w:szCs w:val="24"/>
          <w:lang w:val="en-US"/>
        </w:rPr>
        <w:t xml:space="preserve">ise </w:t>
      </w:r>
      <w:r>
        <w:rPr>
          <w:rFonts w:cstheme="minorHAnsi"/>
          <w:sz w:val="24"/>
          <w:szCs w:val="24"/>
          <w:lang w:val="en-US"/>
        </w:rPr>
        <w:t>V</w:t>
      </w:r>
      <w:r w:rsidR="008668B7" w:rsidRPr="008668B7">
        <w:rPr>
          <w:rFonts w:cstheme="minorHAnsi"/>
          <w:sz w:val="24"/>
          <w:szCs w:val="24"/>
          <w:lang w:val="en-US"/>
        </w:rPr>
        <w:t xml:space="preserve">an </w:t>
      </w:r>
      <w:r>
        <w:rPr>
          <w:rFonts w:cstheme="minorHAnsi"/>
          <w:sz w:val="24"/>
          <w:szCs w:val="24"/>
          <w:lang w:val="en-US"/>
        </w:rPr>
        <w:t>D</w:t>
      </w:r>
      <w:r w:rsidR="008668B7" w:rsidRPr="008668B7">
        <w:rPr>
          <w:rFonts w:cstheme="minorHAnsi"/>
          <w:sz w:val="24"/>
          <w:szCs w:val="24"/>
          <w:lang w:val="en-US"/>
        </w:rPr>
        <w:t>e</w:t>
      </w:r>
      <w:r>
        <w:rPr>
          <w:rFonts w:cstheme="minorHAnsi"/>
          <w:sz w:val="24"/>
          <w:szCs w:val="24"/>
          <w:lang w:val="en-US"/>
        </w:rPr>
        <w:t>r Rohe</w:t>
      </w:r>
      <w:r w:rsidR="008668B7" w:rsidRPr="008668B7">
        <w:rPr>
          <w:rFonts w:cstheme="minorHAnsi"/>
          <w:sz w:val="24"/>
          <w:szCs w:val="24"/>
          <w:lang w:val="en-US"/>
        </w:rPr>
        <w:t xml:space="preserve"> shows how a more streamlined design can be as affective than ornament in using colour and different materials using the natural beauty and pattern found in onyx’s, the material in itself being the art, a</w:t>
      </w:r>
      <w:r w:rsidR="003F167F">
        <w:rPr>
          <w:rFonts w:cstheme="minorHAnsi"/>
          <w:sz w:val="24"/>
          <w:szCs w:val="24"/>
          <w:lang w:val="en-US"/>
        </w:rPr>
        <w:t>s are</w:t>
      </w:r>
      <w:r w:rsidR="008668B7" w:rsidRPr="008668B7">
        <w:rPr>
          <w:rFonts w:cstheme="minorHAnsi"/>
          <w:sz w:val="24"/>
          <w:szCs w:val="24"/>
          <w:lang w:val="en-US"/>
        </w:rPr>
        <w:t xml:space="preserve"> the </w:t>
      </w:r>
      <w:r w:rsidR="00B23A9E" w:rsidRPr="008668B7">
        <w:rPr>
          <w:rFonts w:cstheme="minorHAnsi"/>
          <w:sz w:val="24"/>
          <w:szCs w:val="24"/>
          <w:lang w:val="en-US"/>
        </w:rPr>
        <w:t>dining</w:t>
      </w:r>
      <w:r w:rsidR="00B23A9E">
        <w:rPr>
          <w:rFonts w:cstheme="minorHAnsi"/>
          <w:sz w:val="24"/>
          <w:szCs w:val="24"/>
          <w:lang w:val="en-US"/>
        </w:rPr>
        <w:t xml:space="preserve"> </w:t>
      </w:r>
      <w:r w:rsidR="00B23A9E" w:rsidRPr="008668B7">
        <w:rPr>
          <w:rFonts w:cstheme="minorHAnsi"/>
          <w:sz w:val="24"/>
          <w:szCs w:val="24"/>
          <w:lang w:val="en-US"/>
        </w:rPr>
        <w:t>area</w:t>
      </w:r>
      <w:r w:rsidR="008668B7" w:rsidRPr="008668B7">
        <w:rPr>
          <w:rFonts w:cstheme="minorHAnsi"/>
          <w:sz w:val="24"/>
          <w:szCs w:val="24"/>
          <w:lang w:val="en-US"/>
        </w:rPr>
        <w:t xml:space="preserve"> </w:t>
      </w:r>
      <w:r w:rsidR="003F167F">
        <w:rPr>
          <w:rFonts w:cstheme="minorHAnsi"/>
          <w:sz w:val="24"/>
          <w:szCs w:val="24"/>
          <w:lang w:val="en-US"/>
        </w:rPr>
        <w:t xml:space="preserve">panels </w:t>
      </w:r>
      <w:r w:rsidR="008668B7" w:rsidRPr="008668B7">
        <w:rPr>
          <w:rFonts w:cstheme="minorHAnsi"/>
          <w:sz w:val="24"/>
          <w:szCs w:val="24"/>
          <w:lang w:val="en-US"/>
        </w:rPr>
        <w:t>of the main living area</w:t>
      </w:r>
      <w:r w:rsidR="003F167F">
        <w:rPr>
          <w:rFonts w:cstheme="minorHAnsi"/>
          <w:sz w:val="24"/>
          <w:szCs w:val="24"/>
          <w:lang w:val="en-US"/>
        </w:rPr>
        <w:t xml:space="preserve"> </w:t>
      </w:r>
      <w:r w:rsidR="00E823E3">
        <w:rPr>
          <w:rFonts w:cstheme="minorHAnsi"/>
          <w:sz w:val="24"/>
          <w:szCs w:val="24"/>
          <w:lang w:val="en-US"/>
        </w:rPr>
        <w:t xml:space="preserve">made </w:t>
      </w:r>
      <w:r w:rsidR="008668B7" w:rsidRPr="008668B7">
        <w:rPr>
          <w:rFonts w:cstheme="minorHAnsi"/>
          <w:sz w:val="24"/>
          <w:szCs w:val="24"/>
          <w:lang w:val="en-US"/>
        </w:rPr>
        <w:t>of Macassar wood</w:t>
      </w:r>
      <w:r w:rsidR="00E823E3">
        <w:rPr>
          <w:rFonts w:cstheme="minorHAnsi"/>
          <w:sz w:val="24"/>
          <w:szCs w:val="24"/>
          <w:lang w:val="en-US"/>
        </w:rPr>
        <w:t xml:space="preserve"> a</w:t>
      </w:r>
      <w:r w:rsidR="008668B7" w:rsidRPr="008668B7">
        <w:rPr>
          <w:rFonts w:cstheme="minorHAnsi"/>
          <w:sz w:val="24"/>
          <w:szCs w:val="24"/>
          <w:lang w:val="en-US"/>
        </w:rPr>
        <w:t xml:space="preserve"> very patterned wood grain, </w:t>
      </w:r>
      <w:proofErr w:type="gramStart"/>
      <w:r w:rsidR="008668B7" w:rsidRPr="008668B7">
        <w:rPr>
          <w:rFonts w:cstheme="minorHAnsi"/>
          <w:sz w:val="24"/>
          <w:szCs w:val="24"/>
          <w:lang w:val="en-US"/>
        </w:rPr>
        <w:t>which  brings</w:t>
      </w:r>
      <w:proofErr w:type="gramEnd"/>
      <w:r w:rsidR="008668B7" w:rsidRPr="008668B7">
        <w:rPr>
          <w:rFonts w:cstheme="minorHAnsi"/>
          <w:sz w:val="24"/>
          <w:szCs w:val="24"/>
          <w:lang w:val="en-US"/>
        </w:rPr>
        <w:t xml:space="preserve"> natural patterns into the design, </w:t>
      </w:r>
      <w:r w:rsidR="00E823E3">
        <w:rPr>
          <w:rFonts w:cstheme="minorHAnsi"/>
          <w:sz w:val="24"/>
          <w:szCs w:val="24"/>
          <w:lang w:val="en-US"/>
        </w:rPr>
        <w:t>contrasting with</w:t>
      </w:r>
      <w:r w:rsidR="008668B7" w:rsidRPr="008668B7">
        <w:rPr>
          <w:rFonts w:cstheme="minorHAnsi"/>
          <w:sz w:val="24"/>
          <w:szCs w:val="24"/>
          <w:lang w:val="en-US"/>
        </w:rPr>
        <w:t xml:space="preserve"> the white walls</w:t>
      </w:r>
      <w:r w:rsidR="00403B4A">
        <w:rPr>
          <w:rFonts w:cstheme="minorHAnsi"/>
          <w:sz w:val="24"/>
          <w:szCs w:val="24"/>
          <w:lang w:val="en-US"/>
        </w:rPr>
        <w:t>.</w:t>
      </w:r>
      <w:r w:rsidR="008668B7" w:rsidRPr="008668B7">
        <w:rPr>
          <w:rFonts w:cstheme="minorHAnsi"/>
          <w:sz w:val="24"/>
          <w:szCs w:val="24"/>
          <w:lang w:val="en-US"/>
        </w:rPr>
        <w:t xml:space="preserve"> </w:t>
      </w:r>
    </w:p>
    <w:p w14:paraId="7764599B" w14:textId="77777777" w:rsidR="008668B7" w:rsidRPr="008668B7" w:rsidRDefault="008668B7" w:rsidP="00CB6EB5">
      <w:pPr>
        <w:spacing w:line="360" w:lineRule="auto"/>
        <w:rPr>
          <w:rFonts w:cstheme="minorHAnsi"/>
          <w:sz w:val="24"/>
          <w:szCs w:val="24"/>
          <w:lang w:val="en-US"/>
        </w:rPr>
      </w:pPr>
    </w:p>
    <w:p w14:paraId="5FCE9774" w14:textId="652C79EC" w:rsidR="008668B7" w:rsidRDefault="008668B7" w:rsidP="00CB6EB5">
      <w:pPr>
        <w:spacing w:line="360" w:lineRule="auto"/>
        <w:rPr>
          <w:rFonts w:cstheme="minorHAnsi"/>
          <w:sz w:val="24"/>
          <w:szCs w:val="24"/>
          <w:u w:val="single"/>
          <w:lang w:val="en-US"/>
        </w:rPr>
      </w:pPr>
      <w:r w:rsidRPr="008668B7">
        <w:rPr>
          <w:rFonts w:cstheme="minorHAnsi"/>
          <w:sz w:val="24"/>
          <w:szCs w:val="24"/>
          <w:u w:val="single"/>
          <w:lang w:val="en-US"/>
        </w:rPr>
        <w:t>Ideas and theories that underpin the design</w:t>
      </w:r>
    </w:p>
    <w:p w14:paraId="3580167B" w14:textId="77777777" w:rsidR="00A10A1A" w:rsidRPr="008668B7" w:rsidRDefault="00A10A1A" w:rsidP="00CB6EB5">
      <w:pPr>
        <w:spacing w:line="360" w:lineRule="auto"/>
        <w:rPr>
          <w:rFonts w:cstheme="minorHAnsi"/>
          <w:sz w:val="24"/>
          <w:szCs w:val="24"/>
          <w:u w:val="single"/>
          <w:lang w:val="en-US"/>
        </w:rPr>
      </w:pPr>
    </w:p>
    <w:p w14:paraId="139518A2" w14:textId="2F525BEB" w:rsidR="008668B7" w:rsidRDefault="008668B7" w:rsidP="00CB6EB5">
      <w:pPr>
        <w:spacing w:line="360" w:lineRule="auto"/>
        <w:rPr>
          <w:rFonts w:cstheme="minorHAnsi"/>
          <w:sz w:val="24"/>
          <w:szCs w:val="24"/>
          <w:lang w:val="en-US"/>
        </w:rPr>
      </w:pPr>
      <w:r w:rsidRPr="008668B7">
        <w:rPr>
          <w:rFonts w:cstheme="minorHAnsi"/>
          <w:sz w:val="24"/>
          <w:szCs w:val="24"/>
          <w:lang w:val="en-US"/>
        </w:rPr>
        <w:t xml:space="preserve">The Villa Tugendhat was built with a modern way of living in mind, looking towards the future, and how at the time the future was thought to be like at the time, </w:t>
      </w:r>
      <w:r w:rsidR="00A10A1A" w:rsidRPr="008668B7">
        <w:rPr>
          <w:rFonts w:cstheme="minorHAnsi"/>
          <w:sz w:val="24"/>
          <w:szCs w:val="24"/>
          <w:lang w:val="en-US"/>
        </w:rPr>
        <w:t>in the</w:t>
      </w:r>
      <w:r w:rsidRPr="008668B7">
        <w:rPr>
          <w:rFonts w:cstheme="minorHAnsi"/>
          <w:sz w:val="24"/>
          <w:szCs w:val="24"/>
          <w:lang w:val="en-US"/>
        </w:rPr>
        <w:t xml:space="preserve"> latest ideas and technology at the time was put into the villa</w:t>
      </w:r>
      <w:r w:rsidR="00B11A0D">
        <w:rPr>
          <w:rFonts w:cstheme="minorHAnsi"/>
          <w:sz w:val="24"/>
          <w:szCs w:val="24"/>
          <w:lang w:val="en-US"/>
        </w:rPr>
        <w:t>.</w:t>
      </w:r>
      <w:r w:rsidR="00B11A0D" w:rsidRPr="00B11A0D">
        <w:t xml:space="preserve"> </w:t>
      </w:r>
      <w:r w:rsidR="00B11A0D">
        <w:t xml:space="preserve">Mies wanted to use </w:t>
      </w:r>
      <w:r w:rsidR="00B11A0D">
        <w:rPr>
          <w:rFonts w:cstheme="minorHAnsi"/>
          <w:sz w:val="24"/>
          <w:szCs w:val="24"/>
          <w:lang w:val="en-US"/>
        </w:rPr>
        <w:t>u</w:t>
      </w:r>
      <w:r w:rsidR="00B11A0D" w:rsidRPr="00B11A0D">
        <w:rPr>
          <w:rFonts w:cstheme="minorHAnsi"/>
          <w:sz w:val="24"/>
          <w:szCs w:val="24"/>
          <w:lang w:val="en-US"/>
        </w:rPr>
        <w:t>s</w:t>
      </w:r>
      <w:r w:rsidR="00B11A0D">
        <w:rPr>
          <w:rFonts w:cstheme="minorHAnsi"/>
          <w:sz w:val="24"/>
          <w:szCs w:val="24"/>
          <w:lang w:val="en-US"/>
        </w:rPr>
        <w:t>e</w:t>
      </w:r>
      <w:r w:rsidR="00B11A0D" w:rsidRPr="00B11A0D">
        <w:rPr>
          <w:rFonts w:cstheme="minorHAnsi"/>
          <w:sz w:val="24"/>
          <w:szCs w:val="24"/>
          <w:lang w:val="en-US"/>
        </w:rPr>
        <w:t xml:space="preserve"> streamlined and linear forms in his designs, emphasizing more on light and the materials not just how the object or building is made. </w:t>
      </w:r>
      <w:r w:rsidR="00835C39">
        <w:rPr>
          <w:rFonts w:cstheme="minorHAnsi"/>
          <w:sz w:val="24"/>
          <w:szCs w:val="24"/>
          <w:lang w:val="en-US"/>
        </w:rPr>
        <w:t xml:space="preserve">Tagendhat is </w:t>
      </w:r>
      <w:r w:rsidR="004E31FA">
        <w:rPr>
          <w:rFonts w:cstheme="minorHAnsi"/>
          <w:sz w:val="24"/>
          <w:szCs w:val="24"/>
          <w:lang w:val="en-US"/>
        </w:rPr>
        <w:t xml:space="preserve">so </w:t>
      </w:r>
      <w:r w:rsidR="004E31FA" w:rsidRPr="00B11A0D">
        <w:rPr>
          <w:rFonts w:cstheme="minorHAnsi"/>
          <w:sz w:val="24"/>
          <w:szCs w:val="24"/>
          <w:lang w:val="en-US"/>
        </w:rPr>
        <w:t>functional</w:t>
      </w:r>
      <w:r w:rsidR="00835C39">
        <w:rPr>
          <w:rFonts w:cstheme="minorHAnsi"/>
          <w:sz w:val="24"/>
          <w:szCs w:val="24"/>
          <w:lang w:val="en-US"/>
        </w:rPr>
        <w:t xml:space="preserve"> that he has achieved </w:t>
      </w:r>
      <w:r w:rsidR="00A10A1A">
        <w:rPr>
          <w:rFonts w:cstheme="minorHAnsi"/>
          <w:sz w:val="24"/>
          <w:szCs w:val="24"/>
          <w:lang w:val="en-US"/>
        </w:rPr>
        <w:t xml:space="preserve">what </w:t>
      </w:r>
      <w:r w:rsidR="00A10A1A" w:rsidRPr="00B11A0D">
        <w:rPr>
          <w:rFonts w:cstheme="minorHAnsi"/>
          <w:sz w:val="24"/>
          <w:szCs w:val="24"/>
          <w:lang w:val="en-US"/>
        </w:rPr>
        <w:t>Le</w:t>
      </w:r>
      <w:r w:rsidR="00B11A0D" w:rsidRPr="00B11A0D">
        <w:rPr>
          <w:rFonts w:cstheme="minorHAnsi"/>
          <w:sz w:val="24"/>
          <w:szCs w:val="24"/>
          <w:lang w:val="en-US"/>
        </w:rPr>
        <w:t xml:space="preserve"> Corbusier suggested, ‘A house is a machine for living in,</w:t>
      </w:r>
      <w:r w:rsidR="00B23A9E" w:rsidRPr="00B11A0D">
        <w:rPr>
          <w:rFonts w:cstheme="minorHAnsi"/>
          <w:sz w:val="24"/>
          <w:szCs w:val="24"/>
          <w:lang w:val="en-US"/>
        </w:rPr>
        <w:t>’ (</w:t>
      </w:r>
      <w:r w:rsidR="00B11A0D" w:rsidRPr="00B11A0D">
        <w:rPr>
          <w:rFonts w:cstheme="minorHAnsi"/>
          <w:sz w:val="24"/>
          <w:szCs w:val="24"/>
          <w:lang w:val="en-US"/>
        </w:rPr>
        <w:t>Le Corbusier 1923).</w:t>
      </w:r>
      <w:r w:rsidR="00B11A0D">
        <w:rPr>
          <w:rFonts w:cstheme="minorHAnsi"/>
          <w:sz w:val="24"/>
          <w:szCs w:val="24"/>
          <w:lang w:val="en-US"/>
        </w:rPr>
        <w:t xml:space="preserve"> </w:t>
      </w:r>
      <w:r w:rsidRPr="008668B7">
        <w:rPr>
          <w:rFonts w:cstheme="minorHAnsi"/>
          <w:sz w:val="24"/>
          <w:szCs w:val="24"/>
          <w:lang w:val="en-US"/>
        </w:rPr>
        <w:t xml:space="preserve"> </w:t>
      </w:r>
      <w:r w:rsidR="004E31FA" w:rsidRPr="004E31FA">
        <w:rPr>
          <w:rFonts w:cstheme="minorHAnsi"/>
          <w:sz w:val="24"/>
          <w:szCs w:val="24"/>
          <w:lang w:val="en-US"/>
        </w:rPr>
        <w:t xml:space="preserve">Brnoregion (2022)  </w:t>
      </w:r>
      <w:r w:rsidR="004E31FA">
        <w:rPr>
          <w:rFonts w:cstheme="minorHAnsi"/>
          <w:sz w:val="24"/>
          <w:szCs w:val="24"/>
          <w:lang w:val="en-US"/>
        </w:rPr>
        <w:t xml:space="preserve"> suggests that Mies achieved what he set out to do with his heating</w:t>
      </w:r>
      <w:r w:rsidR="00183FD2">
        <w:rPr>
          <w:rFonts w:cstheme="minorHAnsi"/>
          <w:sz w:val="24"/>
          <w:szCs w:val="24"/>
          <w:lang w:val="en-US"/>
        </w:rPr>
        <w:t xml:space="preserve"> and filtration designs because they worked and can be seen as afore ru</w:t>
      </w:r>
      <w:r w:rsidR="00A10A1A">
        <w:rPr>
          <w:rFonts w:cstheme="minorHAnsi"/>
          <w:sz w:val="24"/>
          <w:szCs w:val="24"/>
          <w:lang w:val="en-US"/>
        </w:rPr>
        <w:t>n</w:t>
      </w:r>
      <w:r w:rsidR="00183FD2">
        <w:rPr>
          <w:rFonts w:cstheme="minorHAnsi"/>
          <w:sz w:val="24"/>
          <w:szCs w:val="24"/>
          <w:lang w:val="en-US"/>
        </w:rPr>
        <w:t>ner of passive haus concepts.</w:t>
      </w:r>
    </w:p>
    <w:p w14:paraId="528B6119" w14:textId="77777777" w:rsidR="00183FD2" w:rsidRPr="008668B7" w:rsidRDefault="00183FD2" w:rsidP="00CB6EB5">
      <w:pPr>
        <w:spacing w:line="360" w:lineRule="auto"/>
        <w:rPr>
          <w:rFonts w:cstheme="minorHAnsi"/>
          <w:sz w:val="24"/>
          <w:szCs w:val="24"/>
          <w:lang w:val="en-US"/>
        </w:rPr>
      </w:pPr>
    </w:p>
    <w:p w14:paraId="4E2D008B" w14:textId="3021649B" w:rsidR="008668B7" w:rsidRPr="008668B7" w:rsidRDefault="008668B7" w:rsidP="00CB6EB5">
      <w:pPr>
        <w:spacing w:line="360" w:lineRule="auto"/>
        <w:rPr>
          <w:rFonts w:cstheme="minorHAnsi"/>
          <w:sz w:val="24"/>
          <w:szCs w:val="24"/>
          <w:lang w:val="en-US"/>
        </w:rPr>
      </w:pPr>
      <w:r w:rsidRPr="008668B7">
        <w:rPr>
          <w:rFonts w:cstheme="minorHAnsi"/>
          <w:sz w:val="24"/>
          <w:szCs w:val="24"/>
          <w:lang w:val="en-US"/>
        </w:rPr>
        <w:t>The air filtration system</w:t>
      </w:r>
      <w:r w:rsidR="00B31D69">
        <w:rPr>
          <w:rFonts w:cstheme="minorHAnsi"/>
          <w:sz w:val="24"/>
          <w:szCs w:val="24"/>
          <w:lang w:val="en-US"/>
        </w:rPr>
        <w:t xml:space="preserve"> and air conditioning system </w:t>
      </w:r>
      <w:proofErr w:type="gramStart"/>
      <w:r w:rsidR="00B31D69">
        <w:rPr>
          <w:rFonts w:cstheme="minorHAnsi"/>
          <w:sz w:val="24"/>
          <w:szCs w:val="24"/>
          <w:lang w:val="en-US"/>
        </w:rPr>
        <w:t>is</w:t>
      </w:r>
      <w:proofErr w:type="gramEnd"/>
      <w:r w:rsidR="00B31D69">
        <w:rPr>
          <w:rFonts w:cstheme="minorHAnsi"/>
          <w:sz w:val="24"/>
          <w:szCs w:val="24"/>
          <w:lang w:val="en-US"/>
        </w:rPr>
        <w:t xml:space="preserve"> </w:t>
      </w:r>
      <w:r w:rsidR="004F3858">
        <w:rPr>
          <w:rFonts w:cstheme="minorHAnsi"/>
          <w:sz w:val="24"/>
          <w:szCs w:val="24"/>
          <w:lang w:val="en-US"/>
        </w:rPr>
        <w:t>ingenious</w:t>
      </w:r>
      <w:r w:rsidR="004F3858" w:rsidRPr="00CB6EB5">
        <w:rPr>
          <w:rFonts w:cstheme="minorHAnsi"/>
          <w:sz w:val="24"/>
          <w:szCs w:val="24"/>
          <w:lang w:val="en-US"/>
        </w:rPr>
        <w:t>, mainly</w:t>
      </w:r>
      <w:r w:rsidR="000B3D9A" w:rsidRPr="00CB6EB5">
        <w:rPr>
          <w:rFonts w:cstheme="minorHAnsi"/>
          <w:sz w:val="24"/>
          <w:szCs w:val="24"/>
          <w:lang w:val="en-US"/>
        </w:rPr>
        <w:t xml:space="preserve"> south facing property</w:t>
      </w:r>
      <w:r w:rsidR="00D62D14" w:rsidRPr="00CB6EB5">
        <w:rPr>
          <w:rFonts w:cstheme="minorHAnsi"/>
          <w:sz w:val="24"/>
          <w:szCs w:val="24"/>
          <w:lang w:val="en-US"/>
        </w:rPr>
        <w:t xml:space="preserve">, </w:t>
      </w:r>
      <w:r w:rsidR="004F3858" w:rsidRPr="00CB6EB5">
        <w:rPr>
          <w:rFonts w:cstheme="minorHAnsi"/>
          <w:sz w:val="24"/>
          <w:szCs w:val="24"/>
          <w:lang w:val="en-US"/>
        </w:rPr>
        <w:t>benefiting</w:t>
      </w:r>
      <w:r w:rsidR="00D62D14" w:rsidRPr="00CB6EB5">
        <w:rPr>
          <w:rFonts w:cstheme="minorHAnsi"/>
          <w:sz w:val="24"/>
          <w:szCs w:val="24"/>
          <w:lang w:val="en-US"/>
        </w:rPr>
        <w:t xml:space="preserve"> from solar gain</w:t>
      </w:r>
      <w:r w:rsidR="004F3858">
        <w:rPr>
          <w:rFonts w:cstheme="minorHAnsi"/>
          <w:sz w:val="24"/>
          <w:szCs w:val="24"/>
          <w:lang w:val="en-US"/>
        </w:rPr>
        <w:t>.</w:t>
      </w:r>
      <w:r w:rsidRPr="008668B7">
        <w:rPr>
          <w:rFonts w:cstheme="minorHAnsi"/>
          <w:sz w:val="24"/>
          <w:szCs w:val="24"/>
          <w:lang w:val="en-US"/>
        </w:rPr>
        <w:t xml:space="preserve"> </w:t>
      </w:r>
      <w:r w:rsidR="003C7671" w:rsidRPr="00CB6EB5">
        <w:rPr>
          <w:rFonts w:cstheme="minorHAnsi"/>
          <w:sz w:val="24"/>
          <w:szCs w:val="24"/>
          <w:lang w:val="en-US"/>
        </w:rPr>
        <w:t xml:space="preserve">The </w:t>
      </w:r>
      <w:r w:rsidR="00C17EDB" w:rsidRPr="00CB6EB5">
        <w:rPr>
          <w:rFonts w:cstheme="minorHAnsi"/>
          <w:sz w:val="24"/>
          <w:szCs w:val="24"/>
          <w:lang w:val="en-US"/>
        </w:rPr>
        <w:t xml:space="preserve">air filter </w:t>
      </w:r>
      <w:r w:rsidR="00251AC7" w:rsidRPr="00CB6EB5">
        <w:rPr>
          <w:rFonts w:cstheme="minorHAnsi"/>
          <w:sz w:val="24"/>
          <w:szCs w:val="24"/>
          <w:lang w:val="en-US"/>
        </w:rPr>
        <w:t xml:space="preserve">works </w:t>
      </w:r>
      <w:r w:rsidR="004F3858" w:rsidRPr="00CB6EB5">
        <w:rPr>
          <w:rFonts w:cstheme="minorHAnsi"/>
          <w:sz w:val="24"/>
          <w:szCs w:val="24"/>
          <w:lang w:val="en-US"/>
        </w:rPr>
        <w:t xml:space="preserve">by </w:t>
      </w:r>
      <w:r w:rsidR="004F3858" w:rsidRPr="00CB6EB5">
        <w:rPr>
          <w:rFonts w:cstheme="minorHAnsi"/>
          <w:sz w:val="24"/>
          <w:szCs w:val="24"/>
          <w:shd w:val="clear" w:color="auto" w:fill="FFFFFF"/>
        </w:rPr>
        <w:t>cooled</w:t>
      </w:r>
      <w:r w:rsidR="00251AC7" w:rsidRPr="00CB6EB5">
        <w:rPr>
          <w:rFonts w:cstheme="minorHAnsi"/>
          <w:sz w:val="24"/>
          <w:szCs w:val="24"/>
          <w:shd w:val="clear" w:color="auto" w:fill="FFFFFF"/>
        </w:rPr>
        <w:t xml:space="preserve"> down by</w:t>
      </w:r>
      <w:r w:rsidR="004F3858">
        <w:rPr>
          <w:rFonts w:cstheme="minorHAnsi"/>
          <w:sz w:val="24"/>
          <w:szCs w:val="24"/>
          <w:shd w:val="clear" w:color="auto" w:fill="FFFFFF"/>
        </w:rPr>
        <w:t xml:space="preserve"> water </w:t>
      </w:r>
      <w:r w:rsidR="00251AC7" w:rsidRPr="00CB6EB5">
        <w:rPr>
          <w:rFonts w:cstheme="minorHAnsi"/>
          <w:sz w:val="24"/>
          <w:szCs w:val="24"/>
          <w:shd w:val="clear" w:color="auto" w:fill="FFFFFF"/>
        </w:rPr>
        <w:t xml:space="preserve">taken from the </w:t>
      </w:r>
      <w:r w:rsidR="0043152D" w:rsidRPr="00CB6EB5">
        <w:rPr>
          <w:rFonts w:cstheme="minorHAnsi"/>
          <w:sz w:val="24"/>
          <w:szCs w:val="24"/>
          <w:shd w:val="clear" w:color="auto" w:fill="FFFFFF"/>
        </w:rPr>
        <w:t>seabed</w:t>
      </w:r>
      <w:r w:rsidR="00251AC7" w:rsidRPr="00CB6EB5">
        <w:rPr>
          <w:rFonts w:cstheme="minorHAnsi"/>
          <w:sz w:val="24"/>
          <w:szCs w:val="24"/>
          <w:shd w:val="clear" w:color="auto" w:fill="FFFFFF"/>
        </w:rPr>
        <w:t>, which humidifies the air</w:t>
      </w:r>
      <w:r w:rsidR="0043152D">
        <w:rPr>
          <w:rFonts w:cstheme="minorHAnsi"/>
          <w:sz w:val="24"/>
          <w:szCs w:val="24"/>
          <w:shd w:val="clear" w:color="auto" w:fill="FFFFFF"/>
        </w:rPr>
        <w:t xml:space="preserve"> with a pleasant smell</w:t>
      </w:r>
      <w:r w:rsidR="00251AC7" w:rsidRPr="00CB6EB5">
        <w:rPr>
          <w:rFonts w:cstheme="minorHAnsi"/>
          <w:sz w:val="24"/>
          <w:szCs w:val="24"/>
          <w:shd w:val="clear" w:color="auto" w:fill="FFFFFF"/>
        </w:rPr>
        <w:t xml:space="preserve">.  </w:t>
      </w:r>
      <w:r w:rsidR="004F3858">
        <w:rPr>
          <w:rFonts w:cstheme="minorHAnsi"/>
          <w:sz w:val="24"/>
          <w:szCs w:val="24"/>
          <w:shd w:val="clear" w:color="auto" w:fill="FFFFFF"/>
        </w:rPr>
        <w:t>A</w:t>
      </w:r>
      <w:r w:rsidR="00251AC7" w:rsidRPr="00CB6EB5">
        <w:rPr>
          <w:rFonts w:cstheme="minorHAnsi"/>
          <w:sz w:val="24"/>
          <w:szCs w:val="24"/>
          <w:shd w:val="clear" w:color="auto" w:fill="FFFFFF"/>
        </w:rPr>
        <w:t>ir is brought in</w:t>
      </w:r>
      <w:r w:rsidR="0043152D">
        <w:rPr>
          <w:rFonts w:cstheme="minorHAnsi"/>
          <w:sz w:val="24"/>
          <w:szCs w:val="24"/>
          <w:shd w:val="clear" w:color="auto" w:fill="FFFFFF"/>
        </w:rPr>
        <w:t xml:space="preserve"> through organic and </w:t>
      </w:r>
      <w:r w:rsidR="00A10A1A">
        <w:rPr>
          <w:rFonts w:cstheme="minorHAnsi"/>
          <w:sz w:val="24"/>
          <w:szCs w:val="24"/>
          <w:shd w:val="clear" w:color="auto" w:fill="FFFFFF"/>
        </w:rPr>
        <w:t xml:space="preserve">inorganic </w:t>
      </w:r>
      <w:r w:rsidR="00A10A1A" w:rsidRPr="00CB6EB5">
        <w:rPr>
          <w:rFonts w:cstheme="minorHAnsi"/>
          <w:sz w:val="24"/>
          <w:szCs w:val="24"/>
          <w:shd w:val="clear" w:color="auto" w:fill="FFFFFF"/>
        </w:rPr>
        <w:t>filters</w:t>
      </w:r>
      <w:r w:rsidR="00251AC7" w:rsidRPr="00CB6EB5">
        <w:rPr>
          <w:rFonts w:cstheme="minorHAnsi"/>
          <w:sz w:val="24"/>
          <w:szCs w:val="24"/>
          <w:shd w:val="clear" w:color="auto" w:fill="FFFFFF"/>
        </w:rPr>
        <w:t xml:space="preserve">. </w:t>
      </w:r>
    </w:p>
    <w:p w14:paraId="2F7AAAF7" w14:textId="77777777" w:rsidR="008668B7" w:rsidRPr="00CB6EB5" w:rsidRDefault="008668B7" w:rsidP="00CB6EB5">
      <w:pPr>
        <w:spacing w:line="360" w:lineRule="auto"/>
        <w:rPr>
          <w:rFonts w:cstheme="minorHAnsi"/>
          <w:sz w:val="24"/>
          <w:szCs w:val="24"/>
          <w:lang w:val="en-US"/>
        </w:rPr>
      </w:pPr>
      <w:r w:rsidRPr="008668B7">
        <w:rPr>
          <w:rFonts w:cstheme="minorHAnsi"/>
          <w:noProof/>
          <w:sz w:val="24"/>
          <w:szCs w:val="24"/>
        </w:rPr>
        <w:lastRenderedPageBreak/>
        <w:drawing>
          <wp:inline distT="0" distB="0" distL="0" distR="0" wp14:anchorId="747C27B1" wp14:editId="5A0B9EEB">
            <wp:extent cx="5731232" cy="5381625"/>
            <wp:effectExtent l="0" t="0" r="3175" b="0"/>
            <wp:docPr id="9" name="Picture 9" descr="Figure 3. Section of Villa Tugendhat – elements of passive solar architecture indicated [source: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igure 3. Section of Villa Tugendhat – elements of passive solar architecture indicated [source: autho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41546" cy="5391310"/>
                    </a:xfrm>
                    <a:prstGeom prst="rect">
                      <a:avLst/>
                    </a:prstGeom>
                    <a:noFill/>
                    <a:ln>
                      <a:noFill/>
                    </a:ln>
                  </pic:spPr>
                </pic:pic>
              </a:graphicData>
            </a:graphic>
          </wp:inline>
        </w:drawing>
      </w:r>
    </w:p>
    <w:p w14:paraId="5A89B385" w14:textId="18C117D6" w:rsidR="00B35283" w:rsidRPr="008668B7" w:rsidRDefault="00B35283" w:rsidP="00CB6EB5">
      <w:pPr>
        <w:spacing w:line="360" w:lineRule="auto"/>
        <w:rPr>
          <w:rFonts w:cstheme="minorHAnsi"/>
          <w:lang w:val="en-US"/>
        </w:rPr>
      </w:pPr>
      <w:r w:rsidRPr="006F2AED">
        <w:rPr>
          <w:rFonts w:cstheme="minorHAnsi"/>
          <w:lang w:val="en-US"/>
        </w:rPr>
        <w:t>F</w:t>
      </w:r>
      <w:r w:rsidR="00A10A1A" w:rsidRPr="006F2AED">
        <w:rPr>
          <w:rFonts w:cstheme="minorHAnsi"/>
          <w:lang w:val="en-US"/>
        </w:rPr>
        <w:t>ig</w:t>
      </w:r>
      <w:r w:rsidR="00C27C8A" w:rsidRPr="006F2AED">
        <w:rPr>
          <w:rFonts w:cstheme="minorHAnsi"/>
          <w:lang w:val="en-US"/>
        </w:rPr>
        <w:t xml:space="preserve"> </w:t>
      </w:r>
      <w:r w:rsidRPr="006F2AED">
        <w:rPr>
          <w:rFonts w:cstheme="minorHAnsi"/>
          <w:lang w:val="en-US"/>
        </w:rPr>
        <w:t>4.</w:t>
      </w:r>
      <w:r w:rsidR="00C27C8A" w:rsidRPr="006F2AED">
        <w:rPr>
          <w:rFonts w:cstheme="minorHAnsi"/>
          <w:lang w:val="en-US"/>
        </w:rPr>
        <w:t xml:space="preserve"> Shows Tugendhat showing </w:t>
      </w:r>
      <w:r w:rsidR="006F2AED" w:rsidRPr="006F2AED">
        <w:rPr>
          <w:rFonts w:cstheme="minorHAnsi"/>
          <w:lang w:val="en-US"/>
        </w:rPr>
        <w:t>its</w:t>
      </w:r>
      <w:r w:rsidR="00C27C8A" w:rsidRPr="006F2AED">
        <w:rPr>
          <w:rFonts w:cstheme="minorHAnsi"/>
          <w:lang w:val="en-US"/>
        </w:rPr>
        <w:t xml:space="preserve"> design elements that are a fore runner of passive haus</w:t>
      </w:r>
      <w:r w:rsidR="005D7E14" w:rsidRPr="006F2AED">
        <w:rPr>
          <w:rFonts w:cstheme="minorHAnsi"/>
          <w:lang w:val="en-US"/>
        </w:rPr>
        <w:t xml:space="preserve">. </w:t>
      </w:r>
      <w:r w:rsidR="00070C8D" w:rsidRPr="006F2AED">
        <w:rPr>
          <w:rFonts w:cstheme="minorHAnsi"/>
          <w:lang w:val="en-US"/>
        </w:rPr>
        <w:t xml:space="preserve">Elements of harmonious use of the environment and use of </w:t>
      </w:r>
      <w:r w:rsidR="00C2230E" w:rsidRPr="006F2AED">
        <w:rPr>
          <w:rFonts w:cstheme="minorHAnsi"/>
          <w:lang w:val="en-US"/>
        </w:rPr>
        <w:t xml:space="preserve">light, </w:t>
      </w:r>
      <w:r w:rsidR="005D7E14" w:rsidRPr="006F2AED">
        <w:rPr>
          <w:rFonts w:cstheme="minorHAnsi"/>
          <w:lang w:val="en-US"/>
        </w:rPr>
        <w:t>Mies wanted to have in all but the modern category this type of architecture is given.</w:t>
      </w:r>
    </w:p>
    <w:p w14:paraId="0FFD90BD" w14:textId="77777777" w:rsidR="008668B7" w:rsidRPr="008668B7" w:rsidRDefault="008668B7" w:rsidP="00CB6EB5">
      <w:pPr>
        <w:spacing w:line="360" w:lineRule="auto"/>
        <w:rPr>
          <w:rFonts w:cstheme="minorHAnsi"/>
          <w:lang w:val="en-US"/>
        </w:rPr>
      </w:pPr>
    </w:p>
    <w:p w14:paraId="07237D37" w14:textId="77777777" w:rsidR="00061681" w:rsidRDefault="00061681" w:rsidP="00CB6EB5">
      <w:pPr>
        <w:spacing w:line="360" w:lineRule="auto"/>
        <w:rPr>
          <w:rFonts w:cstheme="minorHAnsi"/>
          <w:sz w:val="24"/>
          <w:szCs w:val="24"/>
          <w:lang w:val="en-US"/>
        </w:rPr>
      </w:pPr>
    </w:p>
    <w:p w14:paraId="1CDA20DF" w14:textId="77777777" w:rsidR="00061681" w:rsidRDefault="00061681" w:rsidP="00CB6EB5">
      <w:pPr>
        <w:spacing w:line="360" w:lineRule="auto"/>
        <w:rPr>
          <w:rFonts w:cstheme="minorHAnsi"/>
          <w:sz w:val="24"/>
          <w:szCs w:val="24"/>
          <w:lang w:val="en-US"/>
        </w:rPr>
      </w:pPr>
    </w:p>
    <w:p w14:paraId="6540072F" w14:textId="77777777" w:rsidR="00061681" w:rsidRDefault="00061681" w:rsidP="00CB6EB5">
      <w:pPr>
        <w:spacing w:line="360" w:lineRule="auto"/>
        <w:rPr>
          <w:rFonts w:cstheme="minorHAnsi"/>
          <w:sz w:val="24"/>
          <w:szCs w:val="24"/>
          <w:lang w:val="en-US"/>
        </w:rPr>
      </w:pPr>
    </w:p>
    <w:p w14:paraId="63532E70" w14:textId="77777777" w:rsidR="00061681" w:rsidRDefault="00061681" w:rsidP="00CB6EB5">
      <w:pPr>
        <w:spacing w:line="360" w:lineRule="auto"/>
        <w:rPr>
          <w:rFonts w:cstheme="minorHAnsi"/>
          <w:sz w:val="24"/>
          <w:szCs w:val="24"/>
          <w:lang w:val="en-US"/>
        </w:rPr>
      </w:pPr>
    </w:p>
    <w:p w14:paraId="120DC687" w14:textId="77777777" w:rsidR="00061681" w:rsidRDefault="00061681" w:rsidP="00CB6EB5">
      <w:pPr>
        <w:spacing w:line="360" w:lineRule="auto"/>
        <w:rPr>
          <w:rFonts w:cstheme="minorHAnsi"/>
          <w:sz w:val="24"/>
          <w:szCs w:val="24"/>
          <w:lang w:val="en-US"/>
        </w:rPr>
      </w:pPr>
    </w:p>
    <w:p w14:paraId="6E3E0B65" w14:textId="77777777" w:rsidR="00061681" w:rsidRDefault="00061681" w:rsidP="00CB6EB5">
      <w:pPr>
        <w:spacing w:line="360" w:lineRule="auto"/>
        <w:rPr>
          <w:rFonts w:cstheme="minorHAnsi"/>
          <w:sz w:val="24"/>
          <w:szCs w:val="24"/>
          <w:lang w:val="en-US"/>
        </w:rPr>
      </w:pPr>
    </w:p>
    <w:p w14:paraId="32D0655F" w14:textId="77777777" w:rsidR="00061681" w:rsidRDefault="00061681" w:rsidP="00CB6EB5">
      <w:pPr>
        <w:spacing w:line="360" w:lineRule="auto"/>
        <w:rPr>
          <w:rFonts w:cstheme="minorHAnsi"/>
          <w:sz w:val="24"/>
          <w:szCs w:val="24"/>
          <w:lang w:val="en-US"/>
        </w:rPr>
      </w:pPr>
    </w:p>
    <w:p w14:paraId="0DA64F52" w14:textId="5D481EBF" w:rsidR="008668B7" w:rsidRPr="008668B7" w:rsidRDefault="008668B7" w:rsidP="00CB6EB5">
      <w:pPr>
        <w:spacing w:line="360" w:lineRule="auto"/>
        <w:rPr>
          <w:rFonts w:cstheme="minorHAnsi"/>
          <w:sz w:val="24"/>
          <w:szCs w:val="24"/>
          <w:u w:val="single"/>
          <w:lang w:val="en-US"/>
        </w:rPr>
      </w:pPr>
      <w:r w:rsidRPr="008668B7">
        <w:rPr>
          <w:rFonts w:cstheme="minorHAnsi"/>
          <w:sz w:val="24"/>
          <w:szCs w:val="24"/>
          <w:u w:val="single"/>
          <w:lang w:val="en-US"/>
        </w:rPr>
        <w:t>Conclusion</w:t>
      </w:r>
    </w:p>
    <w:p w14:paraId="403DBA28" w14:textId="77AE48F4" w:rsidR="008668B7" w:rsidRDefault="00B67223" w:rsidP="001464D7">
      <w:pPr>
        <w:spacing w:line="360" w:lineRule="auto"/>
        <w:rPr>
          <w:rFonts w:cstheme="minorHAnsi"/>
          <w:sz w:val="24"/>
          <w:szCs w:val="24"/>
          <w:lang w:val="en-US"/>
        </w:rPr>
      </w:pPr>
      <w:r w:rsidRPr="00CB6EB5">
        <w:rPr>
          <w:rFonts w:cstheme="minorHAnsi"/>
          <w:sz w:val="24"/>
          <w:szCs w:val="24"/>
          <w:lang w:val="en-US"/>
        </w:rPr>
        <w:t>The Villa Tugen</w:t>
      </w:r>
      <w:r w:rsidR="003C7671" w:rsidRPr="00CB6EB5">
        <w:rPr>
          <w:rFonts w:cstheme="minorHAnsi"/>
          <w:sz w:val="24"/>
          <w:szCs w:val="24"/>
          <w:lang w:val="en-US"/>
        </w:rPr>
        <w:t>d</w:t>
      </w:r>
      <w:r w:rsidRPr="00CB6EB5">
        <w:rPr>
          <w:rFonts w:cstheme="minorHAnsi"/>
          <w:sz w:val="24"/>
          <w:szCs w:val="24"/>
          <w:lang w:val="en-US"/>
        </w:rPr>
        <w:t>ha</w:t>
      </w:r>
      <w:r w:rsidR="002C0D8E" w:rsidRPr="00CB6EB5">
        <w:rPr>
          <w:rFonts w:cstheme="minorHAnsi"/>
          <w:sz w:val="24"/>
          <w:szCs w:val="24"/>
          <w:lang w:val="en-US"/>
        </w:rPr>
        <w:t>t is a fantastic example of the modernist architecture movement</w:t>
      </w:r>
      <w:r w:rsidR="003F2527" w:rsidRPr="00CB6EB5">
        <w:rPr>
          <w:rFonts w:cstheme="minorHAnsi"/>
          <w:sz w:val="24"/>
          <w:szCs w:val="24"/>
          <w:lang w:val="en-US"/>
        </w:rPr>
        <w:t xml:space="preserve">, with features that are still modern </w:t>
      </w:r>
      <w:r w:rsidR="0024649F" w:rsidRPr="00CB6EB5">
        <w:rPr>
          <w:rFonts w:cstheme="minorHAnsi"/>
          <w:sz w:val="24"/>
          <w:szCs w:val="24"/>
          <w:lang w:val="en-US"/>
        </w:rPr>
        <w:t>today, Mies</w:t>
      </w:r>
      <w:r w:rsidR="00A35820" w:rsidRPr="00CB6EB5">
        <w:rPr>
          <w:rFonts w:cstheme="minorHAnsi"/>
          <w:sz w:val="24"/>
          <w:szCs w:val="24"/>
          <w:lang w:val="en-US"/>
        </w:rPr>
        <w:t xml:space="preserve"> </w:t>
      </w:r>
      <w:r w:rsidR="00061681">
        <w:rPr>
          <w:rFonts w:cstheme="minorHAnsi"/>
          <w:sz w:val="24"/>
          <w:szCs w:val="24"/>
          <w:lang w:val="en-US"/>
        </w:rPr>
        <w:t>V</w:t>
      </w:r>
      <w:r w:rsidR="00A35820" w:rsidRPr="00CB6EB5">
        <w:rPr>
          <w:rFonts w:cstheme="minorHAnsi"/>
          <w:sz w:val="24"/>
          <w:szCs w:val="24"/>
          <w:lang w:val="en-US"/>
        </w:rPr>
        <w:t xml:space="preserve">an </w:t>
      </w:r>
      <w:r w:rsidR="00061681">
        <w:rPr>
          <w:rFonts w:cstheme="minorHAnsi"/>
          <w:sz w:val="24"/>
          <w:szCs w:val="24"/>
          <w:lang w:val="en-US"/>
        </w:rPr>
        <w:t>D</w:t>
      </w:r>
      <w:r w:rsidR="00A35820" w:rsidRPr="00CB6EB5">
        <w:rPr>
          <w:rFonts w:cstheme="minorHAnsi"/>
          <w:sz w:val="24"/>
          <w:szCs w:val="24"/>
          <w:lang w:val="en-US"/>
        </w:rPr>
        <w:t xml:space="preserve">er </w:t>
      </w:r>
      <w:r w:rsidR="00061681">
        <w:rPr>
          <w:rFonts w:cstheme="minorHAnsi"/>
          <w:sz w:val="24"/>
          <w:szCs w:val="24"/>
          <w:lang w:val="en-US"/>
        </w:rPr>
        <w:t>R</w:t>
      </w:r>
      <w:r w:rsidR="00A35820" w:rsidRPr="00CB6EB5">
        <w:rPr>
          <w:rFonts w:cstheme="minorHAnsi"/>
          <w:sz w:val="24"/>
          <w:szCs w:val="24"/>
          <w:lang w:val="en-US"/>
        </w:rPr>
        <w:t>o</w:t>
      </w:r>
      <w:r w:rsidR="00061681">
        <w:rPr>
          <w:rFonts w:cstheme="minorHAnsi"/>
          <w:sz w:val="24"/>
          <w:szCs w:val="24"/>
          <w:lang w:val="en-US"/>
        </w:rPr>
        <w:t>he</w:t>
      </w:r>
      <w:r w:rsidR="00A35820" w:rsidRPr="00CB6EB5">
        <w:rPr>
          <w:rFonts w:cstheme="minorHAnsi"/>
          <w:sz w:val="24"/>
          <w:szCs w:val="24"/>
          <w:lang w:val="en-US"/>
        </w:rPr>
        <w:t xml:space="preserve"> wants you to think</w:t>
      </w:r>
      <w:r w:rsidR="0024649F">
        <w:rPr>
          <w:rFonts w:cstheme="minorHAnsi"/>
          <w:sz w:val="24"/>
          <w:szCs w:val="24"/>
          <w:lang w:val="en-US"/>
        </w:rPr>
        <w:t xml:space="preserve"> about</w:t>
      </w:r>
      <w:r w:rsidR="00A35820" w:rsidRPr="00CB6EB5">
        <w:rPr>
          <w:rFonts w:cstheme="minorHAnsi"/>
          <w:sz w:val="24"/>
          <w:szCs w:val="24"/>
          <w:lang w:val="en-US"/>
        </w:rPr>
        <w:t xml:space="preserve"> </w:t>
      </w:r>
      <w:r w:rsidR="003652C1">
        <w:rPr>
          <w:rFonts w:cstheme="minorHAnsi"/>
          <w:sz w:val="24"/>
          <w:szCs w:val="24"/>
          <w:lang w:val="en-US"/>
        </w:rPr>
        <w:t xml:space="preserve">what </w:t>
      </w:r>
      <w:r w:rsidR="00A35820" w:rsidRPr="00CB6EB5">
        <w:rPr>
          <w:rFonts w:cstheme="minorHAnsi"/>
          <w:sz w:val="24"/>
          <w:szCs w:val="24"/>
          <w:lang w:val="en-US"/>
        </w:rPr>
        <w:t>architecture really is</w:t>
      </w:r>
      <w:r w:rsidR="00121EB4">
        <w:rPr>
          <w:rFonts w:cstheme="minorHAnsi"/>
          <w:sz w:val="24"/>
          <w:szCs w:val="24"/>
          <w:lang w:val="en-US"/>
        </w:rPr>
        <w:t xml:space="preserve">, what is </w:t>
      </w:r>
      <w:proofErr w:type="gramStart"/>
      <w:r w:rsidR="00121EB4">
        <w:rPr>
          <w:rFonts w:cstheme="minorHAnsi"/>
          <w:sz w:val="24"/>
          <w:szCs w:val="24"/>
          <w:lang w:val="en-US"/>
        </w:rPr>
        <w:t>it’s</w:t>
      </w:r>
      <w:proofErr w:type="gramEnd"/>
      <w:r w:rsidR="00121EB4">
        <w:rPr>
          <w:rFonts w:cstheme="minorHAnsi"/>
          <w:sz w:val="24"/>
          <w:szCs w:val="24"/>
          <w:lang w:val="en-US"/>
        </w:rPr>
        <w:t xml:space="preserve"> form, function, </w:t>
      </w:r>
      <w:r w:rsidR="00136890">
        <w:rPr>
          <w:rFonts w:cstheme="minorHAnsi"/>
          <w:sz w:val="24"/>
          <w:szCs w:val="24"/>
          <w:lang w:val="en-US"/>
        </w:rPr>
        <w:t xml:space="preserve">does it work </w:t>
      </w:r>
      <w:r w:rsidR="003652C1">
        <w:rPr>
          <w:rFonts w:cstheme="minorHAnsi"/>
          <w:sz w:val="24"/>
          <w:szCs w:val="24"/>
          <w:lang w:val="en-US"/>
        </w:rPr>
        <w:t>efficiently?</w:t>
      </w:r>
      <w:r w:rsidR="001464D7" w:rsidRPr="001464D7">
        <w:t xml:space="preserve"> </w:t>
      </w:r>
    </w:p>
    <w:p w14:paraId="2D758C3A" w14:textId="77777777" w:rsidR="001464D7" w:rsidRPr="008668B7" w:rsidRDefault="001464D7" w:rsidP="00CB6EB5">
      <w:pPr>
        <w:spacing w:line="360" w:lineRule="auto"/>
        <w:rPr>
          <w:rFonts w:cstheme="minorHAnsi"/>
          <w:sz w:val="24"/>
          <w:szCs w:val="24"/>
          <w:lang w:val="en-US"/>
        </w:rPr>
      </w:pPr>
    </w:p>
    <w:p w14:paraId="60DCD5F6" w14:textId="7B3135C4" w:rsidR="00061681" w:rsidRDefault="00061681" w:rsidP="00061681">
      <w:pPr>
        <w:spacing w:line="360" w:lineRule="auto"/>
        <w:rPr>
          <w:rFonts w:cstheme="minorHAnsi"/>
          <w:sz w:val="24"/>
          <w:szCs w:val="24"/>
          <w:lang w:val="en-US"/>
        </w:rPr>
      </w:pPr>
      <w:r>
        <w:rPr>
          <w:rFonts w:cstheme="minorHAnsi"/>
          <w:sz w:val="24"/>
          <w:szCs w:val="24"/>
          <w:lang w:val="en-US"/>
        </w:rPr>
        <w:t xml:space="preserve">Despite </w:t>
      </w:r>
      <w:r w:rsidR="00121C7C">
        <w:rPr>
          <w:rFonts w:cstheme="minorHAnsi"/>
          <w:sz w:val="24"/>
          <w:szCs w:val="24"/>
          <w:lang w:val="en-US"/>
        </w:rPr>
        <w:t>today’s</w:t>
      </w:r>
      <w:r>
        <w:rPr>
          <w:rFonts w:cstheme="minorHAnsi"/>
          <w:sz w:val="24"/>
          <w:szCs w:val="24"/>
          <w:lang w:val="en-US"/>
        </w:rPr>
        <w:t xml:space="preserve"> shortages in the world and UK of quality and affordable housing, there is still great value in looking at the influence of Mies and his Bauhaus colleagues in the development of design and housing that has enriched quality of life (Astbury 2016). Southampton County </w:t>
      </w:r>
      <w:r w:rsidR="00B22E71">
        <w:rPr>
          <w:rFonts w:cstheme="minorHAnsi"/>
          <w:sz w:val="24"/>
          <w:szCs w:val="24"/>
          <w:lang w:val="en-US"/>
        </w:rPr>
        <w:t>Council</w:t>
      </w:r>
      <w:r w:rsidR="004151DE">
        <w:rPr>
          <w:rStyle w:val="FootnoteReference"/>
          <w:rFonts w:cstheme="minorHAnsi"/>
          <w:sz w:val="24"/>
          <w:szCs w:val="24"/>
          <w:lang w:val="en-US"/>
        </w:rPr>
        <w:footnoteReference w:id="1"/>
      </w:r>
      <w:r>
        <w:rPr>
          <w:rFonts w:cstheme="minorHAnsi"/>
          <w:sz w:val="24"/>
          <w:szCs w:val="24"/>
          <w:lang w:val="en-US"/>
        </w:rPr>
        <w:t xml:space="preserve"> </w:t>
      </w:r>
      <w:r w:rsidR="006F2AED">
        <w:rPr>
          <w:rFonts w:cstheme="minorHAnsi"/>
          <w:sz w:val="24"/>
          <w:szCs w:val="24"/>
          <w:lang w:val="en-US"/>
        </w:rPr>
        <w:t>is</w:t>
      </w:r>
      <w:r>
        <w:rPr>
          <w:rFonts w:cstheme="minorHAnsi"/>
          <w:sz w:val="24"/>
          <w:szCs w:val="24"/>
          <w:lang w:val="en-US"/>
        </w:rPr>
        <w:t xml:space="preserve"> inspired by Mies’s liner and open clean designs to rebuild parts of their city today with a view to improve quality of life.</w:t>
      </w:r>
      <w:r w:rsidR="002F605F" w:rsidRPr="002F605F">
        <w:t xml:space="preserve"> </w:t>
      </w:r>
      <w:r w:rsidR="002F605F">
        <w:rPr>
          <w:rFonts w:cstheme="minorHAnsi"/>
          <w:sz w:val="24"/>
          <w:szCs w:val="24"/>
          <w:lang w:val="en-US"/>
        </w:rPr>
        <w:t>Mies wanted to</w:t>
      </w:r>
      <w:r w:rsidR="002F605F" w:rsidRPr="002F605F">
        <w:rPr>
          <w:rFonts w:cstheme="minorHAnsi"/>
          <w:sz w:val="24"/>
          <w:szCs w:val="24"/>
          <w:lang w:val="en-US"/>
        </w:rPr>
        <w:t xml:space="preserve"> emphasize the modernist style with contrast of colour so the form and shape of the building </w:t>
      </w:r>
      <w:r w:rsidR="003652C1">
        <w:rPr>
          <w:rFonts w:cstheme="minorHAnsi"/>
          <w:sz w:val="24"/>
          <w:szCs w:val="24"/>
          <w:lang w:val="en-US"/>
        </w:rPr>
        <w:t xml:space="preserve">to be </w:t>
      </w:r>
      <w:r w:rsidR="00210C15">
        <w:rPr>
          <w:rFonts w:cstheme="minorHAnsi"/>
          <w:sz w:val="24"/>
          <w:szCs w:val="24"/>
          <w:lang w:val="en-US"/>
        </w:rPr>
        <w:t>a success</w:t>
      </w:r>
      <w:r w:rsidR="002F605F" w:rsidRPr="002F605F">
        <w:rPr>
          <w:rFonts w:cstheme="minorHAnsi"/>
          <w:sz w:val="24"/>
          <w:szCs w:val="24"/>
          <w:lang w:val="en-US"/>
        </w:rPr>
        <w:t>.</w:t>
      </w:r>
      <w:r w:rsidR="006B7E38" w:rsidRPr="006B7E38">
        <w:rPr>
          <w:rFonts w:cstheme="minorHAnsi"/>
          <w:sz w:val="24"/>
          <w:szCs w:val="24"/>
          <w:lang w:val="en-US"/>
        </w:rPr>
        <w:t xml:space="preserve"> </w:t>
      </w:r>
      <w:r w:rsidR="006B7E38" w:rsidRPr="001464D7">
        <w:rPr>
          <w:rFonts w:cstheme="minorHAnsi"/>
          <w:sz w:val="24"/>
          <w:szCs w:val="24"/>
          <w:lang w:val="en-US"/>
        </w:rPr>
        <w:t>He was a leader of the modernist movement inspired by Adolf Loos</w:t>
      </w:r>
      <w:r w:rsidR="006B7E38">
        <w:rPr>
          <w:rFonts w:cstheme="minorHAnsi"/>
          <w:sz w:val="24"/>
          <w:szCs w:val="24"/>
          <w:lang w:val="en-US"/>
        </w:rPr>
        <w:t xml:space="preserve"> concept that unnecessary ornament was a crime, worrying the designs would date. In </w:t>
      </w:r>
      <w:r w:rsidR="004151DE">
        <w:rPr>
          <w:rFonts w:cstheme="minorHAnsi"/>
          <w:sz w:val="24"/>
          <w:szCs w:val="24"/>
          <w:lang w:val="en-US"/>
        </w:rPr>
        <w:t>fact,</w:t>
      </w:r>
      <w:r w:rsidR="006B7E38">
        <w:rPr>
          <w:rFonts w:cstheme="minorHAnsi"/>
          <w:sz w:val="24"/>
          <w:szCs w:val="24"/>
          <w:lang w:val="en-US"/>
        </w:rPr>
        <w:t xml:space="preserve"> he succeeded in </w:t>
      </w:r>
      <w:r w:rsidR="006B7E38" w:rsidRPr="001464D7">
        <w:rPr>
          <w:rFonts w:cstheme="minorHAnsi"/>
          <w:sz w:val="24"/>
          <w:szCs w:val="24"/>
          <w:lang w:val="en-US"/>
        </w:rPr>
        <w:t>design</w:t>
      </w:r>
      <w:r w:rsidR="006B7E38">
        <w:rPr>
          <w:rFonts w:cstheme="minorHAnsi"/>
          <w:sz w:val="24"/>
          <w:szCs w:val="24"/>
          <w:lang w:val="en-US"/>
        </w:rPr>
        <w:t>ing</w:t>
      </w:r>
      <w:r w:rsidR="006B7E38" w:rsidRPr="001464D7">
        <w:rPr>
          <w:rFonts w:cstheme="minorHAnsi"/>
          <w:sz w:val="24"/>
          <w:szCs w:val="24"/>
          <w:lang w:val="en-US"/>
        </w:rPr>
        <w:t xml:space="preserve"> perfect</w:t>
      </w:r>
      <w:r w:rsidR="006B7E38">
        <w:rPr>
          <w:rFonts w:cstheme="minorHAnsi"/>
          <w:sz w:val="24"/>
          <w:szCs w:val="24"/>
          <w:lang w:val="en-US"/>
        </w:rPr>
        <w:t>,</w:t>
      </w:r>
      <w:r w:rsidR="006B7E38" w:rsidRPr="001464D7">
        <w:rPr>
          <w:rFonts w:cstheme="minorHAnsi"/>
          <w:sz w:val="24"/>
          <w:szCs w:val="24"/>
          <w:lang w:val="en-US"/>
        </w:rPr>
        <w:t xml:space="preserve"> </w:t>
      </w:r>
      <w:r w:rsidR="003652C1" w:rsidRPr="001464D7">
        <w:rPr>
          <w:rFonts w:cstheme="minorHAnsi"/>
          <w:sz w:val="24"/>
          <w:szCs w:val="24"/>
          <w:lang w:val="en-US"/>
        </w:rPr>
        <w:t>elegant,</w:t>
      </w:r>
      <w:r w:rsidR="006B7E38" w:rsidRPr="001464D7">
        <w:rPr>
          <w:rFonts w:cstheme="minorHAnsi"/>
          <w:sz w:val="24"/>
          <w:szCs w:val="24"/>
          <w:lang w:val="en-US"/>
        </w:rPr>
        <w:t xml:space="preserve"> </w:t>
      </w:r>
      <w:r w:rsidR="006B7E38">
        <w:rPr>
          <w:rFonts w:cstheme="minorHAnsi"/>
          <w:sz w:val="24"/>
          <w:szCs w:val="24"/>
          <w:lang w:val="en-US"/>
        </w:rPr>
        <w:t xml:space="preserve">and </w:t>
      </w:r>
      <w:r w:rsidR="006B7E38" w:rsidRPr="001464D7">
        <w:rPr>
          <w:rFonts w:cstheme="minorHAnsi"/>
          <w:sz w:val="24"/>
          <w:szCs w:val="24"/>
          <w:lang w:val="en-US"/>
        </w:rPr>
        <w:t>timeless designs (Taylor-Foster, 2016).</w:t>
      </w:r>
    </w:p>
    <w:p w14:paraId="7F2DBC23" w14:textId="3B970DF6" w:rsidR="004151DE" w:rsidRDefault="00061681" w:rsidP="00061681">
      <w:pPr>
        <w:spacing w:line="360" w:lineRule="auto"/>
      </w:pPr>
      <w:r w:rsidRPr="0086249F">
        <w:t xml:space="preserve"> </w:t>
      </w:r>
    </w:p>
    <w:p w14:paraId="613440EE" w14:textId="1F482BB5" w:rsidR="00061681" w:rsidRPr="00B23A9E" w:rsidRDefault="00872242" w:rsidP="00061681">
      <w:pPr>
        <w:spacing w:line="360" w:lineRule="auto"/>
        <w:rPr>
          <w:rFonts w:cstheme="minorHAnsi"/>
          <w:lang w:val="en-US"/>
        </w:rPr>
      </w:pPr>
      <w:r>
        <w:rPr>
          <w:noProof/>
        </w:rPr>
        <w:lastRenderedPageBreak/>
        <w:drawing>
          <wp:inline distT="0" distB="0" distL="0" distR="0" wp14:anchorId="73DA3346" wp14:editId="36123889">
            <wp:extent cx="5731510" cy="3495040"/>
            <wp:effectExtent l="0" t="0" r="2540" b="0"/>
            <wp:docPr id="16" name="Picture 16" descr="A picture containing building, outdoor, po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building, outdoor, porch&#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495040"/>
                    </a:xfrm>
                    <a:prstGeom prst="rect">
                      <a:avLst/>
                    </a:prstGeom>
                    <a:noFill/>
                    <a:ln>
                      <a:noFill/>
                    </a:ln>
                  </pic:spPr>
                </pic:pic>
              </a:graphicData>
            </a:graphic>
          </wp:inline>
        </w:drawing>
      </w:r>
      <w:r w:rsidRPr="00872242">
        <w:t xml:space="preserve"> </w:t>
      </w:r>
      <w:r w:rsidRPr="00B23A9E">
        <w:rPr>
          <w:rFonts w:cstheme="minorHAnsi"/>
          <w:lang w:val="en-US"/>
        </w:rPr>
        <w:t>Timpau, A (2022)</w:t>
      </w:r>
    </w:p>
    <w:p w14:paraId="2DB45AA5" w14:textId="77777777" w:rsidR="00817594" w:rsidRDefault="00817594" w:rsidP="00BA1C71">
      <w:pPr>
        <w:spacing w:line="360" w:lineRule="auto"/>
        <w:rPr>
          <w:rFonts w:cstheme="minorHAnsi"/>
          <w:sz w:val="24"/>
          <w:szCs w:val="24"/>
        </w:rPr>
      </w:pPr>
    </w:p>
    <w:p w14:paraId="39066E78" w14:textId="77777777" w:rsidR="00817594" w:rsidRDefault="00817594" w:rsidP="00BA1C71">
      <w:pPr>
        <w:spacing w:line="360" w:lineRule="auto"/>
        <w:rPr>
          <w:rFonts w:cstheme="minorHAnsi"/>
          <w:sz w:val="24"/>
          <w:szCs w:val="24"/>
        </w:rPr>
      </w:pPr>
    </w:p>
    <w:p w14:paraId="1F903A3E" w14:textId="77777777" w:rsidR="00817594" w:rsidRDefault="00817594" w:rsidP="00BA1C71">
      <w:pPr>
        <w:spacing w:line="360" w:lineRule="auto"/>
        <w:rPr>
          <w:rFonts w:cstheme="minorHAnsi"/>
          <w:sz w:val="24"/>
          <w:szCs w:val="24"/>
        </w:rPr>
      </w:pPr>
    </w:p>
    <w:p w14:paraId="5F5E3FCB" w14:textId="46C8C73D" w:rsidR="00BA1C71" w:rsidRPr="00BA1C71" w:rsidRDefault="00B22E71" w:rsidP="00BA1C71">
      <w:pPr>
        <w:spacing w:line="360" w:lineRule="auto"/>
        <w:rPr>
          <w:rFonts w:cstheme="minorHAnsi"/>
          <w:sz w:val="24"/>
          <w:szCs w:val="24"/>
        </w:rPr>
      </w:pPr>
      <w:r>
        <w:rPr>
          <w:rFonts w:cstheme="minorHAnsi"/>
          <w:sz w:val="24"/>
          <w:szCs w:val="24"/>
        </w:rPr>
        <w:t>‘</w:t>
      </w:r>
      <w:r w:rsidR="00BA1C71" w:rsidRPr="00BA1C71">
        <w:rPr>
          <w:rFonts w:cstheme="minorHAnsi"/>
          <w:sz w:val="24"/>
          <w:szCs w:val="24"/>
        </w:rPr>
        <w:t>We must have order, allocating to each thing its proper place and giving to each thing is due according to its nature.</w:t>
      </w:r>
      <w:r>
        <w:rPr>
          <w:rFonts w:cstheme="minorHAnsi"/>
          <w:sz w:val="24"/>
          <w:szCs w:val="24"/>
        </w:rPr>
        <w:t>’</w:t>
      </w:r>
    </w:p>
    <w:p w14:paraId="1E22C5B0" w14:textId="3DC2279D" w:rsidR="00E966A9" w:rsidRDefault="00BA1C71" w:rsidP="00BA1C71">
      <w:pPr>
        <w:spacing w:line="360" w:lineRule="auto"/>
        <w:rPr>
          <w:rFonts w:cstheme="minorHAnsi"/>
          <w:sz w:val="24"/>
          <w:szCs w:val="24"/>
        </w:rPr>
      </w:pPr>
      <w:r w:rsidRPr="00BA1C71">
        <w:rPr>
          <w:rFonts w:cstheme="minorHAnsi"/>
          <w:sz w:val="24"/>
          <w:szCs w:val="24"/>
        </w:rPr>
        <w:t>-- Ludwig Mies van der Rohe</w:t>
      </w:r>
    </w:p>
    <w:p w14:paraId="1F2686F9" w14:textId="77777777" w:rsidR="00740154" w:rsidRDefault="00740154" w:rsidP="00BA1C71">
      <w:pPr>
        <w:spacing w:line="360" w:lineRule="auto"/>
        <w:rPr>
          <w:rFonts w:cstheme="minorHAnsi"/>
          <w:sz w:val="24"/>
          <w:szCs w:val="24"/>
        </w:rPr>
      </w:pPr>
    </w:p>
    <w:p w14:paraId="4C480979" w14:textId="77777777" w:rsidR="00740154" w:rsidRDefault="00740154" w:rsidP="00BA1C71">
      <w:pPr>
        <w:spacing w:line="360" w:lineRule="auto"/>
        <w:rPr>
          <w:rFonts w:cstheme="minorHAnsi"/>
          <w:sz w:val="24"/>
          <w:szCs w:val="24"/>
        </w:rPr>
      </w:pPr>
    </w:p>
    <w:p w14:paraId="5B3888E1" w14:textId="77777777" w:rsidR="00740154" w:rsidRDefault="00740154" w:rsidP="00BA1C71">
      <w:pPr>
        <w:spacing w:line="360" w:lineRule="auto"/>
        <w:rPr>
          <w:rFonts w:cstheme="minorHAnsi"/>
          <w:sz w:val="24"/>
          <w:szCs w:val="24"/>
        </w:rPr>
      </w:pPr>
    </w:p>
    <w:p w14:paraId="3C1320C3" w14:textId="77777777" w:rsidR="00740154" w:rsidRDefault="00740154" w:rsidP="00BA1C71">
      <w:pPr>
        <w:spacing w:line="360" w:lineRule="auto"/>
        <w:rPr>
          <w:rFonts w:cstheme="minorHAnsi"/>
          <w:sz w:val="24"/>
          <w:szCs w:val="24"/>
        </w:rPr>
      </w:pPr>
    </w:p>
    <w:p w14:paraId="637D1AD6" w14:textId="77777777" w:rsidR="00740154" w:rsidRDefault="00740154" w:rsidP="00BA1C71">
      <w:pPr>
        <w:spacing w:line="360" w:lineRule="auto"/>
        <w:rPr>
          <w:rFonts w:cstheme="minorHAnsi"/>
          <w:sz w:val="24"/>
          <w:szCs w:val="24"/>
        </w:rPr>
      </w:pPr>
    </w:p>
    <w:p w14:paraId="06B3386E" w14:textId="77777777" w:rsidR="00740154" w:rsidRDefault="00740154" w:rsidP="00BA1C71">
      <w:pPr>
        <w:spacing w:line="360" w:lineRule="auto"/>
        <w:rPr>
          <w:rFonts w:cstheme="minorHAnsi"/>
          <w:sz w:val="24"/>
          <w:szCs w:val="24"/>
        </w:rPr>
      </w:pPr>
    </w:p>
    <w:p w14:paraId="2713AA97" w14:textId="77777777" w:rsidR="00740154" w:rsidRDefault="00740154" w:rsidP="00BA1C71">
      <w:pPr>
        <w:spacing w:line="360" w:lineRule="auto"/>
        <w:rPr>
          <w:rFonts w:cstheme="minorHAnsi"/>
          <w:sz w:val="24"/>
          <w:szCs w:val="24"/>
        </w:rPr>
      </w:pPr>
    </w:p>
    <w:p w14:paraId="42AC3AC3" w14:textId="3DE5063E" w:rsidR="00740154" w:rsidRDefault="00740154" w:rsidP="00BA1C71">
      <w:pPr>
        <w:spacing w:line="360" w:lineRule="auto"/>
        <w:rPr>
          <w:rFonts w:cstheme="minorHAnsi"/>
          <w:sz w:val="24"/>
          <w:szCs w:val="24"/>
        </w:rPr>
      </w:pPr>
    </w:p>
    <w:p w14:paraId="1ECA812E" w14:textId="77777777" w:rsidR="000D6932" w:rsidRDefault="000D6932" w:rsidP="000D6932">
      <w:pPr>
        <w:pStyle w:val="Heading1"/>
        <w:rPr>
          <w:lang w:val="en-US"/>
        </w:rPr>
      </w:pPr>
      <w:r>
        <w:rPr>
          <w:lang w:val="en-US"/>
        </w:rPr>
        <w:t>References</w:t>
      </w:r>
    </w:p>
    <w:p w14:paraId="59CA7795" w14:textId="77777777" w:rsidR="000D6932" w:rsidRDefault="000D6932" w:rsidP="000D6932">
      <w:pPr>
        <w:rPr>
          <w:lang w:val="en-US"/>
        </w:rPr>
      </w:pPr>
      <w:r>
        <w:rPr>
          <w:noProof/>
          <w:lang w:val="en-US"/>
        </w:rPr>
        <w:drawing>
          <wp:inline distT="0" distB="0" distL="0" distR="0" wp14:anchorId="2BA4E2CF" wp14:editId="6F9DED59">
            <wp:extent cx="2857500" cy="1600200"/>
            <wp:effectExtent l="0" t="0" r="0" b="0"/>
            <wp:docPr id="4" name="Picture 4" descr="A picture containing text,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outdoor,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475A7FF9" w14:textId="77777777" w:rsidR="000D6932" w:rsidRDefault="000D6932" w:rsidP="000D6932">
      <w:pPr>
        <w:rPr>
          <w:lang w:val="en-US"/>
        </w:rPr>
      </w:pPr>
    </w:p>
    <w:p w14:paraId="75EC3C0F" w14:textId="77777777" w:rsidR="000D6932" w:rsidRDefault="000D6932" w:rsidP="000D6932">
      <w:pPr>
        <w:rPr>
          <w:lang w:val="en-US"/>
        </w:rPr>
      </w:pPr>
    </w:p>
    <w:p w14:paraId="02C90C08" w14:textId="77777777" w:rsidR="000D6932" w:rsidRDefault="000D6932" w:rsidP="000D6932">
      <w:pPr>
        <w:rPr>
          <w:lang w:val="en-US"/>
        </w:rPr>
      </w:pPr>
    </w:p>
    <w:p w14:paraId="75DF36B1" w14:textId="77777777" w:rsidR="000D6932" w:rsidRDefault="000D6932" w:rsidP="000D6932">
      <w:pPr>
        <w:rPr>
          <w:lang w:val="en-US"/>
        </w:rPr>
      </w:pPr>
      <w:r w:rsidRPr="004318E2">
        <w:rPr>
          <w:lang w:val="en-US"/>
        </w:rPr>
        <w:t>Arquitectura Abreviada</w:t>
      </w:r>
      <w:r>
        <w:rPr>
          <w:lang w:val="en-US"/>
        </w:rPr>
        <w:t xml:space="preserve"> (2022) ‘Villa Tugendhat.’ Available at: </w:t>
      </w:r>
      <w:hyperlink r:id="rId18" w:history="1">
        <w:r w:rsidRPr="00DF4299">
          <w:rPr>
            <w:rStyle w:val="Hyperlink"/>
            <w:lang w:val="en-US"/>
          </w:rPr>
          <w:t>https://www.youtube.com/watch?v=mLukpZIGpDQ</w:t>
        </w:r>
      </w:hyperlink>
      <w:r>
        <w:rPr>
          <w:lang w:val="en-US"/>
        </w:rPr>
        <w:t xml:space="preserve"> (A</w:t>
      </w:r>
      <w:r w:rsidRPr="007A5EA0">
        <w:rPr>
          <w:lang w:val="en-US"/>
        </w:rPr>
        <w:t>ccessed 2</w:t>
      </w:r>
      <w:r>
        <w:rPr>
          <w:lang w:val="en-US"/>
        </w:rPr>
        <w:t>4</w:t>
      </w:r>
      <w:r w:rsidRPr="007A5EA0">
        <w:rPr>
          <w:lang w:val="en-US"/>
        </w:rPr>
        <w:t>/04/2022</w:t>
      </w:r>
      <w:r>
        <w:rPr>
          <w:lang w:val="en-US"/>
        </w:rPr>
        <w:t>)</w:t>
      </w:r>
    </w:p>
    <w:p w14:paraId="0F420F74" w14:textId="77777777" w:rsidR="000D6932" w:rsidRDefault="000D6932" w:rsidP="000D6932">
      <w:pPr>
        <w:rPr>
          <w:lang w:val="en-US"/>
        </w:rPr>
      </w:pPr>
    </w:p>
    <w:p w14:paraId="745795F3" w14:textId="77777777" w:rsidR="000D6932" w:rsidRDefault="000D6932" w:rsidP="000D6932">
      <w:r>
        <w:t>Astbury, J (2018) Mies van der Rohe: the modernist architect who led the Bauhaus to its end’ Dezeen online Magazine</w:t>
      </w:r>
    </w:p>
    <w:p w14:paraId="5F20900C" w14:textId="77777777" w:rsidR="000D6932" w:rsidRDefault="000D6932" w:rsidP="000D6932">
      <w:pPr>
        <w:spacing w:before="240"/>
      </w:pPr>
      <w:hyperlink r:id="rId19" w:history="1">
        <w:r w:rsidRPr="00067A76">
          <w:rPr>
            <w:rStyle w:val="Hyperlink"/>
          </w:rPr>
          <w:t>https://www.dezeen.com/20’18/11/19/mies-van-der-rohe-modernist-architect-third director-bauhaus-100/</w:t>
        </w:r>
      </w:hyperlink>
      <w:r>
        <w:t xml:space="preserve"> (A</w:t>
      </w:r>
      <w:r w:rsidRPr="007A5EA0">
        <w:t>ccessed 2</w:t>
      </w:r>
      <w:r>
        <w:t>4</w:t>
      </w:r>
      <w:r w:rsidRPr="007A5EA0">
        <w:t>/04/2022</w:t>
      </w:r>
    </w:p>
    <w:p w14:paraId="7F431777" w14:textId="77777777" w:rsidR="000D6932" w:rsidRDefault="000D6932" w:rsidP="000D6932"/>
    <w:p w14:paraId="4BE81AC7" w14:textId="77777777" w:rsidR="000D6932" w:rsidRDefault="000D6932" w:rsidP="000D6932">
      <w:r>
        <w:t>Bassam Fellows (2022) ‘Villa Tagendhat’</w:t>
      </w:r>
    </w:p>
    <w:p w14:paraId="22582986" w14:textId="77777777" w:rsidR="000D6932" w:rsidRDefault="000D6932" w:rsidP="000D6932">
      <w:pPr>
        <w:spacing w:before="240"/>
        <w:rPr>
          <w:lang w:val="en-US"/>
        </w:rPr>
      </w:pPr>
      <w:hyperlink r:id="rId20" w:history="1">
        <w:r w:rsidRPr="00067A76">
          <w:rPr>
            <w:rStyle w:val="Hyperlink"/>
            <w:lang w:val="en-US"/>
          </w:rPr>
          <w:t>http://bassamfellows.com/entry.cfm?id=62</w:t>
        </w:r>
      </w:hyperlink>
      <w:r w:rsidRPr="007A5EA0">
        <w:t xml:space="preserve"> </w:t>
      </w:r>
      <w:r>
        <w:rPr>
          <w:lang w:val="en-US"/>
        </w:rPr>
        <w:t>(A</w:t>
      </w:r>
      <w:r w:rsidRPr="007A5EA0">
        <w:rPr>
          <w:lang w:val="en-US"/>
        </w:rPr>
        <w:t>ccessed 2</w:t>
      </w:r>
      <w:r>
        <w:rPr>
          <w:lang w:val="en-US"/>
        </w:rPr>
        <w:t>4</w:t>
      </w:r>
      <w:r w:rsidRPr="007A5EA0">
        <w:rPr>
          <w:lang w:val="en-US"/>
        </w:rPr>
        <w:t>/04/2022</w:t>
      </w:r>
      <w:r>
        <w:rPr>
          <w:lang w:val="en-US"/>
        </w:rPr>
        <w:t>)</w:t>
      </w:r>
    </w:p>
    <w:p w14:paraId="2B3DBC5E" w14:textId="77777777" w:rsidR="000D6932" w:rsidRDefault="000D6932" w:rsidP="000D6932">
      <w:pPr>
        <w:rPr>
          <w:lang w:val="en-US"/>
        </w:rPr>
      </w:pPr>
    </w:p>
    <w:p w14:paraId="7A702EF2" w14:textId="77777777" w:rsidR="000D6932" w:rsidRDefault="000D6932" w:rsidP="000D6932">
      <w:r w:rsidRPr="00240957">
        <w:t>Blaser</w:t>
      </w:r>
      <w:r>
        <w:t>, W (1964)</w:t>
      </w:r>
      <w:r w:rsidRPr="00240957">
        <w:t xml:space="preserve"> </w:t>
      </w:r>
      <w:r>
        <w:t>‘</w:t>
      </w:r>
      <w:r w:rsidRPr="00240957">
        <w:t xml:space="preserve">A bit of a </w:t>
      </w:r>
      <w:proofErr w:type="gramStart"/>
      <w:r w:rsidRPr="00240957">
        <w:t>bastard</w:t>
      </w:r>
      <w:proofErr w:type="gramEnd"/>
      <w:r w:rsidRPr="00240957">
        <w:t>': Ludwig Mies van der Rohe in his Chicago apartment in 1964</w:t>
      </w:r>
      <w:r>
        <w:t>(The Observer 2014).</w:t>
      </w:r>
    </w:p>
    <w:p w14:paraId="3CC60116" w14:textId="77777777" w:rsidR="000D6932" w:rsidRDefault="000D6932" w:rsidP="000D6932">
      <w:r w:rsidRPr="00545B62">
        <w:t xml:space="preserve"> </w:t>
      </w:r>
      <w:hyperlink r:id="rId21" w:history="1">
        <w:r w:rsidRPr="00067A76">
          <w:rPr>
            <w:rStyle w:val="Hyperlink"/>
          </w:rPr>
          <w:t>https://www.theguardian.com/artanddesign/2014/apr/27/mies-van-der-rohe-detlef-mertins-biography-review</w:t>
        </w:r>
      </w:hyperlink>
      <w:r>
        <w:t xml:space="preserve"> (A</w:t>
      </w:r>
      <w:r w:rsidRPr="007A5EA0">
        <w:t>ccessed 2</w:t>
      </w:r>
      <w:r>
        <w:t>4</w:t>
      </w:r>
      <w:r w:rsidRPr="007A5EA0">
        <w:t>/04/2022</w:t>
      </w:r>
      <w:r>
        <w:t>)</w:t>
      </w:r>
    </w:p>
    <w:p w14:paraId="1324768C" w14:textId="77777777" w:rsidR="000D6932" w:rsidRDefault="000D6932" w:rsidP="000D6932"/>
    <w:p w14:paraId="78E48C42" w14:textId="77777777" w:rsidR="000D6932" w:rsidRDefault="000D6932" w:rsidP="000D6932">
      <w:r>
        <w:t>B</w:t>
      </w:r>
      <w:r w:rsidRPr="00842A4F">
        <w:t>rnoregion</w:t>
      </w:r>
      <w:r>
        <w:t xml:space="preserve"> (2022) </w:t>
      </w:r>
      <w:r w:rsidRPr="00842A4F">
        <w:t xml:space="preserve"> </w:t>
      </w:r>
      <w:hyperlink r:id="rId22" w:history="1">
        <w:r w:rsidRPr="007238B6">
          <w:rPr>
            <w:color w:val="0000FF"/>
            <w:u w:val="single"/>
          </w:rPr>
          <w:t>Villa Tugendhat – a smarthome of the 20th century (brnoregion.com)</w:t>
        </w:r>
      </w:hyperlink>
      <w:r>
        <w:t xml:space="preserve"> </w:t>
      </w:r>
    </w:p>
    <w:p w14:paraId="72E5B10A" w14:textId="77777777" w:rsidR="000D6932" w:rsidRDefault="000D6932" w:rsidP="000D6932">
      <w:pPr>
        <w:rPr>
          <w:lang w:val="en-US"/>
        </w:rPr>
      </w:pPr>
      <w:hyperlink r:id="rId23" w:anchor=":~:text=The%20villa%20features%20a%20precisely,feels%20pleasant%20even%20in%20summer" w:history="1">
        <w:r w:rsidRPr="00067A76">
          <w:rPr>
            <w:rStyle w:val="Hyperlink"/>
            <w:lang w:val="en-US"/>
          </w:rPr>
          <w:t>https://brnoregion.com/live/articles/villa-tugendhat-%E2%80%93-a-smarthome-of-the-20th-century#:~:text=The%20villa%20features%20a%20precisely,feels%20pleasant%20even%20in%20summer</w:t>
        </w:r>
      </w:hyperlink>
      <w:r w:rsidRPr="00842A4F">
        <w:rPr>
          <w:lang w:val="en-US"/>
        </w:rPr>
        <w:t>.</w:t>
      </w:r>
      <w:r>
        <w:rPr>
          <w:lang w:val="en-US"/>
        </w:rPr>
        <w:t xml:space="preserve"> </w:t>
      </w:r>
      <w:bookmarkStart w:id="5" w:name="_Hlk102086810"/>
      <w:r>
        <w:t>(Accessed 24/04/2022)</w:t>
      </w:r>
    </w:p>
    <w:bookmarkEnd w:id="5"/>
    <w:p w14:paraId="70C5D094" w14:textId="77777777" w:rsidR="000D6932" w:rsidRDefault="000D6932" w:rsidP="000D6932">
      <w:pPr>
        <w:rPr>
          <w:lang w:val="en-US"/>
        </w:rPr>
      </w:pPr>
    </w:p>
    <w:p w14:paraId="6FDFB905" w14:textId="77777777" w:rsidR="000D6932" w:rsidRDefault="000D6932" w:rsidP="000D6932"/>
    <w:p w14:paraId="74C9ED60" w14:textId="77777777" w:rsidR="000D6932" w:rsidRDefault="000D6932" w:rsidP="000D6932"/>
    <w:p w14:paraId="01A45FC2" w14:textId="77777777" w:rsidR="000D6932" w:rsidRDefault="000D6932" w:rsidP="000D6932">
      <w:r>
        <w:t xml:space="preserve">Le Corbusier (1923) Vers une architecture [Towards an Architecture] </w:t>
      </w:r>
      <w:r w:rsidRPr="00B76D30">
        <w:t>G. Crès et Cie, Paris</w:t>
      </w:r>
      <w:r>
        <w:t>’</w:t>
      </w:r>
    </w:p>
    <w:p w14:paraId="19FA4DE6" w14:textId="77777777" w:rsidR="000D6932" w:rsidRDefault="000D6932" w:rsidP="000D6932">
      <w:r>
        <w:t>Source: https://quotepark.com/quotes/1819088-le-corbusier-a-house-is-a-machine-for-living-in/</w:t>
      </w:r>
    </w:p>
    <w:p w14:paraId="328B41C7" w14:textId="77777777" w:rsidR="000D6932" w:rsidRDefault="000D6932" w:rsidP="000D6932">
      <w:hyperlink r:id="rId24" w:anchor=":~:text=%E2%80%9C&amp;text=Une%20maison%20est%20une%20machine%2D%C3%A0%2Dhabiter" w:history="1">
        <w:r w:rsidRPr="00067A76">
          <w:rPr>
            <w:rStyle w:val="Hyperlink"/>
          </w:rPr>
          <w:t>https://quotepark.com/quotes/1819088-le-corbusier-a-house-is-a-machine-for-living-in/#:~:text=%E2%80%9C&amp;text=Une%20maison%20est%20une%20machine%2D%C3%A0%2Dhabiter</w:t>
        </w:r>
      </w:hyperlink>
    </w:p>
    <w:p w14:paraId="236750BD" w14:textId="77777777" w:rsidR="000D6932" w:rsidRDefault="000D6932" w:rsidP="000D6932">
      <w:pPr>
        <w:rPr>
          <w:lang w:val="en-US"/>
        </w:rPr>
      </w:pPr>
    </w:p>
    <w:p w14:paraId="4D9131E5" w14:textId="77777777" w:rsidR="000D6932" w:rsidRDefault="000D6932" w:rsidP="000D6932">
      <w:pPr>
        <w:rPr>
          <w:lang w:val="en-US"/>
        </w:rPr>
      </w:pPr>
      <w:r w:rsidRPr="00920A1D">
        <w:rPr>
          <w:lang w:val="en-US"/>
        </w:rPr>
        <w:t xml:space="preserve">Maurerová, </w:t>
      </w:r>
      <w:r>
        <w:rPr>
          <w:lang w:val="en-US"/>
        </w:rPr>
        <w:t xml:space="preserve">L and </w:t>
      </w:r>
      <w:r w:rsidRPr="00920A1D">
        <w:rPr>
          <w:lang w:val="en-US"/>
        </w:rPr>
        <w:t>Hirš</w:t>
      </w:r>
      <w:r>
        <w:rPr>
          <w:lang w:val="en-US"/>
        </w:rPr>
        <w:t>, J (2014), ‘</w:t>
      </w:r>
      <w:r w:rsidRPr="00920A1D">
        <w:rPr>
          <w:lang w:val="en-US"/>
        </w:rPr>
        <w:t>Villa Tugendhat as a Technical Monument - Elements of Passive Solar Architecture</w:t>
      </w:r>
      <w:r>
        <w:rPr>
          <w:lang w:val="en-US"/>
        </w:rPr>
        <w:t xml:space="preserve">’ </w:t>
      </w:r>
      <w:r w:rsidRPr="00920A1D">
        <w:rPr>
          <w:lang w:val="en-US"/>
        </w:rPr>
        <w:t>Published 27 December 201</w:t>
      </w:r>
      <w:r>
        <w:rPr>
          <w:lang w:val="en-US"/>
        </w:rPr>
        <w:t xml:space="preserve">4 </w:t>
      </w:r>
      <w:r w:rsidRPr="00920A1D">
        <w:rPr>
          <w:lang w:val="en-US"/>
        </w:rPr>
        <w:t>GSTF Journal of Engineering Technology (JET)</w:t>
      </w:r>
    </w:p>
    <w:p w14:paraId="56340E78" w14:textId="77777777" w:rsidR="000D6932" w:rsidRDefault="000D6932" w:rsidP="000D6932">
      <w:r>
        <w:rPr>
          <w:lang w:val="en-US"/>
        </w:rPr>
        <w:fldChar w:fldCharType="begin"/>
      </w:r>
      <w:r>
        <w:rPr>
          <w:lang w:val="en-US"/>
        </w:rPr>
        <w:instrText xml:space="preserve"> HYPERLINK "</w:instrText>
      </w:r>
      <w:r w:rsidRPr="007C2B64">
        <w:rPr>
          <w:lang w:val="en-US"/>
        </w:rPr>
        <w:instrText>https://www.semanticscholar.org</w:instrText>
      </w:r>
      <w:r w:rsidRPr="007C2B64">
        <w:instrText xml:space="preserve">   :  </w:instrText>
      </w:r>
      <w:r w:rsidRPr="007C2B64">
        <w:rPr>
          <w:lang w:val="en-US"/>
        </w:rPr>
        <w:instrText>/paper/Villa-Tugendhat-as-a-Technical-Monument-Elements-of-Maurerov%C3%A1-Hir%C5%A1/09f953c6b70af2f645c6ecc5b975d84993859be1</w:instrText>
      </w:r>
      <w:r>
        <w:rPr>
          <w:lang w:val="en-US"/>
        </w:rPr>
        <w:instrText xml:space="preserve">" </w:instrText>
      </w:r>
      <w:r>
        <w:rPr>
          <w:lang w:val="en-US"/>
        </w:rPr>
        <w:fldChar w:fldCharType="separate"/>
      </w:r>
      <w:r w:rsidRPr="00DF4299">
        <w:rPr>
          <w:rStyle w:val="Hyperlink"/>
          <w:lang w:val="en-US"/>
        </w:rPr>
        <w:t>https://www.semanticscholar.org</w:t>
      </w:r>
      <w:r w:rsidRPr="00DF4299">
        <w:rPr>
          <w:rStyle w:val="Hyperlink"/>
        </w:rPr>
        <w:t xml:space="preserve"> </w:t>
      </w:r>
      <w:proofErr w:type="gramStart"/>
      <w:r w:rsidRPr="00DF4299">
        <w:rPr>
          <w:rStyle w:val="Hyperlink"/>
        </w:rPr>
        <w:t xml:space="preserve">  :</w:t>
      </w:r>
      <w:proofErr w:type="gramEnd"/>
      <w:r w:rsidRPr="00DF4299">
        <w:rPr>
          <w:rStyle w:val="Hyperlink"/>
        </w:rPr>
        <w:t xml:space="preserve">  </w:t>
      </w:r>
      <w:r w:rsidRPr="00DF4299">
        <w:rPr>
          <w:rStyle w:val="Hyperlink"/>
          <w:lang w:val="en-US"/>
        </w:rPr>
        <w:t>/paper/Villa-Tugendhat-as-a-Technical-Monument-Elements-</w:t>
      </w:r>
    </w:p>
    <w:p w14:paraId="261C05E2" w14:textId="77777777" w:rsidR="000D6932" w:rsidRDefault="000D6932" w:rsidP="000D6932">
      <w:pPr>
        <w:rPr>
          <w:lang w:val="en-US"/>
        </w:rPr>
      </w:pPr>
      <w:r w:rsidRPr="00DF4299">
        <w:rPr>
          <w:rStyle w:val="Hyperlink"/>
          <w:lang w:val="en-US"/>
        </w:rPr>
        <w:t>of-Maurerov%C3%A1-Hir%C5%A1/09f953c6b70af2f645c6ecc5b975d84993859be1</w:t>
      </w:r>
      <w:r>
        <w:rPr>
          <w:lang w:val="en-US"/>
        </w:rPr>
        <w:fldChar w:fldCharType="end"/>
      </w:r>
      <w:r>
        <w:rPr>
          <w:lang w:val="en-US"/>
        </w:rPr>
        <w:t xml:space="preserve"> Accessed: 26/04/2022).</w:t>
      </w:r>
    </w:p>
    <w:p w14:paraId="1C1A8559" w14:textId="77777777" w:rsidR="000D6932" w:rsidRPr="00B31F53" w:rsidRDefault="000D6932" w:rsidP="000D6932"/>
    <w:p w14:paraId="407A5D6E" w14:textId="77777777" w:rsidR="000D6932" w:rsidRDefault="000D6932" w:rsidP="000D6932">
      <w:r w:rsidRPr="00E061C3">
        <w:rPr>
          <w:lang w:val="en-US"/>
        </w:rPr>
        <w:t>S</w:t>
      </w:r>
      <w:r>
        <w:rPr>
          <w:lang w:val="en-US"/>
        </w:rPr>
        <w:t>tathaki. E (2012)</w:t>
      </w:r>
      <w:r w:rsidRPr="005A2F45">
        <w:rPr>
          <w:lang w:val="en-US"/>
        </w:rPr>
        <w:t xml:space="preserve"> </w:t>
      </w:r>
      <w:r w:rsidRPr="00E061C3">
        <w:rPr>
          <w:lang w:val="en-US"/>
        </w:rPr>
        <w:t>A</w:t>
      </w:r>
      <w:r>
        <w:rPr>
          <w:lang w:val="en-US"/>
        </w:rPr>
        <w:t>rchitecture:</w:t>
      </w:r>
      <w:r w:rsidRPr="00E061C3">
        <w:rPr>
          <w:lang w:val="en-US"/>
        </w:rPr>
        <w:t xml:space="preserve"> </w:t>
      </w:r>
      <w:r w:rsidRPr="005A2F45">
        <w:rPr>
          <w:lang w:val="en-US"/>
        </w:rPr>
        <w:t>‘Villa Tugendhat: Ludwig Mies van der Rohe’s Villa Tugendhat returns to form.’</w:t>
      </w:r>
      <w:r w:rsidRPr="005A2F45">
        <w:t xml:space="preserve"> </w:t>
      </w:r>
      <w:hyperlink r:id="rId25" w:history="1">
        <w:bookmarkStart w:id="6" w:name="_Hlk101977102"/>
        <w:r w:rsidRPr="005479FD">
          <w:rPr>
            <w:color w:val="0000FF"/>
            <w:u w:val="single"/>
          </w:rPr>
          <w:t>Ludwig Mies van der Rohe’s Villa Tugendhat returns to form</w:t>
        </w:r>
        <w:bookmarkEnd w:id="6"/>
        <w:r w:rsidRPr="005479FD">
          <w:rPr>
            <w:color w:val="0000FF"/>
            <w:u w:val="single"/>
          </w:rPr>
          <w:t xml:space="preserve"> </w:t>
        </w:r>
        <w:r>
          <w:rPr>
            <w:color w:val="0000FF"/>
            <w:u w:val="single"/>
          </w:rPr>
          <w:t xml:space="preserve"> </w:t>
        </w:r>
        <w:r w:rsidRPr="005479FD">
          <w:rPr>
            <w:color w:val="0000FF"/>
            <w:u w:val="single"/>
          </w:rPr>
          <w:t>(wallpaper.com)</w:t>
        </w:r>
      </w:hyperlink>
      <w:r>
        <w:t xml:space="preserve">  </w:t>
      </w:r>
      <w:hyperlink r:id="rId26" w:history="1">
        <w:r w:rsidRPr="00067A76">
          <w:rPr>
            <w:rStyle w:val="Hyperlink"/>
          </w:rPr>
          <w:t>https://www.wallpaper.com/architecture/ludwig-mies-van-der-rohes-villa-tugendhat-returns-to-form Accessed 27/04/2022</w:t>
        </w:r>
      </w:hyperlink>
      <w:r w:rsidRPr="002350A5">
        <w:t xml:space="preserve"> </w:t>
      </w:r>
      <w:r>
        <w:t>(A</w:t>
      </w:r>
      <w:r w:rsidRPr="002350A5">
        <w:t>ccessed 2</w:t>
      </w:r>
      <w:r>
        <w:t>4</w:t>
      </w:r>
      <w:r w:rsidRPr="002350A5">
        <w:t>/04/2022</w:t>
      </w:r>
      <w:r>
        <w:t>)</w:t>
      </w:r>
    </w:p>
    <w:p w14:paraId="315F2459" w14:textId="77777777" w:rsidR="000D6932" w:rsidRDefault="000D6932" w:rsidP="000D6932"/>
    <w:p w14:paraId="2A022693" w14:textId="77777777" w:rsidR="000D6932" w:rsidRDefault="000D6932" w:rsidP="000D6932"/>
    <w:p w14:paraId="2F8EB0BE" w14:textId="77777777" w:rsidR="000D6932" w:rsidRDefault="000D6932" w:rsidP="000D6932">
      <w:r>
        <w:t xml:space="preserve">Southampton County Council (2022) City Development and </w:t>
      </w:r>
      <w:proofErr w:type="gramStart"/>
      <w:r>
        <w:t>Economy :</w:t>
      </w:r>
      <w:proofErr w:type="gramEnd"/>
      <w:r>
        <w:t xml:space="preserve"> Continuity and Enclosure, Chapter 3 : 3.1 Building pattern 3.2 Scale and massing document </w:t>
      </w:r>
    </w:p>
    <w:p w14:paraId="101F2C9D" w14:textId="77777777" w:rsidR="000D6932" w:rsidRDefault="000D6932" w:rsidP="000D6932">
      <w:hyperlink r:id="rId27" w:history="1">
        <w:r w:rsidRPr="00067A76">
          <w:rPr>
            <w:rStyle w:val="Hyperlink"/>
          </w:rPr>
          <w:t>https://www.southampton.gov.uk/media/hk2ibngd/03_continuity_and_enclosure_tcm63-367755.pdf</w:t>
        </w:r>
      </w:hyperlink>
      <w:r>
        <w:t xml:space="preserve"> (Accessed April 2022)</w:t>
      </w:r>
    </w:p>
    <w:p w14:paraId="16FF305F" w14:textId="77777777" w:rsidR="000D6932" w:rsidRDefault="000D6932" w:rsidP="000D6932">
      <w:pPr>
        <w:rPr>
          <w:lang w:val="en-US"/>
        </w:rPr>
      </w:pPr>
      <w:r>
        <w:rPr>
          <w:lang w:val="en-US"/>
        </w:rPr>
        <w:t xml:space="preserve"> </w:t>
      </w:r>
    </w:p>
    <w:p w14:paraId="56EF5BDE" w14:textId="77777777" w:rsidR="000D6932" w:rsidRDefault="000D6932" w:rsidP="000D6932">
      <w:pPr>
        <w:rPr>
          <w:lang w:val="en-US"/>
        </w:rPr>
      </w:pPr>
    </w:p>
    <w:p w14:paraId="37A425B2" w14:textId="77777777" w:rsidR="000D6932" w:rsidRDefault="000D6932" w:rsidP="000D6932">
      <w:r w:rsidRPr="00FD2664">
        <w:t>Taylor-Foster</w:t>
      </w:r>
      <w:r>
        <w:t>, J.</w:t>
      </w:r>
      <w:r w:rsidRPr="00FD2664">
        <w:t xml:space="preserve"> </w:t>
      </w:r>
      <w:r>
        <w:t>‘</w:t>
      </w:r>
      <w:r w:rsidRPr="00FD2664">
        <w:t xml:space="preserve">The Long(ish) Read: </w:t>
      </w:r>
      <w:r>
        <w:t>‘</w:t>
      </w:r>
      <w:r w:rsidRPr="00FD2664">
        <w:t>Ornament and Crime</w:t>
      </w:r>
      <w:r>
        <w:t xml:space="preserve">’ </w:t>
      </w:r>
      <w:r w:rsidRPr="00FD2664">
        <w:t>by Adolf Loos" 02 Nov 2016. Arch Daily. Accessed 27 Apr 2022. &lt;https://www.archdaily.com/798529/the-longish-read-ornament-and-crime-adolf-loos&gt; ISSN 0719-8884</w:t>
      </w:r>
      <w:r>
        <w:t xml:space="preserve"> </w:t>
      </w:r>
      <w:bookmarkStart w:id="7" w:name="_Hlk102076141"/>
    </w:p>
    <w:p w14:paraId="2F46F389" w14:textId="77777777" w:rsidR="000D6932" w:rsidRDefault="000D6932" w:rsidP="000D6932"/>
    <w:p w14:paraId="4FF98864" w14:textId="77777777" w:rsidR="000D6932" w:rsidRDefault="000D6932" w:rsidP="000D6932">
      <w:pPr>
        <w:rPr>
          <w:lang w:val="en-US"/>
        </w:rPr>
      </w:pPr>
      <w:r w:rsidRPr="00D01376">
        <w:rPr>
          <w:lang w:val="en-US"/>
        </w:rPr>
        <w:t>Timpau</w:t>
      </w:r>
      <w:r>
        <w:rPr>
          <w:lang w:val="en-US"/>
        </w:rPr>
        <w:t xml:space="preserve">, A (2022) </w:t>
      </w:r>
      <w:bookmarkEnd w:id="7"/>
      <w:r>
        <w:rPr>
          <w:lang w:val="en-US"/>
        </w:rPr>
        <w:t>‘</w:t>
      </w:r>
      <w:r w:rsidRPr="00D01376">
        <w:rPr>
          <w:lang w:val="en-US"/>
        </w:rPr>
        <w:t>AD Classics: Villa Tugendhat / Mies van der Rohe</w:t>
      </w:r>
      <w:r>
        <w:rPr>
          <w:lang w:val="en-US"/>
        </w:rPr>
        <w:t>.’</w:t>
      </w:r>
    </w:p>
    <w:p w14:paraId="32F231F4" w14:textId="77777777" w:rsidR="000D6932" w:rsidRDefault="000D6932" w:rsidP="000D6932">
      <w:pPr>
        <w:rPr>
          <w:lang w:val="en-US"/>
        </w:rPr>
      </w:pPr>
      <w:hyperlink r:id="rId28" w:history="1">
        <w:r w:rsidRPr="00067A76">
          <w:rPr>
            <w:rStyle w:val="Hyperlink"/>
            <w:lang w:val="en-US"/>
          </w:rPr>
          <w:t>https://www.archdaily.com/157555/ad-classics-villa-tugendhat-mies-van-der-rohe#</w:t>
        </w:r>
      </w:hyperlink>
      <w:r w:rsidRPr="00167471">
        <w:t xml:space="preserve"> </w:t>
      </w:r>
      <w:r>
        <w:rPr>
          <w:lang w:val="en-US"/>
        </w:rPr>
        <w:t>(A</w:t>
      </w:r>
      <w:r w:rsidRPr="00167471">
        <w:rPr>
          <w:lang w:val="en-US"/>
        </w:rPr>
        <w:t>ccessed 2</w:t>
      </w:r>
      <w:r>
        <w:rPr>
          <w:lang w:val="en-US"/>
        </w:rPr>
        <w:t>4</w:t>
      </w:r>
      <w:r w:rsidRPr="00167471">
        <w:rPr>
          <w:lang w:val="en-US"/>
        </w:rPr>
        <w:t>/04/2022</w:t>
      </w:r>
      <w:r>
        <w:rPr>
          <w:lang w:val="en-US"/>
        </w:rPr>
        <w:t>)</w:t>
      </w:r>
    </w:p>
    <w:p w14:paraId="10733E60" w14:textId="77777777" w:rsidR="000D6932" w:rsidRDefault="000D6932" w:rsidP="000D6932"/>
    <w:p w14:paraId="302CAF75" w14:textId="77777777" w:rsidR="000D6932" w:rsidRDefault="000D6932" w:rsidP="000D6932">
      <w:r>
        <w:t>Turner, C (2018) ‘Rethinking the utopian vision of the Bauhaus,’ Apollo magazine</w:t>
      </w:r>
    </w:p>
    <w:p w14:paraId="3D53F964" w14:textId="77777777" w:rsidR="000D6932" w:rsidRDefault="000D6932" w:rsidP="000D6932">
      <w:r>
        <w:t xml:space="preserve"> </w:t>
      </w:r>
      <w:hyperlink r:id="rId29" w:history="1">
        <w:r w:rsidRPr="00067A76">
          <w:rPr>
            <w:rStyle w:val="Hyperlink"/>
          </w:rPr>
          <w:t>https://www.apollo-magazine.com/luxury-modernism-bauhaus-book-review/</w:t>
        </w:r>
      </w:hyperlink>
      <w:r>
        <w:t xml:space="preserve"> </w:t>
      </w:r>
    </w:p>
    <w:p w14:paraId="59933BA8" w14:textId="77777777" w:rsidR="000D6932" w:rsidRDefault="000D6932" w:rsidP="000D6932"/>
    <w:p w14:paraId="00647D11" w14:textId="77777777" w:rsidR="000D6932" w:rsidRDefault="000D6932" w:rsidP="000D6932"/>
    <w:p w14:paraId="2A1EB145" w14:textId="77777777" w:rsidR="000D6932" w:rsidRDefault="000D6932" w:rsidP="000D6932">
      <w:r w:rsidRPr="00F63F49">
        <w:t>.</w:t>
      </w:r>
      <w:r>
        <w:t xml:space="preserve"> </w:t>
      </w:r>
    </w:p>
    <w:p w14:paraId="76837177" w14:textId="77777777" w:rsidR="000D6932" w:rsidRPr="005A2F45" w:rsidRDefault="000D6932" w:rsidP="000D6932"/>
    <w:p w14:paraId="7C07B152" w14:textId="77777777" w:rsidR="00740154" w:rsidRDefault="00740154" w:rsidP="00BA1C71">
      <w:pPr>
        <w:spacing w:line="360" w:lineRule="auto"/>
        <w:rPr>
          <w:rFonts w:cstheme="minorHAnsi"/>
          <w:sz w:val="24"/>
          <w:szCs w:val="24"/>
        </w:rPr>
      </w:pPr>
    </w:p>
    <w:p w14:paraId="549BACAD" w14:textId="77777777" w:rsidR="00740154" w:rsidRDefault="00740154" w:rsidP="00BA1C71">
      <w:pPr>
        <w:spacing w:line="360" w:lineRule="auto"/>
        <w:rPr>
          <w:rFonts w:cstheme="minorHAnsi"/>
          <w:sz w:val="24"/>
          <w:szCs w:val="24"/>
        </w:rPr>
      </w:pPr>
    </w:p>
    <w:p w14:paraId="69BD4CC5" w14:textId="77777777" w:rsidR="00740154" w:rsidRPr="00CB6EB5" w:rsidRDefault="00740154" w:rsidP="00BA1C71">
      <w:pPr>
        <w:spacing w:line="360" w:lineRule="auto"/>
        <w:rPr>
          <w:rFonts w:cstheme="minorHAnsi"/>
          <w:sz w:val="24"/>
          <w:szCs w:val="24"/>
        </w:rPr>
      </w:pPr>
    </w:p>
    <w:sectPr w:rsidR="00740154" w:rsidRPr="00CB6EB5">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F2F34" w14:textId="77777777" w:rsidR="004151DE" w:rsidRDefault="004151DE" w:rsidP="004151DE">
      <w:pPr>
        <w:spacing w:after="0" w:line="240" w:lineRule="auto"/>
      </w:pPr>
      <w:r>
        <w:separator/>
      </w:r>
    </w:p>
  </w:endnote>
  <w:endnote w:type="continuationSeparator" w:id="0">
    <w:p w14:paraId="7A316D75" w14:textId="77777777" w:rsidR="004151DE" w:rsidRDefault="004151DE" w:rsidP="0041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7082736"/>
      <w:docPartObj>
        <w:docPartGallery w:val="Page Numbers (Bottom of Page)"/>
        <w:docPartUnique/>
      </w:docPartObj>
    </w:sdtPr>
    <w:sdtEndPr>
      <w:rPr>
        <w:noProof/>
      </w:rPr>
    </w:sdtEndPr>
    <w:sdtContent>
      <w:p w14:paraId="0ADC93B0" w14:textId="77777777" w:rsidR="00C5086B" w:rsidRDefault="00B56B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A7325" w14:textId="77777777" w:rsidR="00C5086B" w:rsidRDefault="00662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EDA4C" w14:textId="77777777" w:rsidR="004151DE" w:rsidRDefault="004151DE" w:rsidP="004151DE">
      <w:pPr>
        <w:spacing w:after="0" w:line="240" w:lineRule="auto"/>
      </w:pPr>
      <w:r>
        <w:separator/>
      </w:r>
    </w:p>
  </w:footnote>
  <w:footnote w:type="continuationSeparator" w:id="0">
    <w:p w14:paraId="01E549AE" w14:textId="77777777" w:rsidR="004151DE" w:rsidRDefault="004151DE" w:rsidP="004151DE">
      <w:pPr>
        <w:spacing w:after="0" w:line="240" w:lineRule="auto"/>
      </w:pPr>
      <w:r>
        <w:continuationSeparator/>
      </w:r>
    </w:p>
  </w:footnote>
  <w:footnote w:id="1">
    <w:p w14:paraId="3FBAF5D3" w14:textId="77777777" w:rsidR="004151DE" w:rsidRPr="006B7E38" w:rsidRDefault="004151DE" w:rsidP="004151DE">
      <w:pPr>
        <w:spacing w:line="360" w:lineRule="auto"/>
      </w:pPr>
      <w:r>
        <w:rPr>
          <w:rStyle w:val="FootnoteReference"/>
        </w:rPr>
        <w:footnoteRef/>
      </w:r>
      <w:r>
        <w:rPr>
          <w:rStyle w:val="FootnoteReference"/>
        </w:rPr>
        <w:footnoteRef/>
      </w:r>
      <w:r>
        <w:t xml:space="preserve"> </w:t>
      </w:r>
      <w:r w:rsidRPr="006B7E38">
        <w:rPr>
          <w:rFonts w:cstheme="minorHAnsi"/>
          <w:sz w:val="20"/>
          <w:szCs w:val="20"/>
          <w:lang w:val="en-US"/>
        </w:rPr>
        <w:t>Southampton County Council (2022) City Development and Economy: Continuity and Enclosure, Chapter 3: 3.1 Building pattern 3.2 Scale and massing document</w:t>
      </w:r>
    </w:p>
    <w:p w14:paraId="02756903" w14:textId="77777777" w:rsidR="004151DE" w:rsidRPr="008668B7" w:rsidRDefault="004151DE" w:rsidP="004151DE">
      <w:pPr>
        <w:spacing w:line="360" w:lineRule="auto"/>
        <w:rPr>
          <w:rFonts w:cstheme="minorHAnsi"/>
          <w:sz w:val="24"/>
          <w:szCs w:val="24"/>
          <w:lang w:val="en-US"/>
        </w:rPr>
      </w:pPr>
    </w:p>
    <w:p w14:paraId="50263372" w14:textId="6D4A44E5" w:rsidR="004151DE" w:rsidRPr="004151DE" w:rsidRDefault="004151DE">
      <w:pPr>
        <w:pStyle w:val="FootnoteText"/>
        <w:rPr>
          <w:lang w:val="en-U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8B7"/>
    <w:rsid w:val="00061681"/>
    <w:rsid w:val="000664F2"/>
    <w:rsid w:val="00070C8D"/>
    <w:rsid w:val="00080DCA"/>
    <w:rsid w:val="000B3D9A"/>
    <w:rsid w:val="000D6932"/>
    <w:rsid w:val="000E0577"/>
    <w:rsid w:val="00121C7C"/>
    <w:rsid w:val="00121EB4"/>
    <w:rsid w:val="00136890"/>
    <w:rsid w:val="001464D7"/>
    <w:rsid w:val="00167DC8"/>
    <w:rsid w:val="00183FD2"/>
    <w:rsid w:val="00193BE9"/>
    <w:rsid w:val="00194845"/>
    <w:rsid w:val="001D35AD"/>
    <w:rsid w:val="001E375D"/>
    <w:rsid w:val="001E7F33"/>
    <w:rsid w:val="001F4D6F"/>
    <w:rsid w:val="00207ECE"/>
    <w:rsid w:val="00210C15"/>
    <w:rsid w:val="00221230"/>
    <w:rsid w:val="00245099"/>
    <w:rsid w:val="0024649F"/>
    <w:rsid w:val="00251AC7"/>
    <w:rsid w:val="0025761E"/>
    <w:rsid w:val="0026001D"/>
    <w:rsid w:val="00261BDB"/>
    <w:rsid w:val="00263472"/>
    <w:rsid w:val="00275D77"/>
    <w:rsid w:val="00284C4B"/>
    <w:rsid w:val="002A0E4C"/>
    <w:rsid w:val="002A6B6B"/>
    <w:rsid w:val="002B5BC3"/>
    <w:rsid w:val="002C0D8E"/>
    <w:rsid w:val="002F605F"/>
    <w:rsid w:val="00313316"/>
    <w:rsid w:val="00320A6E"/>
    <w:rsid w:val="00330008"/>
    <w:rsid w:val="0033215F"/>
    <w:rsid w:val="00360E64"/>
    <w:rsid w:val="003652C1"/>
    <w:rsid w:val="00366673"/>
    <w:rsid w:val="00371D1F"/>
    <w:rsid w:val="003A6066"/>
    <w:rsid w:val="003C4B3D"/>
    <w:rsid w:val="003C65F4"/>
    <w:rsid w:val="003C7671"/>
    <w:rsid w:val="003D48E6"/>
    <w:rsid w:val="003F167F"/>
    <w:rsid w:val="003F2527"/>
    <w:rsid w:val="004013EA"/>
    <w:rsid w:val="00403B4A"/>
    <w:rsid w:val="004151DE"/>
    <w:rsid w:val="00416F40"/>
    <w:rsid w:val="0043152D"/>
    <w:rsid w:val="004335AF"/>
    <w:rsid w:val="0045423D"/>
    <w:rsid w:val="00462872"/>
    <w:rsid w:val="0046397D"/>
    <w:rsid w:val="0049010B"/>
    <w:rsid w:val="004D62F2"/>
    <w:rsid w:val="004E020C"/>
    <w:rsid w:val="004E31FA"/>
    <w:rsid w:val="004F3858"/>
    <w:rsid w:val="005005BD"/>
    <w:rsid w:val="00506F5B"/>
    <w:rsid w:val="00511EF2"/>
    <w:rsid w:val="0051226E"/>
    <w:rsid w:val="005300E0"/>
    <w:rsid w:val="00532CF0"/>
    <w:rsid w:val="00532EBA"/>
    <w:rsid w:val="0055468D"/>
    <w:rsid w:val="005615C8"/>
    <w:rsid w:val="00580FDB"/>
    <w:rsid w:val="005B0B35"/>
    <w:rsid w:val="005D1AF7"/>
    <w:rsid w:val="005D7E14"/>
    <w:rsid w:val="005E3045"/>
    <w:rsid w:val="005E6CDC"/>
    <w:rsid w:val="00603682"/>
    <w:rsid w:val="00604AC4"/>
    <w:rsid w:val="00624C96"/>
    <w:rsid w:val="00631659"/>
    <w:rsid w:val="006467BF"/>
    <w:rsid w:val="006A4C8E"/>
    <w:rsid w:val="006B7E38"/>
    <w:rsid w:val="006C6A05"/>
    <w:rsid w:val="006D0D03"/>
    <w:rsid w:val="006F2AED"/>
    <w:rsid w:val="00704AA3"/>
    <w:rsid w:val="00723E83"/>
    <w:rsid w:val="00740154"/>
    <w:rsid w:val="007405EA"/>
    <w:rsid w:val="00771093"/>
    <w:rsid w:val="0077774B"/>
    <w:rsid w:val="0078147A"/>
    <w:rsid w:val="00786315"/>
    <w:rsid w:val="00791870"/>
    <w:rsid w:val="007A543B"/>
    <w:rsid w:val="007D2513"/>
    <w:rsid w:val="007D58BA"/>
    <w:rsid w:val="007E0573"/>
    <w:rsid w:val="00817594"/>
    <w:rsid w:val="008217BA"/>
    <w:rsid w:val="00821C6E"/>
    <w:rsid w:val="00831FDF"/>
    <w:rsid w:val="00835C39"/>
    <w:rsid w:val="00852998"/>
    <w:rsid w:val="008564B2"/>
    <w:rsid w:val="0086249F"/>
    <w:rsid w:val="008668B7"/>
    <w:rsid w:val="00872242"/>
    <w:rsid w:val="00881FE4"/>
    <w:rsid w:val="00887639"/>
    <w:rsid w:val="008E562D"/>
    <w:rsid w:val="009055C1"/>
    <w:rsid w:val="00913383"/>
    <w:rsid w:val="0093143B"/>
    <w:rsid w:val="009711D1"/>
    <w:rsid w:val="00981BD7"/>
    <w:rsid w:val="0098661B"/>
    <w:rsid w:val="009948BA"/>
    <w:rsid w:val="009A6E3B"/>
    <w:rsid w:val="009B763D"/>
    <w:rsid w:val="009D2A70"/>
    <w:rsid w:val="009F442B"/>
    <w:rsid w:val="00A00E5F"/>
    <w:rsid w:val="00A02143"/>
    <w:rsid w:val="00A10A1A"/>
    <w:rsid w:val="00A31744"/>
    <w:rsid w:val="00A35820"/>
    <w:rsid w:val="00A40B5A"/>
    <w:rsid w:val="00A77759"/>
    <w:rsid w:val="00A94B50"/>
    <w:rsid w:val="00A97D53"/>
    <w:rsid w:val="00AC11D0"/>
    <w:rsid w:val="00AC4FA2"/>
    <w:rsid w:val="00AD2708"/>
    <w:rsid w:val="00B11A0D"/>
    <w:rsid w:val="00B20DB5"/>
    <w:rsid w:val="00B213F9"/>
    <w:rsid w:val="00B22E71"/>
    <w:rsid w:val="00B23A9E"/>
    <w:rsid w:val="00B31D69"/>
    <w:rsid w:val="00B35283"/>
    <w:rsid w:val="00B56B5B"/>
    <w:rsid w:val="00B5756B"/>
    <w:rsid w:val="00B63F50"/>
    <w:rsid w:val="00B663EF"/>
    <w:rsid w:val="00B67223"/>
    <w:rsid w:val="00B84C16"/>
    <w:rsid w:val="00B87F90"/>
    <w:rsid w:val="00B95C73"/>
    <w:rsid w:val="00BA1C71"/>
    <w:rsid w:val="00BA4C5C"/>
    <w:rsid w:val="00C01C9A"/>
    <w:rsid w:val="00C0631C"/>
    <w:rsid w:val="00C14596"/>
    <w:rsid w:val="00C17EDB"/>
    <w:rsid w:val="00C2230E"/>
    <w:rsid w:val="00C27C8A"/>
    <w:rsid w:val="00C32111"/>
    <w:rsid w:val="00C35FE4"/>
    <w:rsid w:val="00C36872"/>
    <w:rsid w:val="00C47CBC"/>
    <w:rsid w:val="00C524D6"/>
    <w:rsid w:val="00C766CB"/>
    <w:rsid w:val="00C94802"/>
    <w:rsid w:val="00CB62BB"/>
    <w:rsid w:val="00CB6EB5"/>
    <w:rsid w:val="00CE4A21"/>
    <w:rsid w:val="00CF4846"/>
    <w:rsid w:val="00D03278"/>
    <w:rsid w:val="00D15F0A"/>
    <w:rsid w:val="00D2195A"/>
    <w:rsid w:val="00D56067"/>
    <w:rsid w:val="00D62D14"/>
    <w:rsid w:val="00D8293B"/>
    <w:rsid w:val="00D90547"/>
    <w:rsid w:val="00D92F39"/>
    <w:rsid w:val="00D96068"/>
    <w:rsid w:val="00DA4EB1"/>
    <w:rsid w:val="00DE200E"/>
    <w:rsid w:val="00DE2C86"/>
    <w:rsid w:val="00DF6C42"/>
    <w:rsid w:val="00E110B5"/>
    <w:rsid w:val="00E823E3"/>
    <w:rsid w:val="00E86F5B"/>
    <w:rsid w:val="00E93C01"/>
    <w:rsid w:val="00E96D9F"/>
    <w:rsid w:val="00E97AA9"/>
    <w:rsid w:val="00EB0E4D"/>
    <w:rsid w:val="00F02F39"/>
    <w:rsid w:val="00F10B33"/>
    <w:rsid w:val="00F26052"/>
    <w:rsid w:val="00F40F4D"/>
    <w:rsid w:val="00F63DCC"/>
    <w:rsid w:val="00F64E95"/>
    <w:rsid w:val="00F97170"/>
    <w:rsid w:val="00FB66E0"/>
    <w:rsid w:val="00FE1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955B0"/>
  <w15:chartTrackingRefBased/>
  <w15:docId w15:val="{35FE8253-EACE-437A-AEA6-BE5EBF0A4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B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66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8B7"/>
  </w:style>
  <w:style w:type="character" w:customStyle="1" w:styleId="Heading1Char">
    <w:name w:val="Heading 1 Char"/>
    <w:basedOn w:val="DefaultParagraphFont"/>
    <w:link w:val="Heading1"/>
    <w:uiPriority w:val="9"/>
    <w:rsid w:val="00261BDB"/>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4151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51DE"/>
    <w:rPr>
      <w:sz w:val="20"/>
      <w:szCs w:val="20"/>
    </w:rPr>
  </w:style>
  <w:style w:type="character" w:styleId="FootnoteReference">
    <w:name w:val="footnote reference"/>
    <w:basedOn w:val="DefaultParagraphFont"/>
    <w:uiPriority w:val="99"/>
    <w:semiHidden/>
    <w:unhideWhenUsed/>
    <w:rsid w:val="004151DE"/>
    <w:rPr>
      <w:vertAlign w:val="superscript"/>
    </w:rPr>
  </w:style>
  <w:style w:type="character" w:styleId="Hyperlink">
    <w:name w:val="Hyperlink"/>
    <w:basedOn w:val="DefaultParagraphFont"/>
    <w:uiPriority w:val="99"/>
    <w:unhideWhenUsed/>
    <w:rsid w:val="000D69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youtube.com/watch?v=mLukpZIGpDQ" TargetMode="External"/><Relationship Id="rId26" Type="http://schemas.openxmlformats.org/officeDocument/2006/relationships/hyperlink" Target="https://www.wallpaper.com/architecture/ludwig-mies-van-der-rohes-villa-tugendhat-returns-to-form%20Accessed%2027/04/2022" TargetMode="External"/><Relationship Id="rId3" Type="http://schemas.openxmlformats.org/officeDocument/2006/relationships/settings" Target="settings.xml"/><Relationship Id="rId21" Type="http://schemas.openxmlformats.org/officeDocument/2006/relationships/hyperlink" Target="https://www.theguardian.com/artanddesign/2014/apr/27/mies-van-der-rohe-detlef-mertins-biography-review"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wallpaper.com/architecture/ludwig-mies-van-der-rohes-villa-tugendhat-returns-to-for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bassamfellows.com/entry.cfm?id=62" TargetMode="External"/><Relationship Id="rId29" Type="http://schemas.openxmlformats.org/officeDocument/2006/relationships/hyperlink" Target="https://www.apollo-magazine.com/luxury-modernism-bauhaus-book-review/"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quotepark.com/quotes/1819088-le-corbusier-a-house-is-a-machine-for-living-in/"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brnoregion.com/live/articles/villa-tugendhat-%E2%80%93-a-smarthome-of-the-20th-century" TargetMode="External"/><Relationship Id="rId28" Type="http://schemas.openxmlformats.org/officeDocument/2006/relationships/hyperlink" Target="https://www.archdaily.com/157555/ad-classics-villa-tugendhat-mies-van-der-rohe" TargetMode="External"/><Relationship Id="rId10" Type="http://schemas.openxmlformats.org/officeDocument/2006/relationships/image" Target="media/image4.png"/><Relationship Id="rId19" Type="http://schemas.openxmlformats.org/officeDocument/2006/relationships/hyperlink" Target="https://www.dezeen.com/20&#8217;18/11/19/mies-van-der-rohe-modernist-architect-third-director-bauhaus-10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brnoregion.com/live/articles/villa-tugendhat-%E2%80%93-a-smarthome-of-the-20th-century" TargetMode="External"/><Relationship Id="rId27" Type="http://schemas.openxmlformats.org/officeDocument/2006/relationships/hyperlink" Target="https://www.southampton.gov.uk/media/hk2ibngd/03_continuity_and_enclosure_tcm63-367755.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AF19C-73F3-41EB-91FD-EFA705682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17</Pages>
  <Words>2111</Words>
  <Characters>12038</Characters>
  <Application>Microsoft Office Word</Application>
  <DocSecurity>0</DocSecurity>
  <Lines>100</Lines>
  <Paragraphs>28</Paragraphs>
  <ScaleCrop>false</ScaleCrop>
  <Company/>
  <LinksUpToDate>false</LinksUpToDate>
  <CharactersWithSpaces>14121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steward</dc:creator>
  <cp:keywords/>
  <dc:description/>
  <cp:lastModifiedBy>christine steward</cp:lastModifiedBy>
  <cp:revision>9</cp:revision>
  <cp:lastPrinted>2022-04-29T07:47:00Z</cp:lastPrinted>
  <dcterms:created xsi:type="dcterms:W3CDTF">2022-04-29T00:43:00Z</dcterms:created>
  <dcterms:modified xsi:type="dcterms:W3CDTF">2022-04-29T08:04:00Z</dcterms:modified>
</cp:coreProperties>
</file>