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6A3D4D" w14:textId="1C86F08F" w:rsidR="00E864A1" w:rsidRDefault="00D7523E" w:rsidP="00B57905">
      <w:pPr>
        <w:jc w:val="both"/>
        <w:rPr>
          <w:rFonts w:ascii="Arial" w:hAnsi="Arial" w:cs="Arial"/>
          <w:sz w:val="24"/>
          <w:szCs w:val="24"/>
          <w:lang w:val="en-GB"/>
        </w:rPr>
      </w:pPr>
      <w:r w:rsidRPr="00B57905">
        <w:rPr>
          <w:rFonts w:ascii="Arial" w:hAnsi="Arial" w:cs="Arial"/>
          <w:sz w:val="24"/>
          <w:szCs w:val="24"/>
          <w:lang w:val="en-GB"/>
        </w:rPr>
        <w:t xml:space="preserve">In the reflective paper, the two quality insurances I have choose to discuss is the </w:t>
      </w:r>
      <w:r w:rsidR="00722FF9" w:rsidRPr="00B57905">
        <w:rPr>
          <w:rFonts w:ascii="Arial" w:hAnsi="Arial" w:cs="Arial"/>
          <w:sz w:val="24"/>
          <w:szCs w:val="24"/>
          <w:lang w:val="en-GB"/>
        </w:rPr>
        <w:t>Self-Assessment of service statement (SASS), and the</w:t>
      </w:r>
      <w:r w:rsidR="00B10C02" w:rsidRPr="00B57905">
        <w:rPr>
          <w:rFonts w:ascii="Arial" w:hAnsi="Arial" w:cs="Arial"/>
          <w:sz w:val="24"/>
          <w:szCs w:val="24"/>
          <w:lang w:val="en-GB"/>
        </w:rPr>
        <w:t xml:space="preserve"> </w:t>
      </w:r>
      <w:r w:rsidR="00604C47" w:rsidRPr="00B57905">
        <w:rPr>
          <w:rFonts w:ascii="Arial" w:hAnsi="Arial" w:cs="Arial"/>
          <w:sz w:val="24"/>
          <w:szCs w:val="24"/>
          <w:lang w:val="en-GB"/>
        </w:rPr>
        <w:t>baby effective early learning programme (BEEL)</w:t>
      </w:r>
      <w:r w:rsidR="007252FF" w:rsidRPr="00B57905">
        <w:rPr>
          <w:rFonts w:ascii="Arial" w:hAnsi="Arial" w:cs="Arial"/>
          <w:sz w:val="24"/>
          <w:szCs w:val="24"/>
          <w:lang w:val="en-GB"/>
        </w:rPr>
        <w:t xml:space="preserve"> and Effective Early Learning (EEL)</w:t>
      </w:r>
      <w:r w:rsidR="00722FF9" w:rsidRPr="00B57905">
        <w:rPr>
          <w:rFonts w:ascii="Arial" w:hAnsi="Arial" w:cs="Arial"/>
          <w:sz w:val="24"/>
          <w:szCs w:val="24"/>
          <w:lang w:val="en-GB"/>
        </w:rPr>
        <w:t xml:space="preserve">. In the </w:t>
      </w:r>
      <w:r w:rsidR="00E625F9" w:rsidRPr="00B57905">
        <w:rPr>
          <w:rFonts w:ascii="Arial" w:hAnsi="Arial" w:cs="Arial"/>
          <w:sz w:val="24"/>
          <w:szCs w:val="24"/>
          <w:lang w:val="en-GB"/>
        </w:rPr>
        <w:t>reflective</w:t>
      </w:r>
      <w:r w:rsidR="00722FF9" w:rsidRPr="00B57905">
        <w:rPr>
          <w:rFonts w:ascii="Arial" w:hAnsi="Arial" w:cs="Arial"/>
          <w:sz w:val="24"/>
          <w:szCs w:val="24"/>
          <w:lang w:val="en-GB"/>
        </w:rPr>
        <w:t xml:space="preserve"> paper I will be discussing what the SASS is, and what the purpose of it. I will also be discussing why is it important and the benefits. </w:t>
      </w:r>
      <w:r w:rsidR="00E45441" w:rsidRPr="00B57905">
        <w:rPr>
          <w:rFonts w:ascii="Arial" w:hAnsi="Arial" w:cs="Arial"/>
          <w:sz w:val="24"/>
          <w:szCs w:val="24"/>
          <w:lang w:val="en-GB"/>
        </w:rPr>
        <w:t>I will consider what the SASS offers and if there are any difficulties for people who complete the SASS. I wi</w:t>
      </w:r>
      <w:r w:rsidR="00E625F9" w:rsidRPr="00B57905">
        <w:rPr>
          <w:rFonts w:ascii="Arial" w:hAnsi="Arial" w:cs="Arial"/>
          <w:sz w:val="24"/>
          <w:szCs w:val="24"/>
          <w:lang w:val="en-GB"/>
        </w:rPr>
        <w:t xml:space="preserve">ll also be </w:t>
      </w:r>
      <w:r w:rsidR="00102638" w:rsidRPr="00B57905">
        <w:rPr>
          <w:rFonts w:ascii="Arial" w:hAnsi="Arial" w:cs="Arial"/>
          <w:sz w:val="24"/>
          <w:szCs w:val="24"/>
          <w:lang w:val="en-GB"/>
        </w:rPr>
        <w:t>disc</w:t>
      </w:r>
      <w:r w:rsidR="00604C47" w:rsidRPr="00B57905">
        <w:rPr>
          <w:rFonts w:ascii="Arial" w:hAnsi="Arial" w:cs="Arial"/>
          <w:sz w:val="24"/>
          <w:szCs w:val="24"/>
          <w:lang w:val="en-GB"/>
        </w:rPr>
        <w:t>ussing what the baby effective early learning programme is</w:t>
      </w:r>
      <w:r w:rsidR="00102638" w:rsidRPr="00B57905">
        <w:rPr>
          <w:rFonts w:ascii="Arial" w:hAnsi="Arial" w:cs="Arial"/>
          <w:sz w:val="24"/>
          <w:szCs w:val="24"/>
          <w:lang w:val="en-GB"/>
        </w:rPr>
        <w:t xml:space="preserve">, and what are the purposes of the </w:t>
      </w:r>
      <w:r w:rsidR="00604C47" w:rsidRPr="00B57905">
        <w:rPr>
          <w:rFonts w:ascii="Arial" w:hAnsi="Arial" w:cs="Arial"/>
          <w:sz w:val="24"/>
          <w:szCs w:val="24"/>
          <w:lang w:val="en-GB"/>
        </w:rPr>
        <w:t>programme</w:t>
      </w:r>
      <w:r w:rsidR="00102638" w:rsidRPr="00B57905">
        <w:rPr>
          <w:rFonts w:ascii="Arial" w:hAnsi="Arial" w:cs="Arial"/>
          <w:sz w:val="24"/>
          <w:szCs w:val="24"/>
          <w:lang w:val="en-GB"/>
        </w:rPr>
        <w:t>. I will be discussing why the</w:t>
      </w:r>
      <w:r w:rsidR="00604C47" w:rsidRPr="00B57905">
        <w:rPr>
          <w:rFonts w:ascii="Arial" w:hAnsi="Arial" w:cs="Arial"/>
          <w:sz w:val="24"/>
          <w:szCs w:val="24"/>
          <w:lang w:val="en-GB"/>
        </w:rPr>
        <w:t xml:space="preserve"> </w:t>
      </w:r>
      <w:r w:rsidR="007A1DC3" w:rsidRPr="00B57905">
        <w:rPr>
          <w:rFonts w:ascii="Arial" w:hAnsi="Arial" w:cs="Arial"/>
          <w:sz w:val="24"/>
          <w:szCs w:val="24"/>
          <w:lang w:val="en-GB"/>
        </w:rPr>
        <w:t xml:space="preserve">BEEL is </w:t>
      </w:r>
      <w:r w:rsidR="00102638" w:rsidRPr="00B57905">
        <w:rPr>
          <w:rFonts w:ascii="Arial" w:hAnsi="Arial" w:cs="Arial"/>
          <w:sz w:val="24"/>
          <w:szCs w:val="24"/>
          <w:lang w:val="en-GB"/>
        </w:rPr>
        <w:t xml:space="preserve">important and also the </w:t>
      </w:r>
      <w:r w:rsidR="00B5312B" w:rsidRPr="00B57905">
        <w:rPr>
          <w:rFonts w:ascii="Arial" w:hAnsi="Arial" w:cs="Arial"/>
          <w:sz w:val="24"/>
          <w:szCs w:val="24"/>
          <w:lang w:val="en-GB"/>
        </w:rPr>
        <w:t xml:space="preserve">benefits of the </w:t>
      </w:r>
      <w:r w:rsidR="007A1DC3" w:rsidRPr="00B57905">
        <w:rPr>
          <w:rFonts w:ascii="Arial" w:hAnsi="Arial" w:cs="Arial"/>
          <w:sz w:val="24"/>
          <w:szCs w:val="24"/>
          <w:lang w:val="en-GB"/>
        </w:rPr>
        <w:t>programme</w:t>
      </w:r>
      <w:r w:rsidR="00B5312B" w:rsidRPr="00B57905">
        <w:rPr>
          <w:rFonts w:ascii="Arial" w:hAnsi="Arial" w:cs="Arial"/>
          <w:sz w:val="24"/>
          <w:szCs w:val="24"/>
          <w:lang w:val="en-GB"/>
        </w:rPr>
        <w:t xml:space="preserve">. In the reflective paper I will also consider what the </w:t>
      </w:r>
      <w:r w:rsidR="007A1DC3" w:rsidRPr="00B57905">
        <w:rPr>
          <w:rFonts w:ascii="Arial" w:hAnsi="Arial" w:cs="Arial"/>
          <w:sz w:val="24"/>
          <w:szCs w:val="24"/>
          <w:lang w:val="en-GB"/>
        </w:rPr>
        <w:t xml:space="preserve">BEEL programme </w:t>
      </w:r>
      <w:r w:rsidR="00B5312B" w:rsidRPr="00B57905">
        <w:rPr>
          <w:rFonts w:ascii="Arial" w:hAnsi="Arial" w:cs="Arial"/>
          <w:sz w:val="24"/>
          <w:szCs w:val="24"/>
          <w:lang w:val="en-GB"/>
        </w:rPr>
        <w:t>offer</w:t>
      </w:r>
      <w:r w:rsidR="007A1DC3" w:rsidRPr="00B57905">
        <w:rPr>
          <w:rFonts w:ascii="Arial" w:hAnsi="Arial" w:cs="Arial"/>
          <w:sz w:val="24"/>
          <w:szCs w:val="24"/>
          <w:lang w:val="en-GB"/>
        </w:rPr>
        <w:t>s</w:t>
      </w:r>
      <w:r w:rsidR="002C0814" w:rsidRPr="00B57905">
        <w:rPr>
          <w:rFonts w:ascii="Arial" w:hAnsi="Arial" w:cs="Arial"/>
          <w:sz w:val="24"/>
          <w:szCs w:val="24"/>
          <w:lang w:val="en-GB"/>
        </w:rPr>
        <w:t xml:space="preserve"> and what difficulties may arise while following </w:t>
      </w:r>
      <w:r w:rsidR="007A1DC3" w:rsidRPr="00B57905">
        <w:rPr>
          <w:rFonts w:ascii="Arial" w:hAnsi="Arial" w:cs="Arial"/>
          <w:sz w:val="24"/>
          <w:szCs w:val="24"/>
          <w:lang w:val="en-GB"/>
        </w:rPr>
        <w:t>it</w:t>
      </w:r>
      <w:r w:rsidR="002C0814" w:rsidRPr="00B57905">
        <w:rPr>
          <w:rFonts w:ascii="Arial" w:hAnsi="Arial" w:cs="Arial"/>
          <w:sz w:val="24"/>
          <w:szCs w:val="24"/>
          <w:lang w:val="en-GB"/>
        </w:rPr>
        <w:t xml:space="preserve">. I will be </w:t>
      </w:r>
      <w:r w:rsidR="009065CB" w:rsidRPr="00B57905">
        <w:rPr>
          <w:rFonts w:ascii="Arial" w:hAnsi="Arial" w:cs="Arial"/>
          <w:sz w:val="24"/>
          <w:szCs w:val="24"/>
          <w:lang w:val="en-GB"/>
        </w:rPr>
        <w:t>discussing the changes in different policies</w:t>
      </w:r>
      <w:r w:rsidR="000153D0" w:rsidRPr="00B57905">
        <w:rPr>
          <w:rFonts w:ascii="Arial" w:hAnsi="Arial" w:cs="Arial"/>
          <w:sz w:val="24"/>
          <w:szCs w:val="24"/>
          <w:lang w:val="en-GB"/>
        </w:rPr>
        <w:t xml:space="preserve"> and how the </w:t>
      </w:r>
      <w:r w:rsidR="00795911" w:rsidRPr="00B57905">
        <w:rPr>
          <w:rFonts w:ascii="Arial" w:hAnsi="Arial" w:cs="Arial"/>
          <w:sz w:val="24"/>
          <w:szCs w:val="24"/>
          <w:lang w:val="en-GB"/>
        </w:rPr>
        <w:t>thirty-hour</w:t>
      </w:r>
      <w:r w:rsidR="000153D0" w:rsidRPr="00B57905">
        <w:rPr>
          <w:rFonts w:ascii="Arial" w:hAnsi="Arial" w:cs="Arial"/>
          <w:sz w:val="24"/>
          <w:szCs w:val="24"/>
          <w:lang w:val="en-GB"/>
        </w:rPr>
        <w:t xml:space="preserve"> child care offer works and who is entitled to it. </w:t>
      </w:r>
    </w:p>
    <w:p w14:paraId="7FC75E89" w14:textId="27B3F481" w:rsidR="00FC3035" w:rsidRPr="00B57905" w:rsidRDefault="00FC3035" w:rsidP="00B57905">
      <w:pPr>
        <w:jc w:val="both"/>
        <w:rPr>
          <w:rFonts w:ascii="Arial" w:hAnsi="Arial" w:cs="Arial"/>
          <w:sz w:val="24"/>
          <w:szCs w:val="24"/>
          <w:lang w:val="en-GB"/>
        </w:rPr>
      </w:pPr>
      <w:r>
        <w:rPr>
          <w:rFonts w:ascii="Arial" w:hAnsi="Arial" w:cs="Arial"/>
          <w:sz w:val="24"/>
          <w:szCs w:val="24"/>
          <w:lang w:val="en-GB"/>
        </w:rPr>
        <w:t xml:space="preserve">I have </w:t>
      </w:r>
      <w:r w:rsidR="009202E9">
        <w:rPr>
          <w:rFonts w:ascii="Arial" w:hAnsi="Arial" w:cs="Arial"/>
          <w:sz w:val="24"/>
          <w:szCs w:val="24"/>
          <w:lang w:val="en-GB"/>
        </w:rPr>
        <w:t>chosen</w:t>
      </w:r>
      <w:r>
        <w:rPr>
          <w:rFonts w:ascii="Arial" w:hAnsi="Arial" w:cs="Arial"/>
          <w:sz w:val="24"/>
          <w:szCs w:val="24"/>
          <w:lang w:val="en-GB"/>
        </w:rPr>
        <w:t xml:space="preserve"> two quality assurances which are BEEL/EEL and the SASS report as we do the SASS report in out setting but I do not have a lot of knowledge on it. I have </w:t>
      </w:r>
      <w:r w:rsidR="009202E9">
        <w:rPr>
          <w:rFonts w:ascii="Arial" w:hAnsi="Arial" w:cs="Arial"/>
          <w:sz w:val="24"/>
          <w:szCs w:val="24"/>
          <w:lang w:val="en-GB"/>
        </w:rPr>
        <w:t>chosen</w:t>
      </w:r>
      <w:r>
        <w:rPr>
          <w:rFonts w:ascii="Arial" w:hAnsi="Arial" w:cs="Arial"/>
          <w:sz w:val="24"/>
          <w:szCs w:val="24"/>
          <w:lang w:val="en-GB"/>
        </w:rPr>
        <w:t xml:space="preserve"> to discuss BEEL/EEL as I have not heard of this quality </w:t>
      </w:r>
      <w:r w:rsidR="009202E9">
        <w:rPr>
          <w:rFonts w:ascii="Arial" w:hAnsi="Arial" w:cs="Arial"/>
          <w:sz w:val="24"/>
          <w:szCs w:val="24"/>
          <w:lang w:val="en-GB"/>
        </w:rPr>
        <w:t>assurance</w:t>
      </w:r>
      <w:r>
        <w:rPr>
          <w:rFonts w:ascii="Arial" w:hAnsi="Arial" w:cs="Arial"/>
          <w:sz w:val="24"/>
          <w:szCs w:val="24"/>
          <w:lang w:val="en-GB"/>
        </w:rPr>
        <w:t xml:space="preserve"> </w:t>
      </w:r>
      <w:r w:rsidR="009202E9">
        <w:rPr>
          <w:rFonts w:ascii="Arial" w:hAnsi="Arial" w:cs="Arial"/>
          <w:sz w:val="24"/>
          <w:szCs w:val="24"/>
          <w:lang w:val="en-GB"/>
        </w:rPr>
        <w:t xml:space="preserve">before and I would like to widen my knowledge and understanding of the two quality assurances. </w:t>
      </w:r>
    </w:p>
    <w:p w14:paraId="3F014299" w14:textId="0FD432D7" w:rsidR="008704B4" w:rsidRPr="00B57905" w:rsidRDefault="00F60B8C" w:rsidP="00B57905">
      <w:pPr>
        <w:jc w:val="both"/>
        <w:rPr>
          <w:rFonts w:ascii="Arial" w:hAnsi="Arial" w:cs="Arial"/>
          <w:sz w:val="24"/>
          <w:szCs w:val="24"/>
        </w:rPr>
      </w:pPr>
      <w:r w:rsidRPr="00B57905">
        <w:rPr>
          <w:rFonts w:ascii="Arial" w:hAnsi="Arial" w:cs="Arial"/>
          <w:sz w:val="24"/>
          <w:szCs w:val="24"/>
          <w:lang w:val="en-GB"/>
        </w:rPr>
        <w:t xml:space="preserve">The </w:t>
      </w:r>
      <w:r w:rsidR="00FC6064" w:rsidRPr="00B57905">
        <w:rPr>
          <w:rFonts w:ascii="Arial" w:hAnsi="Arial" w:cs="Arial"/>
          <w:sz w:val="24"/>
          <w:szCs w:val="24"/>
        </w:rPr>
        <w:t>Self-Assessment of Service Statement (SASS) form</w:t>
      </w:r>
      <w:r w:rsidRPr="00B57905">
        <w:rPr>
          <w:rFonts w:ascii="Arial" w:hAnsi="Arial" w:cs="Arial"/>
          <w:sz w:val="24"/>
          <w:szCs w:val="24"/>
        </w:rPr>
        <w:t xml:space="preserve"> is placed into two parts the first pa</w:t>
      </w:r>
      <w:r w:rsidR="003B00A4" w:rsidRPr="00B57905">
        <w:rPr>
          <w:rFonts w:ascii="Arial" w:hAnsi="Arial" w:cs="Arial"/>
          <w:sz w:val="24"/>
          <w:szCs w:val="24"/>
        </w:rPr>
        <w:t xml:space="preserve">rt, is part A and this tells CIW </w:t>
      </w:r>
      <w:r w:rsidR="00C06E42" w:rsidRPr="00B57905">
        <w:rPr>
          <w:rFonts w:ascii="Arial" w:hAnsi="Arial" w:cs="Arial"/>
          <w:sz w:val="24"/>
          <w:szCs w:val="24"/>
        </w:rPr>
        <w:t>about those who uses the se</w:t>
      </w:r>
      <w:r w:rsidR="00F86619" w:rsidRPr="00B57905">
        <w:rPr>
          <w:rFonts w:ascii="Arial" w:hAnsi="Arial" w:cs="Arial"/>
          <w:sz w:val="24"/>
          <w:szCs w:val="24"/>
        </w:rPr>
        <w:t>r</w:t>
      </w:r>
      <w:r w:rsidR="00C06E42" w:rsidRPr="00B57905">
        <w:rPr>
          <w:rFonts w:ascii="Arial" w:hAnsi="Arial" w:cs="Arial"/>
          <w:sz w:val="24"/>
          <w:szCs w:val="24"/>
        </w:rPr>
        <w:t xml:space="preserve">vice and what </w:t>
      </w:r>
      <w:r w:rsidR="00D976C9" w:rsidRPr="00B57905">
        <w:rPr>
          <w:rFonts w:ascii="Arial" w:hAnsi="Arial" w:cs="Arial"/>
          <w:sz w:val="24"/>
          <w:szCs w:val="24"/>
        </w:rPr>
        <w:t>t</w:t>
      </w:r>
      <w:r w:rsidR="00C06E42" w:rsidRPr="00B57905">
        <w:rPr>
          <w:rFonts w:ascii="Arial" w:hAnsi="Arial" w:cs="Arial"/>
          <w:sz w:val="24"/>
          <w:szCs w:val="24"/>
        </w:rPr>
        <w:t>hey think about the quality of the provision the setting offers and part B gives the setting an opportunity</w:t>
      </w:r>
      <w:r w:rsidR="00D976C9" w:rsidRPr="00B57905">
        <w:rPr>
          <w:rFonts w:ascii="Arial" w:hAnsi="Arial" w:cs="Arial"/>
          <w:sz w:val="24"/>
          <w:szCs w:val="24"/>
        </w:rPr>
        <w:t xml:space="preserve"> to evaluate the provision and for the setting to judge how well they think that the service is doing. This is supported by CSSIW (2017).</w:t>
      </w:r>
    </w:p>
    <w:p w14:paraId="2E10F746" w14:textId="08584FFD" w:rsidR="000153D0" w:rsidRPr="00B57905" w:rsidRDefault="00D7345E" w:rsidP="00B57905">
      <w:pPr>
        <w:jc w:val="both"/>
        <w:rPr>
          <w:rFonts w:ascii="Arial" w:hAnsi="Arial" w:cs="Arial"/>
          <w:sz w:val="24"/>
          <w:szCs w:val="24"/>
        </w:rPr>
      </w:pPr>
      <w:proofErr w:type="spellStart"/>
      <w:r w:rsidRPr="00B57905">
        <w:rPr>
          <w:rFonts w:ascii="Arial" w:hAnsi="Arial" w:cs="Arial"/>
          <w:sz w:val="24"/>
          <w:szCs w:val="24"/>
          <w:lang w:val="en-GB"/>
        </w:rPr>
        <w:t>Mudiad</w:t>
      </w:r>
      <w:proofErr w:type="spellEnd"/>
      <w:r w:rsidRPr="00B57905">
        <w:rPr>
          <w:rFonts w:ascii="Arial" w:hAnsi="Arial" w:cs="Arial"/>
          <w:sz w:val="24"/>
          <w:szCs w:val="24"/>
          <w:lang w:val="en-GB"/>
        </w:rPr>
        <w:t xml:space="preserve"> </w:t>
      </w:r>
      <w:proofErr w:type="spellStart"/>
      <w:r w:rsidRPr="00B57905">
        <w:rPr>
          <w:rFonts w:ascii="Arial" w:hAnsi="Arial" w:cs="Arial"/>
          <w:sz w:val="24"/>
          <w:szCs w:val="24"/>
          <w:lang w:val="en-GB"/>
        </w:rPr>
        <w:t>Meithrin</w:t>
      </w:r>
      <w:proofErr w:type="spellEnd"/>
      <w:r w:rsidRPr="00B57905">
        <w:rPr>
          <w:rFonts w:ascii="Arial" w:hAnsi="Arial" w:cs="Arial"/>
          <w:sz w:val="24"/>
          <w:szCs w:val="24"/>
          <w:lang w:val="en-GB"/>
        </w:rPr>
        <w:t xml:space="preserve"> states, t</w:t>
      </w:r>
      <w:r w:rsidR="000153D0" w:rsidRPr="00B57905">
        <w:rPr>
          <w:rFonts w:ascii="Arial" w:hAnsi="Arial" w:cs="Arial"/>
          <w:sz w:val="24"/>
          <w:szCs w:val="24"/>
          <w:lang w:val="en-GB"/>
        </w:rPr>
        <w:t>he</w:t>
      </w:r>
      <w:r w:rsidRPr="00B57905">
        <w:rPr>
          <w:rFonts w:ascii="Arial" w:hAnsi="Arial" w:cs="Arial"/>
          <w:sz w:val="24"/>
          <w:szCs w:val="24"/>
          <w:lang w:val="en-GB"/>
        </w:rPr>
        <w:t xml:space="preserve"> </w:t>
      </w:r>
      <w:r w:rsidR="000153D0" w:rsidRPr="00B57905">
        <w:rPr>
          <w:rFonts w:ascii="Arial" w:hAnsi="Arial" w:cs="Arial"/>
          <w:sz w:val="24"/>
          <w:szCs w:val="24"/>
          <w:lang w:val="en-GB"/>
        </w:rPr>
        <w:t xml:space="preserve">Self-Assessment of service statement </w:t>
      </w:r>
      <w:r w:rsidR="00B90C76" w:rsidRPr="00B57905">
        <w:rPr>
          <w:rFonts w:ascii="Arial" w:hAnsi="Arial" w:cs="Arial"/>
          <w:sz w:val="24"/>
          <w:szCs w:val="24"/>
          <w:lang w:val="en-GB"/>
        </w:rPr>
        <w:t xml:space="preserve">is what childcare and play workers </w:t>
      </w:r>
      <w:r w:rsidR="007D3088" w:rsidRPr="00B57905">
        <w:rPr>
          <w:rFonts w:ascii="Arial" w:hAnsi="Arial" w:cs="Arial"/>
          <w:sz w:val="24"/>
          <w:szCs w:val="24"/>
          <w:lang w:val="en-GB"/>
        </w:rPr>
        <w:t xml:space="preserve">are required </w:t>
      </w:r>
      <w:r w:rsidR="00A60FA9" w:rsidRPr="00B57905">
        <w:rPr>
          <w:rFonts w:ascii="Arial" w:hAnsi="Arial" w:cs="Arial"/>
          <w:sz w:val="24"/>
          <w:szCs w:val="24"/>
          <w:lang w:val="en-GB"/>
        </w:rPr>
        <w:t xml:space="preserve">to complete. </w:t>
      </w:r>
      <w:r w:rsidR="00B73B46" w:rsidRPr="00B57905">
        <w:rPr>
          <w:rFonts w:ascii="Arial" w:hAnsi="Arial" w:cs="Arial"/>
          <w:sz w:val="24"/>
          <w:szCs w:val="24"/>
          <w:lang w:val="en-GB"/>
        </w:rPr>
        <w:t xml:space="preserve">This is an online form and it has to be completed online. </w:t>
      </w:r>
      <w:r w:rsidR="00DD2225" w:rsidRPr="00B57905">
        <w:rPr>
          <w:rFonts w:ascii="Arial" w:hAnsi="Arial" w:cs="Arial"/>
          <w:sz w:val="24"/>
          <w:szCs w:val="24"/>
          <w:lang w:val="en-GB"/>
        </w:rPr>
        <w:t xml:space="preserve">When completing the SASS form online there is </w:t>
      </w:r>
      <w:r w:rsidR="00E53D05" w:rsidRPr="00B57905">
        <w:rPr>
          <w:rFonts w:ascii="Arial" w:hAnsi="Arial" w:cs="Arial"/>
          <w:sz w:val="24"/>
          <w:szCs w:val="24"/>
          <w:lang w:val="en-GB"/>
        </w:rPr>
        <w:t xml:space="preserve">information that you need at hand to be able to complete the form. </w:t>
      </w:r>
      <w:r w:rsidR="00F86619" w:rsidRPr="00B57905">
        <w:rPr>
          <w:rFonts w:ascii="Arial" w:hAnsi="Arial" w:cs="Arial"/>
          <w:sz w:val="24"/>
          <w:szCs w:val="24"/>
          <w:lang w:val="en-GB"/>
        </w:rPr>
        <w:t>In part A of the SASS form t</w:t>
      </w:r>
      <w:r w:rsidR="00E53D05" w:rsidRPr="00B57905">
        <w:rPr>
          <w:rFonts w:ascii="Arial" w:hAnsi="Arial" w:cs="Arial"/>
          <w:sz w:val="24"/>
          <w:szCs w:val="24"/>
          <w:lang w:val="en-GB"/>
        </w:rPr>
        <w:t xml:space="preserve">he information </w:t>
      </w:r>
      <w:r w:rsidR="00214B78" w:rsidRPr="00B57905">
        <w:rPr>
          <w:rFonts w:ascii="Arial" w:hAnsi="Arial" w:cs="Arial"/>
          <w:sz w:val="24"/>
          <w:szCs w:val="24"/>
          <w:lang w:val="en-GB"/>
        </w:rPr>
        <w:t xml:space="preserve">that is needed is information about the setting and this includes </w:t>
      </w:r>
      <w:r w:rsidR="00F86619" w:rsidRPr="00B57905">
        <w:rPr>
          <w:rFonts w:ascii="Arial" w:hAnsi="Arial" w:cs="Arial"/>
          <w:sz w:val="24"/>
          <w:szCs w:val="24"/>
          <w:lang w:val="en-GB"/>
        </w:rPr>
        <w:t>t</w:t>
      </w:r>
      <w:r w:rsidR="00214B78" w:rsidRPr="00B57905">
        <w:rPr>
          <w:rFonts w:ascii="Arial" w:hAnsi="Arial" w:cs="Arial"/>
          <w:sz w:val="24"/>
          <w:szCs w:val="24"/>
          <w:lang w:val="en-GB"/>
        </w:rPr>
        <w:t xml:space="preserve">he CIW registration number and this must be written how </w:t>
      </w:r>
      <w:r w:rsidR="003B37C6" w:rsidRPr="00B57905">
        <w:rPr>
          <w:rFonts w:ascii="Arial" w:hAnsi="Arial" w:cs="Arial"/>
          <w:sz w:val="24"/>
          <w:szCs w:val="24"/>
          <w:lang w:val="en-GB"/>
        </w:rPr>
        <w:t xml:space="preserve">is appears on the CIW certificate. When the sass form is ready to completed online, the maximum number of childcare places the setting provides, the age range of the children that the setting is able to offer places for, </w:t>
      </w:r>
      <w:r w:rsidR="005A4ACE" w:rsidRPr="00B57905">
        <w:rPr>
          <w:rFonts w:ascii="Arial" w:hAnsi="Arial" w:cs="Arial"/>
          <w:sz w:val="24"/>
          <w:szCs w:val="24"/>
          <w:lang w:val="en-GB"/>
        </w:rPr>
        <w:t>the number of boys and girls who attends the setting, and the number of children who is attending each session such as morning and afternoon.</w:t>
      </w:r>
      <w:r w:rsidR="00937AAE" w:rsidRPr="00B57905">
        <w:rPr>
          <w:rFonts w:ascii="Arial" w:hAnsi="Arial" w:cs="Arial"/>
          <w:sz w:val="24"/>
          <w:szCs w:val="24"/>
          <w:lang w:val="en-GB"/>
        </w:rPr>
        <w:t xml:space="preserve"> The Sass form </w:t>
      </w:r>
      <w:r w:rsidR="00B54898" w:rsidRPr="00B57905">
        <w:rPr>
          <w:rFonts w:ascii="Arial" w:hAnsi="Arial" w:cs="Arial"/>
          <w:sz w:val="24"/>
          <w:szCs w:val="24"/>
          <w:lang w:val="en-GB"/>
        </w:rPr>
        <w:t xml:space="preserve">asks for information </w:t>
      </w:r>
      <w:r w:rsidR="008A155F" w:rsidRPr="00B57905">
        <w:rPr>
          <w:rFonts w:ascii="Arial" w:hAnsi="Arial" w:cs="Arial"/>
          <w:sz w:val="24"/>
          <w:szCs w:val="24"/>
          <w:lang w:val="en-GB"/>
        </w:rPr>
        <w:t>regarding the number of flying start and early educa</w:t>
      </w:r>
      <w:r w:rsidR="00165D84" w:rsidRPr="00B57905">
        <w:rPr>
          <w:rFonts w:ascii="Arial" w:hAnsi="Arial" w:cs="Arial"/>
          <w:sz w:val="24"/>
          <w:szCs w:val="24"/>
          <w:lang w:val="en-GB"/>
        </w:rPr>
        <w:t xml:space="preserve">tion </w:t>
      </w:r>
      <w:r w:rsidR="00165D84" w:rsidRPr="00B57905">
        <w:rPr>
          <w:rFonts w:ascii="Arial" w:hAnsi="Arial" w:cs="Arial"/>
          <w:sz w:val="24"/>
          <w:szCs w:val="24"/>
          <w:lang w:val="en-GB"/>
        </w:rPr>
        <w:lastRenderedPageBreak/>
        <w:t xml:space="preserve">funded children attending each session. It also asks for information regarding children who has special needs </w:t>
      </w:r>
      <w:r w:rsidR="004C7A19" w:rsidRPr="00B57905">
        <w:rPr>
          <w:rFonts w:ascii="Arial" w:hAnsi="Arial" w:cs="Arial"/>
          <w:sz w:val="24"/>
          <w:szCs w:val="24"/>
          <w:lang w:val="en-GB"/>
        </w:rPr>
        <w:t xml:space="preserve">and whether they follow specific programme of support and how much the setting charges at the hourly rate for the sessions.  </w:t>
      </w:r>
    </w:p>
    <w:p w14:paraId="75093166" w14:textId="2E64CF6F" w:rsidR="00F86619" w:rsidRPr="00B57905" w:rsidRDefault="00F86619" w:rsidP="00B57905">
      <w:pPr>
        <w:jc w:val="both"/>
        <w:rPr>
          <w:rFonts w:ascii="Arial" w:hAnsi="Arial" w:cs="Arial"/>
          <w:sz w:val="24"/>
          <w:szCs w:val="24"/>
          <w:lang w:val="en-GB"/>
        </w:rPr>
      </w:pPr>
      <w:r w:rsidRPr="00B57905">
        <w:rPr>
          <w:rFonts w:ascii="Arial" w:hAnsi="Arial" w:cs="Arial"/>
          <w:sz w:val="24"/>
          <w:szCs w:val="24"/>
          <w:lang w:val="en-GB"/>
        </w:rPr>
        <w:t xml:space="preserve">Part B of the SASS form is </w:t>
      </w:r>
      <w:r w:rsidR="00826BD6" w:rsidRPr="00B57905">
        <w:rPr>
          <w:rFonts w:ascii="Arial" w:hAnsi="Arial" w:cs="Arial"/>
          <w:sz w:val="24"/>
          <w:szCs w:val="24"/>
          <w:lang w:val="en-GB"/>
        </w:rPr>
        <w:t xml:space="preserve">where you state your strengths the setting has, the areas that the setting needs improving, the actions that’s is put in place to tackle the areas that needs improving, </w:t>
      </w:r>
      <w:r w:rsidR="00B56947" w:rsidRPr="00B57905">
        <w:rPr>
          <w:rFonts w:ascii="Arial" w:hAnsi="Arial" w:cs="Arial"/>
          <w:sz w:val="24"/>
          <w:szCs w:val="24"/>
          <w:lang w:val="en-GB"/>
        </w:rPr>
        <w:t>How the actions will be monitored and how will the success be measured. There is also a Self-Assessment rating that needs to be completed and this is where the setting rates themselves on the different areas which in</w:t>
      </w:r>
      <w:r w:rsidR="008A338C" w:rsidRPr="00B57905">
        <w:rPr>
          <w:rFonts w:ascii="Arial" w:hAnsi="Arial" w:cs="Arial"/>
          <w:sz w:val="24"/>
          <w:szCs w:val="24"/>
          <w:lang w:val="en-GB"/>
        </w:rPr>
        <w:t xml:space="preserve">cludes Well-being, Care and Development, Environment and Leadership and Management. The four different rating that you rate the setting </w:t>
      </w:r>
      <w:r w:rsidR="000A5222" w:rsidRPr="00B57905">
        <w:rPr>
          <w:rFonts w:ascii="Arial" w:hAnsi="Arial" w:cs="Arial"/>
          <w:sz w:val="24"/>
          <w:szCs w:val="24"/>
          <w:lang w:val="en-GB"/>
        </w:rPr>
        <w:t xml:space="preserve">are Excellent which is the highest rating, Good, Adequate and Poor and this is the lowest rating. </w:t>
      </w:r>
    </w:p>
    <w:p w14:paraId="5077D1FA" w14:textId="0A4E9C56" w:rsidR="00581CD9" w:rsidRPr="00B57905" w:rsidRDefault="00881C2A" w:rsidP="00B57905">
      <w:pPr>
        <w:jc w:val="both"/>
        <w:rPr>
          <w:rFonts w:ascii="Arial" w:hAnsi="Arial" w:cs="Arial"/>
          <w:sz w:val="24"/>
          <w:szCs w:val="24"/>
          <w:lang w:val="en-GB"/>
        </w:rPr>
      </w:pPr>
      <w:r w:rsidRPr="00B57905">
        <w:rPr>
          <w:rFonts w:ascii="Arial" w:hAnsi="Arial" w:cs="Arial"/>
          <w:sz w:val="24"/>
          <w:szCs w:val="24"/>
          <w:lang w:val="en-GB"/>
        </w:rPr>
        <w:t>According to Play Wales (2018), The purpose of the</w:t>
      </w:r>
      <w:r w:rsidR="004C6FB3" w:rsidRPr="00B57905">
        <w:rPr>
          <w:rFonts w:ascii="Arial" w:hAnsi="Arial" w:cs="Arial"/>
          <w:sz w:val="24"/>
          <w:szCs w:val="24"/>
          <w:lang w:val="en-GB"/>
        </w:rPr>
        <w:t xml:space="preserve"> </w:t>
      </w:r>
      <w:r w:rsidRPr="00B57905">
        <w:rPr>
          <w:rFonts w:ascii="Arial" w:hAnsi="Arial" w:cs="Arial"/>
          <w:sz w:val="24"/>
          <w:szCs w:val="24"/>
          <w:lang w:val="en-GB"/>
        </w:rPr>
        <w:t xml:space="preserve">SASS form is to give information to </w:t>
      </w:r>
      <w:r w:rsidR="00C815F9" w:rsidRPr="00B57905">
        <w:rPr>
          <w:rFonts w:ascii="Arial" w:hAnsi="Arial" w:cs="Arial"/>
          <w:sz w:val="24"/>
          <w:szCs w:val="24"/>
          <w:lang w:val="en-GB"/>
        </w:rPr>
        <w:t>C</w:t>
      </w:r>
      <w:r w:rsidRPr="00B57905">
        <w:rPr>
          <w:rFonts w:ascii="Arial" w:hAnsi="Arial" w:cs="Arial"/>
          <w:sz w:val="24"/>
          <w:szCs w:val="24"/>
          <w:lang w:val="en-GB"/>
        </w:rPr>
        <w:t>are Inspectorate Wales (</w:t>
      </w:r>
      <w:r w:rsidR="00FF5B52" w:rsidRPr="00B57905">
        <w:rPr>
          <w:rFonts w:ascii="Arial" w:hAnsi="Arial" w:cs="Arial"/>
          <w:sz w:val="24"/>
          <w:szCs w:val="24"/>
          <w:lang w:val="en-GB"/>
        </w:rPr>
        <w:t>CIW) about</w:t>
      </w:r>
      <w:r w:rsidRPr="00B57905">
        <w:rPr>
          <w:rFonts w:ascii="Arial" w:hAnsi="Arial" w:cs="Arial"/>
          <w:sz w:val="24"/>
          <w:szCs w:val="24"/>
          <w:lang w:val="en-GB"/>
        </w:rPr>
        <w:t xml:space="preserve"> the service that the setting is providing and </w:t>
      </w:r>
      <w:r w:rsidR="00FF5B52" w:rsidRPr="00B57905">
        <w:rPr>
          <w:rFonts w:ascii="Arial" w:hAnsi="Arial" w:cs="Arial"/>
          <w:sz w:val="24"/>
          <w:szCs w:val="24"/>
          <w:lang w:val="en-GB"/>
        </w:rPr>
        <w:t>to review</w:t>
      </w:r>
      <w:r w:rsidRPr="00B57905">
        <w:rPr>
          <w:rFonts w:ascii="Arial" w:hAnsi="Arial" w:cs="Arial"/>
          <w:sz w:val="24"/>
          <w:szCs w:val="24"/>
          <w:lang w:val="en-GB"/>
        </w:rPr>
        <w:t xml:space="preserve"> and impro</w:t>
      </w:r>
      <w:r w:rsidR="00FF5B52" w:rsidRPr="00B57905">
        <w:rPr>
          <w:rFonts w:ascii="Arial" w:hAnsi="Arial" w:cs="Arial"/>
          <w:sz w:val="24"/>
          <w:szCs w:val="24"/>
          <w:lang w:val="en-GB"/>
        </w:rPr>
        <w:t>ve</w:t>
      </w:r>
      <w:r w:rsidRPr="00B57905">
        <w:rPr>
          <w:rFonts w:ascii="Arial" w:hAnsi="Arial" w:cs="Arial"/>
          <w:sz w:val="24"/>
          <w:szCs w:val="24"/>
          <w:lang w:val="en-GB"/>
        </w:rPr>
        <w:t xml:space="preserve"> the quality of care that </w:t>
      </w:r>
      <w:r w:rsidR="006410C6" w:rsidRPr="00B57905">
        <w:rPr>
          <w:rFonts w:ascii="Arial" w:hAnsi="Arial" w:cs="Arial"/>
          <w:sz w:val="24"/>
          <w:szCs w:val="24"/>
          <w:lang w:val="en-GB"/>
        </w:rPr>
        <w:t xml:space="preserve">is </w:t>
      </w:r>
      <w:r w:rsidRPr="00B57905">
        <w:rPr>
          <w:rFonts w:ascii="Arial" w:hAnsi="Arial" w:cs="Arial"/>
          <w:sz w:val="24"/>
          <w:szCs w:val="24"/>
          <w:lang w:val="en-GB"/>
        </w:rPr>
        <w:t xml:space="preserve">given to children and </w:t>
      </w:r>
      <w:r w:rsidR="006410C6" w:rsidRPr="00B57905">
        <w:rPr>
          <w:rFonts w:ascii="Arial" w:hAnsi="Arial" w:cs="Arial"/>
          <w:sz w:val="24"/>
          <w:szCs w:val="24"/>
          <w:lang w:val="en-GB"/>
        </w:rPr>
        <w:t xml:space="preserve">it is also used to notify CIW </w:t>
      </w:r>
      <w:r w:rsidR="00FF5B52" w:rsidRPr="00B57905">
        <w:rPr>
          <w:rFonts w:ascii="Arial" w:hAnsi="Arial" w:cs="Arial"/>
          <w:sz w:val="24"/>
          <w:szCs w:val="24"/>
          <w:lang w:val="en-GB"/>
        </w:rPr>
        <w:t xml:space="preserve">of the service that the setting is providing. The purpose of the SASS is for CIW to plan for inspections, </w:t>
      </w:r>
      <w:r w:rsidR="00CD580F" w:rsidRPr="00B57905">
        <w:rPr>
          <w:rFonts w:ascii="Arial" w:hAnsi="Arial" w:cs="Arial"/>
          <w:sz w:val="24"/>
          <w:szCs w:val="24"/>
          <w:lang w:val="en-GB"/>
        </w:rPr>
        <w:t xml:space="preserve">to confirm that the registration details of the setting is correct and that they are current, </w:t>
      </w:r>
      <w:r w:rsidR="00EE43D4" w:rsidRPr="00B57905">
        <w:rPr>
          <w:rFonts w:ascii="Arial" w:hAnsi="Arial" w:cs="Arial"/>
          <w:sz w:val="24"/>
          <w:szCs w:val="24"/>
          <w:lang w:val="en-GB"/>
        </w:rPr>
        <w:t>a</w:t>
      </w:r>
      <w:r w:rsidR="00461E9D" w:rsidRPr="00B57905">
        <w:rPr>
          <w:rFonts w:ascii="Arial" w:hAnsi="Arial" w:cs="Arial"/>
          <w:sz w:val="24"/>
          <w:szCs w:val="24"/>
          <w:lang w:val="en-GB"/>
        </w:rPr>
        <w:t xml:space="preserve">nd what aspects of the service </w:t>
      </w:r>
      <w:r w:rsidR="00EE43D4" w:rsidRPr="00B57905">
        <w:rPr>
          <w:rFonts w:ascii="Arial" w:hAnsi="Arial" w:cs="Arial"/>
          <w:sz w:val="24"/>
          <w:szCs w:val="24"/>
          <w:lang w:val="en-GB"/>
        </w:rPr>
        <w:t>that needs to be prioritized</w:t>
      </w:r>
      <w:r w:rsidR="00400F6E" w:rsidRPr="00B57905">
        <w:rPr>
          <w:rFonts w:ascii="Arial" w:hAnsi="Arial" w:cs="Arial"/>
          <w:sz w:val="24"/>
          <w:szCs w:val="24"/>
          <w:lang w:val="en-GB"/>
        </w:rPr>
        <w:t>, CIW will also use the information on the SASS form to make judgments and ratings about the service.</w:t>
      </w:r>
      <w:r w:rsidR="000A5222" w:rsidRPr="00B57905">
        <w:rPr>
          <w:rFonts w:ascii="Arial" w:hAnsi="Arial" w:cs="Arial"/>
          <w:sz w:val="24"/>
          <w:szCs w:val="24"/>
          <w:lang w:val="en-GB"/>
        </w:rPr>
        <w:t xml:space="preserve"> Another purpose of a SASS form is for the setting to sell themselves and the way they run the service.</w:t>
      </w:r>
    </w:p>
    <w:p w14:paraId="04D04977" w14:textId="62171838" w:rsidR="00195F2D" w:rsidRPr="00B57905" w:rsidRDefault="002869EC" w:rsidP="00B57905">
      <w:pPr>
        <w:jc w:val="both"/>
        <w:rPr>
          <w:rFonts w:ascii="Arial" w:hAnsi="Arial" w:cs="Arial"/>
          <w:sz w:val="24"/>
          <w:szCs w:val="24"/>
          <w:lang w:val="en-GB"/>
        </w:rPr>
      </w:pPr>
      <w:r w:rsidRPr="00B57905">
        <w:rPr>
          <w:rFonts w:ascii="Arial" w:hAnsi="Arial" w:cs="Arial"/>
          <w:sz w:val="24"/>
          <w:szCs w:val="24"/>
          <w:lang w:val="en-GB"/>
        </w:rPr>
        <w:t>From April 2016, change</w:t>
      </w:r>
      <w:r w:rsidR="00277BE3" w:rsidRPr="00B57905">
        <w:rPr>
          <w:rFonts w:ascii="Arial" w:hAnsi="Arial" w:cs="Arial"/>
          <w:sz w:val="24"/>
          <w:szCs w:val="24"/>
          <w:lang w:val="en-GB"/>
        </w:rPr>
        <w:t>s</w:t>
      </w:r>
      <w:r w:rsidRPr="00B57905">
        <w:rPr>
          <w:rFonts w:ascii="Arial" w:hAnsi="Arial" w:cs="Arial"/>
          <w:sz w:val="24"/>
          <w:szCs w:val="24"/>
          <w:lang w:val="en-GB"/>
        </w:rPr>
        <w:t xml:space="preserve"> have been made to the inspections of childcare. This have changed by CIW using a new framework </w:t>
      </w:r>
      <w:r w:rsidR="000625F9" w:rsidRPr="00B57905">
        <w:rPr>
          <w:rFonts w:ascii="Arial" w:hAnsi="Arial" w:cs="Arial"/>
          <w:sz w:val="24"/>
          <w:szCs w:val="24"/>
          <w:lang w:val="en-GB"/>
        </w:rPr>
        <w:t xml:space="preserve">and this is focusing more on child development and the </w:t>
      </w:r>
      <w:r w:rsidR="007D73F8" w:rsidRPr="00B57905">
        <w:rPr>
          <w:rFonts w:ascii="Arial" w:hAnsi="Arial" w:cs="Arial"/>
          <w:sz w:val="24"/>
          <w:szCs w:val="24"/>
          <w:lang w:val="en-GB"/>
        </w:rPr>
        <w:t>well-being</w:t>
      </w:r>
      <w:bookmarkStart w:id="0" w:name="_GoBack"/>
      <w:bookmarkEnd w:id="0"/>
      <w:r w:rsidR="000625F9" w:rsidRPr="00B57905">
        <w:rPr>
          <w:rFonts w:ascii="Arial" w:hAnsi="Arial" w:cs="Arial"/>
          <w:sz w:val="24"/>
          <w:szCs w:val="24"/>
          <w:lang w:val="en-GB"/>
        </w:rPr>
        <w:t xml:space="preserve"> outcomes.</w:t>
      </w:r>
      <w:r w:rsidR="00277BE3" w:rsidRPr="00B57905">
        <w:rPr>
          <w:rFonts w:ascii="Arial" w:hAnsi="Arial" w:cs="Arial"/>
          <w:sz w:val="24"/>
          <w:szCs w:val="24"/>
          <w:lang w:val="en-GB"/>
        </w:rPr>
        <w:t xml:space="preserve"> The changes that have been made is that the inspectors will spend more time at the setting, and they will be speaking to parents, staff and </w:t>
      </w:r>
      <w:r w:rsidR="00EB47D0" w:rsidRPr="00B57905">
        <w:rPr>
          <w:rFonts w:ascii="Arial" w:hAnsi="Arial" w:cs="Arial"/>
          <w:sz w:val="24"/>
          <w:szCs w:val="24"/>
          <w:lang w:val="en-GB"/>
        </w:rPr>
        <w:t xml:space="preserve">children. The inspectors will observe the interaction staff have with the children, and they will look at information </w:t>
      </w:r>
      <w:r w:rsidR="00ED0EF6" w:rsidRPr="00B57905">
        <w:rPr>
          <w:rFonts w:ascii="Arial" w:hAnsi="Arial" w:cs="Arial"/>
          <w:sz w:val="24"/>
          <w:szCs w:val="24"/>
          <w:lang w:val="en-GB"/>
        </w:rPr>
        <w:t xml:space="preserve">to check to see if they are up to date this will include the child protection policies, statement of purpose, first aid, fire drills and risk </w:t>
      </w:r>
      <w:r w:rsidR="003A3668" w:rsidRPr="00B57905">
        <w:rPr>
          <w:rFonts w:ascii="Arial" w:hAnsi="Arial" w:cs="Arial"/>
          <w:sz w:val="24"/>
          <w:szCs w:val="24"/>
          <w:lang w:val="en-GB"/>
        </w:rPr>
        <w:t>assessments</w:t>
      </w:r>
      <w:r w:rsidR="00ED0EF6" w:rsidRPr="00B57905">
        <w:rPr>
          <w:rFonts w:ascii="Arial" w:hAnsi="Arial" w:cs="Arial"/>
          <w:sz w:val="24"/>
          <w:szCs w:val="24"/>
          <w:lang w:val="en-GB"/>
        </w:rPr>
        <w:t>, and to ensure that all staff has a DBS and that they are in date.</w:t>
      </w:r>
      <w:r w:rsidR="003A3668" w:rsidRPr="00B57905">
        <w:rPr>
          <w:rFonts w:ascii="Arial" w:hAnsi="Arial" w:cs="Arial"/>
          <w:sz w:val="24"/>
          <w:szCs w:val="24"/>
          <w:lang w:val="en-GB"/>
        </w:rPr>
        <w:t xml:space="preserve"> When the inspectors </w:t>
      </w:r>
      <w:r w:rsidR="00A51FB9" w:rsidRPr="00B57905">
        <w:rPr>
          <w:rFonts w:ascii="Arial" w:hAnsi="Arial" w:cs="Arial"/>
          <w:sz w:val="24"/>
          <w:szCs w:val="24"/>
          <w:lang w:val="en-GB"/>
        </w:rPr>
        <w:t>attend</w:t>
      </w:r>
      <w:r w:rsidR="003A3668" w:rsidRPr="00B57905">
        <w:rPr>
          <w:rFonts w:ascii="Arial" w:hAnsi="Arial" w:cs="Arial"/>
          <w:sz w:val="24"/>
          <w:szCs w:val="24"/>
          <w:lang w:val="en-GB"/>
        </w:rPr>
        <w:t xml:space="preserve"> the setting to do an inspection they will consider the evidence about the children’s development and </w:t>
      </w:r>
      <w:r w:rsidR="00A51FB9" w:rsidRPr="00B57905">
        <w:rPr>
          <w:rFonts w:ascii="Arial" w:hAnsi="Arial" w:cs="Arial"/>
          <w:sz w:val="24"/>
          <w:szCs w:val="24"/>
          <w:lang w:val="en-GB"/>
        </w:rPr>
        <w:t>well-being</w:t>
      </w:r>
      <w:r w:rsidR="003A3668" w:rsidRPr="00B57905">
        <w:rPr>
          <w:rFonts w:ascii="Arial" w:hAnsi="Arial" w:cs="Arial"/>
          <w:sz w:val="24"/>
          <w:szCs w:val="24"/>
          <w:lang w:val="en-GB"/>
        </w:rPr>
        <w:t xml:space="preserve">. In the setting we have busy books which we put an observation in </w:t>
      </w:r>
      <w:r w:rsidR="00A51FB9" w:rsidRPr="00B57905">
        <w:rPr>
          <w:rFonts w:ascii="Arial" w:hAnsi="Arial" w:cs="Arial"/>
          <w:sz w:val="24"/>
          <w:szCs w:val="24"/>
          <w:lang w:val="en-GB"/>
        </w:rPr>
        <w:t xml:space="preserve">each week to show the development of the children and the progress they are making. </w:t>
      </w:r>
      <w:r w:rsidR="00421322" w:rsidRPr="00B57905">
        <w:rPr>
          <w:rFonts w:ascii="Arial" w:hAnsi="Arial" w:cs="Arial"/>
          <w:sz w:val="24"/>
          <w:szCs w:val="24"/>
          <w:lang w:val="en-GB"/>
        </w:rPr>
        <w:t xml:space="preserve">On the observations that are put in the children’s </w:t>
      </w:r>
      <w:r w:rsidR="00421322" w:rsidRPr="00B57905">
        <w:rPr>
          <w:rFonts w:ascii="Arial" w:hAnsi="Arial" w:cs="Arial"/>
          <w:sz w:val="24"/>
          <w:szCs w:val="24"/>
          <w:lang w:val="en-GB"/>
        </w:rPr>
        <w:lastRenderedPageBreak/>
        <w:t xml:space="preserve">busy books they have a next step this is what the children will be working on, to accomplish the next step for their development. The inspector will also </w:t>
      </w:r>
      <w:r w:rsidR="00965684" w:rsidRPr="00B57905">
        <w:rPr>
          <w:rFonts w:ascii="Arial" w:hAnsi="Arial" w:cs="Arial"/>
          <w:sz w:val="24"/>
          <w:szCs w:val="24"/>
          <w:lang w:val="en-GB"/>
        </w:rPr>
        <w:t xml:space="preserve">discuss feedback with the leader of the setting of how the inspection went. Each year the setting will send a Self-Assessment of Service Statement (SASS) </w:t>
      </w:r>
      <w:r w:rsidR="00A84437" w:rsidRPr="00B57905">
        <w:rPr>
          <w:rFonts w:ascii="Arial" w:hAnsi="Arial" w:cs="Arial"/>
          <w:sz w:val="24"/>
          <w:szCs w:val="24"/>
          <w:lang w:val="en-GB"/>
        </w:rPr>
        <w:t>and also the review of the quality of care at the setting. This is supported by CSSIW (2010).</w:t>
      </w:r>
    </w:p>
    <w:p w14:paraId="66AF5C4E" w14:textId="22444FFA" w:rsidR="001367D0" w:rsidRPr="00B57905" w:rsidRDefault="00EB0B8A" w:rsidP="00B57905">
      <w:pPr>
        <w:jc w:val="both"/>
        <w:rPr>
          <w:rFonts w:ascii="Arial" w:hAnsi="Arial" w:cs="Arial"/>
          <w:sz w:val="24"/>
          <w:szCs w:val="24"/>
          <w:lang w:val="en-GB"/>
        </w:rPr>
      </w:pPr>
      <w:r w:rsidRPr="00B57905">
        <w:rPr>
          <w:rFonts w:ascii="Arial" w:hAnsi="Arial" w:cs="Arial"/>
          <w:sz w:val="24"/>
          <w:szCs w:val="24"/>
          <w:lang w:val="en-GB"/>
        </w:rPr>
        <w:t xml:space="preserve">There are benefits and disadvantages of completing the SASS online. The benefits for a practitioner is that it is an online document </w:t>
      </w:r>
      <w:r w:rsidR="0041432E" w:rsidRPr="00B57905">
        <w:rPr>
          <w:rFonts w:ascii="Arial" w:hAnsi="Arial" w:cs="Arial"/>
          <w:sz w:val="24"/>
          <w:szCs w:val="24"/>
          <w:lang w:val="en-GB"/>
        </w:rPr>
        <w:t xml:space="preserve">and this reduces the number of questions that have to be completed by the provider as he questions will only be relevant to the individual setting. The system is clear and is easy to use. There is a number of guidance documents online that will help providers fill in the SASS if they </w:t>
      </w:r>
      <w:r w:rsidR="00C45D9E" w:rsidRPr="00B57905">
        <w:rPr>
          <w:rFonts w:ascii="Arial" w:hAnsi="Arial" w:cs="Arial"/>
          <w:sz w:val="24"/>
          <w:szCs w:val="24"/>
          <w:lang w:val="en-GB"/>
        </w:rPr>
        <w:t xml:space="preserve">have not used it before, by doing it online the SASS will be easier to complete as you are able to check it over and cross reference. With the SASS being online one of the benefits of this is that there are </w:t>
      </w:r>
      <w:r w:rsidR="006F587A" w:rsidRPr="00B57905">
        <w:rPr>
          <w:rFonts w:ascii="Arial" w:hAnsi="Arial" w:cs="Arial"/>
          <w:sz w:val="24"/>
          <w:szCs w:val="24"/>
          <w:lang w:val="en-GB"/>
        </w:rPr>
        <w:t>options to save what you have done so far and come back to it later, and the online system supports the work by ot al</w:t>
      </w:r>
      <w:r w:rsidR="002979FC" w:rsidRPr="00B57905">
        <w:rPr>
          <w:rFonts w:ascii="Arial" w:hAnsi="Arial" w:cs="Arial"/>
          <w:sz w:val="24"/>
          <w:szCs w:val="24"/>
          <w:lang w:val="en-GB"/>
        </w:rPr>
        <w:t>l</w:t>
      </w:r>
      <w:r w:rsidR="006F587A" w:rsidRPr="00B57905">
        <w:rPr>
          <w:rFonts w:ascii="Arial" w:hAnsi="Arial" w:cs="Arial"/>
          <w:sz w:val="24"/>
          <w:szCs w:val="24"/>
          <w:lang w:val="en-GB"/>
        </w:rPr>
        <w:t>owing the provider to complete the SASS over a number of weeks. Another benefit is that it supports the provider</w:t>
      </w:r>
      <w:r w:rsidR="002979FC" w:rsidRPr="00B57905">
        <w:rPr>
          <w:rFonts w:ascii="Arial" w:hAnsi="Arial" w:cs="Arial"/>
          <w:sz w:val="24"/>
          <w:szCs w:val="24"/>
          <w:lang w:val="en-GB"/>
        </w:rPr>
        <w:t xml:space="preserve"> to grow confidence in using IT skills. Once the SASS report has been sent to CIW online then they will return a copy of the SASS report by sending it through email. This is supported by </w:t>
      </w:r>
      <w:proofErr w:type="spellStart"/>
      <w:r w:rsidR="002979FC" w:rsidRPr="00B57905">
        <w:rPr>
          <w:rFonts w:ascii="Arial" w:hAnsi="Arial" w:cs="Arial"/>
          <w:sz w:val="24"/>
          <w:szCs w:val="24"/>
          <w:lang w:val="en-GB"/>
        </w:rPr>
        <w:t>Protheroe</w:t>
      </w:r>
      <w:proofErr w:type="spellEnd"/>
      <w:r w:rsidR="002979FC" w:rsidRPr="00B57905">
        <w:rPr>
          <w:rFonts w:ascii="Arial" w:hAnsi="Arial" w:cs="Arial"/>
          <w:sz w:val="24"/>
          <w:szCs w:val="24"/>
          <w:lang w:val="en-GB"/>
        </w:rPr>
        <w:t xml:space="preserve"> (2016). </w:t>
      </w:r>
    </w:p>
    <w:p w14:paraId="31BCEE3B" w14:textId="4BFA6EB6" w:rsidR="002979FC" w:rsidRPr="00B57905" w:rsidRDefault="00B14309" w:rsidP="00B57905">
      <w:pPr>
        <w:jc w:val="both"/>
        <w:rPr>
          <w:rFonts w:ascii="Arial" w:hAnsi="Arial" w:cs="Arial"/>
          <w:sz w:val="24"/>
          <w:szCs w:val="24"/>
          <w:lang w:val="en-GB"/>
        </w:rPr>
      </w:pPr>
      <w:proofErr w:type="spellStart"/>
      <w:r w:rsidRPr="00B57905">
        <w:rPr>
          <w:rFonts w:ascii="Arial" w:hAnsi="Arial" w:cs="Arial"/>
          <w:sz w:val="24"/>
          <w:szCs w:val="24"/>
          <w:lang w:val="en-GB"/>
        </w:rPr>
        <w:t>Protheroe</w:t>
      </w:r>
      <w:proofErr w:type="spellEnd"/>
      <w:r w:rsidRPr="00B57905">
        <w:rPr>
          <w:rFonts w:ascii="Arial" w:hAnsi="Arial" w:cs="Arial"/>
          <w:sz w:val="24"/>
          <w:szCs w:val="24"/>
          <w:lang w:val="en-GB"/>
        </w:rPr>
        <w:t xml:space="preserve"> (2016), also stated that there are disadvantages while completing the SASS report online. One of the disadvantages </w:t>
      </w:r>
      <w:proofErr w:type="spellStart"/>
      <w:r w:rsidRPr="00B57905">
        <w:rPr>
          <w:rFonts w:ascii="Arial" w:hAnsi="Arial" w:cs="Arial"/>
          <w:sz w:val="24"/>
          <w:szCs w:val="24"/>
          <w:lang w:val="en-GB"/>
        </w:rPr>
        <w:t>Protheroe</w:t>
      </w:r>
      <w:proofErr w:type="spellEnd"/>
      <w:r w:rsidRPr="00B57905">
        <w:rPr>
          <w:rFonts w:ascii="Arial" w:hAnsi="Arial" w:cs="Arial"/>
          <w:sz w:val="24"/>
          <w:szCs w:val="24"/>
          <w:lang w:val="en-GB"/>
        </w:rPr>
        <w:t xml:space="preserve"> (2016), states is that some people may not have access to the internet and </w:t>
      </w:r>
      <w:proofErr w:type="spellStart"/>
      <w:r w:rsidRPr="00B57905">
        <w:rPr>
          <w:rFonts w:ascii="Arial" w:hAnsi="Arial" w:cs="Arial"/>
          <w:sz w:val="24"/>
          <w:szCs w:val="24"/>
          <w:lang w:val="en-GB"/>
        </w:rPr>
        <w:t>protheroe</w:t>
      </w:r>
      <w:proofErr w:type="spellEnd"/>
      <w:r w:rsidRPr="00B57905">
        <w:rPr>
          <w:rFonts w:ascii="Arial" w:hAnsi="Arial" w:cs="Arial"/>
          <w:sz w:val="24"/>
          <w:szCs w:val="24"/>
          <w:lang w:val="en-GB"/>
        </w:rPr>
        <w:t xml:space="preserve"> (2016), states that there is a way to overcome this and this is by </w:t>
      </w:r>
      <w:r w:rsidR="007865AB" w:rsidRPr="00B57905">
        <w:rPr>
          <w:rFonts w:ascii="Arial" w:hAnsi="Arial" w:cs="Arial"/>
          <w:sz w:val="24"/>
          <w:szCs w:val="24"/>
          <w:lang w:val="en-GB"/>
        </w:rPr>
        <w:t>using local libraries to complete the report, or the provider could access a friend or families house to also have access to the internet.</w:t>
      </w:r>
      <w:r w:rsidR="009C3A49" w:rsidRPr="00B57905">
        <w:rPr>
          <w:rFonts w:ascii="Arial" w:hAnsi="Arial" w:cs="Arial"/>
          <w:sz w:val="24"/>
          <w:szCs w:val="24"/>
          <w:lang w:val="en-GB"/>
        </w:rPr>
        <w:t xml:space="preserve"> Another disadvantage of the SASS online is that some people do not have good IT skills to complete it online, and to overcome this issue is to ask someone who have good IT skills to sit by the sit of you to ensure that you are using the computer or laptop correctly.</w:t>
      </w:r>
    </w:p>
    <w:p w14:paraId="2ABB9C36" w14:textId="77777777" w:rsidR="00B57905" w:rsidRDefault="006C6DD9" w:rsidP="00B57905">
      <w:pPr>
        <w:jc w:val="both"/>
        <w:rPr>
          <w:rFonts w:ascii="Arial" w:hAnsi="Arial" w:cs="Arial"/>
          <w:sz w:val="24"/>
          <w:szCs w:val="24"/>
          <w:lang w:val="en-GB"/>
        </w:rPr>
      </w:pPr>
      <w:r w:rsidRPr="00B57905">
        <w:rPr>
          <w:rFonts w:ascii="Arial" w:hAnsi="Arial" w:cs="Arial"/>
          <w:sz w:val="24"/>
          <w:szCs w:val="24"/>
          <w:lang w:val="en-GB"/>
        </w:rPr>
        <w:t xml:space="preserve">According to Early Years (2007), Quality Assurance programmes has many benefits as it Supports and guides settings to improve the outcomes for children, </w:t>
      </w:r>
      <w:r w:rsidR="00BE6C27" w:rsidRPr="00B57905">
        <w:rPr>
          <w:rFonts w:ascii="Arial" w:hAnsi="Arial" w:cs="Arial"/>
          <w:sz w:val="24"/>
          <w:szCs w:val="24"/>
          <w:lang w:val="en-GB"/>
        </w:rPr>
        <w:t>it</w:t>
      </w:r>
      <w:r w:rsidRPr="00B57905">
        <w:rPr>
          <w:rFonts w:ascii="Arial" w:hAnsi="Arial" w:cs="Arial"/>
          <w:sz w:val="24"/>
          <w:szCs w:val="24"/>
          <w:lang w:val="en-GB"/>
        </w:rPr>
        <w:t xml:space="preserve"> strengthens values and principles in the setting and it also promotes effective practice and the </w:t>
      </w:r>
      <w:r w:rsidR="00BE6C27" w:rsidRPr="00B57905">
        <w:rPr>
          <w:rFonts w:ascii="Arial" w:hAnsi="Arial" w:cs="Arial"/>
          <w:sz w:val="24"/>
          <w:szCs w:val="24"/>
          <w:lang w:val="en-GB"/>
        </w:rPr>
        <w:t xml:space="preserve">how you deliver it. Early Years (2007), believes that Quality assurances programmes supports setting through self- evaluations and improvement processes. It helps the </w:t>
      </w:r>
      <w:r w:rsidR="00BE6C27" w:rsidRPr="00B57905">
        <w:rPr>
          <w:rFonts w:ascii="Arial" w:hAnsi="Arial" w:cs="Arial"/>
          <w:sz w:val="24"/>
          <w:szCs w:val="24"/>
          <w:lang w:val="en-GB"/>
        </w:rPr>
        <w:lastRenderedPageBreak/>
        <w:t xml:space="preserve">parents choose a good quality settings and provisions for their children and it also empowers managers, leaders and practitioners </w:t>
      </w:r>
      <w:r w:rsidR="00420E97" w:rsidRPr="00B57905">
        <w:rPr>
          <w:rFonts w:ascii="Arial" w:hAnsi="Arial" w:cs="Arial"/>
          <w:sz w:val="24"/>
          <w:szCs w:val="24"/>
          <w:lang w:val="en-GB"/>
        </w:rPr>
        <w:t xml:space="preserve">to change the way they work and to make decisions. Early Years (2007), also believes that having good quality assurances </w:t>
      </w:r>
      <w:r w:rsidR="00AD44B8" w:rsidRPr="00B57905">
        <w:rPr>
          <w:rFonts w:ascii="Arial" w:hAnsi="Arial" w:cs="Arial"/>
          <w:sz w:val="24"/>
          <w:szCs w:val="24"/>
          <w:lang w:val="en-GB"/>
        </w:rPr>
        <w:t xml:space="preserve">is beneficial as it sets good quality standards. </w:t>
      </w:r>
    </w:p>
    <w:p w14:paraId="40C7D708" w14:textId="3D7ACA9C" w:rsidR="00AA49BF" w:rsidRPr="00B57905" w:rsidRDefault="00417A81" w:rsidP="00B57905">
      <w:pPr>
        <w:jc w:val="both"/>
        <w:rPr>
          <w:rFonts w:ascii="Arial" w:hAnsi="Arial" w:cs="Arial"/>
          <w:sz w:val="24"/>
          <w:szCs w:val="24"/>
          <w:lang w:val="en-GB"/>
        </w:rPr>
      </w:pPr>
      <w:r w:rsidRPr="00B57905">
        <w:rPr>
          <w:rFonts w:ascii="Arial" w:hAnsi="Arial" w:cs="Arial"/>
          <w:sz w:val="24"/>
          <w:szCs w:val="24"/>
          <w:lang w:val="en-GB"/>
        </w:rPr>
        <w:t xml:space="preserve">Dwight (2013) believes that there are also disadvantages to Quality Assurances and this includes that it is time consuming, such as </w:t>
      </w:r>
      <w:r w:rsidR="00EB1644" w:rsidRPr="00B57905">
        <w:rPr>
          <w:rFonts w:ascii="Arial" w:hAnsi="Arial" w:cs="Arial"/>
          <w:sz w:val="24"/>
          <w:szCs w:val="24"/>
          <w:lang w:val="en-GB"/>
        </w:rPr>
        <w:t xml:space="preserve">not enough staff in the setting for a member of staff to leave the room to complete the programme. Another disadvantage of a quality assurance such as the Effective Early Learning programme (EEL) is the cost as it is a lot of money to train staff and the training for the EEL programme is over 2 days. </w:t>
      </w:r>
      <w:r w:rsidR="008C66A9" w:rsidRPr="00B57905">
        <w:rPr>
          <w:rFonts w:ascii="Arial" w:hAnsi="Arial" w:cs="Arial"/>
          <w:sz w:val="24"/>
          <w:szCs w:val="24"/>
          <w:lang w:val="en-GB"/>
        </w:rPr>
        <w:t xml:space="preserve">It is also time consuming to train staff, however if the training is in session hours at the setting and the staff is in ratio then there needs to be cover arranged for the member of staff to leave. Some practitioners find it difficult to have training on weekends as </w:t>
      </w:r>
      <w:r w:rsidR="00AA49BF" w:rsidRPr="00B57905">
        <w:rPr>
          <w:rFonts w:ascii="Arial" w:hAnsi="Arial" w:cs="Arial"/>
          <w:sz w:val="24"/>
          <w:szCs w:val="24"/>
          <w:lang w:val="en-GB"/>
        </w:rPr>
        <w:t>they will need to find alternative childcare for their children. This is supported by Dwight (2013).</w:t>
      </w:r>
      <w:r w:rsidR="008C66A9" w:rsidRPr="00B57905">
        <w:rPr>
          <w:rFonts w:ascii="Arial" w:hAnsi="Arial" w:cs="Arial"/>
          <w:sz w:val="24"/>
          <w:szCs w:val="24"/>
          <w:lang w:val="en-GB"/>
        </w:rPr>
        <w:t xml:space="preserve"> </w:t>
      </w:r>
    </w:p>
    <w:p w14:paraId="0C95F9E5" w14:textId="2381AC9D" w:rsidR="00CE12CB" w:rsidRPr="00B57905" w:rsidRDefault="00CE12CB" w:rsidP="00B57905">
      <w:pPr>
        <w:jc w:val="both"/>
        <w:rPr>
          <w:rFonts w:ascii="Arial" w:hAnsi="Arial" w:cs="Arial"/>
          <w:sz w:val="24"/>
          <w:szCs w:val="24"/>
          <w:lang w:val="en-GB"/>
        </w:rPr>
      </w:pPr>
      <w:r w:rsidRPr="00B57905">
        <w:rPr>
          <w:rFonts w:ascii="Arial" w:hAnsi="Arial" w:cs="Arial"/>
          <w:sz w:val="24"/>
          <w:szCs w:val="24"/>
        </w:rPr>
        <w:t>According to Bertram and Pascal (2006), The Baby Effective Early Learning (BEEL) is a programme that supports self-evaluation and improvement for every setting that provides early education and who cares for children from birth up to three years old. In the programme there are three main aims. The aims are to offer a strategy to evaluate and improve the quality of early learning and the development and how effective the outcomes are in a wide range of settings. The second aim of the programme is to generate evidence which feeds into national quality assurance and the inspections schemes. The third aim is to achieve this through combined systematic and rigorous process of the self-evaluation which is supported and confirmed externally.</w:t>
      </w:r>
    </w:p>
    <w:p w14:paraId="70A073BF" w14:textId="77777777" w:rsidR="00CE12CB" w:rsidRPr="00B57905" w:rsidRDefault="00CE12CB" w:rsidP="00B57905">
      <w:pPr>
        <w:jc w:val="both"/>
        <w:rPr>
          <w:rFonts w:ascii="Arial" w:hAnsi="Arial" w:cs="Arial"/>
          <w:sz w:val="24"/>
          <w:szCs w:val="24"/>
        </w:rPr>
      </w:pPr>
      <w:r w:rsidRPr="00B57905">
        <w:rPr>
          <w:rFonts w:ascii="Arial" w:hAnsi="Arial" w:cs="Arial"/>
          <w:sz w:val="24"/>
          <w:szCs w:val="24"/>
          <w:lang w:val="en-GB"/>
        </w:rPr>
        <w:t xml:space="preserve">Within the Baby Effective Early Learning project, the programme starts off with a training programme which is then followed by a setting-led and well-supported self-evaluation. According to Centre for research in early childhood (2018), BEEL is designed for people who are working in an early year setting and it helps practitioners become researchers in their own setting, and it also helps the quality of improvement by adult and child observations. Baby Effective Learning is a programme that supports and where you self-evaluate to help the improvement of all settings that provide a service with early education and care for you children from birth to seven years old. </w:t>
      </w:r>
      <w:r w:rsidRPr="00B57905">
        <w:rPr>
          <w:rFonts w:ascii="Arial" w:hAnsi="Arial" w:cs="Arial"/>
          <w:sz w:val="24"/>
          <w:szCs w:val="24"/>
          <w:lang w:val="en-GB"/>
        </w:rPr>
        <w:lastRenderedPageBreak/>
        <w:t xml:space="preserve">This is supported by Centre for research in early childhood (2018).  The self-evaluation is carried out by the staff in the setting and it also involves the children the parents or carers. The evidence that is gathered from the staff at the setting identifies good practice and what might need to be working on to increase the quality of provision. All the evidence is put together and then a report is written, this is then put into an action plan to work towards the quality of services. When the action plan targets have been met then it is reviewed which leads to the next lot of targets to be set to help the improvement in the setting. This is supported by </w:t>
      </w:r>
      <w:r w:rsidRPr="00B57905">
        <w:rPr>
          <w:rFonts w:ascii="Arial" w:hAnsi="Arial" w:cs="Arial"/>
          <w:sz w:val="24"/>
          <w:szCs w:val="24"/>
        </w:rPr>
        <w:t>Bertram and Pascal (2006).</w:t>
      </w:r>
    </w:p>
    <w:p w14:paraId="56855102" w14:textId="77777777" w:rsidR="00CE12CB" w:rsidRPr="00B57905" w:rsidRDefault="00CE12CB" w:rsidP="00B57905">
      <w:pPr>
        <w:jc w:val="both"/>
        <w:rPr>
          <w:rFonts w:ascii="Arial" w:hAnsi="Arial" w:cs="Arial"/>
          <w:sz w:val="24"/>
          <w:szCs w:val="24"/>
        </w:rPr>
      </w:pPr>
      <w:r w:rsidRPr="00B57905">
        <w:rPr>
          <w:rFonts w:ascii="Arial" w:hAnsi="Arial" w:cs="Arial"/>
          <w:sz w:val="24"/>
          <w:szCs w:val="24"/>
        </w:rPr>
        <w:t xml:space="preserve">Pascal, Bertram and Ramsden (2006), states that the Effective Early Learning programme (EEL) has a purpose and the main purpose is to develop and improve the quality and effectiveness of early leaning for children from the age of three to four. This programme is across a wide range of setting which includes setting from Wales, Scotland, England and Northern Ireland. The purpose of the ELL programme is to extend the skills and experience practitioners have who work with young children and the project’s aim is to improve the quality and effectiveness of the children’s learning in all early childhood settings. </w:t>
      </w:r>
    </w:p>
    <w:p w14:paraId="5381A5D9" w14:textId="77777777" w:rsidR="00CE12CB" w:rsidRPr="00B57905" w:rsidRDefault="00CE12CB" w:rsidP="00B57905">
      <w:pPr>
        <w:jc w:val="both"/>
        <w:rPr>
          <w:rFonts w:ascii="Arial" w:hAnsi="Arial" w:cs="Arial"/>
          <w:sz w:val="24"/>
          <w:szCs w:val="24"/>
        </w:rPr>
      </w:pPr>
      <w:r w:rsidRPr="00B57905">
        <w:rPr>
          <w:rFonts w:ascii="Arial" w:hAnsi="Arial" w:cs="Arial"/>
          <w:sz w:val="24"/>
          <w:szCs w:val="24"/>
        </w:rPr>
        <w:t xml:space="preserve">Palmer (2015), states that there are benefits for Early childhood Education and one of these benefits is socializing, Socializing is important at an early age as children will get to meet new children and it will help the children gain self-confidence. If a child goes to long without socializing then this might have an impact on their social development. Another benefit for a child who has early education is understanding the concept of cooperation. It is important for a young child to understand that sharing is a kind gesture, and also taking turns in a safe learning environment. If a child is the only child then it is important that the child is leaning to share and take turns from an early age as they are not used to sharing and taking turns as they are the only sibling. Early childhood education is important as it encourages holistic development and Palmer (2015), states by building a strong foundation for a child’s emotional, social, physical and mental development, it will prepare the child for life ahead of them. </w:t>
      </w:r>
    </w:p>
    <w:p w14:paraId="0B57E623" w14:textId="29E5FE7F" w:rsidR="00581CD9" w:rsidRPr="00B57905" w:rsidRDefault="00B84501" w:rsidP="00B57905">
      <w:pPr>
        <w:jc w:val="both"/>
        <w:rPr>
          <w:rFonts w:ascii="Arial" w:hAnsi="Arial" w:cs="Arial"/>
          <w:sz w:val="24"/>
          <w:szCs w:val="24"/>
          <w:lang w:val="en-GB"/>
        </w:rPr>
      </w:pPr>
      <w:r w:rsidRPr="00B57905">
        <w:rPr>
          <w:rFonts w:ascii="Arial" w:hAnsi="Arial" w:cs="Arial"/>
          <w:sz w:val="24"/>
          <w:szCs w:val="24"/>
          <w:lang w:val="en-GB"/>
        </w:rPr>
        <w:t xml:space="preserve">Nina (2018), states that children who </w:t>
      </w:r>
      <w:r w:rsidR="00544732" w:rsidRPr="00B57905">
        <w:rPr>
          <w:rFonts w:ascii="Arial" w:hAnsi="Arial" w:cs="Arial"/>
          <w:sz w:val="24"/>
          <w:szCs w:val="24"/>
          <w:lang w:val="en-GB"/>
        </w:rPr>
        <w:t xml:space="preserve">attend </w:t>
      </w:r>
      <w:r w:rsidR="007D73F8" w:rsidRPr="00B57905">
        <w:rPr>
          <w:rFonts w:ascii="Arial" w:hAnsi="Arial" w:cs="Arial"/>
          <w:sz w:val="24"/>
          <w:szCs w:val="24"/>
          <w:lang w:val="en-GB"/>
        </w:rPr>
        <w:t>pre-school</w:t>
      </w:r>
      <w:r w:rsidR="00544732" w:rsidRPr="00B57905">
        <w:rPr>
          <w:rFonts w:ascii="Arial" w:hAnsi="Arial" w:cs="Arial"/>
          <w:sz w:val="24"/>
          <w:szCs w:val="24"/>
          <w:lang w:val="en-GB"/>
        </w:rPr>
        <w:t xml:space="preserve"> has a place to practice social skills and to build frien</w:t>
      </w:r>
      <w:r w:rsidR="0019195F" w:rsidRPr="00B57905">
        <w:rPr>
          <w:rFonts w:ascii="Arial" w:hAnsi="Arial" w:cs="Arial"/>
          <w:sz w:val="24"/>
          <w:szCs w:val="24"/>
          <w:lang w:val="en-GB"/>
        </w:rPr>
        <w:t>d</w:t>
      </w:r>
      <w:r w:rsidR="00544732" w:rsidRPr="00B57905">
        <w:rPr>
          <w:rFonts w:ascii="Arial" w:hAnsi="Arial" w:cs="Arial"/>
          <w:sz w:val="24"/>
          <w:szCs w:val="24"/>
          <w:lang w:val="en-GB"/>
        </w:rPr>
        <w:t xml:space="preserve">ships with other children in the setting. </w:t>
      </w:r>
      <w:r w:rsidR="0019195F" w:rsidRPr="00B57905">
        <w:rPr>
          <w:rFonts w:ascii="Arial" w:hAnsi="Arial" w:cs="Arial"/>
          <w:sz w:val="24"/>
          <w:szCs w:val="24"/>
          <w:lang w:val="en-GB"/>
        </w:rPr>
        <w:t xml:space="preserve">At preschool children are more likely to interact with each other without continuous supervision, and this is a good thing for children </w:t>
      </w:r>
      <w:r w:rsidR="003F2334" w:rsidRPr="00B57905">
        <w:rPr>
          <w:rFonts w:ascii="Arial" w:hAnsi="Arial" w:cs="Arial"/>
          <w:sz w:val="24"/>
          <w:szCs w:val="24"/>
          <w:lang w:val="en-GB"/>
        </w:rPr>
        <w:t xml:space="preserve">as they are able to interact and experience what it is like to </w:t>
      </w:r>
      <w:r w:rsidR="003F2334" w:rsidRPr="00B57905">
        <w:rPr>
          <w:rFonts w:ascii="Arial" w:hAnsi="Arial" w:cs="Arial"/>
          <w:sz w:val="24"/>
          <w:szCs w:val="24"/>
          <w:lang w:val="en-GB"/>
        </w:rPr>
        <w:lastRenderedPageBreak/>
        <w:t xml:space="preserve">interact with others on their own. Nina (2018), believes that children </w:t>
      </w:r>
      <w:r w:rsidR="00CC3A43" w:rsidRPr="00B57905">
        <w:rPr>
          <w:rFonts w:ascii="Arial" w:hAnsi="Arial" w:cs="Arial"/>
          <w:sz w:val="24"/>
          <w:szCs w:val="24"/>
          <w:lang w:val="en-GB"/>
        </w:rPr>
        <w:t xml:space="preserve">who is only used to be with their parents could become clingy and by enrolling the child into preschool they </w:t>
      </w:r>
      <w:r w:rsidR="001645EC" w:rsidRPr="00B57905">
        <w:rPr>
          <w:rFonts w:ascii="Arial" w:hAnsi="Arial" w:cs="Arial"/>
          <w:sz w:val="24"/>
          <w:szCs w:val="24"/>
          <w:lang w:val="en-GB"/>
        </w:rPr>
        <w:t>will begin to trust other adults in the parents or carers place, and this will help the child feel re assured and safe without the parents or carers being nearby.</w:t>
      </w:r>
    </w:p>
    <w:p w14:paraId="29D3AB3B" w14:textId="26302919" w:rsidR="00097434" w:rsidRPr="00B57905" w:rsidRDefault="00C11F89" w:rsidP="00B57905">
      <w:pPr>
        <w:jc w:val="both"/>
        <w:rPr>
          <w:rFonts w:ascii="Arial" w:hAnsi="Arial" w:cs="Arial"/>
          <w:sz w:val="24"/>
          <w:szCs w:val="24"/>
          <w:lang w:val="en-GB"/>
        </w:rPr>
      </w:pPr>
      <w:r w:rsidRPr="00B57905">
        <w:rPr>
          <w:rFonts w:ascii="Arial" w:hAnsi="Arial" w:cs="Arial"/>
          <w:sz w:val="24"/>
          <w:szCs w:val="24"/>
          <w:lang w:val="en-GB"/>
        </w:rPr>
        <w:t xml:space="preserve">There </w:t>
      </w:r>
      <w:r w:rsidR="000C6A18" w:rsidRPr="00B57905">
        <w:rPr>
          <w:rFonts w:ascii="Arial" w:hAnsi="Arial" w:cs="Arial"/>
          <w:sz w:val="24"/>
          <w:szCs w:val="24"/>
          <w:lang w:val="en-GB"/>
        </w:rPr>
        <w:t>are</w:t>
      </w:r>
      <w:r w:rsidRPr="00B57905">
        <w:rPr>
          <w:rFonts w:ascii="Arial" w:hAnsi="Arial" w:cs="Arial"/>
          <w:sz w:val="24"/>
          <w:szCs w:val="24"/>
          <w:lang w:val="en-GB"/>
        </w:rPr>
        <w:t xml:space="preserve"> a few changes to the policies such as </w:t>
      </w:r>
      <w:r w:rsidR="000C6A18" w:rsidRPr="00B57905">
        <w:rPr>
          <w:rFonts w:ascii="Arial" w:hAnsi="Arial" w:cs="Arial"/>
          <w:sz w:val="24"/>
          <w:szCs w:val="24"/>
          <w:lang w:val="en-GB"/>
        </w:rPr>
        <w:t xml:space="preserve">successful futures. According to Donaldson (2015), the successful futures is a curriculum and it is important that each child in wales </w:t>
      </w:r>
      <w:r w:rsidR="003D76B2" w:rsidRPr="00B57905">
        <w:rPr>
          <w:rFonts w:ascii="Arial" w:hAnsi="Arial" w:cs="Arial"/>
          <w:sz w:val="24"/>
          <w:szCs w:val="24"/>
          <w:lang w:val="en-GB"/>
        </w:rPr>
        <w:t xml:space="preserve">benefits from the curriculum and assessment arrangements as this will prepare them now and for their future. Donaldson (2015), states that children are only in school for a short while and </w:t>
      </w:r>
      <w:r w:rsidR="00F3207D" w:rsidRPr="00B57905">
        <w:rPr>
          <w:rFonts w:ascii="Arial" w:hAnsi="Arial" w:cs="Arial"/>
          <w:sz w:val="24"/>
          <w:szCs w:val="24"/>
          <w:lang w:val="en-GB"/>
        </w:rPr>
        <w:t xml:space="preserve">at their time at school they should grow in to </w:t>
      </w:r>
      <w:r w:rsidR="00681404" w:rsidRPr="00B57905">
        <w:rPr>
          <w:rFonts w:ascii="Arial" w:hAnsi="Arial" w:cs="Arial"/>
          <w:sz w:val="24"/>
          <w:szCs w:val="24"/>
          <w:lang w:val="en-GB"/>
        </w:rPr>
        <w:t xml:space="preserve">a capable and healthy individual to </w:t>
      </w:r>
      <w:r w:rsidR="00AD12ED" w:rsidRPr="00B57905">
        <w:rPr>
          <w:rFonts w:ascii="Arial" w:hAnsi="Arial" w:cs="Arial"/>
          <w:sz w:val="24"/>
          <w:szCs w:val="24"/>
          <w:lang w:val="en-GB"/>
        </w:rPr>
        <w:t>succeed</w:t>
      </w:r>
      <w:r w:rsidR="00681404" w:rsidRPr="00B57905">
        <w:rPr>
          <w:rFonts w:ascii="Arial" w:hAnsi="Arial" w:cs="Arial"/>
          <w:sz w:val="24"/>
          <w:szCs w:val="24"/>
          <w:lang w:val="en-GB"/>
        </w:rPr>
        <w:t xml:space="preserve"> in</w:t>
      </w:r>
      <w:r w:rsidR="00AD12ED" w:rsidRPr="00B57905">
        <w:rPr>
          <w:rFonts w:ascii="Arial" w:hAnsi="Arial" w:cs="Arial"/>
          <w:sz w:val="24"/>
          <w:szCs w:val="24"/>
          <w:lang w:val="en-GB"/>
        </w:rPr>
        <w:t xml:space="preserve"> </w:t>
      </w:r>
      <w:r w:rsidR="00681404" w:rsidRPr="00B57905">
        <w:rPr>
          <w:rFonts w:ascii="Arial" w:hAnsi="Arial" w:cs="Arial"/>
          <w:sz w:val="24"/>
          <w:szCs w:val="24"/>
          <w:lang w:val="en-GB"/>
        </w:rPr>
        <w:t>their future</w:t>
      </w:r>
      <w:r w:rsidR="00AD12ED" w:rsidRPr="00B57905">
        <w:rPr>
          <w:rFonts w:ascii="Arial" w:hAnsi="Arial" w:cs="Arial"/>
          <w:sz w:val="24"/>
          <w:szCs w:val="24"/>
          <w:lang w:val="en-GB"/>
        </w:rPr>
        <w:t>, and the</w:t>
      </w:r>
      <w:r w:rsidR="00681404" w:rsidRPr="00B57905">
        <w:rPr>
          <w:rFonts w:ascii="Arial" w:hAnsi="Arial" w:cs="Arial"/>
          <w:sz w:val="24"/>
          <w:szCs w:val="24"/>
          <w:lang w:val="en-GB"/>
        </w:rPr>
        <w:t xml:space="preserve"> </w:t>
      </w:r>
      <w:r w:rsidR="00AD12ED" w:rsidRPr="00B57905">
        <w:rPr>
          <w:rFonts w:ascii="Arial" w:hAnsi="Arial" w:cs="Arial"/>
          <w:sz w:val="24"/>
          <w:szCs w:val="24"/>
          <w:lang w:val="en-GB"/>
        </w:rPr>
        <w:t xml:space="preserve">challenges they have to face. </w:t>
      </w:r>
    </w:p>
    <w:p w14:paraId="20A562A6" w14:textId="29F8FF93" w:rsidR="00D42C71" w:rsidRPr="00B57905" w:rsidRDefault="00D42C71" w:rsidP="00B57905">
      <w:pPr>
        <w:jc w:val="both"/>
        <w:rPr>
          <w:rFonts w:ascii="Arial" w:hAnsi="Arial" w:cs="Arial"/>
          <w:sz w:val="24"/>
          <w:szCs w:val="24"/>
          <w:lang w:val="en-GB"/>
        </w:rPr>
      </w:pPr>
      <w:r w:rsidRPr="00B57905">
        <w:rPr>
          <w:rFonts w:ascii="Arial" w:hAnsi="Arial" w:cs="Arial"/>
          <w:sz w:val="24"/>
          <w:szCs w:val="24"/>
          <w:lang w:val="en-GB"/>
        </w:rPr>
        <w:t xml:space="preserve">The Welsh Government (2018), </w:t>
      </w:r>
      <w:r w:rsidR="001E12E9" w:rsidRPr="00B57905">
        <w:rPr>
          <w:rFonts w:ascii="Arial" w:hAnsi="Arial" w:cs="Arial"/>
          <w:sz w:val="24"/>
          <w:szCs w:val="24"/>
          <w:lang w:val="en-GB"/>
        </w:rPr>
        <w:t xml:space="preserve">states that the </w:t>
      </w:r>
      <w:r w:rsidR="007D73F8" w:rsidRPr="00B57905">
        <w:rPr>
          <w:rFonts w:ascii="Arial" w:hAnsi="Arial" w:cs="Arial"/>
          <w:sz w:val="24"/>
          <w:szCs w:val="24"/>
          <w:lang w:val="en-GB"/>
        </w:rPr>
        <w:t>Successful</w:t>
      </w:r>
      <w:r w:rsidR="001E12E9" w:rsidRPr="00B57905">
        <w:rPr>
          <w:rFonts w:ascii="Arial" w:hAnsi="Arial" w:cs="Arial"/>
          <w:sz w:val="24"/>
          <w:szCs w:val="24"/>
          <w:lang w:val="en-GB"/>
        </w:rPr>
        <w:t xml:space="preserve"> Future curriculum is being developed for early years setting and schools in wales. The curriculum will be available from April 2019, and it will be used throughout Wales by 2022. The new curriculum will </w:t>
      </w:r>
      <w:r w:rsidR="0001195C" w:rsidRPr="00B57905">
        <w:rPr>
          <w:rFonts w:ascii="Arial" w:hAnsi="Arial" w:cs="Arial"/>
          <w:sz w:val="24"/>
          <w:szCs w:val="24"/>
          <w:lang w:val="en-GB"/>
        </w:rPr>
        <w:t xml:space="preserve">give more attention </w:t>
      </w:r>
      <w:r w:rsidR="00B44FB4" w:rsidRPr="00B57905">
        <w:rPr>
          <w:rFonts w:ascii="Arial" w:hAnsi="Arial" w:cs="Arial"/>
          <w:sz w:val="24"/>
          <w:szCs w:val="24"/>
          <w:lang w:val="en-GB"/>
        </w:rPr>
        <w:t xml:space="preserve">on preparing children for their future lives. It will also build their ability to learn and to make subject knowledge more creative. The children will also benefit from having a deep understanding of the digital world. The digital competence framework </w:t>
      </w:r>
      <w:r w:rsidR="002F308B" w:rsidRPr="00B57905">
        <w:rPr>
          <w:rFonts w:ascii="Arial" w:hAnsi="Arial" w:cs="Arial"/>
          <w:sz w:val="24"/>
          <w:szCs w:val="24"/>
          <w:lang w:val="en-GB"/>
        </w:rPr>
        <w:t>has</w:t>
      </w:r>
      <w:r w:rsidR="00B44FB4" w:rsidRPr="00B57905">
        <w:rPr>
          <w:rFonts w:ascii="Arial" w:hAnsi="Arial" w:cs="Arial"/>
          <w:sz w:val="24"/>
          <w:szCs w:val="24"/>
          <w:lang w:val="en-GB"/>
        </w:rPr>
        <w:t xml:space="preserve"> now started to introduce digital skills across the whole curriculum, which prepares them for the risks that the </w:t>
      </w:r>
      <w:r w:rsidR="009D730F" w:rsidRPr="00B57905">
        <w:rPr>
          <w:rFonts w:ascii="Arial" w:hAnsi="Arial" w:cs="Arial"/>
          <w:sz w:val="24"/>
          <w:szCs w:val="24"/>
          <w:lang w:val="en-GB"/>
        </w:rPr>
        <w:t xml:space="preserve">online world has. </w:t>
      </w:r>
      <w:r w:rsidR="002F308B" w:rsidRPr="00B57905">
        <w:rPr>
          <w:rFonts w:ascii="Arial" w:hAnsi="Arial" w:cs="Arial"/>
          <w:sz w:val="24"/>
          <w:szCs w:val="24"/>
          <w:lang w:val="en-GB"/>
        </w:rPr>
        <w:t xml:space="preserve"> The Welsh government (2018), believes that </w:t>
      </w:r>
      <w:r w:rsidR="003F42D3" w:rsidRPr="00B57905">
        <w:rPr>
          <w:rFonts w:ascii="Arial" w:hAnsi="Arial" w:cs="Arial"/>
          <w:sz w:val="24"/>
          <w:szCs w:val="24"/>
          <w:lang w:val="en-GB"/>
        </w:rPr>
        <w:t>the</w:t>
      </w:r>
      <w:r w:rsidR="00EA356B" w:rsidRPr="00B57905">
        <w:rPr>
          <w:rFonts w:ascii="Arial" w:hAnsi="Arial" w:cs="Arial"/>
          <w:sz w:val="24"/>
          <w:szCs w:val="24"/>
          <w:lang w:val="en-GB"/>
        </w:rPr>
        <w:t xml:space="preserve"> new curriculum will promote high achievement and engage all children and their interests to help them to reach their full potential.</w:t>
      </w:r>
    </w:p>
    <w:p w14:paraId="31C62C58" w14:textId="62EFE8ED" w:rsidR="00FC7BCE" w:rsidRDefault="006E5245">
      <w:pPr>
        <w:rPr>
          <w:rFonts w:ascii="Arial" w:hAnsi="Arial" w:cs="Arial"/>
          <w:sz w:val="24"/>
          <w:szCs w:val="24"/>
          <w:lang w:val="en-GB"/>
        </w:rPr>
      </w:pPr>
      <w:r w:rsidRPr="00AD27BB">
        <w:rPr>
          <w:rFonts w:ascii="Arial" w:hAnsi="Arial" w:cs="Arial"/>
          <w:sz w:val="24"/>
          <w:szCs w:val="24"/>
          <w:lang w:val="en-GB"/>
        </w:rPr>
        <w:t xml:space="preserve">The new </w:t>
      </w:r>
      <w:r w:rsidR="00AD27BB" w:rsidRPr="00AD27BB">
        <w:rPr>
          <w:rFonts w:ascii="Arial" w:hAnsi="Arial" w:cs="Arial"/>
          <w:sz w:val="24"/>
          <w:szCs w:val="24"/>
          <w:lang w:val="en-GB"/>
        </w:rPr>
        <w:t xml:space="preserve">successful futures curriculum will benefit </w:t>
      </w:r>
      <w:r w:rsidR="00AD27BB">
        <w:rPr>
          <w:rFonts w:ascii="Arial" w:hAnsi="Arial" w:cs="Arial"/>
          <w:sz w:val="24"/>
          <w:szCs w:val="24"/>
          <w:lang w:val="en-GB"/>
        </w:rPr>
        <w:t xml:space="preserve">my setting as we are a bilingual setting, and </w:t>
      </w:r>
      <w:r w:rsidR="00421B39">
        <w:rPr>
          <w:rFonts w:ascii="Arial" w:hAnsi="Arial" w:cs="Arial"/>
          <w:sz w:val="24"/>
          <w:szCs w:val="24"/>
          <w:lang w:val="en-GB"/>
        </w:rPr>
        <w:t>he government is working alongside other local authorities to support and im</w:t>
      </w:r>
      <w:r w:rsidR="008E0222">
        <w:rPr>
          <w:rFonts w:ascii="Arial" w:hAnsi="Arial" w:cs="Arial"/>
          <w:sz w:val="24"/>
          <w:szCs w:val="24"/>
          <w:lang w:val="en-GB"/>
        </w:rPr>
        <w:t>p</w:t>
      </w:r>
      <w:r w:rsidR="00421B39">
        <w:rPr>
          <w:rFonts w:ascii="Arial" w:hAnsi="Arial" w:cs="Arial"/>
          <w:sz w:val="24"/>
          <w:szCs w:val="24"/>
          <w:lang w:val="en-GB"/>
        </w:rPr>
        <w:t>rove the children’s welsh language in the setting.</w:t>
      </w:r>
      <w:r w:rsidR="008E0222">
        <w:rPr>
          <w:rFonts w:ascii="Arial" w:hAnsi="Arial" w:cs="Arial"/>
          <w:sz w:val="24"/>
          <w:szCs w:val="24"/>
          <w:lang w:val="en-GB"/>
        </w:rPr>
        <w:t xml:space="preserve"> </w:t>
      </w:r>
      <w:r w:rsidR="00B33A0C">
        <w:rPr>
          <w:rFonts w:ascii="Arial" w:hAnsi="Arial" w:cs="Arial"/>
          <w:sz w:val="24"/>
          <w:szCs w:val="24"/>
          <w:lang w:val="en-GB"/>
        </w:rPr>
        <w:t xml:space="preserve">The welsh language will stay compulsory as it is important to our identity as a country. </w:t>
      </w:r>
      <w:r w:rsidR="00A8422C">
        <w:rPr>
          <w:rFonts w:ascii="Arial" w:hAnsi="Arial" w:cs="Arial"/>
          <w:sz w:val="24"/>
          <w:szCs w:val="24"/>
          <w:lang w:val="en-GB"/>
        </w:rPr>
        <w:t>During the new curriculum it will develop children and young people’s welsh language skills and it will make them become confident in using the language in different contexts. This is supported by</w:t>
      </w:r>
      <w:r w:rsidR="00B33A0C">
        <w:rPr>
          <w:rFonts w:ascii="Arial" w:hAnsi="Arial" w:cs="Arial"/>
          <w:sz w:val="24"/>
          <w:szCs w:val="24"/>
          <w:lang w:val="en-GB"/>
        </w:rPr>
        <w:t xml:space="preserve"> </w:t>
      </w:r>
      <w:r w:rsidR="008E0222">
        <w:rPr>
          <w:rFonts w:ascii="Arial" w:hAnsi="Arial" w:cs="Arial"/>
          <w:sz w:val="24"/>
          <w:szCs w:val="24"/>
          <w:lang w:val="en-GB"/>
        </w:rPr>
        <w:t>Welsh Government (2015).</w:t>
      </w:r>
    </w:p>
    <w:p w14:paraId="626E64B6" w14:textId="1DD20142" w:rsidR="000D095C" w:rsidRPr="00AD27BB" w:rsidRDefault="00A8422C">
      <w:pPr>
        <w:rPr>
          <w:rFonts w:ascii="Arial" w:hAnsi="Arial" w:cs="Arial"/>
          <w:sz w:val="24"/>
          <w:szCs w:val="24"/>
          <w:lang w:val="en-GB"/>
        </w:rPr>
      </w:pPr>
      <w:r>
        <w:rPr>
          <w:rFonts w:ascii="Arial" w:hAnsi="Arial" w:cs="Arial"/>
          <w:sz w:val="24"/>
          <w:szCs w:val="24"/>
          <w:lang w:val="en-GB"/>
        </w:rPr>
        <w:t>In my reflective paper I have done a lot of research to find out information about the different quality assurances and I found it very interesting with the information I have foun</w:t>
      </w:r>
      <w:r w:rsidR="007170F9">
        <w:rPr>
          <w:rFonts w:ascii="Arial" w:hAnsi="Arial" w:cs="Arial"/>
          <w:sz w:val="24"/>
          <w:szCs w:val="24"/>
          <w:lang w:val="en-GB"/>
        </w:rPr>
        <w:t xml:space="preserve">d about the two quality assurances I have chosen to do this reflective paper on. I now have more knowledge and understanding of the Quality assurances and I have covered many points in the reflective paper. The </w:t>
      </w:r>
      <w:r w:rsidR="000D095C">
        <w:rPr>
          <w:rFonts w:ascii="Arial" w:hAnsi="Arial" w:cs="Arial"/>
          <w:sz w:val="24"/>
          <w:szCs w:val="24"/>
          <w:lang w:val="en-GB"/>
        </w:rPr>
        <w:t xml:space="preserve">main points of this reflective paper I </w:t>
      </w:r>
      <w:r w:rsidR="000D095C">
        <w:rPr>
          <w:rFonts w:ascii="Arial" w:hAnsi="Arial" w:cs="Arial"/>
          <w:sz w:val="24"/>
          <w:szCs w:val="24"/>
          <w:lang w:val="en-GB"/>
        </w:rPr>
        <w:lastRenderedPageBreak/>
        <w:t>covered is what is the two quality assurances I have choose and what are the benefits and disadvantages of these. I have also researched and found out about policy changes and when it will come into force in Wales. I have also considered discussing what the two quality assurances have offered and how the new policy changes will affect the setting that I am currently working in.</w:t>
      </w:r>
      <w:r w:rsidR="00FC3035">
        <w:rPr>
          <w:rFonts w:ascii="Arial" w:hAnsi="Arial" w:cs="Arial"/>
          <w:sz w:val="24"/>
          <w:szCs w:val="24"/>
          <w:lang w:val="en-GB"/>
        </w:rPr>
        <w:t xml:space="preserve"> </w:t>
      </w:r>
    </w:p>
    <w:p w14:paraId="0057DD68" w14:textId="77777777" w:rsidR="001645EC" w:rsidRDefault="001645EC">
      <w:pPr>
        <w:rPr>
          <w:rFonts w:ascii="Arial" w:hAnsi="Arial" w:cs="Arial"/>
          <w:sz w:val="28"/>
          <w:szCs w:val="28"/>
          <w:lang w:val="en-GB"/>
        </w:rPr>
      </w:pPr>
    </w:p>
    <w:p w14:paraId="0E9B4E1E" w14:textId="77777777" w:rsidR="001645EC" w:rsidRDefault="001645EC">
      <w:pPr>
        <w:rPr>
          <w:rFonts w:ascii="Arial" w:hAnsi="Arial" w:cs="Arial"/>
          <w:sz w:val="28"/>
          <w:szCs w:val="28"/>
          <w:lang w:val="en-GB"/>
        </w:rPr>
      </w:pPr>
    </w:p>
    <w:p w14:paraId="580D98DA" w14:textId="77777777" w:rsidR="003F2334" w:rsidRDefault="003F2334">
      <w:pPr>
        <w:rPr>
          <w:rFonts w:ascii="Arial" w:hAnsi="Arial" w:cs="Arial"/>
          <w:sz w:val="28"/>
          <w:szCs w:val="28"/>
          <w:lang w:val="en-GB"/>
        </w:rPr>
      </w:pPr>
    </w:p>
    <w:p w14:paraId="7FA1BD20" w14:textId="77777777" w:rsidR="00581CD9" w:rsidRDefault="00581CD9">
      <w:pPr>
        <w:rPr>
          <w:rFonts w:ascii="Arial" w:hAnsi="Arial" w:cs="Arial"/>
          <w:sz w:val="28"/>
          <w:szCs w:val="28"/>
          <w:lang w:val="en-GB"/>
        </w:rPr>
      </w:pPr>
    </w:p>
    <w:p w14:paraId="381D65D0" w14:textId="77777777" w:rsidR="00581CD9" w:rsidRDefault="00581CD9">
      <w:pPr>
        <w:rPr>
          <w:rFonts w:ascii="Arial" w:hAnsi="Arial" w:cs="Arial"/>
          <w:sz w:val="28"/>
          <w:szCs w:val="28"/>
          <w:lang w:val="en-GB"/>
        </w:rPr>
      </w:pPr>
    </w:p>
    <w:p w14:paraId="1F2A2E5A" w14:textId="77777777" w:rsidR="00581CD9" w:rsidRDefault="00581CD9">
      <w:pPr>
        <w:rPr>
          <w:rFonts w:ascii="Arial" w:hAnsi="Arial" w:cs="Arial"/>
          <w:sz w:val="28"/>
          <w:szCs w:val="28"/>
          <w:lang w:val="en-GB"/>
        </w:rPr>
      </w:pPr>
    </w:p>
    <w:p w14:paraId="489C4BAF" w14:textId="77777777" w:rsidR="00581CD9" w:rsidRDefault="00581CD9">
      <w:pPr>
        <w:rPr>
          <w:rFonts w:ascii="Arial" w:hAnsi="Arial" w:cs="Arial"/>
          <w:sz w:val="28"/>
          <w:szCs w:val="28"/>
          <w:lang w:val="en-GB"/>
        </w:rPr>
      </w:pPr>
    </w:p>
    <w:p w14:paraId="13B574FB" w14:textId="77777777" w:rsidR="00B57905" w:rsidRDefault="00B57905" w:rsidP="00C92090">
      <w:pPr>
        <w:pStyle w:val="NormalWeb"/>
        <w:jc w:val="both"/>
        <w:rPr>
          <w:rFonts w:ascii="Arial" w:eastAsiaTheme="minorHAnsi" w:hAnsi="Arial" w:cs="Arial"/>
          <w:sz w:val="28"/>
          <w:szCs w:val="28"/>
          <w:lang w:val="en-GB"/>
        </w:rPr>
      </w:pPr>
    </w:p>
    <w:p w14:paraId="4F79C054" w14:textId="77777777" w:rsidR="009202E9" w:rsidRDefault="009202E9" w:rsidP="00C92090">
      <w:pPr>
        <w:pStyle w:val="NormalWeb"/>
        <w:jc w:val="both"/>
        <w:rPr>
          <w:rFonts w:ascii="Verdana" w:hAnsi="Verdana"/>
          <w:color w:val="000000"/>
          <w:sz w:val="20"/>
          <w:szCs w:val="20"/>
        </w:rPr>
      </w:pPr>
    </w:p>
    <w:p w14:paraId="466C20E8" w14:textId="77777777" w:rsidR="009202E9" w:rsidRDefault="009202E9" w:rsidP="00C92090">
      <w:pPr>
        <w:pStyle w:val="NormalWeb"/>
        <w:jc w:val="both"/>
        <w:rPr>
          <w:rFonts w:ascii="Verdana" w:hAnsi="Verdana"/>
          <w:color w:val="000000"/>
          <w:sz w:val="20"/>
          <w:szCs w:val="20"/>
        </w:rPr>
      </w:pPr>
    </w:p>
    <w:p w14:paraId="0CAD0D8C" w14:textId="77777777" w:rsidR="009202E9" w:rsidRDefault="009202E9" w:rsidP="00C92090">
      <w:pPr>
        <w:pStyle w:val="NormalWeb"/>
        <w:jc w:val="both"/>
        <w:rPr>
          <w:rFonts w:ascii="Verdana" w:hAnsi="Verdana"/>
          <w:color w:val="000000"/>
          <w:sz w:val="20"/>
          <w:szCs w:val="20"/>
        </w:rPr>
      </w:pPr>
    </w:p>
    <w:p w14:paraId="60CFF255" w14:textId="77777777" w:rsidR="009202E9" w:rsidRDefault="009202E9" w:rsidP="00C92090">
      <w:pPr>
        <w:pStyle w:val="NormalWeb"/>
        <w:jc w:val="both"/>
        <w:rPr>
          <w:rFonts w:ascii="Verdana" w:hAnsi="Verdana"/>
          <w:color w:val="000000"/>
          <w:sz w:val="20"/>
          <w:szCs w:val="20"/>
        </w:rPr>
      </w:pPr>
    </w:p>
    <w:p w14:paraId="5ABA5592" w14:textId="77777777" w:rsidR="009202E9" w:rsidRDefault="009202E9" w:rsidP="00C92090">
      <w:pPr>
        <w:pStyle w:val="NormalWeb"/>
        <w:jc w:val="both"/>
        <w:rPr>
          <w:rFonts w:ascii="Verdana" w:hAnsi="Verdana"/>
          <w:color w:val="000000"/>
          <w:sz w:val="20"/>
          <w:szCs w:val="20"/>
        </w:rPr>
      </w:pPr>
    </w:p>
    <w:p w14:paraId="566D38CC" w14:textId="77777777" w:rsidR="009202E9" w:rsidRDefault="009202E9" w:rsidP="00C92090">
      <w:pPr>
        <w:pStyle w:val="NormalWeb"/>
        <w:jc w:val="both"/>
        <w:rPr>
          <w:rFonts w:ascii="Verdana" w:hAnsi="Verdana"/>
          <w:color w:val="000000"/>
          <w:sz w:val="20"/>
          <w:szCs w:val="20"/>
        </w:rPr>
      </w:pPr>
    </w:p>
    <w:p w14:paraId="33BB1E63" w14:textId="77777777" w:rsidR="009202E9" w:rsidRDefault="009202E9" w:rsidP="00C92090">
      <w:pPr>
        <w:pStyle w:val="NormalWeb"/>
        <w:jc w:val="both"/>
        <w:rPr>
          <w:rFonts w:ascii="Verdana" w:hAnsi="Verdana"/>
          <w:color w:val="000000"/>
          <w:sz w:val="20"/>
          <w:szCs w:val="20"/>
        </w:rPr>
      </w:pPr>
    </w:p>
    <w:p w14:paraId="34BDB796" w14:textId="77777777" w:rsidR="009202E9" w:rsidRDefault="009202E9" w:rsidP="00C92090">
      <w:pPr>
        <w:pStyle w:val="NormalWeb"/>
        <w:jc w:val="both"/>
        <w:rPr>
          <w:rFonts w:ascii="Verdana" w:hAnsi="Verdana"/>
          <w:color w:val="000000"/>
          <w:sz w:val="20"/>
          <w:szCs w:val="20"/>
        </w:rPr>
      </w:pPr>
    </w:p>
    <w:p w14:paraId="37AD5F18" w14:textId="77777777" w:rsidR="009202E9" w:rsidRDefault="009202E9" w:rsidP="00C92090">
      <w:pPr>
        <w:pStyle w:val="NormalWeb"/>
        <w:jc w:val="both"/>
        <w:rPr>
          <w:rFonts w:ascii="Verdana" w:hAnsi="Verdana"/>
          <w:color w:val="000000"/>
          <w:sz w:val="20"/>
          <w:szCs w:val="20"/>
        </w:rPr>
      </w:pPr>
    </w:p>
    <w:p w14:paraId="77FF83FB" w14:textId="77777777" w:rsidR="009202E9" w:rsidRDefault="009202E9" w:rsidP="00C92090">
      <w:pPr>
        <w:pStyle w:val="NormalWeb"/>
        <w:jc w:val="both"/>
        <w:rPr>
          <w:rFonts w:ascii="Verdana" w:hAnsi="Verdana"/>
          <w:color w:val="000000"/>
          <w:sz w:val="20"/>
          <w:szCs w:val="20"/>
        </w:rPr>
      </w:pPr>
    </w:p>
    <w:p w14:paraId="16DF9A33" w14:textId="77777777" w:rsidR="009202E9" w:rsidRDefault="009202E9" w:rsidP="00C92090">
      <w:pPr>
        <w:pStyle w:val="NormalWeb"/>
        <w:jc w:val="both"/>
        <w:rPr>
          <w:rFonts w:ascii="Verdana" w:hAnsi="Verdana"/>
          <w:color w:val="000000"/>
          <w:sz w:val="20"/>
          <w:szCs w:val="20"/>
        </w:rPr>
      </w:pPr>
    </w:p>
    <w:p w14:paraId="67EAECB6" w14:textId="77777777" w:rsidR="009202E9" w:rsidRDefault="009202E9" w:rsidP="00C92090">
      <w:pPr>
        <w:pStyle w:val="NormalWeb"/>
        <w:jc w:val="both"/>
        <w:rPr>
          <w:rFonts w:ascii="Verdana" w:hAnsi="Verdana"/>
          <w:color w:val="000000"/>
          <w:sz w:val="20"/>
          <w:szCs w:val="20"/>
        </w:rPr>
      </w:pPr>
    </w:p>
    <w:p w14:paraId="0E5DBA82" w14:textId="4A414A51" w:rsidR="009202E9" w:rsidRPr="009202E9" w:rsidRDefault="009202E9" w:rsidP="00C92090">
      <w:pPr>
        <w:pStyle w:val="NormalWeb"/>
        <w:jc w:val="both"/>
        <w:rPr>
          <w:rFonts w:ascii="Arial" w:hAnsi="Arial" w:cs="Arial"/>
          <w:color w:val="000000"/>
          <w:u w:val="single"/>
        </w:rPr>
      </w:pPr>
      <w:r w:rsidRPr="009202E9">
        <w:rPr>
          <w:rFonts w:ascii="Arial" w:hAnsi="Arial" w:cs="Arial"/>
          <w:color w:val="000000"/>
          <w:u w:val="single"/>
        </w:rPr>
        <w:lastRenderedPageBreak/>
        <w:t>Reference List</w:t>
      </w:r>
    </w:p>
    <w:p w14:paraId="62589E6A" w14:textId="3A87FF66" w:rsidR="00B33A0C" w:rsidRDefault="00B33A0C" w:rsidP="00C92090">
      <w:pPr>
        <w:pStyle w:val="NormalWeb"/>
        <w:jc w:val="both"/>
        <w:rPr>
          <w:rFonts w:ascii="Verdana" w:hAnsi="Verdana"/>
          <w:color w:val="000000"/>
          <w:sz w:val="20"/>
          <w:szCs w:val="20"/>
        </w:rPr>
      </w:pPr>
      <w:r>
        <w:rPr>
          <w:rFonts w:ascii="Verdana" w:hAnsi="Verdana"/>
          <w:color w:val="000000"/>
          <w:sz w:val="20"/>
          <w:szCs w:val="20"/>
        </w:rPr>
        <w:t>Bertram, T. Pascal, C (2006). </w:t>
      </w:r>
      <w:r>
        <w:rPr>
          <w:rFonts w:ascii="Verdana" w:hAnsi="Verdana"/>
          <w:i/>
          <w:iCs/>
          <w:color w:val="000000"/>
          <w:sz w:val="20"/>
          <w:szCs w:val="20"/>
        </w:rPr>
        <w:t>The baby Effective Early Learning Programme</w:t>
      </w:r>
      <w:r>
        <w:rPr>
          <w:rFonts w:ascii="Verdana" w:hAnsi="Verdana"/>
          <w:color w:val="000000"/>
          <w:sz w:val="20"/>
          <w:szCs w:val="20"/>
        </w:rPr>
        <w:t xml:space="preserve">. </w:t>
      </w:r>
      <w:proofErr w:type="gramStart"/>
      <w:r>
        <w:rPr>
          <w:rFonts w:ascii="Verdana" w:hAnsi="Verdana"/>
          <w:color w:val="000000"/>
          <w:sz w:val="20"/>
          <w:szCs w:val="20"/>
        </w:rPr>
        <w:t>Birmingham :</w:t>
      </w:r>
      <w:proofErr w:type="gramEnd"/>
      <w:r>
        <w:rPr>
          <w:rFonts w:ascii="Verdana" w:hAnsi="Verdana"/>
          <w:color w:val="000000"/>
          <w:sz w:val="20"/>
          <w:szCs w:val="20"/>
        </w:rPr>
        <w:t xml:space="preserve"> Amber Publishing . p1-10.</w:t>
      </w:r>
    </w:p>
    <w:p w14:paraId="7CC22F15"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Centre for research in early childhood. (2018). </w:t>
      </w:r>
      <w:r>
        <w:rPr>
          <w:rFonts w:ascii="Verdana" w:hAnsi="Verdana"/>
          <w:i/>
          <w:iCs/>
          <w:color w:val="000000"/>
          <w:sz w:val="20"/>
          <w:szCs w:val="20"/>
        </w:rPr>
        <w:t>EFFECTIVE EARLY LEARNING (EEL) &amp; BABY EFFECTIVE EARLY LEARNING.</w:t>
      </w:r>
      <w:r>
        <w:rPr>
          <w:rFonts w:ascii="Verdana" w:hAnsi="Verdana"/>
          <w:color w:val="000000"/>
          <w:sz w:val="20"/>
          <w:szCs w:val="20"/>
        </w:rPr>
        <w:t xml:space="preserve"> Available: </w:t>
      </w:r>
      <w:hyperlink r:id="rId6" w:history="1">
        <w:r w:rsidRPr="002244BE">
          <w:rPr>
            <w:rStyle w:val="Hyperlink"/>
            <w:rFonts w:ascii="Verdana" w:hAnsi="Verdana"/>
            <w:sz w:val="20"/>
            <w:szCs w:val="20"/>
          </w:rPr>
          <w:t>http://www.crec.co.uk/EEL-BEEL</w:t>
        </w:r>
      </w:hyperlink>
      <w:r>
        <w:rPr>
          <w:rFonts w:ascii="Verdana" w:hAnsi="Verdana"/>
          <w:color w:val="000000"/>
          <w:sz w:val="20"/>
          <w:szCs w:val="20"/>
        </w:rPr>
        <w:t>. [Accessed 11th June 2018].</w:t>
      </w:r>
    </w:p>
    <w:p w14:paraId="40952C05"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CSSIW. (2010). </w:t>
      </w:r>
      <w:r>
        <w:rPr>
          <w:rFonts w:ascii="Verdana" w:hAnsi="Verdana"/>
          <w:i/>
          <w:iCs/>
          <w:color w:val="000000"/>
          <w:sz w:val="20"/>
          <w:szCs w:val="20"/>
        </w:rPr>
        <w:t>The new Inspection Framework.</w:t>
      </w:r>
      <w:r>
        <w:rPr>
          <w:rFonts w:ascii="Verdana" w:hAnsi="Verdana"/>
          <w:color w:val="000000"/>
          <w:sz w:val="20"/>
          <w:szCs w:val="20"/>
        </w:rPr>
        <w:t xml:space="preserve"> Available: </w:t>
      </w:r>
      <w:hyperlink r:id="rId7" w:history="1">
        <w:r w:rsidRPr="002244BE">
          <w:rPr>
            <w:rStyle w:val="Hyperlink"/>
            <w:rFonts w:ascii="Verdana" w:hAnsi="Verdana"/>
            <w:sz w:val="20"/>
            <w:szCs w:val="20"/>
          </w:rPr>
          <w:t>https://moodle.uwtsd.ac.uk/pluginfile.php/161410/mod_resource/content/1/SASS%20factsheet.pdf</w:t>
        </w:r>
      </w:hyperlink>
      <w:r>
        <w:rPr>
          <w:rFonts w:ascii="Verdana" w:hAnsi="Verdana"/>
          <w:color w:val="000000"/>
          <w:sz w:val="20"/>
          <w:szCs w:val="20"/>
        </w:rPr>
        <w:t>. [Accessed 11th June 2018].</w:t>
      </w:r>
    </w:p>
    <w:p w14:paraId="35C68B2B"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CSSIW. (2017). </w:t>
      </w:r>
      <w:r>
        <w:rPr>
          <w:rFonts w:ascii="Verdana" w:hAnsi="Verdana"/>
          <w:i/>
          <w:iCs/>
          <w:color w:val="000000"/>
          <w:sz w:val="20"/>
          <w:szCs w:val="20"/>
        </w:rPr>
        <w:t xml:space="preserve">Quality of Care Review Template: </w:t>
      </w:r>
      <w:proofErr w:type="spellStart"/>
      <w:r>
        <w:rPr>
          <w:rFonts w:ascii="Verdana" w:hAnsi="Verdana"/>
          <w:i/>
          <w:iCs/>
          <w:color w:val="000000"/>
          <w:sz w:val="20"/>
          <w:szCs w:val="20"/>
        </w:rPr>
        <w:t>Self evaluation</w:t>
      </w:r>
      <w:proofErr w:type="spellEnd"/>
      <w:r>
        <w:rPr>
          <w:rFonts w:ascii="Verdana" w:hAnsi="Verdana"/>
          <w:i/>
          <w:iCs/>
          <w:color w:val="000000"/>
          <w:sz w:val="20"/>
          <w:szCs w:val="20"/>
        </w:rPr>
        <w:t xml:space="preserve"> to support </w:t>
      </w:r>
      <w:proofErr w:type="spellStart"/>
      <w:r>
        <w:rPr>
          <w:rFonts w:ascii="Verdana" w:hAnsi="Verdana"/>
          <w:i/>
          <w:iCs/>
          <w:color w:val="000000"/>
          <w:sz w:val="20"/>
          <w:szCs w:val="20"/>
        </w:rPr>
        <w:t>Self Assessment</w:t>
      </w:r>
      <w:proofErr w:type="spellEnd"/>
      <w:r>
        <w:rPr>
          <w:rFonts w:ascii="Verdana" w:hAnsi="Verdana"/>
          <w:i/>
          <w:iCs/>
          <w:color w:val="000000"/>
          <w:sz w:val="20"/>
          <w:szCs w:val="20"/>
        </w:rPr>
        <w:t xml:space="preserve"> of Service Statement (SASS) part two.</w:t>
      </w:r>
      <w:r>
        <w:rPr>
          <w:rFonts w:ascii="Verdana" w:hAnsi="Verdana"/>
          <w:color w:val="000000"/>
          <w:sz w:val="20"/>
          <w:szCs w:val="20"/>
        </w:rPr>
        <w:t xml:space="preserve"> Available: </w:t>
      </w:r>
      <w:hyperlink r:id="rId8" w:history="1">
        <w:r w:rsidRPr="002244BE">
          <w:rPr>
            <w:rStyle w:val="Hyperlink"/>
            <w:rFonts w:ascii="Verdana" w:hAnsi="Verdana"/>
            <w:sz w:val="20"/>
            <w:szCs w:val="20"/>
          </w:rPr>
          <w:t>https://moodle.uwtsd.ac.uk/pluginfile.php/160586/mod_resource/content/1/SASS%20template.pdf</w:t>
        </w:r>
      </w:hyperlink>
      <w:r>
        <w:rPr>
          <w:rFonts w:ascii="Verdana" w:hAnsi="Verdana"/>
          <w:color w:val="000000"/>
          <w:sz w:val="20"/>
          <w:szCs w:val="20"/>
        </w:rPr>
        <w:t>. [Accessed: 10th June 2018].</w:t>
      </w:r>
    </w:p>
    <w:p w14:paraId="1CD5B1D0"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Donaldson, G. (2015). </w:t>
      </w:r>
      <w:r>
        <w:rPr>
          <w:rFonts w:ascii="Verdana" w:hAnsi="Verdana"/>
          <w:i/>
          <w:iCs/>
          <w:color w:val="000000"/>
          <w:sz w:val="20"/>
          <w:szCs w:val="20"/>
        </w:rPr>
        <w:t>Successful Futures.</w:t>
      </w:r>
      <w:r>
        <w:rPr>
          <w:rFonts w:ascii="Verdana" w:hAnsi="Verdana"/>
          <w:color w:val="000000"/>
          <w:sz w:val="20"/>
          <w:szCs w:val="20"/>
        </w:rPr>
        <w:t xml:space="preserve"> Available: </w:t>
      </w:r>
      <w:hyperlink r:id="rId9" w:history="1">
        <w:r w:rsidRPr="002244BE">
          <w:rPr>
            <w:rStyle w:val="Hyperlink"/>
            <w:rFonts w:ascii="Verdana" w:hAnsi="Verdana"/>
            <w:sz w:val="20"/>
            <w:szCs w:val="20"/>
          </w:rPr>
          <w:t>file:///C:/Users/Katie/Downloads/Donaldson%20Report%20-%20Successful%20Futures%20-%20Independent%20Review%20of%20Curriculum%20and%20Assessment%20Arrangements%20in%20Wales.pdf</w:t>
        </w:r>
      </w:hyperlink>
      <w:r>
        <w:rPr>
          <w:rFonts w:ascii="Verdana" w:hAnsi="Verdana"/>
          <w:color w:val="000000"/>
          <w:sz w:val="20"/>
          <w:szCs w:val="20"/>
        </w:rPr>
        <w:t>.</w:t>
      </w:r>
      <w:r>
        <w:rPr>
          <w:rFonts w:ascii="Verdana" w:hAnsi="Verdana"/>
          <w:color w:val="000000"/>
          <w:sz w:val="20"/>
          <w:szCs w:val="20"/>
        </w:rPr>
        <w:t xml:space="preserve"> [A</w:t>
      </w:r>
      <w:r>
        <w:rPr>
          <w:rFonts w:ascii="Verdana" w:hAnsi="Verdana"/>
          <w:color w:val="000000"/>
          <w:sz w:val="20"/>
          <w:szCs w:val="20"/>
        </w:rPr>
        <w:t>ccessed 13th June 2018</w:t>
      </w:r>
      <w:r>
        <w:rPr>
          <w:rFonts w:ascii="Verdana" w:hAnsi="Verdana"/>
          <w:color w:val="000000"/>
          <w:sz w:val="20"/>
          <w:szCs w:val="20"/>
        </w:rPr>
        <w:t>]</w:t>
      </w:r>
      <w:r>
        <w:rPr>
          <w:rFonts w:ascii="Verdana" w:hAnsi="Verdana"/>
          <w:color w:val="000000"/>
          <w:sz w:val="20"/>
          <w:szCs w:val="20"/>
        </w:rPr>
        <w:t>.</w:t>
      </w:r>
    </w:p>
    <w:p w14:paraId="4D132D16"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Dwight, M. (2013). </w:t>
      </w:r>
      <w:r>
        <w:rPr>
          <w:rFonts w:ascii="Verdana" w:hAnsi="Verdana"/>
          <w:i/>
          <w:iCs/>
          <w:color w:val="000000"/>
          <w:sz w:val="20"/>
          <w:szCs w:val="20"/>
        </w:rPr>
        <w:t>Quality Assurance.</w:t>
      </w:r>
      <w:r>
        <w:rPr>
          <w:rFonts w:ascii="Verdana" w:hAnsi="Verdana"/>
          <w:color w:val="000000"/>
          <w:sz w:val="20"/>
          <w:szCs w:val="20"/>
        </w:rPr>
        <w:t xml:space="preserve"> Available: </w:t>
      </w:r>
      <w:hyperlink r:id="rId10" w:history="1">
        <w:r w:rsidRPr="002244BE">
          <w:rPr>
            <w:rStyle w:val="Hyperlink"/>
            <w:rFonts w:ascii="Verdana" w:hAnsi="Verdana"/>
            <w:sz w:val="20"/>
            <w:szCs w:val="20"/>
          </w:rPr>
          <w:t>https://getrevising.co.uk/grids/business</w:t>
        </w:r>
      </w:hyperlink>
      <w:r>
        <w:rPr>
          <w:rFonts w:ascii="Verdana" w:hAnsi="Verdana"/>
          <w:color w:val="000000"/>
          <w:sz w:val="20"/>
          <w:szCs w:val="20"/>
        </w:rPr>
        <w:t>.</w:t>
      </w:r>
      <w:r>
        <w:rPr>
          <w:rFonts w:ascii="Verdana" w:hAnsi="Verdana"/>
          <w:color w:val="000000"/>
          <w:sz w:val="20"/>
          <w:szCs w:val="20"/>
        </w:rPr>
        <w:t xml:space="preserve"> [A</w:t>
      </w:r>
      <w:r>
        <w:rPr>
          <w:rFonts w:ascii="Verdana" w:hAnsi="Verdana"/>
          <w:color w:val="000000"/>
          <w:sz w:val="20"/>
          <w:szCs w:val="20"/>
        </w:rPr>
        <w:t>ccessed 13th June 2018</w:t>
      </w:r>
      <w:r>
        <w:rPr>
          <w:rFonts w:ascii="Verdana" w:hAnsi="Verdana"/>
          <w:color w:val="000000"/>
          <w:sz w:val="20"/>
          <w:szCs w:val="20"/>
        </w:rPr>
        <w:t>]</w:t>
      </w:r>
      <w:r>
        <w:rPr>
          <w:rFonts w:ascii="Verdana" w:hAnsi="Verdana"/>
          <w:color w:val="000000"/>
          <w:sz w:val="20"/>
          <w:szCs w:val="20"/>
        </w:rPr>
        <w:t>.</w:t>
      </w:r>
    </w:p>
    <w:p w14:paraId="73B58B7E"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Early Years. (2007). </w:t>
      </w:r>
      <w:r>
        <w:rPr>
          <w:rFonts w:ascii="Verdana" w:hAnsi="Verdana"/>
          <w:i/>
          <w:iCs/>
          <w:color w:val="000000"/>
          <w:sz w:val="20"/>
          <w:szCs w:val="20"/>
        </w:rPr>
        <w:t>Quality Assurance Programme Benefits.</w:t>
      </w:r>
      <w:r>
        <w:rPr>
          <w:rFonts w:ascii="Verdana" w:hAnsi="Verdana"/>
          <w:color w:val="000000"/>
          <w:sz w:val="20"/>
          <w:szCs w:val="20"/>
        </w:rPr>
        <w:t xml:space="preserve"> Available: </w:t>
      </w:r>
      <w:hyperlink r:id="rId11" w:history="1">
        <w:r w:rsidRPr="002244BE">
          <w:rPr>
            <w:rStyle w:val="Hyperlink"/>
            <w:rFonts w:ascii="Verdana" w:hAnsi="Verdana"/>
            <w:sz w:val="20"/>
            <w:szCs w:val="20"/>
          </w:rPr>
          <w:t>http://www.early-years.org/accreditation/benefits.php</w:t>
        </w:r>
      </w:hyperlink>
      <w:r>
        <w:rPr>
          <w:rFonts w:ascii="Verdana" w:hAnsi="Verdana"/>
          <w:color w:val="000000"/>
          <w:sz w:val="20"/>
          <w:szCs w:val="20"/>
        </w:rPr>
        <w:t>. [Accessed 13th June 2018].</w:t>
      </w:r>
    </w:p>
    <w:p w14:paraId="16B54D33" w14:textId="77777777" w:rsidR="00B33A0C" w:rsidRDefault="00B33A0C" w:rsidP="00C92090">
      <w:pPr>
        <w:jc w:val="both"/>
        <w:rPr>
          <w:rFonts w:ascii="Arial" w:hAnsi="Arial" w:cs="Arial"/>
          <w:sz w:val="28"/>
          <w:szCs w:val="28"/>
          <w:lang w:val="en-GB"/>
        </w:rPr>
      </w:pPr>
      <w:proofErr w:type="spellStart"/>
      <w:r>
        <w:rPr>
          <w:rFonts w:ascii="Verdana" w:hAnsi="Verdana"/>
          <w:color w:val="000000"/>
          <w:sz w:val="20"/>
          <w:szCs w:val="20"/>
        </w:rPr>
        <w:t>Mudiad</w:t>
      </w:r>
      <w:proofErr w:type="spellEnd"/>
      <w:r>
        <w:rPr>
          <w:rFonts w:ascii="Verdana" w:hAnsi="Verdana"/>
          <w:color w:val="000000"/>
          <w:sz w:val="20"/>
          <w:szCs w:val="20"/>
        </w:rPr>
        <w:t xml:space="preserve"> </w:t>
      </w:r>
      <w:proofErr w:type="spellStart"/>
      <w:r>
        <w:rPr>
          <w:rFonts w:ascii="Verdana" w:hAnsi="Verdana"/>
          <w:color w:val="000000"/>
          <w:sz w:val="20"/>
          <w:szCs w:val="20"/>
        </w:rPr>
        <w:t>Meithrin</w:t>
      </w:r>
      <w:proofErr w:type="spellEnd"/>
      <w:r>
        <w:rPr>
          <w:rFonts w:ascii="Verdana" w:hAnsi="Verdana"/>
          <w:color w:val="000000"/>
          <w:sz w:val="20"/>
          <w:szCs w:val="20"/>
        </w:rPr>
        <w:t>. (No Date). </w:t>
      </w:r>
      <w:r>
        <w:rPr>
          <w:rFonts w:ascii="Verdana" w:hAnsi="Verdana"/>
          <w:i/>
          <w:iCs/>
          <w:color w:val="000000"/>
          <w:sz w:val="20"/>
          <w:szCs w:val="20"/>
        </w:rPr>
        <w:t xml:space="preserve">SASS - the information you </w:t>
      </w:r>
      <w:proofErr w:type="spellStart"/>
      <w:proofErr w:type="gramStart"/>
      <w:r>
        <w:rPr>
          <w:rFonts w:ascii="Verdana" w:hAnsi="Verdana"/>
          <w:i/>
          <w:iCs/>
          <w:color w:val="000000"/>
          <w:sz w:val="20"/>
          <w:szCs w:val="20"/>
        </w:rPr>
        <w:t>need.</w:t>
      </w:r>
      <w:r>
        <w:rPr>
          <w:rFonts w:ascii="Verdana" w:hAnsi="Verdana"/>
          <w:color w:val="000000"/>
          <w:sz w:val="20"/>
          <w:szCs w:val="20"/>
        </w:rPr>
        <w:t>Available</w:t>
      </w:r>
      <w:proofErr w:type="spellEnd"/>
      <w:proofErr w:type="gramEnd"/>
      <w:r>
        <w:rPr>
          <w:rFonts w:ascii="Verdana" w:hAnsi="Verdana"/>
          <w:color w:val="000000"/>
          <w:sz w:val="20"/>
          <w:szCs w:val="20"/>
        </w:rPr>
        <w:t>: http://www.meithrin.cymru/consultation/i/89402/desc/sass--the-information-you-need/. [Accessed: 9th June 2018].</w:t>
      </w:r>
      <w:r>
        <w:rPr>
          <w:rFonts w:ascii="Arial" w:hAnsi="Arial" w:cs="Arial"/>
          <w:sz w:val="28"/>
          <w:szCs w:val="28"/>
          <w:lang w:val="en-GB"/>
        </w:rPr>
        <w:t xml:space="preserve"> </w:t>
      </w:r>
    </w:p>
    <w:p w14:paraId="445F4AB6"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Nina. (2018). </w:t>
      </w:r>
      <w:r>
        <w:rPr>
          <w:rFonts w:ascii="Verdana" w:hAnsi="Verdana"/>
          <w:i/>
          <w:iCs/>
          <w:color w:val="000000"/>
          <w:sz w:val="20"/>
          <w:szCs w:val="20"/>
        </w:rPr>
        <w:t xml:space="preserve">Preschool Pros and Cons: Should You Send Your Child to </w:t>
      </w:r>
      <w:proofErr w:type="gramStart"/>
      <w:r>
        <w:rPr>
          <w:rFonts w:ascii="Verdana" w:hAnsi="Verdana"/>
          <w:i/>
          <w:iCs/>
          <w:color w:val="000000"/>
          <w:sz w:val="20"/>
          <w:szCs w:val="20"/>
        </w:rPr>
        <w:t>Preschool?.</w:t>
      </w:r>
      <w:proofErr w:type="gramEnd"/>
      <w:r>
        <w:rPr>
          <w:rFonts w:ascii="Verdana" w:hAnsi="Verdana"/>
          <w:color w:val="000000"/>
          <w:sz w:val="20"/>
          <w:szCs w:val="20"/>
        </w:rPr>
        <w:t xml:space="preserve"> Available: </w:t>
      </w:r>
      <w:hyperlink r:id="rId12" w:history="1">
        <w:r w:rsidRPr="002244BE">
          <w:rPr>
            <w:rStyle w:val="Hyperlink"/>
            <w:rFonts w:ascii="Verdana" w:hAnsi="Verdana"/>
            <w:sz w:val="20"/>
            <w:szCs w:val="20"/>
          </w:rPr>
          <w:t>https://sleepingshouldbeeasy.com/2017/08/14/preschool-pros-and-cons/</w:t>
        </w:r>
      </w:hyperlink>
      <w:r>
        <w:rPr>
          <w:rFonts w:ascii="Verdana" w:hAnsi="Verdana"/>
          <w:color w:val="000000"/>
          <w:sz w:val="20"/>
          <w:szCs w:val="20"/>
        </w:rPr>
        <w:t>. [Accessed 12th June 2018].</w:t>
      </w:r>
    </w:p>
    <w:p w14:paraId="16C1EFE7"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Palmer, V. (2015). </w:t>
      </w:r>
      <w:r>
        <w:rPr>
          <w:rFonts w:ascii="Verdana" w:hAnsi="Verdana"/>
          <w:i/>
          <w:iCs/>
          <w:color w:val="000000"/>
          <w:sz w:val="20"/>
          <w:szCs w:val="20"/>
        </w:rPr>
        <w:t>The 13 Key Benefits of Early Childhood Education: A Teacher’s Perspective.</w:t>
      </w:r>
      <w:r>
        <w:rPr>
          <w:rFonts w:ascii="Verdana" w:hAnsi="Verdana"/>
          <w:color w:val="000000"/>
          <w:sz w:val="20"/>
          <w:szCs w:val="20"/>
        </w:rPr>
        <w:t> Available: https://www.huffingtonpost.com/vicki-palmer/the-13-key-benefits-of-ea_b_7943348.html?guccounter=1. [Accessed 12th June 2018].</w:t>
      </w:r>
    </w:p>
    <w:p w14:paraId="291D24D8" w14:textId="77777777" w:rsidR="00B33A0C" w:rsidRDefault="00B33A0C" w:rsidP="00C92090">
      <w:pPr>
        <w:pStyle w:val="NormalWeb"/>
        <w:jc w:val="both"/>
        <w:rPr>
          <w:rFonts w:ascii="Verdana" w:hAnsi="Verdana"/>
          <w:color w:val="000000"/>
          <w:sz w:val="20"/>
          <w:szCs w:val="20"/>
        </w:rPr>
      </w:pPr>
      <w:proofErr w:type="spellStart"/>
      <w:proofErr w:type="gramStart"/>
      <w:r>
        <w:rPr>
          <w:rFonts w:ascii="Verdana" w:hAnsi="Verdana"/>
          <w:color w:val="000000"/>
          <w:sz w:val="20"/>
          <w:szCs w:val="20"/>
        </w:rPr>
        <w:t>Pascal,C</w:t>
      </w:r>
      <w:proofErr w:type="spellEnd"/>
      <w:proofErr w:type="gramEnd"/>
      <w:r>
        <w:rPr>
          <w:rFonts w:ascii="Verdana" w:hAnsi="Verdana"/>
          <w:color w:val="000000"/>
          <w:sz w:val="20"/>
          <w:szCs w:val="20"/>
        </w:rPr>
        <w:t xml:space="preserve"> </w:t>
      </w:r>
      <w:proofErr w:type="spellStart"/>
      <w:r>
        <w:rPr>
          <w:rFonts w:ascii="Verdana" w:hAnsi="Verdana"/>
          <w:color w:val="000000"/>
          <w:sz w:val="20"/>
          <w:szCs w:val="20"/>
        </w:rPr>
        <w:t>Bertram,T</w:t>
      </w:r>
      <w:proofErr w:type="spellEnd"/>
      <w:r>
        <w:rPr>
          <w:rFonts w:ascii="Verdana" w:hAnsi="Verdana"/>
          <w:color w:val="000000"/>
          <w:sz w:val="20"/>
          <w:szCs w:val="20"/>
        </w:rPr>
        <w:t xml:space="preserve"> Ramsden, F. (2006). The Effective Early Learning Research Project: Reflections Upon </w:t>
      </w:r>
      <w:proofErr w:type="gramStart"/>
      <w:r>
        <w:rPr>
          <w:rFonts w:ascii="Verdana" w:hAnsi="Verdana"/>
          <w:color w:val="000000"/>
          <w:sz w:val="20"/>
          <w:szCs w:val="20"/>
        </w:rPr>
        <w:t>The</w:t>
      </w:r>
      <w:proofErr w:type="gramEnd"/>
      <w:r>
        <w:rPr>
          <w:rFonts w:ascii="Verdana" w:hAnsi="Verdana"/>
          <w:color w:val="000000"/>
          <w:sz w:val="20"/>
          <w:szCs w:val="20"/>
        </w:rPr>
        <w:t xml:space="preserve"> Action During Phase 1. </w:t>
      </w:r>
      <w:r>
        <w:rPr>
          <w:rFonts w:ascii="Verdana" w:hAnsi="Verdana"/>
          <w:i/>
          <w:iCs/>
          <w:color w:val="000000"/>
          <w:sz w:val="20"/>
          <w:szCs w:val="20"/>
        </w:rPr>
        <w:t xml:space="preserve">Early Years </w:t>
      </w:r>
      <w:proofErr w:type="gramStart"/>
      <w:r>
        <w:rPr>
          <w:rFonts w:ascii="Verdana" w:hAnsi="Verdana"/>
          <w:i/>
          <w:iCs/>
          <w:color w:val="000000"/>
          <w:sz w:val="20"/>
          <w:szCs w:val="20"/>
        </w:rPr>
        <w:t>An</w:t>
      </w:r>
      <w:proofErr w:type="gramEnd"/>
      <w:r>
        <w:rPr>
          <w:rFonts w:ascii="Verdana" w:hAnsi="Verdana"/>
          <w:i/>
          <w:iCs/>
          <w:color w:val="000000"/>
          <w:sz w:val="20"/>
          <w:szCs w:val="20"/>
        </w:rPr>
        <w:t xml:space="preserve"> International Research Journal</w:t>
      </w:r>
      <w:r>
        <w:rPr>
          <w:rFonts w:ascii="Verdana" w:hAnsi="Verdana"/>
          <w:color w:val="000000"/>
          <w:sz w:val="20"/>
          <w:szCs w:val="20"/>
        </w:rPr>
        <w:t>. 17 (2), p40-47.</w:t>
      </w:r>
    </w:p>
    <w:p w14:paraId="5E1B4796"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Play Wales. (2018). </w:t>
      </w:r>
      <w:proofErr w:type="spellStart"/>
      <w:r>
        <w:rPr>
          <w:rFonts w:ascii="Verdana" w:hAnsi="Verdana"/>
          <w:i/>
          <w:iCs/>
          <w:color w:val="000000"/>
          <w:sz w:val="20"/>
          <w:szCs w:val="20"/>
        </w:rPr>
        <w:t>Self Assessment</w:t>
      </w:r>
      <w:proofErr w:type="spellEnd"/>
      <w:r>
        <w:rPr>
          <w:rFonts w:ascii="Verdana" w:hAnsi="Verdana"/>
          <w:i/>
          <w:iCs/>
          <w:color w:val="000000"/>
          <w:sz w:val="20"/>
          <w:szCs w:val="20"/>
        </w:rPr>
        <w:t xml:space="preserve"> of Service Statement (SASS</w:t>
      </w:r>
      <w:proofErr w:type="gramStart"/>
      <w:r>
        <w:rPr>
          <w:rFonts w:ascii="Verdana" w:hAnsi="Verdana"/>
          <w:i/>
          <w:iCs/>
          <w:color w:val="000000"/>
          <w:sz w:val="20"/>
          <w:szCs w:val="20"/>
        </w:rPr>
        <w:t>).</w:t>
      </w:r>
      <w:r>
        <w:rPr>
          <w:rFonts w:ascii="Verdana" w:hAnsi="Verdana"/>
          <w:color w:val="000000"/>
          <w:sz w:val="20"/>
          <w:szCs w:val="20"/>
        </w:rPr>
        <w:t>Available</w:t>
      </w:r>
      <w:proofErr w:type="gramEnd"/>
      <w:r>
        <w:rPr>
          <w:rFonts w:ascii="Verdana" w:hAnsi="Verdana"/>
          <w:color w:val="000000"/>
          <w:sz w:val="20"/>
          <w:szCs w:val="20"/>
        </w:rPr>
        <w:t xml:space="preserve">: </w:t>
      </w:r>
      <w:hyperlink r:id="rId13" w:history="1">
        <w:r w:rsidRPr="002244BE">
          <w:rPr>
            <w:rStyle w:val="Hyperlink"/>
            <w:rFonts w:ascii="Verdana" w:hAnsi="Verdana"/>
            <w:sz w:val="20"/>
            <w:szCs w:val="20"/>
          </w:rPr>
          <w:t>http://www.playwales.org.uk/eng/sass</w:t>
        </w:r>
      </w:hyperlink>
      <w:r>
        <w:rPr>
          <w:rFonts w:ascii="Verdana" w:hAnsi="Verdana"/>
          <w:color w:val="000000"/>
          <w:sz w:val="20"/>
          <w:szCs w:val="20"/>
        </w:rPr>
        <w:t>. [Accessed: 9th June 2018].</w:t>
      </w:r>
    </w:p>
    <w:p w14:paraId="57962C84" w14:textId="77777777" w:rsidR="00B33A0C" w:rsidRDefault="00B33A0C" w:rsidP="00C92090">
      <w:pPr>
        <w:pStyle w:val="NormalWeb"/>
        <w:jc w:val="both"/>
        <w:rPr>
          <w:rFonts w:ascii="Verdana" w:hAnsi="Verdana"/>
          <w:color w:val="000000"/>
          <w:sz w:val="20"/>
          <w:szCs w:val="20"/>
        </w:rPr>
      </w:pPr>
      <w:proofErr w:type="spellStart"/>
      <w:r>
        <w:rPr>
          <w:rFonts w:ascii="Verdana" w:hAnsi="Verdana"/>
          <w:color w:val="000000"/>
          <w:sz w:val="20"/>
          <w:szCs w:val="20"/>
        </w:rPr>
        <w:t>Protheroe</w:t>
      </w:r>
      <w:proofErr w:type="spellEnd"/>
      <w:r>
        <w:rPr>
          <w:rFonts w:ascii="Verdana" w:hAnsi="Verdana"/>
          <w:color w:val="000000"/>
          <w:sz w:val="20"/>
          <w:szCs w:val="20"/>
        </w:rPr>
        <w:t>, C. (2016). </w:t>
      </w:r>
      <w:r>
        <w:rPr>
          <w:rFonts w:ascii="Verdana" w:hAnsi="Verdana"/>
          <w:i/>
          <w:iCs/>
          <w:color w:val="000000"/>
          <w:sz w:val="20"/>
          <w:szCs w:val="20"/>
        </w:rPr>
        <w:t xml:space="preserve">CSSIW online </w:t>
      </w:r>
      <w:proofErr w:type="spellStart"/>
      <w:r>
        <w:rPr>
          <w:rFonts w:ascii="Verdana" w:hAnsi="Verdana"/>
          <w:i/>
          <w:iCs/>
          <w:color w:val="000000"/>
          <w:sz w:val="20"/>
          <w:szCs w:val="20"/>
        </w:rPr>
        <w:t>Self Assessment</w:t>
      </w:r>
      <w:proofErr w:type="spellEnd"/>
      <w:r>
        <w:rPr>
          <w:rFonts w:ascii="Verdana" w:hAnsi="Verdana"/>
          <w:i/>
          <w:iCs/>
          <w:color w:val="000000"/>
          <w:sz w:val="20"/>
          <w:szCs w:val="20"/>
        </w:rPr>
        <w:t xml:space="preserve"> of Service Statement (SASS) in Wales.</w:t>
      </w:r>
      <w:r>
        <w:rPr>
          <w:rFonts w:ascii="Verdana" w:hAnsi="Verdana"/>
          <w:color w:val="000000"/>
          <w:sz w:val="20"/>
          <w:szCs w:val="20"/>
        </w:rPr>
        <w:t xml:space="preserve"> Available: </w:t>
      </w:r>
      <w:hyperlink r:id="rId14" w:history="1">
        <w:r w:rsidRPr="002244BE">
          <w:rPr>
            <w:rStyle w:val="Hyperlink"/>
            <w:rFonts w:ascii="Verdana" w:hAnsi="Verdana"/>
            <w:sz w:val="20"/>
            <w:szCs w:val="20"/>
          </w:rPr>
          <w:t>https://www.pacey.org.uk/news-and-views/pacey-blog/2016/june-2016/cssiw-online-self-assessment-of-service-(sass)-in/</w:t>
        </w:r>
      </w:hyperlink>
      <w:r>
        <w:rPr>
          <w:rFonts w:ascii="Verdana" w:hAnsi="Verdana"/>
          <w:color w:val="000000"/>
          <w:sz w:val="20"/>
          <w:szCs w:val="20"/>
        </w:rPr>
        <w:t>. [Accessed 13th June 2018].</w:t>
      </w:r>
    </w:p>
    <w:p w14:paraId="3736BACA"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lastRenderedPageBreak/>
        <w:t xml:space="preserve">The Welsh </w:t>
      </w:r>
      <w:proofErr w:type="gramStart"/>
      <w:r>
        <w:rPr>
          <w:rFonts w:ascii="Verdana" w:hAnsi="Verdana"/>
          <w:color w:val="000000"/>
          <w:sz w:val="20"/>
          <w:szCs w:val="20"/>
        </w:rPr>
        <w:t>Government .</w:t>
      </w:r>
      <w:proofErr w:type="gramEnd"/>
      <w:r>
        <w:rPr>
          <w:rFonts w:ascii="Verdana" w:hAnsi="Verdana"/>
          <w:color w:val="000000"/>
          <w:sz w:val="20"/>
          <w:szCs w:val="20"/>
        </w:rPr>
        <w:t xml:space="preserve"> (2018). </w:t>
      </w:r>
      <w:r>
        <w:rPr>
          <w:rFonts w:ascii="Verdana" w:hAnsi="Verdana"/>
          <w:i/>
          <w:iCs/>
          <w:color w:val="000000"/>
          <w:sz w:val="20"/>
          <w:szCs w:val="20"/>
        </w:rPr>
        <w:t>New school curriculum.</w:t>
      </w:r>
      <w:r>
        <w:rPr>
          <w:rFonts w:ascii="Verdana" w:hAnsi="Verdana"/>
          <w:color w:val="000000"/>
          <w:sz w:val="20"/>
          <w:szCs w:val="20"/>
        </w:rPr>
        <w:t xml:space="preserve"> Available: </w:t>
      </w:r>
      <w:hyperlink r:id="rId15" w:history="1">
        <w:r w:rsidRPr="002244BE">
          <w:rPr>
            <w:rStyle w:val="Hyperlink"/>
            <w:rFonts w:ascii="Verdana" w:hAnsi="Verdana"/>
            <w:sz w:val="20"/>
            <w:szCs w:val="20"/>
          </w:rPr>
          <w:t>https://gov.wales/topics/educationandskills/schoolshome/curriculuminwales/curriculum-for-wales-curriculum-for-life/?lang=en</w:t>
        </w:r>
      </w:hyperlink>
      <w:r>
        <w:rPr>
          <w:rFonts w:ascii="Verdana" w:hAnsi="Verdana"/>
          <w:color w:val="000000"/>
          <w:sz w:val="20"/>
          <w:szCs w:val="20"/>
        </w:rPr>
        <w:t>.</w:t>
      </w:r>
      <w:r>
        <w:rPr>
          <w:rFonts w:ascii="Verdana" w:hAnsi="Verdana"/>
          <w:color w:val="000000"/>
          <w:sz w:val="20"/>
          <w:szCs w:val="20"/>
        </w:rPr>
        <w:t xml:space="preserve"> [A</w:t>
      </w:r>
      <w:r>
        <w:rPr>
          <w:rFonts w:ascii="Verdana" w:hAnsi="Verdana"/>
          <w:color w:val="000000"/>
          <w:sz w:val="20"/>
          <w:szCs w:val="20"/>
        </w:rPr>
        <w:t>ccessed 13th June 2018</w:t>
      </w:r>
      <w:r>
        <w:rPr>
          <w:rFonts w:ascii="Verdana" w:hAnsi="Verdana"/>
          <w:color w:val="000000"/>
          <w:sz w:val="20"/>
          <w:szCs w:val="20"/>
        </w:rPr>
        <w:t>]</w:t>
      </w:r>
      <w:r>
        <w:rPr>
          <w:rFonts w:ascii="Verdana" w:hAnsi="Verdana"/>
          <w:color w:val="000000"/>
          <w:sz w:val="20"/>
          <w:szCs w:val="20"/>
        </w:rPr>
        <w:t>.</w:t>
      </w:r>
    </w:p>
    <w:p w14:paraId="49A8B45E" w14:textId="77777777" w:rsidR="00B33A0C" w:rsidRDefault="00B33A0C" w:rsidP="00C92090">
      <w:pPr>
        <w:pStyle w:val="NormalWeb"/>
        <w:jc w:val="both"/>
        <w:rPr>
          <w:rFonts w:ascii="Verdana" w:hAnsi="Verdana"/>
          <w:color w:val="000000"/>
          <w:sz w:val="20"/>
          <w:szCs w:val="20"/>
        </w:rPr>
      </w:pPr>
      <w:r>
        <w:rPr>
          <w:rFonts w:ascii="Verdana" w:hAnsi="Verdana"/>
          <w:color w:val="000000"/>
          <w:sz w:val="20"/>
          <w:szCs w:val="20"/>
        </w:rPr>
        <w:t>Welsh Government. (2015). </w:t>
      </w:r>
      <w:r>
        <w:rPr>
          <w:rFonts w:ascii="Verdana" w:hAnsi="Verdana"/>
          <w:i/>
          <w:iCs/>
          <w:color w:val="000000"/>
          <w:sz w:val="20"/>
          <w:szCs w:val="20"/>
        </w:rPr>
        <w:t>A curriculum for Wales – a curriculum for life.</w:t>
      </w:r>
      <w:r>
        <w:rPr>
          <w:rFonts w:ascii="Verdana" w:hAnsi="Verdana"/>
          <w:color w:val="000000"/>
          <w:sz w:val="20"/>
          <w:szCs w:val="20"/>
        </w:rPr>
        <w:t xml:space="preserve"> Available: </w:t>
      </w:r>
      <w:hyperlink r:id="rId16" w:history="1">
        <w:r w:rsidRPr="002244BE">
          <w:rPr>
            <w:rStyle w:val="Hyperlink"/>
            <w:rFonts w:ascii="Verdana" w:hAnsi="Verdana"/>
            <w:sz w:val="20"/>
            <w:szCs w:val="20"/>
          </w:rPr>
          <w:t>http://dera.ioe.ac.uk/24680/1/151021-a-curriculum-for-wales-a-curriculum-for-life-en_Redacted.pdf</w:t>
        </w:r>
      </w:hyperlink>
      <w:r>
        <w:rPr>
          <w:rFonts w:ascii="Verdana" w:hAnsi="Verdana"/>
          <w:color w:val="000000"/>
          <w:sz w:val="20"/>
          <w:szCs w:val="20"/>
        </w:rPr>
        <w:t>. [A</w:t>
      </w:r>
      <w:r>
        <w:rPr>
          <w:rFonts w:ascii="Verdana" w:hAnsi="Verdana"/>
          <w:color w:val="000000"/>
          <w:sz w:val="20"/>
          <w:szCs w:val="20"/>
        </w:rPr>
        <w:t>ccessed 13th June 2018</w:t>
      </w:r>
      <w:r>
        <w:rPr>
          <w:rFonts w:ascii="Verdana" w:hAnsi="Verdana"/>
          <w:color w:val="000000"/>
          <w:sz w:val="20"/>
          <w:szCs w:val="20"/>
        </w:rPr>
        <w:t>]</w:t>
      </w:r>
      <w:r>
        <w:rPr>
          <w:rFonts w:ascii="Verdana" w:hAnsi="Verdana"/>
          <w:color w:val="000000"/>
          <w:sz w:val="20"/>
          <w:szCs w:val="20"/>
        </w:rPr>
        <w:t>.</w:t>
      </w:r>
    </w:p>
    <w:p w14:paraId="0F239D4F" w14:textId="77777777" w:rsidR="00A15F4A" w:rsidRDefault="00A15F4A" w:rsidP="00C92090">
      <w:pPr>
        <w:pStyle w:val="NormalWeb"/>
        <w:jc w:val="both"/>
        <w:rPr>
          <w:rFonts w:ascii="Verdana" w:hAnsi="Verdana"/>
          <w:color w:val="000000"/>
          <w:sz w:val="20"/>
          <w:szCs w:val="20"/>
        </w:rPr>
      </w:pPr>
    </w:p>
    <w:p w14:paraId="41414B99" w14:textId="77777777" w:rsidR="00097434" w:rsidRDefault="00097434" w:rsidP="00C92090">
      <w:pPr>
        <w:pStyle w:val="NormalWeb"/>
        <w:jc w:val="both"/>
        <w:rPr>
          <w:rFonts w:ascii="Verdana" w:hAnsi="Verdana"/>
          <w:color w:val="000000"/>
          <w:sz w:val="20"/>
          <w:szCs w:val="20"/>
        </w:rPr>
      </w:pPr>
    </w:p>
    <w:p w14:paraId="397A5A84" w14:textId="77777777" w:rsidR="00EA16DF" w:rsidRDefault="00EA16DF" w:rsidP="00C92090">
      <w:pPr>
        <w:pStyle w:val="NormalWeb"/>
        <w:jc w:val="both"/>
        <w:rPr>
          <w:rFonts w:ascii="Verdana" w:hAnsi="Verdana"/>
          <w:color w:val="000000"/>
          <w:sz w:val="20"/>
          <w:szCs w:val="20"/>
        </w:rPr>
      </w:pPr>
    </w:p>
    <w:p w14:paraId="002E1547" w14:textId="77777777" w:rsidR="00417A81" w:rsidRDefault="00417A81" w:rsidP="00C92090">
      <w:pPr>
        <w:pStyle w:val="NormalWeb"/>
        <w:jc w:val="both"/>
        <w:rPr>
          <w:rFonts w:ascii="Verdana" w:hAnsi="Verdana"/>
          <w:color w:val="000000"/>
          <w:sz w:val="20"/>
          <w:szCs w:val="20"/>
        </w:rPr>
      </w:pPr>
    </w:p>
    <w:p w14:paraId="4EAD6F8F" w14:textId="77777777" w:rsidR="00FC7BCE" w:rsidRDefault="00FC7BCE" w:rsidP="00C92090">
      <w:pPr>
        <w:pStyle w:val="NormalWeb"/>
        <w:jc w:val="both"/>
        <w:rPr>
          <w:rFonts w:ascii="Verdana" w:hAnsi="Verdana"/>
          <w:color w:val="000000"/>
          <w:sz w:val="20"/>
          <w:szCs w:val="20"/>
        </w:rPr>
      </w:pPr>
    </w:p>
    <w:p w14:paraId="1DD2F86C" w14:textId="77777777" w:rsidR="00C92090" w:rsidRDefault="00C92090" w:rsidP="00C92090">
      <w:pPr>
        <w:pStyle w:val="NormalWeb"/>
        <w:jc w:val="both"/>
        <w:rPr>
          <w:rFonts w:ascii="Verdana" w:hAnsi="Verdana"/>
          <w:color w:val="000000"/>
          <w:sz w:val="20"/>
          <w:szCs w:val="20"/>
        </w:rPr>
      </w:pPr>
    </w:p>
    <w:p w14:paraId="61C9BAA8" w14:textId="77777777" w:rsidR="00C92090" w:rsidRDefault="00C92090" w:rsidP="00842F77">
      <w:pPr>
        <w:pStyle w:val="NormalWeb"/>
        <w:jc w:val="both"/>
        <w:rPr>
          <w:rFonts w:ascii="Verdana" w:hAnsi="Verdana"/>
          <w:color w:val="000000"/>
          <w:sz w:val="20"/>
          <w:szCs w:val="20"/>
        </w:rPr>
      </w:pPr>
    </w:p>
    <w:p w14:paraId="1F773CFB" w14:textId="77777777" w:rsidR="00842F77" w:rsidRDefault="00842F77" w:rsidP="00842F77">
      <w:pPr>
        <w:pStyle w:val="NormalWeb"/>
        <w:jc w:val="both"/>
        <w:rPr>
          <w:rFonts w:ascii="Verdana" w:hAnsi="Verdana"/>
          <w:color w:val="000000"/>
          <w:sz w:val="20"/>
          <w:szCs w:val="20"/>
        </w:rPr>
      </w:pPr>
    </w:p>
    <w:p w14:paraId="55380640" w14:textId="77777777" w:rsidR="00DD176F" w:rsidRPr="00DD176F" w:rsidRDefault="00DD176F" w:rsidP="00DD176F">
      <w:pPr>
        <w:pStyle w:val="NormalWeb"/>
        <w:jc w:val="center"/>
        <w:rPr>
          <w:rFonts w:ascii="Verdana" w:hAnsi="Verdana"/>
          <w:color w:val="000000"/>
          <w:sz w:val="20"/>
          <w:szCs w:val="20"/>
        </w:rPr>
      </w:pPr>
    </w:p>
    <w:sectPr w:rsidR="00DD176F" w:rsidRPr="00DD176F">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9B9D96" w14:textId="77777777" w:rsidR="00417A81" w:rsidRDefault="00417A81" w:rsidP="00236A46">
      <w:pPr>
        <w:spacing w:after="0" w:line="240" w:lineRule="auto"/>
      </w:pPr>
      <w:r>
        <w:separator/>
      </w:r>
    </w:p>
  </w:endnote>
  <w:endnote w:type="continuationSeparator" w:id="0">
    <w:p w14:paraId="188A028C" w14:textId="77777777" w:rsidR="00417A81" w:rsidRDefault="00417A81" w:rsidP="00236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5069329"/>
      <w:docPartObj>
        <w:docPartGallery w:val="Page Numbers (Bottom of Page)"/>
        <w:docPartUnique/>
      </w:docPartObj>
    </w:sdtPr>
    <w:sdtEndPr>
      <w:rPr>
        <w:noProof/>
      </w:rPr>
    </w:sdtEndPr>
    <w:sdtContent>
      <w:p w14:paraId="157BC984" w14:textId="008E0FF7" w:rsidR="00417A81" w:rsidRDefault="00417A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543E53" w14:textId="77777777" w:rsidR="00417A81" w:rsidRDefault="00417A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476EAB" w14:textId="77777777" w:rsidR="00417A81" w:rsidRDefault="00417A81" w:rsidP="00236A46">
      <w:pPr>
        <w:spacing w:after="0" w:line="240" w:lineRule="auto"/>
      </w:pPr>
      <w:r>
        <w:separator/>
      </w:r>
    </w:p>
  </w:footnote>
  <w:footnote w:type="continuationSeparator" w:id="0">
    <w:p w14:paraId="70DF7A7C" w14:textId="77777777" w:rsidR="00417A81" w:rsidRDefault="00417A81" w:rsidP="00236A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AED507" w14:textId="77777777" w:rsidR="00417A81" w:rsidRDefault="00417A81">
    <w:pPr>
      <w:pStyle w:val="Header"/>
    </w:pPr>
    <w:r>
      <w:t>EAEE6003</w:t>
    </w:r>
    <w:r>
      <w:tab/>
    </w:r>
    <w:r>
      <w:tab/>
      <w:t>1602538</w:t>
    </w:r>
  </w:p>
  <w:p w14:paraId="7A2F31BA" w14:textId="77777777" w:rsidR="00417A81" w:rsidRDefault="00417A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A46"/>
    <w:rsid w:val="0001195C"/>
    <w:rsid w:val="000153D0"/>
    <w:rsid w:val="000625F9"/>
    <w:rsid w:val="00097434"/>
    <w:rsid w:val="000A5222"/>
    <w:rsid w:val="000C6A18"/>
    <w:rsid w:val="000C6BD2"/>
    <w:rsid w:val="000D095C"/>
    <w:rsid w:val="00102638"/>
    <w:rsid w:val="00104A0D"/>
    <w:rsid w:val="001367D0"/>
    <w:rsid w:val="00137703"/>
    <w:rsid w:val="001645EC"/>
    <w:rsid w:val="00165D84"/>
    <w:rsid w:val="0019195F"/>
    <w:rsid w:val="00195F2D"/>
    <w:rsid w:val="001E12E9"/>
    <w:rsid w:val="00214B78"/>
    <w:rsid w:val="00236A46"/>
    <w:rsid w:val="00277BE3"/>
    <w:rsid w:val="002869EC"/>
    <w:rsid w:val="002979FC"/>
    <w:rsid w:val="002A0C42"/>
    <w:rsid w:val="002C0814"/>
    <w:rsid w:val="002E06F2"/>
    <w:rsid w:val="002F308B"/>
    <w:rsid w:val="00383973"/>
    <w:rsid w:val="003A17C9"/>
    <w:rsid w:val="003A3668"/>
    <w:rsid w:val="003B00A4"/>
    <w:rsid w:val="003B37C6"/>
    <w:rsid w:val="003B697E"/>
    <w:rsid w:val="003D76B2"/>
    <w:rsid w:val="003E51ED"/>
    <w:rsid w:val="003F0CCF"/>
    <w:rsid w:val="003F2334"/>
    <w:rsid w:val="003F42D3"/>
    <w:rsid w:val="00400F6E"/>
    <w:rsid w:val="0041432E"/>
    <w:rsid w:val="00417A81"/>
    <w:rsid w:val="00420E97"/>
    <w:rsid w:val="00421322"/>
    <w:rsid w:val="00421B39"/>
    <w:rsid w:val="00461E9D"/>
    <w:rsid w:val="0048758D"/>
    <w:rsid w:val="004C6FB3"/>
    <w:rsid w:val="004C7A19"/>
    <w:rsid w:val="00516CE1"/>
    <w:rsid w:val="00544732"/>
    <w:rsid w:val="00581CD9"/>
    <w:rsid w:val="00582081"/>
    <w:rsid w:val="005A4ACE"/>
    <w:rsid w:val="005D794C"/>
    <w:rsid w:val="00604C47"/>
    <w:rsid w:val="006410C6"/>
    <w:rsid w:val="00681404"/>
    <w:rsid w:val="006C6DD9"/>
    <w:rsid w:val="006E5245"/>
    <w:rsid w:val="006F587A"/>
    <w:rsid w:val="007170F9"/>
    <w:rsid w:val="00722FF9"/>
    <w:rsid w:val="007252FF"/>
    <w:rsid w:val="007865AB"/>
    <w:rsid w:val="00795911"/>
    <w:rsid w:val="007A1DC3"/>
    <w:rsid w:val="007B41D8"/>
    <w:rsid w:val="007D21BA"/>
    <w:rsid w:val="007D3088"/>
    <w:rsid w:val="007D73F8"/>
    <w:rsid w:val="00826BD6"/>
    <w:rsid w:val="00842F77"/>
    <w:rsid w:val="00853CA7"/>
    <w:rsid w:val="008704B4"/>
    <w:rsid w:val="00881C2A"/>
    <w:rsid w:val="008A155F"/>
    <w:rsid w:val="008A338C"/>
    <w:rsid w:val="008B7384"/>
    <w:rsid w:val="008C66A9"/>
    <w:rsid w:val="008E0222"/>
    <w:rsid w:val="008E12BD"/>
    <w:rsid w:val="008F1847"/>
    <w:rsid w:val="009065CB"/>
    <w:rsid w:val="009202E9"/>
    <w:rsid w:val="00937AAE"/>
    <w:rsid w:val="00965684"/>
    <w:rsid w:val="009B48A1"/>
    <w:rsid w:val="009B5C5E"/>
    <w:rsid w:val="009C3A49"/>
    <w:rsid w:val="009D730F"/>
    <w:rsid w:val="009F554B"/>
    <w:rsid w:val="00A15F4A"/>
    <w:rsid w:val="00A302D8"/>
    <w:rsid w:val="00A30E97"/>
    <w:rsid w:val="00A51FB9"/>
    <w:rsid w:val="00A60FA9"/>
    <w:rsid w:val="00A8422C"/>
    <w:rsid w:val="00A84437"/>
    <w:rsid w:val="00AA49BF"/>
    <w:rsid w:val="00AD12ED"/>
    <w:rsid w:val="00AD27BB"/>
    <w:rsid w:val="00AD44B8"/>
    <w:rsid w:val="00AE2635"/>
    <w:rsid w:val="00AE2AD5"/>
    <w:rsid w:val="00AE567B"/>
    <w:rsid w:val="00B10C02"/>
    <w:rsid w:val="00B14309"/>
    <w:rsid w:val="00B33A0C"/>
    <w:rsid w:val="00B44FB4"/>
    <w:rsid w:val="00B5312B"/>
    <w:rsid w:val="00B54898"/>
    <w:rsid w:val="00B56947"/>
    <w:rsid w:val="00B57905"/>
    <w:rsid w:val="00B73B46"/>
    <w:rsid w:val="00B84501"/>
    <w:rsid w:val="00B90C76"/>
    <w:rsid w:val="00B96C7B"/>
    <w:rsid w:val="00BB2244"/>
    <w:rsid w:val="00BE6C27"/>
    <w:rsid w:val="00C06E42"/>
    <w:rsid w:val="00C11F89"/>
    <w:rsid w:val="00C45D9E"/>
    <w:rsid w:val="00C815F9"/>
    <w:rsid w:val="00C92090"/>
    <w:rsid w:val="00C94C23"/>
    <w:rsid w:val="00CB7260"/>
    <w:rsid w:val="00CC3A43"/>
    <w:rsid w:val="00CD580F"/>
    <w:rsid w:val="00CE12CB"/>
    <w:rsid w:val="00CE2A2C"/>
    <w:rsid w:val="00D42C71"/>
    <w:rsid w:val="00D7345E"/>
    <w:rsid w:val="00D7496E"/>
    <w:rsid w:val="00D7523E"/>
    <w:rsid w:val="00D976C9"/>
    <w:rsid w:val="00DC2ABE"/>
    <w:rsid w:val="00DD176F"/>
    <w:rsid w:val="00DD2225"/>
    <w:rsid w:val="00E45441"/>
    <w:rsid w:val="00E53D05"/>
    <w:rsid w:val="00E625F9"/>
    <w:rsid w:val="00E864A1"/>
    <w:rsid w:val="00EA16DF"/>
    <w:rsid w:val="00EA356B"/>
    <w:rsid w:val="00EB0B8A"/>
    <w:rsid w:val="00EB1644"/>
    <w:rsid w:val="00EB47D0"/>
    <w:rsid w:val="00ED0EF6"/>
    <w:rsid w:val="00EE43D4"/>
    <w:rsid w:val="00F3207D"/>
    <w:rsid w:val="00F60B8C"/>
    <w:rsid w:val="00F65E04"/>
    <w:rsid w:val="00F86619"/>
    <w:rsid w:val="00FA5313"/>
    <w:rsid w:val="00FA60D3"/>
    <w:rsid w:val="00FC3035"/>
    <w:rsid w:val="00FC6064"/>
    <w:rsid w:val="00FC7BCE"/>
    <w:rsid w:val="00FF5B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177E6"/>
  <w15:chartTrackingRefBased/>
  <w15:docId w15:val="{0CF7FC50-B7E1-4DD7-AF14-BE729E890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6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A46"/>
  </w:style>
  <w:style w:type="paragraph" w:styleId="Footer">
    <w:name w:val="footer"/>
    <w:basedOn w:val="Normal"/>
    <w:link w:val="FooterChar"/>
    <w:uiPriority w:val="99"/>
    <w:unhideWhenUsed/>
    <w:rsid w:val="00236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A46"/>
  </w:style>
  <w:style w:type="paragraph" w:styleId="NormalWeb">
    <w:name w:val="Normal (Web)"/>
    <w:basedOn w:val="Normal"/>
    <w:uiPriority w:val="99"/>
    <w:unhideWhenUsed/>
    <w:rsid w:val="00DD176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42F77"/>
    <w:rPr>
      <w:color w:val="0563C1" w:themeColor="hyperlink"/>
      <w:u w:val="single"/>
    </w:rPr>
  </w:style>
  <w:style w:type="character" w:styleId="UnresolvedMention">
    <w:name w:val="Unresolved Mention"/>
    <w:basedOn w:val="DefaultParagraphFont"/>
    <w:uiPriority w:val="99"/>
    <w:semiHidden/>
    <w:unhideWhenUsed/>
    <w:rsid w:val="00842F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054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60586/mod_resource/content/1/SASS%20template.pdf" TargetMode="External"/><Relationship Id="rId13" Type="http://schemas.openxmlformats.org/officeDocument/2006/relationships/hyperlink" Target="http://www.playwales.org.uk/eng/sass"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moodle.uwtsd.ac.uk/pluginfile.php/161410/mod_resource/content/1/SASS%20factsheet.pdf" TargetMode="External"/><Relationship Id="rId12" Type="http://schemas.openxmlformats.org/officeDocument/2006/relationships/hyperlink" Target="https://sleepingshouldbeeasy.com/2017/08/14/preschool-pros-and-cons/"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dera.ioe.ac.uk/24680/1/151021-a-curriculum-for-wales-a-curriculum-for-life-en_Redacted.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crec.co.uk/EEL-BEEL" TargetMode="External"/><Relationship Id="rId11" Type="http://schemas.openxmlformats.org/officeDocument/2006/relationships/hyperlink" Target="http://www.early-years.org/accreditation/benefits.php" TargetMode="External"/><Relationship Id="rId5" Type="http://schemas.openxmlformats.org/officeDocument/2006/relationships/endnotes" Target="endnotes.xml"/><Relationship Id="rId15" Type="http://schemas.openxmlformats.org/officeDocument/2006/relationships/hyperlink" Target="https://gov.wales/topics/educationandskills/schoolshome/curriculuminwales/curriculum-for-wales-curriculum-for-life/?lang=en" TargetMode="External"/><Relationship Id="rId10" Type="http://schemas.openxmlformats.org/officeDocument/2006/relationships/hyperlink" Target="https://getrevising.co.uk/grids/busines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C:/Users/Katie/Downloads/Donaldson%20Report%20-%20Successful%20Futures%20-%20Independent%20Review%20of%20Curriculum%20and%20Assessment%20Arrangements%20in%20Wales.pdf" TargetMode="External"/><Relationship Id="rId14" Type="http://schemas.openxmlformats.org/officeDocument/2006/relationships/hyperlink" Target="https://www.pacey.org.uk/news-and-views/pacey-blog/2016/june-2016/cssiw-online-self-assessment-of-service-(sass)-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3003</Words>
  <Characters>17118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dc:creator>
  <cp:keywords/>
  <dc:description/>
  <cp:lastModifiedBy>katie evans</cp:lastModifiedBy>
  <cp:revision>2</cp:revision>
  <dcterms:created xsi:type="dcterms:W3CDTF">2018-06-13T20:56:00Z</dcterms:created>
  <dcterms:modified xsi:type="dcterms:W3CDTF">2018-06-13T20:56:00Z</dcterms:modified>
</cp:coreProperties>
</file>