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Cs w:val="20"/>
          <w:lang w:val="en-AU" w:eastAsia="en-AU"/>
        </w:rPr>
        <w:id w:val="1475288"/>
        <w:docPartObj>
          <w:docPartGallery w:val="Cover Pages"/>
          <w:docPartUnique/>
        </w:docPartObj>
      </w:sdtPr>
      <w:sdtEndPr>
        <w:rPr>
          <w:b/>
          <w:bCs/>
          <w:color w:val="365F91" w:themeColor="accent1" w:themeShade="BF"/>
          <w:sz w:val="28"/>
          <w:szCs w:val="28"/>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405"/>
          </w:tblGrid>
          <w:tr w:rsidR="001F28E9">
            <w:sdt>
              <w:sdtPr>
                <w:rPr>
                  <w:rFonts w:asciiTheme="majorHAnsi" w:eastAsiaTheme="majorEastAsia" w:hAnsiTheme="majorHAnsi" w:cstheme="majorBidi"/>
                  <w:szCs w:val="20"/>
                  <w:lang w:val="en-AU" w:eastAsia="en-AU"/>
                </w:rPr>
                <w:alias w:val="Company"/>
                <w:id w:val="13406915"/>
                <w:placeholder>
                  <w:docPart w:val="DBB5AC867DF24AFE8C4F6663079832E1"/>
                </w:placeholder>
                <w:showingPlcHdr/>
                <w:dataBinding w:prefixMappings="xmlns:ns0='http://schemas.openxmlformats.org/officeDocument/2006/extended-properties'" w:xpath="/ns0:Properties[1]/ns0:Company[1]" w:storeItemID="{6668398D-A668-4E3E-A5EB-62B293D839F1}"/>
                <w:text/>
              </w:sdtPr>
              <w:sdtEndPr>
                <w:rPr>
                  <w:szCs w:val="22"/>
                  <w:lang w:val="en-US" w:eastAsia="en-US"/>
                </w:rPr>
              </w:sdtEndPr>
              <w:sdtContent>
                <w:tc>
                  <w:tcPr>
                    <w:tcW w:w="7672" w:type="dxa"/>
                    <w:tcMar>
                      <w:top w:w="216" w:type="dxa"/>
                      <w:left w:w="115" w:type="dxa"/>
                      <w:bottom w:w="216" w:type="dxa"/>
                      <w:right w:w="115" w:type="dxa"/>
                    </w:tcMar>
                  </w:tcPr>
                  <w:p w:rsidR="001F28E9" w:rsidRDefault="001F28E9">
                    <w:pPr>
                      <w:pStyle w:val="NoSpacing"/>
                      <w:rPr>
                        <w:rFonts w:asciiTheme="majorHAnsi" w:eastAsiaTheme="majorEastAsia" w:hAnsiTheme="majorHAnsi" w:cstheme="majorBidi"/>
                      </w:rPr>
                    </w:pPr>
                    <w:r>
                      <w:rPr>
                        <w:rFonts w:asciiTheme="majorHAnsi" w:eastAsiaTheme="majorEastAsia" w:hAnsiTheme="majorHAnsi" w:cstheme="majorBidi"/>
                      </w:rPr>
                      <w:t>[Type the company name]</w:t>
                    </w:r>
                  </w:p>
                </w:tc>
              </w:sdtContent>
            </w:sdt>
          </w:tr>
          <w:tr w:rsidR="001F28E9">
            <w:tc>
              <w:tcPr>
                <w:tcW w:w="7672" w:type="dxa"/>
              </w:tcPr>
              <w:sdt>
                <w:sdtPr>
                  <w:rPr>
                    <w:rFonts w:asciiTheme="majorHAnsi" w:eastAsiaTheme="majorEastAsia" w:hAnsiTheme="majorHAnsi" w:cstheme="majorBidi"/>
                    <w:color w:val="4F81BD" w:themeColor="accent1"/>
                    <w:sz w:val="80"/>
                    <w:szCs w:val="80"/>
                  </w:rPr>
                  <w:alias w:val="Title"/>
                  <w:id w:val="13406919"/>
                  <w:placeholder>
                    <w:docPart w:val="1BB20D1E986741269893D52F9E97FB0B"/>
                  </w:placeholder>
                  <w:dataBinding w:prefixMappings="xmlns:ns0='http://schemas.openxmlformats.org/package/2006/metadata/core-properties' xmlns:ns1='http://purl.org/dc/elements/1.1/'" w:xpath="/ns0:coreProperties[1]/ns1:title[1]" w:storeItemID="{6C3C8BC8-F283-45AE-878A-BAB7291924A1}"/>
                  <w:text/>
                </w:sdtPr>
                <w:sdtContent>
                  <w:p w:rsidR="001F28E9" w:rsidRDefault="001F28E9" w:rsidP="001F28E9">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 xml:space="preserve">Researching and </w:t>
                    </w:r>
                    <w:r w:rsidR="00CD13A9">
                      <w:rPr>
                        <w:rFonts w:asciiTheme="majorHAnsi" w:eastAsiaTheme="majorEastAsia" w:hAnsiTheme="majorHAnsi" w:cstheme="majorBidi"/>
                        <w:color w:val="4F81BD" w:themeColor="accent1"/>
                        <w:sz w:val="80"/>
                        <w:szCs w:val="80"/>
                      </w:rPr>
                      <w:t>Analyzing</w:t>
                    </w:r>
                    <w:r>
                      <w:rPr>
                        <w:rFonts w:asciiTheme="majorHAnsi" w:eastAsiaTheme="majorEastAsia" w:hAnsiTheme="majorHAnsi" w:cstheme="majorBidi"/>
                        <w:color w:val="4F81BD" w:themeColor="accent1"/>
                        <w:sz w:val="80"/>
                        <w:szCs w:val="80"/>
                      </w:rPr>
                      <w:t xml:space="preserve"> Data</w:t>
                    </w:r>
                  </w:p>
                </w:sdtContent>
              </w:sdt>
            </w:tc>
          </w:tr>
          <w:tr w:rsidR="001F28E9">
            <w:sdt>
              <w:sdtPr>
                <w:rPr>
                  <w:rFonts w:asciiTheme="majorHAnsi" w:eastAsiaTheme="majorEastAsia" w:hAnsiTheme="majorHAnsi" w:cstheme="majorBidi"/>
                </w:rPr>
                <w:alias w:val="Subtitle"/>
                <w:id w:val="13406923"/>
                <w:placeholder>
                  <w:docPart w:val="CE9CE7A3C82E4618BE19F626E0B3AEE7"/>
                </w:placeholder>
                <w:showingPlcHd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1F28E9" w:rsidRDefault="001F28E9">
                    <w:pPr>
                      <w:pStyle w:val="NoSpacing"/>
                      <w:rPr>
                        <w:rFonts w:asciiTheme="majorHAnsi" w:eastAsiaTheme="majorEastAsia" w:hAnsiTheme="majorHAnsi" w:cstheme="majorBidi"/>
                      </w:rPr>
                    </w:pPr>
                    <w:r>
                      <w:rPr>
                        <w:rFonts w:asciiTheme="majorHAnsi" w:eastAsiaTheme="majorEastAsia" w:hAnsiTheme="majorHAnsi" w:cstheme="majorBidi"/>
                      </w:rPr>
                      <w:t>[Type the document subtitle]</w:t>
                    </w:r>
                  </w:p>
                </w:tc>
              </w:sdtContent>
            </w:sdt>
          </w:tr>
        </w:tbl>
        <w:p w:rsidR="001F28E9" w:rsidRDefault="001F28E9"/>
        <w:p w:rsidR="001F28E9" w:rsidRDefault="001F28E9"/>
        <w:tbl>
          <w:tblPr>
            <w:tblpPr w:leftFromText="187" w:rightFromText="187" w:horzAnchor="margin" w:tblpXSpec="center" w:tblpYSpec="bottom"/>
            <w:tblW w:w="4000" w:type="pct"/>
            <w:tblLook w:val="04A0"/>
          </w:tblPr>
          <w:tblGrid>
            <w:gridCol w:w="7405"/>
          </w:tblGrid>
          <w:tr w:rsidR="001F28E9">
            <w:tc>
              <w:tcPr>
                <w:tcW w:w="7672" w:type="dxa"/>
                <w:tcMar>
                  <w:top w:w="216" w:type="dxa"/>
                  <w:left w:w="115" w:type="dxa"/>
                  <w:bottom w:w="216" w:type="dxa"/>
                  <w:right w:w="115" w:type="dxa"/>
                </w:tcMar>
              </w:tcPr>
              <w:sdt>
                <w:sdtPr>
                  <w:rPr>
                    <w:color w:val="4F81BD" w:themeColor="accent1"/>
                  </w:rPr>
                  <w:alias w:val="Author"/>
                  <w:id w:val="13406928"/>
                  <w:dataBinding w:prefixMappings="xmlns:ns0='http://schemas.openxmlformats.org/package/2006/metadata/core-properties' xmlns:ns1='http://purl.org/dc/elements/1.1/'" w:xpath="/ns0:coreProperties[1]/ns1:creator[1]" w:storeItemID="{6C3C8BC8-F283-45AE-878A-BAB7291924A1}"/>
                  <w:text/>
                </w:sdtPr>
                <w:sdtContent>
                  <w:p w:rsidR="001F28E9" w:rsidRDefault="001F28E9">
                    <w:pPr>
                      <w:pStyle w:val="NoSpacing"/>
                      <w:rPr>
                        <w:color w:val="4F81BD" w:themeColor="accent1"/>
                      </w:rPr>
                    </w:pPr>
                    <w:r>
                      <w:rPr>
                        <w:color w:val="4F81BD" w:themeColor="accent1"/>
                        <w:lang w:val="en-IN"/>
                      </w:rPr>
                      <w:t>HP240</w:t>
                    </w:r>
                  </w:p>
                </w:sdtContent>
              </w:sdt>
              <w:sdt>
                <w:sdtPr>
                  <w:rPr>
                    <w:color w:val="4F81BD" w:themeColor="accent1"/>
                  </w:rPr>
                  <w:alias w:val="Date"/>
                  <w:id w:val="13406932"/>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Content>
                  <w:p w:rsidR="001F28E9" w:rsidRDefault="001F28E9">
                    <w:pPr>
                      <w:pStyle w:val="NoSpacing"/>
                      <w:rPr>
                        <w:color w:val="4F81BD" w:themeColor="accent1"/>
                      </w:rPr>
                    </w:pPr>
                    <w:r>
                      <w:rPr>
                        <w:color w:val="4F81BD" w:themeColor="accent1"/>
                      </w:rPr>
                      <w:t>[Pick the date]</w:t>
                    </w:r>
                  </w:p>
                </w:sdtContent>
              </w:sdt>
              <w:p w:rsidR="001F28E9" w:rsidRDefault="001F28E9">
                <w:pPr>
                  <w:pStyle w:val="NoSpacing"/>
                  <w:rPr>
                    <w:color w:val="4F81BD" w:themeColor="accent1"/>
                  </w:rPr>
                </w:pPr>
              </w:p>
            </w:tc>
          </w:tr>
        </w:tbl>
        <w:p w:rsidR="001F28E9" w:rsidRDefault="001F28E9"/>
        <w:p w:rsidR="001F28E9" w:rsidRDefault="001F28E9">
          <w:pPr>
            <w:spacing w:after="200" w:line="276" w:lineRule="auto"/>
            <w:rPr>
              <w:rFonts w:asciiTheme="majorHAnsi" w:eastAsiaTheme="majorEastAsia" w:hAnsiTheme="majorHAnsi" w:cstheme="majorBidi"/>
              <w:b/>
              <w:bCs/>
              <w:color w:val="365F91" w:themeColor="accent1" w:themeShade="BF"/>
              <w:sz w:val="28"/>
              <w:szCs w:val="28"/>
              <w:lang w:val="en-US" w:eastAsia="en-US"/>
            </w:rPr>
          </w:pPr>
          <w:r>
            <w:rPr>
              <w:rFonts w:asciiTheme="majorHAnsi" w:eastAsiaTheme="majorEastAsia" w:hAnsiTheme="majorHAnsi" w:cstheme="majorBidi"/>
              <w:b/>
              <w:bCs/>
              <w:color w:val="365F91" w:themeColor="accent1" w:themeShade="BF"/>
              <w:sz w:val="28"/>
              <w:szCs w:val="28"/>
              <w:lang w:val="en-US" w:eastAsia="en-US"/>
            </w:rPr>
            <w:br w:type="page"/>
          </w:r>
        </w:p>
      </w:sdtContent>
    </w:sdt>
    <w:p w:rsidR="00331051" w:rsidRPr="00A14531" w:rsidRDefault="00331051" w:rsidP="00A14531">
      <w:pPr>
        <w:spacing w:line="360" w:lineRule="auto"/>
        <w:jc w:val="both"/>
        <w:rPr>
          <w:rFonts w:ascii="Times New Roman" w:hAnsi="Times New Roman"/>
          <w:sz w:val="24"/>
          <w:szCs w:val="24"/>
        </w:rPr>
      </w:pPr>
    </w:p>
    <w:sdt>
      <w:sdtPr>
        <w:rPr>
          <w:rFonts w:ascii="Helvetica" w:eastAsia="Times" w:hAnsi="Helvetica" w:cs="Times New Roman"/>
          <w:b w:val="0"/>
          <w:bCs w:val="0"/>
          <w:color w:val="auto"/>
          <w:sz w:val="22"/>
          <w:szCs w:val="20"/>
          <w:lang w:val="en-AU" w:eastAsia="en-AU"/>
        </w:rPr>
        <w:id w:val="1475286"/>
        <w:docPartObj>
          <w:docPartGallery w:val="Table of Contents"/>
          <w:docPartUnique/>
        </w:docPartObj>
      </w:sdtPr>
      <w:sdtContent>
        <w:p w:rsidR="00465F7D" w:rsidRDefault="00465F7D">
          <w:pPr>
            <w:pStyle w:val="TOCHeading"/>
          </w:pPr>
          <w:r>
            <w:t>Table of Contents</w:t>
          </w:r>
        </w:p>
        <w:p w:rsidR="00943FCD" w:rsidRDefault="00183D79">
          <w:pPr>
            <w:pStyle w:val="TOC1"/>
            <w:tabs>
              <w:tab w:val="right" w:leader="dot" w:pos="9016"/>
            </w:tabs>
            <w:rPr>
              <w:rFonts w:asciiTheme="minorHAnsi" w:eastAsiaTheme="minorEastAsia" w:hAnsiTheme="minorHAnsi" w:cstheme="minorBidi"/>
              <w:noProof/>
              <w:szCs w:val="22"/>
              <w:lang w:val="en-IN" w:eastAsia="en-IN"/>
            </w:rPr>
          </w:pPr>
          <w:r>
            <w:fldChar w:fldCharType="begin"/>
          </w:r>
          <w:r w:rsidR="00465F7D">
            <w:instrText xml:space="preserve"> TOC \o "1-3" \h \z \u </w:instrText>
          </w:r>
          <w:r>
            <w:fldChar w:fldCharType="separate"/>
          </w:r>
          <w:hyperlink w:anchor="_Toc507308890" w:history="1">
            <w:r w:rsidR="00943FCD" w:rsidRPr="00F91C6B">
              <w:rPr>
                <w:rStyle w:val="Hyperlink"/>
                <w:noProof/>
              </w:rPr>
              <w:t>Introduction</w:t>
            </w:r>
            <w:r w:rsidR="00943FCD">
              <w:rPr>
                <w:noProof/>
                <w:webHidden/>
              </w:rPr>
              <w:tab/>
            </w:r>
            <w:r w:rsidR="00943FCD">
              <w:rPr>
                <w:noProof/>
                <w:webHidden/>
              </w:rPr>
              <w:fldChar w:fldCharType="begin"/>
            </w:r>
            <w:r w:rsidR="00943FCD">
              <w:rPr>
                <w:noProof/>
                <w:webHidden/>
              </w:rPr>
              <w:instrText xml:space="preserve"> PAGEREF _Toc507308890 \h </w:instrText>
            </w:r>
            <w:r w:rsidR="00943FCD">
              <w:rPr>
                <w:noProof/>
                <w:webHidden/>
              </w:rPr>
            </w:r>
            <w:r w:rsidR="00943FCD">
              <w:rPr>
                <w:noProof/>
                <w:webHidden/>
              </w:rPr>
              <w:fldChar w:fldCharType="separate"/>
            </w:r>
            <w:r w:rsidR="00943FCD">
              <w:rPr>
                <w:noProof/>
                <w:webHidden/>
              </w:rPr>
              <w:t>3</w:t>
            </w:r>
            <w:r w:rsidR="00943FCD">
              <w:rPr>
                <w:noProof/>
                <w:webHidden/>
              </w:rPr>
              <w:fldChar w:fldCharType="end"/>
            </w:r>
          </w:hyperlink>
        </w:p>
        <w:p w:rsidR="00943FCD" w:rsidRDefault="00943FCD">
          <w:pPr>
            <w:pStyle w:val="TOC1"/>
            <w:tabs>
              <w:tab w:val="right" w:leader="dot" w:pos="9016"/>
            </w:tabs>
            <w:rPr>
              <w:rFonts w:asciiTheme="minorHAnsi" w:eastAsiaTheme="minorEastAsia" w:hAnsiTheme="minorHAnsi" w:cstheme="minorBidi"/>
              <w:noProof/>
              <w:szCs w:val="22"/>
              <w:lang w:val="en-IN" w:eastAsia="en-IN"/>
            </w:rPr>
          </w:pPr>
          <w:hyperlink w:anchor="_Toc507308891" w:history="1">
            <w:r w:rsidRPr="00F91C6B">
              <w:rPr>
                <w:rStyle w:val="Hyperlink"/>
                <w:rFonts w:ascii="Times New Roman" w:hAnsi="Times New Roman"/>
                <w:noProof/>
              </w:rPr>
              <w:t>Research</w:t>
            </w:r>
            <w:r>
              <w:rPr>
                <w:noProof/>
                <w:webHidden/>
              </w:rPr>
              <w:tab/>
            </w:r>
            <w:r>
              <w:rPr>
                <w:noProof/>
                <w:webHidden/>
              </w:rPr>
              <w:fldChar w:fldCharType="begin"/>
            </w:r>
            <w:r>
              <w:rPr>
                <w:noProof/>
                <w:webHidden/>
              </w:rPr>
              <w:instrText xml:space="preserve"> PAGEREF _Toc507308891 \h </w:instrText>
            </w:r>
            <w:r>
              <w:rPr>
                <w:noProof/>
                <w:webHidden/>
              </w:rPr>
            </w:r>
            <w:r>
              <w:rPr>
                <w:noProof/>
                <w:webHidden/>
              </w:rPr>
              <w:fldChar w:fldCharType="separate"/>
            </w:r>
            <w:r>
              <w:rPr>
                <w:noProof/>
                <w:webHidden/>
              </w:rPr>
              <w:t>3</w:t>
            </w:r>
            <w:r>
              <w:rPr>
                <w:noProof/>
                <w:webHidden/>
              </w:rPr>
              <w:fldChar w:fldCharType="end"/>
            </w:r>
          </w:hyperlink>
        </w:p>
        <w:p w:rsidR="00943FCD" w:rsidRDefault="00943FCD">
          <w:pPr>
            <w:pStyle w:val="TOC1"/>
            <w:tabs>
              <w:tab w:val="right" w:leader="dot" w:pos="9016"/>
            </w:tabs>
            <w:rPr>
              <w:rFonts w:asciiTheme="minorHAnsi" w:eastAsiaTheme="minorEastAsia" w:hAnsiTheme="minorHAnsi" w:cstheme="minorBidi"/>
              <w:noProof/>
              <w:szCs w:val="22"/>
              <w:lang w:val="en-IN" w:eastAsia="en-IN"/>
            </w:rPr>
          </w:pPr>
          <w:hyperlink w:anchor="_Toc507308892" w:history="1">
            <w:r w:rsidRPr="00F91C6B">
              <w:rPr>
                <w:rStyle w:val="Hyperlink"/>
                <w:rFonts w:ascii="Times New Roman" w:hAnsi="Times New Roman"/>
                <w:noProof/>
              </w:rPr>
              <w:t>Research</w:t>
            </w:r>
            <w:r>
              <w:rPr>
                <w:noProof/>
                <w:webHidden/>
              </w:rPr>
              <w:tab/>
            </w:r>
            <w:r>
              <w:rPr>
                <w:noProof/>
                <w:webHidden/>
              </w:rPr>
              <w:fldChar w:fldCharType="begin"/>
            </w:r>
            <w:r>
              <w:rPr>
                <w:noProof/>
                <w:webHidden/>
              </w:rPr>
              <w:instrText xml:space="preserve"> PAGEREF _Toc507308892 \h </w:instrText>
            </w:r>
            <w:r>
              <w:rPr>
                <w:noProof/>
                <w:webHidden/>
              </w:rPr>
            </w:r>
            <w:r>
              <w:rPr>
                <w:noProof/>
                <w:webHidden/>
              </w:rPr>
              <w:fldChar w:fldCharType="separate"/>
            </w:r>
            <w:r>
              <w:rPr>
                <w:noProof/>
                <w:webHidden/>
              </w:rPr>
              <w:t>4</w:t>
            </w:r>
            <w:r>
              <w:rPr>
                <w:noProof/>
                <w:webHidden/>
              </w:rPr>
              <w:fldChar w:fldCharType="end"/>
            </w:r>
          </w:hyperlink>
        </w:p>
        <w:p w:rsidR="00943FCD" w:rsidRDefault="00943FCD">
          <w:pPr>
            <w:pStyle w:val="TOC1"/>
            <w:tabs>
              <w:tab w:val="right" w:leader="dot" w:pos="9016"/>
            </w:tabs>
            <w:rPr>
              <w:rFonts w:asciiTheme="minorHAnsi" w:eastAsiaTheme="minorEastAsia" w:hAnsiTheme="minorHAnsi" w:cstheme="minorBidi"/>
              <w:noProof/>
              <w:szCs w:val="22"/>
              <w:lang w:val="en-IN" w:eastAsia="en-IN"/>
            </w:rPr>
          </w:pPr>
          <w:hyperlink w:anchor="_Toc507308893" w:history="1">
            <w:r w:rsidRPr="00F91C6B">
              <w:rPr>
                <w:rStyle w:val="Hyperlink"/>
                <w:noProof/>
              </w:rPr>
              <w:t>Online shopping and the High Street</w:t>
            </w:r>
            <w:r>
              <w:rPr>
                <w:noProof/>
                <w:webHidden/>
              </w:rPr>
              <w:tab/>
            </w:r>
            <w:r>
              <w:rPr>
                <w:noProof/>
                <w:webHidden/>
              </w:rPr>
              <w:fldChar w:fldCharType="begin"/>
            </w:r>
            <w:r>
              <w:rPr>
                <w:noProof/>
                <w:webHidden/>
              </w:rPr>
              <w:instrText xml:space="preserve"> PAGEREF _Toc507308893 \h </w:instrText>
            </w:r>
            <w:r>
              <w:rPr>
                <w:noProof/>
                <w:webHidden/>
              </w:rPr>
            </w:r>
            <w:r>
              <w:rPr>
                <w:noProof/>
                <w:webHidden/>
              </w:rPr>
              <w:fldChar w:fldCharType="separate"/>
            </w:r>
            <w:r>
              <w:rPr>
                <w:noProof/>
                <w:webHidden/>
              </w:rPr>
              <w:t>4</w:t>
            </w:r>
            <w:r>
              <w:rPr>
                <w:noProof/>
                <w:webHidden/>
              </w:rPr>
              <w:fldChar w:fldCharType="end"/>
            </w:r>
          </w:hyperlink>
        </w:p>
        <w:p w:rsidR="00943FCD" w:rsidRDefault="00943FCD">
          <w:pPr>
            <w:pStyle w:val="TOC1"/>
            <w:tabs>
              <w:tab w:val="right" w:leader="dot" w:pos="9016"/>
            </w:tabs>
            <w:rPr>
              <w:rFonts w:asciiTheme="minorHAnsi" w:eastAsiaTheme="minorEastAsia" w:hAnsiTheme="minorHAnsi" w:cstheme="minorBidi"/>
              <w:noProof/>
              <w:szCs w:val="22"/>
              <w:lang w:val="en-IN" w:eastAsia="en-IN"/>
            </w:rPr>
          </w:pPr>
          <w:hyperlink w:anchor="_Toc507308894" w:history="1">
            <w:r w:rsidRPr="00F91C6B">
              <w:rPr>
                <w:rStyle w:val="Hyperlink"/>
                <w:noProof/>
              </w:rPr>
              <w:t>John Lewis Sales Trends</w:t>
            </w:r>
            <w:r>
              <w:rPr>
                <w:noProof/>
                <w:webHidden/>
              </w:rPr>
              <w:tab/>
            </w:r>
            <w:r>
              <w:rPr>
                <w:noProof/>
                <w:webHidden/>
              </w:rPr>
              <w:fldChar w:fldCharType="begin"/>
            </w:r>
            <w:r>
              <w:rPr>
                <w:noProof/>
                <w:webHidden/>
              </w:rPr>
              <w:instrText xml:space="preserve"> PAGEREF _Toc507308894 \h </w:instrText>
            </w:r>
            <w:r>
              <w:rPr>
                <w:noProof/>
                <w:webHidden/>
              </w:rPr>
            </w:r>
            <w:r>
              <w:rPr>
                <w:noProof/>
                <w:webHidden/>
              </w:rPr>
              <w:fldChar w:fldCharType="separate"/>
            </w:r>
            <w:r>
              <w:rPr>
                <w:noProof/>
                <w:webHidden/>
              </w:rPr>
              <w:t>6</w:t>
            </w:r>
            <w:r>
              <w:rPr>
                <w:noProof/>
                <w:webHidden/>
              </w:rPr>
              <w:fldChar w:fldCharType="end"/>
            </w:r>
          </w:hyperlink>
        </w:p>
        <w:p w:rsidR="00943FCD" w:rsidRDefault="00943FCD">
          <w:pPr>
            <w:pStyle w:val="TOC1"/>
            <w:tabs>
              <w:tab w:val="right" w:leader="dot" w:pos="9016"/>
            </w:tabs>
            <w:rPr>
              <w:rFonts w:asciiTheme="minorHAnsi" w:eastAsiaTheme="minorEastAsia" w:hAnsiTheme="minorHAnsi" w:cstheme="minorBidi"/>
              <w:noProof/>
              <w:szCs w:val="22"/>
              <w:lang w:val="en-IN" w:eastAsia="en-IN"/>
            </w:rPr>
          </w:pPr>
          <w:hyperlink w:anchor="_Toc507308895" w:history="1">
            <w:r w:rsidRPr="00F91C6B">
              <w:rPr>
                <w:rStyle w:val="Hyperlink"/>
                <w:noProof/>
              </w:rPr>
              <w:t>Conclusion</w:t>
            </w:r>
            <w:r>
              <w:rPr>
                <w:noProof/>
                <w:webHidden/>
              </w:rPr>
              <w:tab/>
            </w:r>
            <w:r>
              <w:rPr>
                <w:noProof/>
                <w:webHidden/>
              </w:rPr>
              <w:fldChar w:fldCharType="begin"/>
            </w:r>
            <w:r>
              <w:rPr>
                <w:noProof/>
                <w:webHidden/>
              </w:rPr>
              <w:instrText xml:space="preserve"> PAGEREF _Toc507308895 \h </w:instrText>
            </w:r>
            <w:r>
              <w:rPr>
                <w:noProof/>
                <w:webHidden/>
              </w:rPr>
            </w:r>
            <w:r>
              <w:rPr>
                <w:noProof/>
                <w:webHidden/>
              </w:rPr>
              <w:fldChar w:fldCharType="separate"/>
            </w:r>
            <w:r>
              <w:rPr>
                <w:noProof/>
                <w:webHidden/>
              </w:rPr>
              <w:t>7</w:t>
            </w:r>
            <w:r>
              <w:rPr>
                <w:noProof/>
                <w:webHidden/>
              </w:rPr>
              <w:fldChar w:fldCharType="end"/>
            </w:r>
          </w:hyperlink>
        </w:p>
        <w:p w:rsidR="00943FCD" w:rsidRDefault="00943FCD">
          <w:pPr>
            <w:pStyle w:val="TOC1"/>
            <w:tabs>
              <w:tab w:val="right" w:leader="dot" w:pos="9016"/>
            </w:tabs>
            <w:rPr>
              <w:rFonts w:asciiTheme="minorHAnsi" w:eastAsiaTheme="minorEastAsia" w:hAnsiTheme="minorHAnsi" w:cstheme="minorBidi"/>
              <w:noProof/>
              <w:szCs w:val="22"/>
              <w:lang w:val="en-IN" w:eastAsia="en-IN"/>
            </w:rPr>
          </w:pPr>
          <w:hyperlink w:anchor="_Toc507308896" w:history="1">
            <w:r w:rsidRPr="00F91C6B">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_Toc507308896 \h </w:instrText>
            </w:r>
            <w:r>
              <w:rPr>
                <w:noProof/>
                <w:webHidden/>
              </w:rPr>
            </w:r>
            <w:r>
              <w:rPr>
                <w:noProof/>
                <w:webHidden/>
              </w:rPr>
              <w:fldChar w:fldCharType="separate"/>
            </w:r>
            <w:r>
              <w:rPr>
                <w:noProof/>
                <w:webHidden/>
              </w:rPr>
              <w:t>9</w:t>
            </w:r>
            <w:r>
              <w:rPr>
                <w:noProof/>
                <w:webHidden/>
              </w:rPr>
              <w:fldChar w:fldCharType="end"/>
            </w:r>
          </w:hyperlink>
        </w:p>
        <w:p w:rsidR="00465F7D" w:rsidRDefault="00183D79">
          <w:r>
            <w:fldChar w:fldCharType="end"/>
          </w:r>
        </w:p>
      </w:sdtContent>
    </w:sdt>
    <w:p w:rsidR="005064B0" w:rsidRDefault="005064B0">
      <w:pPr>
        <w:spacing w:after="200" w:line="276" w:lineRule="auto"/>
      </w:pPr>
      <w:r>
        <w:br w:type="page"/>
      </w:r>
    </w:p>
    <w:p w:rsidR="00727D1A" w:rsidRPr="005064B0" w:rsidRDefault="005064B0" w:rsidP="005064B0">
      <w:pPr>
        <w:pStyle w:val="Heading1"/>
        <w:rPr>
          <w:rFonts w:ascii="Times New Roman" w:hAnsi="Times New Roman"/>
          <w:sz w:val="24"/>
          <w:szCs w:val="24"/>
        </w:rPr>
      </w:pPr>
      <w:bookmarkStart w:id="0" w:name="_Toc507308890"/>
      <w:r>
        <w:lastRenderedPageBreak/>
        <w:t>Introduction</w:t>
      </w:r>
      <w:bookmarkEnd w:id="0"/>
    </w:p>
    <w:p w:rsidR="00330D63" w:rsidRDefault="00627B95" w:rsidP="005064B0">
      <w:pPr>
        <w:spacing w:line="360" w:lineRule="auto"/>
        <w:jc w:val="both"/>
        <w:rPr>
          <w:rFonts w:ascii="Times New Roman" w:hAnsi="Times New Roman"/>
          <w:sz w:val="24"/>
          <w:szCs w:val="24"/>
        </w:rPr>
      </w:pPr>
      <w:r w:rsidRPr="00A450B9">
        <w:rPr>
          <w:rFonts w:ascii="Times New Roman" w:hAnsi="Times New Roman"/>
          <w:sz w:val="24"/>
          <w:szCs w:val="24"/>
        </w:rPr>
        <w:t>Data</w:t>
      </w:r>
      <w:r w:rsidR="00672AE1">
        <w:rPr>
          <w:rFonts w:ascii="Times New Roman" w:hAnsi="Times New Roman"/>
          <w:sz w:val="24"/>
          <w:szCs w:val="24"/>
        </w:rPr>
        <w:t xml:space="preserve"> a</w:t>
      </w:r>
      <w:r w:rsidRPr="00672AE1">
        <w:rPr>
          <w:rFonts w:ascii="Times New Roman" w:hAnsi="Times New Roman"/>
          <w:sz w:val="24"/>
          <w:szCs w:val="24"/>
        </w:rPr>
        <w:t>re information, available in the form of figures and facts obtained from surveys and experiments, and are often used for making conclusions as well as calculations for drawing finite conclusions</w:t>
      </w:r>
      <w:r w:rsidR="00672AE1">
        <w:rPr>
          <w:rFonts w:ascii="Times New Roman" w:hAnsi="Times New Roman"/>
          <w:sz w:val="24"/>
          <w:szCs w:val="24"/>
        </w:rPr>
        <w:t xml:space="preserve">. </w:t>
      </w:r>
      <w:r w:rsidRPr="00672AE1">
        <w:rPr>
          <w:rFonts w:ascii="Times New Roman" w:hAnsi="Times New Roman"/>
          <w:sz w:val="24"/>
          <w:szCs w:val="24"/>
        </w:rPr>
        <w:t>They are information, in the form of images, numbers, sounds and texts, are suitable for processing and storage by computers.</w:t>
      </w:r>
      <w:r w:rsidR="00672AE1">
        <w:rPr>
          <w:rFonts w:ascii="Times New Roman" w:hAnsi="Times New Roman"/>
          <w:sz w:val="24"/>
          <w:szCs w:val="24"/>
        </w:rPr>
        <w:t xml:space="preserve"> </w:t>
      </w:r>
      <w:r w:rsidRPr="00672AE1">
        <w:rPr>
          <w:rFonts w:ascii="Times New Roman" w:hAnsi="Times New Roman"/>
          <w:sz w:val="24"/>
          <w:szCs w:val="24"/>
        </w:rPr>
        <w:t>Information</w:t>
      </w:r>
      <w:r w:rsidR="00672AE1">
        <w:rPr>
          <w:rFonts w:ascii="Times New Roman" w:hAnsi="Times New Roman"/>
          <w:sz w:val="24"/>
          <w:szCs w:val="24"/>
        </w:rPr>
        <w:t xml:space="preserve"> d</w:t>
      </w:r>
      <w:r w:rsidRPr="00672AE1">
        <w:rPr>
          <w:rFonts w:ascii="Times New Roman" w:hAnsi="Times New Roman"/>
          <w:sz w:val="24"/>
          <w:szCs w:val="24"/>
        </w:rPr>
        <w:t>escribes the definite knowledge supplied or acquired regarding an event or something or anything</w:t>
      </w:r>
      <w:r w:rsidR="00672AE1">
        <w:rPr>
          <w:rFonts w:ascii="Times New Roman" w:hAnsi="Times New Roman"/>
          <w:sz w:val="24"/>
          <w:szCs w:val="24"/>
        </w:rPr>
        <w:t>; a</w:t>
      </w:r>
      <w:r w:rsidRPr="00672AE1">
        <w:rPr>
          <w:rFonts w:ascii="Times New Roman" w:hAnsi="Times New Roman"/>
          <w:sz w:val="24"/>
          <w:szCs w:val="24"/>
        </w:rPr>
        <w:t>re usually, the collected data and facts regarding a specific subject</w:t>
      </w:r>
      <w:r w:rsidR="0022397E">
        <w:rPr>
          <w:rFonts w:ascii="Times New Roman" w:hAnsi="Times New Roman"/>
          <w:sz w:val="24"/>
          <w:szCs w:val="24"/>
        </w:rPr>
        <w:t xml:space="preserve"> (</w:t>
      </w:r>
      <w:r w:rsidR="0022397E" w:rsidRPr="004E5C79">
        <w:rPr>
          <w:rFonts w:ascii="Times New Roman" w:hAnsi="Times New Roman"/>
          <w:sz w:val="24"/>
          <w:szCs w:val="24"/>
        </w:rPr>
        <w:t>Godbout, 1999)</w:t>
      </w:r>
      <w:r w:rsidR="00672AE1">
        <w:rPr>
          <w:rFonts w:ascii="Times New Roman" w:hAnsi="Times New Roman"/>
          <w:sz w:val="24"/>
          <w:szCs w:val="24"/>
        </w:rPr>
        <w:t xml:space="preserve">. </w:t>
      </w:r>
      <w:r w:rsidRPr="00672AE1">
        <w:rPr>
          <w:rFonts w:ascii="Times New Roman" w:hAnsi="Times New Roman"/>
          <w:sz w:val="24"/>
          <w:szCs w:val="24"/>
        </w:rPr>
        <w:t>It is a communication of certain knowledge and facts</w:t>
      </w:r>
      <w:r w:rsidR="00672AE1">
        <w:rPr>
          <w:rFonts w:ascii="Times New Roman" w:hAnsi="Times New Roman"/>
          <w:sz w:val="24"/>
          <w:szCs w:val="24"/>
        </w:rPr>
        <w:t xml:space="preserve">. </w:t>
      </w:r>
      <w:r w:rsidRPr="00A450B9">
        <w:rPr>
          <w:rFonts w:ascii="Times New Roman" w:hAnsi="Times New Roman"/>
          <w:sz w:val="24"/>
          <w:szCs w:val="24"/>
        </w:rPr>
        <w:t>Knowledge</w:t>
      </w:r>
      <w:r w:rsidR="00672AE1">
        <w:rPr>
          <w:rFonts w:ascii="Times New Roman" w:hAnsi="Times New Roman"/>
          <w:sz w:val="24"/>
          <w:szCs w:val="24"/>
        </w:rPr>
        <w:t xml:space="preserve"> is a </w:t>
      </w:r>
      <w:r w:rsidRPr="00672AE1">
        <w:rPr>
          <w:rFonts w:ascii="Times New Roman" w:hAnsi="Times New Roman"/>
          <w:sz w:val="24"/>
          <w:szCs w:val="24"/>
        </w:rPr>
        <w:t>general possession and experiments of ideas, information, principles, and truths, or ideology</w:t>
      </w:r>
      <w:r w:rsidR="00724422">
        <w:rPr>
          <w:rFonts w:ascii="Times New Roman" w:hAnsi="Times New Roman"/>
          <w:sz w:val="24"/>
          <w:szCs w:val="24"/>
        </w:rPr>
        <w:t xml:space="preserve">. </w:t>
      </w:r>
      <w:r w:rsidRPr="00724422">
        <w:rPr>
          <w:rFonts w:ascii="Times New Roman" w:hAnsi="Times New Roman"/>
          <w:sz w:val="24"/>
          <w:szCs w:val="24"/>
        </w:rPr>
        <w:t xml:space="preserve">It describes </w:t>
      </w:r>
      <w:r w:rsidR="00665BC1" w:rsidRPr="00724422">
        <w:rPr>
          <w:rFonts w:ascii="Times New Roman" w:hAnsi="Times New Roman"/>
          <w:sz w:val="24"/>
          <w:szCs w:val="24"/>
        </w:rPr>
        <w:t>an</w:t>
      </w:r>
      <w:r w:rsidRPr="00724422">
        <w:rPr>
          <w:rFonts w:ascii="Times New Roman" w:hAnsi="Times New Roman"/>
          <w:sz w:val="24"/>
          <w:szCs w:val="24"/>
        </w:rPr>
        <w:t xml:space="preserve"> explicit information or clear awareness, of a certain fact or situation</w:t>
      </w:r>
      <w:r w:rsidR="00724422">
        <w:rPr>
          <w:rFonts w:ascii="Times New Roman" w:hAnsi="Times New Roman"/>
          <w:sz w:val="24"/>
          <w:szCs w:val="24"/>
        </w:rPr>
        <w:t xml:space="preserve">. </w:t>
      </w:r>
      <w:r w:rsidRPr="00724422">
        <w:rPr>
          <w:rFonts w:ascii="Times New Roman" w:hAnsi="Times New Roman"/>
          <w:sz w:val="24"/>
          <w:szCs w:val="24"/>
        </w:rPr>
        <w:t>Knowledge is about all the facts, information, truths, or principles learned by human throughout time</w:t>
      </w:r>
      <w:r w:rsidR="0068621E">
        <w:rPr>
          <w:rFonts w:ascii="Times New Roman" w:hAnsi="Times New Roman"/>
          <w:sz w:val="24"/>
          <w:szCs w:val="24"/>
        </w:rPr>
        <w:t xml:space="preserve">. </w:t>
      </w:r>
      <w:r w:rsidRPr="0068621E">
        <w:rPr>
          <w:rFonts w:ascii="Times New Roman" w:hAnsi="Times New Roman"/>
          <w:sz w:val="24"/>
          <w:szCs w:val="24"/>
        </w:rPr>
        <w:t>It is the understanding and familiarity gained through study and experience</w:t>
      </w:r>
      <w:r w:rsidR="008E721B">
        <w:rPr>
          <w:rFonts w:ascii="Times New Roman" w:hAnsi="Times New Roman"/>
          <w:sz w:val="24"/>
          <w:szCs w:val="24"/>
        </w:rPr>
        <w:t>.</w:t>
      </w:r>
      <w:r w:rsidR="00BE3E0E">
        <w:rPr>
          <w:rFonts w:ascii="Times New Roman" w:hAnsi="Times New Roman"/>
          <w:sz w:val="24"/>
          <w:szCs w:val="24"/>
        </w:rPr>
        <w:t xml:space="preserve"> </w:t>
      </w:r>
      <w:r w:rsidR="00BE3E0E" w:rsidRPr="00A450B9">
        <w:rPr>
          <w:rFonts w:ascii="Times New Roman" w:hAnsi="Times New Roman"/>
          <w:sz w:val="24"/>
          <w:szCs w:val="24"/>
        </w:rPr>
        <w:t>Wisdom</w:t>
      </w:r>
      <w:r w:rsidR="00BE3E0E">
        <w:rPr>
          <w:rFonts w:ascii="Times New Roman" w:hAnsi="Times New Roman"/>
          <w:sz w:val="24"/>
          <w:szCs w:val="24"/>
        </w:rPr>
        <w:t xml:space="preserve"> i</w:t>
      </w:r>
      <w:r w:rsidR="00BE3E0E" w:rsidRPr="00BE3E0E">
        <w:rPr>
          <w:rFonts w:ascii="Times New Roman" w:hAnsi="Times New Roman"/>
          <w:sz w:val="24"/>
          <w:szCs w:val="24"/>
        </w:rPr>
        <w:t xml:space="preserve">s the experience and knowledge required to make sensible judgement and decisions, to </w:t>
      </w:r>
      <w:r w:rsidR="00ED081B" w:rsidRPr="00BE3E0E">
        <w:rPr>
          <w:rFonts w:ascii="Times New Roman" w:hAnsi="Times New Roman"/>
          <w:sz w:val="24"/>
          <w:szCs w:val="24"/>
        </w:rPr>
        <w:t>distinguish</w:t>
      </w:r>
      <w:r w:rsidR="00BE3E0E" w:rsidRPr="00BE3E0E">
        <w:rPr>
          <w:rFonts w:ascii="Times New Roman" w:hAnsi="Times New Roman"/>
          <w:sz w:val="24"/>
          <w:szCs w:val="24"/>
        </w:rPr>
        <w:t xml:space="preserve"> between the right and the wrong.</w:t>
      </w:r>
      <w:r w:rsidR="00BE3E0E">
        <w:rPr>
          <w:rFonts w:ascii="Times New Roman" w:hAnsi="Times New Roman"/>
          <w:sz w:val="24"/>
          <w:szCs w:val="24"/>
        </w:rPr>
        <w:t xml:space="preserve"> </w:t>
      </w:r>
      <w:r w:rsidR="00BE3E0E" w:rsidRPr="00BE3E0E">
        <w:rPr>
          <w:rFonts w:ascii="Times New Roman" w:hAnsi="Times New Roman"/>
          <w:sz w:val="24"/>
          <w:szCs w:val="24"/>
        </w:rPr>
        <w:t>It is an accumulated knowledge throughout a particular field of life gained through enduring study and experience,</w:t>
      </w:r>
      <w:r w:rsidR="005F6A27">
        <w:rPr>
          <w:rFonts w:ascii="Times New Roman" w:hAnsi="Times New Roman"/>
          <w:sz w:val="24"/>
          <w:szCs w:val="24"/>
        </w:rPr>
        <w:t xml:space="preserve"> </w:t>
      </w:r>
      <w:r w:rsidR="00BE3E0E" w:rsidRPr="005F6A27">
        <w:rPr>
          <w:rFonts w:ascii="Times New Roman" w:hAnsi="Times New Roman"/>
          <w:sz w:val="24"/>
          <w:szCs w:val="24"/>
        </w:rPr>
        <w:t>an opinion which almost all individuals want to expres</w:t>
      </w:r>
      <w:r w:rsidR="00ED081B">
        <w:rPr>
          <w:rFonts w:ascii="Times New Roman" w:hAnsi="Times New Roman"/>
          <w:sz w:val="24"/>
          <w:szCs w:val="24"/>
        </w:rPr>
        <w:t>s</w:t>
      </w:r>
      <w:r w:rsidR="00BE3E0E" w:rsidRPr="005F6A27">
        <w:rPr>
          <w:rFonts w:ascii="Times New Roman" w:hAnsi="Times New Roman"/>
          <w:sz w:val="24"/>
          <w:szCs w:val="24"/>
        </w:rPr>
        <w:t xml:space="preserve"> and share and could be regarded as a form of ancient saying or teachings</w:t>
      </w:r>
      <w:r w:rsidR="0022397E">
        <w:rPr>
          <w:rFonts w:ascii="Times New Roman" w:hAnsi="Times New Roman"/>
          <w:sz w:val="24"/>
          <w:szCs w:val="24"/>
        </w:rPr>
        <w:t xml:space="preserve"> (</w:t>
      </w:r>
      <w:r w:rsidR="0022397E" w:rsidRPr="004E5C79">
        <w:rPr>
          <w:rFonts w:ascii="Times New Roman" w:hAnsi="Times New Roman"/>
          <w:sz w:val="24"/>
          <w:szCs w:val="24"/>
        </w:rPr>
        <w:t>Godbout, 1999)</w:t>
      </w:r>
      <w:r w:rsidR="00D04337">
        <w:rPr>
          <w:rFonts w:ascii="Times New Roman" w:hAnsi="Times New Roman"/>
          <w:sz w:val="24"/>
          <w:szCs w:val="24"/>
        </w:rPr>
        <w:t>.</w:t>
      </w:r>
    </w:p>
    <w:p w:rsidR="005064B0" w:rsidRPr="00A14531" w:rsidRDefault="005064B0" w:rsidP="005064B0">
      <w:pPr>
        <w:pStyle w:val="Heading1"/>
        <w:spacing w:line="360" w:lineRule="auto"/>
        <w:rPr>
          <w:rFonts w:ascii="Times New Roman" w:hAnsi="Times New Roman" w:cs="Times New Roman"/>
          <w:sz w:val="24"/>
          <w:szCs w:val="24"/>
        </w:rPr>
      </w:pPr>
      <w:bookmarkStart w:id="1" w:name="_Toc507308891"/>
      <w:r>
        <w:rPr>
          <w:rFonts w:ascii="Times New Roman" w:hAnsi="Times New Roman" w:cs="Times New Roman"/>
          <w:sz w:val="24"/>
          <w:szCs w:val="24"/>
        </w:rPr>
        <w:t>Research</w:t>
      </w:r>
      <w:bookmarkEnd w:id="1"/>
    </w:p>
    <w:p w:rsidR="005064B0" w:rsidRPr="00A14531" w:rsidRDefault="005064B0" w:rsidP="005064B0">
      <w:pPr>
        <w:spacing w:line="360" w:lineRule="auto"/>
        <w:jc w:val="both"/>
        <w:rPr>
          <w:rFonts w:ascii="Times New Roman" w:hAnsi="Times New Roman"/>
          <w:sz w:val="24"/>
          <w:szCs w:val="24"/>
        </w:rPr>
      </w:pPr>
      <w:r w:rsidRPr="00A14531">
        <w:rPr>
          <w:rFonts w:ascii="Times New Roman" w:hAnsi="Times New Roman"/>
          <w:sz w:val="24"/>
          <w:szCs w:val="24"/>
        </w:rPr>
        <w:t xml:space="preserve">Evaluating and identifying appropriate information sources is a crucial step throughout the process of carrying out a research. From journal articles to books, internet websites to media reports, it is important to evaluate information critically before deciding to include in reports, research or assignments. Crucial investigation through some important checklist questions intended to identify and verify information sources can result into identifying the right, appropriate and reliable information. Some of these questions include </w:t>
      </w:r>
      <w:r>
        <w:rPr>
          <w:rFonts w:ascii="Times New Roman" w:hAnsi="Times New Roman"/>
          <w:sz w:val="24"/>
          <w:szCs w:val="24"/>
        </w:rPr>
        <w:t>(</w:t>
      </w:r>
      <w:r w:rsidRPr="004E5C79">
        <w:rPr>
          <w:rFonts w:ascii="Times New Roman" w:hAnsi="Times New Roman"/>
          <w:sz w:val="24"/>
          <w:szCs w:val="24"/>
        </w:rPr>
        <w:t>Godbout, 1999)</w:t>
      </w:r>
      <w:r w:rsidRPr="00A14531">
        <w:rPr>
          <w:rFonts w:ascii="Times New Roman" w:hAnsi="Times New Roman"/>
          <w:sz w:val="24"/>
          <w:szCs w:val="24"/>
        </w:rPr>
        <w:t>:</w:t>
      </w:r>
    </w:p>
    <w:p w:rsidR="005064B0" w:rsidRPr="00A14531" w:rsidRDefault="005064B0" w:rsidP="005064B0">
      <w:pPr>
        <w:spacing w:line="360" w:lineRule="auto"/>
        <w:jc w:val="both"/>
        <w:rPr>
          <w:rFonts w:ascii="Times New Roman" w:hAnsi="Times New Roman"/>
          <w:sz w:val="24"/>
          <w:szCs w:val="24"/>
        </w:rPr>
      </w:pPr>
    </w:p>
    <w:p w:rsidR="005064B0" w:rsidRPr="00A14531" w:rsidRDefault="005064B0" w:rsidP="005064B0">
      <w:pPr>
        <w:pStyle w:val="ListParagraph"/>
        <w:numPr>
          <w:ilvl w:val="0"/>
          <w:numId w:val="1"/>
        </w:numPr>
        <w:spacing w:line="360" w:lineRule="auto"/>
        <w:jc w:val="both"/>
        <w:rPr>
          <w:rFonts w:ascii="Times New Roman" w:hAnsi="Times New Roman"/>
          <w:sz w:val="24"/>
          <w:szCs w:val="24"/>
        </w:rPr>
      </w:pPr>
      <w:r w:rsidRPr="00A14531">
        <w:rPr>
          <w:rFonts w:ascii="Times New Roman" w:hAnsi="Times New Roman"/>
          <w:sz w:val="24"/>
          <w:szCs w:val="24"/>
        </w:rPr>
        <w:t>Checking the information author like if he/she has the desired qualifications, credentials and affiliation with any establishment, institution or university.</w:t>
      </w:r>
    </w:p>
    <w:p w:rsidR="005064B0" w:rsidRPr="00A14531" w:rsidRDefault="005064B0" w:rsidP="005064B0">
      <w:pPr>
        <w:spacing w:line="360" w:lineRule="auto"/>
        <w:jc w:val="both"/>
        <w:rPr>
          <w:rFonts w:ascii="Times New Roman" w:hAnsi="Times New Roman"/>
          <w:sz w:val="24"/>
          <w:szCs w:val="24"/>
        </w:rPr>
      </w:pPr>
    </w:p>
    <w:p w:rsidR="005064B0" w:rsidRPr="00A14531" w:rsidRDefault="005064B0" w:rsidP="005064B0">
      <w:pPr>
        <w:pStyle w:val="ListParagraph"/>
        <w:numPr>
          <w:ilvl w:val="0"/>
          <w:numId w:val="1"/>
        </w:numPr>
        <w:spacing w:line="360" w:lineRule="auto"/>
        <w:jc w:val="both"/>
        <w:rPr>
          <w:rFonts w:ascii="Times New Roman" w:hAnsi="Times New Roman"/>
          <w:sz w:val="24"/>
          <w:szCs w:val="24"/>
        </w:rPr>
      </w:pPr>
      <w:r w:rsidRPr="00A14531">
        <w:rPr>
          <w:rFonts w:ascii="Times New Roman" w:hAnsi="Times New Roman"/>
          <w:sz w:val="24"/>
          <w:szCs w:val="24"/>
        </w:rPr>
        <w:t xml:space="preserve">Has the articles been reviewed prior to publication or release? There are well known publishers and journals where the information is reviewed before publishing. Some authors create their own profile in their specific areas of study and can be verified </w:t>
      </w:r>
      <w:r>
        <w:rPr>
          <w:rFonts w:ascii="Times New Roman" w:hAnsi="Times New Roman"/>
          <w:sz w:val="24"/>
          <w:szCs w:val="24"/>
        </w:rPr>
        <w:t>(</w:t>
      </w:r>
      <w:r w:rsidRPr="004E5C79">
        <w:rPr>
          <w:rFonts w:ascii="Times New Roman" w:hAnsi="Times New Roman"/>
          <w:sz w:val="24"/>
          <w:szCs w:val="24"/>
        </w:rPr>
        <w:t>Godbout, 1999)</w:t>
      </w:r>
      <w:r w:rsidRPr="00A14531">
        <w:rPr>
          <w:rFonts w:ascii="Times New Roman" w:hAnsi="Times New Roman"/>
          <w:sz w:val="24"/>
          <w:szCs w:val="24"/>
        </w:rPr>
        <w:t xml:space="preserve">. </w:t>
      </w:r>
    </w:p>
    <w:p w:rsidR="005064B0" w:rsidRPr="00A14531" w:rsidRDefault="005064B0" w:rsidP="005064B0">
      <w:pPr>
        <w:spacing w:line="360" w:lineRule="auto"/>
        <w:jc w:val="both"/>
        <w:rPr>
          <w:rFonts w:ascii="Times New Roman" w:hAnsi="Times New Roman"/>
          <w:sz w:val="24"/>
          <w:szCs w:val="24"/>
        </w:rPr>
      </w:pPr>
    </w:p>
    <w:p w:rsidR="005064B0" w:rsidRPr="00A14531" w:rsidRDefault="005064B0" w:rsidP="005064B0">
      <w:pPr>
        <w:pStyle w:val="ListParagraph"/>
        <w:numPr>
          <w:ilvl w:val="0"/>
          <w:numId w:val="1"/>
        </w:numPr>
        <w:spacing w:line="360" w:lineRule="auto"/>
        <w:jc w:val="both"/>
        <w:rPr>
          <w:rFonts w:ascii="Times New Roman" w:hAnsi="Times New Roman"/>
          <w:sz w:val="24"/>
          <w:szCs w:val="24"/>
        </w:rPr>
      </w:pPr>
      <w:r w:rsidRPr="00A14531">
        <w:rPr>
          <w:rFonts w:ascii="Times New Roman" w:hAnsi="Times New Roman"/>
          <w:sz w:val="24"/>
          <w:szCs w:val="24"/>
        </w:rPr>
        <w:lastRenderedPageBreak/>
        <w:t xml:space="preserve">The accuracy of the information has to be verified through incorporating statistics, facts and figures. Also the information must have bibliography or works cited in order to be accurate about the information (Driscoll &amp; </w:t>
      </w:r>
      <w:proofErr w:type="spellStart"/>
      <w:r w:rsidRPr="00A14531">
        <w:rPr>
          <w:rFonts w:ascii="Times New Roman" w:hAnsi="Times New Roman"/>
          <w:sz w:val="24"/>
          <w:szCs w:val="24"/>
        </w:rPr>
        <w:t>Brizee</w:t>
      </w:r>
      <w:proofErr w:type="spellEnd"/>
      <w:r w:rsidRPr="00A14531">
        <w:rPr>
          <w:rFonts w:ascii="Times New Roman" w:hAnsi="Times New Roman"/>
          <w:sz w:val="24"/>
          <w:szCs w:val="24"/>
        </w:rPr>
        <w:t>, 2017).</w:t>
      </w:r>
    </w:p>
    <w:p w:rsidR="005064B0" w:rsidRPr="00A14531" w:rsidRDefault="005064B0" w:rsidP="005064B0">
      <w:pPr>
        <w:pStyle w:val="ListParagraph"/>
        <w:spacing w:line="360" w:lineRule="auto"/>
        <w:rPr>
          <w:rFonts w:ascii="Times New Roman" w:hAnsi="Times New Roman"/>
          <w:sz w:val="24"/>
          <w:szCs w:val="24"/>
        </w:rPr>
      </w:pPr>
    </w:p>
    <w:p w:rsidR="005064B0" w:rsidRPr="00A14531" w:rsidRDefault="005064B0" w:rsidP="005064B0">
      <w:pPr>
        <w:pStyle w:val="ListParagraph"/>
        <w:numPr>
          <w:ilvl w:val="0"/>
          <w:numId w:val="1"/>
        </w:numPr>
        <w:spacing w:line="360" w:lineRule="auto"/>
        <w:rPr>
          <w:rFonts w:ascii="Times New Roman" w:hAnsi="Times New Roman"/>
          <w:sz w:val="24"/>
          <w:szCs w:val="24"/>
        </w:rPr>
      </w:pPr>
      <w:r w:rsidRPr="00A14531">
        <w:rPr>
          <w:rFonts w:ascii="Times New Roman" w:hAnsi="Times New Roman"/>
          <w:sz w:val="24"/>
          <w:szCs w:val="24"/>
        </w:rPr>
        <w:t xml:space="preserve">Is the data or information available is objective in nature? Sometimes content and information may be biased and in such case the writer or the author may be trying to promote a certain specific idea or product or service. Such information may impact the very idea of research (Driscoll &amp; </w:t>
      </w:r>
      <w:proofErr w:type="spellStart"/>
      <w:r w:rsidRPr="00A14531">
        <w:rPr>
          <w:rFonts w:ascii="Times New Roman" w:hAnsi="Times New Roman"/>
          <w:sz w:val="24"/>
          <w:szCs w:val="24"/>
        </w:rPr>
        <w:t>Brizee</w:t>
      </w:r>
      <w:proofErr w:type="spellEnd"/>
      <w:r w:rsidRPr="00A14531">
        <w:rPr>
          <w:rFonts w:ascii="Times New Roman" w:hAnsi="Times New Roman"/>
          <w:sz w:val="24"/>
          <w:szCs w:val="24"/>
        </w:rPr>
        <w:t>, 2017).</w:t>
      </w:r>
    </w:p>
    <w:p w:rsidR="005064B0" w:rsidRPr="00A14531" w:rsidRDefault="005064B0" w:rsidP="005064B0">
      <w:pPr>
        <w:spacing w:line="360" w:lineRule="auto"/>
        <w:rPr>
          <w:rFonts w:ascii="Times New Roman" w:hAnsi="Times New Roman"/>
          <w:sz w:val="24"/>
          <w:szCs w:val="24"/>
        </w:rPr>
      </w:pPr>
    </w:p>
    <w:p w:rsidR="005064B0" w:rsidRPr="00A14531" w:rsidRDefault="005064B0" w:rsidP="005064B0">
      <w:pPr>
        <w:pStyle w:val="ListParagraph"/>
        <w:numPr>
          <w:ilvl w:val="0"/>
          <w:numId w:val="1"/>
        </w:numPr>
        <w:spacing w:line="360" w:lineRule="auto"/>
        <w:rPr>
          <w:rFonts w:ascii="Times New Roman" w:hAnsi="Times New Roman"/>
          <w:sz w:val="24"/>
          <w:szCs w:val="24"/>
        </w:rPr>
      </w:pPr>
      <w:r w:rsidRPr="00A14531">
        <w:rPr>
          <w:rFonts w:ascii="Times New Roman" w:hAnsi="Times New Roman"/>
          <w:sz w:val="24"/>
          <w:szCs w:val="24"/>
        </w:rPr>
        <w:t xml:space="preserve">Is the data and information available is of current origin? The information and data available has to be current and up to date in order to be pertinent for a particular research </w:t>
      </w:r>
      <w:r>
        <w:rPr>
          <w:rFonts w:ascii="Times New Roman" w:hAnsi="Times New Roman"/>
          <w:sz w:val="24"/>
          <w:szCs w:val="24"/>
        </w:rPr>
        <w:t>(</w:t>
      </w:r>
      <w:r w:rsidRPr="004E5C79">
        <w:rPr>
          <w:rFonts w:ascii="Times New Roman" w:hAnsi="Times New Roman"/>
          <w:sz w:val="24"/>
          <w:szCs w:val="24"/>
        </w:rPr>
        <w:t>Godbout, 1999)</w:t>
      </w:r>
      <w:r w:rsidRPr="00A14531">
        <w:rPr>
          <w:rFonts w:ascii="Times New Roman" w:hAnsi="Times New Roman"/>
          <w:sz w:val="24"/>
          <w:szCs w:val="24"/>
        </w:rPr>
        <w:t>.</w:t>
      </w:r>
    </w:p>
    <w:p w:rsidR="005064B0" w:rsidRPr="00A14531" w:rsidRDefault="003459E6" w:rsidP="005064B0">
      <w:pPr>
        <w:pStyle w:val="Heading1"/>
        <w:spacing w:line="360" w:lineRule="auto"/>
        <w:rPr>
          <w:rFonts w:ascii="Times New Roman" w:hAnsi="Times New Roman" w:cs="Times New Roman"/>
          <w:sz w:val="24"/>
          <w:szCs w:val="24"/>
        </w:rPr>
      </w:pPr>
      <w:bookmarkStart w:id="2" w:name="_Toc507308892"/>
      <w:r>
        <w:rPr>
          <w:rFonts w:ascii="Times New Roman" w:hAnsi="Times New Roman" w:cs="Times New Roman"/>
          <w:sz w:val="24"/>
          <w:szCs w:val="24"/>
        </w:rPr>
        <w:t>Research</w:t>
      </w:r>
      <w:bookmarkEnd w:id="2"/>
      <w:r>
        <w:rPr>
          <w:rFonts w:ascii="Times New Roman" w:hAnsi="Times New Roman" w:cs="Times New Roman"/>
          <w:sz w:val="24"/>
          <w:szCs w:val="24"/>
        </w:rPr>
        <w:t xml:space="preserve"> </w:t>
      </w:r>
    </w:p>
    <w:p w:rsidR="005064B0" w:rsidRDefault="005064B0" w:rsidP="005064B0">
      <w:pPr>
        <w:spacing w:line="360" w:lineRule="auto"/>
        <w:jc w:val="both"/>
        <w:rPr>
          <w:rFonts w:ascii="Times New Roman" w:hAnsi="Times New Roman"/>
          <w:sz w:val="24"/>
          <w:szCs w:val="24"/>
        </w:rPr>
      </w:pPr>
      <w:r w:rsidRPr="00A14531">
        <w:rPr>
          <w:rFonts w:ascii="Times New Roman" w:hAnsi="Times New Roman"/>
          <w:sz w:val="24"/>
          <w:szCs w:val="24"/>
        </w:rPr>
        <w:t xml:space="preserve">According to Marshall and </w:t>
      </w:r>
      <w:proofErr w:type="spellStart"/>
      <w:proofErr w:type="gramStart"/>
      <w:r w:rsidRPr="00A14531">
        <w:rPr>
          <w:rFonts w:ascii="Times New Roman" w:hAnsi="Times New Roman"/>
          <w:sz w:val="24"/>
          <w:szCs w:val="24"/>
        </w:rPr>
        <w:t>Rossman</w:t>
      </w:r>
      <w:proofErr w:type="spellEnd"/>
      <w:r w:rsidRPr="00A14531">
        <w:rPr>
          <w:rFonts w:ascii="Times New Roman" w:hAnsi="Times New Roman"/>
          <w:sz w:val="24"/>
          <w:szCs w:val="24"/>
        </w:rPr>
        <w:t>(</w:t>
      </w:r>
      <w:proofErr w:type="gramEnd"/>
      <w:r w:rsidRPr="00A14531">
        <w:rPr>
          <w:rFonts w:ascii="Times New Roman" w:hAnsi="Times New Roman"/>
          <w:sz w:val="24"/>
          <w:szCs w:val="24"/>
        </w:rPr>
        <w:t>1999) the process of data analysis is bringing into order, the meaning and structure to the volume of samples or data collected. The process is described as ambiguous, time-consuming and messy, but is also a fascinating and creative process. –In true sense of the term, analysing data does not progress in linear fashion but is an activity of theorizing and interpreting data which signifies an investigation of statements from the collected data (</w:t>
      </w:r>
      <w:proofErr w:type="spellStart"/>
      <w:r w:rsidRPr="00A14531">
        <w:rPr>
          <w:rFonts w:ascii="Times New Roman" w:hAnsi="Times New Roman"/>
          <w:sz w:val="24"/>
          <w:szCs w:val="24"/>
        </w:rPr>
        <w:t>Schwandt</w:t>
      </w:r>
      <w:proofErr w:type="spellEnd"/>
      <w:r w:rsidRPr="00A14531">
        <w:rPr>
          <w:rFonts w:ascii="Times New Roman" w:hAnsi="Times New Roman"/>
          <w:sz w:val="24"/>
          <w:szCs w:val="24"/>
        </w:rPr>
        <w:t xml:space="preserve">, 2007). Hence data analysis is also said to require application of some kind of logic into it. As described by Best and Khan (2006) data interpretation and analysis is a representation of the application of inductive and deductive logic to a specific research. Similar views are shared by </w:t>
      </w:r>
      <w:proofErr w:type="spellStart"/>
      <w:r w:rsidRPr="00A14531">
        <w:rPr>
          <w:rFonts w:ascii="Times New Roman" w:hAnsi="Times New Roman"/>
          <w:sz w:val="24"/>
          <w:szCs w:val="24"/>
        </w:rPr>
        <w:t>Verma</w:t>
      </w:r>
      <w:proofErr w:type="spellEnd"/>
      <w:r w:rsidRPr="00A14531">
        <w:rPr>
          <w:rFonts w:ascii="Times New Roman" w:hAnsi="Times New Roman"/>
          <w:sz w:val="24"/>
          <w:szCs w:val="24"/>
        </w:rPr>
        <w:t xml:space="preserve"> and </w:t>
      </w:r>
      <w:proofErr w:type="spellStart"/>
      <w:r w:rsidRPr="00A14531">
        <w:rPr>
          <w:rFonts w:ascii="Times New Roman" w:hAnsi="Times New Roman"/>
          <w:sz w:val="24"/>
          <w:szCs w:val="24"/>
        </w:rPr>
        <w:t>Mallick</w:t>
      </w:r>
      <w:proofErr w:type="spellEnd"/>
      <w:r w:rsidRPr="00A14531">
        <w:rPr>
          <w:rFonts w:ascii="Times New Roman" w:hAnsi="Times New Roman"/>
          <w:sz w:val="24"/>
          <w:szCs w:val="24"/>
        </w:rPr>
        <w:t xml:space="preserve"> (1999) who opined interpretive approach involves deductive approach of the obtained data and depends more on participative action and is often a part of qualitative research. Whereas many a times researchers also rely on experience to read information from subjects involved within the specific study. Such process is called the mixed method of collecting the data, which is a combination of both quantitative and qualitative methods and is more focused on application of pragmatic position as well as phenomenological approach while doing the research</w:t>
      </w:r>
      <w:r>
        <w:rPr>
          <w:rFonts w:ascii="Times New Roman" w:hAnsi="Times New Roman"/>
          <w:sz w:val="24"/>
          <w:szCs w:val="24"/>
        </w:rPr>
        <w:t xml:space="preserve"> (</w:t>
      </w:r>
      <w:r w:rsidRPr="004E5C79">
        <w:rPr>
          <w:rFonts w:ascii="Times New Roman" w:hAnsi="Times New Roman"/>
          <w:sz w:val="24"/>
          <w:szCs w:val="24"/>
        </w:rPr>
        <w:t>Godbout, 1999)</w:t>
      </w:r>
      <w:r w:rsidRPr="00A14531">
        <w:rPr>
          <w:rFonts w:ascii="Times New Roman" w:hAnsi="Times New Roman"/>
          <w:sz w:val="24"/>
          <w:szCs w:val="24"/>
        </w:rPr>
        <w:t>.</w:t>
      </w:r>
    </w:p>
    <w:p w:rsidR="00174E1B" w:rsidRDefault="00174E1B" w:rsidP="00174E1B">
      <w:pPr>
        <w:pStyle w:val="Heading1"/>
      </w:pPr>
      <w:bookmarkStart w:id="3" w:name="_Toc507308893"/>
      <w:r>
        <w:t>Online shopping and the High Street</w:t>
      </w:r>
      <w:bookmarkEnd w:id="3"/>
    </w:p>
    <w:p w:rsidR="00174E1B" w:rsidRPr="00174E1B" w:rsidRDefault="00174E1B" w:rsidP="00174E1B"/>
    <w:p w:rsidR="000D659D" w:rsidRDefault="005F7F31" w:rsidP="000D659D">
      <w:pPr>
        <w:spacing w:line="360" w:lineRule="auto"/>
        <w:jc w:val="both"/>
        <w:rPr>
          <w:rFonts w:ascii="Times New Roman" w:hAnsi="Times New Roman"/>
          <w:sz w:val="24"/>
          <w:szCs w:val="24"/>
        </w:rPr>
      </w:pPr>
      <w:r w:rsidRPr="0081324D">
        <w:rPr>
          <w:rFonts w:ascii="Times New Roman" w:hAnsi="Times New Roman"/>
          <w:sz w:val="24"/>
          <w:szCs w:val="24"/>
        </w:rPr>
        <w:t xml:space="preserve">Online and e-commerce sales have shown recent spurt by nearly 18 percent across the UK year on year. Approximately, 82 percent of internet users across the UK, shop online on a </w:t>
      </w:r>
      <w:r w:rsidRPr="0081324D">
        <w:rPr>
          <w:rFonts w:ascii="Times New Roman" w:hAnsi="Times New Roman"/>
          <w:sz w:val="24"/>
          <w:szCs w:val="24"/>
        </w:rPr>
        <w:lastRenderedPageBreak/>
        <w:t xml:space="preserve">regular basis. </w:t>
      </w:r>
      <w:r w:rsidRPr="0081324D" w:rsidDel="00D904FC">
        <w:rPr>
          <w:rFonts w:ascii="Times New Roman" w:hAnsi="Times New Roman"/>
          <w:sz w:val="24"/>
          <w:szCs w:val="24"/>
        </w:rPr>
        <w:t xml:space="preserve"> </w:t>
      </w:r>
      <w:r w:rsidRPr="0081324D">
        <w:rPr>
          <w:rFonts w:ascii="Times New Roman" w:hAnsi="Times New Roman"/>
          <w:sz w:val="24"/>
          <w:szCs w:val="24"/>
        </w:rPr>
        <w:t>Click and Collect deliver an alternative option to shopping online with delivery and also allows individuals to explore possible online purchases in detail as well as perform transaction</w:t>
      </w:r>
      <w:r>
        <w:rPr>
          <w:rFonts w:ascii="Times New Roman" w:hAnsi="Times New Roman"/>
          <w:sz w:val="24"/>
          <w:szCs w:val="24"/>
        </w:rPr>
        <w:t xml:space="preserve"> (</w:t>
      </w:r>
      <w:proofErr w:type="spellStart"/>
      <w:r w:rsidRPr="0041539D">
        <w:rPr>
          <w:rFonts w:ascii="Times New Roman" w:hAnsi="Times New Roman"/>
          <w:sz w:val="24"/>
          <w:szCs w:val="24"/>
        </w:rPr>
        <w:t>Kitonyi</w:t>
      </w:r>
      <w:proofErr w:type="spellEnd"/>
      <w:r w:rsidRPr="0041539D">
        <w:rPr>
          <w:rFonts w:ascii="Times New Roman" w:hAnsi="Times New Roman"/>
          <w:sz w:val="24"/>
          <w:szCs w:val="24"/>
        </w:rPr>
        <w:t>, 2017)</w:t>
      </w:r>
      <w:r w:rsidRPr="0081324D">
        <w:rPr>
          <w:rFonts w:ascii="Times New Roman" w:hAnsi="Times New Roman"/>
          <w:sz w:val="24"/>
          <w:szCs w:val="24"/>
        </w:rPr>
        <w:t>.</w:t>
      </w:r>
      <w:r w:rsidR="00236F7E">
        <w:rPr>
          <w:rFonts w:ascii="Times New Roman" w:hAnsi="Times New Roman"/>
          <w:sz w:val="24"/>
          <w:szCs w:val="24"/>
        </w:rPr>
        <w:t xml:space="preserve"> </w:t>
      </w:r>
      <w:r w:rsidRPr="0081324D">
        <w:rPr>
          <w:rFonts w:ascii="Times New Roman" w:hAnsi="Times New Roman"/>
          <w:sz w:val="24"/>
          <w:szCs w:val="24"/>
        </w:rPr>
        <w:t>The increase in ‘click &amp; collect’ services, only signify the requirements for bigger warehouse inventories and stocks, demanding more staff; operations, customer service as well as warehouse managers and representatives.</w:t>
      </w:r>
      <w:r w:rsidR="000D659D" w:rsidRPr="000D659D">
        <w:rPr>
          <w:rFonts w:ascii="Times New Roman" w:hAnsi="Times New Roman"/>
          <w:sz w:val="24"/>
          <w:szCs w:val="24"/>
        </w:rPr>
        <w:t xml:space="preserve"> </w:t>
      </w:r>
      <w:r w:rsidR="000D659D">
        <w:rPr>
          <w:rFonts w:ascii="Times New Roman" w:hAnsi="Times New Roman"/>
          <w:sz w:val="24"/>
          <w:szCs w:val="24"/>
        </w:rPr>
        <w:t>One of the biggest</w:t>
      </w:r>
      <w:r w:rsidR="000D659D" w:rsidRPr="00300969">
        <w:rPr>
          <w:rFonts w:ascii="Times New Roman" w:hAnsi="Times New Roman"/>
          <w:sz w:val="24"/>
          <w:szCs w:val="24"/>
        </w:rPr>
        <w:t xml:space="preserve"> </w:t>
      </w:r>
      <w:r w:rsidR="000D659D">
        <w:rPr>
          <w:rFonts w:ascii="Times New Roman" w:hAnsi="Times New Roman"/>
          <w:sz w:val="24"/>
          <w:szCs w:val="24"/>
        </w:rPr>
        <w:t>advantages</w:t>
      </w:r>
      <w:r w:rsidR="000D659D" w:rsidRPr="00300969">
        <w:rPr>
          <w:rFonts w:ascii="Times New Roman" w:hAnsi="Times New Roman"/>
          <w:sz w:val="24"/>
          <w:szCs w:val="24"/>
        </w:rPr>
        <w:t xml:space="preserve"> of </w:t>
      </w:r>
      <w:r w:rsidR="000D659D">
        <w:rPr>
          <w:rFonts w:ascii="Times New Roman" w:hAnsi="Times New Roman"/>
          <w:sz w:val="24"/>
          <w:szCs w:val="24"/>
        </w:rPr>
        <w:t xml:space="preserve">online </w:t>
      </w:r>
      <w:r w:rsidR="000D659D" w:rsidRPr="00300969">
        <w:rPr>
          <w:rFonts w:ascii="Times New Roman" w:hAnsi="Times New Roman"/>
          <w:sz w:val="24"/>
          <w:szCs w:val="24"/>
        </w:rPr>
        <w:t xml:space="preserve">shopping is that it </w:t>
      </w:r>
      <w:r w:rsidR="000D659D">
        <w:rPr>
          <w:rFonts w:ascii="Times New Roman" w:hAnsi="Times New Roman"/>
          <w:sz w:val="24"/>
          <w:szCs w:val="24"/>
        </w:rPr>
        <w:t xml:space="preserve">is time </w:t>
      </w:r>
      <w:r w:rsidR="000D659D" w:rsidRPr="00300969">
        <w:rPr>
          <w:rFonts w:ascii="Times New Roman" w:hAnsi="Times New Roman"/>
          <w:sz w:val="24"/>
          <w:szCs w:val="24"/>
        </w:rPr>
        <w:t>sav</w:t>
      </w:r>
      <w:r w:rsidR="000D659D">
        <w:rPr>
          <w:rFonts w:ascii="Times New Roman" w:hAnsi="Times New Roman"/>
          <w:sz w:val="24"/>
          <w:szCs w:val="24"/>
        </w:rPr>
        <w:t>ing</w:t>
      </w:r>
      <w:r w:rsidR="000D659D" w:rsidRPr="00300969">
        <w:rPr>
          <w:rFonts w:ascii="Times New Roman" w:hAnsi="Times New Roman"/>
          <w:sz w:val="24"/>
          <w:szCs w:val="24"/>
        </w:rPr>
        <w:t xml:space="preserve"> as well as </w:t>
      </w:r>
      <w:r w:rsidR="000D659D">
        <w:rPr>
          <w:rFonts w:ascii="Times New Roman" w:hAnsi="Times New Roman"/>
          <w:sz w:val="24"/>
          <w:szCs w:val="24"/>
        </w:rPr>
        <w:t>saves</w:t>
      </w:r>
      <w:r w:rsidR="000D659D" w:rsidRPr="00300969">
        <w:rPr>
          <w:rFonts w:ascii="Times New Roman" w:hAnsi="Times New Roman"/>
          <w:sz w:val="24"/>
          <w:szCs w:val="24"/>
        </w:rPr>
        <w:t xml:space="preserve"> money spent </w:t>
      </w:r>
      <w:r w:rsidR="000D659D">
        <w:rPr>
          <w:rFonts w:ascii="Times New Roman" w:hAnsi="Times New Roman"/>
          <w:sz w:val="24"/>
          <w:szCs w:val="24"/>
        </w:rPr>
        <w:t>for</w:t>
      </w:r>
      <w:r w:rsidR="000D659D" w:rsidRPr="00300969">
        <w:rPr>
          <w:rFonts w:ascii="Times New Roman" w:hAnsi="Times New Roman"/>
          <w:sz w:val="24"/>
          <w:szCs w:val="24"/>
        </w:rPr>
        <w:t xml:space="preserve"> travelling to </w:t>
      </w:r>
      <w:r w:rsidR="000D659D">
        <w:rPr>
          <w:rFonts w:ascii="Times New Roman" w:hAnsi="Times New Roman"/>
          <w:sz w:val="24"/>
          <w:szCs w:val="24"/>
        </w:rPr>
        <w:t xml:space="preserve">stores and </w:t>
      </w:r>
      <w:r w:rsidR="000D659D" w:rsidRPr="00300969">
        <w:rPr>
          <w:rFonts w:ascii="Times New Roman" w:hAnsi="Times New Roman"/>
          <w:sz w:val="24"/>
          <w:szCs w:val="24"/>
        </w:rPr>
        <w:t xml:space="preserve">the malls. </w:t>
      </w:r>
      <w:r w:rsidR="000D659D">
        <w:rPr>
          <w:rFonts w:ascii="Times New Roman" w:hAnsi="Times New Roman"/>
          <w:sz w:val="24"/>
          <w:szCs w:val="24"/>
        </w:rPr>
        <w:t xml:space="preserve">Generally adequate amount of </w:t>
      </w:r>
      <w:r w:rsidR="000D659D" w:rsidRPr="00300969">
        <w:rPr>
          <w:rFonts w:ascii="Times New Roman" w:hAnsi="Times New Roman"/>
          <w:sz w:val="24"/>
          <w:szCs w:val="24"/>
        </w:rPr>
        <w:t xml:space="preserve">time </w:t>
      </w:r>
      <w:r w:rsidR="000D659D">
        <w:rPr>
          <w:rFonts w:ascii="Times New Roman" w:hAnsi="Times New Roman"/>
          <w:sz w:val="24"/>
          <w:szCs w:val="24"/>
        </w:rPr>
        <w:t xml:space="preserve">is being spent </w:t>
      </w:r>
      <w:r w:rsidR="000D659D" w:rsidRPr="00300969">
        <w:rPr>
          <w:rFonts w:ascii="Times New Roman" w:hAnsi="Times New Roman"/>
          <w:sz w:val="24"/>
          <w:szCs w:val="24"/>
        </w:rPr>
        <w:t xml:space="preserve">on </w:t>
      </w:r>
      <w:r w:rsidR="000D659D">
        <w:rPr>
          <w:rFonts w:ascii="Times New Roman" w:hAnsi="Times New Roman"/>
          <w:sz w:val="24"/>
          <w:szCs w:val="24"/>
        </w:rPr>
        <w:t xml:space="preserve">getting ready, </w:t>
      </w:r>
      <w:r w:rsidR="000D659D" w:rsidRPr="00300969">
        <w:rPr>
          <w:rFonts w:ascii="Times New Roman" w:hAnsi="Times New Roman"/>
          <w:sz w:val="24"/>
          <w:szCs w:val="24"/>
        </w:rPr>
        <w:t xml:space="preserve">travelling, and moving </w:t>
      </w:r>
      <w:r w:rsidR="000D659D">
        <w:rPr>
          <w:rFonts w:ascii="Times New Roman" w:hAnsi="Times New Roman"/>
          <w:sz w:val="24"/>
          <w:szCs w:val="24"/>
        </w:rPr>
        <w:t xml:space="preserve">towards </w:t>
      </w:r>
      <w:r w:rsidR="000D659D" w:rsidRPr="00300969">
        <w:rPr>
          <w:rFonts w:ascii="Times New Roman" w:hAnsi="Times New Roman"/>
          <w:sz w:val="24"/>
          <w:szCs w:val="24"/>
        </w:rPr>
        <w:t xml:space="preserve">one store </w:t>
      </w:r>
      <w:r w:rsidR="000D659D">
        <w:rPr>
          <w:rFonts w:ascii="Times New Roman" w:hAnsi="Times New Roman"/>
          <w:sz w:val="24"/>
          <w:szCs w:val="24"/>
        </w:rPr>
        <w:t>and</w:t>
      </w:r>
      <w:r w:rsidR="000D659D" w:rsidRPr="00300969">
        <w:rPr>
          <w:rFonts w:ascii="Times New Roman" w:hAnsi="Times New Roman"/>
          <w:sz w:val="24"/>
          <w:szCs w:val="24"/>
        </w:rPr>
        <w:t xml:space="preserve"> another </w:t>
      </w:r>
      <w:r w:rsidR="000D659D">
        <w:rPr>
          <w:rFonts w:ascii="Times New Roman" w:hAnsi="Times New Roman"/>
          <w:sz w:val="24"/>
          <w:szCs w:val="24"/>
        </w:rPr>
        <w:t xml:space="preserve">in order </w:t>
      </w:r>
      <w:r w:rsidR="000D659D" w:rsidRPr="00300969">
        <w:rPr>
          <w:rFonts w:ascii="Times New Roman" w:hAnsi="Times New Roman"/>
          <w:sz w:val="24"/>
          <w:szCs w:val="24"/>
        </w:rPr>
        <w:t xml:space="preserve">to </w:t>
      </w:r>
      <w:r w:rsidR="000D659D">
        <w:rPr>
          <w:rFonts w:ascii="Times New Roman" w:hAnsi="Times New Roman"/>
          <w:sz w:val="24"/>
          <w:szCs w:val="24"/>
        </w:rPr>
        <w:t>look for customer’s choice of products</w:t>
      </w:r>
      <w:r w:rsidR="000D659D" w:rsidRPr="00300969">
        <w:rPr>
          <w:rFonts w:ascii="Times New Roman" w:hAnsi="Times New Roman"/>
          <w:sz w:val="24"/>
          <w:szCs w:val="24"/>
        </w:rPr>
        <w:t>.</w:t>
      </w:r>
      <w:r w:rsidR="000D659D">
        <w:rPr>
          <w:rFonts w:ascii="Times New Roman" w:hAnsi="Times New Roman"/>
          <w:sz w:val="24"/>
          <w:szCs w:val="24"/>
        </w:rPr>
        <w:t xml:space="preserve"> The process of shopping o</w:t>
      </w:r>
      <w:r w:rsidR="000D659D" w:rsidRPr="00300969">
        <w:rPr>
          <w:rFonts w:ascii="Times New Roman" w:hAnsi="Times New Roman"/>
          <w:sz w:val="24"/>
          <w:szCs w:val="24"/>
        </w:rPr>
        <w:t xml:space="preserve">nline </w:t>
      </w:r>
      <w:r w:rsidR="000D659D">
        <w:rPr>
          <w:rFonts w:ascii="Times New Roman" w:hAnsi="Times New Roman"/>
          <w:sz w:val="24"/>
          <w:szCs w:val="24"/>
        </w:rPr>
        <w:t>also</w:t>
      </w:r>
      <w:r w:rsidR="000D659D" w:rsidRPr="00300969">
        <w:rPr>
          <w:rFonts w:ascii="Times New Roman" w:hAnsi="Times New Roman"/>
          <w:sz w:val="24"/>
          <w:szCs w:val="24"/>
        </w:rPr>
        <w:t xml:space="preserve"> allows </w:t>
      </w:r>
      <w:r w:rsidR="000D659D">
        <w:rPr>
          <w:rFonts w:ascii="Times New Roman" w:hAnsi="Times New Roman"/>
          <w:sz w:val="24"/>
          <w:szCs w:val="24"/>
        </w:rPr>
        <w:t xml:space="preserve">customers </w:t>
      </w:r>
      <w:r w:rsidR="000D659D" w:rsidRPr="00300969">
        <w:rPr>
          <w:rFonts w:ascii="Times New Roman" w:hAnsi="Times New Roman"/>
          <w:sz w:val="24"/>
          <w:szCs w:val="24"/>
        </w:rPr>
        <w:t xml:space="preserve">to browse </w:t>
      </w:r>
      <w:r w:rsidR="000D659D">
        <w:rPr>
          <w:rFonts w:ascii="Times New Roman" w:hAnsi="Times New Roman"/>
          <w:sz w:val="24"/>
          <w:szCs w:val="24"/>
        </w:rPr>
        <w:t>from</w:t>
      </w:r>
      <w:r w:rsidR="000D659D" w:rsidRPr="00300969">
        <w:rPr>
          <w:rFonts w:ascii="Times New Roman" w:hAnsi="Times New Roman"/>
          <w:sz w:val="24"/>
          <w:szCs w:val="24"/>
        </w:rPr>
        <w:t xml:space="preserve"> a larger </w:t>
      </w:r>
      <w:r w:rsidR="000D659D">
        <w:rPr>
          <w:rFonts w:ascii="Times New Roman" w:hAnsi="Times New Roman"/>
          <w:sz w:val="24"/>
          <w:szCs w:val="24"/>
        </w:rPr>
        <w:t xml:space="preserve">catalogue </w:t>
      </w:r>
      <w:r w:rsidR="000D659D" w:rsidRPr="00300969">
        <w:rPr>
          <w:rFonts w:ascii="Times New Roman" w:hAnsi="Times New Roman"/>
          <w:sz w:val="24"/>
          <w:szCs w:val="24"/>
        </w:rPr>
        <w:t xml:space="preserve">collection </w:t>
      </w:r>
      <w:r w:rsidR="000D659D">
        <w:rPr>
          <w:rFonts w:ascii="Times New Roman" w:hAnsi="Times New Roman"/>
          <w:sz w:val="24"/>
          <w:szCs w:val="24"/>
        </w:rPr>
        <w:t xml:space="preserve">within </w:t>
      </w:r>
      <w:r w:rsidR="000D659D" w:rsidRPr="00300969">
        <w:rPr>
          <w:rFonts w:ascii="Times New Roman" w:hAnsi="Times New Roman"/>
          <w:sz w:val="24"/>
          <w:szCs w:val="24"/>
        </w:rPr>
        <w:t xml:space="preserve">a short </w:t>
      </w:r>
      <w:r w:rsidR="000D659D">
        <w:rPr>
          <w:rFonts w:ascii="Times New Roman" w:hAnsi="Times New Roman"/>
          <w:sz w:val="24"/>
          <w:szCs w:val="24"/>
        </w:rPr>
        <w:t>period as well as</w:t>
      </w:r>
      <w:r w:rsidR="000D659D" w:rsidRPr="00300969">
        <w:rPr>
          <w:rFonts w:ascii="Times New Roman" w:hAnsi="Times New Roman"/>
          <w:sz w:val="24"/>
          <w:szCs w:val="24"/>
        </w:rPr>
        <w:t xml:space="preserve"> compare </w:t>
      </w:r>
      <w:r w:rsidR="000D659D">
        <w:rPr>
          <w:rFonts w:ascii="Times New Roman" w:hAnsi="Times New Roman"/>
          <w:sz w:val="24"/>
          <w:szCs w:val="24"/>
        </w:rPr>
        <w:t xml:space="preserve">designs and </w:t>
      </w:r>
      <w:r w:rsidR="000D659D" w:rsidRPr="00300969">
        <w:rPr>
          <w:rFonts w:ascii="Times New Roman" w:hAnsi="Times New Roman"/>
          <w:sz w:val="24"/>
          <w:szCs w:val="24"/>
        </w:rPr>
        <w:t xml:space="preserve">prices before </w:t>
      </w:r>
      <w:r w:rsidR="000D659D">
        <w:rPr>
          <w:rFonts w:ascii="Times New Roman" w:hAnsi="Times New Roman"/>
          <w:sz w:val="24"/>
          <w:szCs w:val="24"/>
        </w:rPr>
        <w:t xml:space="preserve">making the </w:t>
      </w:r>
      <w:r w:rsidR="000D659D" w:rsidRPr="00300969">
        <w:rPr>
          <w:rFonts w:ascii="Times New Roman" w:hAnsi="Times New Roman"/>
          <w:sz w:val="24"/>
          <w:szCs w:val="24"/>
        </w:rPr>
        <w:t>purchas</w:t>
      </w:r>
      <w:r w:rsidR="000D659D">
        <w:rPr>
          <w:rFonts w:ascii="Times New Roman" w:hAnsi="Times New Roman"/>
          <w:sz w:val="24"/>
          <w:szCs w:val="24"/>
        </w:rPr>
        <w:t>e</w:t>
      </w:r>
      <w:r w:rsidR="000D659D" w:rsidRPr="00300969">
        <w:rPr>
          <w:rFonts w:ascii="Times New Roman" w:hAnsi="Times New Roman"/>
          <w:sz w:val="24"/>
          <w:szCs w:val="24"/>
        </w:rPr>
        <w:t xml:space="preserve">. </w:t>
      </w:r>
      <w:r w:rsidR="000D659D">
        <w:rPr>
          <w:rFonts w:ascii="Times New Roman" w:hAnsi="Times New Roman"/>
          <w:sz w:val="24"/>
          <w:szCs w:val="24"/>
        </w:rPr>
        <w:t>Customers may also</w:t>
      </w:r>
      <w:r w:rsidR="000D659D" w:rsidRPr="00300969">
        <w:rPr>
          <w:rFonts w:ascii="Times New Roman" w:hAnsi="Times New Roman"/>
          <w:sz w:val="24"/>
          <w:szCs w:val="24"/>
        </w:rPr>
        <w:t xml:space="preserve"> compare </w:t>
      </w:r>
      <w:r w:rsidR="000D659D">
        <w:rPr>
          <w:rFonts w:ascii="Times New Roman" w:hAnsi="Times New Roman"/>
          <w:sz w:val="24"/>
          <w:szCs w:val="24"/>
        </w:rPr>
        <w:t xml:space="preserve">the prices of </w:t>
      </w:r>
      <w:r w:rsidR="000D659D" w:rsidRPr="00300969">
        <w:rPr>
          <w:rFonts w:ascii="Times New Roman" w:hAnsi="Times New Roman"/>
          <w:sz w:val="24"/>
          <w:szCs w:val="24"/>
        </w:rPr>
        <w:t xml:space="preserve">same products </w:t>
      </w:r>
      <w:r w:rsidR="000D659D">
        <w:rPr>
          <w:rFonts w:ascii="Times New Roman" w:hAnsi="Times New Roman"/>
          <w:sz w:val="24"/>
          <w:szCs w:val="24"/>
        </w:rPr>
        <w:t>across</w:t>
      </w:r>
      <w:r w:rsidR="000D659D" w:rsidRPr="00300969">
        <w:rPr>
          <w:rFonts w:ascii="Times New Roman" w:hAnsi="Times New Roman"/>
          <w:sz w:val="24"/>
          <w:szCs w:val="24"/>
        </w:rPr>
        <w:t xml:space="preserve"> different </w:t>
      </w:r>
      <w:r w:rsidR="000D659D">
        <w:rPr>
          <w:rFonts w:ascii="Times New Roman" w:hAnsi="Times New Roman"/>
          <w:sz w:val="24"/>
          <w:szCs w:val="24"/>
        </w:rPr>
        <w:t>online retailers (</w:t>
      </w:r>
      <w:proofErr w:type="spellStart"/>
      <w:r w:rsidR="000D659D" w:rsidRPr="0041539D">
        <w:rPr>
          <w:rFonts w:ascii="Times New Roman" w:hAnsi="Times New Roman"/>
          <w:sz w:val="24"/>
          <w:szCs w:val="24"/>
        </w:rPr>
        <w:t>Kitonyi</w:t>
      </w:r>
      <w:proofErr w:type="spellEnd"/>
      <w:r w:rsidR="000D659D" w:rsidRPr="0041539D">
        <w:rPr>
          <w:rFonts w:ascii="Times New Roman" w:hAnsi="Times New Roman"/>
          <w:sz w:val="24"/>
          <w:szCs w:val="24"/>
        </w:rPr>
        <w:t>, 2017)</w:t>
      </w:r>
      <w:r w:rsidR="000D659D" w:rsidRPr="00300969">
        <w:rPr>
          <w:rFonts w:ascii="Times New Roman" w:hAnsi="Times New Roman"/>
          <w:sz w:val="24"/>
          <w:szCs w:val="24"/>
        </w:rPr>
        <w:t>.</w:t>
      </w:r>
      <w:r w:rsidR="000D659D">
        <w:rPr>
          <w:rFonts w:ascii="Times New Roman" w:hAnsi="Times New Roman"/>
          <w:sz w:val="24"/>
          <w:szCs w:val="24"/>
        </w:rPr>
        <w:t xml:space="preserve"> </w:t>
      </w:r>
    </w:p>
    <w:p w:rsidR="005F7F31" w:rsidRPr="0081324D" w:rsidRDefault="005F7F31" w:rsidP="00A424FB">
      <w:pPr>
        <w:spacing w:line="360" w:lineRule="auto"/>
        <w:ind w:firstLine="720"/>
        <w:jc w:val="both"/>
        <w:rPr>
          <w:rFonts w:ascii="Times New Roman" w:hAnsi="Times New Roman"/>
          <w:sz w:val="24"/>
          <w:szCs w:val="24"/>
        </w:rPr>
      </w:pPr>
    </w:p>
    <w:p w:rsidR="005F7F31" w:rsidRPr="0081324D" w:rsidRDefault="005F7F31" w:rsidP="005F7F31">
      <w:pPr>
        <w:spacing w:line="360" w:lineRule="auto"/>
        <w:jc w:val="both"/>
        <w:rPr>
          <w:rFonts w:ascii="Times New Roman" w:hAnsi="Times New Roman"/>
          <w:sz w:val="24"/>
          <w:szCs w:val="24"/>
        </w:rPr>
      </w:pPr>
      <w:r w:rsidRPr="0081324D">
        <w:rPr>
          <w:rFonts w:ascii="Times New Roman" w:hAnsi="Times New Roman"/>
          <w:sz w:val="24"/>
          <w:szCs w:val="24"/>
        </w:rPr>
        <w:t>As customers arrive to collect goods purchased online from warehouse of John Lewis, they use several other high street stores</w:t>
      </w:r>
      <w:r>
        <w:rPr>
          <w:rFonts w:ascii="Times New Roman" w:hAnsi="Times New Roman"/>
          <w:sz w:val="24"/>
          <w:szCs w:val="24"/>
        </w:rPr>
        <w:t xml:space="preserve"> (</w:t>
      </w:r>
      <w:r w:rsidRPr="0041539D">
        <w:rPr>
          <w:rFonts w:ascii="Times New Roman" w:hAnsi="Times New Roman"/>
          <w:sz w:val="24"/>
          <w:szCs w:val="24"/>
        </w:rPr>
        <w:t>Wilson, 2013)</w:t>
      </w:r>
      <w:r w:rsidRPr="0081324D">
        <w:rPr>
          <w:rFonts w:ascii="Times New Roman" w:hAnsi="Times New Roman"/>
          <w:sz w:val="24"/>
          <w:szCs w:val="24"/>
        </w:rPr>
        <w:t>.</w:t>
      </w:r>
      <w:r w:rsidR="00236F7E">
        <w:rPr>
          <w:rFonts w:ascii="Times New Roman" w:hAnsi="Times New Roman"/>
          <w:sz w:val="24"/>
          <w:szCs w:val="24"/>
        </w:rPr>
        <w:t xml:space="preserve"> </w:t>
      </w:r>
      <w:r w:rsidRPr="0081324D">
        <w:rPr>
          <w:rFonts w:ascii="Times New Roman" w:hAnsi="Times New Roman"/>
          <w:sz w:val="24"/>
          <w:szCs w:val="24"/>
        </w:rPr>
        <w:t>The popularity of m-commerce business is greatly influenced by increase in services like collect and click, which have occupied a crucial role in shopping. It is estimated that online reservation or purchasing and collecting the goods in store, have accounted for nearly 25 percent of sales across multichannel retailers. Business with multi-channel retailers, having both high-streets as well as online presence, has recorded a growth of approximately 16 percent month-on-month during 2014 December</w:t>
      </w:r>
      <w:r>
        <w:rPr>
          <w:rFonts w:ascii="Times New Roman" w:hAnsi="Times New Roman"/>
          <w:sz w:val="24"/>
          <w:szCs w:val="24"/>
        </w:rPr>
        <w:t xml:space="preserve"> (</w:t>
      </w:r>
      <w:proofErr w:type="spellStart"/>
      <w:r w:rsidRPr="0041539D">
        <w:rPr>
          <w:rFonts w:ascii="Times New Roman" w:hAnsi="Times New Roman"/>
          <w:sz w:val="24"/>
          <w:szCs w:val="24"/>
        </w:rPr>
        <w:t>Kitonyi</w:t>
      </w:r>
      <w:proofErr w:type="spellEnd"/>
      <w:r w:rsidRPr="0041539D">
        <w:rPr>
          <w:rFonts w:ascii="Times New Roman" w:hAnsi="Times New Roman"/>
          <w:sz w:val="24"/>
          <w:szCs w:val="24"/>
        </w:rPr>
        <w:t>, 2017)</w:t>
      </w:r>
      <w:r w:rsidRPr="0081324D">
        <w:rPr>
          <w:rFonts w:ascii="Times New Roman" w:hAnsi="Times New Roman"/>
          <w:sz w:val="24"/>
          <w:szCs w:val="24"/>
        </w:rPr>
        <w:t>.</w:t>
      </w:r>
    </w:p>
    <w:p w:rsidR="005F7F31" w:rsidRDefault="005F7F31" w:rsidP="005F7F31">
      <w:pPr>
        <w:spacing w:line="360" w:lineRule="auto"/>
        <w:jc w:val="both"/>
        <w:rPr>
          <w:rFonts w:ascii="Times New Roman" w:hAnsi="Times New Roman"/>
          <w:sz w:val="24"/>
          <w:szCs w:val="24"/>
        </w:rPr>
      </w:pPr>
      <w:r w:rsidRPr="0081324D">
        <w:rPr>
          <w:rFonts w:ascii="Times New Roman" w:hAnsi="Times New Roman"/>
          <w:sz w:val="24"/>
          <w:szCs w:val="24"/>
        </w:rPr>
        <w:t>As shopping online have become routine task for individuals across everyday lives, prospect of growth in e-retailing would not slow down. There were predictions that the online market across the UK would reach 17 percent each year during 2014. Online shopping has turned to be a leisurely activity with mobile devices fundamentally changing the way individuals customer are engage more into several brands. Very often people are found browsing over their smart-phones and other tablet devices. The frequency of tablets and mobile devices now account for nearly 4 in 10 visits in case of e-retail web service visits and accounts for 27 percent of online retailing market across the UK</w:t>
      </w:r>
      <w:r>
        <w:rPr>
          <w:rFonts w:ascii="Times New Roman" w:hAnsi="Times New Roman"/>
          <w:sz w:val="24"/>
          <w:szCs w:val="24"/>
        </w:rPr>
        <w:t xml:space="preserve"> (</w:t>
      </w:r>
      <w:proofErr w:type="spellStart"/>
      <w:r w:rsidRPr="0041539D">
        <w:rPr>
          <w:rFonts w:ascii="Times New Roman" w:hAnsi="Times New Roman"/>
          <w:sz w:val="24"/>
          <w:szCs w:val="24"/>
        </w:rPr>
        <w:t>Kitonyi</w:t>
      </w:r>
      <w:proofErr w:type="spellEnd"/>
      <w:r w:rsidRPr="0041539D">
        <w:rPr>
          <w:rFonts w:ascii="Times New Roman" w:hAnsi="Times New Roman"/>
          <w:sz w:val="24"/>
          <w:szCs w:val="24"/>
        </w:rPr>
        <w:t>, 2017)</w:t>
      </w:r>
      <w:r w:rsidRPr="0081324D">
        <w:rPr>
          <w:rFonts w:ascii="Times New Roman" w:hAnsi="Times New Roman"/>
          <w:sz w:val="24"/>
          <w:szCs w:val="24"/>
        </w:rPr>
        <w:t>.</w:t>
      </w:r>
    </w:p>
    <w:p w:rsidR="00F4203D" w:rsidRPr="00300969" w:rsidRDefault="00F4203D" w:rsidP="00F4203D">
      <w:pPr>
        <w:spacing w:line="360" w:lineRule="auto"/>
        <w:jc w:val="both"/>
        <w:rPr>
          <w:rFonts w:ascii="Times New Roman" w:hAnsi="Times New Roman"/>
          <w:sz w:val="24"/>
          <w:szCs w:val="24"/>
        </w:rPr>
      </w:pPr>
      <w:r>
        <w:rPr>
          <w:rFonts w:ascii="Times New Roman" w:hAnsi="Times New Roman"/>
          <w:sz w:val="24"/>
          <w:szCs w:val="24"/>
        </w:rPr>
        <w:t>It does not</w:t>
      </w:r>
      <w:r w:rsidRPr="00300969">
        <w:rPr>
          <w:rFonts w:ascii="Times New Roman" w:hAnsi="Times New Roman"/>
          <w:sz w:val="24"/>
          <w:szCs w:val="24"/>
        </w:rPr>
        <w:t xml:space="preserve"> matter how technology </w:t>
      </w:r>
      <w:r>
        <w:rPr>
          <w:rFonts w:ascii="Times New Roman" w:hAnsi="Times New Roman"/>
          <w:sz w:val="24"/>
          <w:szCs w:val="24"/>
        </w:rPr>
        <w:t>is advancing over time but</w:t>
      </w:r>
      <w:r w:rsidRPr="00300969">
        <w:rPr>
          <w:rFonts w:ascii="Times New Roman" w:hAnsi="Times New Roman"/>
          <w:sz w:val="24"/>
          <w:szCs w:val="24"/>
        </w:rPr>
        <w:t xml:space="preserve"> the </w:t>
      </w:r>
      <w:r>
        <w:rPr>
          <w:rFonts w:ascii="Times New Roman" w:hAnsi="Times New Roman"/>
          <w:sz w:val="24"/>
          <w:szCs w:val="24"/>
        </w:rPr>
        <w:t xml:space="preserve">joy and </w:t>
      </w:r>
      <w:r w:rsidRPr="00300969">
        <w:rPr>
          <w:rFonts w:ascii="Times New Roman" w:hAnsi="Times New Roman"/>
          <w:sz w:val="24"/>
          <w:szCs w:val="24"/>
        </w:rPr>
        <w:t xml:space="preserve">pleasure </w:t>
      </w:r>
      <w:r>
        <w:rPr>
          <w:rFonts w:ascii="Times New Roman" w:hAnsi="Times New Roman"/>
          <w:sz w:val="24"/>
          <w:szCs w:val="24"/>
        </w:rPr>
        <w:t>experienced by customers</w:t>
      </w:r>
      <w:r w:rsidRPr="00300969">
        <w:rPr>
          <w:rFonts w:ascii="Times New Roman" w:hAnsi="Times New Roman"/>
          <w:sz w:val="24"/>
          <w:szCs w:val="24"/>
        </w:rPr>
        <w:t xml:space="preserve"> going </w:t>
      </w:r>
      <w:r>
        <w:rPr>
          <w:rFonts w:ascii="Times New Roman" w:hAnsi="Times New Roman"/>
          <w:sz w:val="24"/>
          <w:szCs w:val="24"/>
        </w:rPr>
        <w:t>across</w:t>
      </w:r>
      <w:r w:rsidRPr="00300969">
        <w:rPr>
          <w:rFonts w:ascii="Times New Roman" w:hAnsi="Times New Roman"/>
          <w:sz w:val="24"/>
          <w:szCs w:val="24"/>
        </w:rPr>
        <w:t xml:space="preserve"> </w:t>
      </w:r>
      <w:r>
        <w:rPr>
          <w:rFonts w:ascii="Times New Roman" w:hAnsi="Times New Roman"/>
          <w:sz w:val="24"/>
          <w:szCs w:val="24"/>
        </w:rPr>
        <w:t xml:space="preserve">malls and </w:t>
      </w:r>
      <w:r w:rsidRPr="00300969">
        <w:rPr>
          <w:rFonts w:ascii="Times New Roman" w:hAnsi="Times New Roman"/>
          <w:sz w:val="24"/>
          <w:szCs w:val="24"/>
        </w:rPr>
        <w:t xml:space="preserve">stores </w:t>
      </w:r>
      <w:r>
        <w:rPr>
          <w:rFonts w:ascii="Times New Roman" w:hAnsi="Times New Roman"/>
          <w:sz w:val="24"/>
          <w:szCs w:val="24"/>
        </w:rPr>
        <w:t>for</w:t>
      </w:r>
      <w:r w:rsidRPr="00300969">
        <w:rPr>
          <w:rFonts w:ascii="Times New Roman" w:hAnsi="Times New Roman"/>
          <w:sz w:val="24"/>
          <w:szCs w:val="24"/>
        </w:rPr>
        <w:t xml:space="preserve"> shop</w:t>
      </w:r>
      <w:r>
        <w:rPr>
          <w:rFonts w:ascii="Times New Roman" w:hAnsi="Times New Roman"/>
          <w:sz w:val="24"/>
          <w:szCs w:val="24"/>
        </w:rPr>
        <w:t>ping is something which</w:t>
      </w:r>
      <w:r w:rsidRPr="00300969">
        <w:rPr>
          <w:rFonts w:ascii="Times New Roman" w:hAnsi="Times New Roman"/>
          <w:sz w:val="24"/>
          <w:szCs w:val="24"/>
        </w:rPr>
        <w:t xml:space="preserve"> cannot be </w:t>
      </w:r>
      <w:r>
        <w:rPr>
          <w:rFonts w:ascii="Times New Roman" w:hAnsi="Times New Roman"/>
          <w:sz w:val="24"/>
          <w:szCs w:val="24"/>
        </w:rPr>
        <w:t xml:space="preserve">anyway </w:t>
      </w:r>
      <w:r w:rsidRPr="00300969">
        <w:rPr>
          <w:rFonts w:ascii="Times New Roman" w:hAnsi="Times New Roman"/>
          <w:sz w:val="24"/>
          <w:szCs w:val="24"/>
        </w:rPr>
        <w:t xml:space="preserve">replaced </w:t>
      </w:r>
      <w:r>
        <w:rPr>
          <w:rFonts w:ascii="Times New Roman" w:hAnsi="Times New Roman"/>
          <w:sz w:val="24"/>
          <w:szCs w:val="24"/>
        </w:rPr>
        <w:t>even through ease of</w:t>
      </w:r>
      <w:r w:rsidRPr="00300969">
        <w:rPr>
          <w:rFonts w:ascii="Times New Roman" w:hAnsi="Times New Roman"/>
          <w:sz w:val="24"/>
          <w:szCs w:val="24"/>
        </w:rPr>
        <w:t xml:space="preserve"> shopping</w:t>
      </w:r>
      <w:r>
        <w:rPr>
          <w:rFonts w:ascii="Times New Roman" w:hAnsi="Times New Roman"/>
          <w:sz w:val="24"/>
          <w:szCs w:val="24"/>
        </w:rPr>
        <w:t xml:space="preserve"> </w:t>
      </w:r>
      <w:r w:rsidRPr="00300969">
        <w:rPr>
          <w:rFonts w:ascii="Times New Roman" w:hAnsi="Times New Roman"/>
          <w:sz w:val="24"/>
          <w:szCs w:val="24"/>
        </w:rPr>
        <w:t>online.</w:t>
      </w:r>
    </w:p>
    <w:p w:rsidR="00F4203D" w:rsidRDefault="00F4203D" w:rsidP="005F7F31">
      <w:pPr>
        <w:spacing w:line="360" w:lineRule="auto"/>
        <w:jc w:val="both"/>
        <w:rPr>
          <w:rFonts w:ascii="Times New Roman" w:hAnsi="Times New Roman"/>
          <w:sz w:val="24"/>
          <w:szCs w:val="24"/>
        </w:rPr>
      </w:pPr>
      <w:r>
        <w:rPr>
          <w:rFonts w:ascii="Times New Roman" w:hAnsi="Times New Roman"/>
          <w:sz w:val="24"/>
          <w:szCs w:val="24"/>
        </w:rPr>
        <w:t>The process of h</w:t>
      </w:r>
      <w:r w:rsidRPr="00300969">
        <w:rPr>
          <w:rFonts w:ascii="Times New Roman" w:hAnsi="Times New Roman"/>
          <w:sz w:val="24"/>
          <w:szCs w:val="24"/>
        </w:rPr>
        <w:t xml:space="preserve">igh street shopping </w:t>
      </w:r>
      <w:r>
        <w:rPr>
          <w:rFonts w:ascii="Times New Roman" w:hAnsi="Times New Roman"/>
          <w:sz w:val="24"/>
          <w:szCs w:val="24"/>
        </w:rPr>
        <w:t>provides</w:t>
      </w:r>
      <w:r w:rsidRPr="00300969">
        <w:rPr>
          <w:rFonts w:ascii="Times New Roman" w:hAnsi="Times New Roman"/>
          <w:sz w:val="24"/>
          <w:szCs w:val="24"/>
        </w:rPr>
        <w:t xml:space="preserve"> </w:t>
      </w:r>
      <w:r>
        <w:rPr>
          <w:rFonts w:ascii="Times New Roman" w:hAnsi="Times New Roman"/>
          <w:sz w:val="24"/>
          <w:szCs w:val="24"/>
        </w:rPr>
        <w:t>customers</w:t>
      </w:r>
      <w:r w:rsidRPr="00300969">
        <w:rPr>
          <w:rFonts w:ascii="Times New Roman" w:hAnsi="Times New Roman"/>
          <w:sz w:val="24"/>
          <w:szCs w:val="24"/>
        </w:rPr>
        <w:t xml:space="preserve"> the </w:t>
      </w:r>
      <w:r>
        <w:rPr>
          <w:rFonts w:ascii="Times New Roman" w:hAnsi="Times New Roman"/>
          <w:sz w:val="24"/>
          <w:szCs w:val="24"/>
        </w:rPr>
        <w:t>advantage</w:t>
      </w:r>
      <w:r w:rsidRPr="00300969">
        <w:rPr>
          <w:rFonts w:ascii="Times New Roman" w:hAnsi="Times New Roman"/>
          <w:sz w:val="24"/>
          <w:szCs w:val="24"/>
        </w:rPr>
        <w:t xml:space="preserve"> of </w:t>
      </w:r>
      <w:r>
        <w:rPr>
          <w:rFonts w:ascii="Times New Roman" w:hAnsi="Times New Roman"/>
          <w:sz w:val="24"/>
          <w:szCs w:val="24"/>
        </w:rPr>
        <w:t xml:space="preserve">finding and </w:t>
      </w:r>
      <w:r w:rsidRPr="00300969">
        <w:rPr>
          <w:rFonts w:ascii="Times New Roman" w:hAnsi="Times New Roman"/>
          <w:sz w:val="24"/>
          <w:szCs w:val="24"/>
        </w:rPr>
        <w:t xml:space="preserve">venturing out a break </w:t>
      </w:r>
      <w:r>
        <w:rPr>
          <w:rFonts w:ascii="Times New Roman" w:hAnsi="Times New Roman"/>
          <w:sz w:val="24"/>
          <w:szCs w:val="24"/>
        </w:rPr>
        <w:t>against</w:t>
      </w:r>
      <w:r w:rsidRPr="00300969">
        <w:rPr>
          <w:rFonts w:ascii="Times New Roman" w:hAnsi="Times New Roman"/>
          <w:sz w:val="24"/>
          <w:szCs w:val="24"/>
        </w:rPr>
        <w:t xml:space="preserve"> their </w:t>
      </w:r>
      <w:r>
        <w:rPr>
          <w:rFonts w:ascii="Times New Roman" w:hAnsi="Times New Roman"/>
          <w:sz w:val="24"/>
          <w:szCs w:val="24"/>
        </w:rPr>
        <w:t xml:space="preserve">busy </w:t>
      </w:r>
      <w:r w:rsidRPr="00300969">
        <w:rPr>
          <w:rFonts w:ascii="Times New Roman" w:hAnsi="Times New Roman"/>
          <w:sz w:val="24"/>
          <w:szCs w:val="24"/>
        </w:rPr>
        <w:t xml:space="preserve">daily lives. </w:t>
      </w:r>
      <w:r>
        <w:rPr>
          <w:rFonts w:ascii="Times New Roman" w:hAnsi="Times New Roman"/>
          <w:sz w:val="24"/>
          <w:szCs w:val="24"/>
        </w:rPr>
        <w:t>However, the process of o</w:t>
      </w:r>
      <w:r w:rsidRPr="00300969">
        <w:rPr>
          <w:rFonts w:ascii="Times New Roman" w:hAnsi="Times New Roman"/>
          <w:sz w:val="24"/>
          <w:szCs w:val="24"/>
        </w:rPr>
        <w:t xml:space="preserve">nline shopping </w:t>
      </w:r>
      <w:r>
        <w:rPr>
          <w:rFonts w:ascii="Times New Roman" w:hAnsi="Times New Roman"/>
          <w:sz w:val="24"/>
          <w:szCs w:val="24"/>
        </w:rPr>
        <w:lastRenderedPageBreak/>
        <w:t xml:space="preserve">must </w:t>
      </w:r>
      <w:r w:rsidRPr="00300969">
        <w:rPr>
          <w:rFonts w:ascii="Times New Roman" w:hAnsi="Times New Roman"/>
          <w:sz w:val="24"/>
          <w:szCs w:val="24"/>
        </w:rPr>
        <w:t xml:space="preserve">involve </w:t>
      </w:r>
      <w:r>
        <w:rPr>
          <w:rFonts w:ascii="Times New Roman" w:hAnsi="Times New Roman"/>
          <w:sz w:val="24"/>
          <w:szCs w:val="24"/>
        </w:rPr>
        <w:t>application</w:t>
      </w:r>
      <w:r w:rsidRPr="00300969">
        <w:rPr>
          <w:rFonts w:ascii="Times New Roman" w:hAnsi="Times New Roman"/>
          <w:sz w:val="24"/>
          <w:szCs w:val="24"/>
        </w:rPr>
        <w:t xml:space="preserve"> of </w:t>
      </w:r>
      <w:r>
        <w:rPr>
          <w:rFonts w:ascii="Times New Roman" w:hAnsi="Times New Roman"/>
          <w:sz w:val="24"/>
          <w:szCs w:val="24"/>
        </w:rPr>
        <w:t xml:space="preserve">technology and </w:t>
      </w:r>
      <w:r w:rsidRPr="00300969">
        <w:rPr>
          <w:rFonts w:ascii="Times New Roman" w:hAnsi="Times New Roman"/>
          <w:sz w:val="24"/>
          <w:szCs w:val="24"/>
        </w:rPr>
        <w:t xml:space="preserve">gadgets </w:t>
      </w:r>
      <w:r>
        <w:rPr>
          <w:rFonts w:ascii="Times New Roman" w:hAnsi="Times New Roman"/>
          <w:sz w:val="24"/>
          <w:szCs w:val="24"/>
        </w:rPr>
        <w:t>for which</w:t>
      </w:r>
      <w:r w:rsidRPr="00300969">
        <w:rPr>
          <w:rFonts w:ascii="Times New Roman" w:hAnsi="Times New Roman"/>
          <w:sz w:val="24"/>
          <w:szCs w:val="24"/>
        </w:rPr>
        <w:t xml:space="preserve"> high street </w:t>
      </w:r>
      <w:r>
        <w:rPr>
          <w:rFonts w:ascii="Times New Roman" w:hAnsi="Times New Roman"/>
          <w:sz w:val="24"/>
          <w:szCs w:val="24"/>
        </w:rPr>
        <w:t xml:space="preserve">can provide individuals </w:t>
      </w:r>
      <w:r w:rsidRPr="00300969">
        <w:rPr>
          <w:rFonts w:ascii="Times New Roman" w:hAnsi="Times New Roman"/>
          <w:sz w:val="24"/>
          <w:szCs w:val="24"/>
        </w:rPr>
        <w:t xml:space="preserve">a pleasant </w:t>
      </w:r>
      <w:r>
        <w:rPr>
          <w:rFonts w:ascii="Times New Roman" w:hAnsi="Times New Roman"/>
          <w:sz w:val="24"/>
          <w:szCs w:val="24"/>
        </w:rPr>
        <w:t xml:space="preserve">feeling </w:t>
      </w:r>
      <w:r w:rsidRPr="00300969">
        <w:rPr>
          <w:rFonts w:ascii="Times New Roman" w:hAnsi="Times New Roman"/>
          <w:sz w:val="24"/>
          <w:szCs w:val="24"/>
        </w:rPr>
        <w:t xml:space="preserve">away from these </w:t>
      </w:r>
      <w:r>
        <w:rPr>
          <w:rFonts w:ascii="Times New Roman" w:hAnsi="Times New Roman"/>
          <w:sz w:val="24"/>
          <w:szCs w:val="24"/>
        </w:rPr>
        <w:t xml:space="preserve">busy live or electronic </w:t>
      </w:r>
      <w:r w:rsidRPr="00300969">
        <w:rPr>
          <w:rFonts w:ascii="Times New Roman" w:hAnsi="Times New Roman"/>
          <w:sz w:val="24"/>
          <w:szCs w:val="24"/>
        </w:rPr>
        <w:t xml:space="preserve">devices for </w:t>
      </w:r>
      <w:r w:rsidR="00FB0F1F">
        <w:rPr>
          <w:rFonts w:ascii="Times New Roman" w:hAnsi="Times New Roman"/>
          <w:sz w:val="24"/>
          <w:szCs w:val="24"/>
        </w:rPr>
        <w:t>some time</w:t>
      </w:r>
      <w:r w:rsidR="00CB3B5F">
        <w:rPr>
          <w:rFonts w:ascii="Times New Roman" w:hAnsi="Times New Roman"/>
          <w:sz w:val="24"/>
          <w:szCs w:val="24"/>
        </w:rPr>
        <w:t xml:space="preserve"> (</w:t>
      </w:r>
      <w:proofErr w:type="spellStart"/>
      <w:r w:rsidR="00CB3B5F" w:rsidRPr="00FB0F1F">
        <w:rPr>
          <w:rFonts w:ascii="Times New Roman" w:hAnsi="Times New Roman"/>
          <w:sz w:val="24"/>
          <w:szCs w:val="24"/>
        </w:rPr>
        <w:t>Mughal</w:t>
      </w:r>
      <w:proofErr w:type="spellEnd"/>
      <w:r w:rsidR="00CB3B5F" w:rsidRPr="00FB0F1F">
        <w:rPr>
          <w:rFonts w:ascii="Times New Roman" w:hAnsi="Times New Roman"/>
          <w:sz w:val="24"/>
          <w:szCs w:val="24"/>
        </w:rPr>
        <w:t>, 2016)</w:t>
      </w:r>
      <w:r w:rsidRPr="00300969">
        <w:rPr>
          <w:rFonts w:ascii="Times New Roman" w:hAnsi="Times New Roman"/>
          <w:sz w:val="24"/>
          <w:szCs w:val="24"/>
        </w:rPr>
        <w:t>.</w:t>
      </w:r>
    </w:p>
    <w:p w:rsidR="00693580" w:rsidRDefault="00693580" w:rsidP="00693580">
      <w:pPr>
        <w:spacing w:line="360" w:lineRule="auto"/>
        <w:jc w:val="both"/>
        <w:rPr>
          <w:rFonts w:ascii="Times New Roman" w:hAnsi="Times New Roman"/>
          <w:sz w:val="24"/>
          <w:szCs w:val="24"/>
        </w:rPr>
      </w:pPr>
      <w:r w:rsidRPr="00A80098">
        <w:rPr>
          <w:rFonts w:ascii="Times New Roman" w:hAnsi="Times New Roman"/>
          <w:sz w:val="24"/>
          <w:szCs w:val="24"/>
        </w:rPr>
        <w:t xml:space="preserve">The </w:t>
      </w:r>
      <w:r>
        <w:rPr>
          <w:rFonts w:ascii="Times New Roman" w:hAnsi="Times New Roman"/>
          <w:sz w:val="24"/>
          <w:szCs w:val="24"/>
        </w:rPr>
        <w:t xml:space="preserve">click and collect </w:t>
      </w:r>
      <w:r w:rsidRPr="00A80098">
        <w:rPr>
          <w:rFonts w:ascii="Times New Roman" w:hAnsi="Times New Roman"/>
          <w:sz w:val="24"/>
          <w:szCs w:val="24"/>
        </w:rPr>
        <w:t xml:space="preserve">service </w:t>
      </w:r>
      <w:r w:rsidRPr="00A80098">
        <w:rPr>
          <w:rFonts w:ascii="Times New Roman" w:hAnsi="Times New Roman"/>
          <w:sz w:val="24"/>
          <w:szCs w:val="24"/>
        </w:rPr>
        <w:t>offer</w:t>
      </w:r>
      <w:r>
        <w:rPr>
          <w:rFonts w:ascii="Times New Roman" w:hAnsi="Times New Roman"/>
          <w:sz w:val="24"/>
          <w:szCs w:val="24"/>
        </w:rPr>
        <w:t>s</w:t>
      </w:r>
      <w:r w:rsidRPr="00A80098">
        <w:rPr>
          <w:rFonts w:ascii="Times New Roman" w:hAnsi="Times New Roman"/>
          <w:sz w:val="24"/>
          <w:szCs w:val="24"/>
        </w:rPr>
        <w:t xml:space="preserve"> </w:t>
      </w:r>
      <w:r>
        <w:rPr>
          <w:rFonts w:ascii="Times New Roman" w:hAnsi="Times New Roman"/>
          <w:sz w:val="24"/>
          <w:szCs w:val="24"/>
        </w:rPr>
        <w:t xml:space="preserve">a </w:t>
      </w:r>
      <w:r w:rsidRPr="00A80098">
        <w:rPr>
          <w:rFonts w:ascii="Times New Roman" w:hAnsi="Times New Roman"/>
          <w:sz w:val="24"/>
          <w:szCs w:val="24"/>
        </w:rPr>
        <w:t xml:space="preserve">free </w:t>
      </w:r>
      <w:r>
        <w:rPr>
          <w:rFonts w:ascii="Times New Roman" w:hAnsi="Times New Roman"/>
          <w:sz w:val="24"/>
          <w:szCs w:val="24"/>
        </w:rPr>
        <w:t xml:space="preserve">collection of order placed the very </w:t>
      </w:r>
      <w:r w:rsidRPr="00A80098">
        <w:rPr>
          <w:rFonts w:ascii="Times New Roman" w:hAnsi="Times New Roman"/>
          <w:sz w:val="24"/>
          <w:szCs w:val="24"/>
        </w:rPr>
        <w:t xml:space="preserve">next day from </w:t>
      </w:r>
      <w:r>
        <w:rPr>
          <w:rFonts w:ascii="Times New Roman" w:hAnsi="Times New Roman"/>
          <w:sz w:val="24"/>
          <w:szCs w:val="24"/>
        </w:rPr>
        <w:t xml:space="preserve">the company’s </w:t>
      </w:r>
      <w:r w:rsidRPr="00A80098">
        <w:rPr>
          <w:rFonts w:ascii="Times New Roman" w:hAnsi="Times New Roman"/>
          <w:sz w:val="24"/>
          <w:szCs w:val="24"/>
        </w:rPr>
        <w:t xml:space="preserve">stores, </w:t>
      </w:r>
      <w:r>
        <w:rPr>
          <w:rFonts w:ascii="Times New Roman" w:hAnsi="Times New Roman"/>
          <w:sz w:val="24"/>
          <w:szCs w:val="24"/>
        </w:rPr>
        <w:t xml:space="preserve">and </w:t>
      </w:r>
      <w:r w:rsidRPr="00A80098">
        <w:rPr>
          <w:rFonts w:ascii="Times New Roman" w:hAnsi="Times New Roman"/>
          <w:sz w:val="24"/>
          <w:szCs w:val="24"/>
        </w:rPr>
        <w:t xml:space="preserve">is </w:t>
      </w:r>
      <w:r>
        <w:rPr>
          <w:rFonts w:ascii="Times New Roman" w:hAnsi="Times New Roman"/>
          <w:sz w:val="24"/>
          <w:szCs w:val="24"/>
        </w:rPr>
        <w:t>developed</w:t>
      </w:r>
      <w:r w:rsidRPr="00A80098">
        <w:rPr>
          <w:rFonts w:ascii="Times New Roman" w:hAnsi="Times New Roman"/>
          <w:sz w:val="24"/>
          <w:szCs w:val="24"/>
        </w:rPr>
        <w:t xml:space="preserve"> </w:t>
      </w:r>
      <w:r w:rsidRPr="00A80098">
        <w:rPr>
          <w:rFonts w:ascii="Times New Roman" w:hAnsi="Times New Roman"/>
          <w:sz w:val="24"/>
          <w:szCs w:val="24"/>
        </w:rPr>
        <w:t xml:space="preserve">on </w:t>
      </w:r>
      <w:r>
        <w:rPr>
          <w:rFonts w:ascii="Times New Roman" w:hAnsi="Times New Roman"/>
          <w:sz w:val="24"/>
          <w:szCs w:val="24"/>
        </w:rPr>
        <w:t xml:space="preserve">the basis of </w:t>
      </w:r>
      <w:r w:rsidRPr="00A80098">
        <w:rPr>
          <w:rFonts w:ascii="Times New Roman" w:hAnsi="Times New Roman"/>
          <w:sz w:val="24"/>
          <w:szCs w:val="24"/>
        </w:rPr>
        <w:t xml:space="preserve">ship-to-store </w:t>
      </w:r>
      <w:r>
        <w:rPr>
          <w:rFonts w:ascii="Times New Roman" w:hAnsi="Times New Roman"/>
          <w:sz w:val="24"/>
          <w:szCs w:val="24"/>
        </w:rPr>
        <w:t>basis</w:t>
      </w:r>
      <w:r w:rsidRPr="00A80098">
        <w:rPr>
          <w:rFonts w:ascii="Times New Roman" w:hAnsi="Times New Roman"/>
          <w:sz w:val="24"/>
          <w:szCs w:val="24"/>
        </w:rPr>
        <w:t xml:space="preserve"> </w:t>
      </w:r>
      <w:r>
        <w:rPr>
          <w:rFonts w:ascii="Times New Roman" w:hAnsi="Times New Roman"/>
          <w:sz w:val="24"/>
          <w:szCs w:val="24"/>
        </w:rPr>
        <w:t>made</w:t>
      </w:r>
      <w:r w:rsidRPr="00A80098">
        <w:rPr>
          <w:rFonts w:ascii="Times New Roman" w:hAnsi="Times New Roman"/>
          <w:sz w:val="24"/>
          <w:szCs w:val="24"/>
        </w:rPr>
        <w:t xml:space="preserve"> </w:t>
      </w:r>
      <w:r w:rsidRPr="00A80098">
        <w:rPr>
          <w:rFonts w:ascii="Times New Roman" w:hAnsi="Times New Roman"/>
          <w:sz w:val="24"/>
          <w:szCs w:val="24"/>
        </w:rPr>
        <w:t xml:space="preserve">from </w:t>
      </w:r>
      <w:r>
        <w:rPr>
          <w:rFonts w:ascii="Times New Roman" w:hAnsi="Times New Roman"/>
          <w:sz w:val="24"/>
          <w:szCs w:val="24"/>
        </w:rPr>
        <w:t>the firm’s</w:t>
      </w:r>
      <w:r w:rsidRPr="00A80098">
        <w:rPr>
          <w:rFonts w:ascii="Times New Roman" w:hAnsi="Times New Roman"/>
          <w:sz w:val="24"/>
          <w:szCs w:val="24"/>
        </w:rPr>
        <w:t xml:space="preserve"> </w:t>
      </w:r>
      <w:r>
        <w:rPr>
          <w:rFonts w:ascii="Times New Roman" w:hAnsi="Times New Roman"/>
          <w:sz w:val="24"/>
          <w:szCs w:val="24"/>
        </w:rPr>
        <w:t>main</w:t>
      </w:r>
      <w:r w:rsidRPr="00A80098">
        <w:rPr>
          <w:rFonts w:ascii="Times New Roman" w:hAnsi="Times New Roman"/>
          <w:sz w:val="24"/>
          <w:szCs w:val="24"/>
        </w:rPr>
        <w:t xml:space="preserve"> </w:t>
      </w:r>
      <w:r w:rsidRPr="00A80098">
        <w:rPr>
          <w:rFonts w:ascii="Times New Roman" w:hAnsi="Times New Roman"/>
          <w:sz w:val="24"/>
          <w:szCs w:val="24"/>
        </w:rPr>
        <w:t xml:space="preserve">distribution centre. </w:t>
      </w:r>
      <w:r>
        <w:rPr>
          <w:rFonts w:ascii="Times New Roman" w:hAnsi="Times New Roman"/>
          <w:sz w:val="24"/>
          <w:szCs w:val="24"/>
        </w:rPr>
        <w:t>A</w:t>
      </w:r>
      <w:r w:rsidRPr="00A80098">
        <w:rPr>
          <w:rFonts w:ascii="Times New Roman" w:hAnsi="Times New Roman"/>
          <w:sz w:val="24"/>
          <w:szCs w:val="24"/>
        </w:rPr>
        <w:t xml:space="preserve"> </w:t>
      </w:r>
      <w:r w:rsidRPr="00A80098">
        <w:rPr>
          <w:rFonts w:ascii="Times New Roman" w:hAnsi="Times New Roman"/>
          <w:sz w:val="24"/>
          <w:szCs w:val="24"/>
        </w:rPr>
        <w:t xml:space="preserve">clear </w:t>
      </w:r>
      <w:r>
        <w:rPr>
          <w:rFonts w:ascii="Times New Roman" w:hAnsi="Times New Roman"/>
          <w:sz w:val="24"/>
          <w:szCs w:val="24"/>
        </w:rPr>
        <w:t xml:space="preserve">and </w:t>
      </w:r>
      <w:r w:rsidRPr="00A80098">
        <w:rPr>
          <w:rFonts w:ascii="Times New Roman" w:hAnsi="Times New Roman"/>
          <w:sz w:val="24"/>
          <w:szCs w:val="24"/>
        </w:rPr>
        <w:t xml:space="preserve">positive effect of click-and-collect </w:t>
      </w:r>
      <w:r>
        <w:rPr>
          <w:rFonts w:ascii="Times New Roman" w:hAnsi="Times New Roman"/>
          <w:sz w:val="24"/>
          <w:szCs w:val="24"/>
        </w:rPr>
        <w:t xml:space="preserve">service </w:t>
      </w:r>
      <w:r w:rsidRPr="00A80098">
        <w:rPr>
          <w:rFonts w:ascii="Times New Roman" w:hAnsi="Times New Roman"/>
          <w:sz w:val="24"/>
          <w:szCs w:val="24"/>
        </w:rPr>
        <w:t xml:space="preserve">is that it </w:t>
      </w:r>
      <w:r>
        <w:rPr>
          <w:rFonts w:ascii="Times New Roman" w:hAnsi="Times New Roman"/>
          <w:sz w:val="24"/>
          <w:szCs w:val="24"/>
        </w:rPr>
        <w:t>impacts</w:t>
      </w:r>
      <w:r w:rsidRPr="00A80098">
        <w:rPr>
          <w:rFonts w:ascii="Times New Roman" w:hAnsi="Times New Roman"/>
          <w:sz w:val="24"/>
          <w:szCs w:val="24"/>
        </w:rPr>
        <w:t xml:space="preserve"> retail footfall, </w:t>
      </w:r>
      <w:r>
        <w:rPr>
          <w:rFonts w:ascii="Times New Roman" w:hAnsi="Times New Roman"/>
          <w:sz w:val="24"/>
          <w:szCs w:val="24"/>
        </w:rPr>
        <w:t>thereby</w:t>
      </w:r>
      <w:r w:rsidRPr="00A80098">
        <w:rPr>
          <w:rFonts w:ascii="Times New Roman" w:hAnsi="Times New Roman"/>
          <w:sz w:val="24"/>
          <w:szCs w:val="24"/>
        </w:rPr>
        <w:t xml:space="preserve"> </w:t>
      </w:r>
      <w:r>
        <w:rPr>
          <w:rFonts w:ascii="Times New Roman" w:hAnsi="Times New Roman"/>
          <w:sz w:val="24"/>
          <w:szCs w:val="24"/>
        </w:rPr>
        <w:t xml:space="preserve">creating </w:t>
      </w:r>
      <w:r w:rsidRPr="00A80098">
        <w:rPr>
          <w:rFonts w:ascii="Times New Roman" w:hAnsi="Times New Roman"/>
          <w:sz w:val="24"/>
          <w:szCs w:val="24"/>
        </w:rPr>
        <w:t xml:space="preserve">additional opportunity for </w:t>
      </w:r>
      <w:r>
        <w:rPr>
          <w:rFonts w:ascii="Times New Roman" w:hAnsi="Times New Roman"/>
          <w:sz w:val="24"/>
          <w:szCs w:val="24"/>
        </w:rPr>
        <w:t xml:space="preserve">sales across </w:t>
      </w:r>
      <w:r w:rsidRPr="00A80098">
        <w:rPr>
          <w:rFonts w:ascii="Times New Roman" w:hAnsi="Times New Roman"/>
          <w:sz w:val="24"/>
          <w:szCs w:val="24"/>
        </w:rPr>
        <w:t>store.</w:t>
      </w:r>
      <w:r>
        <w:rPr>
          <w:rFonts w:ascii="Times New Roman" w:hAnsi="Times New Roman"/>
          <w:sz w:val="24"/>
          <w:szCs w:val="24"/>
        </w:rPr>
        <w:t xml:space="preserve"> </w:t>
      </w:r>
      <w:r w:rsidRPr="00A80098">
        <w:rPr>
          <w:rFonts w:ascii="Times New Roman" w:hAnsi="Times New Roman"/>
          <w:sz w:val="24"/>
          <w:szCs w:val="24"/>
        </w:rPr>
        <w:t xml:space="preserve">For </w:t>
      </w:r>
      <w:r>
        <w:rPr>
          <w:rFonts w:ascii="Times New Roman" w:hAnsi="Times New Roman"/>
          <w:sz w:val="24"/>
          <w:szCs w:val="24"/>
        </w:rPr>
        <w:t>customers</w:t>
      </w:r>
      <w:r w:rsidRPr="00A80098">
        <w:rPr>
          <w:rFonts w:ascii="Times New Roman" w:hAnsi="Times New Roman"/>
          <w:sz w:val="24"/>
          <w:szCs w:val="24"/>
        </w:rPr>
        <w:t xml:space="preserve"> </w:t>
      </w:r>
      <w:r w:rsidRPr="00A80098">
        <w:rPr>
          <w:rFonts w:ascii="Times New Roman" w:hAnsi="Times New Roman"/>
          <w:sz w:val="24"/>
          <w:szCs w:val="24"/>
        </w:rPr>
        <w:t xml:space="preserve">the </w:t>
      </w:r>
      <w:r>
        <w:rPr>
          <w:rFonts w:ascii="Times New Roman" w:hAnsi="Times New Roman"/>
          <w:sz w:val="24"/>
          <w:szCs w:val="24"/>
        </w:rPr>
        <w:t>ultimate</w:t>
      </w:r>
      <w:r w:rsidRPr="00A80098">
        <w:rPr>
          <w:rFonts w:ascii="Times New Roman" w:hAnsi="Times New Roman"/>
          <w:sz w:val="24"/>
          <w:szCs w:val="24"/>
        </w:rPr>
        <w:t xml:space="preserve"> </w:t>
      </w:r>
      <w:r w:rsidRPr="00A80098">
        <w:rPr>
          <w:rFonts w:ascii="Times New Roman" w:hAnsi="Times New Roman"/>
          <w:sz w:val="24"/>
          <w:szCs w:val="24"/>
        </w:rPr>
        <w:t xml:space="preserve">drivers behind </w:t>
      </w:r>
      <w:r>
        <w:rPr>
          <w:rFonts w:ascii="Times New Roman" w:hAnsi="Times New Roman"/>
          <w:sz w:val="24"/>
          <w:szCs w:val="24"/>
        </w:rPr>
        <w:t xml:space="preserve">choosing </w:t>
      </w:r>
      <w:r w:rsidRPr="00A80098">
        <w:rPr>
          <w:rFonts w:ascii="Times New Roman" w:hAnsi="Times New Roman"/>
          <w:sz w:val="24"/>
          <w:szCs w:val="24"/>
        </w:rPr>
        <w:t xml:space="preserve">click-and-collect </w:t>
      </w:r>
      <w:r>
        <w:rPr>
          <w:rFonts w:ascii="Times New Roman" w:hAnsi="Times New Roman"/>
          <w:sz w:val="24"/>
          <w:szCs w:val="24"/>
        </w:rPr>
        <w:t>service is that</w:t>
      </w:r>
      <w:r>
        <w:rPr>
          <w:rFonts w:ascii="Times New Roman" w:hAnsi="Times New Roman"/>
          <w:sz w:val="24"/>
          <w:szCs w:val="24"/>
        </w:rPr>
        <w:t xml:space="preserve"> is</w:t>
      </w:r>
      <w:r w:rsidRPr="00A80098">
        <w:rPr>
          <w:rFonts w:ascii="Times New Roman" w:hAnsi="Times New Roman"/>
          <w:sz w:val="24"/>
          <w:szCs w:val="24"/>
        </w:rPr>
        <w:t xml:space="preserve"> </w:t>
      </w:r>
      <w:r>
        <w:rPr>
          <w:rFonts w:ascii="Times New Roman" w:hAnsi="Times New Roman"/>
          <w:sz w:val="24"/>
          <w:szCs w:val="24"/>
        </w:rPr>
        <w:t xml:space="preserve">the </w:t>
      </w:r>
      <w:r w:rsidRPr="00A80098">
        <w:rPr>
          <w:rFonts w:ascii="Times New Roman" w:hAnsi="Times New Roman"/>
          <w:sz w:val="24"/>
          <w:szCs w:val="24"/>
        </w:rPr>
        <w:t xml:space="preserve">lack of </w:t>
      </w:r>
      <w:r>
        <w:rPr>
          <w:rFonts w:ascii="Times New Roman" w:hAnsi="Times New Roman"/>
          <w:sz w:val="24"/>
          <w:szCs w:val="24"/>
        </w:rPr>
        <w:t>charges</w:t>
      </w:r>
      <w:r w:rsidRPr="00A80098">
        <w:rPr>
          <w:rFonts w:ascii="Times New Roman" w:hAnsi="Times New Roman"/>
          <w:sz w:val="24"/>
          <w:szCs w:val="24"/>
        </w:rPr>
        <w:t xml:space="preserve"> associated</w:t>
      </w:r>
      <w:r>
        <w:rPr>
          <w:rFonts w:ascii="Times New Roman" w:hAnsi="Times New Roman"/>
          <w:sz w:val="24"/>
          <w:szCs w:val="24"/>
        </w:rPr>
        <w:t xml:space="preserve"> for delivery</w:t>
      </w:r>
      <w:r w:rsidRPr="00A80098">
        <w:rPr>
          <w:rFonts w:ascii="Times New Roman" w:hAnsi="Times New Roman"/>
          <w:sz w:val="24"/>
          <w:szCs w:val="24"/>
        </w:rPr>
        <w:t xml:space="preserve">, </w:t>
      </w:r>
      <w:r>
        <w:rPr>
          <w:rFonts w:ascii="Times New Roman" w:hAnsi="Times New Roman"/>
          <w:sz w:val="24"/>
          <w:szCs w:val="24"/>
        </w:rPr>
        <w:t>as well as</w:t>
      </w:r>
      <w:r w:rsidRPr="00A80098">
        <w:rPr>
          <w:rFonts w:ascii="Times New Roman" w:hAnsi="Times New Roman"/>
          <w:sz w:val="24"/>
          <w:szCs w:val="24"/>
        </w:rPr>
        <w:t xml:space="preserve"> </w:t>
      </w:r>
      <w:r w:rsidRPr="00A80098">
        <w:rPr>
          <w:rFonts w:ascii="Times New Roman" w:hAnsi="Times New Roman"/>
          <w:sz w:val="24"/>
          <w:szCs w:val="24"/>
        </w:rPr>
        <w:t xml:space="preserve">convenience factor </w:t>
      </w:r>
      <w:r>
        <w:rPr>
          <w:rFonts w:ascii="Times New Roman" w:hAnsi="Times New Roman"/>
          <w:sz w:val="24"/>
          <w:szCs w:val="24"/>
        </w:rPr>
        <w:t>from</w:t>
      </w:r>
      <w:r w:rsidRPr="00A80098">
        <w:rPr>
          <w:rFonts w:ascii="Times New Roman" w:hAnsi="Times New Roman"/>
          <w:sz w:val="24"/>
          <w:szCs w:val="24"/>
        </w:rPr>
        <w:t xml:space="preserve"> </w:t>
      </w:r>
      <w:r w:rsidRPr="00A80098">
        <w:rPr>
          <w:rFonts w:ascii="Times New Roman" w:hAnsi="Times New Roman"/>
          <w:sz w:val="24"/>
          <w:szCs w:val="24"/>
        </w:rPr>
        <w:t>conventional home delivery</w:t>
      </w:r>
      <w:r>
        <w:rPr>
          <w:rFonts w:ascii="Times New Roman" w:hAnsi="Times New Roman"/>
          <w:sz w:val="24"/>
          <w:szCs w:val="24"/>
        </w:rPr>
        <w:t xml:space="preserve"> process</w:t>
      </w:r>
      <w:r w:rsidR="00215B25">
        <w:rPr>
          <w:rFonts w:ascii="Times New Roman" w:hAnsi="Times New Roman"/>
          <w:sz w:val="24"/>
          <w:szCs w:val="24"/>
        </w:rPr>
        <w:t xml:space="preserve"> (</w:t>
      </w:r>
      <w:proofErr w:type="spellStart"/>
      <w:r w:rsidR="00215B25" w:rsidRPr="00215B25">
        <w:rPr>
          <w:rFonts w:ascii="Times New Roman" w:hAnsi="Times New Roman"/>
          <w:sz w:val="24"/>
          <w:szCs w:val="24"/>
        </w:rPr>
        <w:t>Mclegg</w:t>
      </w:r>
      <w:proofErr w:type="spellEnd"/>
      <w:r w:rsidR="00215B25">
        <w:rPr>
          <w:rFonts w:ascii="Times New Roman" w:hAnsi="Times New Roman"/>
          <w:sz w:val="24"/>
          <w:szCs w:val="24"/>
        </w:rPr>
        <w:t>,</w:t>
      </w:r>
      <w:r w:rsidR="00215B25" w:rsidRPr="00215B25">
        <w:rPr>
          <w:rFonts w:ascii="Times New Roman" w:hAnsi="Times New Roman"/>
          <w:sz w:val="24"/>
          <w:szCs w:val="24"/>
        </w:rPr>
        <w:t xml:space="preserve"> 2015)</w:t>
      </w:r>
      <w:r w:rsidRPr="00A80098">
        <w:rPr>
          <w:rFonts w:ascii="Times New Roman" w:hAnsi="Times New Roman"/>
          <w:sz w:val="24"/>
          <w:szCs w:val="24"/>
        </w:rPr>
        <w:t>.</w:t>
      </w:r>
    </w:p>
    <w:p w:rsidR="00693580" w:rsidRDefault="00C2252C" w:rsidP="00693580">
      <w:pPr>
        <w:spacing w:line="360" w:lineRule="auto"/>
        <w:jc w:val="both"/>
        <w:rPr>
          <w:rFonts w:ascii="Times New Roman" w:hAnsi="Times New Roman"/>
          <w:sz w:val="24"/>
          <w:szCs w:val="24"/>
        </w:rPr>
      </w:pPr>
      <w:r>
        <w:rPr>
          <w:rFonts w:ascii="Times New Roman" w:hAnsi="Times New Roman"/>
          <w:noProof/>
          <w:sz w:val="24"/>
          <w:szCs w:val="24"/>
          <w:lang w:val="en-IN" w:eastAsia="en-IN"/>
        </w:rPr>
        <w:drawing>
          <wp:inline distT="0" distB="0" distL="0" distR="0">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93580" w:rsidRDefault="00693580" w:rsidP="005F7F31">
      <w:pPr>
        <w:spacing w:line="360" w:lineRule="auto"/>
        <w:jc w:val="both"/>
        <w:rPr>
          <w:rFonts w:ascii="Times New Roman" w:hAnsi="Times New Roman"/>
          <w:sz w:val="24"/>
          <w:szCs w:val="24"/>
        </w:rPr>
      </w:pPr>
    </w:p>
    <w:p w:rsidR="00CA3643" w:rsidRDefault="00CA3643" w:rsidP="000300F2">
      <w:pPr>
        <w:pStyle w:val="Heading1"/>
      </w:pPr>
      <w:bookmarkStart w:id="4" w:name="_Toc507308894"/>
      <w:r>
        <w:t>John Lewis Sales Trends</w:t>
      </w:r>
      <w:bookmarkEnd w:id="4"/>
    </w:p>
    <w:p w:rsidR="000300F2" w:rsidRPr="000300F2" w:rsidRDefault="000300F2" w:rsidP="000300F2"/>
    <w:p w:rsidR="00CA3643" w:rsidRDefault="00CA3643" w:rsidP="000300F2">
      <w:pPr>
        <w:spacing w:line="360" w:lineRule="auto"/>
        <w:jc w:val="both"/>
        <w:rPr>
          <w:rFonts w:ascii="Times New Roman" w:hAnsi="Times New Roman"/>
          <w:sz w:val="24"/>
          <w:szCs w:val="24"/>
        </w:rPr>
      </w:pPr>
      <w:r w:rsidRPr="00A96791">
        <w:rPr>
          <w:rFonts w:ascii="Times New Roman" w:hAnsi="Times New Roman"/>
          <w:sz w:val="24"/>
          <w:szCs w:val="24"/>
        </w:rPr>
        <w:t xml:space="preserve">The </w:t>
      </w:r>
      <w:r>
        <w:rPr>
          <w:rFonts w:ascii="Times New Roman" w:hAnsi="Times New Roman"/>
          <w:sz w:val="24"/>
          <w:szCs w:val="24"/>
        </w:rPr>
        <w:t>data</w:t>
      </w:r>
      <w:r w:rsidRPr="00A96791">
        <w:rPr>
          <w:rFonts w:ascii="Times New Roman" w:hAnsi="Times New Roman"/>
          <w:sz w:val="24"/>
          <w:szCs w:val="24"/>
        </w:rPr>
        <w:t xml:space="preserve"> display</w:t>
      </w:r>
      <w:r>
        <w:rPr>
          <w:rFonts w:ascii="Times New Roman" w:hAnsi="Times New Roman"/>
          <w:sz w:val="24"/>
          <w:szCs w:val="24"/>
        </w:rPr>
        <w:t>ed</w:t>
      </w:r>
      <w:r w:rsidRPr="00A96791">
        <w:rPr>
          <w:rFonts w:ascii="Times New Roman" w:hAnsi="Times New Roman"/>
          <w:sz w:val="24"/>
          <w:szCs w:val="24"/>
        </w:rPr>
        <w:t xml:space="preserve"> </w:t>
      </w:r>
      <w:r>
        <w:rPr>
          <w:rFonts w:ascii="Times New Roman" w:hAnsi="Times New Roman"/>
          <w:sz w:val="24"/>
          <w:szCs w:val="24"/>
        </w:rPr>
        <w:t xml:space="preserve">below shows </w:t>
      </w:r>
      <w:r w:rsidRPr="00A96791">
        <w:rPr>
          <w:rFonts w:ascii="Times New Roman" w:hAnsi="Times New Roman"/>
          <w:sz w:val="24"/>
          <w:szCs w:val="24"/>
        </w:rPr>
        <w:t xml:space="preserve">the sales revenue of </w:t>
      </w:r>
      <w:r>
        <w:rPr>
          <w:rFonts w:ascii="Times New Roman" w:hAnsi="Times New Roman"/>
          <w:sz w:val="24"/>
          <w:szCs w:val="24"/>
        </w:rPr>
        <w:t xml:space="preserve">the company </w:t>
      </w:r>
      <w:r w:rsidRPr="00A96791">
        <w:rPr>
          <w:rFonts w:ascii="Times New Roman" w:hAnsi="Times New Roman"/>
          <w:sz w:val="24"/>
          <w:szCs w:val="24"/>
        </w:rPr>
        <w:t>John Lewis</w:t>
      </w:r>
      <w:r>
        <w:rPr>
          <w:rFonts w:ascii="Times New Roman" w:hAnsi="Times New Roman"/>
          <w:sz w:val="24"/>
          <w:szCs w:val="24"/>
        </w:rPr>
        <w:t xml:space="preserve"> across their several </w:t>
      </w:r>
      <w:r w:rsidRPr="00A96791">
        <w:rPr>
          <w:rFonts w:ascii="Times New Roman" w:hAnsi="Times New Roman"/>
          <w:sz w:val="24"/>
          <w:szCs w:val="24"/>
        </w:rPr>
        <w:t>department</w:t>
      </w:r>
      <w:r>
        <w:rPr>
          <w:rFonts w:ascii="Times New Roman" w:hAnsi="Times New Roman"/>
          <w:sz w:val="24"/>
          <w:szCs w:val="24"/>
        </w:rPr>
        <w:t>al</w:t>
      </w:r>
      <w:r w:rsidRPr="00A96791">
        <w:rPr>
          <w:rFonts w:ascii="Times New Roman" w:hAnsi="Times New Roman"/>
          <w:sz w:val="24"/>
          <w:szCs w:val="24"/>
        </w:rPr>
        <w:t xml:space="preserve"> stores </w:t>
      </w:r>
      <w:r w:rsidR="000300F2">
        <w:rPr>
          <w:rFonts w:ascii="Times New Roman" w:hAnsi="Times New Roman"/>
          <w:sz w:val="24"/>
          <w:szCs w:val="24"/>
        </w:rPr>
        <w:t>throughout</w:t>
      </w:r>
      <w:r w:rsidRPr="00A96791">
        <w:rPr>
          <w:rFonts w:ascii="Times New Roman" w:hAnsi="Times New Roman"/>
          <w:sz w:val="24"/>
          <w:szCs w:val="24"/>
        </w:rPr>
        <w:t xml:space="preserve"> the UK</w:t>
      </w:r>
      <w:r>
        <w:rPr>
          <w:rFonts w:ascii="Times New Roman" w:hAnsi="Times New Roman"/>
          <w:sz w:val="24"/>
          <w:szCs w:val="24"/>
        </w:rPr>
        <w:t xml:space="preserve"> operation</w:t>
      </w:r>
      <w:r w:rsidRPr="00A96791">
        <w:rPr>
          <w:rFonts w:ascii="Times New Roman" w:hAnsi="Times New Roman"/>
          <w:sz w:val="24"/>
          <w:szCs w:val="24"/>
        </w:rPr>
        <w:t xml:space="preserve"> from </w:t>
      </w:r>
      <w:r>
        <w:rPr>
          <w:rFonts w:ascii="Times New Roman" w:hAnsi="Times New Roman"/>
          <w:sz w:val="24"/>
          <w:szCs w:val="24"/>
        </w:rPr>
        <w:t xml:space="preserve">year </w:t>
      </w:r>
      <w:r w:rsidRPr="00A96791">
        <w:rPr>
          <w:rFonts w:ascii="Times New Roman" w:hAnsi="Times New Roman"/>
          <w:sz w:val="24"/>
          <w:szCs w:val="24"/>
        </w:rPr>
        <w:t xml:space="preserve">2009 to 2017. </w:t>
      </w:r>
      <w:r>
        <w:rPr>
          <w:rFonts w:ascii="Times New Roman" w:hAnsi="Times New Roman"/>
          <w:sz w:val="24"/>
          <w:szCs w:val="24"/>
        </w:rPr>
        <w:t>During</w:t>
      </w:r>
      <w:r w:rsidRPr="00A96791">
        <w:rPr>
          <w:rFonts w:ascii="Times New Roman" w:hAnsi="Times New Roman"/>
          <w:sz w:val="24"/>
          <w:szCs w:val="24"/>
        </w:rPr>
        <w:t xml:space="preserve"> 2017</w:t>
      </w:r>
      <w:r>
        <w:rPr>
          <w:rFonts w:ascii="Times New Roman" w:hAnsi="Times New Roman"/>
          <w:sz w:val="24"/>
          <w:szCs w:val="24"/>
        </w:rPr>
        <w:t>,</w:t>
      </w:r>
      <w:r w:rsidRPr="00A96791">
        <w:rPr>
          <w:rFonts w:ascii="Times New Roman" w:hAnsi="Times New Roman"/>
          <w:sz w:val="24"/>
          <w:szCs w:val="24"/>
        </w:rPr>
        <w:t xml:space="preserve"> </w:t>
      </w:r>
      <w:r>
        <w:rPr>
          <w:rFonts w:ascii="Times New Roman" w:hAnsi="Times New Roman"/>
          <w:sz w:val="24"/>
          <w:szCs w:val="24"/>
        </w:rPr>
        <w:t>John Lewis Company, a</w:t>
      </w:r>
      <w:r w:rsidRPr="00A96791">
        <w:rPr>
          <w:rFonts w:ascii="Times New Roman" w:hAnsi="Times New Roman"/>
          <w:sz w:val="24"/>
          <w:szCs w:val="24"/>
        </w:rPr>
        <w:t xml:space="preserve"> British retailer </w:t>
      </w:r>
      <w:r>
        <w:rPr>
          <w:rFonts w:ascii="Times New Roman" w:hAnsi="Times New Roman"/>
          <w:sz w:val="24"/>
          <w:szCs w:val="24"/>
        </w:rPr>
        <w:t xml:space="preserve">has </w:t>
      </w:r>
      <w:r w:rsidRPr="00A96791">
        <w:rPr>
          <w:rFonts w:ascii="Times New Roman" w:hAnsi="Times New Roman"/>
          <w:sz w:val="24"/>
          <w:szCs w:val="24"/>
        </w:rPr>
        <w:t xml:space="preserve">generated sales revenue of </w:t>
      </w:r>
      <w:r>
        <w:rPr>
          <w:rFonts w:ascii="Times New Roman" w:hAnsi="Times New Roman"/>
          <w:sz w:val="24"/>
          <w:szCs w:val="24"/>
        </w:rPr>
        <w:t>approximately</w:t>
      </w:r>
      <w:r w:rsidRPr="00A96791">
        <w:rPr>
          <w:rFonts w:ascii="Times New Roman" w:hAnsi="Times New Roman"/>
          <w:sz w:val="24"/>
          <w:szCs w:val="24"/>
        </w:rPr>
        <w:t xml:space="preserve"> 3.7 billion pounds</w:t>
      </w:r>
      <w:r>
        <w:rPr>
          <w:rFonts w:ascii="Times New Roman" w:hAnsi="Times New Roman"/>
          <w:sz w:val="24"/>
          <w:szCs w:val="24"/>
        </w:rPr>
        <w:t xml:space="preserve"> annually</w:t>
      </w:r>
      <w:r w:rsidRPr="00A96791">
        <w:rPr>
          <w:rFonts w:ascii="Times New Roman" w:hAnsi="Times New Roman"/>
          <w:sz w:val="24"/>
          <w:szCs w:val="24"/>
        </w:rPr>
        <w:t xml:space="preserve">. The </w:t>
      </w:r>
      <w:r>
        <w:rPr>
          <w:rFonts w:ascii="Times New Roman" w:hAnsi="Times New Roman"/>
          <w:sz w:val="24"/>
          <w:szCs w:val="24"/>
        </w:rPr>
        <w:t>company’s</w:t>
      </w:r>
      <w:r w:rsidRPr="00A96791">
        <w:rPr>
          <w:rFonts w:ascii="Times New Roman" w:hAnsi="Times New Roman"/>
          <w:sz w:val="24"/>
          <w:szCs w:val="24"/>
        </w:rPr>
        <w:t xml:space="preserve"> department</w:t>
      </w:r>
      <w:r>
        <w:rPr>
          <w:rFonts w:ascii="Times New Roman" w:hAnsi="Times New Roman"/>
          <w:sz w:val="24"/>
          <w:szCs w:val="24"/>
        </w:rPr>
        <w:t>al</w:t>
      </w:r>
      <w:r w:rsidRPr="00A96791">
        <w:rPr>
          <w:rFonts w:ascii="Times New Roman" w:hAnsi="Times New Roman"/>
          <w:sz w:val="24"/>
          <w:szCs w:val="24"/>
        </w:rPr>
        <w:t xml:space="preserve"> store chain sell</w:t>
      </w:r>
      <w:r>
        <w:rPr>
          <w:rFonts w:ascii="Times New Roman" w:hAnsi="Times New Roman"/>
          <w:sz w:val="24"/>
          <w:szCs w:val="24"/>
        </w:rPr>
        <w:t>s</w:t>
      </w:r>
      <w:r w:rsidRPr="00A96791">
        <w:rPr>
          <w:rFonts w:ascii="Times New Roman" w:hAnsi="Times New Roman"/>
          <w:sz w:val="24"/>
          <w:szCs w:val="24"/>
        </w:rPr>
        <w:t xml:space="preserve"> </w:t>
      </w:r>
      <w:r>
        <w:rPr>
          <w:rFonts w:ascii="Times New Roman" w:hAnsi="Times New Roman"/>
          <w:sz w:val="24"/>
          <w:szCs w:val="24"/>
        </w:rPr>
        <w:t>variety</w:t>
      </w:r>
      <w:r w:rsidRPr="00A96791">
        <w:rPr>
          <w:rFonts w:ascii="Times New Roman" w:hAnsi="Times New Roman"/>
          <w:sz w:val="24"/>
          <w:szCs w:val="24"/>
        </w:rPr>
        <w:t xml:space="preserve"> of product categories </w:t>
      </w:r>
      <w:r>
        <w:rPr>
          <w:rFonts w:ascii="Times New Roman" w:hAnsi="Times New Roman"/>
          <w:sz w:val="24"/>
          <w:szCs w:val="24"/>
        </w:rPr>
        <w:t>like</w:t>
      </w:r>
      <w:r w:rsidRPr="00A96791">
        <w:rPr>
          <w:rFonts w:ascii="Times New Roman" w:hAnsi="Times New Roman"/>
          <w:sz w:val="24"/>
          <w:szCs w:val="24"/>
        </w:rPr>
        <w:t xml:space="preserve"> Furniture </w:t>
      </w:r>
      <w:r>
        <w:rPr>
          <w:rFonts w:ascii="Times New Roman" w:hAnsi="Times New Roman"/>
          <w:sz w:val="24"/>
          <w:szCs w:val="24"/>
        </w:rPr>
        <w:t xml:space="preserve">and </w:t>
      </w:r>
      <w:r w:rsidRPr="00A96791">
        <w:rPr>
          <w:rFonts w:ascii="Times New Roman" w:hAnsi="Times New Roman"/>
          <w:sz w:val="24"/>
          <w:szCs w:val="24"/>
        </w:rPr>
        <w:t>Lights,</w:t>
      </w:r>
      <w:r>
        <w:rPr>
          <w:rFonts w:ascii="Times New Roman" w:hAnsi="Times New Roman"/>
          <w:sz w:val="24"/>
          <w:szCs w:val="24"/>
        </w:rPr>
        <w:t xml:space="preserve"> </w:t>
      </w:r>
      <w:r w:rsidRPr="00A96791">
        <w:rPr>
          <w:rFonts w:ascii="Times New Roman" w:hAnsi="Times New Roman"/>
          <w:sz w:val="24"/>
          <w:szCs w:val="24"/>
        </w:rPr>
        <w:t xml:space="preserve">Home </w:t>
      </w:r>
      <w:r>
        <w:rPr>
          <w:rFonts w:ascii="Times New Roman" w:hAnsi="Times New Roman"/>
          <w:sz w:val="24"/>
          <w:szCs w:val="24"/>
        </w:rPr>
        <w:t>and</w:t>
      </w:r>
      <w:r w:rsidRPr="00A96791">
        <w:rPr>
          <w:rFonts w:ascii="Times New Roman" w:hAnsi="Times New Roman"/>
          <w:sz w:val="24"/>
          <w:szCs w:val="24"/>
        </w:rPr>
        <w:t xml:space="preserve"> Garden, Beauty,</w:t>
      </w:r>
      <w:r>
        <w:rPr>
          <w:rFonts w:ascii="Times New Roman" w:hAnsi="Times New Roman"/>
          <w:sz w:val="24"/>
          <w:szCs w:val="24"/>
        </w:rPr>
        <w:t xml:space="preserve"> </w:t>
      </w:r>
      <w:r w:rsidRPr="00A96791">
        <w:rPr>
          <w:rFonts w:ascii="Times New Roman" w:hAnsi="Times New Roman"/>
          <w:sz w:val="24"/>
          <w:szCs w:val="24"/>
        </w:rPr>
        <w:t xml:space="preserve">Electricals, </w:t>
      </w:r>
      <w:r>
        <w:rPr>
          <w:rFonts w:ascii="Times New Roman" w:hAnsi="Times New Roman"/>
          <w:sz w:val="24"/>
          <w:szCs w:val="24"/>
        </w:rPr>
        <w:t>clothing as well as s</w:t>
      </w:r>
      <w:r w:rsidRPr="00A96791">
        <w:rPr>
          <w:rFonts w:ascii="Times New Roman" w:hAnsi="Times New Roman"/>
          <w:sz w:val="24"/>
          <w:szCs w:val="24"/>
        </w:rPr>
        <w:t xml:space="preserve">port </w:t>
      </w:r>
      <w:r>
        <w:rPr>
          <w:rFonts w:ascii="Times New Roman" w:hAnsi="Times New Roman"/>
          <w:sz w:val="24"/>
          <w:szCs w:val="24"/>
        </w:rPr>
        <w:t>and l</w:t>
      </w:r>
      <w:r w:rsidRPr="00A96791">
        <w:rPr>
          <w:rFonts w:ascii="Times New Roman" w:hAnsi="Times New Roman"/>
          <w:sz w:val="24"/>
          <w:szCs w:val="24"/>
        </w:rPr>
        <w:t>eisure</w:t>
      </w:r>
      <w:r w:rsidR="00E20A66">
        <w:rPr>
          <w:rFonts w:ascii="Times New Roman" w:hAnsi="Times New Roman"/>
          <w:sz w:val="24"/>
          <w:szCs w:val="24"/>
        </w:rPr>
        <w:t xml:space="preserve"> (</w:t>
      </w:r>
      <w:proofErr w:type="spellStart"/>
      <w:r w:rsidR="00E20A66" w:rsidRPr="0041539D">
        <w:rPr>
          <w:rFonts w:ascii="Times New Roman" w:hAnsi="Times New Roman"/>
          <w:sz w:val="24"/>
          <w:szCs w:val="24"/>
        </w:rPr>
        <w:t>Kitonyi</w:t>
      </w:r>
      <w:proofErr w:type="spellEnd"/>
      <w:r w:rsidR="00E20A66" w:rsidRPr="0041539D">
        <w:rPr>
          <w:rFonts w:ascii="Times New Roman" w:hAnsi="Times New Roman"/>
          <w:sz w:val="24"/>
          <w:szCs w:val="24"/>
        </w:rPr>
        <w:t>, 2017)</w:t>
      </w:r>
      <w:r w:rsidRPr="00A96791">
        <w:rPr>
          <w:rFonts w:ascii="Times New Roman" w:hAnsi="Times New Roman"/>
          <w:sz w:val="24"/>
          <w:szCs w:val="24"/>
        </w:rPr>
        <w:t>.</w:t>
      </w:r>
    </w:p>
    <w:p w:rsidR="00CA3643" w:rsidRPr="00A96791" w:rsidRDefault="00CA3643" w:rsidP="00CA3643">
      <w:pPr>
        <w:jc w:val="both"/>
        <w:rPr>
          <w:rFonts w:ascii="Times New Roman" w:hAnsi="Times New Roman"/>
          <w:sz w:val="24"/>
          <w:szCs w:val="24"/>
        </w:rPr>
      </w:pPr>
    </w:p>
    <w:p w:rsidR="00CA3643" w:rsidRDefault="00CA3643" w:rsidP="00CA3643">
      <w:r>
        <w:rPr>
          <w:noProof/>
          <w:lang w:val="en-IN" w:eastAsia="en-IN"/>
        </w:rPr>
        <w:lastRenderedPageBreak/>
        <w:drawing>
          <wp:inline distT="0" distB="0" distL="0" distR="0">
            <wp:extent cx="5486400" cy="3200400"/>
            <wp:effectExtent l="19050" t="0" r="19050" b="0"/>
            <wp:docPr id="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A3643" w:rsidRPr="00A14531" w:rsidRDefault="00CA3643" w:rsidP="005064B0">
      <w:pPr>
        <w:spacing w:line="360" w:lineRule="auto"/>
        <w:jc w:val="both"/>
        <w:rPr>
          <w:rFonts w:ascii="Times New Roman" w:hAnsi="Times New Roman"/>
          <w:sz w:val="24"/>
          <w:szCs w:val="24"/>
        </w:rPr>
      </w:pPr>
    </w:p>
    <w:p w:rsidR="00E20A66" w:rsidRDefault="00E20A66" w:rsidP="00E20A66">
      <w:pPr>
        <w:spacing w:line="360" w:lineRule="auto"/>
        <w:jc w:val="both"/>
        <w:rPr>
          <w:rFonts w:ascii="Times New Roman" w:hAnsi="Times New Roman"/>
          <w:sz w:val="24"/>
          <w:szCs w:val="24"/>
        </w:rPr>
      </w:pPr>
      <w:r w:rsidRPr="008460CB">
        <w:rPr>
          <w:rFonts w:ascii="Times New Roman" w:hAnsi="Times New Roman"/>
          <w:sz w:val="24"/>
          <w:szCs w:val="24"/>
        </w:rPr>
        <w:t xml:space="preserve">UK </w:t>
      </w:r>
      <w:r>
        <w:rPr>
          <w:rFonts w:ascii="Times New Roman" w:hAnsi="Times New Roman"/>
          <w:sz w:val="24"/>
          <w:szCs w:val="24"/>
        </w:rPr>
        <w:t>customers</w:t>
      </w:r>
      <w:r w:rsidRPr="008460CB">
        <w:rPr>
          <w:rFonts w:ascii="Times New Roman" w:hAnsi="Times New Roman"/>
          <w:sz w:val="24"/>
          <w:szCs w:val="24"/>
        </w:rPr>
        <w:t xml:space="preserve"> are spending </w:t>
      </w:r>
      <w:r>
        <w:rPr>
          <w:rFonts w:ascii="Times New Roman" w:hAnsi="Times New Roman"/>
          <w:sz w:val="24"/>
          <w:szCs w:val="24"/>
        </w:rPr>
        <w:t>considerable</w:t>
      </w:r>
      <w:r w:rsidRPr="008460CB">
        <w:rPr>
          <w:rFonts w:ascii="Times New Roman" w:hAnsi="Times New Roman"/>
          <w:sz w:val="24"/>
          <w:szCs w:val="24"/>
        </w:rPr>
        <w:t xml:space="preserve"> time </w:t>
      </w:r>
      <w:r>
        <w:rPr>
          <w:rFonts w:ascii="Times New Roman" w:hAnsi="Times New Roman"/>
          <w:sz w:val="24"/>
          <w:szCs w:val="24"/>
        </w:rPr>
        <w:t>towards</w:t>
      </w:r>
      <w:r w:rsidRPr="008460CB">
        <w:rPr>
          <w:rFonts w:ascii="Times New Roman" w:hAnsi="Times New Roman"/>
          <w:sz w:val="24"/>
          <w:szCs w:val="24"/>
        </w:rPr>
        <w:t xml:space="preserve"> </w:t>
      </w:r>
      <w:r>
        <w:rPr>
          <w:rFonts w:ascii="Times New Roman" w:hAnsi="Times New Roman"/>
          <w:sz w:val="24"/>
          <w:szCs w:val="24"/>
        </w:rPr>
        <w:t xml:space="preserve">their </w:t>
      </w:r>
      <w:r w:rsidRPr="008460CB">
        <w:rPr>
          <w:rFonts w:ascii="Times New Roman" w:hAnsi="Times New Roman"/>
          <w:sz w:val="24"/>
          <w:szCs w:val="24"/>
        </w:rPr>
        <w:t>smart phones</w:t>
      </w:r>
      <w:r>
        <w:rPr>
          <w:rFonts w:ascii="Times New Roman" w:hAnsi="Times New Roman"/>
          <w:sz w:val="24"/>
          <w:szCs w:val="24"/>
        </w:rPr>
        <w:t xml:space="preserve"> usage for browsing</w:t>
      </w:r>
      <w:r w:rsidRPr="008460CB">
        <w:rPr>
          <w:rFonts w:ascii="Times New Roman" w:hAnsi="Times New Roman"/>
          <w:sz w:val="24"/>
          <w:szCs w:val="24"/>
        </w:rPr>
        <w:t xml:space="preserve">, </w:t>
      </w:r>
      <w:r>
        <w:rPr>
          <w:rFonts w:ascii="Times New Roman" w:hAnsi="Times New Roman"/>
          <w:sz w:val="24"/>
          <w:szCs w:val="24"/>
        </w:rPr>
        <w:t>which have a</w:t>
      </w:r>
      <w:r w:rsidRPr="008460CB">
        <w:rPr>
          <w:rFonts w:ascii="Times New Roman" w:hAnsi="Times New Roman"/>
          <w:sz w:val="24"/>
          <w:szCs w:val="24"/>
        </w:rPr>
        <w:t xml:space="preserve"> </w:t>
      </w:r>
      <w:r>
        <w:rPr>
          <w:rFonts w:ascii="Times New Roman" w:hAnsi="Times New Roman"/>
          <w:sz w:val="24"/>
          <w:szCs w:val="24"/>
        </w:rPr>
        <w:t>direct</w:t>
      </w:r>
      <w:r w:rsidRPr="008460CB">
        <w:rPr>
          <w:rFonts w:ascii="Times New Roman" w:hAnsi="Times New Roman"/>
          <w:sz w:val="24"/>
          <w:szCs w:val="24"/>
        </w:rPr>
        <w:t xml:space="preserve"> influence </w:t>
      </w:r>
      <w:r>
        <w:rPr>
          <w:rFonts w:ascii="Times New Roman" w:hAnsi="Times New Roman"/>
          <w:sz w:val="24"/>
          <w:szCs w:val="24"/>
        </w:rPr>
        <w:t>over</w:t>
      </w:r>
      <w:r w:rsidRPr="008460CB">
        <w:rPr>
          <w:rFonts w:ascii="Times New Roman" w:hAnsi="Times New Roman"/>
          <w:sz w:val="24"/>
          <w:szCs w:val="24"/>
        </w:rPr>
        <w:t xml:space="preserve"> retailing trends </w:t>
      </w:r>
      <w:r>
        <w:rPr>
          <w:rFonts w:ascii="Times New Roman" w:hAnsi="Times New Roman"/>
          <w:sz w:val="24"/>
          <w:szCs w:val="24"/>
        </w:rPr>
        <w:t>across</w:t>
      </w:r>
      <w:r w:rsidRPr="008460CB">
        <w:rPr>
          <w:rFonts w:ascii="Times New Roman" w:hAnsi="Times New Roman"/>
          <w:sz w:val="24"/>
          <w:szCs w:val="24"/>
        </w:rPr>
        <w:t xml:space="preserve"> the UK. </w:t>
      </w:r>
      <w:r>
        <w:rPr>
          <w:rFonts w:ascii="Times New Roman" w:hAnsi="Times New Roman"/>
          <w:sz w:val="24"/>
          <w:szCs w:val="24"/>
        </w:rPr>
        <w:t>Customers s</w:t>
      </w:r>
      <w:r w:rsidRPr="008460CB">
        <w:rPr>
          <w:rFonts w:ascii="Times New Roman" w:hAnsi="Times New Roman"/>
          <w:sz w:val="24"/>
          <w:szCs w:val="24"/>
        </w:rPr>
        <w:t xml:space="preserve">hopping via smart phones are </w:t>
      </w:r>
      <w:r>
        <w:rPr>
          <w:rFonts w:ascii="Times New Roman" w:hAnsi="Times New Roman"/>
          <w:sz w:val="24"/>
          <w:szCs w:val="24"/>
        </w:rPr>
        <w:t xml:space="preserve">considered as </w:t>
      </w:r>
      <w:r w:rsidRPr="008460CB">
        <w:rPr>
          <w:rFonts w:ascii="Times New Roman" w:hAnsi="Times New Roman"/>
          <w:sz w:val="24"/>
          <w:szCs w:val="24"/>
        </w:rPr>
        <w:t xml:space="preserve">increasingly secure, </w:t>
      </w:r>
      <w:r>
        <w:rPr>
          <w:rFonts w:ascii="Times New Roman" w:hAnsi="Times New Roman"/>
          <w:sz w:val="24"/>
          <w:szCs w:val="24"/>
        </w:rPr>
        <w:t>as well as</w:t>
      </w:r>
      <w:r w:rsidRPr="008460CB">
        <w:rPr>
          <w:rFonts w:ascii="Times New Roman" w:hAnsi="Times New Roman"/>
          <w:sz w:val="24"/>
          <w:szCs w:val="24"/>
        </w:rPr>
        <w:t xml:space="preserve"> the convenience </w:t>
      </w:r>
      <w:r>
        <w:rPr>
          <w:rFonts w:ascii="Times New Roman" w:hAnsi="Times New Roman"/>
          <w:sz w:val="24"/>
          <w:szCs w:val="24"/>
        </w:rPr>
        <w:t>delivered by</w:t>
      </w:r>
      <w:r w:rsidRPr="008460CB">
        <w:rPr>
          <w:rFonts w:ascii="Times New Roman" w:hAnsi="Times New Roman"/>
          <w:sz w:val="24"/>
          <w:szCs w:val="24"/>
        </w:rPr>
        <w:t xml:space="preserve"> mobile internet for </w:t>
      </w:r>
      <w:r>
        <w:rPr>
          <w:rFonts w:ascii="Times New Roman" w:hAnsi="Times New Roman"/>
          <w:sz w:val="24"/>
          <w:szCs w:val="24"/>
        </w:rPr>
        <w:t xml:space="preserve">online retailing </w:t>
      </w:r>
      <w:r w:rsidRPr="008460CB">
        <w:rPr>
          <w:rFonts w:ascii="Times New Roman" w:hAnsi="Times New Roman"/>
          <w:sz w:val="24"/>
          <w:szCs w:val="24"/>
        </w:rPr>
        <w:t xml:space="preserve">is unparallel. Many </w:t>
      </w:r>
      <w:r>
        <w:rPr>
          <w:rFonts w:ascii="Times New Roman" w:hAnsi="Times New Roman"/>
          <w:sz w:val="24"/>
          <w:szCs w:val="24"/>
        </w:rPr>
        <w:t xml:space="preserve">big </w:t>
      </w:r>
      <w:r w:rsidRPr="008460CB">
        <w:rPr>
          <w:rFonts w:ascii="Times New Roman" w:hAnsi="Times New Roman"/>
          <w:sz w:val="24"/>
          <w:szCs w:val="24"/>
        </w:rPr>
        <w:t xml:space="preserve">retailers </w:t>
      </w:r>
      <w:r>
        <w:rPr>
          <w:rFonts w:ascii="Times New Roman" w:hAnsi="Times New Roman"/>
          <w:sz w:val="24"/>
          <w:szCs w:val="24"/>
        </w:rPr>
        <w:t>have</w:t>
      </w:r>
      <w:r w:rsidRPr="008460CB">
        <w:rPr>
          <w:rFonts w:ascii="Times New Roman" w:hAnsi="Times New Roman"/>
          <w:sz w:val="24"/>
          <w:szCs w:val="24"/>
        </w:rPr>
        <w:t xml:space="preserve"> invested </w:t>
      </w:r>
      <w:r>
        <w:rPr>
          <w:rFonts w:ascii="Times New Roman" w:hAnsi="Times New Roman"/>
          <w:sz w:val="24"/>
          <w:szCs w:val="24"/>
        </w:rPr>
        <w:t>substantially</w:t>
      </w:r>
      <w:r w:rsidRPr="008460CB">
        <w:rPr>
          <w:rFonts w:ascii="Times New Roman" w:hAnsi="Times New Roman"/>
          <w:sz w:val="24"/>
          <w:szCs w:val="24"/>
        </w:rPr>
        <w:t xml:space="preserve"> </w:t>
      </w:r>
      <w:r>
        <w:rPr>
          <w:rFonts w:ascii="Times New Roman" w:hAnsi="Times New Roman"/>
          <w:sz w:val="24"/>
          <w:szCs w:val="24"/>
        </w:rPr>
        <w:t>towards</w:t>
      </w:r>
      <w:r w:rsidRPr="008460CB">
        <w:rPr>
          <w:rFonts w:ascii="Times New Roman" w:hAnsi="Times New Roman"/>
          <w:sz w:val="24"/>
          <w:szCs w:val="24"/>
        </w:rPr>
        <w:t xml:space="preserve"> mobile-optimisation </w:t>
      </w:r>
      <w:r>
        <w:rPr>
          <w:rFonts w:ascii="Times New Roman" w:hAnsi="Times New Roman"/>
          <w:sz w:val="24"/>
          <w:szCs w:val="24"/>
        </w:rPr>
        <w:t>to</w:t>
      </w:r>
      <w:r w:rsidRPr="008460CB">
        <w:rPr>
          <w:rFonts w:ascii="Times New Roman" w:hAnsi="Times New Roman"/>
          <w:sz w:val="24"/>
          <w:szCs w:val="24"/>
        </w:rPr>
        <w:t xml:space="preserve"> launch shopping apps</w:t>
      </w:r>
      <w:r>
        <w:rPr>
          <w:rFonts w:ascii="Times New Roman" w:hAnsi="Times New Roman"/>
          <w:sz w:val="24"/>
          <w:szCs w:val="24"/>
        </w:rPr>
        <w:t>, etc</w:t>
      </w:r>
      <w:r w:rsidRPr="008460CB">
        <w:rPr>
          <w:rFonts w:ascii="Times New Roman" w:hAnsi="Times New Roman"/>
          <w:sz w:val="24"/>
          <w:szCs w:val="24"/>
        </w:rPr>
        <w:t xml:space="preserve">. </w:t>
      </w:r>
      <w:r>
        <w:rPr>
          <w:rFonts w:ascii="Times New Roman" w:hAnsi="Times New Roman"/>
          <w:sz w:val="24"/>
          <w:szCs w:val="24"/>
        </w:rPr>
        <w:t>Even though</w:t>
      </w:r>
      <w:r w:rsidRPr="008460CB">
        <w:rPr>
          <w:rFonts w:ascii="Times New Roman" w:hAnsi="Times New Roman"/>
          <w:sz w:val="24"/>
          <w:szCs w:val="24"/>
        </w:rPr>
        <w:t xml:space="preserve"> sales growth </w:t>
      </w:r>
      <w:r>
        <w:rPr>
          <w:rFonts w:ascii="Times New Roman" w:hAnsi="Times New Roman"/>
          <w:sz w:val="24"/>
          <w:szCs w:val="24"/>
        </w:rPr>
        <w:t>through</w:t>
      </w:r>
      <w:r w:rsidRPr="008460CB">
        <w:rPr>
          <w:rFonts w:ascii="Times New Roman" w:hAnsi="Times New Roman"/>
          <w:sz w:val="24"/>
          <w:szCs w:val="24"/>
        </w:rPr>
        <w:t xml:space="preserve"> </w:t>
      </w:r>
      <w:r>
        <w:rPr>
          <w:rFonts w:ascii="Times New Roman" w:hAnsi="Times New Roman"/>
          <w:sz w:val="24"/>
          <w:szCs w:val="24"/>
        </w:rPr>
        <w:t xml:space="preserve">using </w:t>
      </w:r>
      <w:r w:rsidRPr="008460CB">
        <w:rPr>
          <w:rFonts w:ascii="Times New Roman" w:hAnsi="Times New Roman"/>
          <w:sz w:val="24"/>
          <w:szCs w:val="24"/>
        </w:rPr>
        <w:t xml:space="preserve">tablets </w:t>
      </w:r>
      <w:r>
        <w:rPr>
          <w:rFonts w:ascii="Times New Roman" w:hAnsi="Times New Roman"/>
          <w:sz w:val="24"/>
          <w:szCs w:val="24"/>
        </w:rPr>
        <w:t xml:space="preserve">devices </w:t>
      </w:r>
      <w:r w:rsidRPr="008460CB">
        <w:rPr>
          <w:rFonts w:ascii="Times New Roman" w:hAnsi="Times New Roman"/>
          <w:sz w:val="24"/>
          <w:szCs w:val="24"/>
        </w:rPr>
        <w:t>is slowing</w:t>
      </w:r>
      <w:r>
        <w:rPr>
          <w:rFonts w:ascii="Times New Roman" w:hAnsi="Times New Roman"/>
          <w:sz w:val="24"/>
          <w:szCs w:val="24"/>
        </w:rPr>
        <w:t xml:space="preserve"> down</w:t>
      </w:r>
      <w:r w:rsidRPr="008460CB">
        <w:rPr>
          <w:rFonts w:ascii="Times New Roman" w:hAnsi="Times New Roman"/>
          <w:sz w:val="24"/>
          <w:szCs w:val="24"/>
        </w:rPr>
        <w:t xml:space="preserve">, </w:t>
      </w:r>
      <w:r>
        <w:rPr>
          <w:rFonts w:ascii="Times New Roman" w:hAnsi="Times New Roman"/>
          <w:sz w:val="24"/>
          <w:szCs w:val="24"/>
        </w:rPr>
        <w:t xml:space="preserve">the use of </w:t>
      </w:r>
      <w:r w:rsidRPr="008460CB">
        <w:rPr>
          <w:rFonts w:ascii="Times New Roman" w:hAnsi="Times New Roman"/>
          <w:sz w:val="24"/>
          <w:szCs w:val="24"/>
        </w:rPr>
        <w:t xml:space="preserve">Smartphone </w:t>
      </w:r>
      <w:r>
        <w:rPr>
          <w:rFonts w:ascii="Times New Roman" w:hAnsi="Times New Roman"/>
          <w:sz w:val="24"/>
          <w:szCs w:val="24"/>
        </w:rPr>
        <w:t xml:space="preserve">for online retailing have </w:t>
      </w:r>
      <w:r w:rsidRPr="008460CB">
        <w:rPr>
          <w:rFonts w:ascii="Times New Roman" w:hAnsi="Times New Roman"/>
          <w:sz w:val="24"/>
          <w:szCs w:val="24"/>
        </w:rPr>
        <w:t xml:space="preserve">doubled </w:t>
      </w:r>
      <w:r>
        <w:rPr>
          <w:rFonts w:ascii="Times New Roman" w:hAnsi="Times New Roman"/>
          <w:sz w:val="24"/>
          <w:szCs w:val="24"/>
        </w:rPr>
        <w:t>during</w:t>
      </w:r>
      <w:r w:rsidRPr="008460CB">
        <w:rPr>
          <w:rFonts w:ascii="Times New Roman" w:hAnsi="Times New Roman"/>
          <w:sz w:val="24"/>
          <w:szCs w:val="24"/>
        </w:rPr>
        <w:t xml:space="preserve"> 2016 </w:t>
      </w:r>
      <w:r>
        <w:rPr>
          <w:rFonts w:ascii="Times New Roman" w:hAnsi="Times New Roman"/>
          <w:sz w:val="24"/>
          <w:szCs w:val="24"/>
        </w:rPr>
        <w:t>in comparison</w:t>
      </w:r>
      <w:r w:rsidRPr="008460CB">
        <w:rPr>
          <w:rFonts w:ascii="Times New Roman" w:hAnsi="Times New Roman"/>
          <w:sz w:val="24"/>
          <w:szCs w:val="24"/>
        </w:rPr>
        <w:t xml:space="preserve"> </w:t>
      </w:r>
      <w:r>
        <w:rPr>
          <w:rFonts w:ascii="Times New Roman" w:hAnsi="Times New Roman"/>
          <w:sz w:val="24"/>
          <w:szCs w:val="24"/>
        </w:rPr>
        <w:t>to</w:t>
      </w:r>
      <w:r w:rsidRPr="008460CB">
        <w:rPr>
          <w:rFonts w:ascii="Times New Roman" w:hAnsi="Times New Roman"/>
          <w:sz w:val="24"/>
          <w:szCs w:val="24"/>
        </w:rPr>
        <w:t xml:space="preserve"> previous year </w:t>
      </w:r>
      <w:r>
        <w:rPr>
          <w:rFonts w:ascii="Times New Roman" w:hAnsi="Times New Roman"/>
          <w:sz w:val="24"/>
          <w:szCs w:val="24"/>
        </w:rPr>
        <w:t>as reported by</w:t>
      </w:r>
      <w:r w:rsidRPr="008460CB">
        <w:rPr>
          <w:rFonts w:ascii="Times New Roman" w:hAnsi="Times New Roman"/>
          <w:sz w:val="24"/>
          <w:szCs w:val="24"/>
        </w:rPr>
        <w:t xml:space="preserve"> IMRG</w:t>
      </w:r>
      <w:r w:rsidR="004E6F12">
        <w:rPr>
          <w:rFonts w:ascii="Times New Roman" w:hAnsi="Times New Roman"/>
          <w:sz w:val="24"/>
          <w:szCs w:val="24"/>
        </w:rPr>
        <w:t xml:space="preserve"> (</w:t>
      </w:r>
      <w:proofErr w:type="spellStart"/>
      <w:r w:rsidR="004E6F12" w:rsidRPr="00FB0F1F">
        <w:rPr>
          <w:rFonts w:ascii="Times New Roman" w:hAnsi="Times New Roman"/>
          <w:sz w:val="24"/>
          <w:szCs w:val="24"/>
        </w:rPr>
        <w:t>Mughal</w:t>
      </w:r>
      <w:proofErr w:type="spellEnd"/>
      <w:r w:rsidR="004E6F12" w:rsidRPr="00FB0F1F">
        <w:rPr>
          <w:rFonts w:ascii="Times New Roman" w:hAnsi="Times New Roman"/>
          <w:sz w:val="24"/>
          <w:szCs w:val="24"/>
        </w:rPr>
        <w:t>, 2016)</w:t>
      </w:r>
      <w:r w:rsidRPr="008460CB">
        <w:rPr>
          <w:rFonts w:ascii="Times New Roman" w:hAnsi="Times New Roman"/>
          <w:sz w:val="24"/>
          <w:szCs w:val="24"/>
        </w:rPr>
        <w:t xml:space="preserve">. This </w:t>
      </w:r>
      <w:r>
        <w:rPr>
          <w:rFonts w:ascii="Times New Roman" w:hAnsi="Times New Roman"/>
          <w:sz w:val="24"/>
          <w:szCs w:val="24"/>
        </w:rPr>
        <w:t>has become possible</w:t>
      </w:r>
      <w:r w:rsidRPr="008460CB">
        <w:rPr>
          <w:rFonts w:ascii="Times New Roman" w:hAnsi="Times New Roman"/>
          <w:sz w:val="24"/>
          <w:szCs w:val="24"/>
        </w:rPr>
        <w:t xml:space="preserve"> partly </w:t>
      </w:r>
      <w:r>
        <w:rPr>
          <w:rFonts w:ascii="Times New Roman" w:hAnsi="Times New Roman"/>
          <w:sz w:val="24"/>
          <w:szCs w:val="24"/>
        </w:rPr>
        <w:t>as a result of</w:t>
      </w:r>
      <w:r w:rsidRPr="008460CB">
        <w:rPr>
          <w:rFonts w:ascii="Times New Roman" w:hAnsi="Times New Roman"/>
          <w:sz w:val="24"/>
          <w:szCs w:val="24"/>
        </w:rPr>
        <w:t xml:space="preserve"> Smartphone screens </w:t>
      </w:r>
      <w:r>
        <w:rPr>
          <w:rFonts w:ascii="Times New Roman" w:hAnsi="Times New Roman"/>
          <w:sz w:val="24"/>
          <w:szCs w:val="24"/>
        </w:rPr>
        <w:t>becoming</w:t>
      </w:r>
      <w:r w:rsidRPr="008460CB">
        <w:rPr>
          <w:rFonts w:ascii="Times New Roman" w:hAnsi="Times New Roman"/>
          <w:sz w:val="24"/>
          <w:szCs w:val="24"/>
        </w:rPr>
        <w:t xml:space="preserve"> bigger </w:t>
      </w:r>
      <w:r>
        <w:rPr>
          <w:rFonts w:ascii="Times New Roman" w:hAnsi="Times New Roman"/>
          <w:sz w:val="24"/>
          <w:szCs w:val="24"/>
        </w:rPr>
        <w:t>over time</w:t>
      </w:r>
      <w:r w:rsidRPr="008460CB">
        <w:rPr>
          <w:rFonts w:ascii="Times New Roman" w:hAnsi="Times New Roman"/>
          <w:sz w:val="24"/>
          <w:szCs w:val="24"/>
        </w:rPr>
        <w:t xml:space="preserve">. </w:t>
      </w:r>
      <w:r>
        <w:rPr>
          <w:rFonts w:ascii="Times New Roman" w:hAnsi="Times New Roman"/>
          <w:sz w:val="24"/>
          <w:szCs w:val="24"/>
        </w:rPr>
        <w:t>Besides</w:t>
      </w:r>
      <w:r w:rsidRPr="008460CB">
        <w:rPr>
          <w:rFonts w:ascii="Times New Roman" w:hAnsi="Times New Roman"/>
          <w:sz w:val="24"/>
          <w:szCs w:val="24"/>
        </w:rPr>
        <w:t xml:space="preserve">, the ease </w:t>
      </w:r>
      <w:r>
        <w:rPr>
          <w:rFonts w:ascii="Times New Roman" w:hAnsi="Times New Roman"/>
          <w:sz w:val="24"/>
          <w:szCs w:val="24"/>
        </w:rPr>
        <w:t xml:space="preserve">and use </w:t>
      </w:r>
      <w:r w:rsidRPr="008460CB">
        <w:rPr>
          <w:rFonts w:ascii="Times New Roman" w:hAnsi="Times New Roman"/>
          <w:sz w:val="24"/>
          <w:szCs w:val="24"/>
        </w:rPr>
        <w:t xml:space="preserve">of purchasing </w:t>
      </w:r>
      <w:r>
        <w:rPr>
          <w:rFonts w:ascii="Times New Roman" w:hAnsi="Times New Roman"/>
          <w:sz w:val="24"/>
          <w:szCs w:val="24"/>
        </w:rPr>
        <w:t>through</w:t>
      </w:r>
      <w:r w:rsidRPr="008460CB">
        <w:rPr>
          <w:rFonts w:ascii="Times New Roman" w:hAnsi="Times New Roman"/>
          <w:sz w:val="24"/>
          <w:szCs w:val="24"/>
        </w:rPr>
        <w:t xml:space="preserve"> smart phones </w:t>
      </w:r>
      <w:r>
        <w:rPr>
          <w:rFonts w:ascii="Times New Roman" w:hAnsi="Times New Roman"/>
          <w:sz w:val="24"/>
          <w:szCs w:val="24"/>
        </w:rPr>
        <w:t xml:space="preserve">have </w:t>
      </w:r>
      <w:r w:rsidRPr="008460CB">
        <w:rPr>
          <w:rFonts w:ascii="Times New Roman" w:hAnsi="Times New Roman"/>
          <w:sz w:val="24"/>
          <w:szCs w:val="24"/>
        </w:rPr>
        <w:t>dramatically</w:t>
      </w:r>
      <w:r>
        <w:rPr>
          <w:rFonts w:ascii="Times New Roman" w:hAnsi="Times New Roman"/>
          <w:sz w:val="24"/>
          <w:szCs w:val="24"/>
        </w:rPr>
        <w:t xml:space="preserve"> </w:t>
      </w:r>
      <w:r w:rsidRPr="008460CB">
        <w:rPr>
          <w:rFonts w:ascii="Times New Roman" w:hAnsi="Times New Roman"/>
          <w:sz w:val="24"/>
          <w:szCs w:val="24"/>
        </w:rPr>
        <w:t>improved</w:t>
      </w:r>
      <w:r>
        <w:rPr>
          <w:rFonts w:ascii="Times New Roman" w:hAnsi="Times New Roman"/>
          <w:sz w:val="24"/>
          <w:szCs w:val="24"/>
        </w:rPr>
        <w:t xml:space="preserve"> due to several e</w:t>
      </w:r>
      <w:r w:rsidRPr="008460CB">
        <w:rPr>
          <w:rFonts w:ascii="Times New Roman" w:hAnsi="Times New Roman"/>
          <w:sz w:val="24"/>
          <w:szCs w:val="24"/>
        </w:rPr>
        <w:t xml:space="preserve">stablished payment processing </w:t>
      </w:r>
      <w:r>
        <w:rPr>
          <w:rFonts w:ascii="Times New Roman" w:hAnsi="Times New Roman"/>
          <w:sz w:val="24"/>
          <w:szCs w:val="24"/>
        </w:rPr>
        <w:t>firms</w:t>
      </w:r>
      <w:r w:rsidRPr="008460CB">
        <w:rPr>
          <w:rFonts w:ascii="Times New Roman" w:hAnsi="Times New Roman"/>
          <w:sz w:val="24"/>
          <w:szCs w:val="24"/>
        </w:rPr>
        <w:t xml:space="preserve"> </w:t>
      </w:r>
      <w:r>
        <w:rPr>
          <w:rFonts w:ascii="Times New Roman" w:hAnsi="Times New Roman"/>
          <w:sz w:val="24"/>
          <w:szCs w:val="24"/>
        </w:rPr>
        <w:t xml:space="preserve">like </w:t>
      </w:r>
      <w:r w:rsidRPr="008460CB">
        <w:rPr>
          <w:rFonts w:ascii="Times New Roman" w:hAnsi="Times New Roman"/>
          <w:sz w:val="24"/>
          <w:szCs w:val="24"/>
        </w:rPr>
        <w:t xml:space="preserve">Visa, PayPal </w:t>
      </w:r>
      <w:r>
        <w:rPr>
          <w:rFonts w:ascii="Times New Roman" w:hAnsi="Times New Roman"/>
          <w:sz w:val="24"/>
          <w:szCs w:val="24"/>
        </w:rPr>
        <w:t xml:space="preserve">and </w:t>
      </w:r>
      <w:r w:rsidRPr="008460CB">
        <w:rPr>
          <w:rFonts w:ascii="Times New Roman" w:hAnsi="Times New Roman"/>
          <w:sz w:val="24"/>
          <w:szCs w:val="24"/>
        </w:rPr>
        <w:t xml:space="preserve">MasterCard </w:t>
      </w:r>
      <w:r>
        <w:rPr>
          <w:rFonts w:ascii="Times New Roman" w:hAnsi="Times New Roman"/>
          <w:sz w:val="24"/>
          <w:szCs w:val="24"/>
        </w:rPr>
        <w:t xml:space="preserve">as well as </w:t>
      </w:r>
      <w:r w:rsidRPr="008460CB">
        <w:rPr>
          <w:rFonts w:ascii="Times New Roman" w:hAnsi="Times New Roman"/>
          <w:sz w:val="24"/>
          <w:szCs w:val="24"/>
        </w:rPr>
        <w:t xml:space="preserve">new </w:t>
      </w:r>
      <w:r>
        <w:rPr>
          <w:rFonts w:ascii="Times New Roman" w:hAnsi="Times New Roman"/>
          <w:sz w:val="24"/>
          <w:szCs w:val="24"/>
        </w:rPr>
        <w:t xml:space="preserve">competitors like Apple and </w:t>
      </w:r>
      <w:r w:rsidRPr="008460CB">
        <w:rPr>
          <w:rFonts w:ascii="Times New Roman" w:hAnsi="Times New Roman"/>
          <w:sz w:val="24"/>
          <w:szCs w:val="24"/>
        </w:rPr>
        <w:t>Android Pay</w:t>
      </w:r>
      <w:r>
        <w:rPr>
          <w:rFonts w:ascii="Times New Roman" w:hAnsi="Times New Roman"/>
          <w:sz w:val="24"/>
          <w:szCs w:val="24"/>
        </w:rPr>
        <w:t>, as</w:t>
      </w:r>
      <w:r w:rsidRPr="008460CB">
        <w:rPr>
          <w:rFonts w:ascii="Times New Roman" w:hAnsi="Times New Roman"/>
          <w:sz w:val="24"/>
          <w:szCs w:val="24"/>
        </w:rPr>
        <w:t xml:space="preserve"> transactions </w:t>
      </w:r>
      <w:r>
        <w:rPr>
          <w:rFonts w:ascii="Times New Roman" w:hAnsi="Times New Roman"/>
          <w:sz w:val="24"/>
          <w:szCs w:val="24"/>
        </w:rPr>
        <w:t>are performed</w:t>
      </w:r>
      <w:r w:rsidRPr="008460CB">
        <w:rPr>
          <w:rFonts w:ascii="Times New Roman" w:hAnsi="Times New Roman"/>
          <w:sz w:val="24"/>
          <w:szCs w:val="24"/>
        </w:rPr>
        <w:t xml:space="preserve"> securely</w:t>
      </w:r>
      <w:r>
        <w:rPr>
          <w:rFonts w:ascii="Times New Roman" w:hAnsi="Times New Roman"/>
          <w:sz w:val="24"/>
          <w:szCs w:val="24"/>
        </w:rPr>
        <w:t xml:space="preserve"> with fast turnaround time</w:t>
      </w:r>
      <w:r w:rsidRPr="008460CB">
        <w:rPr>
          <w:rFonts w:ascii="Times New Roman" w:hAnsi="Times New Roman"/>
          <w:sz w:val="24"/>
          <w:szCs w:val="24"/>
        </w:rPr>
        <w:t xml:space="preserve">. </w:t>
      </w:r>
      <w:r>
        <w:rPr>
          <w:rFonts w:ascii="Times New Roman" w:hAnsi="Times New Roman"/>
          <w:sz w:val="24"/>
          <w:szCs w:val="24"/>
        </w:rPr>
        <w:t>Online retailing through mobile has therefore</w:t>
      </w:r>
      <w:r w:rsidRPr="008460CB">
        <w:rPr>
          <w:rFonts w:ascii="Times New Roman" w:hAnsi="Times New Roman"/>
          <w:sz w:val="24"/>
          <w:szCs w:val="24"/>
        </w:rPr>
        <w:t xml:space="preserve"> gained </w:t>
      </w:r>
      <w:r>
        <w:rPr>
          <w:rFonts w:ascii="Times New Roman" w:hAnsi="Times New Roman"/>
          <w:sz w:val="24"/>
          <w:szCs w:val="24"/>
        </w:rPr>
        <w:t>more</w:t>
      </w:r>
      <w:r w:rsidRPr="008460CB">
        <w:rPr>
          <w:rFonts w:ascii="Times New Roman" w:hAnsi="Times New Roman"/>
          <w:sz w:val="24"/>
          <w:szCs w:val="24"/>
        </w:rPr>
        <w:t xml:space="preserve"> </w:t>
      </w:r>
      <w:r>
        <w:rPr>
          <w:rFonts w:ascii="Times New Roman" w:hAnsi="Times New Roman"/>
          <w:sz w:val="24"/>
          <w:szCs w:val="24"/>
        </w:rPr>
        <w:t>popular</w:t>
      </w:r>
      <w:r w:rsidRPr="008460CB">
        <w:rPr>
          <w:rFonts w:ascii="Times New Roman" w:hAnsi="Times New Roman"/>
          <w:sz w:val="24"/>
          <w:szCs w:val="24"/>
        </w:rPr>
        <w:t xml:space="preserve"> accounting for </w:t>
      </w:r>
      <w:r>
        <w:rPr>
          <w:rFonts w:ascii="Times New Roman" w:hAnsi="Times New Roman"/>
          <w:sz w:val="24"/>
          <w:szCs w:val="24"/>
        </w:rPr>
        <w:t xml:space="preserve">nearly </w:t>
      </w:r>
      <w:r w:rsidRPr="008460CB">
        <w:rPr>
          <w:rFonts w:ascii="Times New Roman" w:hAnsi="Times New Roman"/>
          <w:sz w:val="24"/>
          <w:szCs w:val="24"/>
        </w:rPr>
        <w:t>51</w:t>
      </w:r>
      <w:r>
        <w:rPr>
          <w:rFonts w:ascii="Times New Roman" w:hAnsi="Times New Roman"/>
          <w:sz w:val="24"/>
          <w:szCs w:val="24"/>
        </w:rPr>
        <w:t xml:space="preserve"> percent of</w:t>
      </w:r>
      <w:r w:rsidRPr="008460CB">
        <w:rPr>
          <w:rFonts w:ascii="Times New Roman" w:hAnsi="Times New Roman"/>
          <w:sz w:val="24"/>
          <w:szCs w:val="24"/>
        </w:rPr>
        <w:t xml:space="preserve"> </w:t>
      </w:r>
      <w:r>
        <w:rPr>
          <w:rFonts w:ascii="Times New Roman" w:hAnsi="Times New Roman"/>
          <w:sz w:val="24"/>
          <w:szCs w:val="24"/>
        </w:rPr>
        <w:t xml:space="preserve">share value </w:t>
      </w:r>
      <w:r w:rsidR="004E6F12">
        <w:rPr>
          <w:rFonts w:ascii="Times New Roman" w:hAnsi="Times New Roman"/>
          <w:sz w:val="24"/>
          <w:szCs w:val="24"/>
        </w:rPr>
        <w:t>(</w:t>
      </w:r>
      <w:proofErr w:type="spellStart"/>
      <w:r w:rsidR="004E6F12" w:rsidRPr="00FB0F1F">
        <w:rPr>
          <w:rFonts w:ascii="Times New Roman" w:hAnsi="Times New Roman"/>
          <w:sz w:val="24"/>
          <w:szCs w:val="24"/>
        </w:rPr>
        <w:t>Mughal</w:t>
      </w:r>
      <w:proofErr w:type="spellEnd"/>
      <w:r w:rsidR="004E6F12" w:rsidRPr="00FB0F1F">
        <w:rPr>
          <w:rFonts w:ascii="Times New Roman" w:hAnsi="Times New Roman"/>
          <w:sz w:val="24"/>
          <w:szCs w:val="24"/>
        </w:rPr>
        <w:t>, 2016)</w:t>
      </w:r>
      <w:r w:rsidRPr="0041539D">
        <w:rPr>
          <w:rFonts w:ascii="Times New Roman" w:hAnsi="Times New Roman"/>
          <w:sz w:val="24"/>
          <w:szCs w:val="24"/>
        </w:rPr>
        <w:t>)</w:t>
      </w:r>
      <w:r>
        <w:rPr>
          <w:rFonts w:ascii="Times New Roman" w:hAnsi="Times New Roman"/>
          <w:sz w:val="24"/>
          <w:szCs w:val="24"/>
        </w:rPr>
        <w:t>.</w:t>
      </w:r>
    </w:p>
    <w:p w:rsidR="005064B0" w:rsidRDefault="005064B0" w:rsidP="005064B0">
      <w:pPr>
        <w:pStyle w:val="Heading1"/>
      </w:pPr>
      <w:bookmarkStart w:id="5" w:name="_Toc507308895"/>
      <w:r>
        <w:t>Conclusion</w:t>
      </w:r>
      <w:bookmarkEnd w:id="5"/>
    </w:p>
    <w:p w:rsidR="00CB56EF" w:rsidRPr="00CB56EF" w:rsidRDefault="00CB56EF" w:rsidP="00CB56EF"/>
    <w:p w:rsidR="00552992" w:rsidRPr="00552992" w:rsidRDefault="00357093" w:rsidP="00552992">
      <w:pPr>
        <w:spacing w:line="360" w:lineRule="auto"/>
        <w:jc w:val="both"/>
        <w:rPr>
          <w:rFonts w:ascii="Times New Roman" w:hAnsi="Times New Roman"/>
          <w:sz w:val="24"/>
          <w:szCs w:val="24"/>
        </w:rPr>
      </w:pPr>
      <w:r w:rsidRPr="00357093">
        <w:rPr>
          <w:rFonts w:ascii="Times New Roman" w:hAnsi="Times New Roman"/>
          <w:sz w:val="24"/>
          <w:szCs w:val="24"/>
        </w:rPr>
        <w:t xml:space="preserve">The process of high street shopping provides customers the advantage of finding and venturing out a break against their busy daily lives. However, the process of online shopping must involve application of technology and gadgets for which high street can provide individuals a pleasant feeling away from these busy live or electronic devices for some time. Nonetheless, UK customers are spending considerable time towards their smart phones usage </w:t>
      </w:r>
      <w:r w:rsidRPr="00357093">
        <w:rPr>
          <w:rFonts w:ascii="Times New Roman" w:hAnsi="Times New Roman"/>
          <w:sz w:val="24"/>
          <w:szCs w:val="24"/>
        </w:rPr>
        <w:lastRenderedPageBreak/>
        <w:t xml:space="preserve">for browsing, which have a direct influence over retailing trends across the </w:t>
      </w:r>
      <w:proofErr w:type="spellStart"/>
      <w:r w:rsidRPr="00357093">
        <w:rPr>
          <w:rFonts w:ascii="Times New Roman" w:hAnsi="Times New Roman"/>
          <w:sz w:val="24"/>
          <w:szCs w:val="24"/>
        </w:rPr>
        <w:t>UK.This</w:t>
      </w:r>
      <w:proofErr w:type="spellEnd"/>
      <w:r w:rsidRPr="00357093">
        <w:rPr>
          <w:rFonts w:ascii="Times New Roman" w:hAnsi="Times New Roman"/>
          <w:sz w:val="24"/>
          <w:szCs w:val="24"/>
        </w:rPr>
        <w:t xml:space="preserve"> has become possible partly as a result of Smartphone screens becoming bigger over </w:t>
      </w:r>
      <w:proofErr w:type="spellStart"/>
      <w:r w:rsidRPr="00357093">
        <w:rPr>
          <w:rFonts w:ascii="Times New Roman" w:hAnsi="Times New Roman"/>
          <w:sz w:val="24"/>
          <w:szCs w:val="24"/>
        </w:rPr>
        <w:t>time.The</w:t>
      </w:r>
      <w:proofErr w:type="spellEnd"/>
      <w:r w:rsidRPr="00357093">
        <w:rPr>
          <w:rFonts w:ascii="Times New Roman" w:hAnsi="Times New Roman"/>
          <w:sz w:val="24"/>
          <w:szCs w:val="24"/>
        </w:rPr>
        <w:t xml:space="preserve"> click and collect service offers a free collection of order placed the very next day from the company’s stores, and is developed on the basis of ship-to-store basis made from the firm’s main distribution centre. </w:t>
      </w:r>
      <w:r w:rsidR="00DD6F3E">
        <w:rPr>
          <w:rFonts w:ascii="Times New Roman" w:hAnsi="Times New Roman"/>
          <w:sz w:val="24"/>
          <w:szCs w:val="24"/>
        </w:rPr>
        <w:t>John Lewis ‘C</w:t>
      </w:r>
      <w:r w:rsidR="00552992" w:rsidRPr="00552992">
        <w:rPr>
          <w:rFonts w:ascii="Times New Roman" w:hAnsi="Times New Roman"/>
          <w:sz w:val="24"/>
          <w:szCs w:val="24"/>
        </w:rPr>
        <w:t xml:space="preserve">lick and </w:t>
      </w:r>
      <w:r w:rsidR="00DD6F3E">
        <w:rPr>
          <w:rFonts w:ascii="Times New Roman" w:hAnsi="Times New Roman"/>
          <w:sz w:val="24"/>
          <w:szCs w:val="24"/>
        </w:rPr>
        <w:t>C</w:t>
      </w:r>
      <w:r w:rsidR="00552992" w:rsidRPr="00552992">
        <w:rPr>
          <w:rFonts w:ascii="Times New Roman" w:hAnsi="Times New Roman"/>
          <w:sz w:val="24"/>
          <w:szCs w:val="24"/>
        </w:rPr>
        <w:t>ollect</w:t>
      </w:r>
      <w:r w:rsidR="00DD6F3E">
        <w:rPr>
          <w:rFonts w:ascii="Times New Roman" w:hAnsi="Times New Roman"/>
          <w:sz w:val="24"/>
          <w:szCs w:val="24"/>
        </w:rPr>
        <w:t>’</w:t>
      </w:r>
      <w:r w:rsidR="00552992" w:rsidRPr="00552992">
        <w:rPr>
          <w:rFonts w:ascii="Times New Roman" w:hAnsi="Times New Roman"/>
          <w:sz w:val="24"/>
          <w:szCs w:val="24"/>
        </w:rPr>
        <w:t xml:space="preserve"> service has been made available since October 2011. Through this service, UK customers have been able to collect their favourite products from the company's store. The service offers UK digital shoppers with an opportunity to shop and choose from a catalogue of around 170,000 products.</w:t>
      </w:r>
      <w:r w:rsidR="00552992">
        <w:rPr>
          <w:rFonts w:ascii="Times New Roman" w:hAnsi="Times New Roman"/>
          <w:sz w:val="24"/>
          <w:szCs w:val="24"/>
        </w:rPr>
        <w:t xml:space="preserve"> </w:t>
      </w:r>
      <w:r w:rsidR="00552992" w:rsidRPr="00552992">
        <w:rPr>
          <w:rFonts w:ascii="Times New Roman" w:hAnsi="Times New Roman"/>
          <w:sz w:val="24"/>
          <w:szCs w:val="24"/>
        </w:rPr>
        <w:t>The move to implement the service was the growing trends in custom</w:t>
      </w:r>
      <w:r w:rsidR="00552992">
        <w:rPr>
          <w:rFonts w:ascii="Times New Roman" w:hAnsi="Times New Roman"/>
          <w:sz w:val="24"/>
          <w:szCs w:val="24"/>
        </w:rPr>
        <w:t xml:space="preserve">er service needs. According to the </w:t>
      </w:r>
      <w:r w:rsidR="00552992" w:rsidRPr="00552992">
        <w:rPr>
          <w:rFonts w:ascii="Times New Roman" w:hAnsi="Times New Roman"/>
          <w:sz w:val="24"/>
          <w:szCs w:val="24"/>
        </w:rPr>
        <w:t>head of multi channel marketing, Simon Russel, click and collect scored the highest in te</w:t>
      </w:r>
      <w:r w:rsidR="00552992">
        <w:rPr>
          <w:rFonts w:ascii="Times New Roman" w:hAnsi="Times New Roman"/>
          <w:sz w:val="24"/>
          <w:szCs w:val="24"/>
        </w:rPr>
        <w:t>r</w:t>
      </w:r>
      <w:r w:rsidR="00552992" w:rsidRPr="00552992">
        <w:rPr>
          <w:rFonts w:ascii="Times New Roman" w:hAnsi="Times New Roman"/>
          <w:sz w:val="24"/>
          <w:szCs w:val="24"/>
        </w:rPr>
        <w:t>ms of service recommendations by customers.</w:t>
      </w:r>
    </w:p>
    <w:p w:rsidR="005064B0" w:rsidRPr="005F6A27" w:rsidRDefault="005064B0" w:rsidP="005064B0">
      <w:pPr>
        <w:spacing w:line="360" w:lineRule="auto"/>
        <w:jc w:val="both"/>
        <w:rPr>
          <w:rFonts w:ascii="Times New Roman" w:hAnsi="Times New Roman"/>
          <w:sz w:val="24"/>
          <w:szCs w:val="24"/>
        </w:rPr>
      </w:pPr>
    </w:p>
    <w:p w:rsidR="003F417F" w:rsidRPr="00A14531" w:rsidRDefault="003F417F" w:rsidP="00A14531">
      <w:pPr>
        <w:spacing w:line="360" w:lineRule="auto"/>
        <w:jc w:val="both"/>
        <w:rPr>
          <w:rFonts w:ascii="Times New Roman" w:hAnsi="Times New Roman"/>
          <w:sz w:val="24"/>
          <w:szCs w:val="24"/>
        </w:rPr>
      </w:pPr>
    </w:p>
    <w:p w:rsidR="003F417F" w:rsidRPr="00A14531" w:rsidRDefault="003F417F" w:rsidP="00A14531">
      <w:pPr>
        <w:spacing w:line="360" w:lineRule="auto"/>
        <w:jc w:val="both"/>
        <w:rPr>
          <w:rFonts w:ascii="Times New Roman" w:hAnsi="Times New Roman"/>
          <w:sz w:val="24"/>
          <w:szCs w:val="24"/>
        </w:rPr>
      </w:pPr>
    </w:p>
    <w:p w:rsidR="007E14F6" w:rsidRPr="00A14531" w:rsidRDefault="007E14F6" w:rsidP="00A14531">
      <w:pPr>
        <w:spacing w:line="360" w:lineRule="auto"/>
        <w:rPr>
          <w:rFonts w:ascii="Times New Roman" w:hAnsi="Times New Roman"/>
          <w:sz w:val="24"/>
          <w:szCs w:val="24"/>
        </w:rPr>
      </w:pPr>
    </w:p>
    <w:p w:rsidR="00C477C7" w:rsidRPr="00A14531" w:rsidRDefault="00C477C7" w:rsidP="00A14531">
      <w:pPr>
        <w:spacing w:after="200" w:line="360" w:lineRule="auto"/>
        <w:rPr>
          <w:rFonts w:ascii="Times New Roman" w:eastAsiaTheme="majorEastAsia" w:hAnsi="Times New Roman"/>
          <w:b/>
          <w:bCs/>
          <w:color w:val="365F91" w:themeColor="accent1" w:themeShade="BF"/>
          <w:sz w:val="24"/>
          <w:szCs w:val="24"/>
        </w:rPr>
      </w:pPr>
      <w:r w:rsidRPr="00A14531">
        <w:rPr>
          <w:rFonts w:ascii="Times New Roman" w:hAnsi="Times New Roman"/>
          <w:sz w:val="24"/>
          <w:szCs w:val="24"/>
        </w:rPr>
        <w:br w:type="page"/>
      </w:r>
    </w:p>
    <w:p w:rsidR="00641FA1" w:rsidRPr="00A14531" w:rsidRDefault="00641FA1" w:rsidP="00A14531">
      <w:pPr>
        <w:pStyle w:val="Heading1"/>
        <w:spacing w:line="360" w:lineRule="auto"/>
        <w:rPr>
          <w:rFonts w:ascii="Times New Roman" w:hAnsi="Times New Roman" w:cs="Times New Roman"/>
          <w:sz w:val="24"/>
          <w:szCs w:val="24"/>
        </w:rPr>
      </w:pPr>
      <w:bookmarkStart w:id="6" w:name="_Toc507308896"/>
      <w:r w:rsidRPr="00A14531">
        <w:rPr>
          <w:rFonts w:ascii="Times New Roman" w:hAnsi="Times New Roman" w:cs="Times New Roman"/>
          <w:sz w:val="24"/>
          <w:szCs w:val="24"/>
        </w:rPr>
        <w:lastRenderedPageBreak/>
        <w:t>References</w:t>
      </w:r>
      <w:bookmarkEnd w:id="6"/>
    </w:p>
    <w:p w:rsidR="00F26A6B" w:rsidRPr="00A14531" w:rsidRDefault="00F26A6B" w:rsidP="00A14531">
      <w:pPr>
        <w:pStyle w:val="ListParagraph"/>
        <w:spacing w:line="360" w:lineRule="auto"/>
        <w:jc w:val="both"/>
        <w:rPr>
          <w:rFonts w:ascii="Times New Roman" w:hAnsi="Times New Roman"/>
          <w:sz w:val="24"/>
          <w:szCs w:val="24"/>
        </w:rPr>
      </w:pPr>
    </w:p>
    <w:p w:rsidR="00215B25" w:rsidRPr="00A14531" w:rsidRDefault="00215B25" w:rsidP="00784829">
      <w:pPr>
        <w:spacing w:line="360" w:lineRule="auto"/>
        <w:ind w:left="720" w:hanging="720"/>
        <w:jc w:val="both"/>
        <w:rPr>
          <w:rFonts w:ascii="Times New Roman" w:hAnsi="Times New Roman"/>
          <w:sz w:val="24"/>
          <w:szCs w:val="24"/>
        </w:rPr>
      </w:pPr>
      <w:proofErr w:type="spellStart"/>
      <w:r w:rsidRPr="00A14531">
        <w:rPr>
          <w:rFonts w:ascii="Times New Roman" w:hAnsi="Times New Roman"/>
          <w:sz w:val="24"/>
          <w:szCs w:val="24"/>
        </w:rPr>
        <w:t>Ackoff</w:t>
      </w:r>
      <w:proofErr w:type="spellEnd"/>
      <w:r w:rsidRPr="00A14531">
        <w:rPr>
          <w:rFonts w:ascii="Times New Roman" w:hAnsi="Times New Roman"/>
          <w:sz w:val="24"/>
          <w:szCs w:val="24"/>
        </w:rPr>
        <w:t xml:space="preserve">, R. L. (1989). </w:t>
      </w:r>
      <w:proofErr w:type="gramStart"/>
      <w:r w:rsidRPr="00A14531">
        <w:rPr>
          <w:rFonts w:ascii="Times New Roman" w:hAnsi="Times New Roman"/>
          <w:sz w:val="24"/>
          <w:szCs w:val="24"/>
        </w:rPr>
        <w:t>From data to wisdom.</w:t>
      </w:r>
      <w:proofErr w:type="gramEnd"/>
      <w:r w:rsidRPr="00A14531">
        <w:rPr>
          <w:rFonts w:ascii="Times New Roman" w:hAnsi="Times New Roman"/>
          <w:sz w:val="24"/>
          <w:szCs w:val="24"/>
        </w:rPr>
        <w:t xml:space="preserve"> </w:t>
      </w:r>
      <w:proofErr w:type="gramStart"/>
      <w:r w:rsidRPr="00A14531">
        <w:rPr>
          <w:rFonts w:ascii="Times New Roman" w:hAnsi="Times New Roman"/>
          <w:i/>
          <w:sz w:val="24"/>
          <w:szCs w:val="24"/>
        </w:rPr>
        <w:t>Journal of Applied Systems Analysis</w:t>
      </w:r>
      <w:r w:rsidRPr="00A14531">
        <w:rPr>
          <w:rFonts w:ascii="Times New Roman" w:hAnsi="Times New Roman"/>
          <w:sz w:val="24"/>
          <w:szCs w:val="24"/>
        </w:rPr>
        <w:t>.</w:t>
      </w:r>
      <w:proofErr w:type="gramEnd"/>
      <w:r w:rsidRPr="00A14531">
        <w:rPr>
          <w:rFonts w:ascii="Times New Roman" w:hAnsi="Times New Roman"/>
          <w:sz w:val="24"/>
          <w:szCs w:val="24"/>
        </w:rPr>
        <w:t xml:space="preserve"> </w:t>
      </w:r>
      <w:proofErr w:type="gramStart"/>
      <w:r w:rsidRPr="00A14531">
        <w:rPr>
          <w:rFonts w:ascii="Times New Roman" w:hAnsi="Times New Roman"/>
          <w:sz w:val="24"/>
          <w:szCs w:val="24"/>
        </w:rPr>
        <w:t>Vol. 15.</w:t>
      </w:r>
      <w:proofErr w:type="gramEnd"/>
      <w:r w:rsidRPr="00A14531">
        <w:rPr>
          <w:rFonts w:ascii="Times New Roman" w:hAnsi="Times New Roman"/>
          <w:sz w:val="24"/>
          <w:szCs w:val="24"/>
        </w:rPr>
        <w:t xml:space="preserve"> Pp. 3-9</w:t>
      </w:r>
    </w:p>
    <w:p w:rsidR="00215B25" w:rsidRPr="00A14531" w:rsidRDefault="00215B25" w:rsidP="00784829">
      <w:pPr>
        <w:spacing w:line="360" w:lineRule="auto"/>
        <w:ind w:left="720" w:hanging="720"/>
        <w:rPr>
          <w:rFonts w:ascii="Times New Roman" w:hAnsi="Times New Roman"/>
          <w:sz w:val="24"/>
          <w:szCs w:val="24"/>
        </w:rPr>
      </w:pPr>
      <w:proofErr w:type="gramStart"/>
      <w:r w:rsidRPr="00A14531">
        <w:rPr>
          <w:rFonts w:ascii="Times New Roman" w:hAnsi="Times New Roman"/>
          <w:sz w:val="24"/>
          <w:szCs w:val="24"/>
        </w:rPr>
        <w:t xml:space="preserve">Driscoll, L., D., &amp; </w:t>
      </w:r>
      <w:proofErr w:type="spellStart"/>
      <w:r w:rsidRPr="00A14531">
        <w:rPr>
          <w:rFonts w:ascii="Times New Roman" w:hAnsi="Times New Roman"/>
          <w:sz w:val="24"/>
          <w:szCs w:val="24"/>
        </w:rPr>
        <w:t>Brizee</w:t>
      </w:r>
      <w:proofErr w:type="spellEnd"/>
      <w:r w:rsidRPr="00A14531">
        <w:rPr>
          <w:rFonts w:ascii="Times New Roman" w:hAnsi="Times New Roman"/>
          <w:sz w:val="24"/>
          <w:szCs w:val="24"/>
        </w:rPr>
        <w:t>, A. (2017).</w:t>
      </w:r>
      <w:proofErr w:type="gramEnd"/>
      <w:r w:rsidRPr="00A14531">
        <w:rPr>
          <w:rFonts w:ascii="Times New Roman" w:hAnsi="Times New Roman"/>
          <w:sz w:val="24"/>
          <w:szCs w:val="24"/>
        </w:rPr>
        <w:t xml:space="preserve"> </w:t>
      </w:r>
      <w:proofErr w:type="gramStart"/>
      <w:r w:rsidRPr="00A14531">
        <w:rPr>
          <w:rFonts w:ascii="Times New Roman" w:hAnsi="Times New Roman"/>
          <w:sz w:val="24"/>
          <w:szCs w:val="24"/>
        </w:rPr>
        <w:t>Evaluating Print vs. Internet Sources.</w:t>
      </w:r>
      <w:proofErr w:type="gramEnd"/>
      <w:r w:rsidRPr="00A14531">
        <w:rPr>
          <w:rFonts w:ascii="Times New Roman" w:hAnsi="Times New Roman"/>
          <w:sz w:val="24"/>
          <w:szCs w:val="24"/>
        </w:rPr>
        <w:t xml:space="preserve"> [Online] available </w:t>
      </w:r>
      <w:proofErr w:type="spellStart"/>
      <w:r w:rsidRPr="00A14531">
        <w:rPr>
          <w:rFonts w:ascii="Times New Roman" w:hAnsi="Times New Roman"/>
          <w:sz w:val="24"/>
          <w:szCs w:val="24"/>
        </w:rPr>
        <w:t>at:https</w:t>
      </w:r>
      <w:proofErr w:type="spellEnd"/>
      <w:r w:rsidRPr="00A14531">
        <w:rPr>
          <w:rFonts w:ascii="Times New Roman" w:hAnsi="Times New Roman"/>
          <w:sz w:val="24"/>
          <w:szCs w:val="24"/>
        </w:rPr>
        <w:t>://owl.english.purdue.edu/owl/resource/553/04/ [Accessed on 25-Aug-2017]</w:t>
      </w:r>
    </w:p>
    <w:p w:rsidR="00215B25" w:rsidRDefault="00215B25" w:rsidP="005064B0">
      <w:pPr>
        <w:spacing w:line="360" w:lineRule="auto"/>
        <w:ind w:left="720" w:hanging="720"/>
        <w:jc w:val="both"/>
        <w:rPr>
          <w:rFonts w:ascii="Times New Roman" w:hAnsi="Times New Roman"/>
          <w:sz w:val="24"/>
          <w:szCs w:val="24"/>
        </w:rPr>
      </w:pPr>
      <w:r w:rsidRPr="004E5C79">
        <w:rPr>
          <w:rFonts w:ascii="Times New Roman" w:hAnsi="Times New Roman"/>
          <w:sz w:val="24"/>
          <w:szCs w:val="24"/>
        </w:rPr>
        <w:t xml:space="preserve">Godbout, Alain J. (1999). </w:t>
      </w:r>
      <w:r>
        <w:rPr>
          <w:rFonts w:ascii="Times New Roman" w:hAnsi="Times New Roman"/>
          <w:sz w:val="24"/>
          <w:szCs w:val="24"/>
        </w:rPr>
        <w:t>“</w:t>
      </w:r>
      <w:r w:rsidRPr="004E5C79">
        <w:rPr>
          <w:rFonts w:ascii="Times New Roman" w:hAnsi="Times New Roman"/>
          <w:sz w:val="24"/>
          <w:szCs w:val="24"/>
        </w:rPr>
        <w:t>Filtering Knowledge: Changing Information into Knowledge Assets.</w:t>
      </w:r>
      <w:r>
        <w:rPr>
          <w:rFonts w:ascii="Times New Roman" w:hAnsi="Times New Roman"/>
          <w:sz w:val="24"/>
          <w:szCs w:val="24"/>
        </w:rPr>
        <w:t>”</w:t>
      </w:r>
      <w:r w:rsidRPr="004E5C79">
        <w:rPr>
          <w:rFonts w:ascii="Times New Roman" w:hAnsi="Times New Roman"/>
          <w:sz w:val="24"/>
          <w:szCs w:val="24"/>
        </w:rPr>
        <w:t xml:space="preserve"> </w:t>
      </w:r>
      <w:proofErr w:type="gramStart"/>
      <w:r w:rsidRPr="004E5C79">
        <w:rPr>
          <w:rFonts w:ascii="Times New Roman" w:hAnsi="Times New Roman"/>
          <w:i/>
          <w:sz w:val="24"/>
          <w:szCs w:val="24"/>
        </w:rPr>
        <w:t>Journal of Systemic Knowledge Management</w:t>
      </w:r>
      <w:r w:rsidRPr="004E5C79">
        <w:rPr>
          <w:rFonts w:ascii="Times New Roman" w:hAnsi="Times New Roman"/>
          <w:sz w:val="24"/>
          <w:szCs w:val="24"/>
        </w:rPr>
        <w:t>.</w:t>
      </w:r>
      <w:proofErr w:type="gramEnd"/>
      <w:r w:rsidRPr="004E5C79">
        <w:rPr>
          <w:rFonts w:ascii="Times New Roman" w:hAnsi="Times New Roman"/>
          <w:sz w:val="24"/>
          <w:szCs w:val="24"/>
        </w:rPr>
        <w:t xml:space="preserve"> </w:t>
      </w:r>
      <w:proofErr w:type="gramStart"/>
      <w:r>
        <w:rPr>
          <w:rFonts w:ascii="Times New Roman" w:hAnsi="Times New Roman"/>
          <w:sz w:val="24"/>
          <w:szCs w:val="24"/>
        </w:rPr>
        <w:t>Vol. 2.</w:t>
      </w:r>
      <w:proofErr w:type="gramEnd"/>
      <w:r>
        <w:rPr>
          <w:rFonts w:ascii="Times New Roman" w:hAnsi="Times New Roman"/>
          <w:sz w:val="24"/>
          <w:szCs w:val="24"/>
        </w:rPr>
        <w:t xml:space="preserve"> </w:t>
      </w:r>
      <w:proofErr w:type="gramStart"/>
      <w:r>
        <w:rPr>
          <w:rFonts w:ascii="Times New Roman" w:hAnsi="Times New Roman"/>
          <w:sz w:val="24"/>
          <w:szCs w:val="24"/>
        </w:rPr>
        <w:t>Pp.12-37.</w:t>
      </w:r>
      <w:proofErr w:type="gramEnd"/>
    </w:p>
    <w:p w:rsidR="00215B25" w:rsidRDefault="00215B25" w:rsidP="0041539D">
      <w:pPr>
        <w:spacing w:line="360" w:lineRule="auto"/>
        <w:ind w:left="720" w:hanging="720"/>
        <w:jc w:val="both"/>
        <w:rPr>
          <w:rFonts w:ascii="Times New Roman" w:hAnsi="Times New Roman"/>
          <w:sz w:val="24"/>
          <w:szCs w:val="24"/>
        </w:rPr>
      </w:pPr>
      <w:proofErr w:type="spellStart"/>
      <w:proofErr w:type="gramStart"/>
      <w:r w:rsidRPr="0041539D">
        <w:rPr>
          <w:rFonts w:ascii="Times New Roman" w:hAnsi="Times New Roman"/>
          <w:sz w:val="24"/>
          <w:szCs w:val="24"/>
        </w:rPr>
        <w:t>Kitonyi</w:t>
      </w:r>
      <w:proofErr w:type="spellEnd"/>
      <w:r w:rsidRPr="0041539D">
        <w:rPr>
          <w:rFonts w:ascii="Times New Roman" w:hAnsi="Times New Roman"/>
          <w:sz w:val="24"/>
          <w:szCs w:val="24"/>
        </w:rPr>
        <w:t>, N. (2017).UK Online Shopping and E-Commerce Statistics for 2017.</w:t>
      </w:r>
      <w:proofErr w:type="gramEnd"/>
      <w:r w:rsidRPr="0041539D">
        <w:rPr>
          <w:rFonts w:ascii="Times New Roman" w:hAnsi="Times New Roman"/>
          <w:sz w:val="24"/>
          <w:szCs w:val="24"/>
        </w:rPr>
        <w:t xml:space="preserve"> [Online] available at:https://www.gurufocus.com/news/492058/uk-online-shopping-and-ecommerce-statistics-for-2017 [Accessed on 22-Feb-2018]</w:t>
      </w:r>
    </w:p>
    <w:p w:rsidR="00215B25" w:rsidRDefault="00215B25" w:rsidP="00215B25">
      <w:pPr>
        <w:spacing w:line="360" w:lineRule="auto"/>
        <w:ind w:left="720" w:hanging="720"/>
        <w:jc w:val="both"/>
        <w:rPr>
          <w:rFonts w:ascii="Times New Roman" w:hAnsi="Times New Roman"/>
          <w:sz w:val="24"/>
          <w:szCs w:val="24"/>
        </w:rPr>
      </w:pPr>
      <w:proofErr w:type="spellStart"/>
      <w:proofErr w:type="gramStart"/>
      <w:r w:rsidRPr="00215B25">
        <w:rPr>
          <w:rFonts w:ascii="Times New Roman" w:hAnsi="Times New Roman"/>
          <w:sz w:val="24"/>
          <w:szCs w:val="24"/>
        </w:rPr>
        <w:t>Mclegg</w:t>
      </w:r>
      <w:proofErr w:type="spellEnd"/>
      <w:r w:rsidRPr="00215B25">
        <w:rPr>
          <w:rFonts w:ascii="Times New Roman" w:hAnsi="Times New Roman"/>
          <w:sz w:val="24"/>
          <w:szCs w:val="24"/>
        </w:rPr>
        <w:t>.</w:t>
      </w:r>
      <w:proofErr w:type="gramEnd"/>
      <w:r w:rsidRPr="00215B25">
        <w:rPr>
          <w:rFonts w:ascii="Times New Roman" w:hAnsi="Times New Roman"/>
          <w:sz w:val="24"/>
          <w:szCs w:val="24"/>
        </w:rPr>
        <w:t xml:space="preserve"> (2015). </w:t>
      </w:r>
      <w:proofErr w:type="gramStart"/>
      <w:r w:rsidRPr="00215B25">
        <w:rPr>
          <w:rFonts w:ascii="Times New Roman" w:hAnsi="Times New Roman"/>
          <w:sz w:val="24"/>
          <w:szCs w:val="24"/>
        </w:rPr>
        <w:t>The</w:t>
      </w:r>
      <w:proofErr w:type="gramEnd"/>
      <w:r w:rsidRPr="00215B25">
        <w:rPr>
          <w:rFonts w:ascii="Times New Roman" w:hAnsi="Times New Roman"/>
          <w:sz w:val="24"/>
          <w:szCs w:val="24"/>
        </w:rPr>
        <w:t xml:space="preserve"> Click and Collect Debate. [Online] available </w:t>
      </w:r>
      <w:proofErr w:type="spellStart"/>
      <w:r w:rsidRPr="00215B25">
        <w:rPr>
          <w:rFonts w:ascii="Times New Roman" w:hAnsi="Times New Roman"/>
          <w:sz w:val="24"/>
          <w:szCs w:val="24"/>
        </w:rPr>
        <w:t>at:https</w:t>
      </w:r>
      <w:proofErr w:type="spellEnd"/>
      <w:r w:rsidRPr="00215B25">
        <w:rPr>
          <w:rFonts w:ascii="Times New Roman" w:hAnsi="Times New Roman"/>
          <w:sz w:val="24"/>
          <w:szCs w:val="24"/>
        </w:rPr>
        <w:t>://www.radial.com/node/459 [Accessed on 25-Feb-2018]</w:t>
      </w:r>
    </w:p>
    <w:p w:rsidR="00215B25" w:rsidRPr="00300969" w:rsidRDefault="00215B25" w:rsidP="00CB3B5F">
      <w:pPr>
        <w:spacing w:line="360" w:lineRule="auto"/>
        <w:ind w:left="720" w:hanging="720"/>
        <w:jc w:val="both"/>
        <w:rPr>
          <w:rFonts w:ascii="Times New Roman" w:hAnsi="Times New Roman"/>
          <w:sz w:val="24"/>
          <w:szCs w:val="24"/>
        </w:rPr>
      </w:pPr>
      <w:proofErr w:type="spellStart"/>
      <w:proofErr w:type="gramStart"/>
      <w:r w:rsidRPr="00FB0F1F">
        <w:rPr>
          <w:rFonts w:ascii="Times New Roman" w:hAnsi="Times New Roman"/>
          <w:sz w:val="24"/>
          <w:szCs w:val="24"/>
        </w:rPr>
        <w:t>Mughal</w:t>
      </w:r>
      <w:proofErr w:type="spellEnd"/>
      <w:r w:rsidRPr="00FB0F1F">
        <w:rPr>
          <w:rFonts w:ascii="Times New Roman" w:hAnsi="Times New Roman"/>
          <w:sz w:val="24"/>
          <w:szCs w:val="24"/>
        </w:rPr>
        <w:t>, S. (2016).</w:t>
      </w:r>
      <w:proofErr w:type="gramEnd"/>
      <w:r w:rsidRPr="00FB0F1F">
        <w:rPr>
          <w:rFonts w:ascii="Times New Roman" w:hAnsi="Times New Roman"/>
          <w:sz w:val="24"/>
          <w:szCs w:val="24"/>
        </w:rPr>
        <w:t xml:space="preserve"> Online buying vs. buying on the high street: which is better?</w:t>
      </w:r>
      <w:r>
        <w:rPr>
          <w:rFonts w:ascii="Times New Roman" w:hAnsi="Times New Roman"/>
          <w:sz w:val="24"/>
          <w:szCs w:val="24"/>
        </w:rPr>
        <w:t xml:space="preserve"> [Online] available at: </w:t>
      </w:r>
      <w:hyperlink r:id="rId10" w:anchor="853MHfidCKjD44Hk.99" w:history="1">
        <w:r w:rsidRPr="003747BF">
          <w:rPr>
            <w:rStyle w:val="Hyperlink"/>
            <w:rFonts w:ascii="Times New Roman" w:hAnsi="Times New Roman"/>
            <w:sz w:val="24"/>
            <w:szCs w:val="24"/>
          </w:rPr>
          <w:t>https://www.oxgadgets.com/2016/09/online-buying-vs-buying-on-the-high-street-which-is-better.html#853MHfidCKjD44Hk.99</w:t>
        </w:r>
      </w:hyperlink>
      <w:r>
        <w:rPr>
          <w:rFonts w:ascii="Times New Roman" w:hAnsi="Times New Roman"/>
          <w:sz w:val="24"/>
          <w:szCs w:val="24"/>
        </w:rPr>
        <w:t xml:space="preserve"> [Accessed on 22-Feb-2017]</w:t>
      </w:r>
    </w:p>
    <w:p w:rsidR="00215B25" w:rsidRDefault="00215B25" w:rsidP="0041539D">
      <w:pPr>
        <w:spacing w:line="360" w:lineRule="auto"/>
        <w:ind w:left="720" w:hanging="720"/>
        <w:jc w:val="both"/>
        <w:rPr>
          <w:rFonts w:ascii="Times New Roman" w:hAnsi="Times New Roman"/>
          <w:sz w:val="24"/>
          <w:szCs w:val="24"/>
        </w:rPr>
      </w:pPr>
      <w:r w:rsidRPr="0041539D">
        <w:rPr>
          <w:rFonts w:ascii="Times New Roman" w:hAnsi="Times New Roman"/>
          <w:sz w:val="24"/>
          <w:szCs w:val="24"/>
        </w:rPr>
        <w:t xml:space="preserve">Wilson, A. (2013). </w:t>
      </w:r>
      <w:proofErr w:type="gramStart"/>
      <w:r w:rsidRPr="0041539D">
        <w:rPr>
          <w:rFonts w:ascii="Times New Roman" w:hAnsi="Times New Roman"/>
          <w:sz w:val="24"/>
          <w:szCs w:val="24"/>
        </w:rPr>
        <w:t>Online?</w:t>
      </w:r>
      <w:proofErr w:type="gramEnd"/>
      <w:r w:rsidRPr="0041539D">
        <w:rPr>
          <w:rFonts w:ascii="Times New Roman" w:hAnsi="Times New Roman"/>
          <w:sz w:val="24"/>
          <w:szCs w:val="24"/>
        </w:rPr>
        <w:t xml:space="preserve"> It’s not really our top priority. [Online] available at:http://www.telegraph.co.uk/finance/newsbysector/retailandconsumer/9797618/Online-Its-not-really-our-top-priority.html [Accessed on 23-Feb-2018]</w:t>
      </w:r>
    </w:p>
    <w:p w:rsidR="00215B25" w:rsidRDefault="00215B25" w:rsidP="0041539D">
      <w:pPr>
        <w:spacing w:line="360" w:lineRule="auto"/>
        <w:ind w:left="720" w:hanging="720"/>
        <w:jc w:val="both"/>
        <w:rPr>
          <w:rFonts w:ascii="Times New Roman" w:hAnsi="Times New Roman"/>
          <w:sz w:val="24"/>
          <w:szCs w:val="24"/>
        </w:rPr>
      </w:pPr>
    </w:p>
    <w:p w:rsidR="0041539D" w:rsidRPr="00A14531" w:rsidRDefault="0041539D" w:rsidP="00CB3B5F">
      <w:pPr>
        <w:spacing w:line="360" w:lineRule="auto"/>
        <w:ind w:left="720" w:hanging="720"/>
        <w:jc w:val="both"/>
        <w:rPr>
          <w:rFonts w:ascii="Times New Roman" w:hAnsi="Times New Roman"/>
          <w:sz w:val="24"/>
          <w:szCs w:val="24"/>
        </w:rPr>
      </w:pPr>
    </w:p>
    <w:sectPr w:rsidR="0041539D" w:rsidRPr="00A14531" w:rsidSect="001F28E9">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611D" w:rsidRDefault="0017611D" w:rsidP="00E4311B">
      <w:r>
        <w:separator/>
      </w:r>
    </w:p>
  </w:endnote>
  <w:endnote w:type="continuationSeparator" w:id="0">
    <w:p w:rsidR="0017611D" w:rsidRDefault="0017611D" w:rsidP="00E4311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Helvetica">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886663"/>
      <w:docPartObj>
        <w:docPartGallery w:val="Page Numbers (Bottom of Page)"/>
        <w:docPartUnique/>
      </w:docPartObj>
    </w:sdtPr>
    <w:sdtEndPr>
      <w:rPr>
        <w:color w:val="7F7F7F" w:themeColor="background1" w:themeShade="7F"/>
        <w:spacing w:val="60"/>
      </w:rPr>
    </w:sdtEndPr>
    <w:sdtContent>
      <w:p w:rsidR="00E4311B" w:rsidRDefault="00183D79">
        <w:pPr>
          <w:pStyle w:val="Footer"/>
          <w:pBdr>
            <w:top w:val="single" w:sz="4" w:space="1" w:color="D9D9D9" w:themeColor="background1" w:themeShade="D9"/>
          </w:pBdr>
          <w:rPr>
            <w:b/>
          </w:rPr>
        </w:pPr>
        <w:fldSimple w:instr=" PAGE   \* MERGEFORMAT ">
          <w:r w:rsidR="00943FCD" w:rsidRPr="00943FCD">
            <w:rPr>
              <w:b/>
              <w:noProof/>
            </w:rPr>
            <w:t>5</w:t>
          </w:r>
        </w:fldSimple>
        <w:r w:rsidR="00E4311B">
          <w:rPr>
            <w:b/>
          </w:rPr>
          <w:t xml:space="preserve"> | </w:t>
        </w:r>
        <w:r w:rsidR="00E4311B">
          <w:rPr>
            <w:color w:val="7F7F7F" w:themeColor="background1" w:themeShade="7F"/>
            <w:spacing w:val="60"/>
          </w:rPr>
          <w:t>Page</w:t>
        </w:r>
      </w:p>
    </w:sdtContent>
  </w:sdt>
  <w:p w:rsidR="00E4311B" w:rsidRDefault="00E4311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611D" w:rsidRDefault="0017611D" w:rsidP="00E4311B">
      <w:r>
        <w:separator/>
      </w:r>
    </w:p>
  </w:footnote>
  <w:footnote w:type="continuationSeparator" w:id="0">
    <w:p w:rsidR="0017611D" w:rsidRDefault="0017611D" w:rsidP="00E4311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7C71C9"/>
    <w:multiLevelType w:val="hybridMultilevel"/>
    <w:tmpl w:val="F2368D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609D27B5"/>
    <w:multiLevelType w:val="hybridMultilevel"/>
    <w:tmpl w:val="23E6B2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6A049A7"/>
    <w:multiLevelType w:val="hybridMultilevel"/>
    <w:tmpl w:val="93E8A2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6E8C512F"/>
    <w:multiLevelType w:val="hybridMultilevel"/>
    <w:tmpl w:val="653869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331051"/>
    <w:rsid w:val="00004EDE"/>
    <w:rsid w:val="000300F2"/>
    <w:rsid w:val="00033618"/>
    <w:rsid w:val="00040A2B"/>
    <w:rsid w:val="000C30B9"/>
    <w:rsid w:val="000D659D"/>
    <w:rsid w:val="000F4CFC"/>
    <w:rsid w:val="00174E1B"/>
    <w:rsid w:val="0017611D"/>
    <w:rsid w:val="00183D79"/>
    <w:rsid w:val="001B0050"/>
    <w:rsid w:val="001D7F20"/>
    <w:rsid w:val="001F28E9"/>
    <w:rsid w:val="00215B25"/>
    <w:rsid w:val="0022397E"/>
    <w:rsid w:val="00236F7E"/>
    <w:rsid w:val="0031089A"/>
    <w:rsid w:val="00330D63"/>
    <w:rsid w:val="00331051"/>
    <w:rsid w:val="003459E6"/>
    <w:rsid w:val="00357093"/>
    <w:rsid w:val="00357B85"/>
    <w:rsid w:val="0036415E"/>
    <w:rsid w:val="00385758"/>
    <w:rsid w:val="003B025B"/>
    <w:rsid w:val="003F417F"/>
    <w:rsid w:val="0041539D"/>
    <w:rsid w:val="00447DA0"/>
    <w:rsid w:val="00465F7D"/>
    <w:rsid w:val="00487A28"/>
    <w:rsid w:val="004E5C79"/>
    <w:rsid w:val="004E6F12"/>
    <w:rsid w:val="005064B0"/>
    <w:rsid w:val="00542153"/>
    <w:rsid w:val="00552992"/>
    <w:rsid w:val="00575A49"/>
    <w:rsid w:val="00580FDC"/>
    <w:rsid w:val="005B7B16"/>
    <w:rsid w:val="005D22F4"/>
    <w:rsid w:val="005D66B5"/>
    <w:rsid w:val="005E1C47"/>
    <w:rsid w:val="005F4D12"/>
    <w:rsid w:val="005F6A27"/>
    <w:rsid w:val="005F7F31"/>
    <w:rsid w:val="00627B95"/>
    <w:rsid w:val="00641FA1"/>
    <w:rsid w:val="00665BC1"/>
    <w:rsid w:val="00672AE1"/>
    <w:rsid w:val="0068621E"/>
    <w:rsid w:val="00693580"/>
    <w:rsid w:val="006C147F"/>
    <w:rsid w:val="006E1757"/>
    <w:rsid w:val="00724422"/>
    <w:rsid w:val="00727D1A"/>
    <w:rsid w:val="00755CE4"/>
    <w:rsid w:val="00762A6B"/>
    <w:rsid w:val="00780EEF"/>
    <w:rsid w:val="00784829"/>
    <w:rsid w:val="007E14F6"/>
    <w:rsid w:val="00897F33"/>
    <w:rsid w:val="008B6129"/>
    <w:rsid w:val="008D5920"/>
    <w:rsid w:val="008E721B"/>
    <w:rsid w:val="009011B8"/>
    <w:rsid w:val="00943FCD"/>
    <w:rsid w:val="009E67B2"/>
    <w:rsid w:val="00A01AA7"/>
    <w:rsid w:val="00A06743"/>
    <w:rsid w:val="00A14531"/>
    <w:rsid w:val="00A424FB"/>
    <w:rsid w:val="00A47500"/>
    <w:rsid w:val="00A5045A"/>
    <w:rsid w:val="00A51446"/>
    <w:rsid w:val="00AA18D6"/>
    <w:rsid w:val="00AB2191"/>
    <w:rsid w:val="00AB7DE4"/>
    <w:rsid w:val="00B052E7"/>
    <w:rsid w:val="00B13CA4"/>
    <w:rsid w:val="00B1628B"/>
    <w:rsid w:val="00B25E78"/>
    <w:rsid w:val="00B50E36"/>
    <w:rsid w:val="00B72386"/>
    <w:rsid w:val="00BC7F60"/>
    <w:rsid w:val="00BE3E0E"/>
    <w:rsid w:val="00C07534"/>
    <w:rsid w:val="00C2252C"/>
    <w:rsid w:val="00C246E0"/>
    <w:rsid w:val="00C477C7"/>
    <w:rsid w:val="00C5110C"/>
    <w:rsid w:val="00CA3643"/>
    <w:rsid w:val="00CB3B5F"/>
    <w:rsid w:val="00CB56EF"/>
    <w:rsid w:val="00CD13A9"/>
    <w:rsid w:val="00CE5947"/>
    <w:rsid w:val="00CF493E"/>
    <w:rsid w:val="00D02763"/>
    <w:rsid w:val="00D04337"/>
    <w:rsid w:val="00D23343"/>
    <w:rsid w:val="00D37AC6"/>
    <w:rsid w:val="00D86765"/>
    <w:rsid w:val="00D91B2E"/>
    <w:rsid w:val="00DD6F3E"/>
    <w:rsid w:val="00E20A66"/>
    <w:rsid w:val="00E3593F"/>
    <w:rsid w:val="00E40861"/>
    <w:rsid w:val="00E4311B"/>
    <w:rsid w:val="00E73D98"/>
    <w:rsid w:val="00E94DC9"/>
    <w:rsid w:val="00EA1128"/>
    <w:rsid w:val="00EC2B3F"/>
    <w:rsid w:val="00ED081B"/>
    <w:rsid w:val="00F12082"/>
    <w:rsid w:val="00F26A6B"/>
    <w:rsid w:val="00F34259"/>
    <w:rsid w:val="00F4203D"/>
    <w:rsid w:val="00F80727"/>
    <w:rsid w:val="00FB0F1F"/>
    <w:rsid w:val="00FC7328"/>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Normal Text"/>
    <w:qFormat/>
    <w:rsid w:val="00331051"/>
    <w:pPr>
      <w:spacing w:after="0" w:line="240" w:lineRule="auto"/>
    </w:pPr>
    <w:rPr>
      <w:rFonts w:ascii="Helvetica" w:eastAsia="Times" w:hAnsi="Helvetica" w:cs="Times New Roman"/>
      <w:szCs w:val="20"/>
      <w:lang w:val="en-AU" w:eastAsia="en-AU"/>
    </w:rPr>
  </w:style>
  <w:style w:type="paragraph" w:styleId="Heading1">
    <w:name w:val="heading 1"/>
    <w:basedOn w:val="Normal"/>
    <w:next w:val="Normal"/>
    <w:link w:val="Heading1Char"/>
    <w:uiPriority w:val="9"/>
    <w:qFormat/>
    <w:rsid w:val="00D37AC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7AC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051"/>
    <w:pPr>
      <w:ind w:left="720"/>
      <w:contextualSpacing/>
    </w:pPr>
  </w:style>
  <w:style w:type="character" w:customStyle="1" w:styleId="Heading1Char">
    <w:name w:val="Heading 1 Char"/>
    <w:basedOn w:val="DefaultParagraphFont"/>
    <w:link w:val="Heading1"/>
    <w:uiPriority w:val="9"/>
    <w:rsid w:val="00D37AC6"/>
    <w:rPr>
      <w:rFonts w:asciiTheme="majorHAnsi" w:eastAsiaTheme="majorEastAsia" w:hAnsiTheme="majorHAnsi" w:cstheme="majorBidi"/>
      <w:b/>
      <w:bCs/>
      <w:color w:val="365F91" w:themeColor="accent1" w:themeShade="BF"/>
      <w:sz w:val="28"/>
      <w:szCs w:val="28"/>
      <w:lang w:val="en-AU" w:eastAsia="en-AU"/>
    </w:rPr>
  </w:style>
  <w:style w:type="character" w:customStyle="1" w:styleId="Heading2Char">
    <w:name w:val="Heading 2 Char"/>
    <w:basedOn w:val="DefaultParagraphFont"/>
    <w:link w:val="Heading2"/>
    <w:uiPriority w:val="9"/>
    <w:rsid w:val="00D37AC6"/>
    <w:rPr>
      <w:rFonts w:asciiTheme="majorHAnsi" w:eastAsiaTheme="majorEastAsia" w:hAnsiTheme="majorHAnsi" w:cstheme="majorBidi"/>
      <w:b/>
      <w:bCs/>
      <w:color w:val="4F81BD" w:themeColor="accent1"/>
      <w:sz w:val="26"/>
      <w:szCs w:val="26"/>
      <w:lang w:val="en-AU" w:eastAsia="en-AU"/>
    </w:rPr>
  </w:style>
  <w:style w:type="paragraph" w:styleId="BalloonText">
    <w:name w:val="Balloon Text"/>
    <w:basedOn w:val="Normal"/>
    <w:link w:val="BalloonTextChar"/>
    <w:uiPriority w:val="99"/>
    <w:semiHidden/>
    <w:unhideWhenUsed/>
    <w:rsid w:val="00C5110C"/>
    <w:rPr>
      <w:rFonts w:ascii="Tahoma" w:hAnsi="Tahoma" w:cs="Tahoma"/>
      <w:sz w:val="16"/>
      <w:szCs w:val="16"/>
    </w:rPr>
  </w:style>
  <w:style w:type="character" w:customStyle="1" w:styleId="BalloonTextChar">
    <w:name w:val="Balloon Text Char"/>
    <w:basedOn w:val="DefaultParagraphFont"/>
    <w:link w:val="BalloonText"/>
    <w:uiPriority w:val="99"/>
    <w:semiHidden/>
    <w:rsid w:val="00C5110C"/>
    <w:rPr>
      <w:rFonts w:ascii="Tahoma" w:eastAsia="Times" w:hAnsi="Tahoma" w:cs="Tahoma"/>
      <w:sz w:val="16"/>
      <w:szCs w:val="16"/>
      <w:lang w:val="en-AU" w:eastAsia="en-AU"/>
    </w:rPr>
  </w:style>
  <w:style w:type="paragraph" w:styleId="Header">
    <w:name w:val="header"/>
    <w:basedOn w:val="Normal"/>
    <w:link w:val="HeaderChar"/>
    <w:uiPriority w:val="99"/>
    <w:semiHidden/>
    <w:unhideWhenUsed/>
    <w:rsid w:val="00E4311B"/>
    <w:pPr>
      <w:tabs>
        <w:tab w:val="center" w:pos="4513"/>
        <w:tab w:val="right" w:pos="9026"/>
      </w:tabs>
    </w:pPr>
  </w:style>
  <w:style w:type="character" w:customStyle="1" w:styleId="HeaderChar">
    <w:name w:val="Header Char"/>
    <w:basedOn w:val="DefaultParagraphFont"/>
    <w:link w:val="Header"/>
    <w:uiPriority w:val="99"/>
    <w:semiHidden/>
    <w:rsid w:val="00E4311B"/>
    <w:rPr>
      <w:rFonts w:ascii="Helvetica" w:eastAsia="Times" w:hAnsi="Helvetica" w:cs="Times New Roman"/>
      <w:szCs w:val="20"/>
      <w:lang w:val="en-AU" w:eastAsia="en-AU"/>
    </w:rPr>
  </w:style>
  <w:style w:type="paragraph" w:styleId="Footer">
    <w:name w:val="footer"/>
    <w:basedOn w:val="Normal"/>
    <w:link w:val="FooterChar"/>
    <w:uiPriority w:val="99"/>
    <w:unhideWhenUsed/>
    <w:rsid w:val="00E4311B"/>
    <w:pPr>
      <w:tabs>
        <w:tab w:val="center" w:pos="4513"/>
        <w:tab w:val="right" w:pos="9026"/>
      </w:tabs>
    </w:pPr>
  </w:style>
  <w:style w:type="character" w:customStyle="1" w:styleId="FooterChar">
    <w:name w:val="Footer Char"/>
    <w:basedOn w:val="DefaultParagraphFont"/>
    <w:link w:val="Footer"/>
    <w:uiPriority w:val="99"/>
    <w:rsid w:val="00E4311B"/>
    <w:rPr>
      <w:rFonts w:ascii="Helvetica" w:eastAsia="Times" w:hAnsi="Helvetica" w:cs="Times New Roman"/>
      <w:szCs w:val="20"/>
      <w:lang w:val="en-AU" w:eastAsia="en-AU"/>
    </w:rPr>
  </w:style>
  <w:style w:type="paragraph" w:styleId="TOCHeading">
    <w:name w:val="TOC Heading"/>
    <w:basedOn w:val="Heading1"/>
    <w:next w:val="Normal"/>
    <w:uiPriority w:val="39"/>
    <w:semiHidden/>
    <w:unhideWhenUsed/>
    <w:qFormat/>
    <w:rsid w:val="00465F7D"/>
    <w:pPr>
      <w:spacing w:line="276" w:lineRule="auto"/>
      <w:outlineLvl w:val="9"/>
    </w:pPr>
    <w:rPr>
      <w:lang w:val="en-US" w:eastAsia="en-US"/>
    </w:rPr>
  </w:style>
  <w:style w:type="paragraph" w:styleId="TOC1">
    <w:name w:val="toc 1"/>
    <w:basedOn w:val="Normal"/>
    <w:next w:val="Normal"/>
    <w:autoRedefine/>
    <w:uiPriority w:val="39"/>
    <w:unhideWhenUsed/>
    <w:rsid w:val="00465F7D"/>
    <w:pPr>
      <w:spacing w:after="100"/>
    </w:pPr>
  </w:style>
  <w:style w:type="paragraph" w:styleId="TOC2">
    <w:name w:val="toc 2"/>
    <w:basedOn w:val="Normal"/>
    <w:next w:val="Normal"/>
    <w:autoRedefine/>
    <w:uiPriority w:val="39"/>
    <w:unhideWhenUsed/>
    <w:rsid w:val="00465F7D"/>
    <w:pPr>
      <w:spacing w:after="100"/>
      <w:ind w:left="220"/>
    </w:pPr>
  </w:style>
  <w:style w:type="character" w:styleId="Hyperlink">
    <w:name w:val="Hyperlink"/>
    <w:basedOn w:val="DefaultParagraphFont"/>
    <w:uiPriority w:val="99"/>
    <w:unhideWhenUsed/>
    <w:rsid w:val="00465F7D"/>
    <w:rPr>
      <w:color w:val="0000FF" w:themeColor="hyperlink"/>
      <w:u w:val="single"/>
    </w:rPr>
  </w:style>
  <w:style w:type="paragraph" w:styleId="NoSpacing">
    <w:name w:val="No Spacing"/>
    <w:link w:val="NoSpacingChar"/>
    <w:uiPriority w:val="1"/>
    <w:qFormat/>
    <w:rsid w:val="001F28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28E9"/>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xgadgets.com/2016/09/online-buying-vs-buying-on-the-high-street-which-is-better.html"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chart1.xml><?xml version="1.0" encoding="utf-8"?>
<c:chartSpace xmlns:c="http://schemas.openxmlformats.org/drawingml/2006/chart" xmlns:a="http://schemas.openxmlformats.org/drawingml/2006/main" xmlns:r="http://schemas.openxmlformats.org/officeDocument/2006/relationships">
  <c:lang val="en-IN"/>
  <c:chart>
    <c:title>
      <c:tx>
        <c:rich>
          <a:bodyPr/>
          <a:lstStyle/>
          <a:p>
            <a:pPr>
              <a:defRPr/>
            </a:pPr>
            <a:r>
              <a:rPr lang="en-IN"/>
              <a:t>Reasons for Choosing</a:t>
            </a:r>
            <a:r>
              <a:rPr lang="en-IN" baseline="0"/>
              <a:t> click and collect service among UK digital buyers</a:t>
            </a:r>
            <a:endParaRPr lang="en-IN"/>
          </a:p>
        </c:rich>
      </c:tx>
    </c:title>
    <c:plotArea>
      <c:layout/>
      <c:barChart>
        <c:barDir val="bar"/>
        <c:grouping val="stacked"/>
        <c:ser>
          <c:idx val="0"/>
          <c:order val="0"/>
          <c:tx>
            <c:strRef>
              <c:f>Sheet1!$B$1</c:f>
              <c:strCache>
                <c:ptCount val="1"/>
                <c:pt idx="0">
                  <c:v>Series 1</c:v>
                </c:pt>
              </c:strCache>
            </c:strRef>
          </c:tx>
          <c:cat>
            <c:strRef>
              <c:f>Sheet1!$A$2:$A$5</c:f>
              <c:strCache>
                <c:ptCount val="3"/>
                <c:pt idx="0">
                  <c:v>To avoid home delivery charges</c:v>
                </c:pt>
                <c:pt idx="1">
                  <c:v>More Convinient than home delivery</c:v>
                </c:pt>
                <c:pt idx="2">
                  <c:v>More confident items would be received than home delivery</c:v>
                </c:pt>
              </c:strCache>
            </c:strRef>
          </c:cat>
          <c:val>
            <c:numRef>
              <c:f>Sheet1!$B$2:$B$5</c:f>
              <c:numCache>
                <c:formatCode>0%</c:formatCode>
                <c:ptCount val="4"/>
                <c:pt idx="0">
                  <c:v>0.56999999999999995</c:v>
                </c:pt>
                <c:pt idx="1">
                  <c:v>0.55000000000000004</c:v>
                </c:pt>
                <c:pt idx="2">
                  <c:v>0.19</c:v>
                </c:pt>
              </c:numCache>
            </c:numRef>
          </c:val>
        </c:ser>
        <c:ser>
          <c:idx val="1"/>
          <c:order val="1"/>
          <c:tx>
            <c:strRef>
              <c:f>Sheet1!$C$1</c:f>
              <c:strCache>
                <c:ptCount val="1"/>
                <c:pt idx="0">
                  <c:v>Column1</c:v>
                </c:pt>
              </c:strCache>
            </c:strRef>
          </c:tx>
          <c:cat>
            <c:strRef>
              <c:f>Sheet1!$A$2:$A$5</c:f>
              <c:strCache>
                <c:ptCount val="3"/>
                <c:pt idx="0">
                  <c:v>To avoid home delivery charges</c:v>
                </c:pt>
                <c:pt idx="1">
                  <c:v>More Convinient than home delivery</c:v>
                </c:pt>
                <c:pt idx="2">
                  <c:v>More confident items would be received than home delivery</c:v>
                </c:pt>
              </c:strCache>
            </c:strRef>
          </c:cat>
          <c:val>
            <c:numRef>
              <c:f>Sheet1!$C$2:$C$5</c:f>
              <c:numCache>
                <c:formatCode>General</c:formatCode>
                <c:ptCount val="4"/>
              </c:numCache>
            </c:numRef>
          </c:val>
        </c:ser>
        <c:ser>
          <c:idx val="2"/>
          <c:order val="2"/>
          <c:tx>
            <c:strRef>
              <c:f>Sheet1!$D$1</c:f>
              <c:strCache>
                <c:ptCount val="1"/>
                <c:pt idx="0">
                  <c:v>Column2</c:v>
                </c:pt>
              </c:strCache>
            </c:strRef>
          </c:tx>
          <c:cat>
            <c:strRef>
              <c:f>Sheet1!$A$2:$A$5</c:f>
              <c:strCache>
                <c:ptCount val="3"/>
                <c:pt idx="0">
                  <c:v>To avoid home delivery charges</c:v>
                </c:pt>
                <c:pt idx="1">
                  <c:v>More Convinient than home delivery</c:v>
                </c:pt>
                <c:pt idx="2">
                  <c:v>More confident items would be received than home delivery</c:v>
                </c:pt>
              </c:strCache>
            </c:strRef>
          </c:cat>
          <c:val>
            <c:numRef>
              <c:f>Sheet1!$D$2:$D$5</c:f>
              <c:numCache>
                <c:formatCode>General</c:formatCode>
                <c:ptCount val="4"/>
              </c:numCache>
            </c:numRef>
          </c:val>
        </c:ser>
        <c:dLbls>
          <c:showVal val="1"/>
        </c:dLbls>
        <c:gapWidth val="95"/>
        <c:overlap val="100"/>
        <c:axId val="79702272"/>
        <c:axId val="79713024"/>
      </c:barChart>
      <c:catAx>
        <c:axId val="79702272"/>
        <c:scaling>
          <c:orientation val="minMax"/>
        </c:scaling>
        <c:axPos val="l"/>
        <c:majorTickMark val="none"/>
        <c:tickLblPos val="nextTo"/>
        <c:crossAx val="79713024"/>
        <c:crosses val="autoZero"/>
        <c:auto val="1"/>
        <c:lblAlgn val="ctr"/>
        <c:lblOffset val="100"/>
      </c:catAx>
      <c:valAx>
        <c:axId val="79713024"/>
        <c:scaling>
          <c:orientation val="minMax"/>
        </c:scaling>
        <c:delete val="1"/>
        <c:axPos val="b"/>
        <c:numFmt formatCode="0%" sourceLinked="1"/>
        <c:majorTickMark val="none"/>
        <c:tickLblPos val="none"/>
        <c:crossAx val="79702272"/>
        <c:crosses val="autoZero"/>
        <c:crossBetween val="between"/>
      </c:valAx>
    </c:plotArea>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IN"/>
  <c:chart>
    <c:title>
      <c:tx>
        <c:rich>
          <a:bodyPr/>
          <a:lstStyle/>
          <a:p>
            <a:pPr>
              <a:defRPr/>
            </a:pPr>
            <a:r>
              <a:rPr lang="en-IN"/>
              <a:t>John Lewis Sales Trends</a:t>
            </a:r>
          </a:p>
        </c:rich>
      </c:tx>
    </c:title>
    <c:view3D>
      <c:rAngAx val="1"/>
    </c:view3D>
    <c:plotArea>
      <c:layout/>
      <c:bar3DChart>
        <c:barDir val="col"/>
        <c:grouping val="clustered"/>
        <c:ser>
          <c:idx val="0"/>
          <c:order val="0"/>
          <c:tx>
            <c:strRef>
              <c:f>Sheet1!$B$1</c:f>
              <c:strCache>
                <c:ptCount val="1"/>
                <c:pt idx="0">
                  <c:v>Revenue in Billion (GBP)</c:v>
                </c:pt>
              </c:strCache>
            </c:strRef>
          </c:tx>
          <c:cat>
            <c:numRef>
              <c:f>Sheet1!$A$2:$A$10</c:f>
              <c:numCache>
                <c:formatCode>General</c:formatCode>
                <c:ptCount val="9"/>
                <c:pt idx="0">
                  <c:v>2009</c:v>
                </c:pt>
                <c:pt idx="1">
                  <c:v>2010</c:v>
                </c:pt>
                <c:pt idx="2">
                  <c:v>2011</c:v>
                </c:pt>
                <c:pt idx="3">
                  <c:v>2012</c:v>
                </c:pt>
                <c:pt idx="4">
                  <c:v>2013</c:v>
                </c:pt>
                <c:pt idx="5">
                  <c:v>2014</c:v>
                </c:pt>
                <c:pt idx="6">
                  <c:v>2015</c:v>
                </c:pt>
                <c:pt idx="7">
                  <c:v>2016</c:v>
                </c:pt>
                <c:pt idx="8">
                  <c:v>2017</c:v>
                </c:pt>
              </c:numCache>
            </c:numRef>
          </c:cat>
          <c:val>
            <c:numRef>
              <c:f>Sheet1!$B$2:$B$10</c:f>
              <c:numCache>
                <c:formatCode>General</c:formatCode>
                <c:ptCount val="9"/>
                <c:pt idx="0">
                  <c:v>2327.1</c:v>
                </c:pt>
                <c:pt idx="1">
                  <c:v>2417.4</c:v>
                </c:pt>
                <c:pt idx="2">
                  <c:v>2661.9</c:v>
                </c:pt>
                <c:pt idx="3">
                  <c:v>2686.3</c:v>
                </c:pt>
                <c:pt idx="4">
                  <c:v>3049.4</c:v>
                </c:pt>
                <c:pt idx="5">
                  <c:v>3274.1</c:v>
                </c:pt>
                <c:pt idx="6">
                  <c:v>3565.7</c:v>
                </c:pt>
                <c:pt idx="7">
                  <c:v>3662.8</c:v>
                </c:pt>
                <c:pt idx="8">
                  <c:v>3780.7</c:v>
                </c:pt>
              </c:numCache>
            </c:numRef>
          </c:val>
        </c:ser>
        <c:dLbls>
          <c:showVal val="1"/>
        </c:dLbls>
        <c:shape val="cylinder"/>
        <c:axId val="86001152"/>
        <c:axId val="86016384"/>
        <c:axId val="0"/>
      </c:bar3DChart>
      <c:catAx>
        <c:axId val="86001152"/>
        <c:scaling>
          <c:orientation val="minMax"/>
        </c:scaling>
        <c:axPos val="b"/>
        <c:numFmt formatCode="General" sourceLinked="1"/>
        <c:majorTickMark val="none"/>
        <c:tickLblPos val="nextTo"/>
        <c:crossAx val="86016384"/>
        <c:crosses val="autoZero"/>
        <c:auto val="1"/>
        <c:lblAlgn val="ctr"/>
        <c:lblOffset val="100"/>
      </c:catAx>
      <c:valAx>
        <c:axId val="86016384"/>
        <c:scaling>
          <c:orientation val="minMax"/>
        </c:scaling>
        <c:delete val="1"/>
        <c:axPos val="l"/>
        <c:numFmt formatCode="General" sourceLinked="1"/>
        <c:tickLblPos val="none"/>
        <c:crossAx val="86001152"/>
        <c:crosses val="autoZero"/>
        <c:crossBetween val="between"/>
      </c:valAx>
    </c:plotArea>
    <c:legend>
      <c:legendPos val="t"/>
    </c:legend>
    <c:plotVisOnly val="1"/>
  </c:chart>
  <c:externalData r:id="rId1"/>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BB5AC867DF24AFE8C4F6663079832E1"/>
        <w:category>
          <w:name w:val="General"/>
          <w:gallery w:val="placeholder"/>
        </w:category>
        <w:types>
          <w:type w:val="bbPlcHdr"/>
        </w:types>
        <w:behaviors>
          <w:behavior w:val="content"/>
        </w:behaviors>
        <w:guid w:val="{3A3C4FDE-DEC1-4607-900B-6972872259D5}"/>
      </w:docPartPr>
      <w:docPartBody>
        <w:p w:rsidR="00932B79" w:rsidRDefault="00CE375E" w:rsidP="00CE375E">
          <w:pPr>
            <w:pStyle w:val="DBB5AC867DF24AFE8C4F6663079832E1"/>
          </w:pPr>
          <w:r>
            <w:rPr>
              <w:rFonts w:asciiTheme="majorHAnsi" w:eastAsiaTheme="majorEastAsia" w:hAnsiTheme="majorHAnsi" w:cstheme="majorBidi"/>
            </w:rPr>
            <w:t>[Type the company name]</w:t>
          </w:r>
        </w:p>
      </w:docPartBody>
    </w:docPart>
    <w:docPart>
      <w:docPartPr>
        <w:name w:val="1BB20D1E986741269893D52F9E97FB0B"/>
        <w:category>
          <w:name w:val="General"/>
          <w:gallery w:val="placeholder"/>
        </w:category>
        <w:types>
          <w:type w:val="bbPlcHdr"/>
        </w:types>
        <w:behaviors>
          <w:behavior w:val="content"/>
        </w:behaviors>
        <w:guid w:val="{2A2E5745-B735-40BB-BCF4-9A1EED8BBC51}"/>
      </w:docPartPr>
      <w:docPartBody>
        <w:p w:rsidR="00932B79" w:rsidRDefault="00CE375E" w:rsidP="00CE375E">
          <w:pPr>
            <w:pStyle w:val="1BB20D1E986741269893D52F9E97FB0B"/>
          </w:pPr>
          <w:r>
            <w:rPr>
              <w:rFonts w:asciiTheme="majorHAnsi" w:eastAsiaTheme="majorEastAsia" w:hAnsiTheme="majorHAnsi" w:cstheme="majorBidi"/>
              <w:color w:val="4F81BD" w:themeColor="accent1"/>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Helvetica">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E375E"/>
    <w:rsid w:val="00654970"/>
    <w:rsid w:val="00932B79"/>
    <w:rsid w:val="00945D1B"/>
    <w:rsid w:val="00CE375E"/>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2B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B5AC867DF24AFE8C4F6663079832E1">
    <w:name w:val="DBB5AC867DF24AFE8C4F6663079832E1"/>
    <w:rsid w:val="00CE375E"/>
  </w:style>
  <w:style w:type="paragraph" w:customStyle="1" w:styleId="1BB20D1E986741269893D52F9E97FB0B">
    <w:name w:val="1BB20D1E986741269893D52F9E97FB0B"/>
    <w:rsid w:val="00CE375E"/>
  </w:style>
  <w:style w:type="paragraph" w:customStyle="1" w:styleId="CE9CE7A3C82E4618BE19F626E0B3AEE7">
    <w:name w:val="CE9CE7A3C82E4618BE19F626E0B3AEE7"/>
    <w:rsid w:val="00CE375E"/>
  </w:style>
  <w:style w:type="paragraph" w:customStyle="1" w:styleId="DC4AFFC065FD4B2AB635D6DE699B017C">
    <w:name w:val="DC4AFFC065FD4B2AB635D6DE699B017C"/>
    <w:rsid w:val="00CE375E"/>
  </w:style>
  <w:style w:type="paragraph" w:customStyle="1" w:styleId="CC2DFA7F686F49C5A7FCD251970B1BD5">
    <w:name w:val="CC2DFA7F686F49C5A7FCD251970B1BD5"/>
    <w:rsid w:val="00CE375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FDAB6DC3-4BA1-428D-B5F0-AF944EBCD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9</Pages>
  <Words>2019</Words>
  <Characters>11514</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Researching and Analyzing Data</vt:lpstr>
    </vt:vector>
  </TitlesOfParts>
  <Company/>
  <LinksUpToDate>false</LinksUpToDate>
  <CharactersWithSpaces>13506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Researching and Analyzing Data</dc:title>
  <dc:creator>HP240</dc:creator>
  <cp:lastModifiedBy>HP240</cp:lastModifiedBy>
  <cp:revision>108</cp:revision>
  <dcterms:created xsi:type="dcterms:W3CDTF">2017-08-25T09:35:00Z</dcterms:created>
  <dcterms:modified xsi:type="dcterms:W3CDTF">2018-02-25T02:29:00Z</dcterms:modified>
</cp:coreProperties>
</file>