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5739" w:rsidRDefault="00685739">
      <w:r>
        <w:t xml:space="preserve">Exercise </w:t>
      </w:r>
      <w:r w:rsidR="004354BF">
        <w:t xml:space="preserve">week 3 </w:t>
      </w:r>
      <w:r w:rsidR="00EB5C09">
        <w:t>Data Representation 1</w:t>
      </w:r>
      <w:bookmarkStart w:id="0" w:name="_GoBack"/>
      <w:bookmarkEnd w:id="0"/>
      <w:r>
        <w:t xml:space="preserve">: </w:t>
      </w:r>
    </w:p>
    <w:p w:rsidR="00590DB1" w:rsidRDefault="00590DB1" w:rsidP="00590DB1">
      <w:pPr>
        <w:jc w:val="both"/>
      </w:pPr>
      <w:r>
        <w:t>The following data comes from the CIA World Factbook.</w:t>
      </w:r>
    </w:p>
    <w:p w:rsidR="00590DB1" w:rsidRDefault="00590DB1" w:rsidP="00590DB1">
      <w:pPr>
        <w:jc w:val="both"/>
      </w:pPr>
    </w:p>
    <w:tbl>
      <w:tblPr>
        <w:tblStyle w:val="TableGrid"/>
        <w:tblW w:w="8610" w:type="dxa"/>
        <w:tblLayout w:type="fixed"/>
        <w:tblLook w:val="01E0" w:firstRow="1" w:lastRow="1" w:firstColumn="1" w:lastColumn="1" w:noHBand="0" w:noVBand="0"/>
      </w:tblPr>
      <w:tblGrid>
        <w:gridCol w:w="1367"/>
        <w:gridCol w:w="1080"/>
        <w:gridCol w:w="1080"/>
        <w:gridCol w:w="1260"/>
        <w:gridCol w:w="1167"/>
        <w:gridCol w:w="1276"/>
        <w:gridCol w:w="1380"/>
      </w:tblGrid>
      <w:tr w:rsidR="00AF4B3D" w:rsidTr="00AF4B3D">
        <w:tc>
          <w:tcPr>
            <w:tcW w:w="1367" w:type="dxa"/>
            <w:tcBorders>
              <w:top w:val="nil"/>
              <w:left w:val="nil"/>
              <w:bottom w:val="single" w:sz="4" w:space="0" w:color="auto"/>
              <w:right w:val="single" w:sz="4" w:space="0" w:color="auto"/>
            </w:tcBorders>
          </w:tcPr>
          <w:p w:rsidR="00AF4B3D" w:rsidRDefault="00AF4B3D" w:rsidP="00AF4B3D">
            <w:pPr>
              <w:jc w:val="both"/>
              <w:rPr>
                <w:sz w:val="20"/>
                <w:szCs w:val="20"/>
              </w:rPr>
            </w:pPr>
          </w:p>
        </w:tc>
        <w:tc>
          <w:tcPr>
            <w:tcW w:w="1080" w:type="dxa"/>
            <w:tcBorders>
              <w:top w:val="single" w:sz="4" w:space="0" w:color="auto"/>
              <w:left w:val="single" w:sz="4" w:space="0" w:color="auto"/>
              <w:bottom w:val="single" w:sz="4" w:space="0" w:color="auto"/>
              <w:right w:val="single" w:sz="4" w:space="0" w:color="auto"/>
            </w:tcBorders>
          </w:tcPr>
          <w:p w:rsidR="00AF4B3D" w:rsidRDefault="00AF4B3D" w:rsidP="00AF4B3D">
            <w:pPr>
              <w:jc w:val="center"/>
              <w:rPr>
                <w:sz w:val="20"/>
                <w:szCs w:val="20"/>
              </w:rPr>
            </w:pPr>
            <w:r>
              <w:rPr>
                <w:sz w:val="20"/>
                <w:szCs w:val="20"/>
              </w:rPr>
              <w:t>Area</w:t>
            </w:r>
          </w:p>
          <w:p w:rsidR="00AF4B3D" w:rsidRDefault="00AF4B3D" w:rsidP="00AF4B3D">
            <w:pPr>
              <w:jc w:val="center"/>
              <w:rPr>
                <w:sz w:val="20"/>
                <w:szCs w:val="20"/>
              </w:rPr>
            </w:pPr>
            <w:r>
              <w:rPr>
                <w:sz w:val="20"/>
                <w:szCs w:val="20"/>
              </w:rPr>
              <w:t>(km</w:t>
            </w:r>
            <w:r>
              <w:rPr>
                <w:sz w:val="20"/>
                <w:szCs w:val="20"/>
                <w:vertAlign w:val="superscript"/>
              </w:rPr>
              <w:t>2</w:t>
            </w:r>
            <w:r>
              <w:rPr>
                <w:sz w:val="20"/>
                <w:szCs w:val="20"/>
              </w:rPr>
              <w:t>)</w:t>
            </w:r>
          </w:p>
        </w:tc>
        <w:tc>
          <w:tcPr>
            <w:tcW w:w="1080" w:type="dxa"/>
            <w:tcBorders>
              <w:top w:val="single" w:sz="4" w:space="0" w:color="auto"/>
              <w:left w:val="single" w:sz="4" w:space="0" w:color="auto"/>
              <w:bottom w:val="single" w:sz="4" w:space="0" w:color="auto"/>
              <w:right w:val="single" w:sz="4" w:space="0" w:color="auto"/>
            </w:tcBorders>
          </w:tcPr>
          <w:p w:rsidR="00AF4B3D" w:rsidRDefault="00AF4B3D" w:rsidP="00AF4B3D">
            <w:pPr>
              <w:jc w:val="center"/>
              <w:rPr>
                <w:sz w:val="20"/>
                <w:szCs w:val="20"/>
              </w:rPr>
            </w:pPr>
            <w:r>
              <w:rPr>
                <w:sz w:val="20"/>
                <w:szCs w:val="20"/>
              </w:rPr>
              <w:t>Coastline</w:t>
            </w:r>
          </w:p>
          <w:p w:rsidR="00AF4B3D" w:rsidRDefault="00AF4B3D" w:rsidP="00AF4B3D">
            <w:pPr>
              <w:jc w:val="center"/>
              <w:rPr>
                <w:sz w:val="20"/>
                <w:szCs w:val="20"/>
              </w:rPr>
            </w:pPr>
            <w:r>
              <w:rPr>
                <w:sz w:val="20"/>
                <w:szCs w:val="20"/>
              </w:rPr>
              <w:t>(km)</w:t>
            </w:r>
          </w:p>
        </w:tc>
        <w:tc>
          <w:tcPr>
            <w:tcW w:w="126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Land boundaries</w:t>
            </w:r>
          </w:p>
          <w:p w:rsidR="00AF4B3D" w:rsidRDefault="00AF4B3D" w:rsidP="00AF4B3D">
            <w:pPr>
              <w:jc w:val="center"/>
              <w:rPr>
                <w:sz w:val="20"/>
                <w:szCs w:val="20"/>
              </w:rPr>
            </w:pPr>
            <w:r>
              <w:rPr>
                <w:sz w:val="20"/>
                <w:szCs w:val="20"/>
              </w:rPr>
              <w:t>(km)</w:t>
            </w:r>
          </w:p>
        </w:tc>
        <w:tc>
          <w:tcPr>
            <w:tcW w:w="1167" w:type="dxa"/>
            <w:tcBorders>
              <w:top w:val="single" w:sz="4" w:space="0" w:color="auto"/>
              <w:left w:val="single" w:sz="4" w:space="0" w:color="auto"/>
              <w:bottom w:val="single" w:sz="4" w:space="0" w:color="auto"/>
              <w:right w:val="single" w:sz="4" w:space="0" w:color="auto"/>
            </w:tcBorders>
          </w:tcPr>
          <w:p w:rsidR="00AF4B3D" w:rsidRDefault="00AF4B3D" w:rsidP="00AF4B3D">
            <w:pPr>
              <w:jc w:val="center"/>
              <w:rPr>
                <w:sz w:val="20"/>
                <w:szCs w:val="20"/>
              </w:rPr>
            </w:pPr>
            <w:r>
              <w:rPr>
                <w:sz w:val="20"/>
                <w:szCs w:val="20"/>
              </w:rPr>
              <w:t>Climate</w:t>
            </w:r>
          </w:p>
        </w:tc>
        <w:tc>
          <w:tcPr>
            <w:tcW w:w="1276"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Lowest point</w:t>
            </w:r>
          </w:p>
          <w:p w:rsidR="00AF4B3D" w:rsidRDefault="00AF4B3D" w:rsidP="00AF4B3D">
            <w:pPr>
              <w:jc w:val="center"/>
              <w:rPr>
                <w:sz w:val="20"/>
                <w:szCs w:val="20"/>
              </w:rPr>
            </w:pPr>
            <w:r>
              <w:rPr>
                <w:sz w:val="20"/>
                <w:szCs w:val="20"/>
              </w:rPr>
              <w:t>(m)</w:t>
            </w:r>
          </w:p>
        </w:tc>
        <w:tc>
          <w:tcPr>
            <w:tcW w:w="13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Highest point</w:t>
            </w:r>
          </w:p>
          <w:p w:rsidR="00AF4B3D" w:rsidRDefault="00AF4B3D" w:rsidP="00AF4B3D">
            <w:pPr>
              <w:jc w:val="center"/>
              <w:rPr>
                <w:sz w:val="20"/>
                <w:szCs w:val="20"/>
              </w:rPr>
            </w:pPr>
            <w:r>
              <w:rPr>
                <w:sz w:val="20"/>
                <w:szCs w:val="20"/>
              </w:rPr>
              <w:t>(m)</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country-region">
              <w:smartTag w:uri="urn:schemas-microsoft-com:office:smarttags" w:element="place">
                <w:r>
                  <w:rPr>
                    <w:sz w:val="20"/>
                    <w:szCs w:val="20"/>
                  </w:rPr>
                  <w:t>Iceland</w:t>
                </w:r>
              </w:smartTag>
            </w:smartTag>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103,000</w:t>
            </w:r>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4,970</w:t>
            </w:r>
          </w:p>
        </w:tc>
        <w:tc>
          <w:tcPr>
            <w:tcW w:w="126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w:t>
            </w:r>
          </w:p>
        </w:tc>
        <w:tc>
          <w:tcPr>
            <w:tcW w:w="11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temperate</w:t>
            </w:r>
          </w:p>
        </w:tc>
        <w:tc>
          <w:tcPr>
            <w:tcW w:w="1276"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w:t>
            </w:r>
          </w:p>
        </w:tc>
        <w:tc>
          <w:tcPr>
            <w:tcW w:w="13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2,110</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country-region">
              <w:smartTag w:uri="urn:schemas-microsoft-com:office:smarttags" w:element="place">
                <w:r>
                  <w:rPr>
                    <w:sz w:val="20"/>
                    <w:szCs w:val="20"/>
                  </w:rPr>
                  <w:t>Egypt</w:t>
                </w:r>
              </w:smartTag>
            </w:smartTag>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1,001,450</w:t>
            </w:r>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2,450</w:t>
            </w:r>
          </w:p>
        </w:tc>
        <w:tc>
          <w:tcPr>
            <w:tcW w:w="126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2,665</w:t>
            </w:r>
          </w:p>
        </w:tc>
        <w:tc>
          <w:tcPr>
            <w:tcW w:w="11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desert</w:t>
            </w:r>
          </w:p>
        </w:tc>
        <w:tc>
          <w:tcPr>
            <w:tcW w:w="1276"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-133</w:t>
            </w:r>
          </w:p>
        </w:tc>
        <w:tc>
          <w:tcPr>
            <w:tcW w:w="13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2,629</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country-region">
              <w:smartTag w:uri="urn:schemas-microsoft-com:office:smarttags" w:element="place">
                <w:r>
                  <w:rPr>
                    <w:sz w:val="20"/>
                    <w:szCs w:val="20"/>
                  </w:rPr>
                  <w:t>Greece</w:t>
                </w:r>
              </w:smartTag>
            </w:smartTag>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131,940</w:t>
            </w:r>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13,676</w:t>
            </w:r>
          </w:p>
        </w:tc>
        <w:tc>
          <w:tcPr>
            <w:tcW w:w="126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1,226</w:t>
            </w:r>
          </w:p>
        </w:tc>
        <w:tc>
          <w:tcPr>
            <w:tcW w:w="11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temperate</w:t>
            </w:r>
          </w:p>
        </w:tc>
        <w:tc>
          <w:tcPr>
            <w:tcW w:w="1276"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w:t>
            </w:r>
          </w:p>
        </w:tc>
        <w:tc>
          <w:tcPr>
            <w:tcW w:w="13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2,917</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country-region">
              <w:smartTag w:uri="urn:schemas-microsoft-com:office:smarttags" w:element="place">
                <w:r>
                  <w:rPr>
                    <w:sz w:val="20"/>
                    <w:szCs w:val="20"/>
                  </w:rPr>
                  <w:t>New Zealand</w:t>
                </w:r>
              </w:smartTag>
            </w:smartTag>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268,680</w:t>
            </w:r>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15,134</w:t>
            </w:r>
          </w:p>
        </w:tc>
        <w:tc>
          <w:tcPr>
            <w:tcW w:w="126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w:t>
            </w:r>
          </w:p>
        </w:tc>
        <w:tc>
          <w:tcPr>
            <w:tcW w:w="11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temperate</w:t>
            </w:r>
          </w:p>
        </w:tc>
        <w:tc>
          <w:tcPr>
            <w:tcW w:w="1276"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w:t>
            </w:r>
          </w:p>
        </w:tc>
        <w:tc>
          <w:tcPr>
            <w:tcW w:w="13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3,754</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country-region">
              <w:smartTag w:uri="urn:schemas-microsoft-com:office:smarttags" w:element="place">
                <w:r>
                  <w:rPr>
                    <w:sz w:val="20"/>
                    <w:szCs w:val="20"/>
                  </w:rPr>
                  <w:t>Canada</w:t>
                </w:r>
              </w:smartTag>
            </w:smartTag>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9,984,670</w:t>
            </w:r>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202,080</w:t>
            </w:r>
          </w:p>
        </w:tc>
        <w:tc>
          <w:tcPr>
            <w:tcW w:w="126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8,893</w:t>
            </w:r>
          </w:p>
        </w:tc>
        <w:tc>
          <w:tcPr>
            <w:tcW w:w="11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subarctic</w:t>
            </w:r>
          </w:p>
        </w:tc>
        <w:tc>
          <w:tcPr>
            <w:tcW w:w="1276"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w:t>
            </w:r>
          </w:p>
        </w:tc>
        <w:tc>
          <w:tcPr>
            <w:tcW w:w="13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5,959</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country-region">
              <w:smartTag w:uri="urn:schemas-microsoft-com:office:smarttags" w:element="place">
                <w:r>
                  <w:rPr>
                    <w:sz w:val="20"/>
                    <w:szCs w:val="20"/>
                  </w:rPr>
                  <w:t>UK</w:t>
                </w:r>
              </w:smartTag>
            </w:smartTag>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244,820</w:t>
            </w:r>
          </w:p>
        </w:tc>
        <w:tc>
          <w:tcPr>
            <w:tcW w:w="10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12,429</w:t>
            </w:r>
          </w:p>
        </w:tc>
        <w:tc>
          <w:tcPr>
            <w:tcW w:w="126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360</w:t>
            </w:r>
          </w:p>
        </w:tc>
        <w:tc>
          <w:tcPr>
            <w:tcW w:w="11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temperate</w:t>
            </w:r>
          </w:p>
        </w:tc>
        <w:tc>
          <w:tcPr>
            <w:tcW w:w="1276"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-4</w:t>
            </w:r>
          </w:p>
        </w:tc>
        <w:tc>
          <w:tcPr>
            <w:tcW w:w="1380"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1,343</w:t>
            </w:r>
          </w:p>
        </w:tc>
      </w:tr>
    </w:tbl>
    <w:p w:rsidR="00590DB1" w:rsidRDefault="00590DB1" w:rsidP="00590DB1">
      <w:pPr>
        <w:jc w:val="both"/>
        <w:rPr>
          <w:sz w:val="24"/>
          <w:szCs w:val="24"/>
        </w:rPr>
      </w:pPr>
    </w:p>
    <w:tbl>
      <w:tblPr>
        <w:tblStyle w:val="TableGrid"/>
        <w:tblW w:w="8610" w:type="dxa"/>
        <w:tblLayout w:type="fixed"/>
        <w:tblLook w:val="01E0" w:firstRow="1" w:lastRow="1" w:firstColumn="1" w:lastColumn="1" w:noHBand="0" w:noVBand="0"/>
      </w:tblPr>
      <w:tblGrid>
        <w:gridCol w:w="1367"/>
        <w:gridCol w:w="1185"/>
        <w:gridCol w:w="1134"/>
        <w:gridCol w:w="1134"/>
        <w:gridCol w:w="1134"/>
        <w:gridCol w:w="1172"/>
        <w:gridCol w:w="1484"/>
      </w:tblGrid>
      <w:tr w:rsidR="00AF4B3D" w:rsidTr="00AF4B3D">
        <w:tc>
          <w:tcPr>
            <w:tcW w:w="1367" w:type="dxa"/>
            <w:tcBorders>
              <w:top w:val="nil"/>
              <w:left w:val="nil"/>
              <w:bottom w:val="single" w:sz="4" w:space="0" w:color="auto"/>
              <w:right w:val="single" w:sz="4" w:space="0" w:color="auto"/>
            </w:tcBorders>
          </w:tcPr>
          <w:p w:rsidR="00AF4B3D" w:rsidRDefault="00AF4B3D" w:rsidP="00AF4B3D">
            <w:pPr>
              <w:jc w:val="both"/>
              <w:rPr>
                <w:sz w:val="20"/>
                <w:szCs w:val="20"/>
              </w:rPr>
            </w:pPr>
          </w:p>
        </w:tc>
        <w:tc>
          <w:tcPr>
            <w:tcW w:w="1185"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Population</w:t>
            </w:r>
          </w:p>
          <w:p w:rsidR="00AF4B3D" w:rsidRDefault="00AF4B3D" w:rsidP="00AF4B3D">
            <w:pPr>
              <w:jc w:val="center"/>
              <w:rPr>
                <w:sz w:val="20"/>
                <w:szCs w:val="20"/>
              </w:rPr>
            </w:pPr>
            <w:r>
              <w:rPr>
                <w:sz w:val="20"/>
                <w:szCs w:val="20"/>
              </w:rPr>
              <w:t>(July 2009)</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Median age</w:t>
            </w:r>
          </w:p>
          <w:p w:rsidR="00AF4B3D" w:rsidRDefault="00AF4B3D" w:rsidP="00AF4B3D">
            <w:pPr>
              <w:jc w:val="center"/>
              <w:rPr>
                <w:sz w:val="20"/>
                <w:szCs w:val="20"/>
              </w:rPr>
            </w:pPr>
            <w:r>
              <w:rPr>
                <w:sz w:val="20"/>
                <w:szCs w:val="20"/>
              </w:rPr>
              <w:t>(years)</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Population growth</w:t>
            </w:r>
          </w:p>
          <w:p w:rsidR="00AF4B3D" w:rsidRDefault="00AF4B3D" w:rsidP="00AF4B3D">
            <w:pPr>
              <w:jc w:val="center"/>
              <w:rPr>
                <w:sz w:val="20"/>
                <w:szCs w:val="20"/>
              </w:rPr>
            </w:pPr>
            <w:r>
              <w:rPr>
                <w:sz w:val="20"/>
                <w:szCs w:val="20"/>
              </w:rPr>
              <w:t>(%)</w:t>
            </w:r>
          </w:p>
        </w:tc>
        <w:tc>
          <w:tcPr>
            <w:tcW w:w="1134" w:type="dxa"/>
            <w:tcBorders>
              <w:top w:val="single" w:sz="4" w:space="0" w:color="auto"/>
              <w:left w:val="single" w:sz="4" w:space="0" w:color="auto"/>
              <w:bottom w:val="single" w:sz="4" w:space="0" w:color="auto"/>
              <w:right w:val="single" w:sz="4" w:space="0" w:color="auto"/>
            </w:tcBorders>
          </w:tcPr>
          <w:p w:rsidR="00AF4B3D" w:rsidRDefault="00AF4B3D" w:rsidP="00AF4B3D">
            <w:pPr>
              <w:jc w:val="center"/>
              <w:rPr>
                <w:sz w:val="20"/>
                <w:szCs w:val="20"/>
              </w:rPr>
            </w:pPr>
            <w:r>
              <w:rPr>
                <w:sz w:val="20"/>
                <w:szCs w:val="20"/>
              </w:rPr>
              <w:t>Birth rate</w:t>
            </w:r>
          </w:p>
          <w:p w:rsidR="00AF4B3D" w:rsidRDefault="00AF4B3D" w:rsidP="00AF4B3D">
            <w:pPr>
              <w:jc w:val="center"/>
              <w:rPr>
                <w:sz w:val="20"/>
                <w:szCs w:val="20"/>
              </w:rPr>
            </w:pPr>
            <w:r>
              <w:rPr>
                <w:sz w:val="20"/>
                <w:szCs w:val="20"/>
              </w:rPr>
              <w:t>(per 1000)</w:t>
            </w:r>
          </w:p>
        </w:tc>
        <w:tc>
          <w:tcPr>
            <w:tcW w:w="1172" w:type="dxa"/>
            <w:tcBorders>
              <w:top w:val="single" w:sz="4" w:space="0" w:color="auto"/>
              <w:left w:val="single" w:sz="4" w:space="0" w:color="auto"/>
              <w:bottom w:val="single" w:sz="4" w:space="0" w:color="auto"/>
              <w:right w:val="single" w:sz="4" w:space="0" w:color="auto"/>
            </w:tcBorders>
          </w:tcPr>
          <w:p w:rsidR="00AF4B3D" w:rsidRDefault="00AF4B3D" w:rsidP="00AF4B3D">
            <w:pPr>
              <w:jc w:val="center"/>
              <w:rPr>
                <w:sz w:val="20"/>
                <w:szCs w:val="20"/>
              </w:rPr>
            </w:pPr>
            <w:r>
              <w:rPr>
                <w:sz w:val="20"/>
                <w:szCs w:val="20"/>
              </w:rPr>
              <w:t>Death rate</w:t>
            </w:r>
          </w:p>
          <w:p w:rsidR="00AF4B3D" w:rsidRDefault="00AF4B3D" w:rsidP="00AF4B3D">
            <w:pPr>
              <w:jc w:val="center"/>
              <w:rPr>
                <w:sz w:val="20"/>
                <w:szCs w:val="20"/>
              </w:rPr>
            </w:pPr>
            <w:r>
              <w:rPr>
                <w:sz w:val="20"/>
                <w:szCs w:val="20"/>
              </w:rPr>
              <w:t>(per 1000)</w:t>
            </w:r>
          </w:p>
        </w:tc>
        <w:tc>
          <w:tcPr>
            <w:tcW w:w="148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Life expectancy</w:t>
            </w:r>
          </w:p>
          <w:p w:rsidR="00AF4B3D" w:rsidRDefault="00AF4B3D" w:rsidP="00AF4B3D">
            <w:pPr>
              <w:jc w:val="center"/>
              <w:rPr>
                <w:sz w:val="20"/>
                <w:szCs w:val="20"/>
              </w:rPr>
            </w:pPr>
            <w:r>
              <w:rPr>
                <w:sz w:val="20"/>
                <w:szCs w:val="20"/>
              </w:rPr>
              <w:t>(years)</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place">
              <w:smartTag w:uri="urn:schemas-microsoft-com:office:smarttags" w:element="country-region">
                <w:r>
                  <w:rPr>
                    <w:sz w:val="20"/>
                    <w:szCs w:val="20"/>
                  </w:rPr>
                  <w:t>Iceland</w:t>
                </w:r>
              </w:smartTag>
            </w:smartTag>
          </w:p>
        </w:tc>
        <w:tc>
          <w:tcPr>
            <w:tcW w:w="1185"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306,694</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35.1</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0.74</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13.43</w:t>
            </w:r>
          </w:p>
        </w:tc>
        <w:tc>
          <w:tcPr>
            <w:tcW w:w="1172"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6.85</w:t>
            </w:r>
          </w:p>
        </w:tc>
        <w:tc>
          <w:tcPr>
            <w:tcW w:w="148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80.67</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place">
              <w:smartTag w:uri="urn:schemas-microsoft-com:office:smarttags" w:element="country-region">
                <w:r>
                  <w:rPr>
                    <w:sz w:val="20"/>
                    <w:szCs w:val="20"/>
                  </w:rPr>
                  <w:t>Egypt</w:t>
                </w:r>
              </w:smartTag>
            </w:smartTag>
          </w:p>
        </w:tc>
        <w:tc>
          <w:tcPr>
            <w:tcW w:w="1185"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83,082,869</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23.7</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1.78</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21.7</w:t>
            </w:r>
          </w:p>
        </w:tc>
        <w:tc>
          <w:tcPr>
            <w:tcW w:w="1172"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5.08</w:t>
            </w:r>
          </w:p>
        </w:tc>
        <w:tc>
          <w:tcPr>
            <w:tcW w:w="148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74.81</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place">
              <w:smartTag w:uri="urn:schemas-microsoft-com:office:smarttags" w:element="country-region">
                <w:r>
                  <w:rPr>
                    <w:sz w:val="20"/>
                    <w:szCs w:val="20"/>
                  </w:rPr>
                  <w:t>Greece</w:t>
                </w:r>
              </w:smartTag>
            </w:smartTag>
          </w:p>
        </w:tc>
        <w:tc>
          <w:tcPr>
            <w:tcW w:w="1185"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10,737,428</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41.8</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0.13</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9.45</w:t>
            </w:r>
          </w:p>
        </w:tc>
        <w:tc>
          <w:tcPr>
            <w:tcW w:w="1172"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10.51</w:t>
            </w:r>
          </w:p>
        </w:tc>
        <w:tc>
          <w:tcPr>
            <w:tcW w:w="148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79.66</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place">
              <w:smartTag w:uri="urn:schemas-microsoft-com:office:smarttags" w:element="country-region">
                <w:r>
                  <w:rPr>
                    <w:sz w:val="20"/>
                    <w:szCs w:val="20"/>
                  </w:rPr>
                  <w:t>New Zealand</w:t>
                </w:r>
              </w:smartTag>
            </w:smartTag>
          </w:p>
        </w:tc>
        <w:tc>
          <w:tcPr>
            <w:tcW w:w="1185"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4,213,418</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36.8</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0.94</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13.94</w:t>
            </w:r>
          </w:p>
        </w:tc>
        <w:tc>
          <w:tcPr>
            <w:tcW w:w="1172"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7.05</w:t>
            </w:r>
          </w:p>
        </w:tc>
        <w:tc>
          <w:tcPr>
            <w:tcW w:w="148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80.36</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place">
              <w:smartTag w:uri="urn:schemas-microsoft-com:office:smarttags" w:element="country-region">
                <w:r>
                  <w:rPr>
                    <w:sz w:val="20"/>
                    <w:szCs w:val="20"/>
                  </w:rPr>
                  <w:t>Canada</w:t>
                </w:r>
              </w:smartTag>
            </w:smartTag>
          </w:p>
        </w:tc>
        <w:tc>
          <w:tcPr>
            <w:tcW w:w="1185"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33,487,208</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40.4</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0.82</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10.28</w:t>
            </w:r>
          </w:p>
        </w:tc>
        <w:tc>
          <w:tcPr>
            <w:tcW w:w="1172"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7.74</w:t>
            </w:r>
          </w:p>
        </w:tc>
        <w:tc>
          <w:tcPr>
            <w:tcW w:w="148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81.23</w:t>
            </w:r>
          </w:p>
        </w:tc>
      </w:tr>
      <w:tr w:rsidR="00AF4B3D" w:rsidTr="00AF4B3D">
        <w:tc>
          <w:tcPr>
            <w:tcW w:w="1367"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both"/>
              <w:rPr>
                <w:sz w:val="20"/>
                <w:szCs w:val="20"/>
              </w:rPr>
            </w:pPr>
            <w:smartTag w:uri="urn:schemas-microsoft-com:office:smarttags" w:element="country-region">
              <w:smartTag w:uri="urn:schemas-microsoft-com:office:smarttags" w:element="place">
                <w:r>
                  <w:rPr>
                    <w:sz w:val="20"/>
                    <w:szCs w:val="20"/>
                  </w:rPr>
                  <w:t>UK</w:t>
                </w:r>
              </w:smartTag>
            </w:smartTag>
          </w:p>
        </w:tc>
        <w:tc>
          <w:tcPr>
            <w:tcW w:w="1185"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61,113,205</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40.2</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0.28</w:t>
            </w:r>
          </w:p>
        </w:tc>
        <w:tc>
          <w:tcPr>
            <w:tcW w:w="113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10.65</w:t>
            </w:r>
          </w:p>
        </w:tc>
        <w:tc>
          <w:tcPr>
            <w:tcW w:w="1172"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10.02</w:t>
            </w:r>
          </w:p>
        </w:tc>
        <w:tc>
          <w:tcPr>
            <w:tcW w:w="1484" w:type="dxa"/>
            <w:tcBorders>
              <w:top w:val="single" w:sz="4" w:space="0" w:color="auto"/>
              <w:left w:val="single" w:sz="4" w:space="0" w:color="auto"/>
              <w:bottom w:val="single" w:sz="4" w:space="0" w:color="auto"/>
              <w:right w:val="single" w:sz="4" w:space="0" w:color="auto"/>
            </w:tcBorders>
            <w:hideMark/>
          </w:tcPr>
          <w:p w:rsidR="00AF4B3D" w:rsidRDefault="00AF4B3D" w:rsidP="00AF4B3D">
            <w:pPr>
              <w:jc w:val="center"/>
              <w:rPr>
                <w:sz w:val="20"/>
                <w:szCs w:val="20"/>
              </w:rPr>
            </w:pPr>
            <w:r>
              <w:rPr>
                <w:sz w:val="20"/>
                <w:szCs w:val="20"/>
              </w:rPr>
              <w:t>79.01</w:t>
            </w:r>
          </w:p>
        </w:tc>
      </w:tr>
    </w:tbl>
    <w:p w:rsidR="00AF4B3D" w:rsidRDefault="00AF4B3D" w:rsidP="00590DB1">
      <w:pPr>
        <w:jc w:val="both"/>
        <w:rPr>
          <w:sz w:val="24"/>
          <w:szCs w:val="24"/>
        </w:rPr>
      </w:pPr>
    </w:p>
    <w:p w:rsidR="00590DB1" w:rsidRDefault="00590DB1" w:rsidP="00590DB1">
      <w:pPr>
        <w:jc w:val="both"/>
      </w:pPr>
      <w:r>
        <w:t>You have been commissioned by a government agency to produce data representations for the general public to show the relative quality of life and geographical information.</w:t>
      </w:r>
    </w:p>
    <w:p w:rsidR="00590DB1" w:rsidRDefault="00590DB1" w:rsidP="00590DB1">
      <w:pPr>
        <w:jc w:val="both"/>
      </w:pPr>
    </w:p>
    <w:p w:rsidR="00590DB1" w:rsidRDefault="00590DB1" w:rsidP="00590DB1">
      <w:pPr>
        <w:jc w:val="both"/>
      </w:pPr>
      <w:r>
        <w:t>Create representations to show the data in an engaging visual manner that allows a member of the public to get a feel for the qualitative data without needing to know the quantitative data.</w:t>
      </w:r>
    </w:p>
    <w:p w:rsidR="00590DB1" w:rsidRDefault="00590DB1" w:rsidP="00590DB1">
      <w:r>
        <w:t xml:space="preserve"> </w:t>
      </w:r>
    </w:p>
    <w:p w:rsidR="00590DB1" w:rsidRDefault="00590DB1" w:rsidP="00590DB1">
      <w:r>
        <w:rPr>
          <w:i/>
          <w:iCs/>
        </w:rPr>
        <w:t>Hint</w:t>
      </w:r>
      <w:r>
        <w:t>: Divide the attributes into two groups (e.g. physical and human) and then represent each group as a different visualisation. In some cases you may also want to categorise the values within an attribute, e.g. low, medium, high. You will need to draw two multidimensional icons for each country.</w:t>
      </w:r>
    </w:p>
    <w:p w:rsidR="00590DB1" w:rsidRDefault="00590DB1" w:rsidP="00CB1D74">
      <w:pPr>
        <w:tabs>
          <w:tab w:val="left" w:pos="1276"/>
        </w:tabs>
        <w:spacing w:after="0"/>
        <w:sectPr w:rsidR="00590DB1" w:rsidSect="00590DB1">
          <w:type w:val="continuous"/>
          <w:pgSz w:w="11906" w:h="16838"/>
          <w:pgMar w:top="1440" w:right="1440" w:bottom="1440" w:left="1440" w:header="708" w:footer="708" w:gutter="0"/>
          <w:cols w:space="708"/>
          <w:docGrid w:linePitch="360"/>
        </w:sectPr>
      </w:pPr>
    </w:p>
    <w:p w:rsidR="00CB1D74" w:rsidRDefault="00CB1D74" w:rsidP="00CB1D74">
      <w:pPr>
        <w:tabs>
          <w:tab w:val="left" w:pos="1276"/>
        </w:tabs>
        <w:spacing w:after="0"/>
      </w:pPr>
    </w:p>
    <w:sectPr w:rsidR="00CB1D74" w:rsidSect="00CB1D74">
      <w:type w:val="continuous"/>
      <w:pgSz w:w="11906" w:h="16838"/>
      <w:pgMar w:top="1440" w:right="1440" w:bottom="1440" w:left="1440" w:header="708" w:footer="708" w:gutter="0"/>
      <w:cols w:num="3"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63000"/>
    <w:multiLevelType w:val="hybridMultilevel"/>
    <w:tmpl w:val="46F4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7388B"/>
    <w:multiLevelType w:val="hybridMultilevel"/>
    <w:tmpl w:val="8F44B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5560D8"/>
    <w:multiLevelType w:val="hybridMultilevel"/>
    <w:tmpl w:val="2D48901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46CE0A76"/>
    <w:multiLevelType w:val="hybridMultilevel"/>
    <w:tmpl w:val="11F4FE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F856484"/>
    <w:multiLevelType w:val="hybridMultilevel"/>
    <w:tmpl w:val="F64672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1323255"/>
    <w:multiLevelType w:val="hybridMultilevel"/>
    <w:tmpl w:val="6638090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53E657B4"/>
    <w:multiLevelType w:val="hybridMultilevel"/>
    <w:tmpl w:val="6638090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63394A05"/>
    <w:multiLevelType w:val="hybridMultilevel"/>
    <w:tmpl w:val="E67E13D8"/>
    <w:lvl w:ilvl="0" w:tplc="CCC05564">
      <w:start w:val="1"/>
      <w:numFmt w:val="bullet"/>
      <w:lvlText w:val=""/>
      <w:lvlJc w:val="left"/>
      <w:pPr>
        <w:tabs>
          <w:tab w:val="num" w:pos="720"/>
        </w:tabs>
        <w:ind w:left="720" w:hanging="360"/>
      </w:pPr>
      <w:rPr>
        <w:rFonts w:ascii="Wingdings 3" w:hAnsi="Wingdings 3" w:hint="default"/>
      </w:rPr>
    </w:lvl>
    <w:lvl w:ilvl="1" w:tplc="32F8CC6A">
      <w:start w:val="1"/>
      <w:numFmt w:val="decimal"/>
      <w:lvlText w:val="%2."/>
      <w:lvlJc w:val="left"/>
      <w:pPr>
        <w:tabs>
          <w:tab w:val="num" w:pos="1440"/>
        </w:tabs>
        <w:ind w:left="1440" w:hanging="360"/>
      </w:pPr>
    </w:lvl>
    <w:lvl w:ilvl="2" w:tplc="83A247A6" w:tentative="1">
      <w:start w:val="1"/>
      <w:numFmt w:val="bullet"/>
      <w:lvlText w:val=""/>
      <w:lvlJc w:val="left"/>
      <w:pPr>
        <w:tabs>
          <w:tab w:val="num" w:pos="2160"/>
        </w:tabs>
        <w:ind w:left="2160" w:hanging="360"/>
      </w:pPr>
      <w:rPr>
        <w:rFonts w:ascii="Wingdings 3" w:hAnsi="Wingdings 3" w:hint="default"/>
      </w:rPr>
    </w:lvl>
    <w:lvl w:ilvl="3" w:tplc="0852B0E0" w:tentative="1">
      <w:start w:val="1"/>
      <w:numFmt w:val="bullet"/>
      <w:lvlText w:val=""/>
      <w:lvlJc w:val="left"/>
      <w:pPr>
        <w:tabs>
          <w:tab w:val="num" w:pos="2880"/>
        </w:tabs>
        <w:ind w:left="2880" w:hanging="360"/>
      </w:pPr>
      <w:rPr>
        <w:rFonts w:ascii="Wingdings 3" w:hAnsi="Wingdings 3" w:hint="default"/>
      </w:rPr>
    </w:lvl>
    <w:lvl w:ilvl="4" w:tplc="0722FBCA" w:tentative="1">
      <w:start w:val="1"/>
      <w:numFmt w:val="bullet"/>
      <w:lvlText w:val=""/>
      <w:lvlJc w:val="left"/>
      <w:pPr>
        <w:tabs>
          <w:tab w:val="num" w:pos="3600"/>
        </w:tabs>
        <w:ind w:left="3600" w:hanging="360"/>
      </w:pPr>
      <w:rPr>
        <w:rFonts w:ascii="Wingdings 3" w:hAnsi="Wingdings 3" w:hint="default"/>
      </w:rPr>
    </w:lvl>
    <w:lvl w:ilvl="5" w:tplc="24A07D0E" w:tentative="1">
      <w:start w:val="1"/>
      <w:numFmt w:val="bullet"/>
      <w:lvlText w:val=""/>
      <w:lvlJc w:val="left"/>
      <w:pPr>
        <w:tabs>
          <w:tab w:val="num" w:pos="4320"/>
        </w:tabs>
        <w:ind w:left="4320" w:hanging="360"/>
      </w:pPr>
      <w:rPr>
        <w:rFonts w:ascii="Wingdings 3" w:hAnsi="Wingdings 3" w:hint="default"/>
      </w:rPr>
    </w:lvl>
    <w:lvl w:ilvl="6" w:tplc="FB3A868A" w:tentative="1">
      <w:start w:val="1"/>
      <w:numFmt w:val="bullet"/>
      <w:lvlText w:val=""/>
      <w:lvlJc w:val="left"/>
      <w:pPr>
        <w:tabs>
          <w:tab w:val="num" w:pos="5040"/>
        </w:tabs>
        <w:ind w:left="5040" w:hanging="360"/>
      </w:pPr>
      <w:rPr>
        <w:rFonts w:ascii="Wingdings 3" w:hAnsi="Wingdings 3" w:hint="default"/>
      </w:rPr>
    </w:lvl>
    <w:lvl w:ilvl="7" w:tplc="EDD82560" w:tentative="1">
      <w:start w:val="1"/>
      <w:numFmt w:val="bullet"/>
      <w:lvlText w:val=""/>
      <w:lvlJc w:val="left"/>
      <w:pPr>
        <w:tabs>
          <w:tab w:val="num" w:pos="5760"/>
        </w:tabs>
        <w:ind w:left="5760" w:hanging="360"/>
      </w:pPr>
      <w:rPr>
        <w:rFonts w:ascii="Wingdings 3" w:hAnsi="Wingdings 3" w:hint="default"/>
      </w:rPr>
    </w:lvl>
    <w:lvl w:ilvl="8" w:tplc="28689A20"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1B61AD2"/>
    <w:multiLevelType w:val="hybridMultilevel"/>
    <w:tmpl w:val="4CE6A18C"/>
    <w:lvl w:ilvl="0" w:tplc="024C983E">
      <w:start w:val="1"/>
      <w:numFmt w:val="bullet"/>
      <w:lvlText w:val=""/>
      <w:lvlJc w:val="left"/>
      <w:pPr>
        <w:tabs>
          <w:tab w:val="num" w:pos="720"/>
        </w:tabs>
        <w:ind w:left="720" w:hanging="360"/>
      </w:pPr>
      <w:rPr>
        <w:rFonts w:ascii="Wingdings 3" w:hAnsi="Wingdings 3" w:hint="default"/>
      </w:rPr>
    </w:lvl>
    <w:lvl w:ilvl="1" w:tplc="EE747580">
      <w:numFmt w:val="bullet"/>
      <w:lvlText w:val=""/>
      <w:lvlJc w:val="left"/>
      <w:pPr>
        <w:tabs>
          <w:tab w:val="num" w:pos="1440"/>
        </w:tabs>
        <w:ind w:left="1440" w:hanging="360"/>
      </w:pPr>
      <w:rPr>
        <w:rFonts w:ascii="Wingdings 3" w:hAnsi="Wingdings 3" w:hint="default"/>
      </w:rPr>
    </w:lvl>
    <w:lvl w:ilvl="2" w:tplc="1D60655C" w:tentative="1">
      <w:start w:val="1"/>
      <w:numFmt w:val="bullet"/>
      <w:lvlText w:val=""/>
      <w:lvlJc w:val="left"/>
      <w:pPr>
        <w:tabs>
          <w:tab w:val="num" w:pos="2160"/>
        </w:tabs>
        <w:ind w:left="2160" w:hanging="360"/>
      </w:pPr>
      <w:rPr>
        <w:rFonts w:ascii="Wingdings 3" w:hAnsi="Wingdings 3" w:hint="default"/>
      </w:rPr>
    </w:lvl>
    <w:lvl w:ilvl="3" w:tplc="E77AF2E4" w:tentative="1">
      <w:start w:val="1"/>
      <w:numFmt w:val="bullet"/>
      <w:lvlText w:val=""/>
      <w:lvlJc w:val="left"/>
      <w:pPr>
        <w:tabs>
          <w:tab w:val="num" w:pos="2880"/>
        </w:tabs>
        <w:ind w:left="2880" w:hanging="360"/>
      </w:pPr>
      <w:rPr>
        <w:rFonts w:ascii="Wingdings 3" w:hAnsi="Wingdings 3" w:hint="default"/>
      </w:rPr>
    </w:lvl>
    <w:lvl w:ilvl="4" w:tplc="A0CC3086" w:tentative="1">
      <w:start w:val="1"/>
      <w:numFmt w:val="bullet"/>
      <w:lvlText w:val=""/>
      <w:lvlJc w:val="left"/>
      <w:pPr>
        <w:tabs>
          <w:tab w:val="num" w:pos="3600"/>
        </w:tabs>
        <w:ind w:left="3600" w:hanging="360"/>
      </w:pPr>
      <w:rPr>
        <w:rFonts w:ascii="Wingdings 3" w:hAnsi="Wingdings 3" w:hint="default"/>
      </w:rPr>
    </w:lvl>
    <w:lvl w:ilvl="5" w:tplc="E6A60928" w:tentative="1">
      <w:start w:val="1"/>
      <w:numFmt w:val="bullet"/>
      <w:lvlText w:val=""/>
      <w:lvlJc w:val="left"/>
      <w:pPr>
        <w:tabs>
          <w:tab w:val="num" w:pos="4320"/>
        </w:tabs>
        <w:ind w:left="4320" w:hanging="360"/>
      </w:pPr>
      <w:rPr>
        <w:rFonts w:ascii="Wingdings 3" w:hAnsi="Wingdings 3" w:hint="default"/>
      </w:rPr>
    </w:lvl>
    <w:lvl w:ilvl="6" w:tplc="C6EE501C" w:tentative="1">
      <w:start w:val="1"/>
      <w:numFmt w:val="bullet"/>
      <w:lvlText w:val=""/>
      <w:lvlJc w:val="left"/>
      <w:pPr>
        <w:tabs>
          <w:tab w:val="num" w:pos="5040"/>
        </w:tabs>
        <w:ind w:left="5040" w:hanging="360"/>
      </w:pPr>
      <w:rPr>
        <w:rFonts w:ascii="Wingdings 3" w:hAnsi="Wingdings 3" w:hint="default"/>
      </w:rPr>
    </w:lvl>
    <w:lvl w:ilvl="7" w:tplc="9ADEA6B0" w:tentative="1">
      <w:start w:val="1"/>
      <w:numFmt w:val="bullet"/>
      <w:lvlText w:val=""/>
      <w:lvlJc w:val="left"/>
      <w:pPr>
        <w:tabs>
          <w:tab w:val="num" w:pos="5760"/>
        </w:tabs>
        <w:ind w:left="5760" w:hanging="360"/>
      </w:pPr>
      <w:rPr>
        <w:rFonts w:ascii="Wingdings 3" w:hAnsi="Wingdings 3" w:hint="default"/>
      </w:rPr>
    </w:lvl>
    <w:lvl w:ilvl="8" w:tplc="389896DE"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4"/>
  </w:num>
  <w:num w:numId="4">
    <w:abstractNumId w:val="7"/>
  </w:num>
  <w:num w:numId="5">
    <w:abstractNumId w:val="8"/>
  </w:num>
  <w:num w:numId="6">
    <w:abstractNumId w:val="3"/>
  </w:num>
  <w:num w:numId="7">
    <w:abstractNumId w:val="5"/>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739"/>
    <w:rsid w:val="002046A5"/>
    <w:rsid w:val="00264E9F"/>
    <w:rsid w:val="00314024"/>
    <w:rsid w:val="003E704D"/>
    <w:rsid w:val="0043547B"/>
    <w:rsid w:val="004354BF"/>
    <w:rsid w:val="00436962"/>
    <w:rsid w:val="0044739A"/>
    <w:rsid w:val="00590DB1"/>
    <w:rsid w:val="00632DE3"/>
    <w:rsid w:val="00636011"/>
    <w:rsid w:val="00685739"/>
    <w:rsid w:val="008136BA"/>
    <w:rsid w:val="009E2BE6"/>
    <w:rsid w:val="00A60E08"/>
    <w:rsid w:val="00AF4B3D"/>
    <w:rsid w:val="00CB1D74"/>
    <w:rsid w:val="00DF2E49"/>
    <w:rsid w:val="00E85596"/>
    <w:rsid w:val="00EB5C09"/>
    <w:rsid w:val="00F10132"/>
    <w:rsid w:val="00F73E88"/>
    <w:rsid w:val="00FF7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66B1252C"/>
  <w15:chartTrackingRefBased/>
  <w15:docId w15:val="{540457AB-9F6A-483B-B35E-CFB4EA13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BE6"/>
    <w:pPr>
      <w:ind w:left="720"/>
      <w:contextualSpacing/>
    </w:pPr>
  </w:style>
  <w:style w:type="table" w:styleId="TableGrid">
    <w:name w:val="Table Grid"/>
    <w:basedOn w:val="TableNormal"/>
    <w:rsid w:val="0044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98430">
      <w:bodyDiv w:val="1"/>
      <w:marLeft w:val="0"/>
      <w:marRight w:val="0"/>
      <w:marTop w:val="0"/>
      <w:marBottom w:val="0"/>
      <w:divBdr>
        <w:top w:val="none" w:sz="0" w:space="0" w:color="auto"/>
        <w:left w:val="none" w:sz="0" w:space="0" w:color="auto"/>
        <w:bottom w:val="none" w:sz="0" w:space="0" w:color="auto"/>
        <w:right w:val="none" w:sz="0" w:space="0" w:color="auto"/>
      </w:divBdr>
      <w:divsChild>
        <w:div w:id="468137057">
          <w:marLeft w:val="446"/>
          <w:marRight w:val="0"/>
          <w:marTop w:val="96"/>
          <w:marBottom w:val="120"/>
          <w:divBdr>
            <w:top w:val="none" w:sz="0" w:space="0" w:color="auto"/>
            <w:left w:val="none" w:sz="0" w:space="0" w:color="auto"/>
            <w:bottom w:val="none" w:sz="0" w:space="0" w:color="auto"/>
            <w:right w:val="none" w:sz="0" w:space="0" w:color="auto"/>
          </w:divBdr>
        </w:div>
        <w:div w:id="1048186108">
          <w:marLeft w:val="1166"/>
          <w:marRight w:val="0"/>
          <w:marTop w:val="86"/>
          <w:marBottom w:val="120"/>
          <w:divBdr>
            <w:top w:val="none" w:sz="0" w:space="0" w:color="auto"/>
            <w:left w:val="none" w:sz="0" w:space="0" w:color="auto"/>
            <w:bottom w:val="none" w:sz="0" w:space="0" w:color="auto"/>
            <w:right w:val="none" w:sz="0" w:space="0" w:color="auto"/>
          </w:divBdr>
        </w:div>
        <w:div w:id="1003239395">
          <w:marLeft w:val="446"/>
          <w:marRight w:val="0"/>
          <w:marTop w:val="96"/>
          <w:marBottom w:val="120"/>
          <w:divBdr>
            <w:top w:val="none" w:sz="0" w:space="0" w:color="auto"/>
            <w:left w:val="none" w:sz="0" w:space="0" w:color="auto"/>
            <w:bottom w:val="none" w:sz="0" w:space="0" w:color="auto"/>
            <w:right w:val="none" w:sz="0" w:space="0" w:color="auto"/>
          </w:divBdr>
        </w:div>
        <w:div w:id="768159167">
          <w:marLeft w:val="446"/>
          <w:marRight w:val="0"/>
          <w:marTop w:val="96"/>
          <w:marBottom w:val="120"/>
          <w:divBdr>
            <w:top w:val="none" w:sz="0" w:space="0" w:color="auto"/>
            <w:left w:val="none" w:sz="0" w:space="0" w:color="auto"/>
            <w:bottom w:val="none" w:sz="0" w:space="0" w:color="auto"/>
            <w:right w:val="none" w:sz="0" w:space="0" w:color="auto"/>
          </w:divBdr>
        </w:div>
      </w:divsChild>
    </w:div>
    <w:div w:id="832262725">
      <w:bodyDiv w:val="1"/>
      <w:marLeft w:val="0"/>
      <w:marRight w:val="0"/>
      <w:marTop w:val="0"/>
      <w:marBottom w:val="0"/>
      <w:divBdr>
        <w:top w:val="none" w:sz="0" w:space="0" w:color="auto"/>
        <w:left w:val="none" w:sz="0" w:space="0" w:color="auto"/>
        <w:bottom w:val="none" w:sz="0" w:space="0" w:color="auto"/>
        <w:right w:val="none" w:sz="0" w:space="0" w:color="auto"/>
      </w:divBdr>
    </w:div>
    <w:div w:id="1398698458">
      <w:bodyDiv w:val="1"/>
      <w:marLeft w:val="0"/>
      <w:marRight w:val="0"/>
      <w:marTop w:val="0"/>
      <w:marBottom w:val="0"/>
      <w:divBdr>
        <w:top w:val="none" w:sz="0" w:space="0" w:color="auto"/>
        <w:left w:val="none" w:sz="0" w:space="0" w:color="auto"/>
        <w:bottom w:val="none" w:sz="0" w:space="0" w:color="auto"/>
        <w:right w:val="none" w:sz="0" w:space="0" w:color="auto"/>
      </w:divBdr>
      <w:divsChild>
        <w:div w:id="263460998">
          <w:marLeft w:val="446"/>
          <w:marRight w:val="0"/>
          <w:marTop w:val="96"/>
          <w:marBottom w:val="120"/>
          <w:divBdr>
            <w:top w:val="none" w:sz="0" w:space="0" w:color="auto"/>
            <w:left w:val="none" w:sz="0" w:space="0" w:color="auto"/>
            <w:bottom w:val="none" w:sz="0" w:space="0" w:color="auto"/>
            <w:right w:val="none" w:sz="0" w:space="0" w:color="auto"/>
          </w:divBdr>
        </w:div>
        <w:div w:id="636640340">
          <w:marLeft w:val="1267"/>
          <w:marRight w:val="0"/>
          <w:marTop w:val="86"/>
          <w:marBottom w:val="120"/>
          <w:divBdr>
            <w:top w:val="none" w:sz="0" w:space="0" w:color="auto"/>
            <w:left w:val="none" w:sz="0" w:space="0" w:color="auto"/>
            <w:bottom w:val="none" w:sz="0" w:space="0" w:color="auto"/>
            <w:right w:val="none" w:sz="0" w:space="0" w:color="auto"/>
          </w:divBdr>
        </w:div>
        <w:div w:id="45640942">
          <w:marLeft w:val="1267"/>
          <w:marRight w:val="0"/>
          <w:marTop w:val="86"/>
          <w:marBottom w:val="120"/>
          <w:divBdr>
            <w:top w:val="none" w:sz="0" w:space="0" w:color="auto"/>
            <w:left w:val="none" w:sz="0" w:space="0" w:color="auto"/>
            <w:bottom w:val="none" w:sz="0" w:space="0" w:color="auto"/>
            <w:right w:val="none" w:sz="0" w:space="0" w:color="auto"/>
          </w:divBdr>
        </w:div>
        <w:div w:id="233127122">
          <w:marLeft w:val="1267"/>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229</Words>
  <Characters>1310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Beverley Holland</cp:lastModifiedBy>
  <cp:revision>2</cp:revision>
  <dcterms:created xsi:type="dcterms:W3CDTF">2020-10-13T07:37:00Z</dcterms:created>
  <dcterms:modified xsi:type="dcterms:W3CDTF">2020-10-13T07:37:00Z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