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03E689ED" w14:textId="5A29B433" w:rsidR="00047620" w:rsidRPr="00BE4B08" w:rsidRDefault="00CC3617" w:rsidP="00BE4B08">
      <w:pPr>
        <w:jc w:val="center"/>
        <w:rPr>
          <w:b/>
          <w:bCs/>
          <w:i/>
          <w:iCs/>
          <w:sz w:val="32"/>
          <w:szCs w:val="28"/>
          <w:lang w:eastAsia="ro-RO"/>
        </w:rPr>
      </w:pPr>
      <w:r w:rsidRPr="00BE4B08">
        <w:rPr>
          <w:b/>
          <w:bCs/>
          <w:i/>
          <w:iCs/>
          <w:sz w:val="32"/>
          <w:szCs w:val="28"/>
          <w:lang w:eastAsia="ro-RO"/>
        </w:rPr>
        <w:t>BA International Hotel Management</w:t>
      </w:r>
    </w:p>
    <w:p w14:paraId="705843AC" w14:textId="77777777" w:rsidR="00EF64A6" w:rsidRDefault="00EF64A6" w:rsidP="00BE4B08">
      <w:pPr>
        <w:rPr>
          <w:szCs w:val="24"/>
          <w:lang w:eastAsia="ro-RO"/>
        </w:rPr>
      </w:pPr>
    </w:p>
    <w:p w14:paraId="5715CC3B" w14:textId="77777777" w:rsidR="00EF64A6" w:rsidRDefault="00EF64A6" w:rsidP="00BE4B08">
      <w:pPr>
        <w:rPr>
          <w:szCs w:val="24"/>
          <w:lang w:eastAsia="ro-RO"/>
        </w:rPr>
      </w:pPr>
    </w:p>
    <w:p w14:paraId="60E533A6" w14:textId="77777777" w:rsidR="00CC3617" w:rsidRDefault="00CC3617" w:rsidP="00BE4B08">
      <w:pPr>
        <w:rPr>
          <w:szCs w:val="24"/>
          <w:lang w:eastAsia="ro-RO"/>
        </w:rPr>
      </w:pPr>
    </w:p>
    <w:p w14:paraId="0E16D0C7" w14:textId="417255DA" w:rsidR="00047620" w:rsidRPr="00BE4B08" w:rsidRDefault="003A4780" w:rsidP="00BE4B08">
      <w:pPr>
        <w:jc w:val="center"/>
        <w:rPr>
          <w:b/>
          <w:bCs/>
          <w:sz w:val="48"/>
          <w:szCs w:val="44"/>
          <w:lang w:eastAsia="ro-RO"/>
        </w:rPr>
      </w:pPr>
      <w:r w:rsidRPr="00BE4B08">
        <w:rPr>
          <w:b/>
          <w:bCs/>
          <w:sz w:val="48"/>
          <w:szCs w:val="44"/>
          <w:lang w:eastAsia="ro-RO"/>
        </w:rPr>
        <w:t>Upgrading dining experiences - Analy</w:t>
      </w:r>
      <w:r w:rsidR="00CE1BE4" w:rsidRPr="00BE4B08">
        <w:rPr>
          <w:b/>
          <w:bCs/>
          <w:sz w:val="48"/>
          <w:szCs w:val="44"/>
          <w:lang w:eastAsia="ro-RO"/>
        </w:rPr>
        <w:t>s</w:t>
      </w:r>
      <w:r w:rsidRPr="00BE4B08">
        <w:rPr>
          <w:b/>
          <w:bCs/>
          <w:sz w:val="48"/>
          <w:szCs w:val="44"/>
          <w:lang w:eastAsia="ro-RO"/>
        </w:rPr>
        <w:t>ing customer feedback in the Food and Beverage department at Delta by Marriott Nottingham Belfry</w:t>
      </w:r>
    </w:p>
    <w:p w14:paraId="6060FD69" w14:textId="77777777" w:rsidR="00047620" w:rsidRDefault="00047620" w:rsidP="00BE4B08">
      <w:pPr>
        <w:rPr>
          <w:szCs w:val="24"/>
          <w:lang w:eastAsia="ro-RO"/>
        </w:rPr>
      </w:pPr>
    </w:p>
    <w:p w14:paraId="5570AE2E" w14:textId="77777777" w:rsidR="00EF64A6" w:rsidRDefault="00EF64A6" w:rsidP="00BE4B08">
      <w:pPr>
        <w:rPr>
          <w:szCs w:val="24"/>
          <w:lang w:eastAsia="ro-RO"/>
        </w:rPr>
      </w:pPr>
    </w:p>
    <w:p w14:paraId="77AA144E" w14:textId="6D021BB5" w:rsidR="00EF64A6" w:rsidRPr="00694BDE" w:rsidRDefault="00694BDE" w:rsidP="00BE4B08">
      <w:pPr>
        <w:jc w:val="center"/>
        <w:rPr>
          <w:sz w:val="28"/>
          <w:szCs w:val="24"/>
        </w:rPr>
      </w:pPr>
      <w:r w:rsidRPr="00694BDE">
        <w:rPr>
          <w:sz w:val="28"/>
          <w:szCs w:val="24"/>
        </w:rPr>
        <w:t>Hotel Placement Research Project</w:t>
      </w:r>
    </w:p>
    <w:p w14:paraId="7ECDC2AC" w14:textId="3A6C70D3" w:rsidR="00694BDE" w:rsidRPr="00694BDE" w:rsidRDefault="00694BDE" w:rsidP="00BE4B08">
      <w:pPr>
        <w:jc w:val="center"/>
        <w:rPr>
          <w:sz w:val="28"/>
          <w:szCs w:val="28"/>
          <w:lang w:eastAsia="ro-RO"/>
        </w:rPr>
      </w:pPr>
      <w:r w:rsidRPr="00694BDE">
        <w:rPr>
          <w:sz w:val="28"/>
          <w:szCs w:val="24"/>
        </w:rPr>
        <w:t>BMIH6008</w:t>
      </w:r>
    </w:p>
    <w:p w14:paraId="210D8B90" w14:textId="77777777" w:rsidR="00EF64A6" w:rsidRDefault="00EF64A6" w:rsidP="00BE4B08">
      <w:pPr>
        <w:rPr>
          <w:szCs w:val="24"/>
          <w:lang w:eastAsia="ro-RO"/>
        </w:rPr>
      </w:pPr>
    </w:p>
    <w:p w14:paraId="366419CE" w14:textId="77777777" w:rsidR="00EF64A6" w:rsidRDefault="00EF64A6" w:rsidP="00BE4B08">
      <w:pPr>
        <w:rPr>
          <w:szCs w:val="24"/>
          <w:lang w:eastAsia="ro-RO"/>
        </w:rPr>
      </w:pPr>
    </w:p>
    <w:p w14:paraId="37572F30" w14:textId="77777777" w:rsidR="00EF64A6" w:rsidRDefault="00EF64A6" w:rsidP="00BE4B08">
      <w:pPr>
        <w:rPr>
          <w:szCs w:val="24"/>
          <w:lang w:eastAsia="ro-RO"/>
        </w:rPr>
      </w:pPr>
    </w:p>
    <w:p w14:paraId="4B2012DF" w14:textId="77777777" w:rsidR="00EF64A6" w:rsidRPr="00BE4B08" w:rsidRDefault="00EF64A6" w:rsidP="00BE4B08">
      <w:pPr>
        <w:rPr>
          <w:b/>
          <w:bCs/>
          <w:lang w:eastAsia="ro-RO"/>
        </w:rPr>
      </w:pPr>
    </w:p>
    <w:p w14:paraId="73079649" w14:textId="49063595" w:rsidR="00EF64A6" w:rsidRPr="008D142A" w:rsidRDefault="0037161C" w:rsidP="00BE4B08">
      <w:pPr>
        <w:rPr>
          <w:lang w:eastAsia="ro-RO"/>
        </w:rPr>
      </w:pPr>
      <w:r w:rsidRPr="00BE4B08">
        <w:rPr>
          <w:b/>
          <w:bCs/>
          <w:lang w:eastAsia="ro-RO"/>
        </w:rPr>
        <w:t>Name</w:t>
      </w:r>
      <w:r w:rsidRPr="008D142A">
        <w:rPr>
          <w:lang w:eastAsia="ro-RO"/>
        </w:rPr>
        <w:t>: Andreea Cretu</w:t>
      </w:r>
    </w:p>
    <w:p w14:paraId="50DAD2D2" w14:textId="46A81706" w:rsidR="00EF64A6" w:rsidRPr="00BE4B08" w:rsidRDefault="0037161C" w:rsidP="00BE4B08">
      <w:pPr>
        <w:rPr>
          <w:b/>
          <w:bCs/>
          <w:lang w:eastAsia="ro-RO"/>
        </w:rPr>
      </w:pPr>
      <w:r w:rsidRPr="00BE4B08">
        <w:rPr>
          <w:b/>
          <w:bCs/>
          <w:lang w:eastAsia="ro-RO"/>
        </w:rPr>
        <w:t>ID:</w:t>
      </w:r>
      <w:r w:rsidR="00E304C1">
        <w:rPr>
          <w:b/>
          <w:bCs/>
          <w:lang w:eastAsia="ro-RO"/>
        </w:rPr>
        <w:t xml:space="preserve"> 2024046</w:t>
      </w:r>
    </w:p>
    <w:p w14:paraId="438422EE" w14:textId="7551B3FD" w:rsidR="00EF64A6" w:rsidRPr="008D142A" w:rsidRDefault="0037161C" w:rsidP="00BE4B08">
      <w:pPr>
        <w:rPr>
          <w:lang w:eastAsia="ro-RO"/>
        </w:rPr>
      </w:pPr>
      <w:r w:rsidRPr="00BE4B08">
        <w:rPr>
          <w:b/>
          <w:bCs/>
          <w:lang w:eastAsia="ro-RO"/>
        </w:rPr>
        <w:t>Supervisor:</w:t>
      </w:r>
      <w:r w:rsidRPr="008D142A">
        <w:rPr>
          <w:lang w:eastAsia="ro-RO"/>
        </w:rPr>
        <w:t xml:space="preserve"> </w:t>
      </w:r>
      <w:r w:rsidR="008D142A" w:rsidRPr="008D142A">
        <w:rPr>
          <w:lang w:eastAsia="ro-RO"/>
        </w:rPr>
        <w:t>Dr Ernest Wavei</w:t>
      </w:r>
    </w:p>
    <w:p w14:paraId="719EA940" w14:textId="262366AA" w:rsidR="0037161C" w:rsidRDefault="0037161C" w:rsidP="00BE4B08">
      <w:pPr>
        <w:rPr>
          <w:szCs w:val="24"/>
          <w:lang w:eastAsia="ro-RO"/>
        </w:rPr>
      </w:pPr>
      <w:r w:rsidRPr="00BE4B08">
        <w:rPr>
          <w:b/>
          <w:bCs/>
          <w:szCs w:val="24"/>
          <w:lang w:eastAsia="ro-RO"/>
        </w:rPr>
        <w:t>Date</w:t>
      </w:r>
      <w:r>
        <w:rPr>
          <w:szCs w:val="24"/>
          <w:lang w:eastAsia="ro-RO"/>
        </w:rPr>
        <w:t>:</w:t>
      </w:r>
      <w:r w:rsidR="008D142A">
        <w:rPr>
          <w:szCs w:val="24"/>
          <w:lang w:eastAsia="ro-RO"/>
        </w:rPr>
        <w:t xml:space="preserve"> 31</w:t>
      </w:r>
      <w:r w:rsidR="00694BDE">
        <w:rPr>
          <w:szCs w:val="24"/>
          <w:lang w:eastAsia="ro-RO"/>
        </w:rPr>
        <w:t>/05/2024</w:t>
      </w:r>
    </w:p>
    <w:p w14:paraId="1D2341E8" w14:textId="77777777" w:rsidR="00EF64A6" w:rsidRDefault="00EF64A6" w:rsidP="00BE4B08">
      <w:pPr>
        <w:rPr>
          <w:szCs w:val="24"/>
          <w:lang w:eastAsia="ro-RO"/>
        </w:rPr>
      </w:pPr>
    </w:p>
    <w:p w14:paraId="2CB44A24" w14:textId="77777777" w:rsidR="00CE1BE4" w:rsidRDefault="00CE1BE4" w:rsidP="00BE4B08">
      <w:pPr>
        <w:rPr>
          <w:szCs w:val="24"/>
          <w:lang w:eastAsia="ro-RO"/>
        </w:rPr>
      </w:pPr>
    </w:p>
    <w:p w14:paraId="0FE14CCC" w14:textId="77777777" w:rsidR="00CE1BE4" w:rsidRDefault="00CE1BE4" w:rsidP="00BE4B08">
      <w:pPr>
        <w:rPr>
          <w:szCs w:val="24"/>
          <w:lang w:eastAsia="ro-RO"/>
        </w:rPr>
      </w:pPr>
    </w:p>
    <w:p w14:paraId="6293E490" w14:textId="77777777" w:rsidR="00BE4B08" w:rsidRDefault="00BE4B08" w:rsidP="00BE4B08">
      <w:pPr>
        <w:rPr>
          <w:szCs w:val="24"/>
          <w:lang w:eastAsia="ro-RO"/>
        </w:rPr>
      </w:pPr>
    </w:p>
    <w:p w14:paraId="456317F1" w14:textId="77777777" w:rsidR="00BE4B08" w:rsidRDefault="00BE4B08" w:rsidP="00BE4B08">
      <w:pPr>
        <w:rPr>
          <w:szCs w:val="24"/>
          <w:lang w:eastAsia="ro-RO"/>
        </w:rPr>
      </w:pPr>
    </w:p>
    <w:p w14:paraId="6EE81AB2" w14:textId="77777777" w:rsidR="00EF64A6" w:rsidRDefault="00EF64A6" w:rsidP="00BE4B08">
      <w:pPr>
        <w:rPr>
          <w:szCs w:val="24"/>
          <w:lang w:eastAsia="ro-RO"/>
        </w:rPr>
      </w:pPr>
    </w:p>
    <w:p w14:paraId="10FABAFC" w14:textId="514BE58E" w:rsidR="00CE1BE4" w:rsidRPr="00ED72E4" w:rsidRDefault="00CE1BE4" w:rsidP="00BE4B08">
      <w:pPr>
        <w:rPr>
          <w:sz w:val="20"/>
          <w:szCs w:val="20"/>
          <w:lang w:eastAsia="ro-RO"/>
        </w:rPr>
      </w:pPr>
      <w:r w:rsidRPr="00BE4B08">
        <w:rPr>
          <w:b/>
          <w:bCs/>
          <w:sz w:val="20"/>
          <w:szCs w:val="20"/>
          <w:lang w:eastAsia="ro-RO"/>
        </w:rPr>
        <w:t>Word count:</w:t>
      </w:r>
      <w:r w:rsidRPr="00ED72E4">
        <w:rPr>
          <w:sz w:val="20"/>
          <w:szCs w:val="20"/>
          <w:lang w:eastAsia="ro-RO"/>
        </w:rPr>
        <w:t xml:space="preserve"> 7,500 words</w:t>
      </w:r>
    </w:p>
    <w:p w14:paraId="6399E318" w14:textId="77777777" w:rsidR="00ED72E4" w:rsidRDefault="00ED72E4" w:rsidP="00BE4B08">
      <w:pPr>
        <w:rPr>
          <w:lang w:eastAsia="ro-RO"/>
        </w:rPr>
      </w:pPr>
    </w:p>
    <w:p w14:paraId="2CF9C113" w14:textId="77777777" w:rsidR="00BE4B08" w:rsidRDefault="00BE4B08" w:rsidP="00BE4B08">
      <w:pPr>
        <w:rPr>
          <w:lang w:eastAsia="ro-RO"/>
        </w:rPr>
      </w:pPr>
    </w:p>
    <w:p w14:paraId="40BB8170" w14:textId="1C5412C6" w:rsidR="00F929D7" w:rsidRPr="00BE4B08" w:rsidRDefault="00F929D7" w:rsidP="00BE4B08">
      <w:pPr>
        <w:rPr>
          <w:b/>
          <w:bCs/>
          <w:lang w:eastAsia="ro-RO"/>
        </w:rPr>
      </w:pPr>
      <w:r w:rsidRPr="00BE4B08">
        <w:rPr>
          <w:b/>
          <w:bCs/>
          <w:lang w:eastAsia="ro-RO"/>
        </w:rPr>
        <w:lastRenderedPageBreak/>
        <w:t>Table of Contents</w:t>
      </w:r>
    </w:p>
    <w:sdt>
      <w:sdtPr>
        <w:rPr>
          <w:rFonts w:ascii="Arial" w:eastAsiaTheme="minorHAnsi" w:hAnsi="Arial" w:cstheme="minorBidi"/>
          <w:color w:val="000000" w:themeColor="text1"/>
          <w:kern w:val="2"/>
          <w:sz w:val="24"/>
          <w:szCs w:val="22"/>
          <w:lang w:eastAsia="en-US"/>
          <w14:ligatures w14:val="standardContextual"/>
        </w:rPr>
        <w:id w:val="-231704110"/>
        <w:docPartObj>
          <w:docPartGallery w:val="Table of Contents"/>
          <w:docPartUnique/>
        </w:docPartObj>
      </w:sdtPr>
      <w:sdtEndPr>
        <w:rPr>
          <w:b/>
          <w:bCs/>
        </w:rPr>
      </w:sdtEndPr>
      <w:sdtContent>
        <w:p w14:paraId="3A13F9BE" w14:textId="6789A60D" w:rsidR="00C64E6F" w:rsidRPr="004F6535" w:rsidRDefault="00C64E6F" w:rsidP="004F6535">
          <w:pPr>
            <w:pStyle w:val="TOCHeading"/>
            <w:spacing w:line="360" w:lineRule="auto"/>
            <w:rPr>
              <w:color w:val="000000" w:themeColor="text1"/>
            </w:rPr>
          </w:pPr>
        </w:p>
        <w:p w14:paraId="1B206FFD" w14:textId="06AE100A" w:rsidR="004F6535" w:rsidRPr="004F6535" w:rsidRDefault="00C64E6F" w:rsidP="004F6535">
          <w:pPr>
            <w:pStyle w:val="TOC1"/>
            <w:tabs>
              <w:tab w:val="left" w:pos="480"/>
              <w:tab w:val="right" w:leader="dot" w:pos="9016"/>
            </w:tabs>
            <w:spacing w:line="360" w:lineRule="auto"/>
            <w:rPr>
              <w:rFonts w:asciiTheme="minorHAnsi" w:eastAsiaTheme="minorEastAsia" w:hAnsiTheme="minorHAnsi"/>
              <w:noProof/>
              <w:szCs w:val="24"/>
              <w:lang w:eastAsia="ro-RO"/>
            </w:rPr>
          </w:pPr>
          <w:r w:rsidRPr="004F6535">
            <w:fldChar w:fldCharType="begin"/>
          </w:r>
          <w:r w:rsidRPr="004F6535">
            <w:instrText xml:space="preserve"> TOC \o "1-3" \h \z \u </w:instrText>
          </w:r>
          <w:r w:rsidRPr="004F6535">
            <w:fldChar w:fldCharType="separate"/>
          </w:r>
          <w:hyperlink w:anchor="_Toc168064770" w:history="1">
            <w:r w:rsidR="004F6535" w:rsidRPr="004F6535">
              <w:rPr>
                <w:rStyle w:val="Hyperlink"/>
                <w:noProof/>
                <w:color w:val="000000" w:themeColor="text1"/>
              </w:rPr>
              <w:t>1.</w:t>
            </w:r>
            <w:r w:rsidR="004F6535" w:rsidRPr="004F6535">
              <w:rPr>
                <w:rFonts w:asciiTheme="minorHAnsi" w:eastAsiaTheme="minorEastAsia" w:hAnsiTheme="minorHAnsi"/>
                <w:noProof/>
                <w:szCs w:val="24"/>
                <w:lang w:eastAsia="ro-RO"/>
              </w:rPr>
              <w:tab/>
            </w:r>
            <w:r w:rsidR="004F6535" w:rsidRPr="004F6535">
              <w:rPr>
                <w:rStyle w:val="Hyperlink"/>
                <w:noProof/>
                <w:color w:val="000000" w:themeColor="text1"/>
              </w:rPr>
              <w:t>Introduction</w:t>
            </w:r>
            <w:r w:rsidR="004F6535" w:rsidRPr="004F6535">
              <w:rPr>
                <w:noProof/>
                <w:webHidden/>
              </w:rPr>
              <w:tab/>
            </w:r>
            <w:r w:rsidR="004F6535" w:rsidRPr="004F6535">
              <w:rPr>
                <w:noProof/>
                <w:webHidden/>
              </w:rPr>
              <w:fldChar w:fldCharType="begin"/>
            </w:r>
            <w:r w:rsidR="004F6535" w:rsidRPr="004F6535">
              <w:rPr>
                <w:noProof/>
                <w:webHidden/>
              </w:rPr>
              <w:instrText xml:space="preserve"> PAGEREF _Toc168064770 \h </w:instrText>
            </w:r>
            <w:r w:rsidR="004F6535" w:rsidRPr="004F6535">
              <w:rPr>
                <w:noProof/>
                <w:webHidden/>
              </w:rPr>
            </w:r>
            <w:r w:rsidR="004F6535" w:rsidRPr="004F6535">
              <w:rPr>
                <w:noProof/>
                <w:webHidden/>
              </w:rPr>
              <w:fldChar w:fldCharType="separate"/>
            </w:r>
            <w:r w:rsidR="003D6B1B">
              <w:rPr>
                <w:noProof/>
                <w:webHidden/>
              </w:rPr>
              <w:t>4</w:t>
            </w:r>
            <w:r w:rsidR="004F6535" w:rsidRPr="004F6535">
              <w:rPr>
                <w:noProof/>
                <w:webHidden/>
              </w:rPr>
              <w:fldChar w:fldCharType="end"/>
            </w:r>
          </w:hyperlink>
        </w:p>
        <w:p w14:paraId="467501B2" w14:textId="3DD29D7D" w:rsidR="004F6535" w:rsidRPr="004F6535" w:rsidRDefault="00E304C1" w:rsidP="004F6535">
          <w:pPr>
            <w:pStyle w:val="TOC1"/>
            <w:tabs>
              <w:tab w:val="left" w:pos="480"/>
              <w:tab w:val="right" w:leader="dot" w:pos="9016"/>
            </w:tabs>
            <w:spacing w:line="360" w:lineRule="auto"/>
            <w:rPr>
              <w:rFonts w:asciiTheme="minorHAnsi" w:eastAsiaTheme="minorEastAsia" w:hAnsiTheme="minorHAnsi"/>
              <w:noProof/>
              <w:szCs w:val="24"/>
              <w:lang w:eastAsia="ro-RO"/>
            </w:rPr>
          </w:pPr>
          <w:hyperlink w:anchor="_Toc168064771" w:history="1">
            <w:r w:rsidR="004F6535" w:rsidRPr="004F6535">
              <w:rPr>
                <w:rStyle w:val="Hyperlink"/>
                <w:noProof/>
                <w:color w:val="000000" w:themeColor="text1"/>
              </w:rPr>
              <w:t>2.</w:t>
            </w:r>
            <w:r w:rsidR="004F6535" w:rsidRPr="004F6535">
              <w:rPr>
                <w:rFonts w:asciiTheme="minorHAnsi" w:eastAsiaTheme="minorEastAsia" w:hAnsiTheme="minorHAnsi"/>
                <w:noProof/>
                <w:szCs w:val="24"/>
                <w:lang w:eastAsia="ro-RO"/>
              </w:rPr>
              <w:tab/>
            </w:r>
            <w:r w:rsidR="004F6535" w:rsidRPr="004F6535">
              <w:rPr>
                <w:rStyle w:val="Hyperlink"/>
                <w:noProof/>
                <w:color w:val="000000" w:themeColor="text1"/>
              </w:rPr>
              <w:t>Literature Review</w:t>
            </w:r>
            <w:r w:rsidR="004F6535" w:rsidRPr="004F6535">
              <w:rPr>
                <w:noProof/>
                <w:webHidden/>
              </w:rPr>
              <w:tab/>
            </w:r>
            <w:r w:rsidR="004F6535" w:rsidRPr="004F6535">
              <w:rPr>
                <w:noProof/>
                <w:webHidden/>
              </w:rPr>
              <w:fldChar w:fldCharType="begin"/>
            </w:r>
            <w:r w:rsidR="004F6535" w:rsidRPr="004F6535">
              <w:rPr>
                <w:noProof/>
                <w:webHidden/>
              </w:rPr>
              <w:instrText xml:space="preserve"> PAGEREF _Toc168064771 \h </w:instrText>
            </w:r>
            <w:r w:rsidR="004F6535" w:rsidRPr="004F6535">
              <w:rPr>
                <w:noProof/>
                <w:webHidden/>
              </w:rPr>
            </w:r>
            <w:r w:rsidR="004F6535" w:rsidRPr="004F6535">
              <w:rPr>
                <w:noProof/>
                <w:webHidden/>
              </w:rPr>
              <w:fldChar w:fldCharType="separate"/>
            </w:r>
            <w:r w:rsidR="003D6B1B">
              <w:rPr>
                <w:noProof/>
                <w:webHidden/>
              </w:rPr>
              <w:t>5</w:t>
            </w:r>
            <w:r w:rsidR="004F6535" w:rsidRPr="004F6535">
              <w:rPr>
                <w:noProof/>
                <w:webHidden/>
              </w:rPr>
              <w:fldChar w:fldCharType="end"/>
            </w:r>
          </w:hyperlink>
        </w:p>
        <w:p w14:paraId="11CED9C4" w14:textId="4EAC492D" w:rsidR="004F6535" w:rsidRPr="004F6535" w:rsidRDefault="00E304C1" w:rsidP="004F6535">
          <w:pPr>
            <w:pStyle w:val="TOC2"/>
            <w:tabs>
              <w:tab w:val="right" w:leader="dot" w:pos="9016"/>
            </w:tabs>
            <w:spacing w:line="360" w:lineRule="auto"/>
            <w:rPr>
              <w:rFonts w:asciiTheme="minorHAnsi" w:eastAsiaTheme="minorEastAsia" w:hAnsiTheme="minorHAnsi"/>
              <w:noProof/>
              <w:szCs w:val="24"/>
              <w:lang w:eastAsia="ro-RO"/>
            </w:rPr>
          </w:pPr>
          <w:hyperlink w:anchor="_Toc168064772" w:history="1">
            <w:r w:rsidR="004F6535" w:rsidRPr="004F6535">
              <w:rPr>
                <w:rStyle w:val="Hyperlink"/>
                <w:noProof/>
                <w:color w:val="000000" w:themeColor="text1"/>
              </w:rPr>
              <w:t>Analysis of Existing Research</w:t>
            </w:r>
            <w:r w:rsidR="004F6535" w:rsidRPr="004F6535">
              <w:rPr>
                <w:noProof/>
                <w:webHidden/>
              </w:rPr>
              <w:tab/>
            </w:r>
            <w:r w:rsidR="004F6535" w:rsidRPr="004F6535">
              <w:rPr>
                <w:noProof/>
                <w:webHidden/>
              </w:rPr>
              <w:fldChar w:fldCharType="begin"/>
            </w:r>
            <w:r w:rsidR="004F6535" w:rsidRPr="004F6535">
              <w:rPr>
                <w:noProof/>
                <w:webHidden/>
              </w:rPr>
              <w:instrText xml:space="preserve"> PAGEREF _Toc168064772 \h </w:instrText>
            </w:r>
            <w:r w:rsidR="004F6535" w:rsidRPr="004F6535">
              <w:rPr>
                <w:noProof/>
                <w:webHidden/>
              </w:rPr>
            </w:r>
            <w:r w:rsidR="004F6535" w:rsidRPr="004F6535">
              <w:rPr>
                <w:noProof/>
                <w:webHidden/>
              </w:rPr>
              <w:fldChar w:fldCharType="separate"/>
            </w:r>
            <w:r w:rsidR="003D6B1B">
              <w:rPr>
                <w:noProof/>
                <w:webHidden/>
              </w:rPr>
              <w:t>5</w:t>
            </w:r>
            <w:r w:rsidR="004F6535" w:rsidRPr="004F6535">
              <w:rPr>
                <w:noProof/>
                <w:webHidden/>
              </w:rPr>
              <w:fldChar w:fldCharType="end"/>
            </w:r>
          </w:hyperlink>
        </w:p>
        <w:p w14:paraId="4784EE59" w14:textId="46BEB9B0" w:rsidR="004F6535" w:rsidRPr="004F6535" w:rsidRDefault="00E304C1" w:rsidP="004F6535">
          <w:pPr>
            <w:pStyle w:val="TOC3"/>
            <w:tabs>
              <w:tab w:val="right" w:leader="dot" w:pos="9016"/>
            </w:tabs>
            <w:spacing w:line="360" w:lineRule="auto"/>
            <w:rPr>
              <w:rFonts w:asciiTheme="minorHAnsi" w:eastAsiaTheme="minorEastAsia" w:hAnsiTheme="minorHAnsi"/>
              <w:noProof/>
              <w:szCs w:val="24"/>
              <w:lang w:eastAsia="ro-RO"/>
            </w:rPr>
          </w:pPr>
          <w:hyperlink w:anchor="_Toc168064773" w:history="1">
            <w:r w:rsidR="004F6535" w:rsidRPr="004F6535">
              <w:rPr>
                <w:rStyle w:val="Hyperlink"/>
                <w:rFonts w:eastAsia="Times New Roman"/>
                <w:noProof/>
                <w:color w:val="000000" w:themeColor="text1"/>
                <w:lang w:eastAsia="ro-RO"/>
              </w:rPr>
              <w:t>Importance of custormer reviews</w:t>
            </w:r>
            <w:r w:rsidR="004F6535" w:rsidRPr="004F6535">
              <w:rPr>
                <w:noProof/>
                <w:webHidden/>
              </w:rPr>
              <w:tab/>
            </w:r>
            <w:r w:rsidR="004F6535" w:rsidRPr="004F6535">
              <w:rPr>
                <w:noProof/>
                <w:webHidden/>
              </w:rPr>
              <w:fldChar w:fldCharType="begin"/>
            </w:r>
            <w:r w:rsidR="004F6535" w:rsidRPr="004F6535">
              <w:rPr>
                <w:noProof/>
                <w:webHidden/>
              </w:rPr>
              <w:instrText xml:space="preserve"> PAGEREF _Toc168064773 \h </w:instrText>
            </w:r>
            <w:r w:rsidR="004F6535" w:rsidRPr="004F6535">
              <w:rPr>
                <w:noProof/>
                <w:webHidden/>
              </w:rPr>
            </w:r>
            <w:r w:rsidR="004F6535" w:rsidRPr="004F6535">
              <w:rPr>
                <w:noProof/>
                <w:webHidden/>
              </w:rPr>
              <w:fldChar w:fldCharType="separate"/>
            </w:r>
            <w:r w:rsidR="003D6B1B">
              <w:rPr>
                <w:noProof/>
                <w:webHidden/>
              </w:rPr>
              <w:t>6</w:t>
            </w:r>
            <w:r w:rsidR="004F6535" w:rsidRPr="004F6535">
              <w:rPr>
                <w:noProof/>
                <w:webHidden/>
              </w:rPr>
              <w:fldChar w:fldCharType="end"/>
            </w:r>
          </w:hyperlink>
        </w:p>
        <w:p w14:paraId="51B8A45F" w14:textId="2DBE6840" w:rsidR="004F6535" w:rsidRPr="004F6535" w:rsidRDefault="00E304C1" w:rsidP="004F6535">
          <w:pPr>
            <w:pStyle w:val="TOC3"/>
            <w:tabs>
              <w:tab w:val="right" w:leader="dot" w:pos="9016"/>
            </w:tabs>
            <w:spacing w:line="360" w:lineRule="auto"/>
            <w:rPr>
              <w:rFonts w:asciiTheme="minorHAnsi" w:eastAsiaTheme="minorEastAsia" w:hAnsiTheme="minorHAnsi"/>
              <w:noProof/>
              <w:szCs w:val="24"/>
              <w:lang w:eastAsia="ro-RO"/>
            </w:rPr>
          </w:pPr>
          <w:hyperlink w:anchor="_Toc168064774" w:history="1">
            <w:r w:rsidR="004F6535" w:rsidRPr="004F6535">
              <w:rPr>
                <w:rStyle w:val="Hyperlink"/>
                <w:rFonts w:eastAsia="Times New Roman"/>
                <w:noProof/>
                <w:color w:val="000000" w:themeColor="text1"/>
                <w:lang w:eastAsia="ro-RO"/>
              </w:rPr>
              <w:t>Monitoring client feedback for service improvements</w:t>
            </w:r>
            <w:r w:rsidR="004F6535" w:rsidRPr="004F6535">
              <w:rPr>
                <w:noProof/>
                <w:webHidden/>
              </w:rPr>
              <w:tab/>
            </w:r>
            <w:r w:rsidR="004F6535" w:rsidRPr="004F6535">
              <w:rPr>
                <w:noProof/>
                <w:webHidden/>
              </w:rPr>
              <w:fldChar w:fldCharType="begin"/>
            </w:r>
            <w:r w:rsidR="004F6535" w:rsidRPr="004F6535">
              <w:rPr>
                <w:noProof/>
                <w:webHidden/>
              </w:rPr>
              <w:instrText xml:space="preserve"> PAGEREF _Toc168064774 \h </w:instrText>
            </w:r>
            <w:r w:rsidR="004F6535" w:rsidRPr="004F6535">
              <w:rPr>
                <w:noProof/>
                <w:webHidden/>
              </w:rPr>
            </w:r>
            <w:r w:rsidR="004F6535" w:rsidRPr="004F6535">
              <w:rPr>
                <w:noProof/>
                <w:webHidden/>
              </w:rPr>
              <w:fldChar w:fldCharType="separate"/>
            </w:r>
            <w:r w:rsidR="003D6B1B">
              <w:rPr>
                <w:noProof/>
                <w:webHidden/>
              </w:rPr>
              <w:t>7</w:t>
            </w:r>
            <w:r w:rsidR="004F6535" w:rsidRPr="004F6535">
              <w:rPr>
                <w:noProof/>
                <w:webHidden/>
              </w:rPr>
              <w:fldChar w:fldCharType="end"/>
            </w:r>
          </w:hyperlink>
        </w:p>
        <w:p w14:paraId="3386BAC3" w14:textId="5814C944" w:rsidR="004F6535" w:rsidRPr="004F6535" w:rsidRDefault="00E304C1" w:rsidP="004F6535">
          <w:pPr>
            <w:pStyle w:val="TOC3"/>
            <w:tabs>
              <w:tab w:val="right" w:leader="dot" w:pos="9016"/>
            </w:tabs>
            <w:spacing w:line="360" w:lineRule="auto"/>
            <w:rPr>
              <w:rFonts w:asciiTheme="minorHAnsi" w:eastAsiaTheme="minorEastAsia" w:hAnsiTheme="minorHAnsi"/>
              <w:noProof/>
              <w:szCs w:val="24"/>
              <w:lang w:eastAsia="ro-RO"/>
            </w:rPr>
          </w:pPr>
          <w:hyperlink w:anchor="_Toc168064775" w:history="1">
            <w:r w:rsidR="004F6535" w:rsidRPr="004F6535">
              <w:rPr>
                <w:rStyle w:val="Hyperlink"/>
                <w:rFonts w:eastAsia="Times New Roman"/>
                <w:noProof/>
                <w:color w:val="000000" w:themeColor="text1"/>
                <w:lang w:eastAsia="ro-RO"/>
              </w:rPr>
              <w:t>Negative customer reviews</w:t>
            </w:r>
            <w:r w:rsidR="004F6535" w:rsidRPr="004F6535">
              <w:rPr>
                <w:noProof/>
                <w:webHidden/>
              </w:rPr>
              <w:tab/>
            </w:r>
            <w:r w:rsidR="004F6535" w:rsidRPr="004F6535">
              <w:rPr>
                <w:noProof/>
                <w:webHidden/>
              </w:rPr>
              <w:fldChar w:fldCharType="begin"/>
            </w:r>
            <w:r w:rsidR="004F6535" w:rsidRPr="004F6535">
              <w:rPr>
                <w:noProof/>
                <w:webHidden/>
              </w:rPr>
              <w:instrText xml:space="preserve"> PAGEREF _Toc168064775 \h </w:instrText>
            </w:r>
            <w:r w:rsidR="004F6535" w:rsidRPr="004F6535">
              <w:rPr>
                <w:noProof/>
                <w:webHidden/>
              </w:rPr>
            </w:r>
            <w:r w:rsidR="004F6535" w:rsidRPr="004F6535">
              <w:rPr>
                <w:noProof/>
                <w:webHidden/>
              </w:rPr>
              <w:fldChar w:fldCharType="separate"/>
            </w:r>
            <w:r w:rsidR="003D6B1B">
              <w:rPr>
                <w:noProof/>
                <w:webHidden/>
              </w:rPr>
              <w:t>7</w:t>
            </w:r>
            <w:r w:rsidR="004F6535" w:rsidRPr="004F6535">
              <w:rPr>
                <w:noProof/>
                <w:webHidden/>
              </w:rPr>
              <w:fldChar w:fldCharType="end"/>
            </w:r>
          </w:hyperlink>
        </w:p>
        <w:p w14:paraId="52B7940B" w14:textId="5609554A" w:rsidR="004F6535" w:rsidRPr="004F6535" w:rsidRDefault="00E304C1" w:rsidP="004F6535">
          <w:pPr>
            <w:pStyle w:val="TOC2"/>
            <w:tabs>
              <w:tab w:val="right" w:leader="dot" w:pos="9016"/>
            </w:tabs>
            <w:spacing w:line="360" w:lineRule="auto"/>
            <w:rPr>
              <w:rFonts w:asciiTheme="minorHAnsi" w:eastAsiaTheme="minorEastAsia" w:hAnsiTheme="minorHAnsi"/>
              <w:noProof/>
              <w:szCs w:val="24"/>
              <w:lang w:eastAsia="ro-RO"/>
            </w:rPr>
          </w:pPr>
          <w:hyperlink w:anchor="_Toc168064776" w:history="1">
            <w:r w:rsidR="004F6535" w:rsidRPr="004F6535">
              <w:rPr>
                <w:rStyle w:val="Hyperlink"/>
                <w:noProof/>
                <w:color w:val="000000" w:themeColor="text1"/>
              </w:rPr>
              <w:t>Identification of Gaps in the Literature</w:t>
            </w:r>
            <w:r w:rsidR="004F6535" w:rsidRPr="004F6535">
              <w:rPr>
                <w:noProof/>
                <w:webHidden/>
              </w:rPr>
              <w:tab/>
            </w:r>
            <w:r w:rsidR="004F6535" w:rsidRPr="004F6535">
              <w:rPr>
                <w:noProof/>
                <w:webHidden/>
              </w:rPr>
              <w:fldChar w:fldCharType="begin"/>
            </w:r>
            <w:r w:rsidR="004F6535" w:rsidRPr="004F6535">
              <w:rPr>
                <w:noProof/>
                <w:webHidden/>
              </w:rPr>
              <w:instrText xml:space="preserve"> PAGEREF _Toc168064776 \h </w:instrText>
            </w:r>
            <w:r w:rsidR="004F6535" w:rsidRPr="004F6535">
              <w:rPr>
                <w:noProof/>
                <w:webHidden/>
              </w:rPr>
            </w:r>
            <w:r w:rsidR="004F6535" w:rsidRPr="004F6535">
              <w:rPr>
                <w:noProof/>
                <w:webHidden/>
              </w:rPr>
              <w:fldChar w:fldCharType="separate"/>
            </w:r>
            <w:r w:rsidR="003D6B1B">
              <w:rPr>
                <w:noProof/>
                <w:webHidden/>
              </w:rPr>
              <w:t>8</w:t>
            </w:r>
            <w:r w:rsidR="004F6535" w:rsidRPr="004F6535">
              <w:rPr>
                <w:noProof/>
                <w:webHidden/>
              </w:rPr>
              <w:fldChar w:fldCharType="end"/>
            </w:r>
          </w:hyperlink>
        </w:p>
        <w:p w14:paraId="67B75597" w14:textId="5B368766" w:rsidR="004F6535" w:rsidRPr="004F6535" w:rsidRDefault="00E304C1" w:rsidP="004F6535">
          <w:pPr>
            <w:pStyle w:val="TOC1"/>
            <w:tabs>
              <w:tab w:val="left" w:pos="480"/>
              <w:tab w:val="right" w:leader="dot" w:pos="9016"/>
            </w:tabs>
            <w:spacing w:line="360" w:lineRule="auto"/>
            <w:rPr>
              <w:rFonts w:asciiTheme="minorHAnsi" w:eastAsiaTheme="minorEastAsia" w:hAnsiTheme="minorHAnsi"/>
              <w:noProof/>
              <w:szCs w:val="24"/>
              <w:lang w:eastAsia="ro-RO"/>
            </w:rPr>
          </w:pPr>
          <w:hyperlink w:anchor="_Toc168064777" w:history="1">
            <w:r w:rsidR="004F6535" w:rsidRPr="004F6535">
              <w:rPr>
                <w:rStyle w:val="Hyperlink"/>
                <w:noProof/>
                <w:color w:val="000000" w:themeColor="text1"/>
              </w:rPr>
              <w:t>3.</w:t>
            </w:r>
            <w:r w:rsidR="004F6535" w:rsidRPr="004F6535">
              <w:rPr>
                <w:rFonts w:asciiTheme="minorHAnsi" w:eastAsiaTheme="minorEastAsia" w:hAnsiTheme="minorHAnsi"/>
                <w:noProof/>
                <w:szCs w:val="24"/>
                <w:lang w:eastAsia="ro-RO"/>
              </w:rPr>
              <w:tab/>
            </w:r>
            <w:r w:rsidR="004F6535" w:rsidRPr="004F6535">
              <w:rPr>
                <w:rStyle w:val="Hyperlink"/>
                <w:noProof/>
                <w:color w:val="000000" w:themeColor="text1"/>
              </w:rPr>
              <w:t>Methodology</w:t>
            </w:r>
            <w:r w:rsidR="004F6535" w:rsidRPr="004F6535">
              <w:rPr>
                <w:noProof/>
                <w:webHidden/>
              </w:rPr>
              <w:tab/>
            </w:r>
            <w:r w:rsidR="004F6535" w:rsidRPr="004F6535">
              <w:rPr>
                <w:noProof/>
                <w:webHidden/>
              </w:rPr>
              <w:fldChar w:fldCharType="begin"/>
            </w:r>
            <w:r w:rsidR="004F6535" w:rsidRPr="004F6535">
              <w:rPr>
                <w:noProof/>
                <w:webHidden/>
              </w:rPr>
              <w:instrText xml:space="preserve"> PAGEREF _Toc168064777 \h </w:instrText>
            </w:r>
            <w:r w:rsidR="004F6535" w:rsidRPr="004F6535">
              <w:rPr>
                <w:noProof/>
                <w:webHidden/>
              </w:rPr>
            </w:r>
            <w:r w:rsidR="004F6535" w:rsidRPr="004F6535">
              <w:rPr>
                <w:noProof/>
                <w:webHidden/>
              </w:rPr>
              <w:fldChar w:fldCharType="separate"/>
            </w:r>
            <w:r w:rsidR="003D6B1B">
              <w:rPr>
                <w:noProof/>
                <w:webHidden/>
              </w:rPr>
              <w:t>9</w:t>
            </w:r>
            <w:r w:rsidR="004F6535" w:rsidRPr="004F6535">
              <w:rPr>
                <w:noProof/>
                <w:webHidden/>
              </w:rPr>
              <w:fldChar w:fldCharType="end"/>
            </w:r>
          </w:hyperlink>
        </w:p>
        <w:p w14:paraId="7F5B7BC3" w14:textId="393C43E2" w:rsidR="004F6535" w:rsidRPr="004F6535" w:rsidRDefault="00E304C1" w:rsidP="004F6535">
          <w:pPr>
            <w:pStyle w:val="TOC2"/>
            <w:tabs>
              <w:tab w:val="right" w:leader="dot" w:pos="9016"/>
            </w:tabs>
            <w:spacing w:line="360" w:lineRule="auto"/>
            <w:rPr>
              <w:rFonts w:asciiTheme="minorHAnsi" w:eastAsiaTheme="minorEastAsia" w:hAnsiTheme="minorHAnsi"/>
              <w:noProof/>
              <w:szCs w:val="24"/>
              <w:lang w:eastAsia="ro-RO"/>
            </w:rPr>
          </w:pPr>
          <w:hyperlink w:anchor="_Toc168064778" w:history="1">
            <w:r w:rsidR="004F6535" w:rsidRPr="004F6535">
              <w:rPr>
                <w:rStyle w:val="Hyperlink"/>
                <w:noProof/>
                <w:color w:val="000000" w:themeColor="text1"/>
              </w:rPr>
              <w:t>Research methods</w:t>
            </w:r>
            <w:r w:rsidR="004F6535" w:rsidRPr="004F6535">
              <w:rPr>
                <w:noProof/>
                <w:webHidden/>
              </w:rPr>
              <w:tab/>
            </w:r>
            <w:r w:rsidR="004F6535" w:rsidRPr="004F6535">
              <w:rPr>
                <w:noProof/>
                <w:webHidden/>
              </w:rPr>
              <w:fldChar w:fldCharType="begin"/>
            </w:r>
            <w:r w:rsidR="004F6535" w:rsidRPr="004F6535">
              <w:rPr>
                <w:noProof/>
                <w:webHidden/>
              </w:rPr>
              <w:instrText xml:space="preserve"> PAGEREF _Toc168064778 \h </w:instrText>
            </w:r>
            <w:r w:rsidR="004F6535" w:rsidRPr="004F6535">
              <w:rPr>
                <w:noProof/>
                <w:webHidden/>
              </w:rPr>
            </w:r>
            <w:r w:rsidR="004F6535" w:rsidRPr="004F6535">
              <w:rPr>
                <w:noProof/>
                <w:webHidden/>
              </w:rPr>
              <w:fldChar w:fldCharType="separate"/>
            </w:r>
            <w:r w:rsidR="003D6B1B">
              <w:rPr>
                <w:noProof/>
                <w:webHidden/>
              </w:rPr>
              <w:t>9</w:t>
            </w:r>
            <w:r w:rsidR="004F6535" w:rsidRPr="004F6535">
              <w:rPr>
                <w:noProof/>
                <w:webHidden/>
              </w:rPr>
              <w:fldChar w:fldCharType="end"/>
            </w:r>
          </w:hyperlink>
        </w:p>
        <w:p w14:paraId="73A7D5FB" w14:textId="53159C80" w:rsidR="004F6535" w:rsidRPr="004F6535" w:rsidRDefault="00E304C1" w:rsidP="004F6535">
          <w:pPr>
            <w:pStyle w:val="TOC2"/>
            <w:tabs>
              <w:tab w:val="right" w:leader="dot" w:pos="9016"/>
            </w:tabs>
            <w:spacing w:line="360" w:lineRule="auto"/>
            <w:rPr>
              <w:rFonts w:asciiTheme="minorHAnsi" w:eastAsiaTheme="minorEastAsia" w:hAnsiTheme="minorHAnsi"/>
              <w:noProof/>
              <w:szCs w:val="24"/>
              <w:lang w:eastAsia="ro-RO"/>
            </w:rPr>
          </w:pPr>
          <w:hyperlink w:anchor="_Toc168064779" w:history="1">
            <w:r w:rsidR="004F6535" w:rsidRPr="004F6535">
              <w:rPr>
                <w:rStyle w:val="Hyperlink"/>
                <w:noProof/>
                <w:color w:val="000000" w:themeColor="text1"/>
              </w:rPr>
              <w:t>Data collection process and analysis methods</w:t>
            </w:r>
            <w:r w:rsidR="004F6535" w:rsidRPr="004F6535">
              <w:rPr>
                <w:noProof/>
                <w:webHidden/>
              </w:rPr>
              <w:tab/>
            </w:r>
            <w:r w:rsidR="004F6535" w:rsidRPr="004F6535">
              <w:rPr>
                <w:noProof/>
                <w:webHidden/>
              </w:rPr>
              <w:fldChar w:fldCharType="begin"/>
            </w:r>
            <w:r w:rsidR="004F6535" w:rsidRPr="004F6535">
              <w:rPr>
                <w:noProof/>
                <w:webHidden/>
              </w:rPr>
              <w:instrText xml:space="preserve"> PAGEREF _Toc168064779 \h </w:instrText>
            </w:r>
            <w:r w:rsidR="004F6535" w:rsidRPr="004F6535">
              <w:rPr>
                <w:noProof/>
                <w:webHidden/>
              </w:rPr>
            </w:r>
            <w:r w:rsidR="004F6535" w:rsidRPr="004F6535">
              <w:rPr>
                <w:noProof/>
                <w:webHidden/>
              </w:rPr>
              <w:fldChar w:fldCharType="separate"/>
            </w:r>
            <w:r w:rsidR="003D6B1B">
              <w:rPr>
                <w:noProof/>
                <w:webHidden/>
              </w:rPr>
              <w:t>9</w:t>
            </w:r>
            <w:r w:rsidR="004F6535" w:rsidRPr="004F6535">
              <w:rPr>
                <w:noProof/>
                <w:webHidden/>
              </w:rPr>
              <w:fldChar w:fldCharType="end"/>
            </w:r>
          </w:hyperlink>
        </w:p>
        <w:p w14:paraId="08C8FEFD" w14:textId="4CED69CF" w:rsidR="004F6535" w:rsidRPr="004F6535" w:rsidRDefault="00E304C1" w:rsidP="004F6535">
          <w:pPr>
            <w:pStyle w:val="TOC2"/>
            <w:tabs>
              <w:tab w:val="right" w:leader="dot" w:pos="9016"/>
            </w:tabs>
            <w:spacing w:line="360" w:lineRule="auto"/>
            <w:rPr>
              <w:rFonts w:asciiTheme="minorHAnsi" w:eastAsiaTheme="minorEastAsia" w:hAnsiTheme="minorHAnsi"/>
              <w:noProof/>
              <w:szCs w:val="24"/>
              <w:lang w:eastAsia="ro-RO"/>
            </w:rPr>
          </w:pPr>
          <w:hyperlink w:anchor="_Toc168064780" w:history="1">
            <w:r w:rsidR="004F6535" w:rsidRPr="004F6535">
              <w:rPr>
                <w:rStyle w:val="Hyperlink"/>
                <w:noProof/>
                <w:color w:val="000000" w:themeColor="text1"/>
              </w:rPr>
              <w:t>The study's limitations</w:t>
            </w:r>
            <w:r w:rsidR="004F6535" w:rsidRPr="004F6535">
              <w:rPr>
                <w:noProof/>
                <w:webHidden/>
              </w:rPr>
              <w:tab/>
            </w:r>
            <w:r w:rsidR="004F6535" w:rsidRPr="004F6535">
              <w:rPr>
                <w:noProof/>
                <w:webHidden/>
              </w:rPr>
              <w:fldChar w:fldCharType="begin"/>
            </w:r>
            <w:r w:rsidR="004F6535" w:rsidRPr="004F6535">
              <w:rPr>
                <w:noProof/>
                <w:webHidden/>
              </w:rPr>
              <w:instrText xml:space="preserve"> PAGEREF _Toc168064780 \h </w:instrText>
            </w:r>
            <w:r w:rsidR="004F6535" w:rsidRPr="004F6535">
              <w:rPr>
                <w:noProof/>
                <w:webHidden/>
              </w:rPr>
            </w:r>
            <w:r w:rsidR="004F6535" w:rsidRPr="004F6535">
              <w:rPr>
                <w:noProof/>
                <w:webHidden/>
              </w:rPr>
              <w:fldChar w:fldCharType="separate"/>
            </w:r>
            <w:r w:rsidR="003D6B1B">
              <w:rPr>
                <w:noProof/>
                <w:webHidden/>
              </w:rPr>
              <w:t>10</w:t>
            </w:r>
            <w:r w:rsidR="004F6535" w:rsidRPr="004F6535">
              <w:rPr>
                <w:noProof/>
                <w:webHidden/>
              </w:rPr>
              <w:fldChar w:fldCharType="end"/>
            </w:r>
          </w:hyperlink>
        </w:p>
        <w:p w14:paraId="21EAECAE" w14:textId="01EABAF6" w:rsidR="004F6535" w:rsidRPr="004F6535" w:rsidRDefault="00E304C1" w:rsidP="004F6535">
          <w:pPr>
            <w:pStyle w:val="TOC1"/>
            <w:tabs>
              <w:tab w:val="left" w:pos="480"/>
              <w:tab w:val="right" w:leader="dot" w:pos="9016"/>
            </w:tabs>
            <w:spacing w:line="360" w:lineRule="auto"/>
            <w:rPr>
              <w:rFonts w:asciiTheme="minorHAnsi" w:eastAsiaTheme="minorEastAsia" w:hAnsiTheme="minorHAnsi"/>
              <w:noProof/>
              <w:szCs w:val="24"/>
              <w:lang w:eastAsia="ro-RO"/>
            </w:rPr>
          </w:pPr>
          <w:hyperlink w:anchor="_Toc168064781" w:history="1">
            <w:r w:rsidR="004F6535" w:rsidRPr="004F6535">
              <w:rPr>
                <w:rStyle w:val="Hyperlink"/>
                <w:noProof/>
                <w:color w:val="000000" w:themeColor="text1"/>
              </w:rPr>
              <w:t>4.</w:t>
            </w:r>
            <w:r w:rsidR="004F6535" w:rsidRPr="004F6535">
              <w:rPr>
                <w:rFonts w:asciiTheme="minorHAnsi" w:eastAsiaTheme="minorEastAsia" w:hAnsiTheme="minorHAnsi"/>
                <w:noProof/>
                <w:szCs w:val="24"/>
                <w:lang w:eastAsia="ro-RO"/>
              </w:rPr>
              <w:tab/>
            </w:r>
            <w:r w:rsidR="004F6535" w:rsidRPr="004F6535">
              <w:rPr>
                <w:rStyle w:val="Hyperlink"/>
                <w:noProof/>
                <w:color w:val="000000" w:themeColor="text1"/>
              </w:rPr>
              <w:t>Case Study Discussion: Delta by Marriott Nottingham Belfry Hotel</w:t>
            </w:r>
            <w:r w:rsidR="004F6535" w:rsidRPr="004F6535">
              <w:rPr>
                <w:noProof/>
                <w:webHidden/>
              </w:rPr>
              <w:tab/>
            </w:r>
            <w:r w:rsidR="004F6535" w:rsidRPr="004F6535">
              <w:rPr>
                <w:noProof/>
                <w:webHidden/>
              </w:rPr>
              <w:fldChar w:fldCharType="begin"/>
            </w:r>
            <w:r w:rsidR="004F6535" w:rsidRPr="004F6535">
              <w:rPr>
                <w:noProof/>
                <w:webHidden/>
              </w:rPr>
              <w:instrText xml:space="preserve"> PAGEREF _Toc168064781 \h </w:instrText>
            </w:r>
            <w:r w:rsidR="004F6535" w:rsidRPr="004F6535">
              <w:rPr>
                <w:noProof/>
                <w:webHidden/>
              </w:rPr>
            </w:r>
            <w:r w:rsidR="004F6535" w:rsidRPr="004F6535">
              <w:rPr>
                <w:noProof/>
                <w:webHidden/>
              </w:rPr>
              <w:fldChar w:fldCharType="separate"/>
            </w:r>
            <w:r w:rsidR="003D6B1B">
              <w:rPr>
                <w:noProof/>
                <w:webHidden/>
              </w:rPr>
              <w:t>11</w:t>
            </w:r>
            <w:r w:rsidR="004F6535" w:rsidRPr="004F6535">
              <w:rPr>
                <w:noProof/>
                <w:webHidden/>
              </w:rPr>
              <w:fldChar w:fldCharType="end"/>
            </w:r>
          </w:hyperlink>
        </w:p>
        <w:p w14:paraId="4C868E9A" w14:textId="6C713004" w:rsidR="004F6535" w:rsidRPr="004F6535" w:rsidRDefault="00E304C1" w:rsidP="004F6535">
          <w:pPr>
            <w:pStyle w:val="TOC2"/>
            <w:tabs>
              <w:tab w:val="right" w:leader="dot" w:pos="9016"/>
            </w:tabs>
            <w:spacing w:line="360" w:lineRule="auto"/>
            <w:rPr>
              <w:rFonts w:asciiTheme="minorHAnsi" w:eastAsiaTheme="minorEastAsia" w:hAnsiTheme="minorHAnsi"/>
              <w:noProof/>
              <w:szCs w:val="24"/>
              <w:lang w:eastAsia="ro-RO"/>
            </w:rPr>
          </w:pPr>
          <w:hyperlink w:anchor="_Toc168064782" w:history="1">
            <w:r w:rsidR="004F6535" w:rsidRPr="004F6535">
              <w:rPr>
                <w:rStyle w:val="Hyperlink"/>
                <w:noProof/>
                <w:color w:val="000000" w:themeColor="text1"/>
              </w:rPr>
              <w:t>Hotel Overview</w:t>
            </w:r>
            <w:r w:rsidR="004F6535" w:rsidRPr="004F6535">
              <w:rPr>
                <w:noProof/>
                <w:webHidden/>
              </w:rPr>
              <w:tab/>
            </w:r>
            <w:r w:rsidR="004F6535" w:rsidRPr="004F6535">
              <w:rPr>
                <w:noProof/>
                <w:webHidden/>
              </w:rPr>
              <w:fldChar w:fldCharType="begin"/>
            </w:r>
            <w:r w:rsidR="004F6535" w:rsidRPr="004F6535">
              <w:rPr>
                <w:noProof/>
                <w:webHidden/>
              </w:rPr>
              <w:instrText xml:space="preserve"> PAGEREF _Toc168064782 \h </w:instrText>
            </w:r>
            <w:r w:rsidR="004F6535" w:rsidRPr="004F6535">
              <w:rPr>
                <w:noProof/>
                <w:webHidden/>
              </w:rPr>
            </w:r>
            <w:r w:rsidR="004F6535" w:rsidRPr="004F6535">
              <w:rPr>
                <w:noProof/>
                <w:webHidden/>
              </w:rPr>
              <w:fldChar w:fldCharType="separate"/>
            </w:r>
            <w:r w:rsidR="003D6B1B">
              <w:rPr>
                <w:noProof/>
                <w:webHidden/>
              </w:rPr>
              <w:t>11</w:t>
            </w:r>
            <w:r w:rsidR="004F6535" w:rsidRPr="004F6535">
              <w:rPr>
                <w:noProof/>
                <w:webHidden/>
              </w:rPr>
              <w:fldChar w:fldCharType="end"/>
            </w:r>
          </w:hyperlink>
        </w:p>
        <w:p w14:paraId="6119770B" w14:textId="78776B39" w:rsidR="004F6535" w:rsidRPr="004F6535" w:rsidRDefault="00E304C1" w:rsidP="004F6535">
          <w:pPr>
            <w:pStyle w:val="TOC3"/>
            <w:tabs>
              <w:tab w:val="right" w:leader="dot" w:pos="9016"/>
            </w:tabs>
            <w:spacing w:line="360" w:lineRule="auto"/>
            <w:rPr>
              <w:rFonts w:asciiTheme="minorHAnsi" w:eastAsiaTheme="minorEastAsia" w:hAnsiTheme="minorHAnsi"/>
              <w:noProof/>
              <w:szCs w:val="24"/>
              <w:lang w:eastAsia="ro-RO"/>
            </w:rPr>
          </w:pPr>
          <w:hyperlink w:anchor="_Toc168064783" w:history="1">
            <w:r w:rsidR="004F6535" w:rsidRPr="004F6535">
              <w:rPr>
                <w:rStyle w:val="Hyperlink"/>
                <w:noProof/>
                <w:color w:val="000000" w:themeColor="text1"/>
              </w:rPr>
              <w:t>Location</w:t>
            </w:r>
            <w:r w:rsidR="004F6535" w:rsidRPr="004F6535">
              <w:rPr>
                <w:noProof/>
                <w:webHidden/>
              </w:rPr>
              <w:tab/>
            </w:r>
            <w:r w:rsidR="004F6535" w:rsidRPr="004F6535">
              <w:rPr>
                <w:noProof/>
                <w:webHidden/>
              </w:rPr>
              <w:fldChar w:fldCharType="begin"/>
            </w:r>
            <w:r w:rsidR="004F6535" w:rsidRPr="004F6535">
              <w:rPr>
                <w:noProof/>
                <w:webHidden/>
              </w:rPr>
              <w:instrText xml:space="preserve"> PAGEREF _Toc168064783 \h </w:instrText>
            </w:r>
            <w:r w:rsidR="004F6535" w:rsidRPr="004F6535">
              <w:rPr>
                <w:noProof/>
                <w:webHidden/>
              </w:rPr>
            </w:r>
            <w:r w:rsidR="004F6535" w:rsidRPr="004F6535">
              <w:rPr>
                <w:noProof/>
                <w:webHidden/>
              </w:rPr>
              <w:fldChar w:fldCharType="separate"/>
            </w:r>
            <w:r w:rsidR="003D6B1B">
              <w:rPr>
                <w:noProof/>
                <w:webHidden/>
              </w:rPr>
              <w:t>11</w:t>
            </w:r>
            <w:r w:rsidR="004F6535" w:rsidRPr="004F6535">
              <w:rPr>
                <w:noProof/>
                <w:webHidden/>
              </w:rPr>
              <w:fldChar w:fldCharType="end"/>
            </w:r>
          </w:hyperlink>
        </w:p>
        <w:p w14:paraId="28F8DDAE" w14:textId="363BA441" w:rsidR="004F6535" w:rsidRPr="004F6535" w:rsidRDefault="00E304C1" w:rsidP="004F6535">
          <w:pPr>
            <w:pStyle w:val="TOC3"/>
            <w:tabs>
              <w:tab w:val="right" w:leader="dot" w:pos="9016"/>
            </w:tabs>
            <w:spacing w:line="360" w:lineRule="auto"/>
            <w:rPr>
              <w:rFonts w:asciiTheme="minorHAnsi" w:eastAsiaTheme="minorEastAsia" w:hAnsiTheme="minorHAnsi"/>
              <w:noProof/>
              <w:szCs w:val="24"/>
              <w:lang w:eastAsia="ro-RO"/>
            </w:rPr>
          </w:pPr>
          <w:hyperlink w:anchor="_Toc168064784" w:history="1">
            <w:r w:rsidR="004F6535" w:rsidRPr="004F6535">
              <w:rPr>
                <w:rStyle w:val="Hyperlink"/>
                <w:noProof/>
                <w:color w:val="000000" w:themeColor="text1"/>
              </w:rPr>
              <w:t>Background and facilities</w:t>
            </w:r>
            <w:r w:rsidR="004F6535" w:rsidRPr="004F6535">
              <w:rPr>
                <w:noProof/>
                <w:webHidden/>
              </w:rPr>
              <w:tab/>
            </w:r>
            <w:r w:rsidR="004F6535" w:rsidRPr="004F6535">
              <w:rPr>
                <w:noProof/>
                <w:webHidden/>
              </w:rPr>
              <w:fldChar w:fldCharType="begin"/>
            </w:r>
            <w:r w:rsidR="004F6535" w:rsidRPr="004F6535">
              <w:rPr>
                <w:noProof/>
                <w:webHidden/>
              </w:rPr>
              <w:instrText xml:space="preserve"> PAGEREF _Toc168064784 \h </w:instrText>
            </w:r>
            <w:r w:rsidR="004F6535" w:rsidRPr="004F6535">
              <w:rPr>
                <w:noProof/>
                <w:webHidden/>
              </w:rPr>
            </w:r>
            <w:r w:rsidR="004F6535" w:rsidRPr="004F6535">
              <w:rPr>
                <w:noProof/>
                <w:webHidden/>
              </w:rPr>
              <w:fldChar w:fldCharType="separate"/>
            </w:r>
            <w:r w:rsidR="003D6B1B">
              <w:rPr>
                <w:noProof/>
                <w:webHidden/>
              </w:rPr>
              <w:t>11</w:t>
            </w:r>
            <w:r w:rsidR="004F6535" w:rsidRPr="004F6535">
              <w:rPr>
                <w:noProof/>
                <w:webHidden/>
              </w:rPr>
              <w:fldChar w:fldCharType="end"/>
            </w:r>
          </w:hyperlink>
        </w:p>
        <w:p w14:paraId="6E5D1946" w14:textId="4711E263" w:rsidR="004F6535" w:rsidRPr="004F6535" w:rsidRDefault="00E304C1" w:rsidP="004F6535">
          <w:pPr>
            <w:pStyle w:val="TOC3"/>
            <w:tabs>
              <w:tab w:val="right" w:leader="dot" w:pos="9016"/>
            </w:tabs>
            <w:spacing w:line="360" w:lineRule="auto"/>
            <w:rPr>
              <w:rFonts w:asciiTheme="minorHAnsi" w:eastAsiaTheme="minorEastAsia" w:hAnsiTheme="minorHAnsi"/>
              <w:noProof/>
              <w:szCs w:val="24"/>
              <w:lang w:eastAsia="ro-RO"/>
            </w:rPr>
          </w:pPr>
          <w:hyperlink w:anchor="_Toc168064785" w:history="1">
            <w:r w:rsidR="004F6535" w:rsidRPr="004F6535">
              <w:rPr>
                <w:rStyle w:val="Hyperlink"/>
                <w:noProof/>
                <w:color w:val="000000" w:themeColor="text1"/>
              </w:rPr>
              <w:t>Personnel and operations</w:t>
            </w:r>
            <w:r w:rsidR="004F6535" w:rsidRPr="004F6535">
              <w:rPr>
                <w:noProof/>
                <w:webHidden/>
              </w:rPr>
              <w:tab/>
            </w:r>
            <w:r w:rsidR="004F6535" w:rsidRPr="004F6535">
              <w:rPr>
                <w:noProof/>
                <w:webHidden/>
              </w:rPr>
              <w:fldChar w:fldCharType="begin"/>
            </w:r>
            <w:r w:rsidR="004F6535" w:rsidRPr="004F6535">
              <w:rPr>
                <w:noProof/>
                <w:webHidden/>
              </w:rPr>
              <w:instrText xml:space="preserve"> PAGEREF _Toc168064785 \h </w:instrText>
            </w:r>
            <w:r w:rsidR="004F6535" w:rsidRPr="004F6535">
              <w:rPr>
                <w:noProof/>
                <w:webHidden/>
              </w:rPr>
            </w:r>
            <w:r w:rsidR="004F6535" w:rsidRPr="004F6535">
              <w:rPr>
                <w:noProof/>
                <w:webHidden/>
              </w:rPr>
              <w:fldChar w:fldCharType="separate"/>
            </w:r>
            <w:r w:rsidR="003D6B1B">
              <w:rPr>
                <w:noProof/>
                <w:webHidden/>
              </w:rPr>
              <w:t>12</w:t>
            </w:r>
            <w:r w:rsidR="004F6535" w:rsidRPr="004F6535">
              <w:rPr>
                <w:noProof/>
                <w:webHidden/>
              </w:rPr>
              <w:fldChar w:fldCharType="end"/>
            </w:r>
          </w:hyperlink>
        </w:p>
        <w:p w14:paraId="049F940F" w14:textId="31157E9E" w:rsidR="004F6535" w:rsidRPr="004F6535" w:rsidRDefault="00E304C1" w:rsidP="004F6535">
          <w:pPr>
            <w:pStyle w:val="TOC2"/>
            <w:tabs>
              <w:tab w:val="right" w:leader="dot" w:pos="9016"/>
            </w:tabs>
            <w:spacing w:line="360" w:lineRule="auto"/>
            <w:rPr>
              <w:rFonts w:asciiTheme="minorHAnsi" w:eastAsiaTheme="minorEastAsia" w:hAnsiTheme="minorHAnsi"/>
              <w:noProof/>
              <w:szCs w:val="24"/>
              <w:lang w:eastAsia="ro-RO"/>
            </w:rPr>
          </w:pPr>
          <w:hyperlink w:anchor="_Toc168064786" w:history="1">
            <w:r w:rsidR="004F6535" w:rsidRPr="004F6535">
              <w:rPr>
                <w:rStyle w:val="Hyperlink"/>
                <w:rFonts w:eastAsia="Times New Roman"/>
                <w:noProof/>
                <w:color w:val="000000" w:themeColor="text1"/>
                <w:lang w:eastAsia="ro-RO"/>
              </w:rPr>
              <w:t>Key Analyses</w:t>
            </w:r>
            <w:r w:rsidR="004F6535" w:rsidRPr="004F6535">
              <w:rPr>
                <w:noProof/>
                <w:webHidden/>
              </w:rPr>
              <w:tab/>
            </w:r>
            <w:r w:rsidR="004F6535" w:rsidRPr="004F6535">
              <w:rPr>
                <w:noProof/>
                <w:webHidden/>
              </w:rPr>
              <w:fldChar w:fldCharType="begin"/>
            </w:r>
            <w:r w:rsidR="004F6535" w:rsidRPr="004F6535">
              <w:rPr>
                <w:noProof/>
                <w:webHidden/>
              </w:rPr>
              <w:instrText xml:space="preserve"> PAGEREF _Toc168064786 \h </w:instrText>
            </w:r>
            <w:r w:rsidR="004F6535" w:rsidRPr="004F6535">
              <w:rPr>
                <w:noProof/>
                <w:webHidden/>
              </w:rPr>
            </w:r>
            <w:r w:rsidR="004F6535" w:rsidRPr="004F6535">
              <w:rPr>
                <w:noProof/>
                <w:webHidden/>
              </w:rPr>
              <w:fldChar w:fldCharType="separate"/>
            </w:r>
            <w:r w:rsidR="003D6B1B">
              <w:rPr>
                <w:noProof/>
                <w:webHidden/>
              </w:rPr>
              <w:t>15</w:t>
            </w:r>
            <w:r w:rsidR="004F6535" w:rsidRPr="004F6535">
              <w:rPr>
                <w:noProof/>
                <w:webHidden/>
              </w:rPr>
              <w:fldChar w:fldCharType="end"/>
            </w:r>
          </w:hyperlink>
        </w:p>
        <w:p w14:paraId="78FFC037" w14:textId="4D259083" w:rsidR="004F6535" w:rsidRPr="004F6535" w:rsidRDefault="00E304C1" w:rsidP="004F6535">
          <w:pPr>
            <w:pStyle w:val="TOC3"/>
            <w:tabs>
              <w:tab w:val="right" w:leader="dot" w:pos="9016"/>
            </w:tabs>
            <w:spacing w:line="360" w:lineRule="auto"/>
            <w:rPr>
              <w:rFonts w:asciiTheme="minorHAnsi" w:eastAsiaTheme="minorEastAsia" w:hAnsiTheme="minorHAnsi"/>
              <w:noProof/>
              <w:szCs w:val="24"/>
              <w:lang w:eastAsia="ro-RO"/>
            </w:rPr>
          </w:pPr>
          <w:hyperlink w:anchor="_Toc168064787" w:history="1">
            <w:r w:rsidR="004F6535" w:rsidRPr="004F6535">
              <w:rPr>
                <w:rStyle w:val="Hyperlink"/>
                <w:noProof/>
                <w:color w:val="000000" w:themeColor="text1"/>
              </w:rPr>
              <w:t>SWOT Analysis</w:t>
            </w:r>
            <w:r w:rsidR="004F6535" w:rsidRPr="004F6535">
              <w:rPr>
                <w:noProof/>
                <w:webHidden/>
              </w:rPr>
              <w:tab/>
            </w:r>
            <w:r w:rsidR="004F6535" w:rsidRPr="004F6535">
              <w:rPr>
                <w:noProof/>
                <w:webHidden/>
              </w:rPr>
              <w:fldChar w:fldCharType="begin"/>
            </w:r>
            <w:r w:rsidR="004F6535" w:rsidRPr="004F6535">
              <w:rPr>
                <w:noProof/>
                <w:webHidden/>
              </w:rPr>
              <w:instrText xml:space="preserve"> PAGEREF _Toc168064787 \h </w:instrText>
            </w:r>
            <w:r w:rsidR="004F6535" w:rsidRPr="004F6535">
              <w:rPr>
                <w:noProof/>
                <w:webHidden/>
              </w:rPr>
            </w:r>
            <w:r w:rsidR="004F6535" w:rsidRPr="004F6535">
              <w:rPr>
                <w:noProof/>
                <w:webHidden/>
              </w:rPr>
              <w:fldChar w:fldCharType="separate"/>
            </w:r>
            <w:r w:rsidR="003D6B1B">
              <w:rPr>
                <w:noProof/>
                <w:webHidden/>
              </w:rPr>
              <w:t>15</w:t>
            </w:r>
            <w:r w:rsidR="004F6535" w:rsidRPr="004F6535">
              <w:rPr>
                <w:noProof/>
                <w:webHidden/>
              </w:rPr>
              <w:fldChar w:fldCharType="end"/>
            </w:r>
          </w:hyperlink>
        </w:p>
        <w:p w14:paraId="067DE3BD" w14:textId="08305329" w:rsidR="004F6535" w:rsidRPr="004F6535" w:rsidRDefault="00E304C1" w:rsidP="004F6535">
          <w:pPr>
            <w:pStyle w:val="TOC3"/>
            <w:tabs>
              <w:tab w:val="right" w:leader="dot" w:pos="9016"/>
            </w:tabs>
            <w:spacing w:line="360" w:lineRule="auto"/>
            <w:rPr>
              <w:rFonts w:asciiTheme="minorHAnsi" w:eastAsiaTheme="minorEastAsia" w:hAnsiTheme="minorHAnsi"/>
              <w:noProof/>
              <w:szCs w:val="24"/>
              <w:lang w:eastAsia="ro-RO"/>
            </w:rPr>
          </w:pPr>
          <w:hyperlink w:anchor="_Toc168064788" w:history="1">
            <w:r w:rsidR="004F6535" w:rsidRPr="004F6535">
              <w:rPr>
                <w:rStyle w:val="Hyperlink"/>
                <w:rFonts w:eastAsia="Times New Roman"/>
                <w:noProof/>
                <w:color w:val="000000" w:themeColor="text1"/>
                <w:lang w:eastAsia="ro-RO"/>
              </w:rPr>
              <w:t>PEST Analysis</w:t>
            </w:r>
            <w:r w:rsidR="004F6535" w:rsidRPr="004F6535">
              <w:rPr>
                <w:noProof/>
                <w:webHidden/>
              </w:rPr>
              <w:tab/>
            </w:r>
            <w:r w:rsidR="004F6535" w:rsidRPr="004F6535">
              <w:rPr>
                <w:noProof/>
                <w:webHidden/>
              </w:rPr>
              <w:fldChar w:fldCharType="begin"/>
            </w:r>
            <w:r w:rsidR="004F6535" w:rsidRPr="004F6535">
              <w:rPr>
                <w:noProof/>
                <w:webHidden/>
              </w:rPr>
              <w:instrText xml:space="preserve"> PAGEREF _Toc168064788 \h </w:instrText>
            </w:r>
            <w:r w:rsidR="004F6535" w:rsidRPr="004F6535">
              <w:rPr>
                <w:noProof/>
                <w:webHidden/>
              </w:rPr>
            </w:r>
            <w:r w:rsidR="004F6535" w:rsidRPr="004F6535">
              <w:rPr>
                <w:noProof/>
                <w:webHidden/>
              </w:rPr>
              <w:fldChar w:fldCharType="separate"/>
            </w:r>
            <w:r w:rsidR="003D6B1B">
              <w:rPr>
                <w:noProof/>
                <w:webHidden/>
              </w:rPr>
              <w:t>17</w:t>
            </w:r>
            <w:r w:rsidR="004F6535" w:rsidRPr="004F6535">
              <w:rPr>
                <w:noProof/>
                <w:webHidden/>
              </w:rPr>
              <w:fldChar w:fldCharType="end"/>
            </w:r>
          </w:hyperlink>
        </w:p>
        <w:p w14:paraId="2696708D" w14:textId="443BDCB2" w:rsidR="004F6535" w:rsidRPr="004F6535" w:rsidRDefault="00E304C1" w:rsidP="004F6535">
          <w:pPr>
            <w:pStyle w:val="TOC3"/>
            <w:tabs>
              <w:tab w:val="right" w:leader="dot" w:pos="9016"/>
            </w:tabs>
            <w:spacing w:line="360" w:lineRule="auto"/>
            <w:rPr>
              <w:rFonts w:asciiTheme="minorHAnsi" w:eastAsiaTheme="minorEastAsia" w:hAnsiTheme="minorHAnsi"/>
              <w:noProof/>
              <w:szCs w:val="24"/>
              <w:lang w:eastAsia="ro-RO"/>
            </w:rPr>
          </w:pPr>
          <w:hyperlink w:anchor="_Toc168064789" w:history="1">
            <w:r w:rsidR="004F6535" w:rsidRPr="004F6535">
              <w:rPr>
                <w:rStyle w:val="Hyperlink"/>
                <w:noProof/>
                <w:color w:val="000000" w:themeColor="text1"/>
              </w:rPr>
              <w:t>Competitor Analysis</w:t>
            </w:r>
            <w:r w:rsidR="004F6535" w:rsidRPr="004F6535">
              <w:rPr>
                <w:noProof/>
                <w:webHidden/>
              </w:rPr>
              <w:tab/>
            </w:r>
            <w:r w:rsidR="004F6535" w:rsidRPr="004F6535">
              <w:rPr>
                <w:noProof/>
                <w:webHidden/>
              </w:rPr>
              <w:fldChar w:fldCharType="begin"/>
            </w:r>
            <w:r w:rsidR="004F6535" w:rsidRPr="004F6535">
              <w:rPr>
                <w:noProof/>
                <w:webHidden/>
              </w:rPr>
              <w:instrText xml:space="preserve"> PAGEREF _Toc168064789 \h </w:instrText>
            </w:r>
            <w:r w:rsidR="004F6535" w:rsidRPr="004F6535">
              <w:rPr>
                <w:noProof/>
                <w:webHidden/>
              </w:rPr>
            </w:r>
            <w:r w:rsidR="004F6535" w:rsidRPr="004F6535">
              <w:rPr>
                <w:noProof/>
                <w:webHidden/>
              </w:rPr>
              <w:fldChar w:fldCharType="separate"/>
            </w:r>
            <w:r w:rsidR="003D6B1B">
              <w:rPr>
                <w:noProof/>
                <w:webHidden/>
              </w:rPr>
              <w:t>19</w:t>
            </w:r>
            <w:r w:rsidR="004F6535" w:rsidRPr="004F6535">
              <w:rPr>
                <w:noProof/>
                <w:webHidden/>
              </w:rPr>
              <w:fldChar w:fldCharType="end"/>
            </w:r>
          </w:hyperlink>
        </w:p>
        <w:p w14:paraId="74688F1C" w14:textId="3C338E69" w:rsidR="004F6535" w:rsidRPr="004F6535" w:rsidRDefault="00E304C1" w:rsidP="004F6535">
          <w:pPr>
            <w:pStyle w:val="TOC1"/>
            <w:tabs>
              <w:tab w:val="left" w:pos="480"/>
              <w:tab w:val="right" w:leader="dot" w:pos="9016"/>
            </w:tabs>
            <w:spacing w:line="360" w:lineRule="auto"/>
            <w:rPr>
              <w:rFonts w:asciiTheme="minorHAnsi" w:eastAsiaTheme="minorEastAsia" w:hAnsiTheme="minorHAnsi"/>
              <w:noProof/>
              <w:szCs w:val="24"/>
              <w:lang w:eastAsia="ro-RO"/>
            </w:rPr>
          </w:pPr>
          <w:hyperlink w:anchor="_Toc168064790" w:history="1">
            <w:r w:rsidR="004F6535" w:rsidRPr="004F6535">
              <w:rPr>
                <w:rStyle w:val="Hyperlink"/>
                <w:rFonts w:eastAsia="Times New Roman"/>
                <w:noProof/>
                <w:color w:val="000000" w:themeColor="text1"/>
                <w:lang w:eastAsia="ro-RO"/>
              </w:rPr>
              <w:t>5.</w:t>
            </w:r>
            <w:r w:rsidR="004F6535" w:rsidRPr="004F6535">
              <w:rPr>
                <w:rFonts w:asciiTheme="minorHAnsi" w:eastAsiaTheme="minorEastAsia" w:hAnsiTheme="minorHAnsi"/>
                <w:noProof/>
                <w:szCs w:val="24"/>
                <w:lang w:eastAsia="ro-RO"/>
              </w:rPr>
              <w:tab/>
            </w:r>
            <w:r w:rsidR="004F6535" w:rsidRPr="004F6535">
              <w:rPr>
                <w:rStyle w:val="Hyperlink"/>
                <w:rFonts w:eastAsia="Times New Roman"/>
                <w:noProof/>
                <w:color w:val="000000" w:themeColor="text1"/>
                <w:lang w:eastAsia="ro-RO"/>
              </w:rPr>
              <w:t>Theme exploration: Improving dining experience</w:t>
            </w:r>
            <w:r w:rsidR="004F6535" w:rsidRPr="004F6535">
              <w:rPr>
                <w:noProof/>
                <w:webHidden/>
              </w:rPr>
              <w:tab/>
            </w:r>
            <w:r w:rsidR="004F6535" w:rsidRPr="004F6535">
              <w:rPr>
                <w:noProof/>
                <w:webHidden/>
              </w:rPr>
              <w:fldChar w:fldCharType="begin"/>
            </w:r>
            <w:r w:rsidR="004F6535" w:rsidRPr="004F6535">
              <w:rPr>
                <w:noProof/>
                <w:webHidden/>
              </w:rPr>
              <w:instrText xml:space="preserve"> PAGEREF _Toc168064790 \h </w:instrText>
            </w:r>
            <w:r w:rsidR="004F6535" w:rsidRPr="004F6535">
              <w:rPr>
                <w:noProof/>
                <w:webHidden/>
              </w:rPr>
            </w:r>
            <w:r w:rsidR="004F6535" w:rsidRPr="004F6535">
              <w:rPr>
                <w:noProof/>
                <w:webHidden/>
              </w:rPr>
              <w:fldChar w:fldCharType="separate"/>
            </w:r>
            <w:r w:rsidR="003D6B1B">
              <w:rPr>
                <w:noProof/>
                <w:webHidden/>
              </w:rPr>
              <w:t>23</w:t>
            </w:r>
            <w:r w:rsidR="004F6535" w:rsidRPr="004F6535">
              <w:rPr>
                <w:noProof/>
                <w:webHidden/>
              </w:rPr>
              <w:fldChar w:fldCharType="end"/>
            </w:r>
          </w:hyperlink>
        </w:p>
        <w:p w14:paraId="6A4726B8" w14:textId="77E0E147" w:rsidR="004F6535" w:rsidRPr="004F6535" w:rsidRDefault="00E304C1" w:rsidP="004F6535">
          <w:pPr>
            <w:pStyle w:val="TOC2"/>
            <w:tabs>
              <w:tab w:val="right" w:leader="dot" w:pos="9016"/>
            </w:tabs>
            <w:spacing w:line="360" w:lineRule="auto"/>
            <w:rPr>
              <w:rFonts w:asciiTheme="minorHAnsi" w:eastAsiaTheme="minorEastAsia" w:hAnsiTheme="minorHAnsi"/>
              <w:noProof/>
              <w:szCs w:val="24"/>
              <w:lang w:eastAsia="ro-RO"/>
            </w:rPr>
          </w:pPr>
          <w:hyperlink w:anchor="_Toc168064791" w:history="1">
            <w:r w:rsidR="004F6535" w:rsidRPr="004F6535">
              <w:rPr>
                <w:rStyle w:val="Hyperlink"/>
                <w:rFonts w:eastAsia="Times New Roman"/>
                <w:noProof/>
                <w:color w:val="000000" w:themeColor="text1"/>
                <w:lang w:eastAsia="ro-RO"/>
              </w:rPr>
              <w:t>Analysis of Online Customer Reviews</w:t>
            </w:r>
            <w:r w:rsidR="004F6535" w:rsidRPr="004F6535">
              <w:rPr>
                <w:noProof/>
                <w:webHidden/>
              </w:rPr>
              <w:tab/>
            </w:r>
            <w:r w:rsidR="004F6535" w:rsidRPr="004F6535">
              <w:rPr>
                <w:noProof/>
                <w:webHidden/>
              </w:rPr>
              <w:fldChar w:fldCharType="begin"/>
            </w:r>
            <w:r w:rsidR="004F6535" w:rsidRPr="004F6535">
              <w:rPr>
                <w:noProof/>
                <w:webHidden/>
              </w:rPr>
              <w:instrText xml:space="preserve"> PAGEREF _Toc168064791 \h </w:instrText>
            </w:r>
            <w:r w:rsidR="004F6535" w:rsidRPr="004F6535">
              <w:rPr>
                <w:noProof/>
                <w:webHidden/>
              </w:rPr>
            </w:r>
            <w:r w:rsidR="004F6535" w:rsidRPr="004F6535">
              <w:rPr>
                <w:noProof/>
                <w:webHidden/>
              </w:rPr>
              <w:fldChar w:fldCharType="separate"/>
            </w:r>
            <w:r w:rsidR="003D6B1B">
              <w:rPr>
                <w:noProof/>
                <w:webHidden/>
              </w:rPr>
              <w:t>23</w:t>
            </w:r>
            <w:r w:rsidR="004F6535" w:rsidRPr="004F6535">
              <w:rPr>
                <w:noProof/>
                <w:webHidden/>
              </w:rPr>
              <w:fldChar w:fldCharType="end"/>
            </w:r>
          </w:hyperlink>
        </w:p>
        <w:p w14:paraId="46A5634B" w14:textId="78BA530A" w:rsidR="004F6535" w:rsidRPr="004F6535" w:rsidRDefault="00E304C1" w:rsidP="004F6535">
          <w:pPr>
            <w:pStyle w:val="TOC3"/>
            <w:tabs>
              <w:tab w:val="right" w:leader="dot" w:pos="9016"/>
            </w:tabs>
            <w:spacing w:line="360" w:lineRule="auto"/>
            <w:rPr>
              <w:rFonts w:asciiTheme="minorHAnsi" w:eastAsiaTheme="minorEastAsia" w:hAnsiTheme="minorHAnsi"/>
              <w:noProof/>
              <w:szCs w:val="24"/>
              <w:lang w:eastAsia="ro-RO"/>
            </w:rPr>
          </w:pPr>
          <w:hyperlink w:anchor="_Toc168064792" w:history="1">
            <w:r w:rsidR="004F6535" w:rsidRPr="004F6535">
              <w:rPr>
                <w:rStyle w:val="Hyperlink"/>
                <w:noProof/>
                <w:color w:val="000000" w:themeColor="text1"/>
              </w:rPr>
              <w:t>Thematic analysis</w:t>
            </w:r>
            <w:r w:rsidR="004F6535" w:rsidRPr="004F6535">
              <w:rPr>
                <w:noProof/>
                <w:webHidden/>
              </w:rPr>
              <w:tab/>
            </w:r>
            <w:r w:rsidR="004F6535" w:rsidRPr="004F6535">
              <w:rPr>
                <w:noProof/>
                <w:webHidden/>
              </w:rPr>
              <w:fldChar w:fldCharType="begin"/>
            </w:r>
            <w:r w:rsidR="004F6535" w:rsidRPr="004F6535">
              <w:rPr>
                <w:noProof/>
                <w:webHidden/>
              </w:rPr>
              <w:instrText xml:space="preserve"> PAGEREF _Toc168064792 \h </w:instrText>
            </w:r>
            <w:r w:rsidR="004F6535" w:rsidRPr="004F6535">
              <w:rPr>
                <w:noProof/>
                <w:webHidden/>
              </w:rPr>
            </w:r>
            <w:r w:rsidR="004F6535" w:rsidRPr="004F6535">
              <w:rPr>
                <w:noProof/>
                <w:webHidden/>
              </w:rPr>
              <w:fldChar w:fldCharType="separate"/>
            </w:r>
            <w:r w:rsidR="003D6B1B">
              <w:rPr>
                <w:noProof/>
                <w:webHidden/>
              </w:rPr>
              <w:t>23</w:t>
            </w:r>
            <w:r w:rsidR="004F6535" w:rsidRPr="004F6535">
              <w:rPr>
                <w:noProof/>
                <w:webHidden/>
              </w:rPr>
              <w:fldChar w:fldCharType="end"/>
            </w:r>
          </w:hyperlink>
        </w:p>
        <w:p w14:paraId="51DF1727" w14:textId="5C5057E6" w:rsidR="004F6535" w:rsidRPr="004F6535" w:rsidRDefault="00E304C1" w:rsidP="004F6535">
          <w:pPr>
            <w:pStyle w:val="TOC3"/>
            <w:tabs>
              <w:tab w:val="right" w:leader="dot" w:pos="9016"/>
            </w:tabs>
            <w:spacing w:line="360" w:lineRule="auto"/>
            <w:rPr>
              <w:rFonts w:asciiTheme="minorHAnsi" w:eastAsiaTheme="minorEastAsia" w:hAnsiTheme="minorHAnsi"/>
              <w:noProof/>
              <w:szCs w:val="24"/>
              <w:lang w:eastAsia="ro-RO"/>
            </w:rPr>
          </w:pPr>
          <w:hyperlink w:anchor="_Toc168064793" w:history="1">
            <w:r w:rsidR="004F6535" w:rsidRPr="004F6535">
              <w:rPr>
                <w:rStyle w:val="Hyperlink"/>
                <w:noProof/>
                <w:color w:val="000000" w:themeColor="text1"/>
              </w:rPr>
              <w:t>Sentiment analysis</w:t>
            </w:r>
            <w:r w:rsidR="004F6535" w:rsidRPr="004F6535">
              <w:rPr>
                <w:noProof/>
                <w:webHidden/>
              </w:rPr>
              <w:tab/>
            </w:r>
            <w:r w:rsidR="004F6535" w:rsidRPr="004F6535">
              <w:rPr>
                <w:noProof/>
                <w:webHidden/>
              </w:rPr>
              <w:fldChar w:fldCharType="begin"/>
            </w:r>
            <w:r w:rsidR="004F6535" w:rsidRPr="004F6535">
              <w:rPr>
                <w:noProof/>
                <w:webHidden/>
              </w:rPr>
              <w:instrText xml:space="preserve"> PAGEREF _Toc168064793 \h </w:instrText>
            </w:r>
            <w:r w:rsidR="004F6535" w:rsidRPr="004F6535">
              <w:rPr>
                <w:noProof/>
                <w:webHidden/>
              </w:rPr>
            </w:r>
            <w:r w:rsidR="004F6535" w:rsidRPr="004F6535">
              <w:rPr>
                <w:noProof/>
                <w:webHidden/>
              </w:rPr>
              <w:fldChar w:fldCharType="separate"/>
            </w:r>
            <w:r w:rsidR="003D6B1B">
              <w:rPr>
                <w:noProof/>
                <w:webHidden/>
              </w:rPr>
              <w:t>26</w:t>
            </w:r>
            <w:r w:rsidR="004F6535" w:rsidRPr="004F6535">
              <w:rPr>
                <w:noProof/>
                <w:webHidden/>
              </w:rPr>
              <w:fldChar w:fldCharType="end"/>
            </w:r>
          </w:hyperlink>
        </w:p>
        <w:p w14:paraId="76880403" w14:textId="392B27A0" w:rsidR="004F6535" w:rsidRPr="004F6535" w:rsidRDefault="00E304C1" w:rsidP="004F6535">
          <w:pPr>
            <w:pStyle w:val="TOC3"/>
            <w:tabs>
              <w:tab w:val="right" w:leader="dot" w:pos="9016"/>
            </w:tabs>
            <w:spacing w:line="360" w:lineRule="auto"/>
            <w:rPr>
              <w:rFonts w:asciiTheme="minorHAnsi" w:eastAsiaTheme="minorEastAsia" w:hAnsiTheme="minorHAnsi"/>
              <w:noProof/>
              <w:szCs w:val="24"/>
              <w:lang w:eastAsia="ro-RO"/>
            </w:rPr>
          </w:pPr>
          <w:hyperlink w:anchor="_Toc168064794" w:history="1">
            <w:r w:rsidR="004F6535" w:rsidRPr="004F6535">
              <w:rPr>
                <w:rStyle w:val="Hyperlink"/>
                <w:noProof/>
                <w:color w:val="000000" w:themeColor="text1"/>
              </w:rPr>
              <w:t>Areas for Improvement</w:t>
            </w:r>
            <w:r w:rsidR="004F6535" w:rsidRPr="004F6535">
              <w:rPr>
                <w:noProof/>
                <w:webHidden/>
              </w:rPr>
              <w:tab/>
            </w:r>
            <w:r w:rsidR="004F6535" w:rsidRPr="004F6535">
              <w:rPr>
                <w:noProof/>
                <w:webHidden/>
              </w:rPr>
              <w:fldChar w:fldCharType="begin"/>
            </w:r>
            <w:r w:rsidR="004F6535" w:rsidRPr="004F6535">
              <w:rPr>
                <w:noProof/>
                <w:webHidden/>
              </w:rPr>
              <w:instrText xml:space="preserve"> PAGEREF _Toc168064794 \h </w:instrText>
            </w:r>
            <w:r w:rsidR="004F6535" w:rsidRPr="004F6535">
              <w:rPr>
                <w:noProof/>
                <w:webHidden/>
              </w:rPr>
            </w:r>
            <w:r w:rsidR="004F6535" w:rsidRPr="004F6535">
              <w:rPr>
                <w:noProof/>
                <w:webHidden/>
              </w:rPr>
              <w:fldChar w:fldCharType="separate"/>
            </w:r>
            <w:r w:rsidR="003D6B1B">
              <w:rPr>
                <w:noProof/>
                <w:webHidden/>
              </w:rPr>
              <w:t>29</w:t>
            </w:r>
            <w:r w:rsidR="004F6535" w:rsidRPr="004F6535">
              <w:rPr>
                <w:noProof/>
                <w:webHidden/>
              </w:rPr>
              <w:fldChar w:fldCharType="end"/>
            </w:r>
          </w:hyperlink>
        </w:p>
        <w:p w14:paraId="5B0EE6EB" w14:textId="476E7172" w:rsidR="004F6535" w:rsidRPr="004F6535" w:rsidRDefault="00E304C1" w:rsidP="004F6535">
          <w:pPr>
            <w:pStyle w:val="TOC2"/>
            <w:tabs>
              <w:tab w:val="right" w:leader="dot" w:pos="9016"/>
            </w:tabs>
            <w:spacing w:line="360" w:lineRule="auto"/>
            <w:rPr>
              <w:rFonts w:asciiTheme="minorHAnsi" w:eastAsiaTheme="minorEastAsia" w:hAnsiTheme="minorHAnsi"/>
              <w:noProof/>
              <w:szCs w:val="24"/>
              <w:lang w:eastAsia="ro-RO"/>
            </w:rPr>
          </w:pPr>
          <w:hyperlink w:anchor="_Toc168064795" w:history="1">
            <w:r w:rsidR="004F6535" w:rsidRPr="004F6535">
              <w:rPr>
                <w:rStyle w:val="Hyperlink"/>
                <w:noProof/>
                <w:color w:val="000000" w:themeColor="text1"/>
              </w:rPr>
              <w:t>Recommendations for improvement</w:t>
            </w:r>
            <w:r w:rsidR="004F6535" w:rsidRPr="004F6535">
              <w:rPr>
                <w:noProof/>
                <w:webHidden/>
              </w:rPr>
              <w:tab/>
            </w:r>
            <w:r w:rsidR="004F6535" w:rsidRPr="004F6535">
              <w:rPr>
                <w:noProof/>
                <w:webHidden/>
              </w:rPr>
              <w:fldChar w:fldCharType="begin"/>
            </w:r>
            <w:r w:rsidR="004F6535" w:rsidRPr="004F6535">
              <w:rPr>
                <w:noProof/>
                <w:webHidden/>
              </w:rPr>
              <w:instrText xml:space="preserve"> PAGEREF _Toc168064795 \h </w:instrText>
            </w:r>
            <w:r w:rsidR="004F6535" w:rsidRPr="004F6535">
              <w:rPr>
                <w:noProof/>
                <w:webHidden/>
              </w:rPr>
            </w:r>
            <w:r w:rsidR="004F6535" w:rsidRPr="004F6535">
              <w:rPr>
                <w:noProof/>
                <w:webHidden/>
              </w:rPr>
              <w:fldChar w:fldCharType="separate"/>
            </w:r>
            <w:r w:rsidR="003D6B1B">
              <w:rPr>
                <w:noProof/>
                <w:webHidden/>
              </w:rPr>
              <w:t>30</w:t>
            </w:r>
            <w:r w:rsidR="004F6535" w:rsidRPr="004F6535">
              <w:rPr>
                <w:noProof/>
                <w:webHidden/>
              </w:rPr>
              <w:fldChar w:fldCharType="end"/>
            </w:r>
          </w:hyperlink>
        </w:p>
        <w:p w14:paraId="65BD9AB6" w14:textId="52F34E09" w:rsidR="004F6535" w:rsidRPr="004F6535" w:rsidRDefault="00E304C1" w:rsidP="004F6535">
          <w:pPr>
            <w:pStyle w:val="TOC1"/>
            <w:tabs>
              <w:tab w:val="left" w:pos="480"/>
              <w:tab w:val="right" w:leader="dot" w:pos="9016"/>
            </w:tabs>
            <w:spacing w:line="360" w:lineRule="auto"/>
            <w:rPr>
              <w:rFonts w:asciiTheme="minorHAnsi" w:eastAsiaTheme="minorEastAsia" w:hAnsiTheme="minorHAnsi"/>
              <w:noProof/>
              <w:szCs w:val="24"/>
              <w:lang w:eastAsia="ro-RO"/>
            </w:rPr>
          </w:pPr>
          <w:hyperlink w:anchor="_Toc168064796" w:history="1">
            <w:r w:rsidR="004F6535" w:rsidRPr="004F6535">
              <w:rPr>
                <w:rStyle w:val="Hyperlink"/>
                <w:noProof/>
                <w:color w:val="000000" w:themeColor="text1"/>
              </w:rPr>
              <w:t>6.</w:t>
            </w:r>
            <w:r w:rsidR="004F6535" w:rsidRPr="004F6535">
              <w:rPr>
                <w:rFonts w:asciiTheme="minorHAnsi" w:eastAsiaTheme="minorEastAsia" w:hAnsiTheme="minorHAnsi"/>
                <w:noProof/>
                <w:szCs w:val="24"/>
                <w:lang w:eastAsia="ro-RO"/>
              </w:rPr>
              <w:tab/>
            </w:r>
            <w:r w:rsidR="004F6535" w:rsidRPr="004F6535">
              <w:rPr>
                <w:rStyle w:val="Hyperlink"/>
                <w:noProof/>
                <w:color w:val="000000" w:themeColor="text1"/>
              </w:rPr>
              <w:t>Conclusions and Recommendations</w:t>
            </w:r>
            <w:r w:rsidR="004F6535" w:rsidRPr="004F6535">
              <w:rPr>
                <w:noProof/>
                <w:webHidden/>
              </w:rPr>
              <w:tab/>
            </w:r>
            <w:r w:rsidR="004F6535" w:rsidRPr="004F6535">
              <w:rPr>
                <w:noProof/>
                <w:webHidden/>
              </w:rPr>
              <w:fldChar w:fldCharType="begin"/>
            </w:r>
            <w:r w:rsidR="004F6535" w:rsidRPr="004F6535">
              <w:rPr>
                <w:noProof/>
                <w:webHidden/>
              </w:rPr>
              <w:instrText xml:space="preserve"> PAGEREF _Toc168064796 \h </w:instrText>
            </w:r>
            <w:r w:rsidR="004F6535" w:rsidRPr="004F6535">
              <w:rPr>
                <w:noProof/>
                <w:webHidden/>
              </w:rPr>
            </w:r>
            <w:r w:rsidR="004F6535" w:rsidRPr="004F6535">
              <w:rPr>
                <w:noProof/>
                <w:webHidden/>
              </w:rPr>
              <w:fldChar w:fldCharType="separate"/>
            </w:r>
            <w:r w:rsidR="003D6B1B">
              <w:rPr>
                <w:noProof/>
                <w:webHidden/>
              </w:rPr>
              <w:t>32</w:t>
            </w:r>
            <w:r w:rsidR="004F6535" w:rsidRPr="004F6535">
              <w:rPr>
                <w:noProof/>
                <w:webHidden/>
              </w:rPr>
              <w:fldChar w:fldCharType="end"/>
            </w:r>
          </w:hyperlink>
        </w:p>
        <w:p w14:paraId="35E5340D" w14:textId="01AB6358" w:rsidR="004F6535" w:rsidRPr="004F6535" w:rsidRDefault="00E304C1" w:rsidP="004F6535">
          <w:pPr>
            <w:pStyle w:val="TOC1"/>
            <w:tabs>
              <w:tab w:val="left" w:pos="480"/>
              <w:tab w:val="right" w:leader="dot" w:pos="9016"/>
            </w:tabs>
            <w:spacing w:line="360" w:lineRule="auto"/>
            <w:rPr>
              <w:rFonts w:asciiTheme="minorHAnsi" w:eastAsiaTheme="minorEastAsia" w:hAnsiTheme="minorHAnsi"/>
              <w:noProof/>
              <w:szCs w:val="24"/>
              <w:lang w:eastAsia="ro-RO"/>
            </w:rPr>
          </w:pPr>
          <w:hyperlink w:anchor="_Toc168064797" w:history="1">
            <w:r w:rsidR="004F6535" w:rsidRPr="004F6535">
              <w:rPr>
                <w:rStyle w:val="Hyperlink"/>
                <w:noProof/>
                <w:color w:val="000000" w:themeColor="text1"/>
              </w:rPr>
              <w:t>7.</w:t>
            </w:r>
            <w:r w:rsidR="004F6535" w:rsidRPr="004F6535">
              <w:rPr>
                <w:rFonts w:asciiTheme="minorHAnsi" w:eastAsiaTheme="minorEastAsia" w:hAnsiTheme="minorHAnsi"/>
                <w:noProof/>
                <w:szCs w:val="24"/>
                <w:lang w:eastAsia="ro-RO"/>
              </w:rPr>
              <w:tab/>
            </w:r>
            <w:r w:rsidR="004F6535" w:rsidRPr="004F6535">
              <w:rPr>
                <w:rStyle w:val="Hyperlink"/>
                <w:noProof/>
                <w:color w:val="000000" w:themeColor="text1"/>
              </w:rPr>
              <w:t>Reflective Account</w:t>
            </w:r>
            <w:r w:rsidR="004F6535" w:rsidRPr="004F6535">
              <w:rPr>
                <w:noProof/>
                <w:webHidden/>
              </w:rPr>
              <w:tab/>
            </w:r>
            <w:r w:rsidR="004F6535" w:rsidRPr="004F6535">
              <w:rPr>
                <w:noProof/>
                <w:webHidden/>
              </w:rPr>
              <w:fldChar w:fldCharType="begin"/>
            </w:r>
            <w:r w:rsidR="004F6535" w:rsidRPr="004F6535">
              <w:rPr>
                <w:noProof/>
                <w:webHidden/>
              </w:rPr>
              <w:instrText xml:space="preserve"> PAGEREF _Toc168064797 \h </w:instrText>
            </w:r>
            <w:r w:rsidR="004F6535" w:rsidRPr="004F6535">
              <w:rPr>
                <w:noProof/>
                <w:webHidden/>
              </w:rPr>
            </w:r>
            <w:r w:rsidR="004F6535" w:rsidRPr="004F6535">
              <w:rPr>
                <w:noProof/>
                <w:webHidden/>
              </w:rPr>
              <w:fldChar w:fldCharType="separate"/>
            </w:r>
            <w:r w:rsidR="003D6B1B">
              <w:rPr>
                <w:noProof/>
                <w:webHidden/>
              </w:rPr>
              <w:t>33</w:t>
            </w:r>
            <w:r w:rsidR="004F6535" w:rsidRPr="004F6535">
              <w:rPr>
                <w:noProof/>
                <w:webHidden/>
              </w:rPr>
              <w:fldChar w:fldCharType="end"/>
            </w:r>
          </w:hyperlink>
        </w:p>
        <w:p w14:paraId="350A9AD5" w14:textId="7EEDA3F3" w:rsidR="004F6535" w:rsidRPr="004F6535" w:rsidRDefault="00E304C1" w:rsidP="004F6535">
          <w:pPr>
            <w:pStyle w:val="TOC2"/>
            <w:tabs>
              <w:tab w:val="right" w:leader="dot" w:pos="9016"/>
            </w:tabs>
            <w:spacing w:line="360" w:lineRule="auto"/>
            <w:rPr>
              <w:rFonts w:asciiTheme="minorHAnsi" w:eastAsiaTheme="minorEastAsia" w:hAnsiTheme="minorHAnsi"/>
              <w:noProof/>
              <w:szCs w:val="24"/>
              <w:lang w:eastAsia="ro-RO"/>
            </w:rPr>
          </w:pPr>
          <w:hyperlink w:anchor="_Toc168064798" w:history="1">
            <w:r w:rsidR="004F6535" w:rsidRPr="004F6535">
              <w:rPr>
                <w:rStyle w:val="Hyperlink"/>
                <w:noProof/>
                <w:color w:val="000000" w:themeColor="text1"/>
              </w:rPr>
              <w:t>Personal Observations from Placement Experience</w:t>
            </w:r>
            <w:r w:rsidR="004F6535" w:rsidRPr="004F6535">
              <w:rPr>
                <w:noProof/>
                <w:webHidden/>
              </w:rPr>
              <w:tab/>
            </w:r>
            <w:r w:rsidR="004F6535" w:rsidRPr="004F6535">
              <w:rPr>
                <w:noProof/>
                <w:webHidden/>
              </w:rPr>
              <w:fldChar w:fldCharType="begin"/>
            </w:r>
            <w:r w:rsidR="004F6535" w:rsidRPr="004F6535">
              <w:rPr>
                <w:noProof/>
                <w:webHidden/>
              </w:rPr>
              <w:instrText xml:space="preserve"> PAGEREF _Toc168064798 \h </w:instrText>
            </w:r>
            <w:r w:rsidR="004F6535" w:rsidRPr="004F6535">
              <w:rPr>
                <w:noProof/>
                <w:webHidden/>
              </w:rPr>
            </w:r>
            <w:r w:rsidR="004F6535" w:rsidRPr="004F6535">
              <w:rPr>
                <w:noProof/>
                <w:webHidden/>
              </w:rPr>
              <w:fldChar w:fldCharType="separate"/>
            </w:r>
            <w:r w:rsidR="003D6B1B">
              <w:rPr>
                <w:noProof/>
                <w:webHidden/>
              </w:rPr>
              <w:t>33</w:t>
            </w:r>
            <w:r w:rsidR="004F6535" w:rsidRPr="004F6535">
              <w:rPr>
                <w:noProof/>
                <w:webHidden/>
              </w:rPr>
              <w:fldChar w:fldCharType="end"/>
            </w:r>
          </w:hyperlink>
        </w:p>
        <w:p w14:paraId="72E2BB7C" w14:textId="067EB718" w:rsidR="004F6535" w:rsidRPr="004F6535" w:rsidRDefault="00E304C1" w:rsidP="004F6535">
          <w:pPr>
            <w:pStyle w:val="TOC2"/>
            <w:tabs>
              <w:tab w:val="right" w:leader="dot" w:pos="9016"/>
            </w:tabs>
            <w:spacing w:line="360" w:lineRule="auto"/>
            <w:rPr>
              <w:rFonts w:asciiTheme="minorHAnsi" w:eastAsiaTheme="minorEastAsia" w:hAnsiTheme="minorHAnsi"/>
              <w:noProof/>
              <w:szCs w:val="24"/>
              <w:lang w:eastAsia="ro-RO"/>
            </w:rPr>
          </w:pPr>
          <w:hyperlink w:anchor="_Toc168064799" w:history="1">
            <w:r w:rsidR="004F6535" w:rsidRPr="004F6535">
              <w:rPr>
                <w:rStyle w:val="Hyperlink"/>
                <w:noProof/>
                <w:color w:val="000000" w:themeColor="text1"/>
              </w:rPr>
              <w:t>Professional Development Insights</w:t>
            </w:r>
            <w:r w:rsidR="004F6535" w:rsidRPr="004F6535">
              <w:rPr>
                <w:noProof/>
                <w:webHidden/>
              </w:rPr>
              <w:tab/>
            </w:r>
            <w:r w:rsidR="004F6535" w:rsidRPr="004F6535">
              <w:rPr>
                <w:noProof/>
                <w:webHidden/>
              </w:rPr>
              <w:fldChar w:fldCharType="begin"/>
            </w:r>
            <w:r w:rsidR="004F6535" w:rsidRPr="004F6535">
              <w:rPr>
                <w:noProof/>
                <w:webHidden/>
              </w:rPr>
              <w:instrText xml:space="preserve"> PAGEREF _Toc168064799 \h </w:instrText>
            </w:r>
            <w:r w:rsidR="004F6535" w:rsidRPr="004F6535">
              <w:rPr>
                <w:noProof/>
                <w:webHidden/>
              </w:rPr>
            </w:r>
            <w:r w:rsidR="004F6535" w:rsidRPr="004F6535">
              <w:rPr>
                <w:noProof/>
                <w:webHidden/>
              </w:rPr>
              <w:fldChar w:fldCharType="separate"/>
            </w:r>
            <w:r w:rsidR="003D6B1B">
              <w:rPr>
                <w:noProof/>
                <w:webHidden/>
              </w:rPr>
              <w:t>34</w:t>
            </w:r>
            <w:r w:rsidR="004F6535" w:rsidRPr="004F6535">
              <w:rPr>
                <w:noProof/>
                <w:webHidden/>
              </w:rPr>
              <w:fldChar w:fldCharType="end"/>
            </w:r>
          </w:hyperlink>
        </w:p>
        <w:p w14:paraId="7F3F89A4" w14:textId="0CFD0287" w:rsidR="004F6535" w:rsidRPr="004F6535" w:rsidRDefault="00E304C1" w:rsidP="004F6535">
          <w:pPr>
            <w:pStyle w:val="TOC2"/>
            <w:tabs>
              <w:tab w:val="right" w:leader="dot" w:pos="9016"/>
            </w:tabs>
            <w:spacing w:line="360" w:lineRule="auto"/>
            <w:rPr>
              <w:rFonts w:asciiTheme="minorHAnsi" w:eastAsiaTheme="minorEastAsia" w:hAnsiTheme="minorHAnsi"/>
              <w:noProof/>
              <w:szCs w:val="24"/>
              <w:lang w:eastAsia="ro-RO"/>
            </w:rPr>
          </w:pPr>
          <w:hyperlink w:anchor="_Toc168064800" w:history="1">
            <w:r w:rsidR="004F6535" w:rsidRPr="004F6535">
              <w:rPr>
                <w:rStyle w:val="Hyperlink"/>
                <w:noProof/>
                <w:color w:val="000000" w:themeColor="text1"/>
              </w:rPr>
              <w:t>Lessons Learned</w:t>
            </w:r>
            <w:r w:rsidR="004F6535" w:rsidRPr="004F6535">
              <w:rPr>
                <w:noProof/>
                <w:webHidden/>
              </w:rPr>
              <w:tab/>
            </w:r>
            <w:r w:rsidR="004F6535" w:rsidRPr="004F6535">
              <w:rPr>
                <w:noProof/>
                <w:webHidden/>
              </w:rPr>
              <w:fldChar w:fldCharType="begin"/>
            </w:r>
            <w:r w:rsidR="004F6535" w:rsidRPr="004F6535">
              <w:rPr>
                <w:noProof/>
                <w:webHidden/>
              </w:rPr>
              <w:instrText xml:space="preserve"> PAGEREF _Toc168064800 \h </w:instrText>
            </w:r>
            <w:r w:rsidR="004F6535" w:rsidRPr="004F6535">
              <w:rPr>
                <w:noProof/>
                <w:webHidden/>
              </w:rPr>
            </w:r>
            <w:r w:rsidR="004F6535" w:rsidRPr="004F6535">
              <w:rPr>
                <w:noProof/>
                <w:webHidden/>
              </w:rPr>
              <w:fldChar w:fldCharType="separate"/>
            </w:r>
            <w:r w:rsidR="003D6B1B">
              <w:rPr>
                <w:noProof/>
                <w:webHidden/>
              </w:rPr>
              <w:t>34</w:t>
            </w:r>
            <w:r w:rsidR="004F6535" w:rsidRPr="004F6535">
              <w:rPr>
                <w:noProof/>
                <w:webHidden/>
              </w:rPr>
              <w:fldChar w:fldCharType="end"/>
            </w:r>
          </w:hyperlink>
        </w:p>
        <w:p w14:paraId="439053AF" w14:textId="535B15B2" w:rsidR="004F6535" w:rsidRPr="004F6535" w:rsidRDefault="00E304C1" w:rsidP="004F6535">
          <w:pPr>
            <w:pStyle w:val="TOC1"/>
            <w:tabs>
              <w:tab w:val="left" w:pos="480"/>
              <w:tab w:val="right" w:leader="dot" w:pos="9016"/>
            </w:tabs>
            <w:spacing w:line="360" w:lineRule="auto"/>
            <w:rPr>
              <w:rFonts w:asciiTheme="minorHAnsi" w:eastAsiaTheme="minorEastAsia" w:hAnsiTheme="minorHAnsi"/>
              <w:noProof/>
              <w:szCs w:val="24"/>
              <w:lang w:eastAsia="ro-RO"/>
            </w:rPr>
          </w:pPr>
          <w:hyperlink w:anchor="_Toc168064801" w:history="1">
            <w:r w:rsidR="004F6535" w:rsidRPr="004F6535">
              <w:rPr>
                <w:rStyle w:val="Hyperlink"/>
                <w:rFonts w:eastAsia="Times New Roman"/>
                <w:noProof/>
                <w:color w:val="000000" w:themeColor="text1"/>
                <w:lang w:eastAsia="ro-RO"/>
              </w:rPr>
              <w:t>8.</w:t>
            </w:r>
            <w:r w:rsidR="004F6535" w:rsidRPr="004F6535">
              <w:rPr>
                <w:rFonts w:asciiTheme="minorHAnsi" w:eastAsiaTheme="minorEastAsia" w:hAnsiTheme="minorHAnsi"/>
                <w:noProof/>
                <w:szCs w:val="24"/>
                <w:lang w:eastAsia="ro-RO"/>
              </w:rPr>
              <w:tab/>
            </w:r>
            <w:r w:rsidR="004F6535" w:rsidRPr="004F6535">
              <w:rPr>
                <w:rStyle w:val="Hyperlink"/>
                <w:rFonts w:eastAsia="Times New Roman"/>
                <w:noProof/>
                <w:color w:val="000000" w:themeColor="text1"/>
                <w:lang w:eastAsia="ro-RO"/>
              </w:rPr>
              <w:t>References</w:t>
            </w:r>
            <w:r w:rsidR="004F6535" w:rsidRPr="004F6535">
              <w:rPr>
                <w:noProof/>
                <w:webHidden/>
              </w:rPr>
              <w:tab/>
            </w:r>
            <w:r w:rsidR="004F6535" w:rsidRPr="004F6535">
              <w:rPr>
                <w:noProof/>
                <w:webHidden/>
              </w:rPr>
              <w:fldChar w:fldCharType="begin"/>
            </w:r>
            <w:r w:rsidR="004F6535" w:rsidRPr="004F6535">
              <w:rPr>
                <w:noProof/>
                <w:webHidden/>
              </w:rPr>
              <w:instrText xml:space="preserve"> PAGEREF _Toc168064801 \h </w:instrText>
            </w:r>
            <w:r w:rsidR="004F6535" w:rsidRPr="004F6535">
              <w:rPr>
                <w:noProof/>
                <w:webHidden/>
              </w:rPr>
            </w:r>
            <w:r w:rsidR="004F6535" w:rsidRPr="004F6535">
              <w:rPr>
                <w:noProof/>
                <w:webHidden/>
              </w:rPr>
              <w:fldChar w:fldCharType="separate"/>
            </w:r>
            <w:r w:rsidR="003D6B1B">
              <w:rPr>
                <w:noProof/>
                <w:webHidden/>
              </w:rPr>
              <w:t>35</w:t>
            </w:r>
            <w:r w:rsidR="004F6535" w:rsidRPr="004F6535">
              <w:rPr>
                <w:noProof/>
                <w:webHidden/>
              </w:rPr>
              <w:fldChar w:fldCharType="end"/>
            </w:r>
          </w:hyperlink>
        </w:p>
        <w:p w14:paraId="58F3CFF9" w14:textId="77777777" w:rsidR="004F6535" w:rsidRDefault="00C64E6F" w:rsidP="004F6535">
          <w:pPr>
            <w:spacing w:line="360" w:lineRule="auto"/>
          </w:pPr>
          <w:r w:rsidRPr="004F6535">
            <w:rPr>
              <w:b/>
              <w:bCs/>
            </w:rPr>
            <w:fldChar w:fldCharType="end"/>
          </w:r>
        </w:p>
        <w:p w14:paraId="3A2697BE" w14:textId="77777777" w:rsidR="004F6535" w:rsidRDefault="004F6535" w:rsidP="004F6535">
          <w:pPr>
            <w:spacing w:line="360" w:lineRule="auto"/>
          </w:pPr>
        </w:p>
        <w:p w14:paraId="1FD7A8C7" w14:textId="1C7E73A1" w:rsidR="00F24C18" w:rsidRPr="004F6535" w:rsidRDefault="00E304C1" w:rsidP="004F6535">
          <w:pPr>
            <w:spacing w:line="360" w:lineRule="auto"/>
          </w:pPr>
        </w:p>
      </w:sdtContent>
    </w:sdt>
    <w:p w14:paraId="1D5715CB" w14:textId="77777777" w:rsidR="00047620" w:rsidRDefault="00047620" w:rsidP="00047620">
      <w:pPr>
        <w:spacing w:before="100" w:beforeAutospacing="1" w:after="100" w:afterAutospacing="1" w:line="240" w:lineRule="auto"/>
        <w:rPr>
          <w:rFonts w:eastAsia="Times New Roman" w:cs="Arial"/>
          <w:kern w:val="0"/>
          <w:szCs w:val="24"/>
          <w:lang w:eastAsia="ro-RO"/>
          <w14:ligatures w14:val="none"/>
        </w:rPr>
      </w:pPr>
    </w:p>
    <w:p w14:paraId="6A01CA82" w14:textId="77777777" w:rsidR="004F6535" w:rsidRDefault="004F6535" w:rsidP="00047620">
      <w:pPr>
        <w:spacing w:before="100" w:beforeAutospacing="1" w:after="100" w:afterAutospacing="1" w:line="240" w:lineRule="auto"/>
        <w:rPr>
          <w:rFonts w:eastAsia="Times New Roman" w:cs="Arial"/>
          <w:kern w:val="0"/>
          <w:szCs w:val="24"/>
          <w:lang w:eastAsia="ro-RO"/>
          <w14:ligatures w14:val="none"/>
        </w:rPr>
      </w:pPr>
    </w:p>
    <w:p w14:paraId="0793C63A" w14:textId="77777777" w:rsidR="004F6535" w:rsidRDefault="004F6535" w:rsidP="00047620">
      <w:pPr>
        <w:spacing w:before="100" w:beforeAutospacing="1" w:after="100" w:afterAutospacing="1" w:line="240" w:lineRule="auto"/>
        <w:rPr>
          <w:rFonts w:eastAsia="Times New Roman" w:cs="Arial"/>
          <w:kern w:val="0"/>
          <w:szCs w:val="24"/>
          <w:lang w:eastAsia="ro-RO"/>
          <w14:ligatures w14:val="none"/>
        </w:rPr>
      </w:pPr>
    </w:p>
    <w:p w14:paraId="67F03421" w14:textId="77777777" w:rsidR="004F6535" w:rsidRDefault="004F6535" w:rsidP="00047620">
      <w:pPr>
        <w:spacing w:before="100" w:beforeAutospacing="1" w:after="100" w:afterAutospacing="1" w:line="240" w:lineRule="auto"/>
        <w:rPr>
          <w:rFonts w:eastAsia="Times New Roman" w:cs="Arial"/>
          <w:kern w:val="0"/>
          <w:szCs w:val="24"/>
          <w:lang w:eastAsia="ro-RO"/>
          <w14:ligatures w14:val="none"/>
        </w:rPr>
      </w:pPr>
    </w:p>
    <w:p w14:paraId="55238E45" w14:textId="77777777" w:rsidR="004F6535" w:rsidRDefault="004F6535" w:rsidP="00047620">
      <w:pPr>
        <w:spacing w:before="100" w:beforeAutospacing="1" w:after="100" w:afterAutospacing="1" w:line="240" w:lineRule="auto"/>
        <w:rPr>
          <w:rFonts w:eastAsia="Times New Roman" w:cs="Arial"/>
          <w:kern w:val="0"/>
          <w:szCs w:val="24"/>
          <w:lang w:eastAsia="ro-RO"/>
          <w14:ligatures w14:val="none"/>
        </w:rPr>
      </w:pPr>
    </w:p>
    <w:p w14:paraId="6FB8B5BA" w14:textId="77777777" w:rsidR="004F6535" w:rsidRDefault="004F6535" w:rsidP="00047620">
      <w:pPr>
        <w:spacing w:before="100" w:beforeAutospacing="1" w:after="100" w:afterAutospacing="1" w:line="240" w:lineRule="auto"/>
        <w:rPr>
          <w:rFonts w:eastAsia="Times New Roman" w:cs="Arial"/>
          <w:kern w:val="0"/>
          <w:szCs w:val="24"/>
          <w:lang w:eastAsia="ro-RO"/>
          <w14:ligatures w14:val="none"/>
        </w:rPr>
      </w:pPr>
    </w:p>
    <w:p w14:paraId="2601D483" w14:textId="77777777" w:rsidR="004F6535" w:rsidRDefault="004F6535" w:rsidP="00047620">
      <w:pPr>
        <w:spacing w:before="100" w:beforeAutospacing="1" w:after="100" w:afterAutospacing="1" w:line="240" w:lineRule="auto"/>
        <w:rPr>
          <w:rFonts w:eastAsia="Times New Roman" w:cs="Arial"/>
          <w:kern w:val="0"/>
          <w:szCs w:val="24"/>
          <w:lang w:eastAsia="ro-RO"/>
          <w14:ligatures w14:val="none"/>
        </w:rPr>
      </w:pPr>
    </w:p>
    <w:p w14:paraId="237EA363" w14:textId="77777777" w:rsidR="004F6535" w:rsidRDefault="004F6535" w:rsidP="00047620">
      <w:pPr>
        <w:spacing w:before="100" w:beforeAutospacing="1" w:after="100" w:afterAutospacing="1" w:line="240" w:lineRule="auto"/>
        <w:rPr>
          <w:rFonts w:eastAsia="Times New Roman" w:cs="Arial"/>
          <w:kern w:val="0"/>
          <w:szCs w:val="24"/>
          <w:lang w:eastAsia="ro-RO"/>
          <w14:ligatures w14:val="none"/>
        </w:rPr>
      </w:pPr>
    </w:p>
    <w:p w14:paraId="07783B5A" w14:textId="77777777" w:rsidR="004F6535" w:rsidRDefault="004F6535" w:rsidP="00047620">
      <w:pPr>
        <w:spacing w:before="100" w:beforeAutospacing="1" w:after="100" w:afterAutospacing="1" w:line="240" w:lineRule="auto"/>
        <w:rPr>
          <w:rFonts w:eastAsia="Times New Roman" w:cs="Arial"/>
          <w:kern w:val="0"/>
          <w:szCs w:val="24"/>
          <w:lang w:eastAsia="ro-RO"/>
          <w14:ligatures w14:val="none"/>
        </w:rPr>
      </w:pPr>
    </w:p>
    <w:p w14:paraId="7C58D067" w14:textId="77777777" w:rsidR="004F6535" w:rsidRDefault="004F6535" w:rsidP="00047620">
      <w:pPr>
        <w:spacing w:before="100" w:beforeAutospacing="1" w:after="100" w:afterAutospacing="1" w:line="240" w:lineRule="auto"/>
        <w:rPr>
          <w:rFonts w:eastAsia="Times New Roman" w:cs="Arial"/>
          <w:kern w:val="0"/>
          <w:szCs w:val="24"/>
          <w:lang w:eastAsia="ro-RO"/>
          <w14:ligatures w14:val="none"/>
        </w:rPr>
      </w:pPr>
    </w:p>
    <w:p w14:paraId="10D6A195" w14:textId="77777777" w:rsidR="004F6535" w:rsidRDefault="004F6535" w:rsidP="00047620">
      <w:pPr>
        <w:spacing w:before="100" w:beforeAutospacing="1" w:after="100" w:afterAutospacing="1" w:line="240" w:lineRule="auto"/>
        <w:rPr>
          <w:rFonts w:eastAsia="Times New Roman" w:cs="Arial"/>
          <w:kern w:val="0"/>
          <w:szCs w:val="24"/>
          <w:lang w:eastAsia="ro-RO"/>
          <w14:ligatures w14:val="none"/>
        </w:rPr>
      </w:pPr>
    </w:p>
    <w:p w14:paraId="77FDEC52" w14:textId="77777777" w:rsidR="004F6535" w:rsidRDefault="004F6535" w:rsidP="00047620">
      <w:pPr>
        <w:spacing w:before="100" w:beforeAutospacing="1" w:after="100" w:afterAutospacing="1" w:line="240" w:lineRule="auto"/>
        <w:rPr>
          <w:rFonts w:eastAsia="Times New Roman" w:cs="Arial"/>
          <w:kern w:val="0"/>
          <w:szCs w:val="24"/>
          <w:lang w:eastAsia="ro-RO"/>
          <w14:ligatures w14:val="none"/>
        </w:rPr>
      </w:pPr>
    </w:p>
    <w:p w14:paraId="73DE8985" w14:textId="77777777" w:rsidR="004F6535" w:rsidRDefault="004F6535" w:rsidP="00047620">
      <w:pPr>
        <w:spacing w:before="100" w:beforeAutospacing="1" w:after="100" w:afterAutospacing="1" w:line="240" w:lineRule="auto"/>
        <w:rPr>
          <w:rFonts w:eastAsia="Times New Roman" w:cs="Arial"/>
          <w:kern w:val="0"/>
          <w:szCs w:val="24"/>
          <w:lang w:eastAsia="ro-RO"/>
          <w14:ligatures w14:val="none"/>
        </w:rPr>
      </w:pPr>
    </w:p>
    <w:p w14:paraId="547DB02B" w14:textId="77777777" w:rsidR="004F6535" w:rsidRDefault="004F6535" w:rsidP="00047620">
      <w:pPr>
        <w:spacing w:before="100" w:beforeAutospacing="1" w:after="100" w:afterAutospacing="1" w:line="240" w:lineRule="auto"/>
        <w:rPr>
          <w:rFonts w:eastAsia="Times New Roman" w:cs="Arial"/>
          <w:kern w:val="0"/>
          <w:szCs w:val="24"/>
          <w:lang w:eastAsia="ro-RO"/>
          <w14:ligatures w14:val="none"/>
        </w:rPr>
      </w:pPr>
    </w:p>
    <w:p w14:paraId="436B66CD" w14:textId="77777777" w:rsidR="004F6535" w:rsidRPr="00F929D7" w:rsidRDefault="004F6535" w:rsidP="00047620">
      <w:pPr>
        <w:spacing w:before="100" w:beforeAutospacing="1" w:after="100" w:afterAutospacing="1" w:line="240" w:lineRule="auto"/>
        <w:rPr>
          <w:rFonts w:eastAsia="Times New Roman" w:cs="Arial"/>
          <w:kern w:val="0"/>
          <w:szCs w:val="24"/>
          <w:lang w:eastAsia="ro-RO"/>
          <w14:ligatures w14:val="none"/>
        </w:rPr>
      </w:pPr>
    </w:p>
    <w:p w14:paraId="063852A4" w14:textId="77777777" w:rsidR="00F929D7" w:rsidRPr="00F929D7" w:rsidRDefault="00F929D7" w:rsidP="00047620">
      <w:pPr>
        <w:spacing w:before="100" w:beforeAutospacing="1" w:after="100" w:afterAutospacing="1" w:line="240" w:lineRule="auto"/>
        <w:rPr>
          <w:rFonts w:eastAsia="Times New Roman" w:cs="Arial"/>
          <w:kern w:val="0"/>
          <w:szCs w:val="24"/>
          <w:lang w:eastAsia="ro-RO"/>
          <w14:ligatures w14:val="none"/>
        </w:rPr>
      </w:pPr>
      <w:r w:rsidRPr="00F929D7">
        <w:rPr>
          <w:rFonts w:eastAsia="Times New Roman" w:cs="Arial"/>
          <w:b/>
          <w:bCs/>
          <w:kern w:val="0"/>
          <w:szCs w:val="24"/>
          <w:lang w:eastAsia="ro-RO"/>
          <w14:ligatures w14:val="none"/>
        </w:rPr>
        <w:t>Executive Summary</w:t>
      </w:r>
    </w:p>
    <w:p w14:paraId="6648FB60" w14:textId="77777777" w:rsidR="00C446B7" w:rsidRDefault="004F1F1D" w:rsidP="00C446B7">
      <w:pPr>
        <w:spacing w:before="100" w:beforeAutospacing="1" w:after="100" w:afterAutospacing="1" w:line="360" w:lineRule="auto"/>
        <w:ind w:firstLineChars="680" w:firstLine="1632"/>
        <w:rPr>
          <w:rFonts w:eastAsia="Times New Roman" w:cs="Arial"/>
          <w:color w:val="auto"/>
          <w:kern w:val="0"/>
          <w:szCs w:val="24"/>
          <w:lang w:eastAsia="ro-RO"/>
          <w14:ligatures w14:val="none"/>
        </w:rPr>
      </w:pPr>
      <w:r w:rsidRPr="004F1F1D">
        <w:rPr>
          <w:rFonts w:eastAsia="Times New Roman" w:cs="Arial"/>
          <w:color w:val="auto"/>
          <w:kern w:val="0"/>
          <w:szCs w:val="24"/>
          <w:lang w:eastAsia="ro-RO"/>
          <w14:ligatures w14:val="none"/>
        </w:rPr>
        <w:t>This research presents a thorough examination of the Food and Beverage department at the Delta by Marriott Nottingham Belfry Hotel, with the main objective of improving dining experiences by analysing online customer reviews.</w:t>
      </w:r>
    </w:p>
    <w:p w14:paraId="12757593" w14:textId="69A7D2A5" w:rsidR="004F1F1D" w:rsidRPr="004F1F1D" w:rsidRDefault="004F1F1D" w:rsidP="00C446B7">
      <w:pPr>
        <w:spacing w:before="100" w:beforeAutospacing="1" w:after="100" w:afterAutospacing="1" w:line="360" w:lineRule="auto"/>
        <w:ind w:firstLineChars="680" w:firstLine="1632"/>
        <w:rPr>
          <w:rFonts w:eastAsia="Times New Roman" w:cs="Arial"/>
          <w:color w:val="auto"/>
          <w:kern w:val="0"/>
          <w:szCs w:val="24"/>
          <w:lang w:eastAsia="ro-RO"/>
          <w14:ligatures w14:val="none"/>
        </w:rPr>
      </w:pPr>
      <w:r w:rsidRPr="004F1F1D">
        <w:rPr>
          <w:rFonts w:eastAsia="Times New Roman" w:cs="Arial"/>
          <w:color w:val="auto"/>
          <w:kern w:val="0"/>
          <w:szCs w:val="24"/>
          <w:lang w:eastAsia="ro-RO"/>
          <w14:ligatures w14:val="none"/>
        </w:rPr>
        <w:t>The study consists of an analysis of 100 customer reviews from Booking.com, using both topical and sentiment analysis techniques. The major findings revealed numerous significant implications. The food quality received mixed reviews, with some guests appreciating the variety and taste, while others observed inconsistencies and flaws with the quality. Guests frequently mentioned excellent staff interactions, identifying service quality as a crucial aspect. However, typical problems included delays in service and a lack of attention to detail. Guests mainly expressed appreciation for the setting and ambiance. However, they identified noise levels and outdated furniture as areas for improvement. Furthermore, there was a discrepancy in viewpoints on cost-effectiveness, as many visitors believed they obtained satisfactory value for their money, while others deemed the costs excessive in relation to the quality of the event.</w:t>
      </w:r>
    </w:p>
    <w:p w14:paraId="3F2C43D2" w14:textId="77777777" w:rsidR="004F1F1D" w:rsidRPr="004F1F1D" w:rsidRDefault="004F1F1D" w:rsidP="00E06B9C">
      <w:pPr>
        <w:spacing w:before="100" w:beforeAutospacing="1" w:after="100" w:afterAutospacing="1" w:line="360" w:lineRule="auto"/>
        <w:ind w:firstLineChars="680" w:firstLine="1632"/>
        <w:rPr>
          <w:rFonts w:eastAsia="Times New Roman" w:cs="Arial"/>
          <w:color w:val="auto"/>
          <w:kern w:val="0"/>
          <w:szCs w:val="24"/>
          <w:lang w:eastAsia="ro-RO"/>
          <w14:ligatures w14:val="none"/>
        </w:rPr>
      </w:pPr>
      <w:r w:rsidRPr="004F1F1D">
        <w:rPr>
          <w:rFonts w:eastAsia="Times New Roman" w:cs="Arial"/>
          <w:color w:val="auto"/>
          <w:kern w:val="0"/>
          <w:szCs w:val="24"/>
          <w:lang w:eastAsia="ro-RO"/>
          <w14:ligatures w14:val="none"/>
        </w:rPr>
        <w:t>Several steps are suggested to address these issues. First, improve the quality of the dishes by strengthening quality control. Secondly, increasing the frequency and intensity of staff training can help reduce service delays and promote customer-focused procedures. Third, review the pricing plan to make sure it reflects food and service quality.</w:t>
      </w:r>
    </w:p>
    <w:p w14:paraId="493841B9" w14:textId="3D0CBAB6" w:rsidR="00F929D7" w:rsidRPr="00C446B7" w:rsidRDefault="00F929D7" w:rsidP="00C446B7">
      <w:pPr>
        <w:pStyle w:val="Heading1"/>
      </w:pPr>
      <w:bookmarkStart w:id="0" w:name="_Toc168064770"/>
      <w:r w:rsidRPr="00C446B7">
        <w:t>Introduction</w:t>
      </w:r>
      <w:bookmarkEnd w:id="0"/>
    </w:p>
    <w:p w14:paraId="35DA52A0" w14:textId="77777777" w:rsidR="0022605A" w:rsidRPr="0022605A" w:rsidRDefault="0022605A" w:rsidP="00E06B9C">
      <w:pPr>
        <w:spacing w:before="100" w:beforeAutospacing="1" w:after="100" w:afterAutospacing="1" w:line="360" w:lineRule="auto"/>
        <w:ind w:firstLineChars="680" w:firstLine="1632"/>
        <w:rPr>
          <w:rFonts w:eastAsia="Times New Roman" w:cs="Arial"/>
          <w:color w:val="auto"/>
          <w:kern w:val="0"/>
          <w:szCs w:val="24"/>
          <w:lang w:eastAsia="ro-RO"/>
          <w14:ligatures w14:val="none"/>
        </w:rPr>
      </w:pPr>
      <w:r w:rsidRPr="0022605A">
        <w:rPr>
          <w:rFonts w:eastAsia="Times New Roman" w:cs="Arial"/>
          <w:color w:val="auto"/>
          <w:kern w:val="0"/>
          <w:szCs w:val="24"/>
          <w:lang w:eastAsia="ro-RO"/>
          <w14:ligatures w14:val="none"/>
        </w:rPr>
        <w:t>Service quality and client satisfaction are two of the most important factors that determine a company's level of success in the hospitality business, which operates in an environment that is both dynamic and extremely competitive. Recent years have seen an increase in online review sites, which have brought a significant change in the manner in which customers evaluate and choose hospitality services, including dining experiences at hotels. This critical analysis aims to provide a systematic overview of existing research and scholarly literature related to online customer reviews in the hospitality sector. The primary focus of this analysis is to identify gaps in the existing research and establish the context for the ongoing research on improving the dining experience at the Delta by Marriott Nottingham Belfry Hotel. The Delta by Marriott Nottingham Belfry Hotel stands out as a major player in the hospitality industry. The hotel brand, located in Nottingham in the East Midlands region, is renowned for its exceptional service.</w:t>
      </w:r>
    </w:p>
    <w:p w14:paraId="13A0A516" w14:textId="77777777" w:rsidR="0022605A" w:rsidRPr="0022605A" w:rsidRDefault="0022605A" w:rsidP="00C446B7">
      <w:pPr>
        <w:spacing w:before="100" w:beforeAutospacing="1" w:after="100" w:afterAutospacing="1" w:line="360" w:lineRule="auto"/>
        <w:ind w:firstLineChars="680" w:firstLine="1632"/>
        <w:rPr>
          <w:rFonts w:eastAsia="Times New Roman" w:cs="Arial"/>
          <w:color w:val="auto"/>
          <w:kern w:val="0"/>
          <w:szCs w:val="24"/>
          <w:lang w:eastAsia="ro-RO"/>
          <w14:ligatures w14:val="none"/>
        </w:rPr>
      </w:pPr>
      <w:r w:rsidRPr="0022605A">
        <w:rPr>
          <w:rFonts w:eastAsia="Times New Roman" w:cs="Arial"/>
          <w:color w:val="auto"/>
          <w:kern w:val="0"/>
          <w:szCs w:val="24"/>
          <w:lang w:eastAsia="ro-RO"/>
          <w14:ligatures w14:val="none"/>
        </w:rPr>
        <w:t>The primary objective of this research is to conduct an in-depth analysis of online customer reviews in order to identify important findings and suggestions for improving the dining experience at the Delta by Marriott Nottingham Belfry Hotel. For the purpose of achieving this target, the following goals have been specified:</w:t>
      </w:r>
    </w:p>
    <w:p w14:paraId="14E9F21F" w14:textId="77777777" w:rsidR="0022605A" w:rsidRPr="0022605A" w:rsidRDefault="0022605A" w:rsidP="00C446B7">
      <w:pPr>
        <w:numPr>
          <w:ilvl w:val="0"/>
          <w:numId w:val="11"/>
        </w:numPr>
        <w:spacing w:before="100" w:beforeAutospacing="1" w:after="100" w:afterAutospacing="1" w:line="360" w:lineRule="auto"/>
        <w:ind w:firstLineChars="680" w:firstLine="1632"/>
        <w:rPr>
          <w:rFonts w:eastAsia="Times New Roman" w:cs="Arial"/>
          <w:color w:val="auto"/>
          <w:kern w:val="0"/>
          <w:szCs w:val="24"/>
          <w:lang w:eastAsia="ro-RO"/>
          <w14:ligatures w14:val="none"/>
        </w:rPr>
      </w:pPr>
      <w:r w:rsidRPr="0022605A">
        <w:rPr>
          <w:rFonts w:eastAsia="Times New Roman" w:cs="Arial"/>
          <w:color w:val="auto"/>
          <w:kern w:val="0"/>
          <w:szCs w:val="24"/>
          <w:lang w:eastAsia="ro-RO"/>
          <w14:ligatures w14:val="none"/>
        </w:rPr>
        <w:t>Performing a thorough thematic analysis of internet customer reviews regarding the dining experience at the Delta by Marriott Nottingham Belfry Hotel.</w:t>
      </w:r>
    </w:p>
    <w:p w14:paraId="6DFA3A6B" w14:textId="77777777" w:rsidR="0022605A" w:rsidRPr="0022605A" w:rsidRDefault="0022605A" w:rsidP="00C446B7">
      <w:pPr>
        <w:numPr>
          <w:ilvl w:val="0"/>
          <w:numId w:val="11"/>
        </w:numPr>
        <w:spacing w:before="100" w:beforeAutospacing="1" w:after="100" w:afterAutospacing="1" w:line="360" w:lineRule="auto"/>
        <w:ind w:firstLineChars="680" w:firstLine="1632"/>
        <w:rPr>
          <w:rFonts w:eastAsia="Times New Roman" w:cs="Arial"/>
          <w:color w:val="auto"/>
          <w:kern w:val="0"/>
          <w:szCs w:val="24"/>
          <w:lang w:eastAsia="ro-RO"/>
          <w14:ligatures w14:val="none"/>
        </w:rPr>
      </w:pPr>
      <w:r w:rsidRPr="0022605A">
        <w:rPr>
          <w:rFonts w:eastAsia="Times New Roman" w:cs="Arial"/>
          <w:color w:val="auto"/>
          <w:kern w:val="0"/>
          <w:szCs w:val="24"/>
          <w:lang w:eastAsia="ro-RO"/>
          <w14:ligatures w14:val="none"/>
        </w:rPr>
        <w:t>Analysing reoccurring themes and trends in the reviews with the purpose of highlighting and identifying areas for development.</w:t>
      </w:r>
    </w:p>
    <w:p w14:paraId="33A00CB0" w14:textId="77777777" w:rsidR="0022605A" w:rsidRPr="0022605A" w:rsidRDefault="0022605A" w:rsidP="00C446B7">
      <w:pPr>
        <w:numPr>
          <w:ilvl w:val="0"/>
          <w:numId w:val="11"/>
        </w:numPr>
        <w:spacing w:before="100" w:beforeAutospacing="1" w:after="100" w:afterAutospacing="1" w:line="360" w:lineRule="auto"/>
        <w:ind w:firstLineChars="680" w:firstLine="1632"/>
        <w:rPr>
          <w:rFonts w:eastAsia="Times New Roman" w:cs="Arial"/>
          <w:color w:val="auto"/>
          <w:kern w:val="0"/>
          <w:szCs w:val="24"/>
          <w:lang w:eastAsia="ro-RO"/>
          <w14:ligatures w14:val="none"/>
        </w:rPr>
      </w:pPr>
      <w:r w:rsidRPr="0022605A">
        <w:rPr>
          <w:rFonts w:eastAsia="Times New Roman" w:cs="Arial"/>
          <w:color w:val="auto"/>
          <w:kern w:val="0"/>
          <w:szCs w:val="24"/>
          <w:lang w:eastAsia="ro-RO"/>
          <w14:ligatures w14:val="none"/>
        </w:rPr>
        <w:t>Classifying the collected online reviews according to the sentiment analysis.</w:t>
      </w:r>
    </w:p>
    <w:p w14:paraId="1E13927B" w14:textId="77777777" w:rsidR="0022605A" w:rsidRPr="0022605A" w:rsidRDefault="0022605A" w:rsidP="00C446B7">
      <w:pPr>
        <w:numPr>
          <w:ilvl w:val="0"/>
          <w:numId w:val="11"/>
        </w:numPr>
        <w:spacing w:before="100" w:beforeAutospacing="1" w:after="100" w:afterAutospacing="1" w:line="360" w:lineRule="auto"/>
        <w:ind w:firstLineChars="680" w:firstLine="1632"/>
        <w:rPr>
          <w:rFonts w:eastAsia="Times New Roman" w:cs="Arial"/>
          <w:color w:val="auto"/>
          <w:kern w:val="0"/>
          <w:szCs w:val="24"/>
          <w:lang w:eastAsia="ro-RO"/>
          <w14:ligatures w14:val="none"/>
        </w:rPr>
      </w:pPr>
      <w:r w:rsidRPr="0022605A">
        <w:rPr>
          <w:rFonts w:eastAsia="Times New Roman" w:cs="Arial"/>
          <w:color w:val="auto"/>
          <w:kern w:val="0"/>
          <w:szCs w:val="24"/>
          <w:lang w:eastAsia="ro-RO"/>
          <w14:ligatures w14:val="none"/>
        </w:rPr>
        <w:t>Creating actionable suggestions to improve the dining experience based on the results of the thematic and sentimental analysis.</w:t>
      </w:r>
    </w:p>
    <w:p w14:paraId="6FE74AA7" w14:textId="77777777" w:rsidR="0022605A" w:rsidRPr="0022605A" w:rsidRDefault="0022605A" w:rsidP="00E06B9C">
      <w:pPr>
        <w:spacing w:before="100" w:beforeAutospacing="1" w:after="100" w:afterAutospacing="1" w:line="360" w:lineRule="auto"/>
        <w:ind w:firstLineChars="680" w:firstLine="1632"/>
        <w:rPr>
          <w:rFonts w:eastAsia="Times New Roman" w:cs="Arial"/>
          <w:color w:val="auto"/>
          <w:kern w:val="0"/>
          <w:szCs w:val="24"/>
          <w:lang w:eastAsia="ro-RO"/>
          <w14:ligatures w14:val="none"/>
        </w:rPr>
      </w:pPr>
      <w:r w:rsidRPr="0022605A">
        <w:rPr>
          <w:rFonts w:eastAsia="Times New Roman" w:cs="Arial"/>
          <w:color w:val="auto"/>
          <w:kern w:val="0"/>
          <w:szCs w:val="24"/>
          <w:lang w:eastAsia="ro-RO"/>
          <w14:ligatures w14:val="none"/>
        </w:rPr>
        <w:t>Ultimately, this case study seeks to provide answers to one main question: "How can the dining experience at the Delta by Marriott Nottingham Belfry Hotel be enriched through a meticulous analysis of online customer reviews?"</w:t>
      </w:r>
    </w:p>
    <w:p w14:paraId="1727DDEF" w14:textId="77777777" w:rsidR="0022605A" w:rsidRPr="0022605A" w:rsidRDefault="0022605A" w:rsidP="00E06B9C">
      <w:pPr>
        <w:spacing w:before="100" w:beforeAutospacing="1" w:after="100" w:afterAutospacing="1" w:line="360" w:lineRule="auto"/>
        <w:ind w:firstLineChars="680" w:firstLine="1632"/>
        <w:rPr>
          <w:rFonts w:eastAsia="Times New Roman" w:cs="Arial"/>
          <w:color w:val="auto"/>
          <w:kern w:val="0"/>
          <w:szCs w:val="24"/>
          <w:lang w:eastAsia="ro-RO"/>
          <w14:ligatures w14:val="none"/>
        </w:rPr>
      </w:pPr>
      <w:r w:rsidRPr="0022605A">
        <w:rPr>
          <w:rFonts w:eastAsia="Times New Roman" w:cs="Arial"/>
          <w:color w:val="auto"/>
          <w:kern w:val="0"/>
          <w:szCs w:val="24"/>
          <w:lang w:eastAsia="ro-RO"/>
          <w14:ligatures w14:val="none"/>
        </w:rPr>
        <w:t>By focusing on the main question at hand and achieving the indicated objectives, this paper will significantly contribute to the hospitality industry.</w:t>
      </w:r>
    </w:p>
    <w:p w14:paraId="6F79D7A3" w14:textId="77777777" w:rsidR="0022605A" w:rsidRPr="0022605A" w:rsidRDefault="0022605A" w:rsidP="00E06B9C">
      <w:pPr>
        <w:spacing w:before="100" w:beforeAutospacing="1" w:after="100" w:afterAutospacing="1" w:line="360" w:lineRule="auto"/>
        <w:ind w:firstLineChars="680" w:firstLine="1632"/>
        <w:rPr>
          <w:rFonts w:eastAsia="Times New Roman" w:cs="Arial"/>
          <w:color w:val="auto"/>
          <w:kern w:val="0"/>
          <w:szCs w:val="24"/>
          <w:lang w:eastAsia="ro-RO"/>
          <w14:ligatures w14:val="none"/>
        </w:rPr>
      </w:pPr>
      <w:r w:rsidRPr="0022605A">
        <w:rPr>
          <w:rFonts w:eastAsia="Times New Roman" w:cs="Arial"/>
          <w:color w:val="auto"/>
          <w:kern w:val="0"/>
          <w:szCs w:val="24"/>
          <w:lang w:eastAsia="ro-RO"/>
          <w14:ligatures w14:val="none"/>
        </w:rPr>
        <w:t> </w:t>
      </w:r>
    </w:p>
    <w:p w14:paraId="510BF381" w14:textId="77777777" w:rsidR="00F929D7" w:rsidRPr="00C446B7" w:rsidRDefault="00F929D7" w:rsidP="00C446B7">
      <w:pPr>
        <w:pStyle w:val="Heading1"/>
      </w:pPr>
      <w:bookmarkStart w:id="1" w:name="_Toc168064771"/>
      <w:r w:rsidRPr="00C446B7">
        <w:t>Literature Review</w:t>
      </w:r>
      <w:bookmarkEnd w:id="1"/>
    </w:p>
    <w:p w14:paraId="528973AE" w14:textId="77777777" w:rsidR="00F929D7" w:rsidRPr="00C446B7" w:rsidRDefault="00F929D7" w:rsidP="00C446B7">
      <w:pPr>
        <w:pStyle w:val="Heading2"/>
      </w:pPr>
      <w:bookmarkStart w:id="2" w:name="_Toc168064772"/>
      <w:r w:rsidRPr="00C446B7">
        <w:t>Analysis of Existing Research</w:t>
      </w:r>
      <w:bookmarkEnd w:id="2"/>
    </w:p>
    <w:p w14:paraId="342805B8" w14:textId="77777777" w:rsidR="00544C26" w:rsidRPr="00544C26" w:rsidRDefault="00544C26" w:rsidP="00E06B9C">
      <w:pPr>
        <w:spacing w:before="100" w:beforeAutospacing="1" w:after="100" w:afterAutospacing="1" w:line="360" w:lineRule="auto"/>
        <w:ind w:firstLineChars="680" w:firstLine="1632"/>
        <w:rPr>
          <w:rFonts w:eastAsia="Times New Roman" w:cs="Arial"/>
          <w:color w:val="auto"/>
          <w:kern w:val="0"/>
          <w:szCs w:val="24"/>
          <w:lang w:eastAsia="ro-RO"/>
          <w14:ligatures w14:val="none"/>
        </w:rPr>
      </w:pPr>
      <w:r w:rsidRPr="00544C26">
        <w:rPr>
          <w:rFonts w:eastAsia="Times New Roman" w:cs="Arial"/>
          <w:color w:val="auto"/>
          <w:kern w:val="0"/>
          <w:szCs w:val="24"/>
          <w:lang w:eastAsia="ro-RO"/>
          <w14:ligatures w14:val="none"/>
        </w:rPr>
        <w:t> </w:t>
      </w:r>
    </w:p>
    <w:p w14:paraId="7E70349D" w14:textId="77777777" w:rsidR="00544C26" w:rsidRPr="00544C26" w:rsidRDefault="00544C26" w:rsidP="00E06B9C">
      <w:pPr>
        <w:spacing w:before="100" w:beforeAutospacing="1" w:after="100" w:afterAutospacing="1" w:line="360" w:lineRule="auto"/>
        <w:ind w:firstLineChars="680" w:firstLine="1632"/>
        <w:rPr>
          <w:rFonts w:eastAsia="Times New Roman" w:cs="Arial"/>
          <w:color w:val="auto"/>
          <w:kern w:val="0"/>
          <w:szCs w:val="24"/>
          <w:lang w:eastAsia="ro-RO"/>
          <w14:ligatures w14:val="none"/>
        </w:rPr>
      </w:pPr>
      <w:r w:rsidRPr="00544C26">
        <w:rPr>
          <w:rFonts w:eastAsia="Times New Roman" w:cs="Arial"/>
          <w:color w:val="auto"/>
          <w:kern w:val="0"/>
          <w:szCs w:val="24"/>
          <w:lang w:eastAsia="ro-RO"/>
          <w14:ligatures w14:val="none"/>
        </w:rPr>
        <w:t>For a considerable period of time, the hospitality business has widely acknowledged the importance of service quality in maintaining client satisfaction. Choi and Chu (2001) established crucial service aspects, including reliability, responsiveness, assurance, empathy, and tangibles, that have a direct correlation with levels of customer satisfaction.</w:t>
      </w:r>
    </w:p>
    <w:p w14:paraId="319F63E5" w14:textId="77777777" w:rsidR="00544C26" w:rsidRPr="00544C26" w:rsidRDefault="00544C26" w:rsidP="00E06B9C">
      <w:pPr>
        <w:spacing w:before="100" w:beforeAutospacing="1" w:after="100" w:afterAutospacing="1" w:line="360" w:lineRule="auto"/>
        <w:ind w:firstLineChars="680" w:firstLine="1632"/>
        <w:rPr>
          <w:rFonts w:eastAsia="Times New Roman" w:cs="Arial"/>
          <w:color w:val="auto"/>
          <w:kern w:val="0"/>
          <w:szCs w:val="24"/>
          <w:lang w:eastAsia="ro-RO"/>
          <w14:ligatures w14:val="none"/>
        </w:rPr>
      </w:pPr>
      <w:r w:rsidRPr="00544C26">
        <w:rPr>
          <w:rFonts w:eastAsia="Times New Roman" w:cs="Arial"/>
          <w:color w:val="auto"/>
          <w:kern w:val="0"/>
          <w:szCs w:val="24"/>
          <w:lang w:eastAsia="ro-RO"/>
          <w14:ligatures w14:val="none"/>
        </w:rPr>
        <w:t>The quality of food has a substantial impact on client satisfaction within the hotel industry. Namkung and Jang (2007) highlighted the important role of food quality aspects, such as taste, presentation, and menu diversity, in influencing consumer satisfaction and behavioural intentions. Superior food quality not only increases customer retention but also fosters favourable word-of-mouth publicity, which is crucial for recruiting new clients.</w:t>
      </w:r>
    </w:p>
    <w:p w14:paraId="4AC82195" w14:textId="77777777" w:rsidR="00544C26" w:rsidRDefault="00544C26" w:rsidP="00E06B9C">
      <w:pPr>
        <w:spacing w:before="100" w:beforeAutospacing="1" w:after="100" w:afterAutospacing="1" w:line="360" w:lineRule="auto"/>
        <w:ind w:firstLineChars="680" w:firstLine="1632"/>
        <w:rPr>
          <w:rFonts w:eastAsia="Times New Roman" w:cs="Arial"/>
          <w:color w:val="auto"/>
          <w:kern w:val="0"/>
          <w:szCs w:val="24"/>
          <w:lang w:eastAsia="ro-RO"/>
          <w14:ligatures w14:val="none"/>
        </w:rPr>
      </w:pPr>
      <w:r w:rsidRPr="00544C26">
        <w:rPr>
          <w:rFonts w:eastAsia="Times New Roman" w:cs="Arial"/>
          <w:color w:val="auto"/>
          <w:kern w:val="0"/>
          <w:szCs w:val="24"/>
          <w:lang w:eastAsia="ro-RO"/>
          <w14:ligatures w14:val="none"/>
        </w:rPr>
        <w:t>Zeithaml (1988) defines perceived value as the consumer's comprehensive evaluation of a product's usefulness, based on their perspective of what they receive and what they provide in return. In the realm of hospitality, creating an ideal balance between the level of excellence and the cost is very important. Customers' perceptions of the value they receive in relation to the price they pay can have a significant impact on their overall satisfaction and the likelihood of returning.</w:t>
      </w:r>
    </w:p>
    <w:p w14:paraId="37B7FCE9" w14:textId="77777777" w:rsidR="00C446B7" w:rsidRPr="00544C26" w:rsidRDefault="00C446B7" w:rsidP="00E06B9C">
      <w:pPr>
        <w:spacing w:before="100" w:beforeAutospacing="1" w:after="100" w:afterAutospacing="1" w:line="360" w:lineRule="auto"/>
        <w:ind w:firstLineChars="680" w:firstLine="1632"/>
        <w:rPr>
          <w:rFonts w:eastAsia="Times New Roman" w:cs="Arial"/>
          <w:color w:val="auto"/>
          <w:kern w:val="0"/>
          <w:szCs w:val="24"/>
          <w:lang w:eastAsia="ro-RO"/>
          <w14:ligatures w14:val="none"/>
        </w:rPr>
      </w:pPr>
    </w:p>
    <w:p w14:paraId="7ABD1F5A" w14:textId="77777777" w:rsidR="00544C26" w:rsidRPr="00544C26" w:rsidRDefault="00544C26" w:rsidP="00C446B7">
      <w:pPr>
        <w:pStyle w:val="Heading3"/>
        <w:rPr>
          <w:rFonts w:eastAsia="Times New Roman"/>
          <w:lang w:eastAsia="ro-RO"/>
        </w:rPr>
      </w:pPr>
      <w:bookmarkStart w:id="3" w:name="_Toc168064773"/>
      <w:r w:rsidRPr="00544C26">
        <w:rPr>
          <w:rFonts w:eastAsia="Times New Roman"/>
          <w:lang w:eastAsia="ro-RO"/>
        </w:rPr>
        <w:t>Importance of custormer reviews</w:t>
      </w:r>
      <w:bookmarkEnd w:id="3"/>
    </w:p>
    <w:p w14:paraId="4468B1D0" w14:textId="77777777" w:rsidR="00544C26" w:rsidRPr="00544C26" w:rsidRDefault="00544C26" w:rsidP="00E06B9C">
      <w:pPr>
        <w:spacing w:before="100" w:beforeAutospacing="1" w:after="100" w:afterAutospacing="1" w:line="360" w:lineRule="auto"/>
        <w:ind w:firstLineChars="680" w:firstLine="1632"/>
        <w:rPr>
          <w:rFonts w:eastAsia="Times New Roman" w:cs="Arial"/>
          <w:color w:val="auto"/>
          <w:kern w:val="0"/>
          <w:szCs w:val="24"/>
          <w:lang w:eastAsia="ro-RO"/>
          <w14:ligatures w14:val="none"/>
        </w:rPr>
      </w:pPr>
      <w:r w:rsidRPr="00544C26">
        <w:rPr>
          <w:rFonts w:eastAsia="Times New Roman" w:cs="Arial"/>
          <w:color w:val="auto"/>
          <w:kern w:val="0"/>
          <w:szCs w:val="24"/>
          <w:lang w:eastAsia="ro-RO"/>
          <w14:ligatures w14:val="none"/>
        </w:rPr>
        <w:t>In order to fully comprehend the experiences and expectations of guests, customer feedback is an essential element of the hospitality sector. The manner in which hotels handle unfavourable internet reviews has a big impact on how guests perceive the hotel as well as what they plan to do in the future, according to Meng et al. (2018). Based on the study's findings, a hotel can improve its reputation and stimulate repeat business by responding to negative online evaluations in a proactive and sensitive manner. This suggests the significance of online consumer feedback for the hotel industry.</w:t>
      </w:r>
    </w:p>
    <w:p w14:paraId="10A722E4" w14:textId="6816C433" w:rsidR="00544C26" w:rsidRDefault="00544C26" w:rsidP="00C446B7">
      <w:pPr>
        <w:spacing w:before="100" w:beforeAutospacing="1" w:after="100" w:afterAutospacing="1" w:line="360" w:lineRule="auto"/>
        <w:ind w:firstLineChars="680" w:firstLine="1632"/>
        <w:rPr>
          <w:rFonts w:eastAsia="Times New Roman" w:cs="Arial"/>
          <w:color w:val="auto"/>
          <w:kern w:val="0"/>
          <w:szCs w:val="24"/>
          <w:lang w:eastAsia="ro-RO"/>
          <w14:ligatures w14:val="none"/>
        </w:rPr>
      </w:pPr>
      <w:r w:rsidRPr="00544C26">
        <w:rPr>
          <w:rFonts w:eastAsia="Times New Roman" w:cs="Arial"/>
          <w:color w:val="auto"/>
          <w:kern w:val="0"/>
          <w:szCs w:val="24"/>
          <w:lang w:eastAsia="ro-RO"/>
          <w14:ligatures w14:val="none"/>
        </w:rPr>
        <w:t>Multiple studies have investigated the influence of online customer reviews on consumer behaviour and decision-making in the hotel sector. Hu et al. (2009) performed a meta-analysis of 28 study findings and discovered a positive link between online reviews and customer choices. They pointed out the major impact of review ratings and quantity on hotel booking intent. Similarly, Filieri and Alguezaui (2014) recognized the importance of online reviews as a means of social information, which influences consumers' opinions of hotel service quality and impacts their purchasing decisions.</w:t>
      </w:r>
    </w:p>
    <w:p w14:paraId="6940089B" w14:textId="77777777" w:rsidR="00C446B7" w:rsidRPr="00C446B7" w:rsidRDefault="00C446B7" w:rsidP="00C446B7">
      <w:pPr>
        <w:spacing w:before="100" w:beforeAutospacing="1" w:after="100" w:afterAutospacing="1" w:line="360" w:lineRule="auto"/>
        <w:ind w:firstLineChars="680" w:firstLine="1632"/>
        <w:rPr>
          <w:rFonts w:eastAsia="Times New Roman" w:cs="Arial"/>
          <w:color w:val="auto"/>
          <w:kern w:val="0"/>
          <w:szCs w:val="24"/>
          <w:lang w:eastAsia="ro-RO"/>
          <w14:ligatures w14:val="none"/>
        </w:rPr>
      </w:pPr>
    </w:p>
    <w:p w14:paraId="44026A0B" w14:textId="6FDBB3B1" w:rsidR="00544C26" w:rsidRPr="00544C26" w:rsidRDefault="00544C26" w:rsidP="00C446B7">
      <w:pPr>
        <w:pStyle w:val="Heading3"/>
        <w:rPr>
          <w:rFonts w:eastAsia="Times New Roman"/>
          <w:lang w:eastAsia="ro-RO"/>
        </w:rPr>
      </w:pPr>
      <w:bookmarkStart w:id="4" w:name="_Toc168064774"/>
      <w:r w:rsidRPr="00544C26">
        <w:rPr>
          <w:rFonts w:eastAsia="Times New Roman"/>
          <w:lang w:eastAsia="ro-RO"/>
        </w:rPr>
        <w:t>Monitoring client feedback for service improvements</w:t>
      </w:r>
      <w:bookmarkEnd w:id="4"/>
    </w:p>
    <w:p w14:paraId="2BAB0DD3" w14:textId="77777777" w:rsidR="00544C26" w:rsidRPr="00544C26" w:rsidRDefault="00544C26" w:rsidP="00E06B9C">
      <w:pPr>
        <w:spacing w:before="100" w:beforeAutospacing="1" w:after="100" w:afterAutospacing="1" w:line="360" w:lineRule="auto"/>
        <w:ind w:firstLineChars="680" w:firstLine="1632"/>
        <w:rPr>
          <w:rFonts w:eastAsia="Times New Roman" w:cs="Arial"/>
          <w:color w:val="auto"/>
          <w:kern w:val="0"/>
          <w:szCs w:val="24"/>
          <w:lang w:eastAsia="ro-RO"/>
          <w14:ligatures w14:val="none"/>
        </w:rPr>
      </w:pPr>
      <w:r w:rsidRPr="00544C26">
        <w:rPr>
          <w:rFonts w:eastAsia="Times New Roman" w:cs="Arial"/>
          <w:color w:val="auto"/>
          <w:kern w:val="0"/>
          <w:szCs w:val="24"/>
          <w:lang w:eastAsia="ro-RO"/>
          <w14:ligatures w14:val="none"/>
        </w:rPr>
        <w:t>Analysing client reviews leads to useful information that may be applied to improve the quality of services. Chowdhury and Deshpande (2020) carried out a detailed analysis of the influence of reviews on the hospitality sector. According to their observations, internet evaluations not only have an impact on potential customer choices to book, but they also provide hotels with useful data that helps them upgrade the quality of their services. By organizing feedback in a structured format, hotels are more efficient at identifying and proactively addressing frequent issues.</w:t>
      </w:r>
    </w:p>
    <w:p w14:paraId="5C3E2BB8" w14:textId="77777777" w:rsidR="00544C26" w:rsidRPr="00544C26" w:rsidRDefault="00544C26" w:rsidP="00E06B9C">
      <w:pPr>
        <w:spacing w:before="100" w:beforeAutospacing="1" w:after="100" w:afterAutospacing="1" w:line="360" w:lineRule="auto"/>
        <w:ind w:firstLineChars="680" w:firstLine="1632"/>
        <w:rPr>
          <w:rFonts w:eastAsia="Times New Roman" w:cs="Arial"/>
          <w:color w:val="auto"/>
          <w:kern w:val="0"/>
          <w:szCs w:val="24"/>
          <w:lang w:eastAsia="ro-RO"/>
          <w14:ligatures w14:val="none"/>
        </w:rPr>
      </w:pPr>
      <w:r w:rsidRPr="00544C26">
        <w:rPr>
          <w:rFonts w:eastAsia="Times New Roman" w:cs="Arial"/>
          <w:color w:val="auto"/>
          <w:kern w:val="0"/>
          <w:szCs w:val="24"/>
          <w:lang w:eastAsia="ro-RO"/>
          <w14:ligatures w14:val="none"/>
        </w:rPr>
        <w:t>Furthermore, Sparks and Browning's (2011) study explores the impact of replying to internet reviews. The authors determined that customers perceive hotels more positively when they actively respond to evaluations, particularly those that are negative. They believe this interaction shows a dedication to constant development and client satisfaction, which may increase client loyalty.</w:t>
      </w:r>
    </w:p>
    <w:p w14:paraId="58202A67" w14:textId="77777777" w:rsidR="00544C26" w:rsidRPr="00544C26" w:rsidRDefault="00544C26" w:rsidP="00E06B9C">
      <w:pPr>
        <w:spacing w:before="100" w:beforeAutospacing="1" w:after="100" w:afterAutospacing="1" w:line="360" w:lineRule="auto"/>
        <w:ind w:firstLineChars="680" w:firstLine="1632"/>
        <w:rPr>
          <w:rFonts w:eastAsia="Times New Roman" w:cs="Arial"/>
          <w:color w:val="auto"/>
          <w:kern w:val="0"/>
          <w:szCs w:val="24"/>
          <w:lang w:eastAsia="ro-RO"/>
          <w14:ligatures w14:val="none"/>
        </w:rPr>
      </w:pPr>
      <w:r w:rsidRPr="00544C26">
        <w:rPr>
          <w:rFonts w:eastAsia="Times New Roman" w:cs="Arial"/>
          <w:color w:val="auto"/>
          <w:kern w:val="0"/>
          <w:szCs w:val="24"/>
          <w:lang w:eastAsia="ro-RO"/>
          <w14:ligatures w14:val="none"/>
        </w:rPr>
        <w:t> </w:t>
      </w:r>
    </w:p>
    <w:p w14:paraId="6EF48372" w14:textId="1677F667" w:rsidR="00544C26" w:rsidRPr="00544C26" w:rsidRDefault="00544C26" w:rsidP="00C446B7">
      <w:pPr>
        <w:pStyle w:val="Heading3"/>
        <w:rPr>
          <w:rFonts w:eastAsia="Times New Roman"/>
          <w:lang w:eastAsia="ro-RO"/>
        </w:rPr>
      </w:pPr>
      <w:bookmarkStart w:id="5" w:name="_Toc168064775"/>
      <w:r w:rsidRPr="00544C26">
        <w:rPr>
          <w:rFonts w:eastAsia="Times New Roman"/>
          <w:lang w:eastAsia="ro-RO"/>
        </w:rPr>
        <w:t>Negative customer reviews</w:t>
      </w:r>
      <w:bookmarkEnd w:id="5"/>
    </w:p>
    <w:p w14:paraId="3563A127" w14:textId="77777777" w:rsidR="00544C26" w:rsidRPr="00544C26" w:rsidRDefault="00544C26" w:rsidP="00E06B9C">
      <w:pPr>
        <w:spacing w:before="100" w:beforeAutospacing="1" w:after="100" w:afterAutospacing="1" w:line="360" w:lineRule="auto"/>
        <w:ind w:firstLineChars="680" w:firstLine="1632"/>
        <w:rPr>
          <w:rFonts w:eastAsia="Times New Roman" w:cs="Arial"/>
          <w:color w:val="auto"/>
          <w:kern w:val="0"/>
          <w:szCs w:val="24"/>
          <w:lang w:eastAsia="ro-RO"/>
          <w14:ligatures w14:val="none"/>
        </w:rPr>
      </w:pPr>
      <w:r w:rsidRPr="00544C26">
        <w:rPr>
          <w:rFonts w:eastAsia="Times New Roman" w:cs="Arial"/>
          <w:color w:val="auto"/>
          <w:kern w:val="0"/>
          <w:szCs w:val="24"/>
          <w:lang w:eastAsia="ro-RO"/>
          <w14:ligatures w14:val="none"/>
        </w:rPr>
        <w:t>Managing current feedback is just as important as avoiding poor ratings. Bi, Kong, and Gao (2024) investigate ways to use dynamic and compensatory viewpoints to minimise negative online consumer reviews. Hotels can prevent negative feedback by providing immediate reimbursement and making continuous service adaptations in accordance with real-time feedback, according to the research they conducted. This proactive approach contributes to raising overall satisfaction scores and maintaining a positive consumer perception.</w:t>
      </w:r>
    </w:p>
    <w:p w14:paraId="4A2A2F02" w14:textId="77777777" w:rsidR="00544C26" w:rsidRDefault="00544C26" w:rsidP="00E06B9C">
      <w:pPr>
        <w:spacing w:before="100" w:beforeAutospacing="1" w:after="100" w:afterAutospacing="1" w:line="360" w:lineRule="auto"/>
        <w:ind w:firstLineChars="680" w:firstLine="1632"/>
        <w:rPr>
          <w:rFonts w:eastAsia="Times New Roman" w:cs="Arial"/>
          <w:color w:val="auto"/>
          <w:kern w:val="0"/>
          <w:szCs w:val="24"/>
          <w:lang w:eastAsia="ro-RO"/>
          <w14:ligatures w14:val="none"/>
        </w:rPr>
      </w:pPr>
      <w:r w:rsidRPr="00544C26">
        <w:rPr>
          <w:rFonts w:eastAsia="Times New Roman" w:cs="Arial"/>
          <w:color w:val="auto"/>
          <w:kern w:val="0"/>
          <w:szCs w:val="24"/>
          <w:lang w:eastAsia="ro-RO"/>
          <w14:ligatures w14:val="none"/>
        </w:rPr>
        <w:t>Additionally, Noone, McGuire, and Rohlfs' 2011 research highlights the critical role of real-time service recovery. According to their research, the likelihood of receiving bad evaluations is greatly diminished when fast corrective actions are initiated, such as offering discounts or free services when problems occur. This strategy not only helps maintain customer satisfaction but also shows the hotel's commitment to providing exceptional service.</w:t>
      </w:r>
    </w:p>
    <w:p w14:paraId="601F246A" w14:textId="77777777" w:rsidR="00C446B7" w:rsidRPr="00544C26" w:rsidRDefault="00C446B7" w:rsidP="00E06B9C">
      <w:pPr>
        <w:spacing w:before="100" w:beforeAutospacing="1" w:after="100" w:afterAutospacing="1" w:line="360" w:lineRule="auto"/>
        <w:ind w:firstLineChars="680" w:firstLine="1632"/>
        <w:rPr>
          <w:rFonts w:eastAsia="Times New Roman" w:cs="Arial"/>
          <w:color w:val="auto"/>
          <w:kern w:val="0"/>
          <w:szCs w:val="24"/>
          <w:lang w:eastAsia="ro-RO"/>
          <w14:ligatures w14:val="none"/>
        </w:rPr>
      </w:pPr>
    </w:p>
    <w:p w14:paraId="5386B027" w14:textId="77777777" w:rsidR="00F929D7" w:rsidRPr="00C446B7" w:rsidRDefault="00F929D7" w:rsidP="00C446B7">
      <w:pPr>
        <w:pStyle w:val="Heading2"/>
      </w:pPr>
      <w:bookmarkStart w:id="6" w:name="_Toc168064776"/>
      <w:r w:rsidRPr="00C446B7">
        <w:t>Identification of Gaps in the Literature</w:t>
      </w:r>
      <w:bookmarkEnd w:id="6"/>
    </w:p>
    <w:p w14:paraId="41F2B2F1" w14:textId="77777777" w:rsidR="00D82928" w:rsidRPr="00D82928" w:rsidRDefault="00D82928" w:rsidP="00E06B9C">
      <w:pPr>
        <w:spacing w:before="100" w:beforeAutospacing="1" w:after="100" w:afterAutospacing="1" w:line="360" w:lineRule="auto"/>
        <w:ind w:firstLineChars="680" w:firstLine="1632"/>
        <w:rPr>
          <w:rFonts w:eastAsia="Times New Roman" w:cs="Arial"/>
          <w:color w:val="auto"/>
          <w:kern w:val="0"/>
          <w:szCs w:val="24"/>
          <w:lang w:eastAsia="ro-RO"/>
          <w14:ligatures w14:val="none"/>
        </w:rPr>
      </w:pPr>
      <w:r w:rsidRPr="00D82928">
        <w:rPr>
          <w:rFonts w:eastAsia="Times New Roman" w:cs="Arial"/>
          <w:color w:val="auto"/>
          <w:kern w:val="0"/>
          <w:szCs w:val="24"/>
          <w:lang w:eastAsia="ro-RO"/>
          <w14:ligatures w14:val="none"/>
        </w:rPr>
        <w:t>This study was conducted with the purpose of optimising the dining experience at the Delta by Marriott Nottingham Belfry Hotel. Despite the large number of studies that have been conducted on the impact of online customer reviews in the hotel industry, there are still a number of significant gaps and limitations that exist.</w:t>
      </w:r>
    </w:p>
    <w:p w14:paraId="16C7B22D" w14:textId="77777777" w:rsidR="00D82928" w:rsidRPr="00D82928" w:rsidRDefault="00D82928" w:rsidP="00E06B9C">
      <w:pPr>
        <w:spacing w:before="100" w:beforeAutospacing="1" w:after="100" w:afterAutospacing="1" w:line="360" w:lineRule="auto"/>
        <w:ind w:firstLineChars="680" w:firstLine="1632"/>
        <w:rPr>
          <w:rFonts w:eastAsia="Times New Roman" w:cs="Arial"/>
          <w:color w:val="auto"/>
          <w:kern w:val="0"/>
          <w:szCs w:val="24"/>
          <w:lang w:eastAsia="ro-RO"/>
          <w14:ligatures w14:val="none"/>
        </w:rPr>
      </w:pPr>
      <w:r w:rsidRPr="00D82928">
        <w:rPr>
          <w:rFonts w:eastAsia="Times New Roman" w:cs="Arial"/>
          <w:color w:val="auto"/>
          <w:kern w:val="0"/>
          <w:szCs w:val="24"/>
          <w:lang w:eastAsia="ro-RO"/>
          <w14:ligatures w14:val="none"/>
        </w:rPr>
        <w:t>Until now, most published research has primarily focused on general hotel services, neglecting the specifics of dining experiences within hotels. There are not many studies that have examined thoroughly the factors that drive dining-related decisions and experiences, regardless of the fact that several studies have investigated the influence of online reviews on hotel selection and overall satisfaction. This gap is especially noticeable given the importance of food and beverage services as differentiators for hotels that want to attract and retain their customers.</w:t>
      </w:r>
    </w:p>
    <w:p w14:paraId="060B2E09" w14:textId="77777777" w:rsidR="00D82928" w:rsidRPr="00D82928" w:rsidRDefault="00D82928" w:rsidP="00E06B9C">
      <w:pPr>
        <w:spacing w:before="100" w:beforeAutospacing="1" w:after="100" w:afterAutospacing="1" w:line="360" w:lineRule="auto"/>
        <w:ind w:firstLineChars="680" w:firstLine="1632"/>
        <w:rPr>
          <w:rFonts w:eastAsia="Times New Roman" w:cs="Arial"/>
          <w:color w:val="auto"/>
          <w:kern w:val="0"/>
          <w:szCs w:val="24"/>
          <w:lang w:eastAsia="ro-RO"/>
          <w14:ligatures w14:val="none"/>
        </w:rPr>
      </w:pPr>
      <w:r w:rsidRPr="00D82928">
        <w:rPr>
          <w:rFonts w:eastAsia="Times New Roman" w:cs="Arial"/>
          <w:color w:val="auto"/>
          <w:kern w:val="0"/>
          <w:szCs w:val="24"/>
          <w:lang w:eastAsia="ro-RO"/>
          <w14:ligatures w14:val="none"/>
        </w:rPr>
        <w:t>A second point to take into consideration is that the vast majority of the research that has been done up until now has relied on quantitative approaches, frequently ignoring the advantage of qualitative observations that may be gained from online consumer reviews. Statistical analysis may overlook the complex narratives and subjective experiences that customers communicate in their reviews, despite these analyses providing useful insights into the correlations between review qualities and consumer behaviour. In order to gain a more thorough knowledge of the particular aspects of the dining experience that are most important to visitors, a more extensive method that incorporates qualitative research should be utilised.</w:t>
      </w:r>
    </w:p>
    <w:p w14:paraId="75F1BFE5" w14:textId="77777777" w:rsidR="00D82928" w:rsidRPr="00D82928" w:rsidRDefault="00D82928" w:rsidP="00E06B9C">
      <w:pPr>
        <w:spacing w:before="100" w:beforeAutospacing="1" w:after="100" w:afterAutospacing="1" w:line="360" w:lineRule="auto"/>
        <w:ind w:firstLineChars="680" w:firstLine="1632"/>
        <w:rPr>
          <w:rFonts w:eastAsia="Times New Roman" w:cs="Arial"/>
          <w:color w:val="auto"/>
          <w:kern w:val="0"/>
          <w:szCs w:val="24"/>
          <w:lang w:eastAsia="ro-RO"/>
          <w14:ligatures w14:val="none"/>
        </w:rPr>
      </w:pPr>
      <w:r w:rsidRPr="00D82928">
        <w:rPr>
          <w:rFonts w:eastAsia="Times New Roman" w:cs="Arial"/>
          <w:color w:val="auto"/>
          <w:kern w:val="0"/>
          <w:szCs w:val="24"/>
          <w:lang w:eastAsia="ro-RO"/>
          <w14:ligatures w14:val="none"/>
        </w:rPr>
        <w:t>In addition, there is a shortage of research that is especially centred on hotels that fall between the mid-range and high-end categories, such as the Delta by Marriott Nottingham Belfry Hotel. There is a deficit in our knowledge regarding the dining experiences that are provided by hotels that attract business consumers, conference attendees, and leisure visitors. The majority of the publications that have been published up until now have focused on either budget accommodations or luxury resorts.</w:t>
      </w:r>
    </w:p>
    <w:p w14:paraId="7120B2CA" w14:textId="77777777" w:rsidR="00F929D7" w:rsidRPr="00C446B7" w:rsidRDefault="00F929D7" w:rsidP="00C446B7">
      <w:pPr>
        <w:pStyle w:val="Heading1"/>
      </w:pPr>
      <w:bookmarkStart w:id="7" w:name="_Toc168064777"/>
      <w:r w:rsidRPr="00C446B7">
        <w:t>Methodology</w:t>
      </w:r>
      <w:bookmarkEnd w:id="7"/>
    </w:p>
    <w:p w14:paraId="0E77DB6F" w14:textId="09435888" w:rsidR="00F929D7" w:rsidRPr="00C446B7" w:rsidRDefault="008D464E" w:rsidP="00C446B7">
      <w:pPr>
        <w:pStyle w:val="Heading2"/>
      </w:pPr>
      <w:bookmarkStart w:id="8" w:name="_Toc168064778"/>
      <w:r w:rsidRPr="00C446B7">
        <w:t>R</w:t>
      </w:r>
      <w:r w:rsidR="00F929D7" w:rsidRPr="00C446B7">
        <w:t xml:space="preserve">esearch </w:t>
      </w:r>
      <w:r w:rsidR="00BE546B" w:rsidRPr="00C446B7">
        <w:t>m</w:t>
      </w:r>
      <w:r w:rsidR="00F929D7" w:rsidRPr="00C446B7">
        <w:t>ethods</w:t>
      </w:r>
      <w:bookmarkEnd w:id="8"/>
    </w:p>
    <w:p w14:paraId="77AE23E6" w14:textId="77777777" w:rsidR="00E85274" w:rsidRPr="00E06B9C" w:rsidRDefault="00E85274" w:rsidP="00E06B9C">
      <w:pPr>
        <w:pStyle w:val="NormalWeb"/>
        <w:spacing w:line="360" w:lineRule="auto"/>
        <w:ind w:firstLineChars="680" w:firstLine="1632"/>
        <w:rPr>
          <w:rFonts w:ascii="Arial" w:hAnsi="Arial" w:cs="Arial"/>
          <w:color w:val="auto"/>
        </w:rPr>
      </w:pPr>
      <w:r w:rsidRPr="00E06B9C">
        <w:rPr>
          <w:rFonts w:ascii="Arial" w:hAnsi="Arial" w:cs="Arial"/>
        </w:rPr>
        <w:t>The use of a case study approach was considered suitable for this research due to its ability to provide a full and contextualized understanding of the dining experience at a particular hotel. Case studies provide numerous benefits, such as the opportunity to examine complex problems in their actual setting, collect vast qualitative data, and generate full conclusions (Yin, 2018).</w:t>
      </w:r>
    </w:p>
    <w:p w14:paraId="6EA41EB8" w14:textId="77777777" w:rsidR="00E85274" w:rsidRPr="00E06B9C" w:rsidRDefault="00E85274" w:rsidP="00E06B9C">
      <w:pPr>
        <w:pStyle w:val="NormalWeb"/>
        <w:spacing w:line="360" w:lineRule="auto"/>
        <w:ind w:firstLineChars="680" w:firstLine="1632"/>
        <w:rPr>
          <w:rFonts w:ascii="Arial" w:hAnsi="Arial" w:cs="Arial"/>
        </w:rPr>
      </w:pPr>
      <w:r w:rsidRPr="00E06B9C">
        <w:rPr>
          <w:rFonts w:ascii="Arial" w:hAnsi="Arial" w:cs="Arial"/>
        </w:rPr>
        <w:t>The study utilised qualitative content analysis as a research approach. Content analysis is the process of analysing written information to uncover repeating themes, patterns, and trends (Elo &amp; Kyngäs, 2008). The analysis focused on extracting relevant information regarding the dining experience at the Delta by Marriott Nottingham Belfry Hotel by examining online customer reviews from an online platform. </w:t>
      </w:r>
    </w:p>
    <w:p w14:paraId="293B75E7" w14:textId="77777777" w:rsidR="00E85274" w:rsidRPr="00E06B9C" w:rsidRDefault="00E85274" w:rsidP="00C446B7">
      <w:pPr>
        <w:pStyle w:val="Heading2"/>
      </w:pPr>
      <w:r w:rsidRPr="00E06B9C">
        <w:t> </w:t>
      </w:r>
    </w:p>
    <w:p w14:paraId="6926D889" w14:textId="77777777" w:rsidR="00E85274" w:rsidRPr="00E06B9C" w:rsidRDefault="00E85274" w:rsidP="00C446B7">
      <w:pPr>
        <w:pStyle w:val="Heading2"/>
      </w:pPr>
      <w:bookmarkStart w:id="9" w:name="_Toc168064779"/>
      <w:r w:rsidRPr="00E06B9C">
        <w:t>Data collection process and analysis methods</w:t>
      </w:r>
      <w:bookmarkEnd w:id="9"/>
    </w:p>
    <w:p w14:paraId="124DF3C3" w14:textId="77777777" w:rsidR="00E85274" w:rsidRPr="00E06B9C" w:rsidRDefault="00E85274" w:rsidP="00E06B9C">
      <w:pPr>
        <w:pStyle w:val="NormalWeb"/>
        <w:spacing w:line="360" w:lineRule="auto"/>
        <w:ind w:firstLineChars="680" w:firstLine="1632"/>
        <w:rPr>
          <w:rFonts w:ascii="Arial" w:hAnsi="Arial" w:cs="Arial"/>
        </w:rPr>
      </w:pPr>
      <w:r w:rsidRPr="00E06B9C">
        <w:rPr>
          <w:rFonts w:ascii="Arial" w:hAnsi="Arial" w:cs="Arial"/>
        </w:rPr>
        <w:t>The data collection process for this analysis was planned with the goal that the compiled reviews deliver a thorough and clear representation of customer experiences in the Food and Beverage (F&amp;B) department at Delta by Marriott Nottingham Belfry. The main data source utilised was Booking.com, which is frequently used by clients to communicate their hotel experience.</w:t>
      </w:r>
    </w:p>
    <w:p w14:paraId="538D3A35" w14:textId="77777777" w:rsidR="00E85274" w:rsidRPr="00E06B9C" w:rsidRDefault="00E85274" w:rsidP="00E06B9C">
      <w:pPr>
        <w:pStyle w:val="NormalWeb"/>
        <w:spacing w:line="360" w:lineRule="auto"/>
        <w:ind w:firstLineChars="680" w:firstLine="1632"/>
        <w:rPr>
          <w:rFonts w:ascii="Arial" w:hAnsi="Arial" w:cs="Arial"/>
        </w:rPr>
      </w:pPr>
      <w:r w:rsidRPr="00E06B9C">
        <w:rPr>
          <w:rFonts w:ascii="Arial" w:hAnsi="Arial" w:cs="Arial"/>
        </w:rPr>
        <w:t>With the goal of taking into consideration the possibility of variations in service quality and customer satisfaction over the course of time, the reviews were selected from a variety of time periods. Priority was placed on reviews from the last 3 years to the present in order to make sure that the information is both relevant and detailed.</w:t>
      </w:r>
    </w:p>
    <w:p w14:paraId="6BFEF033" w14:textId="77777777" w:rsidR="00E85274" w:rsidRPr="00E06B9C" w:rsidRDefault="00E85274" w:rsidP="00E06B9C">
      <w:pPr>
        <w:pStyle w:val="NormalWeb"/>
        <w:spacing w:line="360" w:lineRule="auto"/>
        <w:ind w:firstLineChars="680" w:firstLine="1632"/>
        <w:rPr>
          <w:rFonts w:ascii="Arial" w:hAnsi="Arial" w:cs="Arial"/>
        </w:rPr>
      </w:pPr>
      <w:r w:rsidRPr="00E06B9C">
        <w:rPr>
          <w:rFonts w:ascii="Arial" w:hAnsi="Arial" w:cs="Arial"/>
        </w:rPr>
        <w:t>For the purpose of extracting evaluations that explicitly highlighted the food and beverage section, certain keywords were used. For example, "breakfast,"  "dinner,"  "restaurant,"  "food,"  "bar,"  "service,"  and "staff" were used as search terms to find reviews that were adequate. This procedure resulted in a total of over one hundred reviews that allowed for a thorough investigation.</w:t>
      </w:r>
    </w:p>
    <w:p w14:paraId="2E51B26A" w14:textId="77777777" w:rsidR="00E85274" w:rsidRPr="00E06B9C" w:rsidRDefault="00E85274" w:rsidP="00E06B9C">
      <w:pPr>
        <w:pStyle w:val="NormalWeb"/>
        <w:spacing w:line="360" w:lineRule="auto"/>
        <w:ind w:firstLineChars="680" w:firstLine="1632"/>
        <w:rPr>
          <w:rFonts w:ascii="Arial" w:hAnsi="Arial" w:cs="Arial"/>
        </w:rPr>
      </w:pPr>
      <w:r w:rsidRPr="00E06B9C">
        <w:rPr>
          <w:rFonts w:ascii="Arial" w:hAnsi="Arial" w:cs="Arial"/>
        </w:rPr>
        <w:t>After gathering the reviews, a process of selection was used to minimise the dataset, making sure it was both manageable and representative. For example, reviews were considered relevant only if they contained significant comments specifically related to the food and beverage offerings. This criterion meant that the research was centred on input specifically related to the food and beverage services rather than covering overall experiences at the hotel.</w:t>
      </w:r>
    </w:p>
    <w:p w14:paraId="0F3656EA" w14:textId="77777777" w:rsidR="00E85274" w:rsidRPr="00E06B9C" w:rsidRDefault="00E85274" w:rsidP="00E06B9C">
      <w:pPr>
        <w:pStyle w:val="NormalWeb"/>
        <w:spacing w:line="360" w:lineRule="auto"/>
        <w:ind w:firstLineChars="680" w:firstLine="1632"/>
        <w:rPr>
          <w:rFonts w:ascii="Arial" w:hAnsi="Arial" w:cs="Arial"/>
        </w:rPr>
      </w:pPr>
      <w:r w:rsidRPr="00E06B9C">
        <w:rPr>
          <w:rFonts w:ascii="Arial" w:hAnsi="Arial" w:cs="Arial"/>
        </w:rPr>
        <w:t>In order to prevent bias and guarantee a complete point of view, an intentional effort was put into incorporating a combination of favourable, unfavourable, and impartial reviews. This helps to understand every aspect of consumer encounters and identify both strengths and areas for improvement.</w:t>
      </w:r>
    </w:p>
    <w:p w14:paraId="32B110A5" w14:textId="77777777" w:rsidR="00E85274" w:rsidRPr="00E06B9C" w:rsidRDefault="00E85274" w:rsidP="00E06B9C">
      <w:pPr>
        <w:pStyle w:val="NormalWeb"/>
        <w:spacing w:line="360" w:lineRule="auto"/>
        <w:ind w:firstLineChars="680" w:firstLine="1632"/>
        <w:rPr>
          <w:rFonts w:ascii="Arial" w:hAnsi="Arial" w:cs="Arial"/>
        </w:rPr>
      </w:pPr>
      <w:r w:rsidRPr="00E06B9C">
        <w:rPr>
          <w:rFonts w:ascii="Arial" w:hAnsi="Arial" w:cs="Arial"/>
        </w:rPr>
        <w:t>The reviews went through a combination of qualitative and quantitative analyses, specifically coding and thematic analysis and sentiment analysis. The coding and thematic analysis process involved manual identification of recurring themes and patterns in the reviews. This qualitative approach facilitated the aprehension of the specific aspects of the food and beverage services that guests commonly provided feedback on. On the other hand, the sentiment analysis was utilised to measure the overall sentiment of the reviews. The reviews were classified as favourable, negative, or neutral.</w:t>
      </w:r>
    </w:p>
    <w:p w14:paraId="4DD86847" w14:textId="75A1B0E8" w:rsidR="00E85274" w:rsidRPr="00E06B9C" w:rsidRDefault="00E85274" w:rsidP="00E06B9C">
      <w:pPr>
        <w:pStyle w:val="NormalWeb"/>
        <w:spacing w:line="360" w:lineRule="auto"/>
        <w:ind w:firstLineChars="680" w:firstLine="1632"/>
        <w:rPr>
          <w:rFonts w:ascii="Arial" w:hAnsi="Arial" w:cs="Arial"/>
        </w:rPr>
      </w:pPr>
    </w:p>
    <w:p w14:paraId="691E5E58" w14:textId="59AD7C56" w:rsidR="00E85274" w:rsidRPr="00C446B7" w:rsidRDefault="00E85274" w:rsidP="00C446B7">
      <w:pPr>
        <w:pStyle w:val="Heading2"/>
      </w:pPr>
      <w:bookmarkStart w:id="10" w:name="_Toc168064780"/>
      <w:r w:rsidRPr="00C446B7">
        <w:t>The study's limitations</w:t>
      </w:r>
      <w:bookmarkEnd w:id="10"/>
    </w:p>
    <w:p w14:paraId="4D163AAD" w14:textId="77777777" w:rsidR="00E85274" w:rsidRPr="00E06B9C" w:rsidRDefault="00E85274" w:rsidP="00E06B9C">
      <w:pPr>
        <w:pStyle w:val="NormalWeb"/>
        <w:spacing w:line="360" w:lineRule="auto"/>
        <w:ind w:firstLineChars="680" w:firstLine="1632"/>
        <w:rPr>
          <w:rFonts w:ascii="Arial" w:hAnsi="Arial" w:cs="Arial"/>
        </w:rPr>
      </w:pPr>
      <w:r w:rsidRPr="00E06B9C">
        <w:rPr>
          <w:rFonts w:ascii="Arial" w:hAnsi="Arial" w:cs="Arial"/>
        </w:rPr>
        <w:t>Regardless of the fact that this research was conducted using a solid strategy, there are a few limitations that should be addressed. First and foremost, the research focused completely on online reviews that were accessible to the general public. This may not have been sufficient to properly represent the viewpoints of all guests, particularly those who chose not to provide feedback or who chose to communicate through other communication channels. (Gössling, Hall, &amp; Andersson, 2018)</w:t>
      </w:r>
    </w:p>
    <w:p w14:paraId="68D5CE1F" w14:textId="77777777" w:rsidR="00E85274" w:rsidRPr="00E06B9C" w:rsidRDefault="00E85274" w:rsidP="00E06B9C">
      <w:pPr>
        <w:pStyle w:val="NormalWeb"/>
        <w:spacing w:line="360" w:lineRule="auto"/>
        <w:ind w:firstLineChars="680" w:firstLine="1632"/>
        <w:rPr>
          <w:rFonts w:ascii="Arial" w:hAnsi="Arial" w:cs="Arial"/>
        </w:rPr>
      </w:pPr>
      <w:r w:rsidRPr="00E06B9C">
        <w:rPr>
          <w:rFonts w:ascii="Arial" w:hAnsi="Arial" w:cs="Arial"/>
        </w:rPr>
        <w:t>In another aspect, the accuracy and reliability of internet reviews can potentially be identified as questionable due to the fact that they are fundamentally subjective and prone to biases. The outcomes of the study could be influenced by a variety of factors, including but not limited to fraudulent reviews, inflated ratings, and limited reporting decisions. (Ott, Choi, Cardie, &amp; Hancock, 2011)</w:t>
      </w:r>
    </w:p>
    <w:p w14:paraId="6D515BD8" w14:textId="77777777" w:rsidR="00E85274" w:rsidRPr="00E06B9C" w:rsidRDefault="00E85274" w:rsidP="00E06B9C">
      <w:pPr>
        <w:pStyle w:val="NormalWeb"/>
        <w:spacing w:line="360" w:lineRule="auto"/>
        <w:ind w:firstLineChars="680" w:firstLine="1632"/>
        <w:rPr>
          <w:rFonts w:ascii="Arial" w:hAnsi="Arial" w:cs="Arial"/>
        </w:rPr>
      </w:pPr>
      <w:r w:rsidRPr="00E06B9C">
        <w:rPr>
          <w:rFonts w:ascii="Arial" w:hAnsi="Arial" w:cs="Arial"/>
        </w:rPr>
        <w:t>On top of that, the scope of the study was restricted to the analysis of online customer evaluations, and it did not include direct feedback from hotel management, personnel, or any other stakeholders. Despite the fact that online evaluations provide significant perspectives, it is possible that they do not always reflect every aspect of the dining experience or highlight complex details that require additional research. (Schuckert, Liu, &amp; Law, 2015)</w:t>
      </w:r>
    </w:p>
    <w:p w14:paraId="5ADABC2D" w14:textId="3F27DF4B" w:rsidR="00094A9F" w:rsidRPr="00E06B9C" w:rsidRDefault="00094A9F" w:rsidP="00E06B9C">
      <w:pPr>
        <w:spacing w:line="360" w:lineRule="auto"/>
        <w:ind w:firstLineChars="680" w:firstLine="1632"/>
        <w:rPr>
          <w:rFonts w:cs="Arial"/>
          <w:szCs w:val="24"/>
        </w:rPr>
      </w:pPr>
    </w:p>
    <w:p w14:paraId="6373CDD0" w14:textId="77777777" w:rsidR="00C45534" w:rsidRPr="00E06B9C" w:rsidRDefault="00C45534" w:rsidP="00E06B9C">
      <w:pPr>
        <w:spacing w:line="360" w:lineRule="auto"/>
        <w:ind w:firstLineChars="680" w:firstLine="1632"/>
        <w:rPr>
          <w:rFonts w:cs="Arial"/>
          <w:lang w:eastAsia="ro-RO"/>
        </w:rPr>
      </w:pPr>
    </w:p>
    <w:p w14:paraId="0EFA944F" w14:textId="77777777" w:rsidR="00F929D7" w:rsidRPr="00C446B7" w:rsidRDefault="00F929D7" w:rsidP="00C446B7">
      <w:pPr>
        <w:pStyle w:val="Heading1"/>
      </w:pPr>
      <w:bookmarkStart w:id="11" w:name="_Toc168064781"/>
      <w:r w:rsidRPr="00C446B7">
        <w:t>Case Study Discussion: Delta by Marriott Nottingham Belfry Hotel</w:t>
      </w:r>
      <w:bookmarkEnd w:id="11"/>
    </w:p>
    <w:p w14:paraId="424E6EF7" w14:textId="77777777" w:rsidR="0066088B" w:rsidRPr="00E06B9C" w:rsidRDefault="0066088B" w:rsidP="00E06B9C">
      <w:pPr>
        <w:spacing w:line="360" w:lineRule="auto"/>
        <w:ind w:firstLineChars="680" w:firstLine="1632"/>
        <w:rPr>
          <w:rFonts w:cs="Arial"/>
          <w:lang w:eastAsia="ro-RO"/>
        </w:rPr>
      </w:pPr>
    </w:p>
    <w:p w14:paraId="3E184BC7" w14:textId="77777777" w:rsidR="00F929D7" w:rsidRPr="00C446B7" w:rsidRDefault="00F929D7" w:rsidP="00C446B7">
      <w:pPr>
        <w:pStyle w:val="Heading2"/>
      </w:pPr>
      <w:bookmarkStart w:id="12" w:name="_Toc168064782"/>
      <w:r w:rsidRPr="00C446B7">
        <w:t>Hotel Overview</w:t>
      </w:r>
      <w:bookmarkEnd w:id="12"/>
    </w:p>
    <w:p w14:paraId="17C97E8C" w14:textId="77777777" w:rsidR="00FB3211" w:rsidRPr="00C446B7" w:rsidRDefault="00FB3211" w:rsidP="00C446B7">
      <w:pPr>
        <w:pStyle w:val="Heading3"/>
      </w:pPr>
      <w:bookmarkStart w:id="13" w:name="_Toc168064783"/>
      <w:r w:rsidRPr="00C446B7">
        <w:t>Location</w:t>
      </w:r>
      <w:bookmarkEnd w:id="13"/>
    </w:p>
    <w:p w14:paraId="28087AA2" w14:textId="77777777" w:rsidR="00FB3211" w:rsidRPr="00E06B9C" w:rsidRDefault="00FB3211" w:rsidP="00E06B9C">
      <w:pPr>
        <w:pStyle w:val="NormalWeb"/>
        <w:spacing w:line="360" w:lineRule="auto"/>
        <w:ind w:firstLineChars="680" w:firstLine="1632"/>
        <w:rPr>
          <w:rFonts w:ascii="Arial" w:hAnsi="Arial" w:cs="Arial"/>
        </w:rPr>
      </w:pPr>
      <w:r w:rsidRPr="00E06B9C">
        <w:rPr>
          <w:rFonts w:ascii="Arial" w:hAnsi="Arial" w:cs="Arial"/>
        </w:rPr>
        <w:t>Located outside of Nottingham, United Kingdom, is the well-known Delta by Marriott Nottingham Belfry hotel. It is included in the Marriott International brand, which is widely recognised throughout the world for its dedication to providing superior service and hospitality. Being a major participant in the local hospitality sector, the Nottingham Belfry serves a wide range of customers, including visitors, business travellers, and residents looking for fine dining and event venues.</w:t>
      </w:r>
    </w:p>
    <w:p w14:paraId="68554E0C" w14:textId="77777777" w:rsidR="00FB3211" w:rsidRPr="00C446B7" w:rsidRDefault="00FB3211" w:rsidP="00C446B7">
      <w:pPr>
        <w:pStyle w:val="Heading3"/>
      </w:pPr>
      <w:bookmarkStart w:id="14" w:name="_Toc168064784"/>
      <w:r w:rsidRPr="00C446B7">
        <w:t>Background and facilities</w:t>
      </w:r>
      <w:bookmarkEnd w:id="14"/>
    </w:p>
    <w:p w14:paraId="2BA02137" w14:textId="77777777" w:rsidR="00FB3211" w:rsidRPr="00E06B9C" w:rsidRDefault="00FB3211" w:rsidP="00E06B9C">
      <w:pPr>
        <w:pStyle w:val="NormalWeb"/>
        <w:spacing w:line="360" w:lineRule="auto"/>
        <w:ind w:firstLineChars="680" w:firstLine="1632"/>
        <w:rPr>
          <w:rFonts w:ascii="Arial" w:hAnsi="Arial" w:cs="Arial"/>
        </w:rPr>
      </w:pPr>
      <w:r w:rsidRPr="00E06B9C">
        <w:rPr>
          <w:rFonts w:ascii="Arial" w:hAnsi="Arial" w:cs="Arial"/>
        </w:rPr>
        <w:t>In response to the increasing need for premium accommodation in the Nottingham region, the Nottingham Belfry was built. It has developed into an excellent choice for tourists on both business and pleasure trips throughout the years. The partnership with Marriott International adheres to the brand's high standards of service and strengthens the hotel's reputation.</w:t>
      </w:r>
    </w:p>
    <w:p w14:paraId="39270250" w14:textId="77777777" w:rsidR="00FB3211" w:rsidRPr="00E06B9C" w:rsidRDefault="00FB3211" w:rsidP="00E06B9C">
      <w:pPr>
        <w:pStyle w:val="NormalWeb"/>
        <w:spacing w:line="360" w:lineRule="auto"/>
        <w:ind w:firstLineChars="680" w:firstLine="1632"/>
        <w:rPr>
          <w:rFonts w:ascii="Arial" w:hAnsi="Arial" w:cs="Arial"/>
        </w:rPr>
      </w:pPr>
      <w:r w:rsidRPr="00E06B9C">
        <w:rPr>
          <w:rFonts w:ascii="Arial" w:hAnsi="Arial" w:cs="Arial"/>
        </w:rPr>
        <w:t>Given its location, The Delta by Marriott Nottingham Belfry provides easy access to important major highways and transportation hubs, including the East Midlands Airport and the Nottingham railway station, and is only a short drive from the city centre of Nottingham. It is a great option for customers seeking to visit the city or attend conferences and business meetings because of its convenient location close to important business areas and tourist attractions.</w:t>
      </w:r>
    </w:p>
    <w:p w14:paraId="28908DE8" w14:textId="77777777" w:rsidR="00FB3211" w:rsidRPr="00E06B9C" w:rsidRDefault="00FB3211" w:rsidP="00E06B9C">
      <w:pPr>
        <w:pStyle w:val="NormalWeb"/>
        <w:spacing w:line="360" w:lineRule="auto"/>
        <w:ind w:firstLineChars="680" w:firstLine="1632"/>
        <w:rPr>
          <w:rFonts w:ascii="Arial" w:hAnsi="Arial" w:cs="Arial"/>
        </w:rPr>
      </w:pPr>
      <w:r w:rsidRPr="00E06B9C">
        <w:rPr>
          <w:rFonts w:ascii="Arial" w:hAnsi="Arial" w:cs="Arial"/>
        </w:rPr>
        <w:t>Delta by Marriott Nottingham Belfry serves a broad range of customers and has a variety of facilities and amenities. The hotel offers several different types of rooms, including executive, regular, and suite rooms. All of the rooms have modern facilities consisting of flat-screen TVs, high-speed internet, and high-quality mattresses. On the subject of dining, the hotel has several places to eat within its perimeter, such as a lounge area, a casual bar, and a fine dining restaurant. The menu features a focus on professionally cooked local and international dishes.</w:t>
      </w:r>
    </w:p>
    <w:p w14:paraId="4CA0C4C3" w14:textId="77777777" w:rsidR="00FB3211" w:rsidRPr="00E06B9C" w:rsidRDefault="00FB3211" w:rsidP="00E06B9C">
      <w:pPr>
        <w:pStyle w:val="NormalWeb"/>
        <w:spacing w:line="360" w:lineRule="auto"/>
        <w:ind w:firstLineChars="680" w:firstLine="1632"/>
        <w:rPr>
          <w:rFonts w:ascii="Arial" w:hAnsi="Arial" w:cs="Arial"/>
        </w:rPr>
      </w:pPr>
      <w:r w:rsidRPr="00E06B9C">
        <w:rPr>
          <w:rFonts w:ascii="Arial" w:hAnsi="Arial" w:cs="Arial"/>
        </w:rPr>
        <w:t>Event planning is a significant focus for The Nottingham Belfry Hotel, which features 13 versatile meeting rooms and banquet facilities for business events, weddings, and social functions. The hotel provides flexible conference spaces with modern video equipment. To promote a productive stay for business visitors, the hotel provides a business centre, free Wi-Fi, and a number of other amenities.</w:t>
      </w:r>
    </w:p>
    <w:p w14:paraId="4EA9519E" w14:textId="77777777" w:rsidR="00FB3211" w:rsidRPr="00E06B9C" w:rsidRDefault="00FB3211" w:rsidP="00E06B9C">
      <w:pPr>
        <w:pStyle w:val="NormalWeb"/>
        <w:spacing w:line="360" w:lineRule="auto"/>
        <w:ind w:firstLineChars="680" w:firstLine="1632"/>
        <w:rPr>
          <w:rFonts w:ascii="Arial" w:hAnsi="Arial" w:cs="Arial"/>
        </w:rPr>
      </w:pPr>
      <w:r w:rsidRPr="00E06B9C">
        <w:rPr>
          <w:rFonts w:ascii="Arial" w:hAnsi="Arial" w:cs="Arial"/>
        </w:rPr>
        <w:t>The hotel has a modern fitness centre with the latest workout gear. The spa offers a variety of treatments intended to help the visitors recover, while the indoor swimming pool gives them the opportunity for leisure and enjoyment.</w:t>
      </w:r>
    </w:p>
    <w:p w14:paraId="50AD0000" w14:textId="77777777" w:rsidR="00FB3211" w:rsidRPr="00E06B9C" w:rsidRDefault="00FB3211" w:rsidP="00E06B9C">
      <w:pPr>
        <w:pStyle w:val="NormalWeb"/>
        <w:spacing w:line="360" w:lineRule="auto"/>
        <w:ind w:firstLineChars="680" w:firstLine="1632"/>
        <w:rPr>
          <w:rFonts w:ascii="Arial" w:hAnsi="Arial" w:cs="Arial"/>
        </w:rPr>
      </w:pPr>
      <w:r w:rsidRPr="00E06B9C">
        <w:rPr>
          <w:rFonts w:ascii="Arial" w:hAnsi="Arial" w:cs="Arial"/>
        </w:rPr>
        <w:t> </w:t>
      </w:r>
    </w:p>
    <w:p w14:paraId="17E5E588" w14:textId="77777777" w:rsidR="00FB3211" w:rsidRPr="00C446B7" w:rsidRDefault="00FB3211" w:rsidP="00C446B7">
      <w:pPr>
        <w:pStyle w:val="Heading3"/>
      </w:pPr>
      <w:bookmarkStart w:id="15" w:name="_Toc168064785"/>
      <w:r w:rsidRPr="00C446B7">
        <w:t>Personnel and operations</w:t>
      </w:r>
      <w:bookmarkEnd w:id="15"/>
    </w:p>
    <w:p w14:paraId="69A34A9A" w14:textId="77777777" w:rsidR="00FB3211" w:rsidRPr="00E06B9C" w:rsidRDefault="00FB3211" w:rsidP="00E06B9C">
      <w:pPr>
        <w:pStyle w:val="NormalWeb"/>
        <w:spacing w:line="360" w:lineRule="auto"/>
        <w:ind w:firstLineChars="680" w:firstLine="1632"/>
        <w:rPr>
          <w:rFonts w:ascii="Arial" w:hAnsi="Arial" w:cs="Arial"/>
        </w:rPr>
      </w:pPr>
      <w:r w:rsidRPr="00E06B9C">
        <w:rPr>
          <w:rFonts w:ascii="Arial" w:hAnsi="Arial" w:cs="Arial"/>
        </w:rPr>
        <w:t>Delta by Marriott Nottingham Belfry has approximately 150 employees. In order to guarantee consistently great guest service, every employee goes through intense instruction to uphold Marriott's standards. The hotel's operating structure is carefully built to support efficiency and excellence in service delivery. The Delta by Marriott Nottingham Belfry strategically designs its organisational structure to streamline departmental coordination, boost productivity, and deliver exceptional service. Staff skills are regularly improved, and high service standards are maintained through regular training programmes and performance reviews. The management team of the hotel places a considerable value on a cooperative working atmosphere, which promotes open communication and teamwork among all staff members.</w:t>
      </w:r>
    </w:p>
    <w:p w14:paraId="26B903F0" w14:textId="77777777" w:rsidR="000325CA" w:rsidRDefault="000325CA" w:rsidP="000325CA">
      <w:pPr>
        <w:spacing w:line="360" w:lineRule="auto"/>
        <w:rPr>
          <w:rFonts w:cs="Arial"/>
          <w:szCs w:val="24"/>
        </w:rPr>
      </w:pPr>
    </w:p>
    <w:p w14:paraId="1C9DD5DB" w14:textId="19F9FF04" w:rsidR="00ED083F" w:rsidRPr="00E06B9C" w:rsidRDefault="00ED083F" w:rsidP="000325CA">
      <w:pPr>
        <w:spacing w:line="360" w:lineRule="auto"/>
        <w:rPr>
          <w:rFonts w:cs="Arial"/>
          <w:i/>
          <w:iCs/>
          <w:szCs w:val="24"/>
        </w:rPr>
      </w:pPr>
      <w:r w:rsidRPr="00E06B9C">
        <w:rPr>
          <w:rFonts w:cs="Arial"/>
          <w:b/>
          <w:bCs/>
          <w:szCs w:val="24"/>
        </w:rPr>
        <w:t>Table 1:</w:t>
      </w:r>
      <w:r w:rsidRPr="00E06B9C">
        <w:rPr>
          <w:rFonts w:cs="Arial"/>
          <w:i/>
          <w:iCs/>
          <w:szCs w:val="24"/>
        </w:rPr>
        <w:t xml:space="preserve"> Staff and responsabilities</w:t>
      </w:r>
    </w:p>
    <w:tbl>
      <w:tblPr>
        <w:tblStyle w:val="TableGrid"/>
        <w:tblW w:w="0" w:type="auto"/>
        <w:tblLook w:val="04A0" w:firstRow="1" w:lastRow="0" w:firstColumn="1" w:lastColumn="0" w:noHBand="0" w:noVBand="1"/>
      </w:tblPr>
      <w:tblGrid>
        <w:gridCol w:w="2689"/>
        <w:gridCol w:w="2268"/>
        <w:gridCol w:w="4059"/>
      </w:tblGrid>
      <w:tr w:rsidR="00FF6E10" w:rsidRPr="00E06B9C" w14:paraId="786AA165" w14:textId="77777777" w:rsidTr="001017B7">
        <w:tc>
          <w:tcPr>
            <w:tcW w:w="2689" w:type="dxa"/>
          </w:tcPr>
          <w:p w14:paraId="79B41B36" w14:textId="77777777" w:rsidR="00FF6E10" w:rsidRPr="00C446B7" w:rsidRDefault="00FF6E10" w:rsidP="00C446B7">
            <w:pPr>
              <w:spacing w:line="360" w:lineRule="auto"/>
              <w:jc w:val="center"/>
              <w:rPr>
                <w:rFonts w:cs="Arial"/>
                <w:b/>
                <w:bCs/>
                <w:szCs w:val="24"/>
              </w:rPr>
            </w:pPr>
            <w:r w:rsidRPr="00C446B7">
              <w:rPr>
                <w:rFonts w:cs="Arial"/>
                <w:b/>
                <w:bCs/>
                <w:szCs w:val="24"/>
              </w:rPr>
              <w:t>Department</w:t>
            </w:r>
          </w:p>
        </w:tc>
        <w:tc>
          <w:tcPr>
            <w:tcW w:w="2268" w:type="dxa"/>
          </w:tcPr>
          <w:p w14:paraId="0D84D3CB" w14:textId="77777777" w:rsidR="00FF6E10" w:rsidRPr="00C446B7" w:rsidRDefault="00FF6E10" w:rsidP="00C446B7">
            <w:pPr>
              <w:spacing w:line="360" w:lineRule="auto"/>
              <w:jc w:val="center"/>
              <w:rPr>
                <w:rFonts w:cs="Arial"/>
                <w:b/>
                <w:bCs/>
                <w:szCs w:val="24"/>
              </w:rPr>
            </w:pPr>
            <w:r w:rsidRPr="00C446B7">
              <w:rPr>
                <w:rFonts w:cs="Arial"/>
                <w:b/>
                <w:bCs/>
                <w:szCs w:val="24"/>
              </w:rPr>
              <w:t>Number of employees</w:t>
            </w:r>
          </w:p>
        </w:tc>
        <w:tc>
          <w:tcPr>
            <w:tcW w:w="4059" w:type="dxa"/>
          </w:tcPr>
          <w:p w14:paraId="3BBDB8E3" w14:textId="77777777" w:rsidR="00FF6E10" w:rsidRPr="00C446B7" w:rsidRDefault="00FF6E10" w:rsidP="00C446B7">
            <w:pPr>
              <w:spacing w:line="360" w:lineRule="auto"/>
              <w:jc w:val="center"/>
              <w:rPr>
                <w:rFonts w:cs="Arial"/>
                <w:b/>
                <w:bCs/>
                <w:szCs w:val="24"/>
              </w:rPr>
            </w:pPr>
            <w:r w:rsidRPr="00C446B7">
              <w:rPr>
                <w:rFonts w:cs="Arial"/>
                <w:b/>
                <w:bCs/>
                <w:szCs w:val="24"/>
              </w:rPr>
              <w:t>Responsabilities</w:t>
            </w:r>
          </w:p>
        </w:tc>
      </w:tr>
      <w:tr w:rsidR="00FF6E10" w:rsidRPr="00E06B9C" w14:paraId="54883851" w14:textId="77777777" w:rsidTr="001017B7">
        <w:tc>
          <w:tcPr>
            <w:tcW w:w="2689" w:type="dxa"/>
          </w:tcPr>
          <w:p w14:paraId="2DBEA417" w14:textId="77777777" w:rsidR="00FF6E10" w:rsidRPr="000325CA" w:rsidRDefault="00FF6E10" w:rsidP="00C446B7">
            <w:pPr>
              <w:spacing w:line="360" w:lineRule="auto"/>
              <w:rPr>
                <w:rFonts w:cs="Arial"/>
                <w:sz w:val="22"/>
              </w:rPr>
            </w:pPr>
            <w:r w:rsidRPr="000325CA">
              <w:rPr>
                <w:rFonts w:cs="Arial"/>
                <w:sz w:val="22"/>
              </w:rPr>
              <w:t>Front Office Department</w:t>
            </w:r>
          </w:p>
        </w:tc>
        <w:tc>
          <w:tcPr>
            <w:tcW w:w="2268" w:type="dxa"/>
          </w:tcPr>
          <w:p w14:paraId="05A9DEB3" w14:textId="77777777" w:rsidR="00FF6E10" w:rsidRPr="000325CA" w:rsidRDefault="00FF6E10" w:rsidP="00C446B7">
            <w:pPr>
              <w:spacing w:line="360" w:lineRule="auto"/>
              <w:rPr>
                <w:rFonts w:cs="Arial"/>
                <w:sz w:val="22"/>
              </w:rPr>
            </w:pPr>
            <w:r w:rsidRPr="000325CA">
              <w:rPr>
                <w:rFonts w:cs="Arial"/>
                <w:sz w:val="22"/>
              </w:rPr>
              <w:t>30 employees</w:t>
            </w:r>
          </w:p>
        </w:tc>
        <w:tc>
          <w:tcPr>
            <w:tcW w:w="4059" w:type="dxa"/>
          </w:tcPr>
          <w:p w14:paraId="7033FCDD" w14:textId="77777777" w:rsidR="00EB194D" w:rsidRPr="00EB194D" w:rsidRDefault="00EB194D" w:rsidP="00C446B7">
            <w:pPr>
              <w:spacing w:before="100" w:beforeAutospacing="1" w:after="100" w:afterAutospacing="1" w:line="360" w:lineRule="auto"/>
              <w:rPr>
                <w:rFonts w:eastAsia="Times New Roman" w:cs="Arial"/>
                <w:color w:val="auto"/>
                <w:kern w:val="0"/>
                <w:sz w:val="22"/>
                <w:lang w:eastAsia="ro-RO"/>
                <w14:ligatures w14:val="none"/>
              </w:rPr>
            </w:pPr>
            <w:r w:rsidRPr="00EB194D">
              <w:rPr>
                <w:rFonts w:eastAsia="Times New Roman" w:cs="Arial"/>
                <w:color w:val="auto"/>
                <w:kern w:val="0"/>
                <w:sz w:val="22"/>
                <w:lang w:eastAsia="ro-RO"/>
                <w14:ligatures w14:val="none"/>
              </w:rPr>
              <w:t>The front office staff handles reservations, concierge services, overall guest relations, and guest check-ins and check-outs. The Front Office department is responsible for maintaining the initial point of contact with visitors and making sure that everything runs smoothly every day.</w:t>
            </w:r>
          </w:p>
          <w:p w14:paraId="60D1326C" w14:textId="5F9B9F1D" w:rsidR="00FF6E10" w:rsidRPr="000325CA" w:rsidRDefault="00FF6E10" w:rsidP="00C446B7">
            <w:pPr>
              <w:spacing w:line="360" w:lineRule="auto"/>
              <w:rPr>
                <w:rFonts w:cs="Arial"/>
                <w:sz w:val="22"/>
              </w:rPr>
            </w:pPr>
            <w:r w:rsidRPr="000325CA">
              <w:rPr>
                <w:rFonts w:cs="Arial"/>
                <w:sz w:val="22"/>
              </w:rPr>
              <w:t>.</w:t>
            </w:r>
          </w:p>
        </w:tc>
      </w:tr>
      <w:tr w:rsidR="00FF6E10" w:rsidRPr="00E06B9C" w14:paraId="73ED8A09" w14:textId="77777777" w:rsidTr="001017B7">
        <w:tc>
          <w:tcPr>
            <w:tcW w:w="2689" w:type="dxa"/>
          </w:tcPr>
          <w:p w14:paraId="08E56886" w14:textId="77777777" w:rsidR="00FF6E10" w:rsidRPr="000325CA" w:rsidRDefault="00FF6E10" w:rsidP="00C446B7">
            <w:pPr>
              <w:spacing w:line="360" w:lineRule="auto"/>
              <w:rPr>
                <w:rFonts w:cs="Arial"/>
                <w:sz w:val="22"/>
              </w:rPr>
            </w:pPr>
            <w:r w:rsidRPr="000325CA">
              <w:rPr>
                <w:rFonts w:cs="Arial"/>
                <w:sz w:val="22"/>
              </w:rPr>
              <w:t>Food and Beverage Department</w:t>
            </w:r>
          </w:p>
        </w:tc>
        <w:tc>
          <w:tcPr>
            <w:tcW w:w="2268" w:type="dxa"/>
          </w:tcPr>
          <w:p w14:paraId="63E7A223" w14:textId="77777777" w:rsidR="00FF6E10" w:rsidRPr="000325CA" w:rsidRDefault="00FF6E10" w:rsidP="00C446B7">
            <w:pPr>
              <w:spacing w:line="360" w:lineRule="auto"/>
              <w:rPr>
                <w:rFonts w:cs="Arial"/>
                <w:sz w:val="22"/>
              </w:rPr>
            </w:pPr>
            <w:r w:rsidRPr="000325CA">
              <w:rPr>
                <w:rFonts w:cs="Arial"/>
                <w:sz w:val="22"/>
              </w:rPr>
              <w:t>45 employees</w:t>
            </w:r>
          </w:p>
        </w:tc>
        <w:tc>
          <w:tcPr>
            <w:tcW w:w="4059" w:type="dxa"/>
          </w:tcPr>
          <w:p w14:paraId="4844012A" w14:textId="77777777" w:rsidR="00FF6E10" w:rsidRPr="000325CA" w:rsidRDefault="00FF6E10" w:rsidP="00C446B7">
            <w:pPr>
              <w:spacing w:line="360" w:lineRule="auto"/>
              <w:rPr>
                <w:rFonts w:cs="Arial"/>
                <w:sz w:val="22"/>
              </w:rPr>
            </w:pPr>
            <w:r w:rsidRPr="000325CA">
              <w:rPr>
                <w:rFonts w:cs="Arial"/>
                <w:sz w:val="22"/>
              </w:rPr>
              <w:t>All dining operations, including room service, event catering, casual bar, lounge area, and fine dining restaurant, are under the responsibility of this department, more precisely, Chefs, bartenders, waiters, and kitchen assistants.</w:t>
            </w:r>
          </w:p>
        </w:tc>
      </w:tr>
      <w:tr w:rsidR="00FF6E10" w:rsidRPr="00E06B9C" w14:paraId="3ACFA12B" w14:textId="77777777" w:rsidTr="001017B7">
        <w:tc>
          <w:tcPr>
            <w:tcW w:w="2689" w:type="dxa"/>
          </w:tcPr>
          <w:p w14:paraId="7AD57D0B" w14:textId="77777777" w:rsidR="00FF6E10" w:rsidRPr="000325CA" w:rsidRDefault="00FF6E10" w:rsidP="00C446B7">
            <w:pPr>
              <w:spacing w:line="360" w:lineRule="auto"/>
              <w:rPr>
                <w:rFonts w:cs="Arial"/>
                <w:sz w:val="22"/>
              </w:rPr>
            </w:pPr>
            <w:r w:rsidRPr="000325CA">
              <w:rPr>
                <w:rFonts w:cs="Arial"/>
                <w:sz w:val="22"/>
              </w:rPr>
              <w:t>Housekeeping Department</w:t>
            </w:r>
          </w:p>
        </w:tc>
        <w:tc>
          <w:tcPr>
            <w:tcW w:w="2268" w:type="dxa"/>
          </w:tcPr>
          <w:p w14:paraId="6B2AFFE9" w14:textId="77777777" w:rsidR="00FF6E10" w:rsidRPr="000325CA" w:rsidRDefault="00FF6E10" w:rsidP="00C446B7">
            <w:pPr>
              <w:spacing w:line="360" w:lineRule="auto"/>
              <w:rPr>
                <w:rFonts w:cs="Arial"/>
                <w:sz w:val="22"/>
              </w:rPr>
            </w:pPr>
            <w:r w:rsidRPr="000325CA">
              <w:rPr>
                <w:rFonts w:cs="Arial"/>
                <w:sz w:val="22"/>
              </w:rPr>
              <w:t>40 employees</w:t>
            </w:r>
          </w:p>
        </w:tc>
        <w:tc>
          <w:tcPr>
            <w:tcW w:w="4059" w:type="dxa"/>
          </w:tcPr>
          <w:p w14:paraId="6BA883A7" w14:textId="77777777" w:rsidR="00FF6E10" w:rsidRPr="000325CA" w:rsidRDefault="00FF6E10" w:rsidP="00C446B7">
            <w:pPr>
              <w:spacing w:line="360" w:lineRule="auto"/>
              <w:rPr>
                <w:rFonts w:cs="Arial"/>
                <w:sz w:val="22"/>
              </w:rPr>
            </w:pPr>
            <w:r w:rsidRPr="000325CA">
              <w:rPr>
                <w:rFonts w:cs="Arial"/>
                <w:sz w:val="22"/>
              </w:rPr>
              <w:t>All guest rooms and common areas are kept clean and well-maintained by the housekeeping staff. Among their responsibilities are laundry services, daily cleaning, and inventory management for cleaning supplies and linens.</w:t>
            </w:r>
          </w:p>
        </w:tc>
      </w:tr>
      <w:tr w:rsidR="00FF6E10" w:rsidRPr="00E06B9C" w14:paraId="66AA3F31" w14:textId="77777777" w:rsidTr="001017B7">
        <w:tc>
          <w:tcPr>
            <w:tcW w:w="2689" w:type="dxa"/>
          </w:tcPr>
          <w:p w14:paraId="4A66C011" w14:textId="77777777" w:rsidR="00FF6E10" w:rsidRPr="000325CA" w:rsidRDefault="00FF6E10" w:rsidP="00C446B7">
            <w:pPr>
              <w:spacing w:line="360" w:lineRule="auto"/>
              <w:rPr>
                <w:rFonts w:cs="Arial"/>
                <w:sz w:val="22"/>
              </w:rPr>
            </w:pPr>
            <w:r w:rsidRPr="000325CA">
              <w:rPr>
                <w:rFonts w:cs="Arial"/>
                <w:sz w:val="22"/>
              </w:rPr>
              <w:t>Events and Banquets Department</w:t>
            </w:r>
          </w:p>
        </w:tc>
        <w:tc>
          <w:tcPr>
            <w:tcW w:w="2268" w:type="dxa"/>
          </w:tcPr>
          <w:p w14:paraId="62E33706" w14:textId="77777777" w:rsidR="00FF6E10" w:rsidRPr="000325CA" w:rsidRDefault="00FF6E10" w:rsidP="00C446B7">
            <w:pPr>
              <w:spacing w:line="360" w:lineRule="auto"/>
              <w:rPr>
                <w:rFonts w:cs="Arial"/>
                <w:sz w:val="22"/>
              </w:rPr>
            </w:pPr>
            <w:r w:rsidRPr="000325CA">
              <w:rPr>
                <w:rFonts w:cs="Arial"/>
                <w:sz w:val="22"/>
              </w:rPr>
              <w:t>15 employees</w:t>
            </w:r>
          </w:p>
        </w:tc>
        <w:tc>
          <w:tcPr>
            <w:tcW w:w="4059" w:type="dxa"/>
          </w:tcPr>
          <w:p w14:paraId="6E41D9BC" w14:textId="77777777" w:rsidR="00E455E7" w:rsidRPr="00E455E7" w:rsidRDefault="00E455E7" w:rsidP="00C446B7">
            <w:pPr>
              <w:spacing w:before="100" w:beforeAutospacing="1" w:after="100" w:afterAutospacing="1" w:line="360" w:lineRule="auto"/>
              <w:rPr>
                <w:rFonts w:eastAsia="Times New Roman" w:cs="Arial"/>
                <w:color w:val="auto"/>
                <w:kern w:val="0"/>
                <w:sz w:val="22"/>
                <w:lang w:eastAsia="ro-RO"/>
                <w14:ligatures w14:val="none"/>
              </w:rPr>
            </w:pPr>
            <w:r w:rsidRPr="00E455E7">
              <w:rPr>
                <w:rFonts w:eastAsia="Times New Roman" w:cs="Arial"/>
                <w:color w:val="auto"/>
                <w:kern w:val="0"/>
                <w:sz w:val="22"/>
                <w:lang w:eastAsia="ro-RO"/>
                <w14:ligatures w14:val="none"/>
              </w:rPr>
              <w:t>This division is responsible for the planning and delivery of all events held at the hotel, such as social events, business meetings, and weddings. To guarantee successful events, staff members set up event venues, communicate with clients, and offer on-site assistance.</w:t>
            </w:r>
          </w:p>
          <w:p w14:paraId="41C2BBC5" w14:textId="661928DF" w:rsidR="00FF6E10" w:rsidRPr="000325CA" w:rsidRDefault="00FF6E10" w:rsidP="00C446B7">
            <w:pPr>
              <w:spacing w:line="360" w:lineRule="auto"/>
              <w:rPr>
                <w:rFonts w:cs="Arial"/>
                <w:sz w:val="22"/>
              </w:rPr>
            </w:pPr>
          </w:p>
        </w:tc>
      </w:tr>
      <w:tr w:rsidR="00FF6E10" w:rsidRPr="00E06B9C" w14:paraId="765F61B2" w14:textId="77777777" w:rsidTr="001017B7">
        <w:tc>
          <w:tcPr>
            <w:tcW w:w="2689" w:type="dxa"/>
          </w:tcPr>
          <w:p w14:paraId="2C4737B5" w14:textId="77777777" w:rsidR="00FF6E10" w:rsidRPr="000325CA" w:rsidRDefault="00FF6E10" w:rsidP="00C446B7">
            <w:pPr>
              <w:spacing w:line="360" w:lineRule="auto"/>
              <w:rPr>
                <w:rFonts w:cs="Arial"/>
                <w:sz w:val="22"/>
              </w:rPr>
            </w:pPr>
            <w:r w:rsidRPr="000325CA">
              <w:rPr>
                <w:rFonts w:cs="Arial"/>
                <w:sz w:val="22"/>
              </w:rPr>
              <w:t>Maintenance Department</w:t>
            </w:r>
          </w:p>
        </w:tc>
        <w:tc>
          <w:tcPr>
            <w:tcW w:w="2268" w:type="dxa"/>
          </w:tcPr>
          <w:p w14:paraId="4330ECBA" w14:textId="77777777" w:rsidR="00FF6E10" w:rsidRPr="000325CA" w:rsidRDefault="00FF6E10" w:rsidP="00C446B7">
            <w:pPr>
              <w:spacing w:line="360" w:lineRule="auto"/>
              <w:rPr>
                <w:rFonts w:cs="Arial"/>
                <w:sz w:val="22"/>
              </w:rPr>
            </w:pPr>
            <w:r w:rsidRPr="000325CA">
              <w:rPr>
                <w:rFonts w:cs="Arial"/>
                <w:sz w:val="22"/>
              </w:rPr>
              <w:t>10 employees</w:t>
            </w:r>
          </w:p>
        </w:tc>
        <w:tc>
          <w:tcPr>
            <w:tcW w:w="4059" w:type="dxa"/>
          </w:tcPr>
          <w:p w14:paraId="46F66A78" w14:textId="77777777" w:rsidR="00FF6E10" w:rsidRPr="000325CA" w:rsidRDefault="00FF6E10" w:rsidP="00C446B7">
            <w:pPr>
              <w:spacing w:line="360" w:lineRule="auto"/>
              <w:rPr>
                <w:rFonts w:cs="Arial"/>
                <w:sz w:val="22"/>
              </w:rPr>
            </w:pPr>
            <w:r w:rsidRPr="000325CA">
              <w:rPr>
                <w:rFonts w:cs="Arial"/>
                <w:sz w:val="22"/>
              </w:rPr>
              <w:t>The physical infrastructure of the hotel is maintained by the maintenance team. In order to keep the hotel running efficiently and safely, their responsibilities include routine maintenance, repairs, and handling any technical problems that could appear.</w:t>
            </w:r>
          </w:p>
        </w:tc>
      </w:tr>
      <w:tr w:rsidR="00FF6E10" w:rsidRPr="00E06B9C" w14:paraId="281204C4" w14:textId="77777777" w:rsidTr="001017B7">
        <w:tc>
          <w:tcPr>
            <w:tcW w:w="2689" w:type="dxa"/>
          </w:tcPr>
          <w:p w14:paraId="4433DD47" w14:textId="77777777" w:rsidR="00FF6E10" w:rsidRPr="000325CA" w:rsidRDefault="00FF6E10" w:rsidP="00C446B7">
            <w:pPr>
              <w:spacing w:line="360" w:lineRule="auto"/>
              <w:rPr>
                <w:rFonts w:cs="Arial"/>
                <w:sz w:val="22"/>
              </w:rPr>
            </w:pPr>
            <w:r w:rsidRPr="000325CA">
              <w:rPr>
                <w:rFonts w:cs="Arial"/>
                <w:sz w:val="22"/>
              </w:rPr>
              <w:t>Sales and Marketing Department</w:t>
            </w:r>
          </w:p>
        </w:tc>
        <w:tc>
          <w:tcPr>
            <w:tcW w:w="2268" w:type="dxa"/>
          </w:tcPr>
          <w:p w14:paraId="14BCD120" w14:textId="77777777" w:rsidR="00FF6E10" w:rsidRPr="000325CA" w:rsidRDefault="00FF6E10" w:rsidP="00C446B7">
            <w:pPr>
              <w:spacing w:line="360" w:lineRule="auto"/>
              <w:rPr>
                <w:rFonts w:cs="Arial"/>
                <w:sz w:val="22"/>
              </w:rPr>
            </w:pPr>
            <w:r w:rsidRPr="000325CA">
              <w:rPr>
                <w:rFonts w:cs="Arial"/>
                <w:sz w:val="22"/>
              </w:rPr>
              <w:t>5 employees</w:t>
            </w:r>
          </w:p>
        </w:tc>
        <w:tc>
          <w:tcPr>
            <w:tcW w:w="4059" w:type="dxa"/>
          </w:tcPr>
          <w:p w14:paraId="2AAF746B" w14:textId="1B24BF00" w:rsidR="00FF6E10" w:rsidRPr="000325CA" w:rsidRDefault="00FF6E10" w:rsidP="00C446B7">
            <w:pPr>
              <w:spacing w:line="360" w:lineRule="auto"/>
              <w:rPr>
                <w:rFonts w:cs="Arial"/>
                <w:sz w:val="22"/>
              </w:rPr>
            </w:pPr>
            <w:r w:rsidRPr="000325CA">
              <w:rPr>
                <w:rFonts w:cs="Arial"/>
                <w:sz w:val="22"/>
              </w:rPr>
              <w:t>This Sales and Marketing Department is responsible for advertising the hotel, taking reservations, and creating marketing plans for attracting in new business and maintain existing customers. They collaborate closely with other divisions to guarantee that the hotel's offerings are efficiently promoted and well-publici</w:t>
            </w:r>
            <w:r w:rsidR="00F01E1C" w:rsidRPr="000325CA">
              <w:rPr>
                <w:rFonts w:cs="Arial"/>
                <w:sz w:val="22"/>
              </w:rPr>
              <w:t>se</w:t>
            </w:r>
            <w:r w:rsidRPr="000325CA">
              <w:rPr>
                <w:rFonts w:cs="Arial"/>
                <w:sz w:val="22"/>
              </w:rPr>
              <w:t>d.</w:t>
            </w:r>
          </w:p>
        </w:tc>
      </w:tr>
      <w:tr w:rsidR="00FF6E10" w:rsidRPr="00E06B9C" w14:paraId="2D2923D7" w14:textId="77777777" w:rsidTr="001017B7">
        <w:tc>
          <w:tcPr>
            <w:tcW w:w="2689" w:type="dxa"/>
          </w:tcPr>
          <w:p w14:paraId="564D8927" w14:textId="77777777" w:rsidR="00FF6E10" w:rsidRPr="000325CA" w:rsidRDefault="00FF6E10" w:rsidP="00C446B7">
            <w:pPr>
              <w:spacing w:line="360" w:lineRule="auto"/>
              <w:rPr>
                <w:rFonts w:cs="Arial"/>
                <w:sz w:val="22"/>
              </w:rPr>
            </w:pPr>
            <w:r w:rsidRPr="000325CA">
              <w:rPr>
                <w:rFonts w:cs="Arial"/>
                <w:sz w:val="22"/>
              </w:rPr>
              <w:t>Administrative and Management Department</w:t>
            </w:r>
          </w:p>
        </w:tc>
        <w:tc>
          <w:tcPr>
            <w:tcW w:w="2268" w:type="dxa"/>
          </w:tcPr>
          <w:p w14:paraId="77936E9D" w14:textId="77777777" w:rsidR="00FF6E10" w:rsidRPr="000325CA" w:rsidRDefault="00FF6E10" w:rsidP="00C446B7">
            <w:pPr>
              <w:spacing w:line="360" w:lineRule="auto"/>
              <w:rPr>
                <w:rFonts w:cs="Arial"/>
                <w:sz w:val="22"/>
              </w:rPr>
            </w:pPr>
            <w:r w:rsidRPr="000325CA">
              <w:rPr>
                <w:rFonts w:cs="Arial"/>
                <w:sz w:val="22"/>
              </w:rPr>
              <w:t>7 employees</w:t>
            </w:r>
          </w:p>
        </w:tc>
        <w:tc>
          <w:tcPr>
            <w:tcW w:w="4059" w:type="dxa"/>
          </w:tcPr>
          <w:p w14:paraId="6E0767E1" w14:textId="77777777" w:rsidR="00FF6E10" w:rsidRPr="000325CA" w:rsidRDefault="00FF6E10" w:rsidP="00C446B7">
            <w:pPr>
              <w:spacing w:line="360" w:lineRule="auto"/>
              <w:rPr>
                <w:rFonts w:cs="Arial"/>
                <w:sz w:val="22"/>
              </w:rPr>
            </w:pPr>
            <w:r w:rsidRPr="000325CA">
              <w:rPr>
                <w:rFonts w:cs="Arial"/>
                <w:sz w:val="22"/>
              </w:rPr>
              <w:t>The hotel's operations, including human resources, financial administration, and commitment to Marriott standards, are managed by the administrative staff. This group makes sure that the hotel operates successfully and efficiently in every way.</w:t>
            </w:r>
          </w:p>
        </w:tc>
      </w:tr>
    </w:tbl>
    <w:p w14:paraId="567D257D" w14:textId="6CFD8163" w:rsidR="0066088B" w:rsidRPr="000325CA" w:rsidRDefault="00ED083F" w:rsidP="000325CA">
      <w:pPr>
        <w:spacing w:line="360" w:lineRule="auto"/>
        <w:rPr>
          <w:rFonts w:cs="Arial"/>
          <w:szCs w:val="24"/>
        </w:rPr>
      </w:pPr>
      <w:r w:rsidRPr="00E06B9C">
        <w:rPr>
          <w:rFonts w:cs="Arial"/>
          <w:szCs w:val="24"/>
        </w:rPr>
        <w:t xml:space="preserve">Source: created by the author </w:t>
      </w:r>
    </w:p>
    <w:p w14:paraId="2B46E3FE" w14:textId="77777777" w:rsidR="00F929D7" w:rsidRPr="00E06B9C" w:rsidRDefault="00F929D7" w:rsidP="000325CA">
      <w:pPr>
        <w:pStyle w:val="Heading2"/>
        <w:rPr>
          <w:rFonts w:eastAsia="Times New Roman"/>
          <w:lang w:eastAsia="ro-RO"/>
        </w:rPr>
      </w:pPr>
      <w:bookmarkStart w:id="16" w:name="_Toc168064786"/>
      <w:r w:rsidRPr="00E06B9C">
        <w:rPr>
          <w:rFonts w:eastAsia="Times New Roman"/>
          <w:lang w:eastAsia="ro-RO"/>
        </w:rPr>
        <w:t>Key Analyses</w:t>
      </w:r>
      <w:bookmarkEnd w:id="16"/>
    </w:p>
    <w:p w14:paraId="59A550A1" w14:textId="77777777" w:rsidR="00F929D7" w:rsidRPr="000325CA" w:rsidRDefault="00F929D7" w:rsidP="000325CA">
      <w:pPr>
        <w:pStyle w:val="Heading3"/>
      </w:pPr>
      <w:bookmarkStart w:id="17" w:name="_Toc168064787"/>
      <w:r w:rsidRPr="000325CA">
        <w:t>SWOT Analysis</w:t>
      </w:r>
      <w:bookmarkEnd w:id="17"/>
    </w:p>
    <w:p w14:paraId="3C7A5179" w14:textId="77777777" w:rsidR="000325CA" w:rsidRDefault="000325CA" w:rsidP="000325CA">
      <w:pPr>
        <w:spacing w:line="360" w:lineRule="auto"/>
        <w:rPr>
          <w:rFonts w:cs="Arial"/>
          <w:b/>
          <w:bCs/>
          <w:szCs w:val="24"/>
        </w:rPr>
      </w:pPr>
    </w:p>
    <w:p w14:paraId="7FD757A2" w14:textId="2954FCFD" w:rsidR="00556938" w:rsidRPr="00E06B9C" w:rsidRDefault="006A224F" w:rsidP="000325CA">
      <w:pPr>
        <w:spacing w:line="360" w:lineRule="auto"/>
        <w:rPr>
          <w:rFonts w:cs="Arial"/>
          <w:szCs w:val="24"/>
        </w:rPr>
      </w:pPr>
      <w:r w:rsidRPr="00E06B9C">
        <w:rPr>
          <w:rFonts w:cs="Arial"/>
          <w:b/>
          <w:bCs/>
          <w:szCs w:val="24"/>
        </w:rPr>
        <w:t>Table 2:</w:t>
      </w:r>
      <w:r w:rsidRPr="00E06B9C">
        <w:rPr>
          <w:rFonts w:cs="Arial"/>
          <w:szCs w:val="24"/>
        </w:rPr>
        <w:t xml:space="preserve"> </w:t>
      </w:r>
      <w:r w:rsidRPr="00E06B9C">
        <w:rPr>
          <w:rFonts w:cs="Arial"/>
          <w:i/>
          <w:iCs/>
          <w:szCs w:val="24"/>
        </w:rPr>
        <w:t>SWOT</w:t>
      </w:r>
    </w:p>
    <w:tbl>
      <w:tblPr>
        <w:tblStyle w:val="TableGrid"/>
        <w:tblW w:w="0" w:type="auto"/>
        <w:tblLook w:val="04A0" w:firstRow="1" w:lastRow="0" w:firstColumn="1" w:lastColumn="0" w:noHBand="0" w:noVBand="1"/>
      </w:tblPr>
      <w:tblGrid>
        <w:gridCol w:w="4508"/>
        <w:gridCol w:w="4508"/>
      </w:tblGrid>
      <w:tr w:rsidR="00556938" w:rsidRPr="00E06B9C" w14:paraId="247B07EC" w14:textId="77777777" w:rsidTr="001017B7">
        <w:tc>
          <w:tcPr>
            <w:tcW w:w="4508" w:type="dxa"/>
          </w:tcPr>
          <w:p w14:paraId="0349D6F8" w14:textId="77777777" w:rsidR="00556938" w:rsidRPr="000325CA" w:rsidRDefault="00556938" w:rsidP="000325CA">
            <w:pPr>
              <w:spacing w:line="360" w:lineRule="auto"/>
              <w:ind w:firstLineChars="680" w:firstLine="1638"/>
              <w:jc w:val="center"/>
              <w:rPr>
                <w:rFonts w:cs="Arial"/>
                <w:b/>
                <w:bCs/>
                <w:szCs w:val="24"/>
              </w:rPr>
            </w:pPr>
            <w:r w:rsidRPr="000325CA">
              <w:rPr>
                <w:rFonts w:cs="Arial"/>
                <w:b/>
                <w:bCs/>
                <w:szCs w:val="24"/>
              </w:rPr>
              <w:t>Strenghts</w:t>
            </w:r>
          </w:p>
        </w:tc>
        <w:tc>
          <w:tcPr>
            <w:tcW w:w="4508" w:type="dxa"/>
          </w:tcPr>
          <w:p w14:paraId="42C897F9" w14:textId="77777777" w:rsidR="00556938" w:rsidRPr="000325CA" w:rsidRDefault="00556938" w:rsidP="000325CA">
            <w:pPr>
              <w:spacing w:line="360" w:lineRule="auto"/>
              <w:ind w:firstLineChars="680" w:firstLine="1638"/>
              <w:jc w:val="center"/>
              <w:rPr>
                <w:rFonts w:cs="Arial"/>
                <w:b/>
                <w:bCs/>
                <w:szCs w:val="24"/>
              </w:rPr>
            </w:pPr>
            <w:r w:rsidRPr="000325CA">
              <w:rPr>
                <w:rFonts w:cs="Arial"/>
                <w:b/>
                <w:bCs/>
                <w:szCs w:val="24"/>
              </w:rPr>
              <w:t>Weaknesses</w:t>
            </w:r>
          </w:p>
        </w:tc>
      </w:tr>
      <w:tr w:rsidR="00556938" w:rsidRPr="00E06B9C" w14:paraId="297F96FB" w14:textId="77777777" w:rsidTr="001017B7">
        <w:tc>
          <w:tcPr>
            <w:tcW w:w="4508" w:type="dxa"/>
          </w:tcPr>
          <w:p w14:paraId="1EEBB8C3" w14:textId="77777777" w:rsidR="00556938" w:rsidRPr="000325CA" w:rsidRDefault="00556938" w:rsidP="000325CA">
            <w:pPr>
              <w:spacing w:line="360" w:lineRule="auto"/>
              <w:rPr>
                <w:rFonts w:cs="Arial"/>
                <w:sz w:val="22"/>
              </w:rPr>
            </w:pPr>
          </w:p>
          <w:p w14:paraId="483BA99D" w14:textId="389A5B45" w:rsidR="00556938" w:rsidRPr="000325CA" w:rsidRDefault="00556938" w:rsidP="000325CA">
            <w:pPr>
              <w:pStyle w:val="ListParagraph"/>
              <w:numPr>
                <w:ilvl w:val="0"/>
                <w:numId w:val="12"/>
              </w:numPr>
              <w:spacing w:line="360" w:lineRule="auto"/>
              <w:ind w:firstLine="0"/>
              <w:rPr>
                <w:rFonts w:cs="Arial"/>
                <w:sz w:val="22"/>
              </w:rPr>
            </w:pPr>
            <w:r w:rsidRPr="000325CA">
              <w:rPr>
                <w:rFonts w:cs="Arial"/>
                <w:sz w:val="22"/>
              </w:rPr>
              <w:t>Delta by Marriott is associated with the Marriott International brand which accomplished superior standards of quality and service (Marriott International, 2023).</w:t>
            </w:r>
          </w:p>
          <w:p w14:paraId="39A9185F" w14:textId="3DCB68FF" w:rsidR="00556938" w:rsidRPr="000325CA" w:rsidRDefault="00556938" w:rsidP="000325CA">
            <w:pPr>
              <w:pStyle w:val="ListParagraph"/>
              <w:numPr>
                <w:ilvl w:val="0"/>
                <w:numId w:val="12"/>
              </w:numPr>
              <w:spacing w:line="360" w:lineRule="auto"/>
              <w:ind w:firstLine="0"/>
              <w:rPr>
                <w:rFonts w:cs="Arial"/>
                <w:sz w:val="22"/>
              </w:rPr>
            </w:pPr>
            <w:r w:rsidRPr="000325CA">
              <w:rPr>
                <w:rFonts w:cs="Arial"/>
                <w:sz w:val="22"/>
              </w:rPr>
              <w:t>The hotel has 120 rooms which include standard, executive, and suite options. Additionally, there is a modern fitness centre, an indoor swimming pool, a spa, and many event spaces available (Marriott International, 2023).</w:t>
            </w:r>
          </w:p>
          <w:p w14:paraId="7DB1245D" w14:textId="70CCCD1B" w:rsidR="00556938" w:rsidRPr="000325CA" w:rsidRDefault="00556938" w:rsidP="000325CA">
            <w:pPr>
              <w:pStyle w:val="ListParagraph"/>
              <w:numPr>
                <w:ilvl w:val="0"/>
                <w:numId w:val="12"/>
              </w:numPr>
              <w:spacing w:line="360" w:lineRule="auto"/>
              <w:ind w:firstLine="0"/>
              <w:rPr>
                <w:rFonts w:cs="Arial"/>
                <w:sz w:val="22"/>
              </w:rPr>
            </w:pPr>
            <w:r w:rsidRPr="000325CA">
              <w:rPr>
                <w:rFonts w:cs="Arial"/>
                <w:sz w:val="22"/>
              </w:rPr>
              <w:t>Strategically situated in close proximity to important business centres and popular tourist destinations in Nottingham, as well as the East Midlands Airport, which is convenient for both corporate and leisure travellers.</w:t>
            </w:r>
          </w:p>
          <w:p w14:paraId="0FCD038B" w14:textId="77777777" w:rsidR="00556938" w:rsidRPr="000325CA" w:rsidRDefault="00556938" w:rsidP="000325CA">
            <w:pPr>
              <w:pStyle w:val="ListParagraph"/>
              <w:numPr>
                <w:ilvl w:val="0"/>
                <w:numId w:val="12"/>
              </w:numPr>
              <w:spacing w:line="360" w:lineRule="auto"/>
              <w:ind w:firstLine="0"/>
              <w:rPr>
                <w:rFonts w:cs="Arial"/>
                <w:sz w:val="22"/>
              </w:rPr>
            </w:pPr>
            <w:r w:rsidRPr="000325CA">
              <w:rPr>
                <w:rFonts w:cs="Arial"/>
                <w:sz w:val="22"/>
              </w:rPr>
              <w:t>It has multiple dining options.</w:t>
            </w:r>
          </w:p>
          <w:p w14:paraId="470D936F" w14:textId="77777777" w:rsidR="00556938" w:rsidRPr="000325CA" w:rsidRDefault="00556938" w:rsidP="000325CA">
            <w:pPr>
              <w:spacing w:line="360" w:lineRule="auto"/>
              <w:rPr>
                <w:rFonts w:cs="Arial"/>
                <w:sz w:val="22"/>
              </w:rPr>
            </w:pPr>
          </w:p>
          <w:p w14:paraId="6EDDDC0B" w14:textId="77777777" w:rsidR="00556938" w:rsidRPr="000325CA" w:rsidRDefault="00556938" w:rsidP="000325CA">
            <w:pPr>
              <w:pStyle w:val="ListParagraph"/>
              <w:numPr>
                <w:ilvl w:val="0"/>
                <w:numId w:val="12"/>
              </w:numPr>
              <w:spacing w:line="360" w:lineRule="auto"/>
              <w:ind w:firstLine="0"/>
              <w:rPr>
                <w:rFonts w:cs="Arial"/>
                <w:sz w:val="22"/>
              </w:rPr>
            </w:pPr>
            <w:r w:rsidRPr="000325CA">
              <w:rPr>
                <w:rFonts w:cs="Arial"/>
                <w:sz w:val="22"/>
              </w:rPr>
              <w:t xml:space="preserve">Low rates compared to the competition. </w:t>
            </w:r>
          </w:p>
        </w:tc>
        <w:tc>
          <w:tcPr>
            <w:tcW w:w="4508" w:type="dxa"/>
          </w:tcPr>
          <w:p w14:paraId="14F69F51" w14:textId="1A326675" w:rsidR="00556938" w:rsidRPr="00E06B9C" w:rsidRDefault="00556938" w:rsidP="00E06B9C">
            <w:pPr>
              <w:pStyle w:val="ListParagraph"/>
              <w:numPr>
                <w:ilvl w:val="0"/>
                <w:numId w:val="12"/>
              </w:numPr>
              <w:spacing w:line="360" w:lineRule="auto"/>
              <w:ind w:firstLineChars="680" w:firstLine="1632"/>
              <w:rPr>
                <w:rFonts w:eastAsia="Times New Roman" w:cs="Arial"/>
                <w:kern w:val="0"/>
                <w:szCs w:val="24"/>
                <w:lang w:eastAsia="ro-RO"/>
                <w14:ligatures w14:val="none"/>
              </w:rPr>
            </w:pPr>
            <w:r w:rsidRPr="00E06B9C">
              <w:rPr>
                <w:rFonts w:eastAsia="Times New Roman" w:cs="Arial"/>
                <w:kern w:val="0"/>
                <w:szCs w:val="24"/>
                <w:lang w:eastAsia="ro-RO"/>
                <w14:ligatures w14:val="none"/>
              </w:rPr>
              <w:t>Certain areas of the hotel require renovation in order to uphold the high expectations of guests.</w:t>
            </w:r>
          </w:p>
          <w:p w14:paraId="544A9807" w14:textId="77777777" w:rsidR="00556938" w:rsidRPr="00E06B9C" w:rsidRDefault="00556938" w:rsidP="00E06B9C">
            <w:pPr>
              <w:pStyle w:val="ListParagraph"/>
              <w:numPr>
                <w:ilvl w:val="0"/>
                <w:numId w:val="12"/>
              </w:numPr>
              <w:spacing w:line="360" w:lineRule="auto"/>
              <w:ind w:firstLineChars="680" w:firstLine="1632"/>
              <w:rPr>
                <w:rFonts w:cs="Arial"/>
                <w:szCs w:val="24"/>
              </w:rPr>
            </w:pPr>
            <w:r w:rsidRPr="00E06B9C">
              <w:rPr>
                <w:rFonts w:cs="Arial"/>
                <w:szCs w:val="24"/>
              </w:rPr>
              <w:t xml:space="preserve">The feedback related to the food and beverage services shows that certain aspects can be improved. </w:t>
            </w:r>
          </w:p>
          <w:p w14:paraId="4CB727D3" w14:textId="77777777" w:rsidR="00556938" w:rsidRPr="00E06B9C" w:rsidRDefault="00556938" w:rsidP="00E06B9C">
            <w:pPr>
              <w:spacing w:line="360" w:lineRule="auto"/>
              <w:ind w:firstLineChars="680" w:firstLine="1632"/>
              <w:rPr>
                <w:rFonts w:cs="Arial"/>
                <w:szCs w:val="24"/>
              </w:rPr>
            </w:pPr>
          </w:p>
        </w:tc>
      </w:tr>
      <w:tr w:rsidR="00556938" w:rsidRPr="00E06B9C" w14:paraId="5F778B33" w14:textId="77777777" w:rsidTr="001017B7">
        <w:tc>
          <w:tcPr>
            <w:tcW w:w="4508" w:type="dxa"/>
          </w:tcPr>
          <w:p w14:paraId="1ECFE00C" w14:textId="10597B52" w:rsidR="00556938" w:rsidRPr="000325CA" w:rsidRDefault="005D6C08" w:rsidP="000325CA">
            <w:pPr>
              <w:spacing w:line="360" w:lineRule="auto"/>
              <w:jc w:val="center"/>
              <w:rPr>
                <w:rFonts w:cs="Arial"/>
                <w:b/>
                <w:bCs/>
                <w:szCs w:val="24"/>
              </w:rPr>
            </w:pPr>
            <w:r w:rsidRPr="000325CA">
              <w:rPr>
                <w:rFonts w:cs="Arial"/>
                <w:b/>
                <w:bCs/>
                <w:szCs w:val="24"/>
              </w:rPr>
              <w:t>Opportunities</w:t>
            </w:r>
          </w:p>
        </w:tc>
        <w:tc>
          <w:tcPr>
            <w:tcW w:w="4508" w:type="dxa"/>
          </w:tcPr>
          <w:p w14:paraId="27D2DD11" w14:textId="77777777" w:rsidR="00556938" w:rsidRPr="000325CA" w:rsidRDefault="00556938" w:rsidP="000325CA">
            <w:pPr>
              <w:spacing w:line="360" w:lineRule="auto"/>
              <w:ind w:firstLineChars="680" w:firstLine="1638"/>
              <w:jc w:val="center"/>
              <w:rPr>
                <w:rFonts w:cs="Arial"/>
                <w:b/>
                <w:bCs/>
                <w:szCs w:val="24"/>
              </w:rPr>
            </w:pPr>
            <w:r w:rsidRPr="000325CA">
              <w:rPr>
                <w:rFonts w:cs="Arial"/>
                <w:b/>
                <w:bCs/>
                <w:szCs w:val="24"/>
              </w:rPr>
              <w:t>Threats</w:t>
            </w:r>
          </w:p>
        </w:tc>
      </w:tr>
      <w:tr w:rsidR="00556938" w:rsidRPr="00E06B9C" w14:paraId="7414DDF2" w14:textId="77777777" w:rsidTr="001017B7">
        <w:tc>
          <w:tcPr>
            <w:tcW w:w="4508" w:type="dxa"/>
          </w:tcPr>
          <w:p w14:paraId="4F058011" w14:textId="70FDCBC6" w:rsidR="00DA4A21" w:rsidRPr="000325CA" w:rsidRDefault="00DA4A21" w:rsidP="000325CA">
            <w:pPr>
              <w:pStyle w:val="ListParagraph"/>
              <w:numPr>
                <w:ilvl w:val="0"/>
                <w:numId w:val="14"/>
              </w:numPr>
              <w:spacing w:before="100" w:beforeAutospacing="1" w:after="100" w:afterAutospacing="1" w:line="360" w:lineRule="auto"/>
              <w:ind w:firstLine="0"/>
              <w:rPr>
                <w:rFonts w:eastAsia="Times New Roman" w:cs="Arial"/>
                <w:color w:val="auto"/>
                <w:kern w:val="0"/>
                <w:sz w:val="22"/>
                <w:lang w:eastAsia="ro-RO"/>
                <w14:ligatures w14:val="none"/>
              </w:rPr>
            </w:pPr>
            <w:r w:rsidRPr="000325CA">
              <w:rPr>
                <w:rFonts w:eastAsia="Times New Roman" w:cs="Arial"/>
                <w:color w:val="auto"/>
                <w:kern w:val="0"/>
                <w:sz w:val="22"/>
                <w:lang w:eastAsia="ro-RO"/>
                <w14:ligatures w14:val="none"/>
              </w:rPr>
              <w:t>Visit Nottinghamshire (2023) predicts a rise in tourism in the region.</w:t>
            </w:r>
          </w:p>
          <w:p w14:paraId="210ED947" w14:textId="77777777" w:rsidR="00DA4A21" w:rsidRPr="000325CA" w:rsidRDefault="00DA4A21" w:rsidP="000325CA">
            <w:pPr>
              <w:pStyle w:val="ListParagraph"/>
              <w:numPr>
                <w:ilvl w:val="0"/>
                <w:numId w:val="14"/>
              </w:numPr>
              <w:spacing w:before="100" w:beforeAutospacing="1" w:after="100" w:afterAutospacing="1" w:line="360" w:lineRule="auto"/>
              <w:ind w:firstLine="0"/>
              <w:rPr>
                <w:rFonts w:eastAsia="Times New Roman" w:cs="Arial"/>
                <w:color w:val="auto"/>
                <w:kern w:val="0"/>
                <w:sz w:val="22"/>
                <w:lang w:eastAsia="ro-RO"/>
                <w14:ligatures w14:val="none"/>
              </w:rPr>
            </w:pPr>
            <w:r w:rsidRPr="000325CA">
              <w:rPr>
                <w:rFonts w:eastAsia="Times New Roman" w:cs="Arial"/>
                <w:color w:val="auto"/>
                <w:kern w:val="0"/>
                <w:sz w:val="22"/>
                <w:lang w:eastAsia="ro-RO"/>
                <w14:ligatures w14:val="none"/>
              </w:rPr>
              <w:t>Marriott can leverage its strong reputation to attract more affluent and devoted customers who appreciate the brand's consistent quality and service standards (Marriott International, 2023).</w:t>
            </w:r>
          </w:p>
          <w:p w14:paraId="4091C89A" w14:textId="308034C4" w:rsidR="00DA4A21" w:rsidRPr="000325CA" w:rsidRDefault="00DA4A21" w:rsidP="000325CA">
            <w:pPr>
              <w:pStyle w:val="ListParagraph"/>
              <w:numPr>
                <w:ilvl w:val="0"/>
                <w:numId w:val="14"/>
              </w:numPr>
              <w:spacing w:before="100" w:beforeAutospacing="1" w:after="100" w:afterAutospacing="1" w:line="360" w:lineRule="auto"/>
              <w:ind w:firstLine="0"/>
              <w:rPr>
                <w:rFonts w:eastAsia="Times New Roman" w:cs="Arial"/>
                <w:color w:val="auto"/>
                <w:kern w:val="0"/>
                <w:sz w:val="22"/>
                <w:lang w:eastAsia="ro-RO"/>
                <w14:ligatures w14:val="none"/>
              </w:rPr>
            </w:pPr>
            <w:r w:rsidRPr="000325CA">
              <w:rPr>
                <w:rFonts w:eastAsia="Times New Roman" w:cs="Arial"/>
                <w:color w:val="auto"/>
                <w:kern w:val="0"/>
                <w:sz w:val="22"/>
                <w:lang w:eastAsia="ro-RO"/>
                <w14:ligatures w14:val="none"/>
              </w:rPr>
              <w:t>Leveraging Marriott's global image and solid reputation helps boost consumer trust and attract more guests.</w:t>
            </w:r>
          </w:p>
          <w:p w14:paraId="57BAAF3C" w14:textId="0C2530E9" w:rsidR="00DA4A21" w:rsidRPr="000325CA" w:rsidRDefault="00DA4A21" w:rsidP="000325CA">
            <w:pPr>
              <w:pStyle w:val="ListParagraph"/>
              <w:numPr>
                <w:ilvl w:val="0"/>
                <w:numId w:val="14"/>
              </w:numPr>
              <w:spacing w:before="100" w:beforeAutospacing="1" w:after="100" w:afterAutospacing="1" w:line="360" w:lineRule="auto"/>
              <w:ind w:firstLine="0"/>
              <w:rPr>
                <w:rFonts w:eastAsia="Times New Roman" w:cs="Arial"/>
                <w:color w:val="auto"/>
                <w:kern w:val="0"/>
                <w:sz w:val="22"/>
                <w:lang w:eastAsia="ro-RO"/>
                <w14:ligatures w14:val="none"/>
              </w:rPr>
            </w:pPr>
            <w:r w:rsidRPr="000325CA">
              <w:rPr>
                <w:rFonts w:eastAsia="Times New Roman" w:cs="Arial"/>
                <w:color w:val="auto"/>
                <w:kern w:val="0"/>
                <w:sz w:val="22"/>
                <w:lang w:eastAsia="ro-RO"/>
                <w14:ligatures w14:val="none"/>
              </w:rPr>
              <w:t>The Marriott brand's loyalty programmes and international awareness provide a considerable competitive advantage in the local market. </w:t>
            </w:r>
          </w:p>
          <w:p w14:paraId="76BB72CE" w14:textId="330D74C6" w:rsidR="00DA4A21" w:rsidRPr="000325CA" w:rsidRDefault="00DA4A21" w:rsidP="000325CA">
            <w:pPr>
              <w:pStyle w:val="ListParagraph"/>
              <w:numPr>
                <w:ilvl w:val="0"/>
                <w:numId w:val="14"/>
              </w:numPr>
              <w:spacing w:before="100" w:beforeAutospacing="1" w:after="100" w:afterAutospacing="1" w:line="360" w:lineRule="auto"/>
              <w:ind w:firstLine="0"/>
              <w:rPr>
                <w:rFonts w:eastAsia="Times New Roman" w:cs="Arial"/>
                <w:color w:val="auto"/>
                <w:kern w:val="0"/>
                <w:sz w:val="22"/>
                <w:lang w:eastAsia="ro-RO"/>
                <w14:ligatures w14:val="none"/>
              </w:rPr>
            </w:pPr>
            <w:r w:rsidRPr="000325CA">
              <w:rPr>
                <w:rFonts w:eastAsia="Times New Roman" w:cs="Arial"/>
                <w:color w:val="auto"/>
                <w:kern w:val="0"/>
                <w:sz w:val="22"/>
                <w:lang w:eastAsia="ro-RO"/>
                <w14:ligatures w14:val="none"/>
              </w:rPr>
              <w:t>Nottingham's recent agreement to strengthen the healthcare technology sector provides an opportunity for the hotel to be responsive to an influx of business travellers and industry workers. (Nottingham University News, 2023)</w:t>
            </w:r>
          </w:p>
          <w:p w14:paraId="10303376" w14:textId="77777777" w:rsidR="00DA4A21" w:rsidRPr="000325CA" w:rsidRDefault="00DA4A21" w:rsidP="000325CA">
            <w:pPr>
              <w:pStyle w:val="ListParagraph"/>
              <w:numPr>
                <w:ilvl w:val="0"/>
                <w:numId w:val="14"/>
              </w:numPr>
              <w:spacing w:before="100" w:beforeAutospacing="1" w:after="100" w:afterAutospacing="1" w:line="360" w:lineRule="auto"/>
              <w:ind w:firstLine="0"/>
              <w:rPr>
                <w:rFonts w:eastAsia="Times New Roman" w:cs="Arial"/>
                <w:color w:val="auto"/>
                <w:kern w:val="0"/>
                <w:sz w:val="22"/>
                <w:lang w:eastAsia="ro-RO"/>
                <w14:ligatures w14:val="none"/>
              </w:rPr>
            </w:pPr>
            <w:r w:rsidRPr="000325CA">
              <w:rPr>
                <w:rFonts w:eastAsia="Times New Roman" w:cs="Arial"/>
                <w:color w:val="auto"/>
                <w:kern w:val="0"/>
                <w:sz w:val="22"/>
                <w:lang w:eastAsia="ro-RO"/>
                <w14:ligatures w14:val="none"/>
              </w:rPr>
              <w:t>Recent reports have highlighted Nottinghamshire's high-growth sectors, indicating an optimal business climate. The Beauhurst assessment of Nottinghamshire's growth indicates that the region is drawing substantial investment and promoting innovation. The prospected business development can potentially lead to a raised demand for high-quality meeting facilities for corporate events, which the Delta by Marriott Nottingham Belfry Hotel can provide. (Beauhurst Report, 2022)</w:t>
            </w:r>
          </w:p>
          <w:p w14:paraId="1EA06FE9" w14:textId="5A8F3F36" w:rsidR="00556938" w:rsidRPr="000325CA" w:rsidRDefault="00556938" w:rsidP="000325CA">
            <w:pPr>
              <w:spacing w:line="360" w:lineRule="auto"/>
              <w:rPr>
                <w:rFonts w:cs="Arial"/>
                <w:sz w:val="22"/>
              </w:rPr>
            </w:pPr>
          </w:p>
        </w:tc>
        <w:tc>
          <w:tcPr>
            <w:tcW w:w="4508" w:type="dxa"/>
          </w:tcPr>
          <w:p w14:paraId="5B8388C6" w14:textId="6CC93400" w:rsidR="006E1868" w:rsidRPr="00E06B9C" w:rsidRDefault="006E1868" w:rsidP="00E06B9C">
            <w:pPr>
              <w:pStyle w:val="ListParagraph"/>
              <w:numPr>
                <w:ilvl w:val="0"/>
                <w:numId w:val="13"/>
              </w:numPr>
              <w:spacing w:before="100" w:beforeAutospacing="1" w:after="100" w:afterAutospacing="1" w:line="360" w:lineRule="auto"/>
              <w:ind w:firstLineChars="680" w:firstLine="1632"/>
              <w:rPr>
                <w:rFonts w:eastAsia="Times New Roman" w:cs="Arial"/>
                <w:color w:val="auto"/>
                <w:kern w:val="0"/>
                <w:szCs w:val="24"/>
                <w:lang w:eastAsia="ro-RO"/>
                <w14:ligatures w14:val="none"/>
              </w:rPr>
            </w:pPr>
            <w:r w:rsidRPr="00E06B9C">
              <w:rPr>
                <w:rFonts w:eastAsia="Times New Roman" w:cs="Arial"/>
                <w:color w:val="auto"/>
                <w:kern w:val="0"/>
                <w:szCs w:val="24"/>
                <w:lang w:eastAsia="ro-RO"/>
                <w14:ligatures w14:val="none"/>
              </w:rPr>
              <w:t>The hospitality market in Nottingham is characterised by intense competition, as there are multiple hotels that provide similar services.</w:t>
            </w:r>
          </w:p>
          <w:p w14:paraId="394D161D" w14:textId="1349C30A" w:rsidR="006E1868" w:rsidRPr="00E06B9C" w:rsidRDefault="006E1868" w:rsidP="00E06B9C">
            <w:pPr>
              <w:pStyle w:val="ListParagraph"/>
              <w:numPr>
                <w:ilvl w:val="0"/>
                <w:numId w:val="13"/>
              </w:numPr>
              <w:spacing w:before="100" w:beforeAutospacing="1" w:after="100" w:afterAutospacing="1" w:line="360" w:lineRule="auto"/>
              <w:ind w:firstLineChars="680" w:firstLine="1632"/>
              <w:rPr>
                <w:rFonts w:eastAsia="Times New Roman" w:cs="Arial"/>
                <w:color w:val="auto"/>
                <w:kern w:val="0"/>
                <w:szCs w:val="24"/>
                <w:lang w:eastAsia="ro-RO"/>
                <w14:ligatures w14:val="none"/>
              </w:rPr>
            </w:pPr>
            <w:r w:rsidRPr="00E06B9C">
              <w:rPr>
                <w:rFonts w:eastAsia="Times New Roman" w:cs="Arial"/>
                <w:color w:val="auto"/>
                <w:kern w:val="0"/>
                <w:szCs w:val="24"/>
                <w:lang w:eastAsia="ro-RO"/>
                <w14:ligatures w14:val="none"/>
              </w:rPr>
              <w:t>Economic unpredictability, characterised by changes in the economy and political instability such as the consequences of Brexit, can have an impact on travel behaviour and the rates of hotel occupancy.</w:t>
            </w:r>
          </w:p>
          <w:p w14:paraId="50341168" w14:textId="40DFC017" w:rsidR="006E1868" w:rsidRPr="00E06B9C" w:rsidRDefault="006E1868" w:rsidP="00E06B9C">
            <w:pPr>
              <w:pStyle w:val="ListParagraph"/>
              <w:numPr>
                <w:ilvl w:val="0"/>
                <w:numId w:val="13"/>
              </w:numPr>
              <w:spacing w:before="100" w:beforeAutospacing="1" w:after="100" w:afterAutospacing="1" w:line="360" w:lineRule="auto"/>
              <w:ind w:firstLineChars="680" w:firstLine="1632"/>
              <w:rPr>
                <w:rFonts w:eastAsia="Times New Roman" w:cs="Arial"/>
                <w:color w:val="auto"/>
                <w:kern w:val="0"/>
                <w:szCs w:val="24"/>
                <w:lang w:eastAsia="ro-RO"/>
                <w14:ligatures w14:val="none"/>
              </w:rPr>
            </w:pPr>
            <w:r w:rsidRPr="00E06B9C">
              <w:rPr>
                <w:rFonts w:eastAsia="Times New Roman" w:cs="Arial"/>
                <w:color w:val="auto"/>
                <w:kern w:val="0"/>
                <w:szCs w:val="24"/>
                <w:lang w:eastAsia="ro-RO"/>
                <w14:ligatures w14:val="none"/>
              </w:rPr>
              <w:t>The potential risk of pandemics that would cause substantial disruption to the travel and hotel industries.</w:t>
            </w:r>
          </w:p>
          <w:p w14:paraId="788CA010" w14:textId="77777777" w:rsidR="006E1868" w:rsidRPr="00E06B9C" w:rsidRDefault="006E1868" w:rsidP="00E06B9C">
            <w:pPr>
              <w:pStyle w:val="ListParagraph"/>
              <w:numPr>
                <w:ilvl w:val="0"/>
                <w:numId w:val="13"/>
              </w:numPr>
              <w:spacing w:before="100" w:beforeAutospacing="1" w:after="100" w:afterAutospacing="1" w:line="360" w:lineRule="auto"/>
              <w:ind w:firstLineChars="680" w:firstLine="1632"/>
              <w:rPr>
                <w:rFonts w:eastAsia="Times New Roman" w:cs="Arial"/>
                <w:color w:val="auto"/>
                <w:kern w:val="0"/>
                <w:szCs w:val="24"/>
                <w:lang w:eastAsia="ro-RO"/>
                <w14:ligatures w14:val="none"/>
              </w:rPr>
            </w:pPr>
            <w:r w:rsidRPr="00E06B9C">
              <w:rPr>
                <w:rFonts w:eastAsia="Times New Roman" w:cs="Arial"/>
                <w:color w:val="auto"/>
                <w:kern w:val="0"/>
                <w:szCs w:val="24"/>
                <w:lang w:eastAsia="ro-RO"/>
                <w14:ligatures w14:val="none"/>
              </w:rPr>
              <w:t>A significant portion of revenue is dependent on business travellers and events, which can be volatile.</w:t>
            </w:r>
          </w:p>
          <w:p w14:paraId="23A10A4C" w14:textId="49B9D022" w:rsidR="00556938" w:rsidRPr="00E06B9C" w:rsidRDefault="00556938" w:rsidP="00E06B9C">
            <w:pPr>
              <w:spacing w:line="360" w:lineRule="auto"/>
              <w:ind w:firstLineChars="680" w:firstLine="1632"/>
              <w:rPr>
                <w:rFonts w:cs="Arial"/>
                <w:szCs w:val="24"/>
              </w:rPr>
            </w:pPr>
          </w:p>
        </w:tc>
      </w:tr>
    </w:tbl>
    <w:p w14:paraId="7A98780B" w14:textId="06820E66" w:rsidR="00B330E5" w:rsidRPr="00B330E5" w:rsidRDefault="006A224F" w:rsidP="000325CA">
      <w:pPr>
        <w:spacing w:line="360" w:lineRule="auto"/>
        <w:rPr>
          <w:rFonts w:cs="Arial"/>
          <w:szCs w:val="24"/>
        </w:rPr>
      </w:pPr>
      <w:r w:rsidRPr="00E06B9C">
        <w:rPr>
          <w:rFonts w:cs="Arial"/>
          <w:szCs w:val="24"/>
        </w:rPr>
        <w:t>Source: created by the author</w:t>
      </w:r>
      <w:r w:rsidR="00B330E5" w:rsidRPr="00B330E5">
        <w:rPr>
          <w:rFonts w:eastAsia="Times New Roman" w:cs="Arial"/>
          <w:color w:val="auto"/>
          <w:kern w:val="0"/>
          <w:szCs w:val="24"/>
          <w:lang w:eastAsia="ro-RO"/>
          <w14:ligatures w14:val="none"/>
        </w:rPr>
        <w:t> </w:t>
      </w:r>
    </w:p>
    <w:p w14:paraId="464232BC" w14:textId="77777777" w:rsidR="00B330E5" w:rsidRPr="00B330E5" w:rsidRDefault="00B330E5" w:rsidP="00E06B9C">
      <w:pPr>
        <w:spacing w:before="100" w:beforeAutospacing="1" w:after="100" w:afterAutospacing="1" w:line="360" w:lineRule="auto"/>
        <w:ind w:firstLineChars="680" w:firstLine="1632"/>
        <w:rPr>
          <w:rFonts w:eastAsia="Times New Roman" w:cs="Arial"/>
          <w:color w:val="auto"/>
          <w:kern w:val="0"/>
          <w:szCs w:val="24"/>
          <w:lang w:eastAsia="ro-RO"/>
          <w14:ligatures w14:val="none"/>
        </w:rPr>
      </w:pPr>
      <w:r w:rsidRPr="00B330E5">
        <w:rPr>
          <w:rFonts w:eastAsia="Times New Roman" w:cs="Arial"/>
          <w:color w:val="auto"/>
          <w:kern w:val="0"/>
          <w:szCs w:val="24"/>
          <w:lang w:eastAsia="ro-RO"/>
          <w14:ligatures w14:val="none"/>
        </w:rPr>
        <w:t>The SWOT analysis of Delta by Marriott Nottingham Belfry reveals that the hotel is strategically positioned to leverage its strengths and opportunities while also addressing its weaknesses and reducing potential challenges. Delta by Marriott Nottingham Belfry benefits significantly from its strong brand reputation and strategic location, which can be utilised to attract both business and leisure travellers. The resources, such as varied room options, a fitness centre, an indoor pool, a spa, and event spaces, address different types of guests, which establishes a strong basis for growth.</w:t>
      </w:r>
    </w:p>
    <w:p w14:paraId="7BB6A00F" w14:textId="77777777" w:rsidR="00437C86" w:rsidRPr="00E06B9C" w:rsidRDefault="00437C86" w:rsidP="000325CA">
      <w:pPr>
        <w:pStyle w:val="Heading3"/>
        <w:rPr>
          <w:lang w:eastAsia="ro-RO"/>
        </w:rPr>
      </w:pPr>
    </w:p>
    <w:p w14:paraId="361303A9" w14:textId="77777777" w:rsidR="00F929D7" w:rsidRPr="00E06B9C" w:rsidRDefault="00F929D7" w:rsidP="000325CA">
      <w:pPr>
        <w:pStyle w:val="Heading3"/>
        <w:rPr>
          <w:rFonts w:eastAsia="Times New Roman"/>
          <w:lang w:eastAsia="ro-RO"/>
        </w:rPr>
      </w:pPr>
      <w:bookmarkStart w:id="18" w:name="_Toc168064788"/>
      <w:r w:rsidRPr="00E06B9C">
        <w:rPr>
          <w:rFonts w:eastAsia="Times New Roman"/>
          <w:lang w:eastAsia="ro-RO"/>
        </w:rPr>
        <w:t>PEST Analysis</w:t>
      </w:r>
      <w:bookmarkEnd w:id="18"/>
    </w:p>
    <w:p w14:paraId="4FF3ECDC" w14:textId="77777777" w:rsidR="000325CA" w:rsidRDefault="000325CA" w:rsidP="000325CA">
      <w:pPr>
        <w:spacing w:line="360" w:lineRule="auto"/>
        <w:rPr>
          <w:rFonts w:cs="Arial"/>
          <w:b/>
          <w:bCs/>
          <w:lang w:eastAsia="ro-RO"/>
        </w:rPr>
      </w:pPr>
    </w:p>
    <w:p w14:paraId="67E19D86" w14:textId="3635FB3C" w:rsidR="006A224F" w:rsidRPr="00E06B9C" w:rsidRDefault="006A224F" w:rsidP="000325CA">
      <w:pPr>
        <w:spacing w:line="360" w:lineRule="auto"/>
        <w:rPr>
          <w:rFonts w:cs="Arial"/>
          <w:lang w:eastAsia="ro-RO"/>
        </w:rPr>
      </w:pPr>
      <w:r w:rsidRPr="00E06B9C">
        <w:rPr>
          <w:rFonts w:cs="Arial"/>
          <w:b/>
          <w:bCs/>
          <w:lang w:eastAsia="ro-RO"/>
        </w:rPr>
        <w:t>Table 3:</w:t>
      </w:r>
      <w:r w:rsidRPr="00E06B9C">
        <w:rPr>
          <w:rFonts w:cs="Arial"/>
          <w:i/>
          <w:iCs/>
          <w:lang w:eastAsia="ro-RO"/>
        </w:rPr>
        <w:t xml:space="preserve"> PESTLE</w:t>
      </w:r>
    </w:p>
    <w:tbl>
      <w:tblPr>
        <w:tblStyle w:val="TableGrid"/>
        <w:tblW w:w="0" w:type="auto"/>
        <w:tblLook w:val="04A0" w:firstRow="1" w:lastRow="0" w:firstColumn="1" w:lastColumn="0" w:noHBand="0" w:noVBand="1"/>
      </w:tblPr>
      <w:tblGrid>
        <w:gridCol w:w="4508"/>
        <w:gridCol w:w="4508"/>
      </w:tblGrid>
      <w:tr w:rsidR="00897FDF" w:rsidRPr="00E06B9C" w14:paraId="35A23EF2" w14:textId="77777777" w:rsidTr="00897FDF">
        <w:trPr>
          <w:trHeight w:val="690"/>
        </w:trPr>
        <w:tc>
          <w:tcPr>
            <w:tcW w:w="4508" w:type="dxa"/>
            <w:vMerge w:val="restart"/>
          </w:tcPr>
          <w:p w14:paraId="51FCB45F" w14:textId="1295437E" w:rsidR="00897FDF" w:rsidRPr="000325CA" w:rsidRDefault="00897FDF" w:rsidP="000325CA">
            <w:pPr>
              <w:spacing w:line="360" w:lineRule="auto"/>
              <w:rPr>
                <w:rFonts w:cs="Arial"/>
                <w:b/>
                <w:bCs/>
                <w:sz w:val="22"/>
                <w:szCs w:val="20"/>
                <w:lang w:eastAsia="ro-RO"/>
              </w:rPr>
            </w:pPr>
            <w:r w:rsidRPr="000325CA">
              <w:rPr>
                <w:rFonts w:cs="Arial"/>
                <w:b/>
                <w:bCs/>
                <w:sz w:val="22"/>
                <w:szCs w:val="20"/>
                <w:lang w:eastAsia="ro-RO"/>
              </w:rPr>
              <w:t>Political</w:t>
            </w:r>
            <w:r w:rsidR="00C2309A" w:rsidRPr="000325CA">
              <w:rPr>
                <w:rFonts w:cs="Arial"/>
                <w:b/>
                <w:bCs/>
                <w:sz w:val="22"/>
                <w:szCs w:val="20"/>
                <w:lang w:eastAsia="ro-RO"/>
              </w:rPr>
              <w:t xml:space="preserve"> and legal</w:t>
            </w:r>
            <w:r w:rsidRPr="000325CA">
              <w:rPr>
                <w:rFonts w:cs="Arial"/>
                <w:b/>
                <w:bCs/>
                <w:sz w:val="22"/>
                <w:szCs w:val="20"/>
                <w:lang w:eastAsia="ro-RO"/>
              </w:rPr>
              <w:t xml:space="preserve"> factors</w:t>
            </w:r>
          </w:p>
        </w:tc>
        <w:tc>
          <w:tcPr>
            <w:tcW w:w="4508" w:type="dxa"/>
          </w:tcPr>
          <w:p w14:paraId="6024A29F" w14:textId="77777777" w:rsidR="00897FDF" w:rsidRPr="000325CA" w:rsidRDefault="00897FDF" w:rsidP="000325CA">
            <w:pPr>
              <w:spacing w:line="360" w:lineRule="auto"/>
              <w:rPr>
                <w:rFonts w:cs="Arial"/>
                <w:sz w:val="22"/>
                <w:szCs w:val="20"/>
              </w:rPr>
            </w:pPr>
            <w:r w:rsidRPr="000325CA">
              <w:rPr>
                <w:rFonts w:cs="Arial"/>
                <w:sz w:val="22"/>
                <w:szCs w:val="20"/>
              </w:rPr>
              <w:t>The hotel is required to adhere to the health and safety standards, labour laws, and hospitality regulations of the United Kingdom (UK Hospitality, 2023).</w:t>
            </w:r>
          </w:p>
          <w:p w14:paraId="66A07B2C" w14:textId="77777777" w:rsidR="00897FDF" w:rsidRPr="000325CA" w:rsidRDefault="00897FDF" w:rsidP="000325CA">
            <w:pPr>
              <w:spacing w:line="360" w:lineRule="auto"/>
              <w:rPr>
                <w:rFonts w:cs="Arial"/>
                <w:sz w:val="22"/>
                <w:szCs w:val="20"/>
                <w:lang w:eastAsia="ro-RO"/>
              </w:rPr>
            </w:pPr>
          </w:p>
        </w:tc>
      </w:tr>
      <w:tr w:rsidR="00897FDF" w:rsidRPr="00E06B9C" w14:paraId="5D366299" w14:textId="77777777" w:rsidTr="0080089F">
        <w:trPr>
          <w:trHeight w:val="690"/>
        </w:trPr>
        <w:tc>
          <w:tcPr>
            <w:tcW w:w="4508" w:type="dxa"/>
            <w:vMerge/>
          </w:tcPr>
          <w:p w14:paraId="0E8E29CC" w14:textId="77777777" w:rsidR="00897FDF" w:rsidRPr="000325CA" w:rsidRDefault="00897FDF" w:rsidP="000325CA">
            <w:pPr>
              <w:spacing w:line="360" w:lineRule="auto"/>
              <w:rPr>
                <w:rFonts w:cs="Arial"/>
                <w:sz w:val="22"/>
                <w:szCs w:val="20"/>
                <w:lang w:eastAsia="ro-RO"/>
              </w:rPr>
            </w:pPr>
          </w:p>
        </w:tc>
        <w:tc>
          <w:tcPr>
            <w:tcW w:w="4508" w:type="dxa"/>
          </w:tcPr>
          <w:p w14:paraId="18CB0CE8" w14:textId="77777777" w:rsidR="00897FDF" w:rsidRPr="000325CA" w:rsidRDefault="00897FDF" w:rsidP="000325CA">
            <w:pPr>
              <w:spacing w:line="360" w:lineRule="auto"/>
              <w:rPr>
                <w:rFonts w:cs="Arial"/>
                <w:sz w:val="22"/>
                <w:szCs w:val="20"/>
              </w:rPr>
            </w:pPr>
            <w:r w:rsidRPr="000325CA">
              <w:rPr>
                <w:rFonts w:cs="Arial"/>
                <w:sz w:val="22"/>
                <w:szCs w:val="20"/>
              </w:rPr>
              <w:t>The Brexit has resulted in changes to immigration regulations, which have had an impact on staffing levels in the hotel industry.</w:t>
            </w:r>
          </w:p>
          <w:p w14:paraId="7EE61EBE" w14:textId="77777777" w:rsidR="00897FDF" w:rsidRPr="000325CA" w:rsidRDefault="00897FDF" w:rsidP="000325CA">
            <w:pPr>
              <w:spacing w:line="360" w:lineRule="auto"/>
              <w:rPr>
                <w:rFonts w:cs="Arial"/>
                <w:sz w:val="22"/>
                <w:szCs w:val="20"/>
              </w:rPr>
            </w:pPr>
          </w:p>
        </w:tc>
      </w:tr>
      <w:tr w:rsidR="00897FDF" w:rsidRPr="00E06B9C" w14:paraId="2BBBA93C" w14:textId="77777777" w:rsidTr="00897FDF">
        <w:trPr>
          <w:trHeight w:val="1986"/>
        </w:trPr>
        <w:tc>
          <w:tcPr>
            <w:tcW w:w="4508" w:type="dxa"/>
            <w:vMerge w:val="restart"/>
          </w:tcPr>
          <w:p w14:paraId="16349005" w14:textId="77777777" w:rsidR="00897FDF" w:rsidRPr="000325CA" w:rsidRDefault="00897FDF" w:rsidP="000325CA">
            <w:pPr>
              <w:spacing w:line="360" w:lineRule="auto"/>
              <w:rPr>
                <w:rFonts w:cs="Arial"/>
                <w:b/>
                <w:bCs/>
                <w:sz w:val="22"/>
                <w:szCs w:val="20"/>
              </w:rPr>
            </w:pPr>
            <w:r w:rsidRPr="000325CA">
              <w:rPr>
                <w:rFonts w:cs="Arial"/>
                <w:b/>
                <w:bCs/>
                <w:sz w:val="22"/>
                <w:szCs w:val="20"/>
              </w:rPr>
              <w:t>Economic factors</w:t>
            </w:r>
          </w:p>
          <w:p w14:paraId="2C559C56" w14:textId="77777777" w:rsidR="00897FDF" w:rsidRPr="000325CA" w:rsidRDefault="00897FDF" w:rsidP="000325CA">
            <w:pPr>
              <w:spacing w:line="360" w:lineRule="auto"/>
              <w:rPr>
                <w:rFonts w:cs="Arial"/>
                <w:sz w:val="22"/>
                <w:szCs w:val="20"/>
                <w:lang w:eastAsia="ro-RO"/>
              </w:rPr>
            </w:pPr>
          </w:p>
        </w:tc>
        <w:tc>
          <w:tcPr>
            <w:tcW w:w="4508" w:type="dxa"/>
          </w:tcPr>
          <w:p w14:paraId="37E57FF1" w14:textId="55F453E1" w:rsidR="00897FDF" w:rsidRPr="000325CA" w:rsidRDefault="00897FDF" w:rsidP="000325CA">
            <w:pPr>
              <w:spacing w:line="360" w:lineRule="auto"/>
              <w:rPr>
                <w:rFonts w:cs="Arial"/>
                <w:sz w:val="22"/>
                <w:szCs w:val="20"/>
              </w:rPr>
            </w:pPr>
            <w:r w:rsidRPr="000325CA">
              <w:rPr>
                <w:rFonts w:cs="Arial"/>
                <w:sz w:val="22"/>
                <w:szCs w:val="20"/>
              </w:rPr>
              <w:t>According to Nottingham City Council (2023), the city's economic expansion is beneficial to the hospitality business, which in turn leads to an increase in the demand for accommodations throughout the city.</w:t>
            </w:r>
          </w:p>
          <w:p w14:paraId="5D494A3C" w14:textId="51DAF42E" w:rsidR="00897FDF" w:rsidRPr="000325CA" w:rsidRDefault="00897FDF" w:rsidP="000325CA">
            <w:pPr>
              <w:spacing w:line="360" w:lineRule="auto"/>
              <w:rPr>
                <w:rFonts w:cs="Arial"/>
                <w:sz w:val="22"/>
                <w:szCs w:val="20"/>
              </w:rPr>
            </w:pPr>
            <w:r w:rsidRPr="000325CA">
              <w:rPr>
                <w:rFonts w:cs="Arial"/>
                <w:sz w:val="22"/>
                <w:szCs w:val="20"/>
              </w:rPr>
              <w:t xml:space="preserve">. </w:t>
            </w:r>
          </w:p>
          <w:p w14:paraId="6B5B6196" w14:textId="77777777" w:rsidR="00897FDF" w:rsidRPr="000325CA" w:rsidRDefault="00897FDF" w:rsidP="000325CA">
            <w:pPr>
              <w:spacing w:line="360" w:lineRule="auto"/>
              <w:rPr>
                <w:rFonts w:cs="Arial"/>
                <w:sz w:val="22"/>
                <w:szCs w:val="20"/>
                <w:lang w:eastAsia="ro-RO"/>
              </w:rPr>
            </w:pPr>
          </w:p>
        </w:tc>
      </w:tr>
      <w:tr w:rsidR="00897FDF" w:rsidRPr="00E06B9C" w14:paraId="385FBA60" w14:textId="77777777" w:rsidTr="0080089F">
        <w:trPr>
          <w:trHeight w:val="1986"/>
        </w:trPr>
        <w:tc>
          <w:tcPr>
            <w:tcW w:w="4508" w:type="dxa"/>
            <w:vMerge/>
          </w:tcPr>
          <w:p w14:paraId="143A0D2B" w14:textId="77777777" w:rsidR="00897FDF" w:rsidRPr="000325CA" w:rsidRDefault="00897FDF" w:rsidP="000325CA">
            <w:pPr>
              <w:spacing w:line="360" w:lineRule="auto"/>
              <w:rPr>
                <w:rFonts w:cs="Arial"/>
                <w:sz w:val="22"/>
                <w:szCs w:val="20"/>
              </w:rPr>
            </w:pPr>
          </w:p>
        </w:tc>
        <w:tc>
          <w:tcPr>
            <w:tcW w:w="4508" w:type="dxa"/>
          </w:tcPr>
          <w:p w14:paraId="2E796568" w14:textId="77777777" w:rsidR="00897FDF" w:rsidRPr="000325CA" w:rsidRDefault="00897FDF" w:rsidP="000325CA">
            <w:pPr>
              <w:spacing w:line="360" w:lineRule="auto"/>
              <w:rPr>
                <w:rFonts w:cs="Arial"/>
                <w:sz w:val="22"/>
                <w:szCs w:val="20"/>
              </w:rPr>
            </w:pPr>
          </w:p>
          <w:p w14:paraId="023410E4" w14:textId="6C246F26" w:rsidR="00897FDF" w:rsidRPr="000325CA" w:rsidRDefault="00897FDF" w:rsidP="000325CA">
            <w:pPr>
              <w:spacing w:line="360" w:lineRule="auto"/>
              <w:rPr>
                <w:rFonts w:cs="Arial"/>
                <w:sz w:val="22"/>
                <w:szCs w:val="20"/>
              </w:rPr>
            </w:pPr>
            <w:r w:rsidRPr="000325CA">
              <w:rPr>
                <w:rFonts w:cs="Arial"/>
                <w:sz w:val="22"/>
                <w:szCs w:val="20"/>
              </w:rPr>
              <w:t>The inflation impacted costs of goods and services can have a direct effect on pricing strategies and profitability for hotels.</w:t>
            </w:r>
          </w:p>
          <w:p w14:paraId="1217DC01" w14:textId="70BC9E55" w:rsidR="00897FDF" w:rsidRPr="000325CA" w:rsidRDefault="00897FDF" w:rsidP="000325CA">
            <w:pPr>
              <w:spacing w:line="360" w:lineRule="auto"/>
              <w:rPr>
                <w:rFonts w:cs="Arial"/>
                <w:sz w:val="22"/>
                <w:szCs w:val="20"/>
              </w:rPr>
            </w:pPr>
          </w:p>
        </w:tc>
      </w:tr>
      <w:tr w:rsidR="00897FDF" w:rsidRPr="00E06B9C" w14:paraId="6E3521C6" w14:textId="77777777" w:rsidTr="0080089F">
        <w:trPr>
          <w:trHeight w:val="1986"/>
        </w:trPr>
        <w:tc>
          <w:tcPr>
            <w:tcW w:w="4508" w:type="dxa"/>
            <w:vMerge/>
          </w:tcPr>
          <w:p w14:paraId="4B7DCE90" w14:textId="77777777" w:rsidR="00897FDF" w:rsidRPr="000325CA" w:rsidRDefault="00897FDF" w:rsidP="000325CA">
            <w:pPr>
              <w:spacing w:line="360" w:lineRule="auto"/>
              <w:rPr>
                <w:rFonts w:cs="Arial"/>
                <w:sz w:val="22"/>
                <w:szCs w:val="20"/>
              </w:rPr>
            </w:pPr>
          </w:p>
        </w:tc>
        <w:tc>
          <w:tcPr>
            <w:tcW w:w="4508" w:type="dxa"/>
          </w:tcPr>
          <w:p w14:paraId="55C0DBAF" w14:textId="77777777" w:rsidR="00897FDF" w:rsidRPr="000325CA" w:rsidRDefault="00897FDF" w:rsidP="000325CA">
            <w:pPr>
              <w:spacing w:line="360" w:lineRule="auto"/>
              <w:rPr>
                <w:rFonts w:cs="Arial"/>
                <w:sz w:val="22"/>
                <w:szCs w:val="20"/>
              </w:rPr>
            </w:pPr>
          </w:p>
          <w:p w14:paraId="346A5469" w14:textId="24A80BA0" w:rsidR="00897FDF" w:rsidRPr="000325CA" w:rsidRDefault="00897FDF" w:rsidP="000325CA">
            <w:pPr>
              <w:spacing w:line="360" w:lineRule="auto"/>
              <w:rPr>
                <w:rFonts w:cs="Arial"/>
                <w:sz w:val="22"/>
                <w:szCs w:val="20"/>
              </w:rPr>
            </w:pPr>
            <w:r w:rsidRPr="000325CA">
              <w:rPr>
                <w:rFonts w:cs="Arial"/>
                <w:sz w:val="22"/>
                <w:szCs w:val="20"/>
              </w:rPr>
              <w:t xml:space="preserve">Inbound tourism to United Kingdom can be affected by the fluctuations of the exchange rate. </w:t>
            </w:r>
          </w:p>
        </w:tc>
      </w:tr>
      <w:tr w:rsidR="00897FDF" w:rsidRPr="00E06B9C" w14:paraId="0B3DF25B" w14:textId="77777777" w:rsidTr="0080089F">
        <w:trPr>
          <w:trHeight w:val="1986"/>
        </w:trPr>
        <w:tc>
          <w:tcPr>
            <w:tcW w:w="4508" w:type="dxa"/>
            <w:vMerge/>
          </w:tcPr>
          <w:p w14:paraId="075D9CC6" w14:textId="77777777" w:rsidR="00897FDF" w:rsidRPr="000325CA" w:rsidRDefault="00897FDF" w:rsidP="000325CA">
            <w:pPr>
              <w:spacing w:line="360" w:lineRule="auto"/>
              <w:rPr>
                <w:rFonts w:cs="Arial"/>
                <w:sz w:val="22"/>
                <w:szCs w:val="20"/>
              </w:rPr>
            </w:pPr>
          </w:p>
        </w:tc>
        <w:tc>
          <w:tcPr>
            <w:tcW w:w="4508" w:type="dxa"/>
          </w:tcPr>
          <w:p w14:paraId="7AC64CFA" w14:textId="77777777" w:rsidR="00897FDF" w:rsidRPr="000325CA" w:rsidRDefault="00897FDF" w:rsidP="000325CA">
            <w:pPr>
              <w:spacing w:line="360" w:lineRule="auto"/>
              <w:rPr>
                <w:rFonts w:cs="Arial"/>
                <w:sz w:val="22"/>
                <w:szCs w:val="20"/>
              </w:rPr>
            </w:pPr>
          </w:p>
          <w:p w14:paraId="4DBE784A" w14:textId="77777777" w:rsidR="005B1C9D" w:rsidRPr="005B1C9D" w:rsidRDefault="005B1C9D" w:rsidP="000325CA">
            <w:pPr>
              <w:spacing w:before="100" w:beforeAutospacing="1" w:after="100" w:afterAutospacing="1" w:line="360" w:lineRule="auto"/>
              <w:rPr>
                <w:rFonts w:eastAsia="Times New Roman" w:cs="Arial"/>
                <w:color w:val="auto"/>
                <w:kern w:val="0"/>
                <w:sz w:val="22"/>
                <w:szCs w:val="20"/>
                <w:lang w:eastAsia="ro-RO"/>
                <w14:ligatures w14:val="none"/>
              </w:rPr>
            </w:pPr>
            <w:r w:rsidRPr="005B1C9D">
              <w:rPr>
                <w:rFonts w:eastAsia="Times New Roman" w:cs="Arial"/>
                <w:color w:val="auto"/>
                <w:kern w:val="0"/>
                <w:sz w:val="22"/>
                <w:szCs w:val="20"/>
                <w:lang w:eastAsia="ro-RO"/>
                <w14:ligatures w14:val="none"/>
              </w:rPr>
              <w:t>In the hospitality industry, the median annual gross pay is an important economic factor. In 2023, the median annual gross salary for full-time personnel in the hospitality industry and food and beverage services in the UK was £26,637, as published by Statista. It is worth mentioning that the median yearly income for full-time workers in the United Kingdom in 2023 was £34,963. However, in the East Midlands region, which includes Nottingham, it was slightly lower at £31,634. Comprehending the current wage rates in relevant industries allows hotels to efficiently control labour expenses, create staffing budgets, and devise effective ways to retain competitive employees. Moreover, this data has a direct impact on pricing tactics, as labour costs have a substantial influence on a hotel's operational expenditures.</w:t>
            </w:r>
          </w:p>
          <w:p w14:paraId="2D540483" w14:textId="5B39A6BD" w:rsidR="00897FDF" w:rsidRPr="000325CA" w:rsidRDefault="00897FDF" w:rsidP="000325CA">
            <w:pPr>
              <w:spacing w:line="360" w:lineRule="auto"/>
              <w:rPr>
                <w:rFonts w:cs="Arial"/>
                <w:sz w:val="22"/>
                <w:szCs w:val="20"/>
              </w:rPr>
            </w:pPr>
          </w:p>
        </w:tc>
      </w:tr>
      <w:tr w:rsidR="00953B4E" w:rsidRPr="00E06B9C" w14:paraId="78153EB9" w14:textId="77777777" w:rsidTr="00953B4E">
        <w:trPr>
          <w:trHeight w:val="278"/>
        </w:trPr>
        <w:tc>
          <w:tcPr>
            <w:tcW w:w="4508" w:type="dxa"/>
            <w:vMerge w:val="restart"/>
          </w:tcPr>
          <w:p w14:paraId="70A832B7" w14:textId="77777777" w:rsidR="00953B4E" w:rsidRPr="000325CA" w:rsidRDefault="00953B4E" w:rsidP="000325CA">
            <w:pPr>
              <w:spacing w:line="360" w:lineRule="auto"/>
              <w:rPr>
                <w:rFonts w:cs="Arial"/>
                <w:b/>
                <w:bCs/>
                <w:sz w:val="22"/>
                <w:szCs w:val="20"/>
              </w:rPr>
            </w:pPr>
            <w:r w:rsidRPr="000325CA">
              <w:rPr>
                <w:rFonts w:cs="Arial"/>
                <w:b/>
                <w:bCs/>
                <w:sz w:val="22"/>
                <w:szCs w:val="20"/>
              </w:rPr>
              <w:t>Social factors</w:t>
            </w:r>
          </w:p>
          <w:p w14:paraId="59583272" w14:textId="77777777" w:rsidR="00953B4E" w:rsidRPr="000325CA" w:rsidRDefault="00953B4E" w:rsidP="000325CA">
            <w:pPr>
              <w:spacing w:line="360" w:lineRule="auto"/>
              <w:rPr>
                <w:rFonts w:cs="Arial"/>
                <w:sz w:val="22"/>
                <w:szCs w:val="20"/>
                <w:lang w:eastAsia="ro-RO"/>
              </w:rPr>
            </w:pPr>
          </w:p>
        </w:tc>
        <w:tc>
          <w:tcPr>
            <w:tcW w:w="4508" w:type="dxa"/>
          </w:tcPr>
          <w:p w14:paraId="0593018B" w14:textId="77777777" w:rsidR="00953B4E" w:rsidRPr="000325CA" w:rsidRDefault="00953B4E" w:rsidP="000325CA">
            <w:pPr>
              <w:spacing w:line="360" w:lineRule="auto"/>
              <w:rPr>
                <w:rFonts w:cs="Arial"/>
                <w:sz w:val="22"/>
                <w:szCs w:val="20"/>
              </w:rPr>
            </w:pPr>
            <w:r w:rsidRPr="000325CA">
              <w:rPr>
                <w:rFonts w:cs="Arial"/>
                <w:sz w:val="22"/>
                <w:szCs w:val="20"/>
              </w:rPr>
              <w:t>There is a growing trend towards urban tourism, in which tourists, especially millenials and Gen Z, seek to discover new places and experience the local culture (Travel Weekly, 2023).</w:t>
            </w:r>
          </w:p>
          <w:p w14:paraId="27941C7A" w14:textId="77777777" w:rsidR="00953B4E" w:rsidRPr="000325CA" w:rsidRDefault="00953B4E" w:rsidP="000325CA">
            <w:pPr>
              <w:spacing w:line="360" w:lineRule="auto"/>
              <w:rPr>
                <w:rFonts w:cs="Arial"/>
                <w:sz w:val="22"/>
                <w:szCs w:val="20"/>
                <w:lang w:eastAsia="ro-RO"/>
              </w:rPr>
            </w:pPr>
          </w:p>
        </w:tc>
      </w:tr>
      <w:tr w:rsidR="00953B4E" w:rsidRPr="00E06B9C" w14:paraId="60DB6A36" w14:textId="77777777" w:rsidTr="0080089F">
        <w:trPr>
          <w:trHeight w:val="277"/>
        </w:trPr>
        <w:tc>
          <w:tcPr>
            <w:tcW w:w="4508" w:type="dxa"/>
            <w:vMerge/>
          </w:tcPr>
          <w:p w14:paraId="5CA0F456" w14:textId="77777777" w:rsidR="00953B4E" w:rsidRPr="000325CA" w:rsidRDefault="00953B4E" w:rsidP="000325CA">
            <w:pPr>
              <w:spacing w:line="360" w:lineRule="auto"/>
              <w:rPr>
                <w:rFonts w:cs="Arial"/>
                <w:sz w:val="22"/>
                <w:szCs w:val="20"/>
              </w:rPr>
            </w:pPr>
          </w:p>
        </w:tc>
        <w:tc>
          <w:tcPr>
            <w:tcW w:w="4508" w:type="dxa"/>
          </w:tcPr>
          <w:p w14:paraId="38A2E305" w14:textId="77777777" w:rsidR="00953B4E" w:rsidRPr="000325CA" w:rsidRDefault="00953B4E" w:rsidP="000325CA">
            <w:pPr>
              <w:spacing w:line="360" w:lineRule="auto"/>
              <w:rPr>
                <w:rFonts w:cs="Arial"/>
                <w:sz w:val="22"/>
                <w:szCs w:val="20"/>
              </w:rPr>
            </w:pPr>
            <w:r w:rsidRPr="000325CA">
              <w:rPr>
                <w:rFonts w:cs="Arial"/>
                <w:sz w:val="22"/>
                <w:szCs w:val="20"/>
              </w:rPr>
              <w:t>The tourism industry in Nottingham is heavily influenced by the existence of cultural events, festivals, and social gatherings, which additionally has a positive impact on hotel occupancy rates.</w:t>
            </w:r>
          </w:p>
          <w:p w14:paraId="25CA66ED" w14:textId="77777777" w:rsidR="00953B4E" w:rsidRPr="000325CA" w:rsidRDefault="00953B4E" w:rsidP="000325CA">
            <w:pPr>
              <w:spacing w:line="360" w:lineRule="auto"/>
              <w:rPr>
                <w:rFonts w:cs="Arial"/>
                <w:sz w:val="22"/>
                <w:szCs w:val="20"/>
                <w:lang w:eastAsia="ro-RO"/>
              </w:rPr>
            </w:pPr>
          </w:p>
        </w:tc>
      </w:tr>
      <w:tr w:rsidR="00C2309A" w:rsidRPr="00E06B9C" w14:paraId="040A40A3" w14:textId="77777777" w:rsidTr="00C2309A">
        <w:trPr>
          <w:trHeight w:val="278"/>
        </w:trPr>
        <w:tc>
          <w:tcPr>
            <w:tcW w:w="4508" w:type="dxa"/>
            <w:vMerge w:val="restart"/>
          </w:tcPr>
          <w:p w14:paraId="0190B3D8" w14:textId="77777777" w:rsidR="00C2309A" w:rsidRPr="000325CA" w:rsidRDefault="00C2309A" w:rsidP="000325CA">
            <w:pPr>
              <w:spacing w:line="360" w:lineRule="auto"/>
              <w:rPr>
                <w:rFonts w:cs="Arial"/>
                <w:b/>
                <w:bCs/>
                <w:sz w:val="22"/>
                <w:szCs w:val="20"/>
              </w:rPr>
            </w:pPr>
            <w:r w:rsidRPr="000325CA">
              <w:rPr>
                <w:rFonts w:cs="Arial"/>
                <w:b/>
                <w:bCs/>
                <w:sz w:val="22"/>
                <w:szCs w:val="20"/>
              </w:rPr>
              <w:t>Technological factors</w:t>
            </w:r>
          </w:p>
          <w:p w14:paraId="62142735" w14:textId="77777777" w:rsidR="00C2309A" w:rsidRPr="000325CA" w:rsidRDefault="00C2309A" w:rsidP="000325CA">
            <w:pPr>
              <w:spacing w:line="360" w:lineRule="auto"/>
              <w:rPr>
                <w:rFonts w:cs="Arial"/>
                <w:sz w:val="22"/>
                <w:szCs w:val="20"/>
                <w:lang w:eastAsia="ro-RO"/>
              </w:rPr>
            </w:pPr>
          </w:p>
        </w:tc>
        <w:tc>
          <w:tcPr>
            <w:tcW w:w="4508" w:type="dxa"/>
          </w:tcPr>
          <w:p w14:paraId="0E31704B" w14:textId="77777777" w:rsidR="00C2309A" w:rsidRPr="000325CA" w:rsidRDefault="00C2309A" w:rsidP="000325CA">
            <w:pPr>
              <w:spacing w:line="360" w:lineRule="auto"/>
              <w:rPr>
                <w:rFonts w:cs="Arial"/>
                <w:sz w:val="22"/>
                <w:szCs w:val="20"/>
              </w:rPr>
            </w:pPr>
            <w:r w:rsidRPr="000325CA">
              <w:rPr>
                <w:rFonts w:cs="Arial"/>
                <w:sz w:val="22"/>
                <w:szCs w:val="20"/>
              </w:rPr>
              <w:t>Modern developments in technology, such as mobile check-in apps or smart room features, have the potential to improve the whole experience of guests, as well as influence their choice of hotel and their level of satisfaction.</w:t>
            </w:r>
          </w:p>
          <w:p w14:paraId="3A30FA97" w14:textId="77777777" w:rsidR="00C2309A" w:rsidRPr="000325CA" w:rsidRDefault="00C2309A" w:rsidP="000325CA">
            <w:pPr>
              <w:spacing w:line="360" w:lineRule="auto"/>
              <w:rPr>
                <w:rFonts w:cs="Arial"/>
                <w:sz w:val="22"/>
                <w:szCs w:val="20"/>
                <w:lang w:eastAsia="ro-RO"/>
              </w:rPr>
            </w:pPr>
          </w:p>
        </w:tc>
      </w:tr>
      <w:tr w:rsidR="00C2309A" w:rsidRPr="00E06B9C" w14:paraId="7634CB87" w14:textId="77777777" w:rsidTr="0080089F">
        <w:trPr>
          <w:trHeight w:val="277"/>
        </w:trPr>
        <w:tc>
          <w:tcPr>
            <w:tcW w:w="4508" w:type="dxa"/>
            <w:vMerge/>
          </w:tcPr>
          <w:p w14:paraId="0EA5CE2E" w14:textId="77777777" w:rsidR="00C2309A" w:rsidRPr="000325CA" w:rsidRDefault="00C2309A" w:rsidP="000325CA">
            <w:pPr>
              <w:spacing w:line="360" w:lineRule="auto"/>
              <w:rPr>
                <w:rFonts w:cs="Arial"/>
                <w:sz w:val="22"/>
                <w:szCs w:val="20"/>
              </w:rPr>
            </w:pPr>
          </w:p>
        </w:tc>
        <w:tc>
          <w:tcPr>
            <w:tcW w:w="4508" w:type="dxa"/>
          </w:tcPr>
          <w:p w14:paraId="0488A8E4" w14:textId="77777777" w:rsidR="00C2309A" w:rsidRPr="000325CA" w:rsidRDefault="00C2309A" w:rsidP="000325CA">
            <w:pPr>
              <w:spacing w:line="360" w:lineRule="auto"/>
              <w:rPr>
                <w:rFonts w:cs="Arial"/>
                <w:sz w:val="22"/>
                <w:szCs w:val="20"/>
              </w:rPr>
            </w:pPr>
            <w:r w:rsidRPr="000325CA">
              <w:rPr>
                <w:rFonts w:cs="Arial"/>
                <w:sz w:val="22"/>
                <w:szCs w:val="20"/>
              </w:rPr>
              <w:t>The various social media platforms have a huge impact on the way customers perceive things and the decisions they make. A growing proportion, especially younger travellers, favour internet contact and online reviews when it comes to making decisions.</w:t>
            </w:r>
          </w:p>
          <w:p w14:paraId="09E3760F" w14:textId="77777777" w:rsidR="00C2309A" w:rsidRPr="000325CA" w:rsidRDefault="00C2309A" w:rsidP="000325CA">
            <w:pPr>
              <w:spacing w:line="360" w:lineRule="auto"/>
              <w:rPr>
                <w:rFonts w:cs="Arial"/>
                <w:sz w:val="22"/>
                <w:szCs w:val="20"/>
                <w:lang w:eastAsia="ro-RO"/>
              </w:rPr>
            </w:pPr>
          </w:p>
        </w:tc>
      </w:tr>
    </w:tbl>
    <w:p w14:paraId="28715206" w14:textId="34AA3A72" w:rsidR="003529FC" w:rsidRPr="00E06B9C" w:rsidRDefault="006A224F" w:rsidP="000325CA">
      <w:pPr>
        <w:spacing w:line="360" w:lineRule="auto"/>
        <w:rPr>
          <w:rFonts w:cs="Arial"/>
          <w:lang w:eastAsia="ro-RO"/>
        </w:rPr>
      </w:pPr>
      <w:r w:rsidRPr="00E06B9C">
        <w:rPr>
          <w:rFonts w:cs="Arial"/>
          <w:lang w:eastAsia="ro-RO"/>
        </w:rPr>
        <w:t>Source: created by the author</w:t>
      </w:r>
    </w:p>
    <w:p w14:paraId="2E8BBE98" w14:textId="77777777" w:rsidR="006A224F" w:rsidRPr="00E06B9C" w:rsidRDefault="006A224F" w:rsidP="00E06B9C">
      <w:pPr>
        <w:spacing w:line="360" w:lineRule="auto"/>
        <w:ind w:firstLineChars="680" w:firstLine="1632"/>
        <w:rPr>
          <w:rFonts w:cs="Arial"/>
          <w:lang w:eastAsia="ro-RO"/>
        </w:rPr>
      </w:pPr>
    </w:p>
    <w:p w14:paraId="128035B3" w14:textId="77777777" w:rsidR="00F929D7" w:rsidRPr="00474806" w:rsidRDefault="00F929D7" w:rsidP="00474806">
      <w:pPr>
        <w:pStyle w:val="Heading3"/>
      </w:pPr>
      <w:bookmarkStart w:id="19" w:name="_Toc168064789"/>
      <w:r w:rsidRPr="00474806">
        <w:t>Competitor Analysis</w:t>
      </w:r>
      <w:bookmarkEnd w:id="19"/>
    </w:p>
    <w:p w14:paraId="079C7BF1" w14:textId="77777777" w:rsidR="00474806" w:rsidRDefault="001C1343" w:rsidP="00474806">
      <w:pPr>
        <w:spacing w:before="100" w:beforeAutospacing="1" w:after="100" w:afterAutospacing="1" w:line="360" w:lineRule="auto"/>
        <w:ind w:firstLineChars="680" w:firstLine="1632"/>
        <w:rPr>
          <w:rFonts w:eastAsia="Times New Roman" w:cs="Arial"/>
          <w:color w:val="auto"/>
          <w:kern w:val="0"/>
          <w:szCs w:val="24"/>
          <w:lang w:eastAsia="ro-RO"/>
          <w14:ligatures w14:val="none"/>
        </w:rPr>
      </w:pPr>
      <w:r w:rsidRPr="001C1343">
        <w:rPr>
          <w:rFonts w:eastAsia="Times New Roman" w:cs="Arial"/>
          <w:color w:val="auto"/>
          <w:kern w:val="0"/>
          <w:szCs w:val="24"/>
          <w:lang w:eastAsia="ro-RO"/>
          <w14:ligatures w14:val="none"/>
        </w:rPr>
        <w:t>A key component of the hotel sector involves performing competitor analysis, which is necessary for comprehending market positioning and client views. This analysis evaluates the price and quality of Delta by Marriott Nottingham Belfry's main competitors. It assists in gaining a better understanding of the hotel's competitive situation and locating ways in which it might be improved as well. With the help of information on room rates, service quality, and feedback from customers, it was possible to generate a Price-Quality matrix that provides a graphical representation of the market.</w:t>
      </w:r>
    </w:p>
    <w:p w14:paraId="175EC697" w14:textId="027CC4F4" w:rsidR="007D53AE" w:rsidRPr="007D53AE" w:rsidRDefault="007D53AE" w:rsidP="00474806">
      <w:pPr>
        <w:spacing w:before="100" w:beforeAutospacing="1" w:after="100" w:afterAutospacing="1" w:line="360" w:lineRule="auto"/>
        <w:ind w:firstLineChars="680" w:firstLine="1632"/>
        <w:rPr>
          <w:rFonts w:eastAsia="Times New Roman" w:cs="Arial"/>
          <w:color w:val="auto"/>
          <w:kern w:val="0"/>
          <w:szCs w:val="24"/>
          <w:lang w:eastAsia="ro-RO"/>
          <w14:ligatures w14:val="none"/>
        </w:rPr>
      </w:pPr>
      <w:r w:rsidRPr="007D53AE">
        <w:rPr>
          <w:rFonts w:eastAsia="Times New Roman" w:cs="Arial"/>
          <w:color w:val="auto"/>
          <w:kern w:val="0"/>
          <w:szCs w:val="24"/>
          <w:lang w:eastAsia="ro-RO"/>
          <w14:ligatures w14:val="none"/>
        </w:rPr>
        <w:t>To begin, it was essential to determine which organisations would be considered. Several important aspects were taken into account while identifying competing companies to be analysed in order to guarantee that the comparison would be both accurate and relevant. It is important to note that the organisations were selected based on their market segment and positioning, with the goal of ensuring that they serve a clientele that is comparable to Delta Hotels Nottingham Belfry. All of the selected hotels provide services and amenities that are comparable to one another, classifying from mid- to high-end quality. </w:t>
      </w:r>
    </w:p>
    <w:p w14:paraId="29F5578A" w14:textId="77777777" w:rsidR="007D53AE" w:rsidRPr="007D53AE" w:rsidRDefault="007D53AE" w:rsidP="00E06B9C">
      <w:pPr>
        <w:spacing w:before="100" w:beforeAutospacing="1" w:after="100" w:afterAutospacing="1" w:line="360" w:lineRule="auto"/>
        <w:ind w:firstLineChars="680" w:firstLine="1632"/>
        <w:rPr>
          <w:rFonts w:eastAsia="Times New Roman" w:cs="Arial"/>
          <w:color w:val="auto"/>
          <w:kern w:val="0"/>
          <w:szCs w:val="24"/>
          <w:lang w:eastAsia="ro-RO"/>
          <w14:ligatures w14:val="none"/>
        </w:rPr>
      </w:pPr>
      <w:r w:rsidRPr="007D53AE">
        <w:rPr>
          <w:rFonts w:eastAsia="Times New Roman" w:cs="Arial"/>
          <w:color w:val="auto"/>
          <w:kern w:val="0"/>
          <w:szCs w:val="24"/>
          <w:lang w:eastAsia="ro-RO"/>
          <w14:ligatures w14:val="none"/>
        </w:rPr>
        <w:t>In order for the analysis to be geographically relevant, the chosen hotels are all located in Nottingham or in neighbouring areas. Consequently, this guarantees that the analysis accurately reflects the actual competitive environment in which the Delta by Marriott Nottingham Belfry operates.</w:t>
      </w:r>
    </w:p>
    <w:p w14:paraId="442C03F4" w14:textId="77777777" w:rsidR="007D53AE" w:rsidRPr="007D53AE" w:rsidRDefault="007D53AE" w:rsidP="00E06B9C">
      <w:pPr>
        <w:spacing w:before="100" w:beforeAutospacing="1" w:after="100" w:afterAutospacing="1" w:line="360" w:lineRule="auto"/>
        <w:ind w:firstLineChars="680" w:firstLine="1632"/>
        <w:rPr>
          <w:rFonts w:eastAsia="Times New Roman" w:cs="Arial"/>
          <w:color w:val="auto"/>
          <w:kern w:val="0"/>
          <w:szCs w:val="24"/>
          <w:lang w:eastAsia="ro-RO"/>
          <w14:ligatures w14:val="none"/>
        </w:rPr>
      </w:pPr>
      <w:r w:rsidRPr="007D53AE">
        <w:rPr>
          <w:rFonts w:eastAsia="Times New Roman" w:cs="Arial"/>
          <w:color w:val="auto"/>
          <w:kern w:val="0"/>
          <w:szCs w:val="24"/>
          <w:lang w:eastAsia="ro-RO"/>
          <w14:ligatures w14:val="none"/>
        </w:rPr>
        <w:t>In terms of service and facilities, all of the selected hotels offer similar amenities, such as fitness centres, swimming pools, wellness centres, meeting and event rooms, and a selection of dining establishments.</w:t>
      </w:r>
    </w:p>
    <w:p w14:paraId="67A071AB" w14:textId="77777777" w:rsidR="007D53AE" w:rsidRPr="007D53AE" w:rsidRDefault="007D53AE" w:rsidP="00E06B9C">
      <w:pPr>
        <w:spacing w:before="100" w:beforeAutospacing="1" w:after="100" w:afterAutospacing="1" w:line="360" w:lineRule="auto"/>
        <w:ind w:firstLineChars="680" w:firstLine="1632"/>
        <w:rPr>
          <w:rFonts w:eastAsia="Times New Roman" w:cs="Arial"/>
          <w:color w:val="auto"/>
          <w:kern w:val="0"/>
          <w:szCs w:val="24"/>
          <w:lang w:eastAsia="ro-RO"/>
          <w14:ligatures w14:val="none"/>
        </w:rPr>
      </w:pPr>
      <w:r w:rsidRPr="007D53AE">
        <w:rPr>
          <w:rFonts w:eastAsia="Times New Roman" w:cs="Arial"/>
          <w:color w:val="auto"/>
          <w:kern w:val="0"/>
          <w:szCs w:val="24"/>
          <w:lang w:eastAsia="ro-RO"/>
          <w14:ligatures w14:val="none"/>
        </w:rPr>
        <w:t>Two other relevant factors, specifically the reputation of each hotel and the opinions of its guests, were taken into consideration for the selection of the participant hotels. </w:t>
      </w:r>
    </w:p>
    <w:p w14:paraId="031984BA" w14:textId="302F3B74" w:rsidR="00304548" w:rsidRPr="007D53AE" w:rsidRDefault="007D53AE" w:rsidP="00304548">
      <w:pPr>
        <w:spacing w:before="100" w:beforeAutospacing="1" w:after="240" w:line="360" w:lineRule="auto"/>
        <w:ind w:firstLineChars="680" w:firstLine="1632"/>
        <w:rPr>
          <w:rFonts w:eastAsia="Times New Roman" w:cs="Arial"/>
          <w:color w:val="auto"/>
          <w:kern w:val="0"/>
          <w:szCs w:val="24"/>
          <w:lang w:eastAsia="ro-RO"/>
          <w14:ligatures w14:val="none"/>
        </w:rPr>
      </w:pPr>
      <w:r w:rsidRPr="007D53AE">
        <w:rPr>
          <w:rFonts w:eastAsia="Times New Roman" w:cs="Arial"/>
          <w:color w:val="auto"/>
          <w:kern w:val="0"/>
          <w:szCs w:val="24"/>
          <w:lang w:eastAsia="ro-RO"/>
          <w14:ligatures w14:val="none"/>
        </w:rPr>
        <w:t>Considering the factors enumerated earlier, the following participants havebeen chosen:</w:t>
      </w:r>
      <w:r w:rsidRPr="007D53AE">
        <w:rPr>
          <w:rFonts w:eastAsia="Times New Roman" w:cs="Arial"/>
          <w:color w:val="auto"/>
          <w:kern w:val="0"/>
          <w:szCs w:val="24"/>
          <w:lang w:eastAsia="ro-RO"/>
          <w14:ligatures w14:val="none"/>
        </w:rPr>
        <w:br/>
        <w:t>Crowne Plaza Nottingham, Hilton Nottingham, and Park Plaza Nottingham were chosen due to their significant market presence in Nottingham, their vast amenities, and their target audience that is very similar to Delta Hotels Nottingham Belfry.</w:t>
      </w:r>
      <w:r w:rsidRPr="007D53AE">
        <w:rPr>
          <w:rFonts w:eastAsia="Times New Roman" w:cs="Arial"/>
          <w:color w:val="auto"/>
          <w:kern w:val="0"/>
          <w:szCs w:val="24"/>
          <w:lang w:eastAsia="ro-RO"/>
          <w14:ligatures w14:val="none"/>
        </w:rPr>
        <w:br/>
        <w:t>Jurys Inn Nottingham and Mercure Nottingham City Centre Hotel were chosen based on their advantageous location and reasonable pricing. </w:t>
      </w:r>
    </w:p>
    <w:p w14:paraId="0750E633" w14:textId="5CF2256F" w:rsidR="00C50A63" w:rsidRPr="00E06B9C" w:rsidRDefault="00C50A63" w:rsidP="00304548">
      <w:pPr>
        <w:spacing w:line="360" w:lineRule="auto"/>
        <w:rPr>
          <w:rFonts w:cs="Arial"/>
          <w:lang w:eastAsia="ro-RO"/>
        </w:rPr>
      </w:pPr>
      <w:r w:rsidRPr="00E06B9C">
        <w:rPr>
          <w:rFonts w:cs="Arial"/>
          <w:lang w:eastAsia="ro-RO"/>
        </w:rPr>
        <w:t>Metrics definition</w:t>
      </w:r>
      <w:r w:rsidR="007E3355" w:rsidRPr="00E06B9C">
        <w:rPr>
          <w:rFonts w:cs="Arial"/>
          <w:lang w:eastAsia="ro-RO"/>
        </w:rPr>
        <w:t>:</w:t>
      </w:r>
    </w:p>
    <w:p w14:paraId="459BFA3C" w14:textId="77777777" w:rsidR="00C50A63" w:rsidRPr="00E06B9C" w:rsidRDefault="00C50A63" w:rsidP="00E06B9C">
      <w:pPr>
        <w:spacing w:after="240" w:line="360" w:lineRule="auto"/>
        <w:ind w:firstLineChars="680" w:firstLine="1632"/>
        <w:rPr>
          <w:rFonts w:eastAsia="Times New Roman" w:cs="Arial"/>
          <w:kern w:val="0"/>
          <w:szCs w:val="24"/>
          <w:lang w:eastAsia="ro-RO"/>
          <w14:ligatures w14:val="none"/>
        </w:rPr>
      </w:pPr>
      <w:r w:rsidRPr="00E06B9C">
        <w:rPr>
          <w:rFonts w:eastAsia="Times New Roman" w:cs="Arial"/>
          <w:kern w:val="0"/>
          <w:szCs w:val="24"/>
          <w:lang w:eastAsia="ro-RO"/>
          <w14:ligatures w14:val="none"/>
        </w:rPr>
        <w:t>It was essential to establish precise and consistent metrics for the evaluation of both price and quality in order to conduct this analysis. The average nightly rate for standard accommodations was established as the price metric. This metric was quantified on a scale of 1 to 5, with 1 representing the lowest price category and 5 representing the highest price category.</w:t>
      </w:r>
    </w:p>
    <w:p w14:paraId="0BDBA31F" w14:textId="77777777" w:rsidR="00C50A63" w:rsidRPr="00E06B9C" w:rsidRDefault="00C50A63" w:rsidP="00E06B9C">
      <w:pPr>
        <w:spacing w:after="240" w:line="360" w:lineRule="auto"/>
        <w:ind w:firstLineChars="680" w:firstLine="1632"/>
        <w:rPr>
          <w:rFonts w:eastAsia="Times New Roman" w:cs="Arial"/>
          <w:kern w:val="0"/>
          <w:szCs w:val="24"/>
          <w:lang w:eastAsia="ro-RO"/>
          <w14:ligatures w14:val="none"/>
        </w:rPr>
      </w:pPr>
      <w:r w:rsidRPr="00E06B9C">
        <w:rPr>
          <w:rFonts w:eastAsia="Times New Roman" w:cs="Arial"/>
          <w:kern w:val="0"/>
          <w:szCs w:val="24"/>
          <w:lang w:eastAsia="ro-RO"/>
          <w14:ligatures w14:val="none"/>
        </w:rPr>
        <w:t>In the same manner, the hotel's star classification system was used to determine the quality metric. Similarly, this classification was evaluated on a scale of 1 to 5, with 1 representing the lowest quality, as indicated by the fewest stars, and 5 representing the highest quality, as indicated by the highest number of stars. The objective of both scales was to allow for a comprehensive and impartial analysis by offering a simple and comparable measure of price and quality.</w:t>
      </w:r>
    </w:p>
    <w:p w14:paraId="040D8F24" w14:textId="77777777" w:rsidR="00C50A63" w:rsidRPr="00E06B9C" w:rsidRDefault="00C50A63" w:rsidP="00E06B9C">
      <w:pPr>
        <w:spacing w:after="240" w:line="360" w:lineRule="auto"/>
        <w:ind w:firstLineChars="680" w:firstLine="1632"/>
        <w:rPr>
          <w:rFonts w:eastAsia="Times New Roman" w:cs="Arial"/>
          <w:kern w:val="0"/>
          <w:szCs w:val="24"/>
          <w:lang w:eastAsia="ro-RO"/>
          <w14:ligatures w14:val="none"/>
        </w:rPr>
      </w:pPr>
    </w:p>
    <w:p w14:paraId="1739185F" w14:textId="28160D91" w:rsidR="00C50A63" w:rsidRPr="00E06B9C" w:rsidRDefault="00C50A63" w:rsidP="00304548">
      <w:pPr>
        <w:spacing w:after="240" w:line="360" w:lineRule="auto"/>
        <w:rPr>
          <w:rFonts w:eastAsia="Times New Roman" w:cs="Arial"/>
          <w:i/>
          <w:iCs/>
          <w:kern w:val="0"/>
          <w:szCs w:val="24"/>
          <w:lang w:eastAsia="ro-RO"/>
          <w14:ligatures w14:val="none"/>
        </w:rPr>
      </w:pPr>
      <w:r w:rsidRPr="00E06B9C">
        <w:rPr>
          <w:rFonts w:eastAsia="Times New Roman" w:cs="Arial"/>
          <w:b/>
          <w:bCs/>
          <w:kern w:val="0"/>
          <w:szCs w:val="24"/>
          <w:lang w:eastAsia="ro-RO"/>
          <w14:ligatures w14:val="none"/>
        </w:rPr>
        <w:t xml:space="preserve">Table </w:t>
      </w:r>
      <w:r w:rsidR="00304548">
        <w:rPr>
          <w:rFonts w:eastAsia="Times New Roman" w:cs="Arial"/>
          <w:b/>
          <w:bCs/>
          <w:kern w:val="0"/>
          <w:szCs w:val="24"/>
          <w:lang w:eastAsia="ro-RO"/>
          <w14:ligatures w14:val="none"/>
        </w:rPr>
        <w:t>4</w:t>
      </w:r>
      <w:r w:rsidRPr="00E06B9C">
        <w:rPr>
          <w:rFonts w:eastAsia="Times New Roman" w:cs="Arial"/>
          <w:kern w:val="0"/>
          <w:szCs w:val="24"/>
          <w:lang w:eastAsia="ro-RO"/>
          <w14:ligatures w14:val="none"/>
        </w:rPr>
        <w:t xml:space="preserve">: </w:t>
      </w:r>
      <w:r w:rsidRPr="00E06B9C">
        <w:rPr>
          <w:rFonts w:eastAsia="Times New Roman" w:cs="Arial"/>
          <w:i/>
          <w:iCs/>
          <w:kern w:val="0"/>
          <w:szCs w:val="24"/>
          <w:lang w:eastAsia="ro-RO"/>
          <w14:ligatures w14:val="none"/>
        </w:rPr>
        <w:t>Price metric scale distribution</w:t>
      </w:r>
    </w:p>
    <w:tbl>
      <w:tblPr>
        <w:tblStyle w:val="TableGrid"/>
        <w:tblW w:w="0" w:type="auto"/>
        <w:tblLook w:val="04A0" w:firstRow="1" w:lastRow="0" w:firstColumn="1" w:lastColumn="0" w:noHBand="0" w:noVBand="1"/>
      </w:tblPr>
      <w:tblGrid>
        <w:gridCol w:w="4508"/>
        <w:gridCol w:w="4508"/>
      </w:tblGrid>
      <w:tr w:rsidR="00C50A63" w:rsidRPr="00E06B9C" w14:paraId="3D54F80C" w14:textId="77777777" w:rsidTr="001017B7">
        <w:tc>
          <w:tcPr>
            <w:tcW w:w="4508" w:type="dxa"/>
          </w:tcPr>
          <w:p w14:paraId="0468A226" w14:textId="77777777" w:rsidR="00C50A63" w:rsidRPr="00304548" w:rsidRDefault="00C50A63" w:rsidP="00304548">
            <w:pPr>
              <w:spacing w:after="240" w:line="276" w:lineRule="auto"/>
              <w:rPr>
                <w:rFonts w:eastAsia="Times New Roman" w:cs="Arial"/>
                <w:kern w:val="0"/>
                <w:sz w:val="22"/>
                <w:lang w:eastAsia="ro-RO"/>
                <w14:ligatures w14:val="none"/>
              </w:rPr>
            </w:pPr>
            <w:r w:rsidRPr="00304548">
              <w:rPr>
                <w:rFonts w:eastAsia="Times New Roman" w:cs="Arial"/>
                <w:kern w:val="0"/>
                <w:sz w:val="22"/>
                <w:lang w:eastAsia="ro-RO"/>
                <w14:ligatures w14:val="none"/>
              </w:rPr>
              <w:t>£55-£65</w:t>
            </w:r>
          </w:p>
        </w:tc>
        <w:tc>
          <w:tcPr>
            <w:tcW w:w="4508" w:type="dxa"/>
          </w:tcPr>
          <w:p w14:paraId="3D2130AB" w14:textId="77777777" w:rsidR="00C50A63" w:rsidRPr="00304548" w:rsidRDefault="00C50A63" w:rsidP="00304548">
            <w:pPr>
              <w:spacing w:after="240" w:line="276" w:lineRule="auto"/>
              <w:rPr>
                <w:rFonts w:eastAsia="Times New Roman" w:cs="Arial"/>
                <w:kern w:val="0"/>
                <w:sz w:val="22"/>
                <w:lang w:eastAsia="ro-RO"/>
                <w14:ligatures w14:val="none"/>
              </w:rPr>
            </w:pPr>
            <w:r w:rsidRPr="00304548">
              <w:rPr>
                <w:rFonts w:eastAsia="Times New Roman" w:cs="Arial"/>
                <w:kern w:val="0"/>
                <w:sz w:val="22"/>
                <w:lang w:eastAsia="ro-RO"/>
                <w14:ligatures w14:val="none"/>
              </w:rPr>
              <w:t>Score 1</w:t>
            </w:r>
          </w:p>
        </w:tc>
      </w:tr>
      <w:tr w:rsidR="00C50A63" w:rsidRPr="00E06B9C" w14:paraId="296AE39A" w14:textId="77777777" w:rsidTr="001017B7">
        <w:tc>
          <w:tcPr>
            <w:tcW w:w="4508" w:type="dxa"/>
          </w:tcPr>
          <w:p w14:paraId="7FBCBBB9" w14:textId="77777777" w:rsidR="00C50A63" w:rsidRPr="00304548" w:rsidRDefault="00C50A63" w:rsidP="00304548">
            <w:pPr>
              <w:spacing w:after="240" w:line="276" w:lineRule="auto"/>
              <w:rPr>
                <w:rFonts w:eastAsia="Times New Roman" w:cs="Arial"/>
                <w:kern w:val="0"/>
                <w:sz w:val="22"/>
                <w:lang w:eastAsia="ro-RO"/>
                <w14:ligatures w14:val="none"/>
              </w:rPr>
            </w:pPr>
            <w:r w:rsidRPr="00304548">
              <w:rPr>
                <w:rFonts w:eastAsia="Times New Roman" w:cs="Arial"/>
                <w:kern w:val="0"/>
                <w:sz w:val="22"/>
                <w:lang w:eastAsia="ro-RO"/>
                <w14:ligatures w14:val="none"/>
              </w:rPr>
              <w:t>£66-£75</w:t>
            </w:r>
          </w:p>
        </w:tc>
        <w:tc>
          <w:tcPr>
            <w:tcW w:w="4508" w:type="dxa"/>
          </w:tcPr>
          <w:p w14:paraId="067AA079" w14:textId="77777777" w:rsidR="00C50A63" w:rsidRPr="00304548" w:rsidRDefault="00C50A63" w:rsidP="00304548">
            <w:pPr>
              <w:spacing w:after="240" w:line="276" w:lineRule="auto"/>
              <w:rPr>
                <w:rFonts w:eastAsia="Times New Roman" w:cs="Arial"/>
                <w:kern w:val="0"/>
                <w:sz w:val="22"/>
                <w:lang w:eastAsia="ro-RO"/>
                <w14:ligatures w14:val="none"/>
              </w:rPr>
            </w:pPr>
            <w:r w:rsidRPr="00304548">
              <w:rPr>
                <w:rFonts w:eastAsia="Times New Roman" w:cs="Arial"/>
                <w:kern w:val="0"/>
                <w:sz w:val="22"/>
                <w:lang w:eastAsia="ro-RO"/>
                <w14:ligatures w14:val="none"/>
              </w:rPr>
              <w:t>Score 2</w:t>
            </w:r>
          </w:p>
        </w:tc>
      </w:tr>
      <w:tr w:rsidR="00C50A63" w:rsidRPr="00E06B9C" w14:paraId="228D2E83" w14:textId="77777777" w:rsidTr="001017B7">
        <w:tc>
          <w:tcPr>
            <w:tcW w:w="4508" w:type="dxa"/>
          </w:tcPr>
          <w:p w14:paraId="04AA53C8" w14:textId="77777777" w:rsidR="00C50A63" w:rsidRPr="00304548" w:rsidRDefault="00C50A63" w:rsidP="00304548">
            <w:pPr>
              <w:spacing w:after="240" w:line="276" w:lineRule="auto"/>
              <w:rPr>
                <w:rFonts w:eastAsia="Times New Roman" w:cs="Arial"/>
                <w:kern w:val="0"/>
                <w:sz w:val="22"/>
                <w:lang w:eastAsia="ro-RO"/>
                <w14:ligatures w14:val="none"/>
              </w:rPr>
            </w:pPr>
            <w:r w:rsidRPr="00304548">
              <w:rPr>
                <w:rFonts w:eastAsia="Times New Roman" w:cs="Arial"/>
                <w:kern w:val="0"/>
                <w:sz w:val="22"/>
                <w:lang w:eastAsia="ro-RO"/>
                <w14:ligatures w14:val="none"/>
              </w:rPr>
              <w:t>£76-£90</w:t>
            </w:r>
          </w:p>
        </w:tc>
        <w:tc>
          <w:tcPr>
            <w:tcW w:w="4508" w:type="dxa"/>
          </w:tcPr>
          <w:p w14:paraId="155CC20D" w14:textId="77777777" w:rsidR="00C50A63" w:rsidRPr="00304548" w:rsidRDefault="00C50A63" w:rsidP="00304548">
            <w:pPr>
              <w:spacing w:after="240" w:line="276" w:lineRule="auto"/>
              <w:rPr>
                <w:rFonts w:eastAsia="Times New Roman" w:cs="Arial"/>
                <w:kern w:val="0"/>
                <w:sz w:val="22"/>
                <w:lang w:eastAsia="ro-RO"/>
                <w14:ligatures w14:val="none"/>
              </w:rPr>
            </w:pPr>
            <w:r w:rsidRPr="00304548">
              <w:rPr>
                <w:rFonts w:eastAsia="Times New Roman" w:cs="Arial"/>
                <w:kern w:val="0"/>
                <w:sz w:val="22"/>
                <w:lang w:eastAsia="ro-RO"/>
                <w14:ligatures w14:val="none"/>
              </w:rPr>
              <w:t>Score 3</w:t>
            </w:r>
          </w:p>
        </w:tc>
      </w:tr>
      <w:tr w:rsidR="00C50A63" w:rsidRPr="00E06B9C" w14:paraId="280F8B54" w14:textId="77777777" w:rsidTr="001017B7">
        <w:tc>
          <w:tcPr>
            <w:tcW w:w="4508" w:type="dxa"/>
          </w:tcPr>
          <w:p w14:paraId="1D3E1D80" w14:textId="77777777" w:rsidR="00C50A63" w:rsidRPr="00304548" w:rsidRDefault="00C50A63" w:rsidP="00304548">
            <w:pPr>
              <w:spacing w:after="240" w:line="276" w:lineRule="auto"/>
              <w:rPr>
                <w:rFonts w:eastAsia="Times New Roman" w:cs="Arial"/>
                <w:kern w:val="0"/>
                <w:sz w:val="22"/>
                <w:lang w:eastAsia="ro-RO"/>
                <w14:ligatures w14:val="none"/>
              </w:rPr>
            </w:pPr>
            <w:r w:rsidRPr="00304548">
              <w:rPr>
                <w:rFonts w:eastAsia="Times New Roman" w:cs="Arial"/>
                <w:kern w:val="0"/>
                <w:sz w:val="22"/>
                <w:lang w:eastAsia="ro-RO"/>
                <w14:ligatures w14:val="none"/>
              </w:rPr>
              <w:t>£91-£100</w:t>
            </w:r>
          </w:p>
        </w:tc>
        <w:tc>
          <w:tcPr>
            <w:tcW w:w="4508" w:type="dxa"/>
          </w:tcPr>
          <w:p w14:paraId="72FE7D08" w14:textId="77777777" w:rsidR="00C50A63" w:rsidRPr="00304548" w:rsidRDefault="00C50A63" w:rsidP="00304548">
            <w:pPr>
              <w:spacing w:after="240" w:line="276" w:lineRule="auto"/>
              <w:rPr>
                <w:rFonts w:eastAsia="Times New Roman" w:cs="Arial"/>
                <w:kern w:val="0"/>
                <w:sz w:val="22"/>
                <w:lang w:eastAsia="ro-RO"/>
                <w14:ligatures w14:val="none"/>
              </w:rPr>
            </w:pPr>
            <w:r w:rsidRPr="00304548">
              <w:rPr>
                <w:rFonts w:eastAsia="Times New Roman" w:cs="Arial"/>
                <w:kern w:val="0"/>
                <w:sz w:val="22"/>
                <w:lang w:eastAsia="ro-RO"/>
                <w14:ligatures w14:val="none"/>
              </w:rPr>
              <w:t>Score 4</w:t>
            </w:r>
          </w:p>
        </w:tc>
      </w:tr>
      <w:tr w:rsidR="00C50A63" w:rsidRPr="00E06B9C" w14:paraId="570564C4" w14:textId="77777777" w:rsidTr="001017B7">
        <w:tc>
          <w:tcPr>
            <w:tcW w:w="4508" w:type="dxa"/>
          </w:tcPr>
          <w:p w14:paraId="7760CCE2" w14:textId="77777777" w:rsidR="00C50A63" w:rsidRPr="00304548" w:rsidRDefault="00C50A63" w:rsidP="00304548">
            <w:pPr>
              <w:spacing w:after="240" w:line="276" w:lineRule="auto"/>
              <w:rPr>
                <w:rFonts w:eastAsia="Times New Roman" w:cs="Arial"/>
                <w:kern w:val="0"/>
                <w:sz w:val="22"/>
                <w:lang w:eastAsia="ro-RO"/>
                <w14:ligatures w14:val="none"/>
              </w:rPr>
            </w:pPr>
            <w:r w:rsidRPr="00304548">
              <w:rPr>
                <w:rFonts w:eastAsia="Times New Roman" w:cs="Arial"/>
                <w:kern w:val="0"/>
                <w:sz w:val="22"/>
                <w:lang w:eastAsia="ro-RO"/>
                <w14:ligatures w14:val="none"/>
              </w:rPr>
              <w:t>£101+</w:t>
            </w:r>
          </w:p>
        </w:tc>
        <w:tc>
          <w:tcPr>
            <w:tcW w:w="4508" w:type="dxa"/>
          </w:tcPr>
          <w:p w14:paraId="57A10338" w14:textId="77777777" w:rsidR="00C50A63" w:rsidRPr="00304548" w:rsidRDefault="00C50A63" w:rsidP="00304548">
            <w:pPr>
              <w:spacing w:after="240" w:line="276" w:lineRule="auto"/>
              <w:rPr>
                <w:rFonts w:eastAsia="Times New Roman" w:cs="Arial"/>
                <w:kern w:val="0"/>
                <w:sz w:val="22"/>
                <w:lang w:eastAsia="ro-RO"/>
                <w14:ligatures w14:val="none"/>
              </w:rPr>
            </w:pPr>
            <w:r w:rsidRPr="00304548">
              <w:rPr>
                <w:rFonts w:eastAsia="Times New Roman" w:cs="Arial"/>
                <w:kern w:val="0"/>
                <w:sz w:val="22"/>
                <w:lang w:eastAsia="ro-RO"/>
                <w14:ligatures w14:val="none"/>
              </w:rPr>
              <w:t>Score5</w:t>
            </w:r>
          </w:p>
        </w:tc>
      </w:tr>
    </w:tbl>
    <w:p w14:paraId="4692E2A0" w14:textId="45FB2FEE" w:rsidR="00231BC7" w:rsidRPr="00E06B9C" w:rsidRDefault="00C50A63" w:rsidP="00304548">
      <w:pPr>
        <w:spacing w:after="240" w:line="360" w:lineRule="auto"/>
        <w:rPr>
          <w:rFonts w:eastAsia="Times New Roman" w:cs="Arial"/>
          <w:kern w:val="0"/>
          <w:szCs w:val="24"/>
          <w:lang w:eastAsia="ro-RO"/>
          <w14:ligatures w14:val="none"/>
        </w:rPr>
      </w:pPr>
      <w:r w:rsidRPr="00E06B9C">
        <w:rPr>
          <w:rFonts w:eastAsia="Times New Roman" w:cs="Arial"/>
          <w:kern w:val="0"/>
          <w:szCs w:val="24"/>
          <w:lang w:eastAsia="ro-RO"/>
          <w14:ligatures w14:val="none"/>
        </w:rPr>
        <w:t>Source: created by the author</w:t>
      </w:r>
    </w:p>
    <w:p w14:paraId="67E6A4D5" w14:textId="77777777" w:rsidR="00231BC7" w:rsidRPr="00E06B9C" w:rsidRDefault="00231BC7" w:rsidP="00E06B9C">
      <w:pPr>
        <w:spacing w:after="240" w:line="360" w:lineRule="auto"/>
        <w:ind w:firstLineChars="680" w:firstLine="1632"/>
        <w:rPr>
          <w:rFonts w:eastAsia="Times New Roman" w:cs="Arial"/>
          <w:kern w:val="0"/>
          <w:szCs w:val="24"/>
          <w:lang w:eastAsia="ro-RO"/>
          <w14:ligatures w14:val="none"/>
        </w:rPr>
      </w:pPr>
    </w:p>
    <w:p w14:paraId="2B2F2B09" w14:textId="697E8817" w:rsidR="00C50A63" w:rsidRPr="00E06B9C" w:rsidRDefault="00C50A63" w:rsidP="00304548">
      <w:pPr>
        <w:spacing w:after="240" w:line="360" w:lineRule="auto"/>
        <w:rPr>
          <w:rFonts w:eastAsia="Times New Roman" w:cs="Arial"/>
          <w:kern w:val="0"/>
          <w:szCs w:val="24"/>
          <w:lang w:eastAsia="ro-RO"/>
          <w14:ligatures w14:val="none"/>
        </w:rPr>
      </w:pPr>
      <w:r w:rsidRPr="00E06B9C">
        <w:rPr>
          <w:rFonts w:eastAsia="Times New Roman" w:cs="Arial"/>
          <w:b/>
          <w:bCs/>
          <w:kern w:val="0"/>
          <w:szCs w:val="24"/>
          <w:lang w:eastAsia="ro-RO"/>
          <w14:ligatures w14:val="none"/>
        </w:rPr>
        <w:t xml:space="preserve">Table </w:t>
      </w:r>
      <w:r w:rsidR="006A224F" w:rsidRPr="00E06B9C">
        <w:rPr>
          <w:rFonts w:eastAsia="Times New Roman" w:cs="Arial"/>
          <w:b/>
          <w:bCs/>
          <w:kern w:val="0"/>
          <w:szCs w:val="24"/>
          <w:lang w:eastAsia="ro-RO"/>
          <w14:ligatures w14:val="none"/>
        </w:rPr>
        <w:t>5</w:t>
      </w:r>
      <w:r w:rsidRPr="00E06B9C">
        <w:rPr>
          <w:rFonts w:eastAsia="Times New Roman" w:cs="Arial"/>
          <w:b/>
          <w:bCs/>
          <w:kern w:val="0"/>
          <w:szCs w:val="24"/>
          <w:lang w:eastAsia="ro-RO"/>
          <w14:ligatures w14:val="none"/>
        </w:rPr>
        <w:t>:</w:t>
      </w:r>
      <w:r w:rsidRPr="00E06B9C">
        <w:rPr>
          <w:rFonts w:eastAsia="Times New Roman" w:cs="Arial"/>
          <w:kern w:val="0"/>
          <w:szCs w:val="24"/>
          <w:lang w:eastAsia="ro-RO"/>
          <w14:ligatures w14:val="none"/>
        </w:rPr>
        <w:t xml:space="preserve"> </w:t>
      </w:r>
      <w:r w:rsidRPr="00E06B9C">
        <w:rPr>
          <w:rFonts w:eastAsia="Times New Roman" w:cs="Arial"/>
          <w:i/>
          <w:iCs/>
          <w:kern w:val="0"/>
          <w:szCs w:val="24"/>
          <w:lang w:eastAsia="ro-RO"/>
          <w14:ligatures w14:val="none"/>
        </w:rPr>
        <w:t xml:space="preserve">Price and quality </w:t>
      </w:r>
      <w:r w:rsidR="00231BC7" w:rsidRPr="00E06B9C">
        <w:rPr>
          <w:rFonts w:eastAsia="Times New Roman" w:cs="Arial"/>
          <w:i/>
          <w:iCs/>
          <w:kern w:val="0"/>
          <w:szCs w:val="24"/>
          <w:lang w:eastAsia="ro-RO"/>
          <w14:ligatures w14:val="none"/>
        </w:rPr>
        <w:t xml:space="preserve">score </w:t>
      </w:r>
      <w:r w:rsidR="006A224F" w:rsidRPr="00E06B9C">
        <w:rPr>
          <w:rFonts w:eastAsia="Times New Roman" w:cs="Arial"/>
          <w:i/>
          <w:iCs/>
          <w:kern w:val="0"/>
          <w:szCs w:val="24"/>
          <w:lang w:eastAsia="ro-RO"/>
          <w14:ligatures w14:val="none"/>
        </w:rPr>
        <w:t>attribution</w:t>
      </w:r>
    </w:p>
    <w:tbl>
      <w:tblPr>
        <w:tblStyle w:val="TableGrid"/>
        <w:tblW w:w="0" w:type="auto"/>
        <w:tblLayout w:type="fixed"/>
        <w:tblLook w:val="04A0" w:firstRow="1" w:lastRow="0" w:firstColumn="1" w:lastColumn="0" w:noHBand="0" w:noVBand="1"/>
      </w:tblPr>
      <w:tblGrid>
        <w:gridCol w:w="1271"/>
        <w:gridCol w:w="1418"/>
        <w:gridCol w:w="992"/>
        <w:gridCol w:w="1134"/>
        <w:gridCol w:w="1134"/>
        <w:gridCol w:w="1559"/>
        <w:gridCol w:w="1508"/>
      </w:tblGrid>
      <w:tr w:rsidR="00304548" w:rsidRPr="00E06B9C" w14:paraId="279B7999" w14:textId="77777777" w:rsidTr="00304548">
        <w:trPr>
          <w:trHeight w:val="1830"/>
        </w:trPr>
        <w:tc>
          <w:tcPr>
            <w:tcW w:w="1271" w:type="dxa"/>
          </w:tcPr>
          <w:p w14:paraId="4B92C7B1" w14:textId="77777777" w:rsidR="00C50A63" w:rsidRPr="00304548" w:rsidRDefault="00C50A63" w:rsidP="00304548">
            <w:pPr>
              <w:spacing w:after="240" w:line="360" w:lineRule="auto"/>
              <w:jc w:val="center"/>
              <w:rPr>
                <w:rFonts w:eastAsia="Times New Roman" w:cs="Arial"/>
                <w:b/>
                <w:bCs/>
                <w:kern w:val="0"/>
                <w:sz w:val="22"/>
                <w:lang w:eastAsia="ro-RO"/>
                <w14:ligatures w14:val="none"/>
              </w:rPr>
            </w:pPr>
            <w:r w:rsidRPr="00304548">
              <w:rPr>
                <w:rFonts w:eastAsia="Times New Roman" w:cs="Arial"/>
                <w:b/>
                <w:bCs/>
                <w:kern w:val="0"/>
                <w:sz w:val="22"/>
                <w:lang w:eastAsia="ro-RO"/>
                <w14:ligatures w14:val="none"/>
              </w:rPr>
              <w:t>Hotel</w:t>
            </w:r>
          </w:p>
        </w:tc>
        <w:tc>
          <w:tcPr>
            <w:tcW w:w="1418" w:type="dxa"/>
          </w:tcPr>
          <w:p w14:paraId="5903BFD2" w14:textId="77777777" w:rsidR="00C50A63" w:rsidRPr="00304548" w:rsidRDefault="00C50A63" w:rsidP="00304548">
            <w:pPr>
              <w:spacing w:after="240" w:line="360" w:lineRule="auto"/>
              <w:rPr>
                <w:rFonts w:eastAsia="Times New Roman" w:cs="Arial"/>
                <w:kern w:val="0"/>
                <w:sz w:val="22"/>
                <w:lang w:eastAsia="ro-RO"/>
                <w14:ligatures w14:val="none"/>
              </w:rPr>
            </w:pPr>
            <w:r w:rsidRPr="00304548">
              <w:rPr>
                <w:rFonts w:cs="Arial"/>
                <w:sz w:val="22"/>
              </w:rPr>
              <w:t>Delta by Marriott Nottingham Belfry</w:t>
            </w:r>
          </w:p>
        </w:tc>
        <w:tc>
          <w:tcPr>
            <w:tcW w:w="992" w:type="dxa"/>
          </w:tcPr>
          <w:p w14:paraId="7FE2B20D" w14:textId="77777777" w:rsidR="00C50A63" w:rsidRPr="00304548" w:rsidRDefault="00C50A63" w:rsidP="00304548">
            <w:pPr>
              <w:spacing w:after="240" w:line="360" w:lineRule="auto"/>
              <w:rPr>
                <w:rFonts w:eastAsia="Times New Roman" w:cs="Arial"/>
                <w:kern w:val="0"/>
                <w:sz w:val="22"/>
                <w:lang w:eastAsia="ro-RO"/>
                <w14:ligatures w14:val="none"/>
              </w:rPr>
            </w:pPr>
            <w:r w:rsidRPr="00304548">
              <w:rPr>
                <w:rFonts w:cs="Arial"/>
                <w:sz w:val="22"/>
              </w:rPr>
              <w:t>Crowne Plaza Nottingham</w:t>
            </w:r>
          </w:p>
        </w:tc>
        <w:tc>
          <w:tcPr>
            <w:tcW w:w="1134" w:type="dxa"/>
          </w:tcPr>
          <w:p w14:paraId="36D5A9F7" w14:textId="77777777" w:rsidR="00C50A63" w:rsidRPr="00304548" w:rsidRDefault="00C50A63" w:rsidP="00304548">
            <w:pPr>
              <w:spacing w:after="240" w:line="360" w:lineRule="auto"/>
              <w:rPr>
                <w:rFonts w:eastAsia="Times New Roman" w:cs="Arial"/>
                <w:kern w:val="0"/>
                <w:sz w:val="22"/>
                <w:lang w:eastAsia="ro-RO"/>
                <w14:ligatures w14:val="none"/>
              </w:rPr>
            </w:pPr>
            <w:r w:rsidRPr="00304548">
              <w:rPr>
                <w:rFonts w:cs="Arial"/>
                <w:sz w:val="22"/>
              </w:rPr>
              <w:t>Hilton Nottingham</w:t>
            </w:r>
          </w:p>
        </w:tc>
        <w:tc>
          <w:tcPr>
            <w:tcW w:w="1134" w:type="dxa"/>
          </w:tcPr>
          <w:p w14:paraId="3DE62B58" w14:textId="77777777" w:rsidR="00C50A63" w:rsidRPr="00304548" w:rsidRDefault="00C50A63" w:rsidP="00304548">
            <w:pPr>
              <w:spacing w:after="240" w:line="360" w:lineRule="auto"/>
              <w:rPr>
                <w:rFonts w:cs="Arial"/>
                <w:sz w:val="22"/>
              </w:rPr>
            </w:pPr>
            <w:r w:rsidRPr="00304548">
              <w:rPr>
                <w:rFonts w:cs="Arial"/>
                <w:sz w:val="22"/>
              </w:rPr>
              <w:t>Park Plaza Nottingham</w:t>
            </w:r>
          </w:p>
        </w:tc>
        <w:tc>
          <w:tcPr>
            <w:tcW w:w="1559" w:type="dxa"/>
          </w:tcPr>
          <w:p w14:paraId="421994CD" w14:textId="77777777" w:rsidR="00C50A63" w:rsidRPr="00304548" w:rsidRDefault="00C50A63" w:rsidP="00304548">
            <w:pPr>
              <w:spacing w:after="240" w:line="360" w:lineRule="auto"/>
              <w:rPr>
                <w:rFonts w:eastAsia="Times New Roman" w:cs="Arial"/>
                <w:kern w:val="0"/>
                <w:sz w:val="22"/>
                <w:lang w:eastAsia="ro-RO"/>
                <w14:ligatures w14:val="none"/>
              </w:rPr>
            </w:pPr>
            <w:r w:rsidRPr="00304548">
              <w:rPr>
                <w:rFonts w:cs="Arial"/>
                <w:sz w:val="22"/>
              </w:rPr>
              <w:t>Jurys Inn Nottingham</w:t>
            </w:r>
          </w:p>
        </w:tc>
        <w:tc>
          <w:tcPr>
            <w:tcW w:w="1508" w:type="dxa"/>
          </w:tcPr>
          <w:p w14:paraId="6A6E6166" w14:textId="77777777" w:rsidR="00C50A63" w:rsidRPr="00304548" w:rsidRDefault="00C50A63" w:rsidP="00304548">
            <w:pPr>
              <w:spacing w:after="240" w:line="360" w:lineRule="auto"/>
              <w:rPr>
                <w:rFonts w:eastAsia="Times New Roman" w:cs="Arial"/>
                <w:kern w:val="0"/>
                <w:sz w:val="22"/>
                <w:lang w:eastAsia="ro-RO"/>
                <w14:ligatures w14:val="none"/>
              </w:rPr>
            </w:pPr>
            <w:r w:rsidRPr="00304548">
              <w:rPr>
                <w:rFonts w:cs="Arial"/>
                <w:sz w:val="22"/>
              </w:rPr>
              <w:t>Mercure Nottingham City Centre Hotel</w:t>
            </w:r>
          </w:p>
        </w:tc>
      </w:tr>
      <w:tr w:rsidR="00304548" w:rsidRPr="00E06B9C" w14:paraId="25C0302D" w14:textId="77777777" w:rsidTr="00304548">
        <w:tc>
          <w:tcPr>
            <w:tcW w:w="1271" w:type="dxa"/>
          </w:tcPr>
          <w:p w14:paraId="12949982" w14:textId="77777777" w:rsidR="00C50A63" w:rsidRPr="00304548" w:rsidRDefault="00C50A63" w:rsidP="00304548">
            <w:pPr>
              <w:spacing w:after="240" w:line="360" w:lineRule="auto"/>
              <w:jc w:val="center"/>
              <w:rPr>
                <w:rFonts w:eastAsia="Times New Roman" w:cs="Arial"/>
                <w:b/>
                <w:bCs/>
                <w:kern w:val="0"/>
                <w:sz w:val="22"/>
                <w:lang w:eastAsia="ro-RO"/>
                <w14:ligatures w14:val="none"/>
              </w:rPr>
            </w:pPr>
            <w:r w:rsidRPr="00304548">
              <w:rPr>
                <w:rFonts w:eastAsia="Times New Roman" w:cs="Arial"/>
                <w:b/>
                <w:bCs/>
                <w:kern w:val="0"/>
                <w:sz w:val="22"/>
                <w:lang w:eastAsia="ro-RO"/>
                <w14:ligatures w14:val="none"/>
              </w:rPr>
              <w:t>Quality</w:t>
            </w:r>
          </w:p>
        </w:tc>
        <w:tc>
          <w:tcPr>
            <w:tcW w:w="1418" w:type="dxa"/>
          </w:tcPr>
          <w:p w14:paraId="69D1C92B" w14:textId="77777777" w:rsidR="00C50A63" w:rsidRPr="00304548" w:rsidRDefault="00C50A63" w:rsidP="00304548">
            <w:pPr>
              <w:spacing w:after="240" w:line="360" w:lineRule="auto"/>
              <w:rPr>
                <w:rFonts w:eastAsia="Times New Roman" w:cs="Arial"/>
                <w:kern w:val="0"/>
                <w:sz w:val="22"/>
                <w:lang w:eastAsia="ro-RO"/>
                <w14:ligatures w14:val="none"/>
              </w:rPr>
            </w:pPr>
            <w:r w:rsidRPr="00304548">
              <w:rPr>
                <w:rFonts w:eastAsia="Times New Roman" w:cs="Arial"/>
                <w:kern w:val="0"/>
                <w:sz w:val="22"/>
                <w:lang w:eastAsia="ro-RO"/>
                <w14:ligatures w14:val="none"/>
              </w:rPr>
              <w:t>4* hotel - h</w:t>
            </w:r>
            <w:r w:rsidRPr="00304548">
              <w:rPr>
                <w:rFonts w:cs="Arial"/>
                <w:sz w:val="22"/>
              </w:rPr>
              <w:t>igh quality</w:t>
            </w:r>
          </w:p>
        </w:tc>
        <w:tc>
          <w:tcPr>
            <w:tcW w:w="992" w:type="dxa"/>
          </w:tcPr>
          <w:p w14:paraId="301F789F" w14:textId="77777777" w:rsidR="00C50A63" w:rsidRPr="00304548" w:rsidRDefault="00C50A63" w:rsidP="00304548">
            <w:pPr>
              <w:spacing w:after="240" w:line="360" w:lineRule="auto"/>
              <w:rPr>
                <w:rFonts w:eastAsia="Times New Roman" w:cs="Arial"/>
                <w:kern w:val="0"/>
                <w:sz w:val="22"/>
                <w:lang w:eastAsia="ro-RO"/>
                <w14:ligatures w14:val="none"/>
              </w:rPr>
            </w:pPr>
            <w:r w:rsidRPr="00304548">
              <w:rPr>
                <w:rFonts w:eastAsia="Times New Roman" w:cs="Arial"/>
                <w:kern w:val="0"/>
                <w:sz w:val="22"/>
                <w:lang w:eastAsia="ro-RO"/>
                <w14:ligatures w14:val="none"/>
              </w:rPr>
              <w:t>4* hotel - h</w:t>
            </w:r>
            <w:r w:rsidRPr="00304548">
              <w:rPr>
                <w:rFonts w:cs="Arial"/>
                <w:sz w:val="22"/>
              </w:rPr>
              <w:t>igh quality</w:t>
            </w:r>
          </w:p>
        </w:tc>
        <w:tc>
          <w:tcPr>
            <w:tcW w:w="1134" w:type="dxa"/>
          </w:tcPr>
          <w:p w14:paraId="42634B38" w14:textId="77777777" w:rsidR="00C50A63" w:rsidRPr="00304548" w:rsidRDefault="00C50A63" w:rsidP="00304548">
            <w:pPr>
              <w:spacing w:after="240" w:line="360" w:lineRule="auto"/>
              <w:rPr>
                <w:rFonts w:eastAsia="Times New Roman" w:cs="Arial"/>
                <w:kern w:val="0"/>
                <w:sz w:val="22"/>
                <w:lang w:eastAsia="ro-RO"/>
                <w14:ligatures w14:val="none"/>
              </w:rPr>
            </w:pPr>
            <w:r w:rsidRPr="00304548">
              <w:rPr>
                <w:rFonts w:eastAsia="Times New Roman" w:cs="Arial"/>
                <w:kern w:val="0"/>
                <w:sz w:val="22"/>
                <w:lang w:eastAsia="ro-RO"/>
                <w14:ligatures w14:val="none"/>
              </w:rPr>
              <w:t>4* hotel –high</w:t>
            </w:r>
            <w:r w:rsidRPr="00304548">
              <w:rPr>
                <w:rFonts w:cs="Arial"/>
                <w:sz w:val="22"/>
              </w:rPr>
              <w:t xml:space="preserve"> quality</w:t>
            </w:r>
          </w:p>
        </w:tc>
        <w:tc>
          <w:tcPr>
            <w:tcW w:w="1134" w:type="dxa"/>
          </w:tcPr>
          <w:p w14:paraId="76498CEA" w14:textId="77777777" w:rsidR="00C50A63" w:rsidRPr="00304548" w:rsidRDefault="00C50A63" w:rsidP="00304548">
            <w:pPr>
              <w:spacing w:after="240" w:line="360" w:lineRule="auto"/>
              <w:rPr>
                <w:rFonts w:eastAsia="Times New Roman" w:cs="Arial"/>
                <w:kern w:val="0"/>
                <w:sz w:val="22"/>
                <w:lang w:eastAsia="ro-RO"/>
                <w14:ligatures w14:val="none"/>
              </w:rPr>
            </w:pPr>
            <w:r w:rsidRPr="00304548">
              <w:rPr>
                <w:rFonts w:eastAsia="Times New Roman" w:cs="Arial"/>
                <w:kern w:val="0"/>
                <w:sz w:val="22"/>
                <w:lang w:eastAsia="ro-RO"/>
                <w14:ligatures w14:val="none"/>
              </w:rPr>
              <w:t>4* hotel - h</w:t>
            </w:r>
            <w:r w:rsidRPr="00304548">
              <w:rPr>
                <w:rFonts w:cs="Arial"/>
                <w:sz w:val="22"/>
              </w:rPr>
              <w:t>igh quality</w:t>
            </w:r>
          </w:p>
        </w:tc>
        <w:tc>
          <w:tcPr>
            <w:tcW w:w="1559" w:type="dxa"/>
          </w:tcPr>
          <w:p w14:paraId="7EAFEA96" w14:textId="77777777" w:rsidR="00C50A63" w:rsidRPr="00304548" w:rsidRDefault="00C50A63" w:rsidP="00304548">
            <w:pPr>
              <w:spacing w:after="240" w:line="360" w:lineRule="auto"/>
              <w:rPr>
                <w:rFonts w:eastAsia="Times New Roman" w:cs="Arial"/>
                <w:kern w:val="0"/>
                <w:sz w:val="22"/>
                <w:lang w:eastAsia="ro-RO"/>
                <w14:ligatures w14:val="none"/>
              </w:rPr>
            </w:pPr>
            <w:r w:rsidRPr="00304548">
              <w:rPr>
                <w:rFonts w:eastAsia="Times New Roman" w:cs="Arial"/>
                <w:kern w:val="0"/>
                <w:sz w:val="22"/>
                <w:lang w:eastAsia="ro-RO"/>
                <w14:ligatures w14:val="none"/>
              </w:rPr>
              <w:t>4* hotel - h</w:t>
            </w:r>
            <w:r w:rsidRPr="00304548">
              <w:rPr>
                <w:rFonts w:cs="Arial"/>
                <w:sz w:val="22"/>
              </w:rPr>
              <w:t>igh quality</w:t>
            </w:r>
          </w:p>
        </w:tc>
        <w:tc>
          <w:tcPr>
            <w:tcW w:w="1508" w:type="dxa"/>
          </w:tcPr>
          <w:p w14:paraId="3DC766D1" w14:textId="77777777" w:rsidR="00C50A63" w:rsidRPr="00304548" w:rsidRDefault="00C50A63" w:rsidP="00304548">
            <w:pPr>
              <w:spacing w:after="240" w:line="360" w:lineRule="auto"/>
              <w:rPr>
                <w:rFonts w:eastAsia="Times New Roman" w:cs="Arial"/>
                <w:kern w:val="0"/>
                <w:sz w:val="22"/>
                <w:lang w:eastAsia="ro-RO"/>
                <w14:ligatures w14:val="none"/>
              </w:rPr>
            </w:pPr>
            <w:r w:rsidRPr="00304548">
              <w:rPr>
                <w:rFonts w:eastAsia="Times New Roman" w:cs="Arial"/>
                <w:kern w:val="0"/>
                <w:sz w:val="22"/>
                <w:lang w:eastAsia="ro-RO"/>
                <w14:ligatures w14:val="none"/>
              </w:rPr>
              <w:t>4* hotel - h</w:t>
            </w:r>
            <w:r w:rsidRPr="00304548">
              <w:rPr>
                <w:rFonts w:cs="Arial"/>
                <w:sz w:val="22"/>
              </w:rPr>
              <w:t>igh quality</w:t>
            </w:r>
          </w:p>
        </w:tc>
      </w:tr>
      <w:tr w:rsidR="00304548" w:rsidRPr="00E06B9C" w14:paraId="5BEA6659" w14:textId="77777777" w:rsidTr="00304548">
        <w:tc>
          <w:tcPr>
            <w:tcW w:w="1271" w:type="dxa"/>
          </w:tcPr>
          <w:p w14:paraId="5904F66D" w14:textId="77777777" w:rsidR="00C50A63" w:rsidRPr="00304548" w:rsidRDefault="00C50A63" w:rsidP="00304548">
            <w:pPr>
              <w:spacing w:after="240" w:line="360" w:lineRule="auto"/>
              <w:jc w:val="center"/>
              <w:rPr>
                <w:rFonts w:eastAsia="Times New Roman" w:cs="Arial"/>
                <w:b/>
                <w:bCs/>
                <w:kern w:val="0"/>
                <w:sz w:val="22"/>
                <w:lang w:eastAsia="ro-RO"/>
                <w14:ligatures w14:val="none"/>
              </w:rPr>
            </w:pPr>
            <w:r w:rsidRPr="00304548">
              <w:rPr>
                <w:rFonts w:eastAsia="Times New Roman" w:cs="Arial"/>
                <w:b/>
                <w:bCs/>
                <w:kern w:val="0"/>
                <w:sz w:val="22"/>
                <w:lang w:eastAsia="ro-RO"/>
                <w14:ligatures w14:val="none"/>
              </w:rPr>
              <w:t>Quality score</w:t>
            </w:r>
          </w:p>
        </w:tc>
        <w:tc>
          <w:tcPr>
            <w:tcW w:w="1418" w:type="dxa"/>
          </w:tcPr>
          <w:p w14:paraId="2E6EA9C3" w14:textId="77777777" w:rsidR="00C50A63" w:rsidRPr="00304548" w:rsidRDefault="00C50A63" w:rsidP="00304548">
            <w:pPr>
              <w:spacing w:after="240" w:line="360" w:lineRule="auto"/>
              <w:rPr>
                <w:rFonts w:eastAsia="Times New Roman" w:cs="Arial"/>
                <w:kern w:val="0"/>
                <w:sz w:val="22"/>
                <w:lang w:eastAsia="ro-RO"/>
                <w14:ligatures w14:val="none"/>
              </w:rPr>
            </w:pPr>
            <w:r w:rsidRPr="00304548">
              <w:rPr>
                <w:rFonts w:eastAsia="Times New Roman" w:cs="Arial"/>
                <w:kern w:val="0"/>
                <w:sz w:val="22"/>
                <w:lang w:eastAsia="ro-RO"/>
                <w14:ligatures w14:val="none"/>
              </w:rPr>
              <w:t>4</w:t>
            </w:r>
          </w:p>
        </w:tc>
        <w:tc>
          <w:tcPr>
            <w:tcW w:w="992" w:type="dxa"/>
          </w:tcPr>
          <w:p w14:paraId="66736279" w14:textId="77777777" w:rsidR="00C50A63" w:rsidRPr="00304548" w:rsidRDefault="00C50A63" w:rsidP="00304548">
            <w:pPr>
              <w:spacing w:after="240" w:line="360" w:lineRule="auto"/>
              <w:rPr>
                <w:rFonts w:eastAsia="Times New Roman" w:cs="Arial"/>
                <w:kern w:val="0"/>
                <w:sz w:val="22"/>
                <w:lang w:eastAsia="ro-RO"/>
                <w14:ligatures w14:val="none"/>
              </w:rPr>
            </w:pPr>
            <w:r w:rsidRPr="00304548">
              <w:rPr>
                <w:rFonts w:eastAsia="Times New Roman" w:cs="Arial"/>
                <w:kern w:val="0"/>
                <w:sz w:val="22"/>
                <w:lang w:eastAsia="ro-RO"/>
                <w14:ligatures w14:val="none"/>
              </w:rPr>
              <w:t>4</w:t>
            </w:r>
          </w:p>
        </w:tc>
        <w:tc>
          <w:tcPr>
            <w:tcW w:w="1134" w:type="dxa"/>
          </w:tcPr>
          <w:p w14:paraId="7395A47B" w14:textId="77777777" w:rsidR="00C50A63" w:rsidRPr="00304548" w:rsidRDefault="00C50A63" w:rsidP="00304548">
            <w:pPr>
              <w:spacing w:after="240" w:line="360" w:lineRule="auto"/>
              <w:rPr>
                <w:rFonts w:eastAsia="Times New Roman" w:cs="Arial"/>
                <w:kern w:val="0"/>
                <w:sz w:val="22"/>
                <w:lang w:eastAsia="ro-RO"/>
                <w14:ligatures w14:val="none"/>
              </w:rPr>
            </w:pPr>
            <w:r w:rsidRPr="00304548">
              <w:rPr>
                <w:rFonts w:eastAsia="Times New Roman" w:cs="Arial"/>
                <w:kern w:val="0"/>
                <w:sz w:val="22"/>
                <w:lang w:eastAsia="ro-RO"/>
                <w14:ligatures w14:val="none"/>
              </w:rPr>
              <w:t>4</w:t>
            </w:r>
          </w:p>
        </w:tc>
        <w:tc>
          <w:tcPr>
            <w:tcW w:w="1134" w:type="dxa"/>
          </w:tcPr>
          <w:p w14:paraId="4ED3EB6F" w14:textId="77777777" w:rsidR="00C50A63" w:rsidRPr="00304548" w:rsidRDefault="00C50A63" w:rsidP="00304548">
            <w:pPr>
              <w:spacing w:after="240" w:line="360" w:lineRule="auto"/>
              <w:rPr>
                <w:rFonts w:eastAsia="Times New Roman" w:cs="Arial"/>
                <w:kern w:val="0"/>
                <w:sz w:val="22"/>
                <w:lang w:eastAsia="ro-RO"/>
                <w14:ligatures w14:val="none"/>
              </w:rPr>
            </w:pPr>
            <w:r w:rsidRPr="00304548">
              <w:rPr>
                <w:rFonts w:eastAsia="Times New Roman" w:cs="Arial"/>
                <w:kern w:val="0"/>
                <w:sz w:val="22"/>
                <w:lang w:eastAsia="ro-RO"/>
                <w14:ligatures w14:val="none"/>
              </w:rPr>
              <w:t>4</w:t>
            </w:r>
          </w:p>
        </w:tc>
        <w:tc>
          <w:tcPr>
            <w:tcW w:w="1559" w:type="dxa"/>
          </w:tcPr>
          <w:p w14:paraId="32FBD8C4" w14:textId="77777777" w:rsidR="00C50A63" w:rsidRPr="00304548" w:rsidRDefault="00C50A63" w:rsidP="00304548">
            <w:pPr>
              <w:spacing w:after="240" w:line="360" w:lineRule="auto"/>
              <w:rPr>
                <w:rFonts w:eastAsia="Times New Roman" w:cs="Arial"/>
                <w:kern w:val="0"/>
                <w:sz w:val="22"/>
                <w:lang w:eastAsia="ro-RO"/>
                <w14:ligatures w14:val="none"/>
              </w:rPr>
            </w:pPr>
            <w:r w:rsidRPr="00304548">
              <w:rPr>
                <w:rFonts w:eastAsia="Times New Roman" w:cs="Arial"/>
                <w:kern w:val="0"/>
                <w:sz w:val="22"/>
                <w:lang w:eastAsia="ro-RO"/>
                <w14:ligatures w14:val="none"/>
              </w:rPr>
              <w:t>4</w:t>
            </w:r>
          </w:p>
        </w:tc>
        <w:tc>
          <w:tcPr>
            <w:tcW w:w="1508" w:type="dxa"/>
          </w:tcPr>
          <w:p w14:paraId="02B7B012" w14:textId="77777777" w:rsidR="00C50A63" w:rsidRPr="00304548" w:rsidRDefault="00C50A63" w:rsidP="00304548">
            <w:pPr>
              <w:spacing w:after="240" w:line="360" w:lineRule="auto"/>
              <w:rPr>
                <w:rFonts w:eastAsia="Times New Roman" w:cs="Arial"/>
                <w:kern w:val="0"/>
                <w:sz w:val="22"/>
                <w:lang w:eastAsia="ro-RO"/>
                <w14:ligatures w14:val="none"/>
              </w:rPr>
            </w:pPr>
            <w:r w:rsidRPr="00304548">
              <w:rPr>
                <w:rFonts w:eastAsia="Times New Roman" w:cs="Arial"/>
                <w:kern w:val="0"/>
                <w:sz w:val="22"/>
                <w:lang w:eastAsia="ro-RO"/>
                <w14:ligatures w14:val="none"/>
              </w:rPr>
              <w:t>4</w:t>
            </w:r>
          </w:p>
        </w:tc>
      </w:tr>
      <w:tr w:rsidR="00304548" w:rsidRPr="00E06B9C" w14:paraId="1FA6C62E" w14:textId="77777777" w:rsidTr="00304548">
        <w:tc>
          <w:tcPr>
            <w:tcW w:w="1271" w:type="dxa"/>
          </w:tcPr>
          <w:p w14:paraId="4A654CEF" w14:textId="77777777" w:rsidR="00C50A63" w:rsidRPr="00304548" w:rsidRDefault="00C50A63" w:rsidP="00304548">
            <w:pPr>
              <w:spacing w:after="240" w:line="360" w:lineRule="auto"/>
              <w:jc w:val="center"/>
              <w:rPr>
                <w:rFonts w:eastAsia="Times New Roman" w:cs="Arial"/>
                <w:b/>
                <w:bCs/>
                <w:kern w:val="0"/>
                <w:sz w:val="22"/>
                <w:lang w:eastAsia="ro-RO"/>
                <w14:ligatures w14:val="none"/>
              </w:rPr>
            </w:pPr>
            <w:r w:rsidRPr="00304548">
              <w:rPr>
                <w:rFonts w:eastAsia="Times New Roman" w:cs="Arial"/>
                <w:b/>
                <w:bCs/>
                <w:kern w:val="0"/>
                <w:sz w:val="22"/>
                <w:lang w:eastAsia="ro-RO"/>
                <w14:ligatures w14:val="none"/>
              </w:rPr>
              <w:t>Price</w:t>
            </w:r>
          </w:p>
        </w:tc>
        <w:tc>
          <w:tcPr>
            <w:tcW w:w="1418" w:type="dxa"/>
          </w:tcPr>
          <w:p w14:paraId="2B454D2F" w14:textId="77777777" w:rsidR="00C50A63" w:rsidRPr="00304548" w:rsidRDefault="00C50A63" w:rsidP="00304548">
            <w:pPr>
              <w:spacing w:after="240" w:line="360" w:lineRule="auto"/>
              <w:rPr>
                <w:rFonts w:eastAsia="Times New Roman" w:cs="Arial"/>
                <w:kern w:val="0"/>
                <w:sz w:val="22"/>
                <w:lang w:eastAsia="ro-RO"/>
                <w14:ligatures w14:val="none"/>
              </w:rPr>
            </w:pPr>
            <w:r w:rsidRPr="00304548">
              <w:rPr>
                <w:rFonts w:cs="Arial"/>
                <w:sz w:val="22"/>
              </w:rPr>
              <w:t>£74</w:t>
            </w:r>
          </w:p>
        </w:tc>
        <w:tc>
          <w:tcPr>
            <w:tcW w:w="992" w:type="dxa"/>
          </w:tcPr>
          <w:p w14:paraId="1CAECE2E" w14:textId="77777777" w:rsidR="00C50A63" w:rsidRPr="00304548" w:rsidRDefault="00C50A63" w:rsidP="00304548">
            <w:pPr>
              <w:spacing w:after="240" w:line="360" w:lineRule="auto"/>
              <w:rPr>
                <w:rFonts w:eastAsia="Times New Roman" w:cs="Arial"/>
                <w:kern w:val="0"/>
                <w:sz w:val="22"/>
                <w:lang w:eastAsia="ro-RO"/>
                <w14:ligatures w14:val="none"/>
              </w:rPr>
            </w:pPr>
            <w:r w:rsidRPr="00304548">
              <w:rPr>
                <w:rFonts w:eastAsia="Times New Roman" w:cs="Arial"/>
                <w:kern w:val="0"/>
                <w:sz w:val="22"/>
                <w:lang w:eastAsia="ro-RO"/>
                <w14:ligatures w14:val="none"/>
              </w:rPr>
              <w:t>£110</w:t>
            </w:r>
          </w:p>
        </w:tc>
        <w:tc>
          <w:tcPr>
            <w:tcW w:w="1134" w:type="dxa"/>
          </w:tcPr>
          <w:p w14:paraId="792886D6" w14:textId="77777777" w:rsidR="00C50A63" w:rsidRPr="00304548" w:rsidRDefault="00C50A63" w:rsidP="00304548">
            <w:pPr>
              <w:spacing w:after="240" w:line="360" w:lineRule="auto"/>
              <w:rPr>
                <w:rFonts w:eastAsia="Times New Roman" w:cs="Arial"/>
                <w:kern w:val="0"/>
                <w:sz w:val="22"/>
                <w:lang w:eastAsia="ro-RO"/>
                <w14:ligatures w14:val="none"/>
              </w:rPr>
            </w:pPr>
            <w:r w:rsidRPr="00304548">
              <w:rPr>
                <w:rFonts w:cs="Arial"/>
                <w:sz w:val="22"/>
              </w:rPr>
              <w:t>£100</w:t>
            </w:r>
          </w:p>
        </w:tc>
        <w:tc>
          <w:tcPr>
            <w:tcW w:w="1134" w:type="dxa"/>
          </w:tcPr>
          <w:p w14:paraId="22C9AE90" w14:textId="77777777" w:rsidR="00C50A63" w:rsidRPr="00304548" w:rsidRDefault="00C50A63" w:rsidP="00304548">
            <w:pPr>
              <w:spacing w:after="240" w:line="360" w:lineRule="auto"/>
              <w:rPr>
                <w:rFonts w:eastAsia="Times New Roman" w:cs="Arial"/>
                <w:kern w:val="0"/>
                <w:sz w:val="22"/>
                <w:lang w:eastAsia="ro-RO"/>
                <w14:ligatures w14:val="none"/>
              </w:rPr>
            </w:pPr>
            <w:r w:rsidRPr="00304548">
              <w:rPr>
                <w:rFonts w:cs="Arial"/>
                <w:sz w:val="22"/>
              </w:rPr>
              <w:t>£86</w:t>
            </w:r>
          </w:p>
        </w:tc>
        <w:tc>
          <w:tcPr>
            <w:tcW w:w="1559" w:type="dxa"/>
          </w:tcPr>
          <w:p w14:paraId="2E3A96AA" w14:textId="77777777" w:rsidR="00C50A63" w:rsidRPr="00304548" w:rsidRDefault="00C50A63" w:rsidP="00304548">
            <w:pPr>
              <w:spacing w:after="240" w:line="360" w:lineRule="auto"/>
              <w:rPr>
                <w:rFonts w:eastAsia="Times New Roman" w:cs="Arial"/>
                <w:kern w:val="0"/>
                <w:sz w:val="22"/>
                <w:lang w:eastAsia="ro-RO"/>
                <w14:ligatures w14:val="none"/>
              </w:rPr>
            </w:pPr>
            <w:r w:rsidRPr="00304548">
              <w:rPr>
                <w:rFonts w:cs="Arial"/>
                <w:sz w:val="22"/>
              </w:rPr>
              <w:t>£56</w:t>
            </w:r>
          </w:p>
        </w:tc>
        <w:tc>
          <w:tcPr>
            <w:tcW w:w="1508" w:type="dxa"/>
          </w:tcPr>
          <w:p w14:paraId="18B2D51F" w14:textId="77777777" w:rsidR="00C50A63" w:rsidRPr="00304548" w:rsidRDefault="00C50A63" w:rsidP="00304548">
            <w:pPr>
              <w:spacing w:after="240" w:line="360" w:lineRule="auto"/>
              <w:rPr>
                <w:rFonts w:eastAsia="Times New Roman" w:cs="Arial"/>
                <w:kern w:val="0"/>
                <w:sz w:val="22"/>
                <w:lang w:eastAsia="ro-RO"/>
                <w14:ligatures w14:val="none"/>
              </w:rPr>
            </w:pPr>
            <w:r w:rsidRPr="00304548">
              <w:rPr>
                <w:rFonts w:cs="Arial"/>
                <w:sz w:val="22"/>
              </w:rPr>
              <w:t>£65</w:t>
            </w:r>
          </w:p>
        </w:tc>
      </w:tr>
      <w:tr w:rsidR="00304548" w:rsidRPr="00E06B9C" w14:paraId="448F0EBA" w14:textId="77777777" w:rsidTr="00304548">
        <w:tc>
          <w:tcPr>
            <w:tcW w:w="1271" w:type="dxa"/>
          </w:tcPr>
          <w:p w14:paraId="5C0D83DD" w14:textId="77777777" w:rsidR="00C50A63" w:rsidRPr="00304548" w:rsidRDefault="00C50A63" w:rsidP="00304548">
            <w:pPr>
              <w:spacing w:after="240" w:line="360" w:lineRule="auto"/>
              <w:jc w:val="center"/>
              <w:rPr>
                <w:rFonts w:eastAsia="Times New Roman" w:cs="Arial"/>
                <w:b/>
                <w:bCs/>
                <w:kern w:val="0"/>
                <w:sz w:val="22"/>
                <w:lang w:eastAsia="ro-RO"/>
                <w14:ligatures w14:val="none"/>
              </w:rPr>
            </w:pPr>
            <w:r w:rsidRPr="00304548">
              <w:rPr>
                <w:rFonts w:eastAsia="Times New Roman" w:cs="Arial"/>
                <w:b/>
                <w:bCs/>
                <w:kern w:val="0"/>
                <w:sz w:val="22"/>
                <w:lang w:eastAsia="ro-RO"/>
                <w14:ligatures w14:val="none"/>
              </w:rPr>
              <w:t>Price score</w:t>
            </w:r>
          </w:p>
        </w:tc>
        <w:tc>
          <w:tcPr>
            <w:tcW w:w="1418" w:type="dxa"/>
          </w:tcPr>
          <w:p w14:paraId="0D88951F" w14:textId="77777777" w:rsidR="00C50A63" w:rsidRPr="00304548" w:rsidRDefault="00C50A63" w:rsidP="00304548">
            <w:pPr>
              <w:spacing w:after="240" w:line="360" w:lineRule="auto"/>
              <w:rPr>
                <w:rFonts w:eastAsia="Times New Roman" w:cs="Arial"/>
                <w:kern w:val="0"/>
                <w:sz w:val="22"/>
                <w:lang w:eastAsia="ro-RO"/>
                <w14:ligatures w14:val="none"/>
              </w:rPr>
            </w:pPr>
            <w:r w:rsidRPr="00304548">
              <w:rPr>
                <w:rFonts w:eastAsia="Times New Roman" w:cs="Arial"/>
                <w:kern w:val="0"/>
                <w:sz w:val="22"/>
                <w:lang w:eastAsia="ro-RO"/>
                <w14:ligatures w14:val="none"/>
              </w:rPr>
              <w:t>2</w:t>
            </w:r>
          </w:p>
        </w:tc>
        <w:tc>
          <w:tcPr>
            <w:tcW w:w="992" w:type="dxa"/>
          </w:tcPr>
          <w:p w14:paraId="4BCD85F3" w14:textId="77777777" w:rsidR="00C50A63" w:rsidRPr="00304548" w:rsidRDefault="00C50A63" w:rsidP="00304548">
            <w:pPr>
              <w:spacing w:after="240" w:line="360" w:lineRule="auto"/>
              <w:rPr>
                <w:rFonts w:eastAsia="Times New Roman" w:cs="Arial"/>
                <w:kern w:val="0"/>
                <w:sz w:val="22"/>
                <w:lang w:eastAsia="ro-RO"/>
                <w14:ligatures w14:val="none"/>
              </w:rPr>
            </w:pPr>
            <w:r w:rsidRPr="00304548">
              <w:rPr>
                <w:rFonts w:eastAsia="Times New Roman" w:cs="Arial"/>
                <w:kern w:val="0"/>
                <w:sz w:val="22"/>
                <w:lang w:eastAsia="ro-RO"/>
                <w14:ligatures w14:val="none"/>
              </w:rPr>
              <w:t>5</w:t>
            </w:r>
          </w:p>
        </w:tc>
        <w:tc>
          <w:tcPr>
            <w:tcW w:w="1134" w:type="dxa"/>
          </w:tcPr>
          <w:p w14:paraId="2698A441" w14:textId="77777777" w:rsidR="00C50A63" w:rsidRPr="00304548" w:rsidRDefault="00C50A63" w:rsidP="00304548">
            <w:pPr>
              <w:spacing w:after="240" w:line="360" w:lineRule="auto"/>
              <w:rPr>
                <w:rFonts w:eastAsia="Times New Roman" w:cs="Arial"/>
                <w:kern w:val="0"/>
                <w:sz w:val="22"/>
                <w:lang w:eastAsia="ro-RO"/>
                <w14:ligatures w14:val="none"/>
              </w:rPr>
            </w:pPr>
            <w:r w:rsidRPr="00304548">
              <w:rPr>
                <w:rFonts w:eastAsia="Times New Roman" w:cs="Arial"/>
                <w:kern w:val="0"/>
                <w:sz w:val="22"/>
                <w:lang w:eastAsia="ro-RO"/>
                <w14:ligatures w14:val="none"/>
              </w:rPr>
              <w:t>4</w:t>
            </w:r>
          </w:p>
        </w:tc>
        <w:tc>
          <w:tcPr>
            <w:tcW w:w="1134" w:type="dxa"/>
          </w:tcPr>
          <w:p w14:paraId="48E21772" w14:textId="77777777" w:rsidR="00C50A63" w:rsidRPr="00304548" w:rsidRDefault="00C50A63" w:rsidP="00304548">
            <w:pPr>
              <w:spacing w:after="240" w:line="360" w:lineRule="auto"/>
              <w:rPr>
                <w:rFonts w:eastAsia="Times New Roman" w:cs="Arial"/>
                <w:kern w:val="0"/>
                <w:sz w:val="22"/>
                <w:lang w:eastAsia="ro-RO"/>
                <w14:ligatures w14:val="none"/>
              </w:rPr>
            </w:pPr>
            <w:r w:rsidRPr="00304548">
              <w:rPr>
                <w:rFonts w:eastAsia="Times New Roman" w:cs="Arial"/>
                <w:kern w:val="0"/>
                <w:sz w:val="22"/>
                <w:lang w:eastAsia="ro-RO"/>
                <w14:ligatures w14:val="none"/>
              </w:rPr>
              <w:t>3</w:t>
            </w:r>
          </w:p>
        </w:tc>
        <w:tc>
          <w:tcPr>
            <w:tcW w:w="1559" w:type="dxa"/>
          </w:tcPr>
          <w:p w14:paraId="24AA5558" w14:textId="77777777" w:rsidR="00C50A63" w:rsidRPr="00304548" w:rsidRDefault="00C50A63" w:rsidP="00304548">
            <w:pPr>
              <w:spacing w:after="240" w:line="360" w:lineRule="auto"/>
              <w:rPr>
                <w:rFonts w:eastAsia="Times New Roman" w:cs="Arial"/>
                <w:kern w:val="0"/>
                <w:sz w:val="22"/>
                <w:lang w:eastAsia="ro-RO"/>
                <w14:ligatures w14:val="none"/>
              </w:rPr>
            </w:pPr>
            <w:r w:rsidRPr="00304548">
              <w:rPr>
                <w:rFonts w:eastAsia="Times New Roman" w:cs="Arial"/>
                <w:kern w:val="0"/>
                <w:sz w:val="22"/>
                <w:lang w:eastAsia="ro-RO"/>
                <w14:ligatures w14:val="none"/>
              </w:rPr>
              <w:t>1</w:t>
            </w:r>
          </w:p>
        </w:tc>
        <w:tc>
          <w:tcPr>
            <w:tcW w:w="1508" w:type="dxa"/>
          </w:tcPr>
          <w:p w14:paraId="3598DE25" w14:textId="77777777" w:rsidR="00C50A63" w:rsidRPr="00304548" w:rsidRDefault="00C50A63" w:rsidP="00304548">
            <w:pPr>
              <w:spacing w:after="240" w:line="360" w:lineRule="auto"/>
              <w:rPr>
                <w:rFonts w:eastAsia="Times New Roman" w:cs="Arial"/>
                <w:kern w:val="0"/>
                <w:sz w:val="22"/>
                <w:lang w:eastAsia="ro-RO"/>
                <w14:ligatures w14:val="none"/>
              </w:rPr>
            </w:pPr>
            <w:r w:rsidRPr="00304548">
              <w:rPr>
                <w:rFonts w:eastAsia="Times New Roman" w:cs="Arial"/>
                <w:kern w:val="0"/>
                <w:sz w:val="22"/>
                <w:lang w:eastAsia="ro-RO"/>
                <w14:ligatures w14:val="none"/>
              </w:rPr>
              <w:t>1</w:t>
            </w:r>
          </w:p>
        </w:tc>
      </w:tr>
    </w:tbl>
    <w:p w14:paraId="3F34D4E1" w14:textId="3637CA73" w:rsidR="00C50A63" w:rsidRPr="00E06B9C" w:rsidRDefault="00C50A63" w:rsidP="00304548">
      <w:pPr>
        <w:spacing w:after="240" w:line="360" w:lineRule="auto"/>
        <w:rPr>
          <w:rFonts w:eastAsia="Times New Roman" w:cs="Arial"/>
          <w:kern w:val="0"/>
          <w:szCs w:val="24"/>
          <w:lang w:eastAsia="ro-RO"/>
          <w14:ligatures w14:val="none"/>
        </w:rPr>
      </w:pPr>
      <w:r w:rsidRPr="00E06B9C">
        <w:rPr>
          <w:rFonts w:eastAsia="Times New Roman" w:cs="Arial"/>
          <w:kern w:val="0"/>
          <w:szCs w:val="24"/>
          <w:lang w:eastAsia="ro-RO"/>
          <w14:ligatures w14:val="none"/>
        </w:rPr>
        <w:t xml:space="preserve">Source: created by the author based </w:t>
      </w:r>
    </w:p>
    <w:p w14:paraId="68D79760" w14:textId="77777777" w:rsidR="00C50A63" w:rsidRPr="00E06B9C" w:rsidRDefault="00C50A63" w:rsidP="00E06B9C">
      <w:pPr>
        <w:spacing w:after="240" w:line="360" w:lineRule="auto"/>
        <w:ind w:firstLineChars="680" w:firstLine="1632"/>
        <w:rPr>
          <w:rFonts w:eastAsia="Times New Roman" w:cs="Arial"/>
          <w:kern w:val="0"/>
          <w:szCs w:val="24"/>
          <w:lang w:eastAsia="ro-RO"/>
          <w14:ligatures w14:val="none"/>
        </w:rPr>
      </w:pPr>
    </w:p>
    <w:p w14:paraId="31D71D56" w14:textId="77777777" w:rsidR="00C50A63" w:rsidRPr="00E06B9C" w:rsidRDefault="00C50A63" w:rsidP="00304548">
      <w:pPr>
        <w:spacing w:after="240" w:line="360" w:lineRule="auto"/>
        <w:rPr>
          <w:rFonts w:eastAsia="Times New Roman" w:cs="Arial"/>
          <w:kern w:val="0"/>
          <w:szCs w:val="24"/>
          <w:lang w:eastAsia="ro-RO"/>
          <w14:ligatures w14:val="none"/>
        </w:rPr>
      </w:pPr>
      <w:r w:rsidRPr="00E06B9C">
        <w:rPr>
          <w:rFonts w:eastAsia="Times New Roman" w:cs="Arial"/>
          <w:kern w:val="0"/>
          <w:szCs w:val="24"/>
          <w:lang w:eastAsia="ro-RO"/>
          <w14:ligatures w14:val="none"/>
        </w:rPr>
        <w:t>Image 1: Price – Quality analysis matrix</w:t>
      </w:r>
    </w:p>
    <w:p w14:paraId="248D2F74" w14:textId="77777777" w:rsidR="00C50A63" w:rsidRPr="00E06B9C" w:rsidRDefault="00C50A63" w:rsidP="00304548">
      <w:pPr>
        <w:spacing w:line="360" w:lineRule="auto"/>
        <w:rPr>
          <w:rFonts w:cs="Arial"/>
        </w:rPr>
      </w:pPr>
      <w:r w:rsidRPr="00E06B9C">
        <w:rPr>
          <w:rFonts w:cs="Arial"/>
          <w:noProof/>
        </w:rPr>
        <w:drawing>
          <wp:inline distT="0" distB="0" distL="0" distR="0" wp14:anchorId="53C209C2" wp14:editId="55FD3E6D">
            <wp:extent cx="4953691" cy="2981741"/>
            <wp:effectExtent l="0" t="0" r="0" b="9525"/>
            <wp:docPr id="1677226484" name="Imagine 1" descr="O imagine care conține text, captură de ecran, diagramă, linie&#10;&#10;Descriere generată automa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77226484" name="Imagine 1" descr="O imagine care conține text, captură de ecran, diagramă, linie&#10;&#10;Descriere generată automat"/>
                    <pic:cNvPicPr/>
                  </pic:nvPicPr>
                  <pic:blipFill>
                    <a:blip r:embed="rId6"/>
                    <a:stretch>
                      <a:fillRect/>
                    </a:stretch>
                  </pic:blipFill>
                  <pic:spPr>
                    <a:xfrm>
                      <a:off x="0" y="0"/>
                      <a:ext cx="4953691" cy="2981741"/>
                    </a:xfrm>
                    <a:prstGeom prst="rect">
                      <a:avLst/>
                    </a:prstGeom>
                  </pic:spPr>
                </pic:pic>
              </a:graphicData>
            </a:graphic>
          </wp:inline>
        </w:drawing>
      </w:r>
    </w:p>
    <w:p w14:paraId="57624C5B" w14:textId="77777777" w:rsidR="00C50A63" w:rsidRPr="00E06B9C" w:rsidRDefault="00C50A63" w:rsidP="00304548">
      <w:pPr>
        <w:spacing w:line="360" w:lineRule="auto"/>
        <w:rPr>
          <w:rFonts w:cs="Arial"/>
        </w:rPr>
      </w:pPr>
      <w:r w:rsidRPr="00E06B9C">
        <w:rPr>
          <w:rFonts w:cs="Arial"/>
        </w:rPr>
        <w:t xml:space="preserve">Source: created by the author </w:t>
      </w:r>
    </w:p>
    <w:p w14:paraId="71182961" w14:textId="77777777" w:rsidR="00C50A63" w:rsidRPr="00E06B9C" w:rsidRDefault="00C50A63" w:rsidP="00E06B9C">
      <w:pPr>
        <w:spacing w:line="360" w:lineRule="auto"/>
        <w:ind w:firstLineChars="680" w:firstLine="1632"/>
        <w:rPr>
          <w:rFonts w:cs="Arial"/>
        </w:rPr>
      </w:pPr>
    </w:p>
    <w:p w14:paraId="7D6B6506" w14:textId="77777777" w:rsidR="001C147F" w:rsidRPr="001C147F" w:rsidRDefault="001C147F" w:rsidP="00E06B9C">
      <w:pPr>
        <w:spacing w:before="100" w:beforeAutospacing="1" w:after="100" w:afterAutospacing="1" w:line="360" w:lineRule="auto"/>
        <w:ind w:firstLineChars="680" w:firstLine="1632"/>
        <w:rPr>
          <w:rFonts w:eastAsia="Times New Roman" w:cs="Arial"/>
          <w:color w:val="auto"/>
          <w:kern w:val="0"/>
          <w:szCs w:val="24"/>
          <w:lang w:eastAsia="ro-RO"/>
          <w14:ligatures w14:val="none"/>
        </w:rPr>
      </w:pPr>
      <w:r w:rsidRPr="001C147F">
        <w:rPr>
          <w:rFonts w:eastAsia="Times New Roman" w:cs="Arial"/>
          <w:color w:val="auto"/>
          <w:kern w:val="0"/>
          <w:szCs w:val="24"/>
          <w:lang w:eastAsia="ro-RO"/>
          <w14:ligatures w14:val="none"/>
        </w:rPr>
        <w:t>The matrix visually illustrates the positioning of the selected hotels in accordance with their quality and price.</w:t>
      </w:r>
    </w:p>
    <w:p w14:paraId="1C0F87E0" w14:textId="77777777" w:rsidR="001C147F" w:rsidRPr="001C147F" w:rsidRDefault="001C147F" w:rsidP="00E06B9C">
      <w:pPr>
        <w:spacing w:before="100" w:beforeAutospacing="1" w:after="100" w:afterAutospacing="1" w:line="360" w:lineRule="auto"/>
        <w:ind w:firstLineChars="680" w:firstLine="1632"/>
        <w:rPr>
          <w:rFonts w:eastAsia="Times New Roman" w:cs="Arial"/>
          <w:color w:val="auto"/>
          <w:kern w:val="0"/>
          <w:szCs w:val="24"/>
          <w:lang w:eastAsia="ro-RO"/>
          <w14:ligatures w14:val="none"/>
        </w:rPr>
      </w:pPr>
      <w:r w:rsidRPr="001C147F">
        <w:rPr>
          <w:rFonts w:eastAsia="Times New Roman" w:cs="Arial"/>
          <w:color w:val="auto"/>
          <w:kern w:val="0"/>
          <w:szCs w:val="24"/>
          <w:lang w:eastAsia="ro-RO"/>
          <w14:ligatures w14:val="none"/>
        </w:rPr>
        <w:t>The Delta by Marriott Nottingham Belfry is situated in close proximity to the central area of the matrix, with a small inclination towards offering more value at a more affordable price. This position suggests that it offers a favourable balance between quality and affordability. Similarly, the Mercure Nottingham City Centre Hotel and Jurys Inn Nottingham are situated in the lower right quadrant, providing a high standard of quality at more affordable rates compared to the other hotels.</w:t>
      </w:r>
    </w:p>
    <w:p w14:paraId="1ADC570C" w14:textId="77777777" w:rsidR="001C147F" w:rsidRPr="001C147F" w:rsidRDefault="001C147F" w:rsidP="00E06B9C">
      <w:pPr>
        <w:spacing w:before="100" w:beforeAutospacing="1" w:after="100" w:afterAutospacing="1" w:line="360" w:lineRule="auto"/>
        <w:ind w:firstLineChars="680" w:firstLine="1632"/>
        <w:rPr>
          <w:rFonts w:eastAsia="Times New Roman" w:cs="Arial"/>
          <w:color w:val="auto"/>
          <w:kern w:val="0"/>
          <w:szCs w:val="24"/>
          <w:lang w:eastAsia="ro-RO"/>
          <w14:ligatures w14:val="none"/>
        </w:rPr>
      </w:pPr>
      <w:r w:rsidRPr="001C147F">
        <w:rPr>
          <w:rFonts w:eastAsia="Times New Roman" w:cs="Arial"/>
          <w:color w:val="auto"/>
          <w:kern w:val="0"/>
          <w:szCs w:val="24"/>
          <w:lang w:eastAsia="ro-RO"/>
          <w14:ligatures w14:val="none"/>
        </w:rPr>
        <w:t>Crowne Plaza Nottingham, Hilton Nottingham, and Park Plaza Nottingham, in contrast, attract a clientele who is willing to pay a higher price for exceptional services and amenities.</w:t>
      </w:r>
    </w:p>
    <w:p w14:paraId="12042374" w14:textId="77777777" w:rsidR="001C147F" w:rsidRPr="001C147F" w:rsidRDefault="001C147F" w:rsidP="00E06B9C">
      <w:pPr>
        <w:spacing w:before="100" w:beforeAutospacing="1" w:after="100" w:afterAutospacing="1" w:line="360" w:lineRule="auto"/>
        <w:ind w:firstLineChars="680" w:firstLine="1632"/>
        <w:rPr>
          <w:rFonts w:eastAsia="Times New Roman" w:cs="Arial"/>
          <w:color w:val="auto"/>
          <w:kern w:val="0"/>
          <w:szCs w:val="24"/>
          <w:lang w:eastAsia="ro-RO"/>
          <w14:ligatures w14:val="none"/>
        </w:rPr>
      </w:pPr>
      <w:r w:rsidRPr="001C147F">
        <w:rPr>
          <w:rFonts w:eastAsia="Times New Roman" w:cs="Arial"/>
          <w:color w:val="auto"/>
          <w:kern w:val="0"/>
          <w:szCs w:val="24"/>
          <w:lang w:eastAsia="ro-RO"/>
          <w14:ligatures w14:val="none"/>
        </w:rPr>
        <w:t>Delta's spot in the matrix accentuates its competitive advantage in providing superior accommodations at an affordable price. The hotel targets mid-market customers that prioritise quality but are also budget-conscious. This encompasses both corporate travellers seeking dependable, superior accommodation and tourists in search of a high-end experience at a reasonable rate.</w:t>
      </w:r>
    </w:p>
    <w:p w14:paraId="63CA635F" w14:textId="77777777" w:rsidR="00DE1C53" w:rsidRPr="00E06B9C" w:rsidRDefault="00DE1C53" w:rsidP="00E06B9C">
      <w:pPr>
        <w:spacing w:line="360" w:lineRule="auto"/>
        <w:ind w:firstLineChars="680" w:firstLine="1632"/>
        <w:rPr>
          <w:rFonts w:cs="Arial"/>
          <w:lang w:eastAsia="ro-RO"/>
        </w:rPr>
      </w:pPr>
    </w:p>
    <w:p w14:paraId="6F807CC6" w14:textId="1C001A34" w:rsidR="00F929D7" w:rsidRPr="00E06B9C" w:rsidRDefault="00F929D7" w:rsidP="00304548">
      <w:pPr>
        <w:pStyle w:val="Heading1"/>
        <w:rPr>
          <w:rFonts w:eastAsia="Times New Roman"/>
          <w:lang w:eastAsia="ro-RO"/>
        </w:rPr>
      </w:pPr>
      <w:bookmarkStart w:id="20" w:name="_Toc168064790"/>
      <w:r w:rsidRPr="00E06B9C">
        <w:rPr>
          <w:rFonts w:eastAsia="Times New Roman"/>
          <w:lang w:eastAsia="ro-RO"/>
        </w:rPr>
        <w:t xml:space="preserve">Theme </w:t>
      </w:r>
      <w:r w:rsidR="000B4857" w:rsidRPr="00E06B9C">
        <w:rPr>
          <w:rFonts w:eastAsia="Times New Roman"/>
          <w:lang w:eastAsia="ro-RO"/>
        </w:rPr>
        <w:t>e</w:t>
      </w:r>
      <w:r w:rsidRPr="00E06B9C">
        <w:rPr>
          <w:rFonts w:eastAsia="Times New Roman"/>
          <w:lang w:eastAsia="ro-RO"/>
        </w:rPr>
        <w:t xml:space="preserve">xploration: </w:t>
      </w:r>
      <w:r w:rsidR="000B4857" w:rsidRPr="00E06B9C">
        <w:rPr>
          <w:rFonts w:eastAsia="Times New Roman"/>
          <w:lang w:eastAsia="ro-RO"/>
        </w:rPr>
        <w:t>Improving</w:t>
      </w:r>
      <w:r w:rsidRPr="00E06B9C">
        <w:rPr>
          <w:rFonts w:eastAsia="Times New Roman"/>
          <w:lang w:eastAsia="ro-RO"/>
        </w:rPr>
        <w:t xml:space="preserve"> </w:t>
      </w:r>
      <w:r w:rsidR="000B4857" w:rsidRPr="00E06B9C">
        <w:rPr>
          <w:rFonts w:eastAsia="Times New Roman"/>
          <w:lang w:eastAsia="ro-RO"/>
        </w:rPr>
        <w:t>d</w:t>
      </w:r>
      <w:r w:rsidRPr="00E06B9C">
        <w:rPr>
          <w:rFonts w:eastAsia="Times New Roman"/>
          <w:lang w:eastAsia="ro-RO"/>
        </w:rPr>
        <w:t xml:space="preserve">ining </w:t>
      </w:r>
      <w:r w:rsidR="000B4857" w:rsidRPr="00E06B9C">
        <w:rPr>
          <w:rFonts w:eastAsia="Times New Roman"/>
          <w:lang w:eastAsia="ro-RO"/>
        </w:rPr>
        <w:t>e</w:t>
      </w:r>
      <w:r w:rsidRPr="00E06B9C">
        <w:rPr>
          <w:rFonts w:eastAsia="Times New Roman"/>
          <w:lang w:eastAsia="ro-RO"/>
        </w:rPr>
        <w:t>xperience</w:t>
      </w:r>
      <w:bookmarkEnd w:id="20"/>
    </w:p>
    <w:p w14:paraId="2F3FB403" w14:textId="77777777" w:rsidR="00F929D7" w:rsidRDefault="00F929D7" w:rsidP="00304548">
      <w:pPr>
        <w:pStyle w:val="Heading2"/>
        <w:rPr>
          <w:rFonts w:eastAsia="Times New Roman"/>
          <w:lang w:eastAsia="ro-RO"/>
        </w:rPr>
      </w:pPr>
      <w:bookmarkStart w:id="21" w:name="_Toc168064791"/>
      <w:r w:rsidRPr="00E06B9C">
        <w:rPr>
          <w:rFonts w:eastAsia="Times New Roman"/>
          <w:lang w:eastAsia="ro-RO"/>
        </w:rPr>
        <w:t>Analysis of Online Customer Reviews</w:t>
      </w:r>
      <w:bookmarkEnd w:id="21"/>
    </w:p>
    <w:p w14:paraId="4B6F3D07" w14:textId="77777777" w:rsidR="00304548" w:rsidRPr="00304548" w:rsidRDefault="00304548" w:rsidP="00304548">
      <w:pPr>
        <w:rPr>
          <w:lang w:eastAsia="ro-RO"/>
        </w:rPr>
      </w:pPr>
    </w:p>
    <w:p w14:paraId="5276C562" w14:textId="0C769E37" w:rsidR="00082A17" w:rsidRPr="00082A17" w:rsidRDefault="006540D3" w:rsidP="00304548">
      <w:pPr>
        <w:pStyle w:val="Heading3"/>
      </w:pPr>
      <w:bookmarkStart w:id="22" w:name="_Toc168064792"/>
      <w:r w:rsidRPr="00304548">
        <w:t>Thematic analysis</w:t>
      </w:r>
      <w:bookmarkEnd w:id="22"/>
    </w:p>
    <w:p w14:paraId="317F2E39" w14:textId="77777777" w:rsidR="00082A17" w:rsidRPr="00082A17" w:rsidRDefault="00082A17" w:rsidP="00E06B9C">
      <w:pPr>
        <w:spacing w:before="100" w:beforeAutospacing="1" w:after="100" w:afterAutospacing="1" w:line="360" w:lineRule="auto"/>
        <w:ind w:firstLineChars="680" w:firstLine="1632"/>
        <w:rPr>
          <w:rFonts w:eastAsia="Times New Roman" w:cs="Arial"/>
          <w:color w:val="auto"/>
          <w:kern w:val="0"/>
          <w:szCs w:val="24"/>
          <w:lang w:eastAsia="ro-RO"/>
          <w14:ligatures w14:val="none"/>
        </w:rPr>
      </w:pPr>
      <w:r w:rsidRPr="00082A17">
        <w:rPr>
          <w:rFonts w:eastAsia="Times New Roman" w:cs="Arial"/>
          <w:color w:val="auto"/>
          <w:kern w:val="0"/>
          <w:szCs w:val="24"/>
          <w:lang w:eastAsia="ro-RO"/>
          <w14:ligatures w14:val="none"/>
        </w:rPr>
        <w:t>A methodical process was adopted to code and conduct thematic analysis on 100 customer reviews from the Food and Beverage department at Delta by Marriott Nottingham Belfry. The objective was to discover reoccurring patterns and themes present in the comments. The coding procedure started with an initial, detailed study of each review in order to gain a complete understanding of the content. Following this, the key words and phrases that were commonly mentioned in the evaluations were determined. The keywords consisted of expressions such as "delicious," "bland," "friendly staff," "slow service," "expensive," and "cleanliness."</w:t>
      </w:r>
    </w:p>
    <w:p w14:paraId="27D81545" w14:textId="7061979F" w:rsidR="00FD08A6" w:rsidRPr="00E06B9C" w:rsidRDefault="00AF5038" w:rsidP="00304548">
      <w:pPr>
        <w:spacing w:line="360" w:lineRule="auto"/>
        <w:rPr>
          <w:rFonts w:cs="Arial"/>
          <w:lang w:eastAsia="ro-RO"/>
        </w:rPr>
      </w:pPr>
      <w:r w:rsidRPr="00E06B9C">
        <w:rPr>
          <w:rFonts w:cs="Arial"/>
          <w:b/>
          <w:bCs/>
          <w:lang w:eastAsia="ro-RO"/>
        </w:rPr>
        <w:t>Table 6:</w:t>
      </w:r>
      <w:r w:rsidRPr="00E06B9C">
        <w:rPr>
          <w:rFonts w:cs="Arial"/>
          <w:lang w:eastAsia="ro-RO"/>
        </w:rPr>
        <w:t xml:space="preserve"> </w:t>
      </w:r>
      <w:r w:rsidRPr="00E06B9C">
        <w:rPr>
          <w:rFonts w:cs="Arial"/>
          <w:i/>
          <w:iCs/>
          <w:lang w:eastAsia="ro-RO"/>
        </w:rPr>
        <w:t>Thematic analysis of online reviews</w:t>
      </w:r>
    </w:p>
    <w:tbl>
      <w:tblPr>
        <w:tblStyle w:val="TableGrid"/>
        <w:tblW w:w="9634" w:type="dxa"/>
        <w:tblLayout w:type="fixed"/>
        <w:tblLook w:val="04A0" w:firstRow="1" w:lastRow="0" w:firstColumn="1" w:lastColumn="0" w:noHBand="0" w:noVBand="1"/>
      </w:tblPr>
      <w:tblGrid>
        <w:gridCol w:w="1696"/>
        <w:gridCol w:w="3119"/>
        <w:gridCol w:w="2410"/>
        <w:gridCol w:w="2409"/>
      </w:tblGrid>
      <w:tr w:rsidR="00F60DC8" w:rsidRPr="00304548" w14:paraId="3713D4D1" w14:textId="77777777" w:rsidTr="00440F6A">
        <w:tc>
          <w:tcPr>
            <w:tcW w:w="1696" w:type="dxa"/>
          </w:tcPr>
          <w:p w14:paraId="62F28100" w14:textId="77777777" w:rsidR="000422EA" w:rsidRPr="00304548" w:rsidRDefault="000422EA" w:rsidP="00304548">
            <w:pPr>
              <w:spacing w:line="360" w:lineRule="auto"/>
              <w:rPr>
                <w:rFonts w:cs="Arial"/>
                <w:b/>
                <w:bCs/>
                <w:sz w:val="22"/>
              </w:rPr>
            </w:pPr>
          </w:p>
          <w:p w14:paraId="52052D02" w14:textId="77777777" w:rsidR="00F60DC8" w:rsidRPr="00304548" w:rsidRDefault="00151C09" w:rsidP="00304548">
            <w:pPr>
              <w:spacing w:line="360" w:lineRule="auto"/>
              <w:rPr>
                <w:rFonts w:cs="Arial"/>
                <w:b/>
                <w:bCs/>
                <w:sz w:val="22"/>
              </w:rPr>
            </w:pPr>
            <w:r w:rsidRPr="00304548">
              <w:rPr>
                <w:rFonts w:cs="Arial"/>
                <w:b/>
                <w:bCs/>
                <w:sz w:val="22"/>
              </w:rPr>
              <w:t>Theme</w:t>
            </w:r>
          </w:p>
          <w:p w14:paraId="476B6175" w14:textId="2DE5C63B" w:rsidR="000422EA" w:rsidRPr="00304548" w:rsidRDefault="000422EA" w:rsidP="00304548">
            <w:pPr>
              <w:spacing w:line="360" w:lineRule="auto"/>
              <w:rPr>
                <w:rFonts w:cs="Arial"/>
                <w:b/>
                <w:bCs/>
                <w:sz w:val="22"/>
                <w:lang w:eastAsia="ro-RO"/>
              </w:rPr>
            </w:pPr>
          </w:p>
        </w:tc>
        <w:tc>
          <w:tcPr>
            <w:tcW w:w="3119" w:type="dxa"/>
          </w:tcPr>
          <w:p w14:paraId="2C699FC6" w14:textId="77777777" w:rsidR="000422EA" w:rsidRPr="00304548" w:rsidRDefault="000422EA" w:rsidP="00304548">
            <w:pPr>
              <w:spacing w:line="360" w:lineRule="auto"/>
              <w:rPr>
                <w:rFonts w:cs="Arial"/>
                <w:b/>
                <w:bCs/>
                <w:sz w:val="22"/>
              </w:rPr>
            </w:pPr>
          </w:p>
          <w:p w14:paraId="7D869E24" w14:textId="2B9C760D" w:rsidR="00F60DC8" w:rsidRPr="00304548" w:rsidRDefault="00151C09" w:rsidP="00304548">
            <w:pPr>
              <w:spacing w:line="360" w:lineRule="auto"/>
              <w:rPr>
                <w:rFonts w:cs="Arial"/>
                <w:b/>
                <w:bCs/>
                <w:sz w:val="22"/>
                <w:lang w:eastAsia="ro-RO"/>
              </w:rPr>
            </w:pPr>
            <w:r w:rsidRPr="00304548">
              <w:rPr>
                <w:rFonts w:cs="Arial"/>
                <w:b/>
                <w:bCs/>
                <w:sz w:val="22"/>
              </w:rPr>
              <w:t>Description</w:t>
            </w:r>
          </w:p>
        </w:tc>
        <w:tc>
          <w:tcPr>
            <w:tcW w:w="2410" w:type="dxa"/>
          </w:tcPr>
          <w:p w14:paraId="418C37AE" w14:textId="77777777" w:rsidR="000422EA" w:rsidRPr="00304548" w:rsidRDefault="000422EA" w:rsidP="00304548">
            <w:pPr>
              <w:spacing w:line="360" w:lineRule="auto"/>
              <w:rPr>
                <w:rFonts w:cs="Arial"/>
                <w:b/>
                <w:bCs/>
                <w:sz w:val="22"/>
                <w:lang w:eastAsia="ro-RO"/>
              </w:rPr>
            </w:pPr>
          </w:p>
          <w:p w14:paraId="306DC6B6" w14:textId="6B233A9B" w:rsidR="00F60DC8" w:rsidRPr="00304548" w:rsidRDefault="00915435" w:rsidP="00304548">
            <w:pPr>
              <w:spacing w:line="360" w:lineRule="auto"/>
              <w:rPr>
                <w:rFonts w:cs="Arial"/>
                <w:b/>
                <w:bCs/>
                <w:sz w:val="22"/>
                <w:lang w:eastAsia="ro-RO"/>
              </w:rPr>
            </w:pPr>
            <w:r w:rsidRPr="00304548">
              <w:rPr>
                <w:rFonts w:cs="Arial"/>
                <w:b/>
                <w:bCs/>
                <w:sz w:val="22"/>
                <w:lang w:eastAsia="ro-RO"/>
              </w:rPr>
              <w:t>Codes</w:t>
            </w:r>
          </w:p>
        </w:tc>
        <w:tc>
          <w:tcPr>
            <w:tcW w:w="2409" w:type="dxa"/>
          </w:tcPr>
          <w:p w14:paraId="7E6D02DD" w14:textId="3B40F34A" w:rsidR="00F60DC8" w:rsidRPr="00304548" w:rsidRDefault="00915435" w:rsidP="00304548">
            <w:pPr>
              <w:spacing w:line="360" w:lineRule="auto"/>
              <w:rPr>
                <w:rFonts w:cs="Arial"/>
                <w:b/>
                <w:bCs/>
                <w:sz w:val="22"/>
                <w:lang w:eastAsia="ro-RO"/>
              </w:rPr>
            </w:pPr>
            <w:r w:rsidRPr="00304548">
              <w:rPr>
                <w:rFonts w:cs="Arial"/>
                <w:b/>
                <w:bCs/>
                <w:sz w:val="22"/>
              </w:rPr>
              <w:t>Supporting Quotes</w:t>
            </w:r>
          </w:p>
        </w:tc>
      </w:tr>
      <w:tr w:rsidR="00F60DC8" w:rsidRPr="00304548" w14:paraId="015C0D0E" w14:textId="77777777" w:rsidTr="00440F6A">
        <w:tc>
          <w:tcPr>
            <w:tcW w:w="1696" w:type="dxa"/>
          </w:tcPr>
          <w:p w14:paraId="2F4E6BC6" w14:textId="77777777" w:rsidR="00F60DC8" w:rsidRPr="00304548" w:rsidRDefault="00F60DC8" w:rsidP="00304548">
            <w:pPr>
              <w:spacing w:line="360" w:lineRule="auto"/>
              <w:rPr>
                <w:rFonts w:cs="Arial"/>
                <w:sz w:val="22"/>
                <w:lang w:eastAsia="ro-RO"/>
              </w:rPr>
            </w:pPr>
          </w:p>
          <w:p w14:paraId="249031E9" w14:textId="77777777" w:rsidR="003D5CB4" w:rsidRPr="00304548" w:rsidRDefault="003D5CB4" w:rsidP="00304548">
            <w:pPr>
              <w:spacing w:line="360" w:lineRule="auto"/>
              <w:rPr>
                <w:rFonts w:cs="Arial"/>
                <w:sz w:val="22"/>
                <w:lang w:eastAsia="ro-RO"/>
              </w:rPr>
            </w:pPr>
          </w:p>
          <w:p w14:paraId="45D64EB1" w14:textId="77777777" w:rsidR="003D5CB4" w:rsidRPr="00304548" w:rsidRDefault="003D5CB4" w:rsidP="00304548">
            <w:pPr>
              <w:spacing w:line="360" w:lineRule="auto"/>
              <w:rPr>
                <w:rFonts w:cs="Arial"/>
                <w:sz w:val="22"/>
                <w:lang w:eastAsia="ro-RO"/>
              </w:rPr>
            </w:pPr>
          </w:p>
          <w:p w14:paraId="0ED82B92" w14:textId="2427B24A" w:rsidR="003D5CB4" w:rsidRPr="00304548" w:rsidRDefault="0016351E" w:rsidP="00304548">
            <w:pPr>
              <w:spacing w:line="360" w:lineRule="auto"/>
              <w:rPr>
                <w:rFonts w:cs="Arial"/>
                <w:b/>
                <w:bCs/>
                <w:sz w:val="22"/>
                <w:lang w:eastAsia="ro-RO"/>
              </w:rPr>
            </w:pPr>
            <w:r w:rsidRPr="00304548">
              <w:rPr>
                <w:rFonts w:cs="Arial"/>
                <w:b/>
                <w:bCs/>
                <w:sz w:val="22"/>
                <w:lang w:eastAsia="ro-RO"/>
              </w:rPr>
              <w:t xml:space="preserve">Theme 1: </w:t>
            </w:r>
            <w:r w:rsidR="003D5CB4" w:rsidRPr="00304548">
              <w:rPr>
                <w:rFonts w:cs="Arial"/>
                <w:b/>
                <w:bCs/>
                <w:sz w:val="22"/>
                <w:lang w:eastAsia="ro-RO"/>
              </w:rPr>
              <w:t>Food Quality</w:t>
            </w:r>
          </w:p>
        </w:tc>
        <w:tc>
          <w:tcPr>
            <w:tcW w:w="3119" w:type="dxa"/>
          </w:tcPr>
          <w:p w14:paraId="5CCE7192" w14:textId="77777777" w:rsidR="003D5CB4" w:rsidRPr="00304548" w:rsidRDefault="003D5CB4" w:rsidP="00304548">
            <w:pPr>
              <w:spacing w:line="360" w:lineRule="auto"/>
              <w:rPr>
                <w:rFonts w:eastAsia="Times New Roman" w:cs="Arial"/>
                <w:color w:val="auto"/>
                <w:kern w:val="0"/>
                <w:sz w:val="22"/>
                <w:lang w:eastAsia="ro-RO"/>
                <w14:ligatures w14:val="none"/>
              </w:rPr>
            </w:pPr>
            <w:r w:rsidRPr="007C0C12">
              <w:rPr>
                <w:rFonts w:eastAsia="Times New Roman" w:cs="Arial"/>
                <w:color w:val="auto"/>
                <w:kern w:val="0"/>
                <w:sz w:val="22"/>
                <w:lang w:eastAsia="ro-RO"/>
                <w14:ligatures w14:val="none"/>
              </w:rPr>
              <w:t>One of the most common topics that customers discuss is the quality of the food. The freshness, flavour, and appearance of food are frequently highlighted among the positive responses received. In the case of the hotel's breakfast selections, for instance, numerous customers have expressed their satisfaction with the variety and quality of the available choices. On the other hand, there are certain cases in which negative feedback is provided, particularly concerning the dining services. Guests have voiced their discontent with the consistency of the quality of the food, citing instances in which their meals were either overdone or underseasoned.</w:t>
            </w:r>
          </w:p>
          <w:p w14:paraId="160C4B1F" w14:textId="77777777" w:rsidR="00F60DC8" w:rsidRPr="00304548" w:rsidRDefault="00F60DC8" w:rsidP="00304548">
            <w:pPr>
              <w:spacing w:line="360" w:lineRule="auto"/>
              <w:rPr>
                <w:rFonts w:cs="Arial"/>
                <w:sz w:val="22"/>
                <w:lang w:eastAsia="ro-RO"/>
              </w:rPr>
            </w:pPr>
          </w:p>
        </w:tc>
        <w:tc>
          <w:tcPr>
            <w:tcW w:w="2410" w:type="dxa"/>
          </w:tcPr>
          <w:p w14:paraId="466BA533" w14:textId="77777777" w:rsidR="000422EA" w:rsidRPr="00304548" w:rsidRDefault="000422EA" w:rsidP="00304548">
            <w:pPr>
              <w:pStyle w:val="ListParagraph"/>
              <w:numPr>
                <w:ilvl w:val="0"/>
                <w:numId w:val="4"/>
              </w:numPr>
              <w:spacing w:line="360" w:lineRule="auto"/>
              <w:ind w:firstLine="0"/>
              <w:rPr>
                <w:rFonts w:cs="Arial"/>
                <w:sz w:val="22"/>
                <w:lang w:eastAsia="ro-RO"/>
              </w:rPr>
            </w:pPr>
            <w:r w:rsidRPr="00304548">
              <w:rPr>
                <w:rFonts w:cs="Arial"/>
                <w:sz w:val="22"/>
                <w:lang w:eastAsia="ro-RO"/>
              </w:rPr>
              <w:t xml:space="preserve">Taste </w:t>
            </w:r>
          </w:p>
          <w:p w14:paraId="59A4C5AF" w14:textId="77777777" w:rsidR="000422EA" w:rsidRPr="00304548" w:rsidRDefault="000422EA" w:rsidP="00304548">
            <w:pPr>
              <w:pStyle w:val="ListParagraph"/>
              <w:numPr>
                <w:ilvl w:val="0"/>
                <w:numId w:val="4"/>
              </w:numPr>
              <w:spacing w:line="360" w:lineRule="auto"/>
              <w:ind w:firstLine="0"/>
              <w:rPr>
                <w:rFonts w:cs="Arial"/>
                <w:sz w:val="22"/>
                <w:lang w:eastAsia="ro-RO"/>
              </w:rPr>
            </w:pPr>
            <w:r w:rsidRPr="00304548">
              <w:rPr>
                <w:rFonts w:cs="Arial"/>
                <w:sz w:val="22"/>
                <w:lang w:eastAsia="ro-RO"/>
              </w:rPr>
              <w:t>Freshness</w:t>
            </w:r>
          </w:p>
          <w:p w14:paraId="1C9546FE" w14:textId="573751C0" w:rsidR="000422EA" w:rsidRPr="00304548" w:rsidRDefault="000422EA" w:rsidP="00304548">
            <w:pPr>
              <w:pStyle w:val="ListParagraph"/>
              <w:numPr>
                <w:ilvl w:val="0"/>
                <w:numId w:val="4"/>
              </w:numPr>
              <w:spacing w:line="360" w:lineRule="auto"/>
              <w:ind w:firstLine="0"/>
              <w:rPr>
                <w:rFonts w:cs="Arial"/>
                <w:sz w:val="22"/>
                <w:lang w:eastAsia="ro-RO"/>
              </w:rPr>
            </w:pPr>
            <w:r w:rsidRPr="00304548">
              <w:rPr>
                <w:rFonts w:cs="Arial"/>
                <w:sz w:val="22"/>
                <w:lang w:eastAsia="ro-RO"/>
              </w:rPr>
              <w:t xml:space="preserve">Presentation </w:t>
            </w:r>
          </w:p>
          <w:p w14:paraId="70AA97E2" w14:textId="1EEF25AA" w:rsidR="00F60DC8" w:rsidRPr="00304548" w:rsidRDefault="000422EA" w:rsidP="00304548">
            <w:pPr>
              <w:pStyle w:val="ListParagraph"/>
              <w:numPr>
                <w:ilvl w:val="0"/>
                <w:numId w:val="4"/>
              </w:numPr>
              <w:spacing w:line="360" w:lineRule="auto"/>
              <w:ind w:firstLine="0"/>
              <w:rPr>
                <w:rFonts w:cs="Arial"/>
                <w:sz w:val="22"/>
                <w:lang w:eastAsia="ro-RO"/>
              </w:rPr>
            </w:pPr>
            <w:r w:rsidRPr="00304548">
              <w:rPr>
                <w:rFonts w:cs="Arial"/>
                <w:sz w:val="22"/>
                <w:lang w:eastAsia="ro-RO"/>
              </w:rPr>
              <w:t>Preparation Issues</w:t>
            </w:r>
          </w:p>
        </w:tc>
        <w:tc>
          <w:tcPr>
            <w:tcW w:w="2409" w:type="dxa"/>
          </w:tcPr>
          <w:p w14:paraId="53E6274A" w14:textId="20E22359" w:rsidR="00440F6A" w:rsidRPr="00304548" w:rsidRDefault="00440F6A" w:rsidP="00304548">
            <w:pPr>
              <w:pStyle w:val="ListParagraph"/>
              <w:numPr>
                <w:ilvl w:val="0"/>
                <w:numId w:val="4"/>
              </w:numPr>
              <w:spacing w:line="360" w:lineRule="auto"/>
              <w:ind w:firstLine="0"/>
              <w:rPr>
                <w:rFonts w:cs="Arial"/>
                <w:sz w:val="22"/>
              </w:rPr>
            </w:pPr>
            <w:r w:rsidRPr="00304548">
              <w:rPr>
                <w:rFonts w:cs="Arial"/>
                <w:sz w:val="22"/>
              </w:rPr>
              <w:t xml:space="preserve">"The breakfast was delicious and fresh." </w:t>
            </w:r>
          </w:p>
          <w:p w14:paraId="65112D55" w14:textId="77777777" w:rsidR="00440F6A" w:rsidRPr="00304548" w:rsidRDefault="00440F6A" w:rsidP="00304548">
            <w:pPr>
              <w:spacing w:line="360" w:lineRule="auto"/>
              <w:rPr>
                <w:rFonts w:cs="Arial"/>
                <w:sz w:val="22"/>
              </w:rPr>
            </w:pPr>
          </w:p>
          <w:p w14:paraId="5B91BF12" w14:textId="4EF6090F" w:rsidR="00F60DC8" w:rsidRPr="00304548" w:rsidRDefault="00440F6A" w:rsidP="00304548">
            <w:pPr>
              <w:pStyle w:val="ListParagraph"/>
              <w:numPr>
                <w:ilvl w:val="0"/>
                <w:numId w:val="4"/>
              </w:numPr>
              <w:spacing w:line="360" w:lineRule="auto"/>
              <w:ind w:firstLine="0"/>
              <w:rPr>
                <w:rFonts w:cs="Arial"/>
                <w:sz w:val="22"/>
                <w:lang w:eastAsia="ro-RO"/>
              </w:rPr>
            </w:pPr>
            <w:r w:rsidRPr="00304548">
              <w:rPr>
                <w:rFonts w:cs="Arial"/>
                <w:sz w:val="22"/>
              </w:rPr>
              <w:t>"The dinner I had was bland and poorly prepared."</w:t>
            </w:r>
          </w:p>
        </w:tc>
      </w:tr>
      <w:tr w:rsidR="00F60DC8" w:rsidRPr="00304548" w14:paraId="5E769607" w14:textId="77777777" w:rsidTr="00440F6A">
        <w:tc>
          <w:tcPr>
            <w:tcW w:w="1696" w:type="dxa"/>
          </w:tcPr>
          <w:p w14:paraId="436D7AB2" w14:textId="6B7E0BB5" w:rsidR="00F60DC8" w:rsidRPr="00304548" w:rsidRDefault="0016351E" w:rsidP="00304548">
            <w:pPr>
              <w:spacing w:line="360" w:lineRule="auto"/>
              <w:rPr>
                <w:rFonts w:cs="Arial"/>
                <w:b/>
                <w:bCs/>
                <w:sz w:val="22"/>
                <w:lang w:eastAsia="ro-RO"/>
              </w:rPr>
            </w:pPr>
            <w:r w:rsidRPr="00304548">
              <w:rPr>
                <w:rFonts w:cs="Arial"/>
                <w:b/>
                <w:bCs/>
                <w:sz w:val="22"/>
                <w:lang w:eastAsia="ro-RO"/>
              </w:rPr>
              <w:t>Theme 2: Service Efficiency</w:t>
            </w:r>
          </w:p>
        </w:tc>
        <w:tc>
          <w:tcPr>
            <w:tcW w:w="3119" w:type="dxa"/>
          </w:tcPr>
          <w:p w14:paraId="732990B4" w14:textId="77777777" w:rsidR="00000DB7" w:rsidRPr="00304548" w:rsidRDefault="00000DB7" w:rsidP="00304548">
            <w:pPr>
              <w:spacing w:line="360" w:lineRule="auto"/>
              <w:rPr>
                <w:rFonts w:eastAsia="Times New Roman" w:cs="Arial"/>
                <w:color w:val="auto"/>
                <w:kern w:val="0"/>
                <w:sz w:val="22"/>
                <w:lang w:eastAsia="ro-RO"/>
                <w14:ligatures w14:val="none"/>
              </w:rPr>
            </w:pPr>
            <w:r w:rsidRPr="0081651C">
              <w:rPr>
                <w:rFonts w:eastAsia="Times New Roman" w:cs="Arial"/>
                <w:color w:val="auto"/>
                <w:kern w:val="0"/>
                <w:sz w:val="22"/>
                <w:lang w:eastAsia="ro-RO"/>
                <w14:ligatures w14:val="none"/>
              </w:rPr>
              <w:t>Another essential aspect of the dining experience is having the capacity to provide prompt and effective service. In contrast with the fact that a great number of clients express gratitude for the kind and professional treatment that is offered by the staff, there are persistent complaints about the slow service that occurs during busy periods. A negative impact on the whole eating experience can be caused by delays in the taking of orders, the serving of food, and the processing of payments.</w:t>
            </w:r>
          </w:p>
          <w:p w14:paraId="5A08E9BD" w14:textId="77777777" w:rsidR="00F60DC8" w:rsidRPr="00304548" w:rsidRDefault="00F60DC8" w:rsidP="00304548">
            <w:pPr>
              <w:spacing w:line="360" w:lineRule="auto"/>
              <w:rPr>
                <w:rFonts w:cs="Arial"/>
                <w:sz w:val="22"/>
                <w:lang w:eastAsia="ro-RO"/>
              </w:rPr>
            </w:pPr>
          </w:p>
        </w:tc>
        <w:tc>
          <w:tcPr>
            <w:tcW w:w="2410" w:type="dxa"/>
          </w:tcPr>
          <w:p w14:paraId="20C86C2E" w14:textId="77777777" w:rsidR="00D82F5D" w:rsidRPr="00304548" w:rsidRDefault="00D82F5D" w:rsidP="00304548">
            <w:pPr>
              <w:pStyle w:val="ListParagraph"/>
              <w:numPr>
                <w:ilvl w:val="0"/>
                <w:numId w:val="7"/>
              </w:numPr>
              <w:spacing w:line="360" w:lineRule="auto"/>
              <w:ind w:firstLine="0"/>
              <w:rPr>
                <w:rFonts w:cs="Arial"/>
                <w:sz w:val="22"/>
              </w:rPr>
            </w:pPr>
            <w:r w:rsidRPr="00304548">
              <w:rPr>
                <w:rFonts w:cs="Arial"/>
                <w:sz w:val="22"/>
              </w:rPr>
              <w:t>Impeccable service</w:t>
            </w:r>
          </w:p>
          <w:p w14:paraId="452A20F7" w14:textId="21B503A3" w:rsidR="00D82F5D" w:rsidRPr="00304548" w:rsidRDefault="00D82F5D" w:rsidP="00304548">
            <w:pPr>
              <w:pStyle w:val="ListParagraph"/>
              <w:numPr>
                <w:ilvl w:val="0"/>
                <w:numId w:val="7"/>
              </w:numPr>
              <w:spacing w:line="360" w:lineRule="auto"/>
              <w:ind w:firstLine="0"/>
              <w:rPr>
                <w:rFonts w:cs="Arial"/>
                <w:sz w:val="22"/>
              </w:rPr>
            </w:pPr>
            <w:r w:rsidRPr="00304548">
              <w:rPr>
                <w:rFonts w:cs="Arial"/>
                <w:sz w:val="22"/>
              </w:rPr>
              <w:t>Staff behavior</w:t>
            </w:r>
          </w:p>
          <w:p w14:paraId="22FBCC42" w14:textId="61B48EF6" w:rsidR="00F60DC8" w:rsidRPr="00304548" w:rsidRDefault="00D82F5D" w:rsidP="00304548">
            <w:pPr>
              <w:pStyle w:val="ListParagraph"/>
              <w:numPr>
                <w:ilvl w:val="0"/>
                <w:numId w:val="7"/>
              </w:numPr>
              <w:spacing w:line="360" w:lineRule="auto"/>
              <w:ind w:firstLine="0"/>
              <w:rPr>
                <w:rFonts w:cs="Arial"/>
                <w:sz w:val="22"/>
                <w:lang w:eastAsia="ro-RO"/>
              </w:rPr>
            </w:pPr>
            <w:r w:rsidRPr="00304548">
              <w:rPr>
                <w:rFonts w:cs="Arial"/>
                <w:sz w:val="22"/>
              </w:rPr>
              <w:t>Long wait</w:t>
            </w:r>
          </w:p>
        </w:tc>
        <w:tc>
          <w:tcPr>
            <w:tcW w:w="2409" w:type="dxa"/>
          </w:tcPr>
          <w:p w14:paraId="77B0C477" w14:textId="77777777" w:rsidR="00360EA3" w:rsidRPr="00304548" w:rsidRDefault="00360EA3" w:rsidP="00304548">
            <w:pPr>
              <w:pStyle w:val="ListParagraph"/>
              <w:numPr>
                <w:ilvl w:val="0"/>
                <w:numId w:val="6"/>
              </w:numPr>
              <w:spacing w:line="360" w:lineRule="auto"/>
              <w:ind w:firstLine="0"/>
              <w:rPr>
                <w:rFonts w:cs="Arial"/>
                <w:sz w:val="22"/>
                <w:lang w:eastAsia="ro-RO"/>
              </w:rPr>
            </w:pPr>
            <w:r w:rsidRPr="00304548">
              <w:rPr>
                <w:rFonts w:cs="Arial"/>
                <w:sz w:val="22"/>
                <w:lang w:eastAsia="ro-RO"/>
              </w:rPr>
              <w:t xml:space="preserve">"The service was impeccable, with staff going above and beyond." </w:t>
            </w:r>
          </w:p>
          <w:p w14:paraId="30D7B63A" w14:textId="6ACA1D44" w:rsidR="00F60DC8" w:rsidRPr="00304548" w:rsidRDefault="00360EA3" w:rsidP="00304548">
            <w:pPr>
              <w:pStyle w:val="ListParagraph"/>
              <w:numPr>
                <w:ilvl w:val="0"/>
                <w:numId w:val="6"/>
              </w:numPr>
              <w:spacing w:line="360" w:lineRule="auto"/>
              <w:ind w:firstLine="0"/>
              <w:rPr>
                <w:rFonts w:cs="Arial"/>
                <w:sz w:val="22"/>
                <w:lang w:eastAsia="ro-RO"/>
              </w:rPr>
            </w:pPr>
            <w:r w:rsidRPr="00304548">
              <w:rPr>
                <w:rFonts w:cs="Arial"/>
                <w:sz w:val="22"/>
                <w:lang w:eastAsia="ro-RO"/>
              </w:rPr>
              <w:t>"Had to wait a long time before being attended to."</w:t>
            </w:r>
          </w:p>
        </w:tc>
      </w:tr>
      <w:tr w:rsidR="00F60DC8" w:rsidRPr="00304548" w14:paraId="27F5944A" w14:textId="77777777" w:rsidTr="00440F6A">
        <w:tc>
          <w:tcPr>
            <w:tcW w:w="1696" w:type="dxa"/>
          </w:tcPr>
          <w:p w14:paraId="07206017" w14:textId="77777777" w:rsidR="00F60DC8" w:rsidRPr="00304548" w:rsidRDefault="00F60DC8" w:rsidP="00304548">
            <w:pPr>
              <w:spacing w:line="360" w:lineRule="auto"/>
              <w:rPr>
                <w:rFonts w:cs="Arial"/>
                <w:sz w:val="22"/>
                <w:lang w:eastAsia="ro-RO"/>
              </w:rPr>
            </w:pPr>
          </w:p>
          <w:p w14:paraId="7626BECA" w14:textId="77777777" w:rsidR="00C22332" w:rsidRPr="00304548" w:rsidRDefault="00C22332" w:rsidP="00304548">
            <w:pPr>
              <w:spacing w:line="360" w:lineRule="auto"/>
              <w:rPr>
                <w:rFonts w:cs="Arial"/>
                <w:b/>
                <w:bCs/>
                <w:sz w:val="22"/>
                <w:lang w:eastAsia="ro-RO"/>
              </w:rPr>
            </w:pPr>
          </w:p>
          <w:p w14:paraId="066664E9" w14:textId="6975285E" w:rsidR="00C22332" w:rsidRPr="00304548" w:rsidRDefault="00C22332" w:rsidP="00304548">
            <w:pPr>
              <w:spacing w:line="360" w:lineRule="auto"/>
              <w:rPr>
                <w:rFonts w:cs="Arial"/>
                <w:sz w:val="22"/>
                <w:lang w:eastAsia="ro-RO"/>
              </w:rPr>
            </w:pPr>
            <w:r w:rsidRPr="00304548">
              <w:rPr>
                <w:rFonts w:cs="Arial"/>
                <w:b/>
                <w:bCs/>
                <w:sz w:val="22"/>
                <w:lang w:eastAsia="ro-RO"/>
              </w:rPr>
              <w:t>Theme 3: Menu variety</w:t>
            </w:r>
          </w:p>
        </w:tc>
        <w:tc>
          <w:tcPr>
            <w:tcW w:w="3119" w:type="dxa"/>
          </w:tcPr>
          <w:p w14:paraId="1E0632C3" w14:textId="77777777" w:rsidR="00D12D60" w:rsidRPr="00304548" w:rsidRDefault="00D12D60" w:rsidP="00304548">
            <w:pPr>
              <w:spacing w:line="360" w:lineRule="auto"/>
              <w:rPr>
                <w:rFonts w:eastAsia="Times New Roman" w:cs="Arial"/>
                <w:color w:val="auto"/>
                <w:kern w:val="0"/>
                <w:sz w:val="22"/>
                <w:lang w:eastAsia="ro-RO"/>
                <w14:ligatures w14:val="none"/>
              </w:rPr>
            </w:pPr>
            <w:r w:rsidRPr="005326F2">
              <w:rPr>
                <w:rFonts w:eastAsia="Times New Roman" w:cs="Arial"/>
                <w:color w:val="auto"/>
                <w:kern w:val="0"/>
                <w:sz w:val="22"/>
                <w:lang w:eastAsia="ro-RO"/>
                <w14:ligatures w14:val="none"/>
              </w:rPr>
              <w:t>Variety on the menu is an essential component towards maintaining the satisfaction of guests. This theme reflected customers' perceptions of the range and variety of options available on the menu. The reviews indicate that the breakfast menu is varied and well appreciated but the lunch and dinner menus might benefit from additional diversification and inventiveness. A number of the hotel's guests have proposed that additional local foods be introduced in order to better reflect the food culture of the area.</w:t>
            </w:r>
          </w:p>
          <w:p w14:paraId="2139F45F" w14:textId="77777777" w:rsidR="00F60DC8" w:rsidRPr="00304548" w:rsidRDefault="00F60DC8" w:rsidP="00304548">
            <w:pPr>
              <w:spacing w:line="360" w:lineRule="auto"/>
              <w:rPr>
                <w:rFonts w:cs="Arial"/>
                <w:sz w:val="22"/>
                <w:lang w:eastAsia="ro-RO"/>
              </w:rPr>
            </w:pPr>
          </w:p>
        </w:tc>
        <w:tc>
          <w:tcPr>
            <w:tcW w:w="2410" w:type="dxa"/>
          </w:tcPr>
          <w:p w14:paraId="3A243886" w14:textId="77777777" w:rsidR="00E253D9" w:rsidRPr="00304548" w:rsidRDefault="00E253D9" w:rsidP="00304548">
            <w:pPr>
              <w:pStyle w:val="ListParagraph"/>
              <w:numPr>
                <w:ilvl w:val="0"/>
                <w:numId w:val="15"/>
              </w:numPr>
              <w:spacing w:line="360" w:lineRule="auto"/>
              <w:ind w:firstLine="0"/>
              <w:rPr>
                <w:rFonts w:cs="Arial"/>
                <w:sz w:val="22"/>
                <w:lang w:eastAsia="ro-RO"/>
              </w:rPr>
            </w:pPr>
            <w:r w:rsidRPr="00304548">
              <w:rPr>
                <w:rFonts w:cs="Arial"/>
                <w:sz w:val="22"/>
                <w:lang w:eastAsia="ro-RO"/>
              </w:rPr>
              <w:t>Delicious food</w:t>
            </w:r>
          </w:p>
          <w:p w14:paraId="25059046" w14:textId="12131C28" w:rsidR="00E253D9" w:rsidRPr="00304548" w:rsidRDefault="00E253D9" w:rsidP="00304548">
            <w:pPr>
              <w:pStyle w:val="ListParagraph"/>
              <w:numPr>
                <w:ilvl w:val="0"/>
                <w:numId w:val="15"/>
              </w:numPr>
              <w:spacing w:line="360" w:lineRule="auto"/>
              <w:ind w:firstLine="0"/>
              <w:rPr>
                <w:rFonts w:cs="Arial"/>
                <w:sz w:val="22"/>
                <w:lang w:eastAsia="ro-RO"/>
              </w:rPr>
            </w:pPr>
            <w:r w:rsidRPr="00304548">
              <w:rPr>
                <w:rFonts w:cs="Arial"/>
                <w:sz w:val="22"/>
                <w:lang w:eastAsia="ro-RO"/>
              </w:rPr>
              <w:t>Poor quality</w:t>
            </w:r>
          </w:p>
          <w:p w14:paraId="47609D0E" w14:textId="49538AED" w:rsidR="00F60DC8" w:rsidRPr="00304548" w:rsidRDefault="00E253D9" w:rsidP="00304548">
            <w:pPr>
              <w:pStyle w:val="ListParagraph"/>
              <w:numPr>
                <w:ilvl w:val="0"/>
                <w:numId w:val="15"/>
              </w:numPr>
              <w:spacing w:line="360" w:lineRule="auto"/>
              <w:ind w:firstLine="0"/>
              <w:rPr>
                <w:rFonts w:cs="Arial"/>
                <w:sz w:val="22"/>
                <w:lang w:eastAsia="ro-RO"/>
              </w:rPr>
            </w:pPr>
            <w:r w:rsidRPr="00304548">
              <w:rPr>
                <w:rFonts w:cs="Arial"/>
                <w:sz w:val="22"/>
                <w:lang w:eastAsia="ro-RO"/>
              </w:rPr>
              <w:t>Limited menu</w:t>
            </w:r>
          </w:p>
        </w:tc>
        <w:tc>
          <w:tcPr>
            <w:tcW w:w="2409" w:type="dxa"/>
          </w:tcPr>
          <w:p w14:paraId="4799F4DD" w14:textId="77777777" w:rsidR="00584EBF" w:rsidRPr="00304548" w:rsidRDefault="00584EBF" w:rsidP="00304548">
            <w:pPr>
              <w:pStyle w:val="ListParagraph"/>
              <w:numPr>
                <w:ilvl w:val="0"/>
                <w:numId w:val="6"/>
              </w:numPr>
              <w:spacing w:line="360" w:lineRule="auto"/>
              <w:ind w:firstLine="0"/>
              <w:rPr>
                <w:rFonts w:cs="Arial"/>
                <w:sz w:val="22"/>
                <w:lang w:eastAsia="ro-RO"/>
              </w:rPr>
            </w:pPr>
            <w:r w:rsidRPr="00304548">
              <w:rPr>
                <w:rFonts w:cs="Arial"/>
                <w:sz w:val="22"/>
              </w:rPr>
              <w:t xml:space="preserve">"The food was delicious and there was a great variety." </w:t>
            </w:r>
          </w:p>
          <w:p w14:paraId="6075F2EF" w14:textId="2DC70866" w:rsidR="00F60DC8" w:rsidRPr="00304548" w:rsidRDefault="00584EBF" w:rsidP="00304548">
            <w:pPr>
              <w:pStyle w:val="ListParagraph"/>
              <w:numPr>
                <w:ilvl w:val="0"/>
                <w:numId w:val="6"/>
              </w:numPr>
              <w:spacing w:line="360" w:lineRule="auto"/>
              <w:ind w:firstLine="0"/>
              <w:rPr>
                <w:rFonts w:cs="Arial"/>
                <w:sz w:val="22"/>
                <w:lang w:eastAsia="ro-RO"/>
              </w:rPr>
            </w:pPr>
            <w:r w:rsidRPr="00304548">
              <w:rPr>
                <w:rFonts w:cs="Arial"/>
                <w:sz w:val="22"/>
              </w:rPr>
              <w:t>"Food quality was poor, and the menu was limited."</w:t>
            </w:r>
          </w:p>
        </w:tc>
      </w:tr>
      <w:tr w:rsidR="00F60DC8" w:rsidRPr="00304548" w14:paraId="00701FDC" w14:textId="77777777" w:rsidTr="00440F6A">
        <w:tc>
          <w:tcPr>
            <w:tcW w:w="1696" w:type="dxa"/>
          </w:tcPr>
          <w:p w14:paraId="3C275185" w14:textId="77777777" w:rsidR="00F60DC8" w:rsidRPr="00304548" w:rsidRDefault="00F60DC8" w:rsidP="00304548">
            <w:pPr>
              <w:spacing w:line="360" w:lineRule="auto"/>
              <w:rPr>
                <w:rFonts w:cs="Arial"/>
                <w:sz w:val="22"/>
                <w:lang w:eastAsia="ro-RO"/>
              </w:rPr>
            </w:pPr>
          </w:p>
          <w:p w14:paraId="057C4404" w14:textId="77777777" w:rsidR="00341E32" w:rsidRPr="00304548" w:rsidRDefault="00341E32" w:rsidP="00304548">
            <w:pPr>
              <w:spacing w:line="360" w:lineRule="auto"/>
              <w:rPr>
                <w:rFonts w:cs="Arial"/>
                <w:sz w:val="22"/>
                <w:lang w:eastAsia="ro-RO"/>
              </w:rPr>
            </w:pPr>
          </w:p>
          <w:p w14:paraId="1346B014" w14:textId="27EB25D9" w:rsidR="00341E32" w:rsidRPr="00304548" w:rsidRDefault="00341E32" w:rsidP="00304548">
            <w:pPr>
              <w:spacing w:line="360" w:lineRule="auto"/>
              <w:rPr>
                <w:rFonts w:cs="Arial"/>
                <w:b/>
                <w:bCs/>
                <w:sz w:val="22"/>
                <w:lang w:eastAsia="ro-RO"/>
              </w:rPr>
            </w:pPr>
            <w:r w:rsidRPr="00304548">
              <w:rPr>
                <w:rFonts w:cs="Arial"/>
                <w:b/>
                <w:bCs/>
                <w:sz w:val="22"/>
                <w:lang w:eastAsia="ro-RO"/>
              </w:rPr>
              <w:t>Theme 4: Value for money/ Pricing</w:t>
            </w:r>
          </w:p>
        </w:tc>
        <w:tc>
          <w:tcPr>
            <w:tcW w:w="3119" w:type="dxa"/>
          </w:tcPr>
          <w:p w14:paraId="15CF5835" w14:textId="77777777" w:rsidR="00341E32" w:rsidRPr="005326F2" w:rsidRDefault="00341E32" w:rsidP="00304548">
            <w:pPr>
              <w:spacing w:line="360" w:lineRule="auto"/>
              <w:rPr>
                <w:rFonts w:eastAsia="Times New Roman" w:cs="Arial"/>
                <w:color w:val="auto"/>
                <w:kern w:val="0"/>
                <w:sz w:val="22"/>
                <w:lang w:eastAsia="ro-RO"/>
                <w14:ligatures w14:val="none"/>
              </w:rPr>
            </w:pPr>
            <w:r w:rsidRPr="00304548">
              <w:rPr>
                <w:rFonts w:eastAsia="Times New Roman" w:cs="Arial"/>
                <w:color w:val="auto"/>
                <w:kern w:val="0"/>
                <w:sz w:val="22"/>
                <w:lang w:eastAsia="ro-RO"/>
                <w14:ligatures w14:val="none"/>
              </w:rPr>
              <w:t>The customers' perceptions towards the prices of food and beverages were the focus of this theme. Despite the fact that some evaluations found the pricing to be acceptable with regard to the quality, others found the menu items to be excessively priced, indicating that there is a requirement for a more effective value-for-money proposal.</w:t>
            </w:r>
          </w:p>
          <w:p w14:paraId="19DDB6E6" w14:textId="77777777" w:rsidR="00F60DC8" w:rsidRPr="00304548" w:rsidRDefault="00F60DC8" w:rsidP="00304548">
            <w:pPr>
              <w:spacing w:line="360" w:lineRule="auto"/>
              <w:rPr>
                <w:rFonts w:cs="Arial"/>
                <w:sz w:val="22"/>
                <w:lang w:eastAsia="ro-RO"/>
              </w:rPr>
            </w:pPr>
          </w:p>
        </w:tc>
        <w:tc>
          <w:tcPr>
            <w:tcW w:w="2410" w:type="dxa"/>
          </w:tcPr>
          <w:p w14:paraId="36F7A8E1" w14:textId="77777777" w:rsidR="00C52EDF" w:rsidRPr="00304548" w:rsidRDefault="00C52EDF" w:rsidP="00304548">
            <w:pPr>
              <w:pStyle w:val="ListParagraph"/>
              <w:numPr>
                <w:ilvl w:val="0"/>
                <w:numId w:val="9"/>
              </w:numPr>
              <w:spacing w:line="360" w:lineRule="auto"/>
              <w:ind w:firstLine="0"/>
              <w:rPr>
                <w:rFonts w:cs="Arial"/>
                <w:sz w:val="22"/>
              </w:rPr>
            </w:pPr>
            <w:r w:rsidRPr="00304548">
              <w:rPr>
                <w:rFonts w:cs="Arial"/>
                <w:sz w:val="22"/>
              </w:rPr>
              <w:t>Great value</w:t>
            </w:r>
          </w:p>
          <w:p w14:paraId="3A5106B9" w14:textId="34FB2BCD" w:rsidR="00C52EDF" w:rsidRPr="00304548" w:rsidRDefault="00C52EDF" w:rsidP="00304548">
            <w:pPr>
              <w:pStyle w:val="ListParagraph"/>
              <w:numPr>
                <w:ilvl w:val="0"/>
                <w:numId w:val="9"/>
              </w:numPr>
              <w:spacing w:line="360" w:lineRule="auto"/>
              <w:ind w:firstLine="0"/>
              <w:rPr>
                <w:rFonts w:cs="Arial"/>
                <w:sz w:val="22"/>
              </w:rPr>
            </w:pPr>
            <w:r w:rsidRPr="00304548">
              <w:rPr>
                <w:rFonts w:cs="Arial"/>
                <w:sz w:val="22"/>
              </w:rPr>
              <w:t>Overpriced</w:t>
            </w:r>
          </w:p>
          <w:p w14:paraId="69BE61E8" w14:textId="51D013D1" w:rsidR="00F60DC8" w:rsidRPr="00304548" w:rsidRDefault="00C52EDF" w:rsidP="00304548">
            <w:pPr>
              <w:pStyle w:val="ListParagraph"/>
              <w:numPr>
                <w:ilvl w:val="0"/>
                <w:numId w:val="9"/>
              </w:numPr>
              <w:spacing w:line="360" w:lineRule="auto"/>
              <w:ind w:firstLine="0"/>
              <w:rPr>
                <w:rFonts w:cs="Arial"/>
                <w:sz w:val="22"/>
                <w:lang w:eastAsia="ro-RO"/>
              </w:rPr>
            </w:pPr>
            <w:r w:rsidRPr="00304548">
              <w:rPr>
                <w:rFonts w:cs="Arial"/>
                <w:sz w:val="22"/>
              </w:rPr>
              <w:t>Quality received</w:t>
            </w:r>
          </w:p>
        </w:tc>
        <w:tc>
          <w:tcPr>
            <w:tcW w:w="2409" w:type="dxa"/>
          </w:tcPr>
          <w:p w14:paraId="5667EA9C" w14:textId="77777777" w:rsidR="00C52EDF" w:rsidRPr="00304548" w:rsidRDefault="00C52EDF" w:rsidP="00304548">
            <w:pPr>
              <w:pStyle w:val="ListParagraph"/>
              <w:numPr>
                <w:ilvl w:val="0"/>
                <w:numId w:val="8"/>
              </w:numPr>
              <w:spacing w:line="360" w:lineRule="auto"/>
              <w:ind w:firstLine="0"/>
              <w:rPr>
                <w:rFonts w:cs="Arial"/>
                <w:sz w:val="22"/>
                <w:lang w:eastAsia="ro-RO"/>
              </w:rPr>
            </w:pPr>
            <w:r w:rsidRPr="00304548">
              <w:rPr>
                <w:rFonts w:cs="Arial"/>
                <w:sz w:val="22"/>
              </w:rPr>
              <w:t xml:space="preserve">"Great value for money, would definitely return." </w:t>
            </w:r>
          </w:p>
          <w:p w14:paraId="47BEDEA4" w14:textId="6F5CCE6C" w:rsidR="00F60DC8" w:rsidRPr="00304548" w:rsidRDefault="00C52EDF" w:rsidP="00304548">
            <w:pPr>
              <w:pStyle w:val="ListParagraph"/>
              <w:numPr>
                <w:ilvl w:val="0"/>
                <w:numId w:val="8"/>
              </w:numPr>
              <w:spacing w:line="360" w:lineRule="auto"/>
              <w:ind w:firstLine="0"/>
              <w:rPr>
                <w:rFonts w:cs="Arial"/>
                <w:sz w:val="22"/>
                <w:lang w:eastAsia="ro-RO"/>
              </w:rPr>
            </w:pPr>
            <w:r w:rsidRPr="00304548">
              <w:rPr>
                <w:rFonts w:cs="Arial"/>
                <w:sz w:val="22"/>
              </w:rPr>
              <w:t>"Overpriced for the quality received."</w:t>
            </w:r>
          </w:p>
        </w:tc>
      </w:tr>
      <w:tr w:rsidR="00421C77" w:rsidRPr="00304548" w14:paraId="4849A4C0" w14:textId="77777777" w:rsidTr="00440F6A">
        <w:tc>
          <w:tcPr>
            <w:tcW w:w="1696" w:type="dxa"/>
          </w:tcPr>
          <w:p w14:paraId="7D859392" w14:textId="77777777" w:rsidR="00421C77" w:rsidRPr="00304548" w:rsidRDefault="00421C77" w:rsidP="00304548">
            <w:pPr>
              <w:spacing w:line="360" w:lineRule="auto"/>
              <w:rPr>
                <w:rFonts w:cs="Arial"/>
                <w:sz w:val="22"/>
                <w:lang w:eastAsia="ro-RO"/>
              </w:rPr>
            </w:pPr>
          </w:p>
          <w:p w14:paraId="7CD1615E" w14:textId="77777777" w:rsidR="00421C77" w:rsidRPr="00304548" w:rsidRDefault="00421C77" w:rsidP="00304548">
            <w:pPr>
              <w:spacing w:line="360" w:lineRule="auto"/>
              <w:rPr>
                <w:rFonts w:cs="Arial"/>
                <w:b/>
                <w:bCs/>
                <w:sz w:val="22"/>
                <w:lang w:eastAsia="ro-RO"/>
              </w:rPr>
            </w:pPr>
          </w:p>
          <w:p w14:paraId="54BC04D2" w14:textId="087B49F8" w:rsidR="00421C77" w:rsidRPr="00304548" w:rsidRDefault="00421C77" w:rsidP="00304548">
            <w:pPr>
              <w:spacing w:line="360" w:lineRule="auto"/>
              <w:rPr>
                <w:rFonts w:cs="Arial"/>
                <w:sz w:val="22"/>
                <w:lang w:eastAsia="ro-RO"/>
              </w:rPr>
            </w:pPr>
            <w:r w:rsidRPr="00304548">
              <w:rPr>
                <w:rFonts w:cs="Arial"/>
                <w:b/>
                <w:bCs/>
                <w:sz w:val="22"/>
                <w:lang w:eastAsia="ro-RO"/>
              </w:rPr>
              <w:t>Theme 5: Ambiance and cleanliness</w:t>
            </w:r>
            <w:r w:rsidRPr="00304548">
              <w:rPr>
                <w:rFonts w:cs="Arial"/>
                <w:sz w:val="22"/>
                <w:lang w:eastAsia="ro-RO"/>
              </w:rPr>
              <w:t xml:space="preserve"> </w:t>
            </w:r>
          </w:p>
        </w:tc>
        <w:tc>
          <w:tcPr>
            <w:tcW w:w="3119" w:type="dxa"/>
          </w:tcPr>
          <w:p w14:paraId="444267DC" w14:textId="77777777" w:rsidR="00421C77" w:rsidRPr="00304548" w:rsidRDefault="00421C77" w:rsidP="00304548">
            <w:pPr>
              <w:spacing w:line="360" w:lineRule="auto"/>
              <w:rPr>
                <w:rFonts w:eastAsia="Times New Roman" w:cs="Arial"/>
                <w:color w:val="auto"/>
                <w:kern w:val="0"/>
                <w:sz w:val="22"/>
                <w:lang w:eastAsia="ro-RO"/>
                <w14:ligatures w14:val="none"/>
              </w:rPr>
            </w:pPr>
            <w:r w:rsidRPr="00304548">
              <w:rPr>
                <w:rFonts w:eastAsia="Times New Roman" w:cs="Arial"/>
                <w:color w:val="auto"/>
                <w:kern w:val="0"/>
                <w:sz w:val="22"/>
                <w:lang w:eastAsia="ro-RO"/>
                <w14:ligatures w14:val="none"/>
              </w:rPr>
              <w:t>The general setting of the restaurant has a substantial impact on how people perceive their dining experience. Favourable evaluations frequently highlight the sophisticated interior design and comfortable sitting configurations. Nevertheless, several evaluations emphasise concerns over noise levels, cleanliness, and insufficient lighting, which may negatively affect the overall atmosphere.</w:t>
            </w:r>
          </w:p>
          <w:p w14:paraId="4C11DEB4" w14:textId="77777777" w:rsidR="00421C77" w:rsidRPr="00304548" w:rsidRDefault="00421C77" w:rsidP="00304548">
            <w:pPr>
              <w:spacing w:line="360" w:lineRule="auto"/>
              <w:rPr>
                <w:rFonts w:eastAsia="Times New Roman" w:cs="Arial"/>
                <w:color w:val="auto"/>
                <w:kern w:val="0"/>
                <w:sz w:val="22"/>
                <w:lang w:eastAsia="ro-RO"/>
                <w14:ligatures w14:val="none"/>
              </w:rPr>
            </w:pPr>
          </w:p>
        </w:tc>
        <w:tc>
          <w:tcPr>
            <w:tcW w:w="2410" w:type="dxa"/>
          </w:tcPr>
          <w:p w14:paraId="4D23B729" w14:textId="77777777" w:rsidR="00304548" w:rsidRPr="00304548" w:rsidRDefault="00304548" w:rsidP="00304548">
            <w:pPr>
              <w:pStyle w:val="ListParagraph"/>
              <w:numPr>
                <w:ilvl w:val="0"/>
                <w:numId w:val="8"/>
              </w:numPr>
              <w:spacing w:line="360" w:lineRule="auto"/>
              <w:rPr>
                <w:rFonts w:cs="Arial"/>
                <w:sz w:val="22"/>
              </w:rPr>
            </w:pPr>
            <w:r w:rsidRPr="00304548">
              <w:rPr>
                <w:rFonts w:cs="Arial"/>
                <w:sz w:val="22"/>
              </w:rPr>
              <w:t xml:space="preserve">Clean dining area, </w:t>
            </w:r>
          </w:p>
          <w:p w14:paraId="6E368B57" w14:textId="77777777" w:rsidR="00304548" w:rsidRPr="00304548" w:rsidRDefault="00304548" w:rsidP="00304548">
            <w:pPr>
              <w:pStyle w:val="ListParagraph"/>
              <w:numPr>
                <w:ilvl w:val="0"/>
                <w:numId w:val="8"/>
              </w:numPr>
              <w:spacing w:line="360" w:lineRule="auto"/>
              <w:rPr>
                <w:rFonts w:cs="Arial"/>
                <w:sz w:val="22"/>
              </w:rPr>
            </w:pPr>
            <w:r w:rsidRPr="00304548">
              <w:rPr>
                <w:rFonts w:cs="Arial"/>
                <w:sz w:val="22"/>
              </w:rPr>
              <w:t xml:space="preserve">Lovely ambiance, </w:t>
            </w:r>
          </w:p>
          <w:p w14:paraId="3D8C7494" w14:textId="77777777" w:rsidR="00304548" w:rsidRDefault="00304548" w:rsidP="00304548">
            <w:pPr>
              <w:pStyle w:val="ListParagraph"/>
              <w:numPr>
                <w:ilvl w:val="0"/>
                <w:numId w:val="8"/>
              </w:numPr>
              <w:spacing w:line="360" w:lineRule="auto"/>
              <w:rPr>
                <w:rFonts w:cs="Arial"/>
                <w:sz w:val="22"/>
              </w:rPr>
            </w:pPr>
            <w:r w:rsidRPr="00304548">
              <w:rPr>
                <w:rFonts w:cs="Arial"/>
                <w:sz w:val="22"/>
              </w:rPr>
              <w:t>Dirty tables</w:t>
            </w:r>
          </w:p>
          <w:p w14:paraId="6499873D" w14:textId="6F7CCD69" w:rsidR="00421C77" w:rsidRPr="00304548" w:rsidRDefault="00421C77" w:rsidP="00304548">
            <w:pPr>
              <w:spacing w:line="360" w:lineRule="auto"/>
              <w:rPr>
                <w:rFonts w:cs="Arial"/>
                <w:sz w:val="22"/>
              </w:rPr>
            </w:pPr>
          </w:p>
        </w:tc>
        <w:tc>
          <w:tcPr>
            <w:tcW w:w="2409" w:type="dxa"/>
          </w:tcPr>
          <w:p w14:paraId="0D7261BF" w14:textId="77777777" w:rsidR="00304548" w:rsidRPr="00304548" w:rsidRDefault="00304548" w:rsidP="00304548">
            <w:pPr>
              <w:pStyle w:val="ListParagraph"/>
              <w:numPr>
                <w:ilvl w:val="0"/>
                <w:numId w:val="8"/>
              </w:numPr>
              <w:spacing w:line="360" w:lineRule="auto"/>
              <w:rPr>
                <w:rFonts w:cs="Arial"/>
                <w:sz w:val="22"/>
              </w:rPr>
            </w:pPr>
            <w:r w:rsidRPr="00304548">
              <w:rPr>
                <w:rFonts w:cs="Arial"/>
                <w:sz w:val="22"/>
              </w:rPr>
              <w:t xml:space="preserve">"The dining area had a lovely ambiance." </w:t>
            </w:r>
          </w:p>
          <w:p w14:paraId="781C9FE5" w14:textId="77777777" w:rsidR="00304548" w:rsidRPr="00304548" w:rsidRDefault="00304548" w:rsidP="00304548">
            <w:pPr>
              <w:pStyle w:val="ListParagraph"/>
              <w:spacing w:line="360" w:lineRule="auto"/>
              <w:rPr>
                <w:rFonts w:cs="Arial"/>
                <w:sz w:val="22"/>
              </w:rPr>
            </w:pPr>
            <w:r w:rsidRPr="00304548">
              <w:rPr>
                <w:rFonts w:cs="Arial"/>
                <w:sz w:val="22"/>
              </w:rPr>
              <w:t xml:space="preserve"> </w:t>
            </w:r>
          </w:p>
          <w:p w14:paraId="70E625EB" w14:textId="7D2F0747" w:rsidR="00304548" w:rsidRPr="00304548" w:rsidRDefault="00304548" w:rsidP="00304548">
            <w:pPr>
              <w:pStyle w:val="ListParagraph"/>
              <w:numPr>
                <w:ilvl w:val="0"/>
                <w:numId w:val="8"/>
              </w:numPr>
              <w:spacing w:line="360" w:lineRule="auto"/>
              <w:rPr>
                <w:rFonts w:cs="Arial"/>
                <w:sz w:val="22"/>
              </w:rPr>
            </w:pPr>
            <w:r w:rsidRPr="00304548">
              <w:rPr>
                <w:rFonts w:cs="Arial"/>
                <w:sz w:val="22"/>
              </w:rPr>
              <w:t>"The tables were dirty, and there were flies around the food."</w:t>
            </w:r>
          </w:p>
        </w:tc>
      </w:tr>
    </w:tbl>
    <w:p w14:paraId="0AB881E4" w14:textId="64C5D26E" w:rsidR="00ED4CBF" w:rsidRPr="00304548" w:rsidRDefault="00304548" w:rsidP="00304548">
      <w:pPr>
        <w:spacing w:line="360" w:lineRule="auto"/>
        <w:rPr>
          <w:rFonts w:cs="Arial"/>
          <w:sz w:val="22"/>
          <w:lang w:eastAsia="ro-RO"/>
        </w:rPr>
      </w:pPr>
      <w:r>
        <w:rPr>
          <w:rFonts w:cs="Arial"/>
          <w:sz w:val="22"/>
          <w:lang w:eastAsia="ro-RO"/>
        </w:rPr>
        <w:t>Source: created by the author</w:t>
      </w:r>
    </w:p>
    <w:p w14:paraId="6DBCB02B" w14:textId="6182DE13" w:rsidR="00FD08A6" w:rsidRPr="00E06B9C" w:rsidRDefault="00A71C3B" w:rsidP="00E06B9C">
      <w:pPr>
        <w:spacing w:line="360" w:lineRule="auto"/>
        <w:ind w:firstLineChars="680" w:firstLine="1632"/>
        <w:rPr>
          <w:rFonts w:cs="Arial"/>
          <w:lang w:eastAsia="ro-RO"/>
        </w:rPr>
      </w:pPr>
      <w:r w:rsidRPr="00E06B9C">
        <w:rPr>
          <w:rFonts w:cs="Arial"/>
          <w:lang w:eastAsia="ro-RO"/>
        </w:rPr>
        <w:t>In the next step, specific labels were assigned to these keywords in order to classify the responses into different themes. As an example, comments associated with the taste and appearance of food were categorised as "Food Quality," whereas observations on the promptness and quality of service were categorised as "Service Efficiency." These codes facilitated the categorization of the input, allowing for a more thorough examination of recurring themes and complications addressed by customers.</w:t>
      </w:r>
    </w:p>
    <w:p w14:paraId="11F0B026" w14:textId="77777777" w:rsidR="00A71C3B" w:rsidRPr="00E06B9C" w:rsidRDefault="00A71C3B" w:rsidP="00E06B9C">
      <w:pPr>
        <w:spacing w:line="360" w:lineRule="auto"/>
        <w:ind w:firstLineChars="680" w:firstLine="1632"/>
        <w:rPr>
          <w:rFonts w:cs="Arial"/>
          <w:lang w:eastAsia="ro-RO"/>
        </w:rPr>
      </w:pPr>
    </w:p>
    <w:p w14:paraId="5B42515A" w14:textId="26D8A0B5" w:rsidR="00A45DBA" w:rsidRPr="00304548" w:rsidRDefault="00052CA4" w:rsidP="00304548">
      <w:pPr>
        <w:pStyle w:val="Heading3"/>
      </w:pPr>
      <w:bookmarkStart w:id="23" w:name="_Toc168064793"/>
      <w:r w:rsidRPr="00304548">
        <w:t>Sentiment analysis</w:t>
      </w:r>
      <w:bookmarkEnd w:id="23"/>
    </w:p>
    <w:p w14:paraId="607BFC8D" w14:textId="77777777" w:rsidR="005326F2" w:rsidRPr="00E06B9C" w:rsidRDefault="005326F2" w:rsidP="00E06B9C">
      <w:pPr>
        <w:spacing w:after="0" w:line="360" w:lineRule="auto"/>
        <w:ind w:firstLineChars="680" w:firstLine="1632"/>
        <w:rPr>
          <w:rFonts w:eastAsia="Times New Roman" w:cs="Arial"/>
          <w:color w:val="auto"/>
          <w:kern w:val="0"/>
          <w:szCs w:val="24"/>
          <w:lang w:eastAsia="ro-RO"/>
          <w14:ligatures w14:val="none"/>
        </w:rPr>
      </w:pPr>
    </w:p>
    <w:p w14:paraId="54E17BDD" w14:textId="77777777" w:rsidR="00340BE5" w:rsidRPr="00E06B9C" w:rsidRDefault="00340BE5" w:rsidP="00E06B9C">
      <w:pPr>
        <w:spacing w:after="0" w:line="360" w:lineRule="auto"/>
        <w:ind w:firstLineChars="680" w:firstLine="1632"/>
        <w:rPr>
          <w:rFonts w:eastAsia="Times New Roman" w:cs="Arial"/>
          <w:color w:val="auto"/>
          <w:kern w:val="0"/>
          <w:szCs w:val="24"/>
          <w:lang w:eastAsia="ro-RO"/>
          <w14:ligatures w14:val="none"/>
        </w:rPr>
      </w:pPr>
    </w:p>
    <w:p w14:paraId="325B868B" w14:textId="4524781B" w:rsidR="00340BE5" w:rsidRPr="0081651C" w:rsidRDefault="00340BE5" w:rsidP="00304548">
      <w:pPr>
        <w:spacing w:after="0" w:line="360" w:lineRule="auto"/>
        <w:rPr>
          <w:rFonts w:eastAsia="Times New Roman" w:cs="Arial"/>
          <w:i/>
          <w:iCs/>
          <w:color w:val="auto"/>
          <w:kern w:val="0"/>
          <w:szCs w:val="24"/>
          <w:lang w:eastAsia="ro-RO"/>
          <w14:ligatures w14:val="none"/>
        </w:rPr>
      </w:pPr>
      <w:r w:rsidRPr="00E06B9C">
        <w:rPr>
          <w:rFonts w:eastAsia="Times New Roman" w:cs="Arial"/>
          <w:b/>
          <w:bCs/>
          <w:color w:val="auto"/>
          <w:kern w:val="0"/>
          <w:szCs w:val="24"/>
          <w:lang w:eastAsia="ro-RO"/>
          <w14:ligatures w14:val="none"/>
        </w:rPr>
        <w:t>Table 7:</w:t>
      </w:r>
      <w:r w:rsidRPr="00E06B9C">
        <w:rPr>
          <w:rFonts w:eastAsia="Times New Roman" w:cs="Arial"/>
          <w:color w:val="auto"/>
          <w:kern w:val="0"/>
          <w:szCs w:val="24"/>
          <w:lang w:eastAsia="ro-RO"/>
          <w14:ligatures w14:val="none"/>
        </w:rPr>
        <w:t xml:space="preserve"> </w:t>
      </w:r>
      <w:r w:rsidR="0058143E" w:rsidRPr="00E06B9C">
        <w:rPr>
          <w:rFonts w:eastAsia="Times New Roman" w:cs="Arial"/>
          <w:i/>
          <w:iCs/>
          <w:color w:val="auto"/>
          <w:kern w:val="0"/>
          <w:szCs w:val="24"/>
          <w:lang w:eastAsia="ro-RO"/>
          <w14:ligatures w14:val="none"/>
        </w:rPr>
        <w:t>Sentiment Analysis</w:t>
      </w:r>
      <w:r w:rsidR="00AF5038" w:rsidRPr="00E06B9C">
        <w:rPr>
          <w:rFonts w:eastAsia="Times New Roman" w:cs="Arial"/>
          <w:i/>
          <w:iCs/>
          <w:color w:val="auto"/>
          <w:kern w:val="0"/>
          <w:szCs w:val="24"/>
          <w:lang w:eastAsia="ro-RO"/>
          <w14:ligatures w14:val="none"/>
        </w:rPr>
        <w:t xml:space="preserve"> of online reviews</w:t>
      </w:r>
    </w:p>
    <w:tbl>
      <w:tblPr>
        <w:tblStyle w:val="TableGrid"/>
        <w:tblW w:w="0" w:type="auto"/>
        <w:tblLook w:val="04A0" w:firstRow="1" w:lastRow="0" w:firstColumn="1" w:lastColumn="0" w:noHBand="0" w:noVBand="1"/>
      </w:tblPr>
      <w:tblGrid>
        <w:gridCol w:w="3005"/>
        <w:gridCol w:w="3005"/>
        <w:gridCol w:w="3006"/>
      </w:tblGrid>
      <w:tr w:rsidR="00E95CF3" w:rsidRPr="00E06B9C" w14:paraId="0282CC3E" w14:textId="77777777" w:rsidTr="00E95CF3">
        <w:tc>
          <w:tcPr>
            <w:tcW w:w="3005" w:type="dxa"/>
          </w:tcPr>
          <w:p w14:paraId="407C053A" w14:textId="77777777" w:rsidR="005B0C83" w:rsidRPr="00304548" w:rsidRDefault="005B0C83" w:rsidP="00304548">
            <w:pPr>
              <w:spacing w:line="360" w:lineRule="auto"/>
              <w:rPr>
                <w:rFonts w:cs="Arial"/>
                <w:b/>
                <w:bCs/>
                <w:sz w:val="22"/>
                <w:szCs w:val="20"/>
                <w:lang w:eastAsia="ro-RO"/>
              </w:rPr>
            </w:pPr>
          </w:p>
          <w:p w14:paraId="0E8D4278" w14:textId="77777777" w:rsidR="00E95CF3" w:rsidRPr="00304548" w:rsidRDefault="00E95CF3" w:rsidP="00304548">
            <w:pPr>
              <w:spacing w:line="360" w:lineRule="auto"/>
              <w:rPr>
                <w:rFonts w:cs="Arial"/>
                <w:b/>
                <w:bCs/>
                <w:sz w:val="22"/>
                <w:szCs w:val="20"/>
                <w:lang w:eastAsia="ro-RO"/>
              </w:rPr>
            </w:pPr>
            <w:r w:rsidRPr="00304548">
              <w:rPr>
                <w:rFonts w:cs="Arial"/>
                <w:b/>
                <w:bCs/>
                <w:sz w:val="22"/>
                <w:szCs w:val="20"/>
                <w:lang w:eastAsia="ro-RO"/>
              </w:rPr>
              <w:t>Sentiment</w:t>
            </w:r>
          </w:p>
          <w:p w14:paraId="0D6C9F53" w14:textId="69641B66" w:rsidR="005B0C83" w:rsidRPr="00304548" w:rsidRDefault="005B0C83" w:rsidP="00304548">
            <w:pPr>
              <w:spacing w:line="360" w:lineRule="auto"/>
              <w:rPr>
                <w:rFonts w:cs="Arial"/>
                <w:b/>
                <w:bCs/>
                <w:sz w:val="22"/>
                <w:szCs w:val="20"/>
                <w:lang w:eastAsia="ro-RO"/>
              </w:rPr>
            </w:pPr>
          </w:p>
        </w:tc>
        <w:tc>
          <w:tcPr>
            <w:tcW w:w="3005" w:type="dxa"/>
          </w:tcPr>
          <w:p w14:paraId="7913DAB9" w14:textId="77777777" w:rsidR="005B0C83" w:rsidRPr="00304548" w:rsidRDefault="005B0C83" w:rsidP="00304548">
            <w:pPr>
              <w:spacing w:line="360" w:lineRule="auto"/>
              <w:rPr>
                <w:rFonts w:cs="Arial"/>
                <w:b/>
                <w:bCs/>
                <w:sz w:val="22"/>
                <w:szCs w:val="20"/>
                <w:lang w:eastAsia="ro-RO"/>
              </w:rPr>
            </w:pPr>
          </w:p>
          <w:p w14:paraId="1B28E967" w14:textId="09BAE9C4" w:rsidR="00E95CF3" w:rsidRPr="00304548" w:rsidRDefault="00E95CF3" w:rsidP="00304548">
            <w:pPr>
              <w:spacing w:line="360" w:lineRule="auto"/>
              <w:rPr>
                <w:rFonts w:cs="Arial"/>
                <w:b/>
                <w:bCs/>
                <w:sz w:val="22"/>
                <w:szCs w:val="20"/>
                <w:lang w:eastAsia="ro-RO"/>
              </w:rPr>
            </w:pPr>
            <w:r w:rsidRPr="00304548">
              <w:rPr>
                <w:rFonts w:cs="Arial"/>
                <w:b/>
                <w:bCs/>
                <w:sz w:val="22"/>
                <w:szCs w:val="20"/>
                <w:lang w:eastAsia="ro-RO"/>
              </w:rPr>
              <w:t>Number of Reviews</w:t>
            </w:r>
          </w:p>
        </w:tc>
        <w:tc>
          <w:tcPr>
            <w:tcW w:w="3006" w:type="dxa"/>
          </w:tcPr>
          <w:p w14:paraId="1C7E18A4" w14:textId="77777777" w:rsidR="005B0C83" w:rsidRPr="00304548" w:rsidRDefault="005B0C83" w:rsidP="00304548">
            <w:pPr>
              <w:spacing w:line="360" w:lineRule="auto"/>
              <w:rPr>
                <w:rFonts w:cs="Arial"/>
                <w:b/>
                <w:bCs/>
                <w:sz w:val="22"/>
                <w:szCs w:val="20"/>
                <w:lang w:eastAsia="ro-RO"/>
              </w:rPr>
            </w:pPr>
          </w:p>
          <w:p w14:paraId="0B8EDB61" w14:textId="31BF8C82" w:rsidR="00E95CF3" w:rsidRPr="00304548" w:rsidRDefault="00E95CF3" w:rsidP="00304548">
            <w:pPr>
              <w:spacing w:line="360" w:lineRule="auto"/>
              <w:rPr>
                <w:rFonts w:cs="Arial"/>
                <w:b/>
                <w:bCs/>
                <w:sz w:val="22"/>
                <w:szCs w:val="20"/>
                <w:lang w:eastAsia="ro-RO"/>
              </w:rPr>
            </w:pPr>
            <w:r w:rsidRPr="00304548">
              <w:rPr>
                <w:rFonts w:cs="Arial"/>
                <w:b/>
                <w:bCs/>
                <w:sz w:val="22"/>
                <w:szCs w:val="20"/>
                <w:lang w:eastAsia="ro-RO"/>
              </w:rPr>
              <w:t>Percentage</w:t>
            </w:r>
          </w:p>
        </w:tc>
      </w:tr>
      <w:tr w:rsidR="00253AC1" w:rsidRPr="00E06B9C" w14:paraId="794E7BEC" w14:textId="77777777" w:rsidTr="00253AC1">
        <w:tc>
          <w:tcPr>
            <w:tcW w:w="3005" w:type="dxa"/>
            <w:shd w:val="clear" w:color="auto" w:fill="47D459" w:themeFill="accent3" w:themeFillTint="99"/>
          </w:tcPr>
          <w:p w14:paraId="6EE21C3F" w14:textId="3A2B0642" w:rsidR="00253AC1" w:rsidRPr="00304548" w:rsidRDefault="00253AC1" w:rsidP="00304548">
            <w:pPr>
              <w:spacing w:line="360" w:lineRule="auto"/>
              <w:rPr>
                <w:rFonts w:cs="Arial"/>
                <w:sz w:val="22"/>
                <w:szCs w:val="20"/>
                <w:lang w:eastAsia="ro-RO"/>
              </w:rPr>
            </w:pPr>
            <w:r w:rsidRPr="00304548">
              <w:rPr>
                <w:rFonts w:cs="Arial"/>
                <w:sz w:val="22"/>
                <w:szCs w:val="20"/>
              </w:rPr>
              <w:t>Positive</w:t>
            </w:r>
          </w:p>
        </w:tc>
        <w:tc>
          <w:tcPr>
            <w:tcW w:w="3005" w:type="dxa"/>
          </w:tcPr>
          <w:p w14:paraId="73627FCB" w14:textId="4CCADD71" w:rsidR="00253AC1" w:rsidRPr="00304548" w:rsidRDefault="00F81C5D" w:rsidP="00304548">
            <w:pPr>
              <w:spacing w:line="360" w:lineRule="auto"/>
              <w:rPr>
                <w:rFonts w:cs="Arial"/>
                <w:sz w:val="22"/>
                <w:szCs w:val="20"/>
                <w:lang w:eastAsia="ro-RO"/>
              </w:rPr>
            </w:pPr>
            <w:r w:rsidRPr="00304548">
              <w:rPr>
                <w:rFonts w:cs="Arial"/>
                <w:sz w:val="22"/>
                <w:szCs w:val="20"/>
                <w:lang w:eastAsia="ro-RO"/>
              </w:rPr>
              <w:t>35</w:t>
            </w:r>
          </w:p>
        </w:tc>
        <w:tc>
          <w:tcPr>
            <w:tcW w:w="3006" w:type="dxa"/>
          </w:tcPr>
          <w:p w14:paraId="24CD76AC" w14:textId="1F8D60DA" w:rsidR="00253AC1" w:rsidRPr="00304548" w:rsidRDefault="00F81C5D" w:rsidP="00304548">
            <w:pPr>
              <w:spacing w:line="360" w:lineRule="auto"/>
              <w:rPr>
                <w:rFonts w:cs="Arial"/>
                <w:sz w:val="22"/>
                <w:szCs w:val="20"/>
                <w:lang w:eastAsia="ro-RO"/>
              </w:rPr>
            </w:pPr>
            <w:r w:rsidRPr="00304548">
              <w:rPr>
                <w:rFonts w:cs="Arial"/>
                <w:sz w:val="22"/>
                <w:szCs w:val="20"/>
              </w:rPr>
              <w:t>35</w:t>
            </w:r>
            <w:r w:rsidR="00253AC1" w:rsidRPr="00304548">
              <w:rPr>
                <w:rFonts w:cs="Arial"/>
                <w:sz w:val="22"/>
                <w:szCs w:val="20"/>
              </w:rPr>
              <w:t>%</w:t>
            </w:r>
          </w:p>
        </w:tc>
      </w:tr>
      <w:tr w:rsidR="00253AC1" w:rsidRPr="00E06B9C" w14:paraId="028EBD70" w14:textId="77777777" w:rsidTr="005B0C83">
        <w:tc>
          <w:tcPr>
            <w:tcW w:w="3005" w:type="dxa"/>
            <w:shd w:val="clear" w:color="auto" w:fill="95DCF7" w:themeFill="accent4" w:themeFillTint="66"/>
          </w:tcPr>
          <w:p w14:paraId="52F50BF6" w14:textId="6F64D70A" w:rsidR="00253AC1" w:rsidRPr="00304548" w:rsidRDefault="00253AC1" w:rsidP="00304548">
            <w:pPr>
              <w:spacing w:line="360" w:lineRule="auto"/>
              <w:rPr>
                <w:rFonts w:cs="Arial"/>
                <w:sz w:val="22"/>
                <w:szCs w:val="20"/>
                <w:lang w:eastAsia="ro-RO"/>
              </w:rPr>
            </w:pPr>
            <w:r w:rsidRPr="00304548">
              <w:rPr>
                <w:rFonts w:cs="Arial"/>
                <w:sz w:val="22"/>
                <w:szCs w:val="20"/>
              </w:rPr>
              <w:t>Neutral</w:t>
            </w:r>
          </w:p>
        </w:tc>
        <w:tc>
          <w:tcPr>
            <w:tcW w:w="3005" w:type="dxa"/>
          </w:tcPr>
          <w:p w14:paraId="1DD8C6B1" w14:textId="0A9A7FF0" w:rsidR="00253AC1" w:rsidRPr="00304548" w:rsidRDefault="00253AC1" w:rsidP="00304548">
            <w:pPr>
              <w:spacing w:line="360" w:lineRule="auto"/>
              <w:rPr>
                <w:rFonts w:cs="Arial"/>
                <w:sz w:val="22"/>
                <w:szCs w:val="20"/>
                <w:lang w:eastAsia="ro-RO"/>
              </w:rPr>
            </w:pPr>
            <w:r w:rsidRPr="00304548">
              <w:rPr>
                <w:rFonts w:cs="Arial"/>
                <w:sz w:val="22"/>
                <w:szCs w:val="20"/>
              </w:rPr>
              <w:t>20</w:t>
            </w:r>
          </w:p>
        </w:tc>
        <w:tc>
          <w:tcPr>
            <w:tcW w:w="3006" w:type="dxa"/>
          </w:tcPr>
          <w:p w14:paraId="204B447A" w14:textId="642AE3D7" w:rsidR="00253AC1" w:rsidRPr="00304548" w:rsidRDefault="00253AC1" w:rsidP="00304548">
            <w:pPr>
              <w:spacing w:line="360" w:lineRule="auto"/>
              <w:rPr>
                <w:rFonts w:cs="Arial"/>
                <w:sz w:val="22"/>
                <w:szCs w:val="20"/>
                <w:lang w:eastAsia="ro-RO"/>
              </w:rPr>
            </w:pPr>
            <w:r w:rsidRPr="00304548">
              <w:rPr>
                <w:rFonts w:cs="Arial"/>
                <w:sz w:val="22"/>
                <w:szCs w:val="20"/>
              </w:rPr>
              <w:t>20%</w:t>
            </w:r>
          </w:p>
        </w:tc>
      </w:tr>
      <w:tr w:rsidR="00253AC1" w:rsidRPr="00E06B9C" w14:paraId="58D87DB3" w14:textId="77777777" w:rsidTr="005B0C83">
        <w:tc>
          <w:tcPr>
            <w:tcW w:w="3005" w:type="dxa"/>
            <w:shd w:val="clear" w:color="auto" w:fill="F1A983" w:themeFill="accent2" w:themeFillTint="99"/>
          </w:tcPr>
          <w:p w14:paraId="39061F3F" w14:textId="5C739E26" w:rsidR="00253AC1" w:rsidRPr="00304548" w:rsidRDefault="00253AC1" w:rsidP="00304548">
            <w:pPr>
              <w:spacing w:line="360" w:lineRule="auto"/>
              <w:rPr>
                <w:rFonts w:cs="Arial"/>
                <w:sz w:val="22"/>
                <w:szCs w:val="20"/>
                <w:lang w:eastAsia="ro-RO"/>
              </w:rPr>
            </w:pPr>
            <w:r w:rsidRPr="00304548">
              <w:rPr>
                <w:rFonts w:cs="Arial"/>
                <w:sz w:val="22"/>
                <w:szCs w:val="20"/>
              </w:rPr>
              <w:t>Negative</w:t>
            </w:r>
          </w:p>
        </w:tc>
        <w:tc>
          <w:tcPr>
            <w:tcW w:w="3005" w:type="dxa"/>
          </w:tcPr>
          <w:p w14:paraId="3AE97826" w14:textId="5A86F8FC" w:rsidR="00253AC1" w:rsidRPr="00304548" w:rsidRDefault="00253AC1" w:rsidP="00304548">
            <w:pPr>
              <w:spacing w:line="360" w:lineRule="auto"/>
              <w:rPr>
                <w:rFonts w:cs="Arial"/>
                <w:sz w:val="22"/>
                <w:szCs w:val="20"/>
                <w:lang w:eastAsia="ro-RO"/>
              </w:rPr>
            </w:pPr>
            <w:r w:rsidRPr="00304548">
              <w:rPr>
                <w:rFonts w:cs="Arial"/>
                <w:sz w:val="22"/>
                <w:szCs w:val="20"/>
              </w:rPr>
              <w:t>60</w:t>
            </w:r>
          </w:p>
        </w:tc>
        <w:tc>
          <w:tcPr>
            <w:tcW w:w="3006" w:type="dxa"/>
          </w:tcPr>
          <w:p w14:paraId="29B3267E" w14:textId="070ACBF1" w:rsidR="00253AC1" w:rsidRPr="00304548" w:rsidRDefault="00253AC1" w:rsidP="00304548">
            <w:pPr>
              <w:spacing w:line="360" w:lineRule="auto"/>
              <w:rPr>
                <w:rFonts w:cs="Arial"/>
                <w:sz w:val="22"/>
                <w:szCs w:val="20"/>
                <w:lang w:eastAsia="ro-RO"/>
              </w:rPr>
            </w:pPr>
            <w:r w:rsidRPr="00304548">
              <w:rPr>
                <w:rFonts w:cs="Arial"/>
                <w:sz w:val="22"/>
                <w:szCs w:val="20"/>
              </w:rPr>
              <w:t>60%</w:t>
            </w:r>
          </w:p>
        </w:tc>
      </w:tr>
      <w:tr w:rsidR="00253AC1" w:rsidRPr="00E06B9C" w14:paraId="64B50F34" w14:textId="77777777" w:rsidTr="00E95CF3">
        <w:tc>
          <w:tcPr>
            <w:tcW w:w="3005" w:type="dxa"/>
          </w:tcPr>
          <w:p w14:paraId="045B1246" w14:textId="443EA1B6" w:rsidR="00253AC1" w:rsidRPr="00304548" w:rsidRDefault="00253AC1" w:rsidP="00304548">
            <w:pPr>
              <w:spacing w:line="360" w:lineRule="auto"/>
              <w:rPr>
                <w:rFonts w:cs="Arial"/>
                <w:b/>
                <w:bCs/>
                <w:sz w:val="22"/>
                <w:szCs w:val="20"/>
                <w:lang w:eastAsia="ro-RO"/>
              </w:rPr>
            </w:pPr>
            <w:r w:rsidRPr="00304548">
              <w:rPr>
                <w:rFonts w:cs="Arial"/>
                <w:b/>
                <w:bCs/>
                <w:sz w:val="22"/>
                <w:szCs w:val="20"/>
              </w:rPr>
              <w:t>Total</w:t>
            </w:r>
          </w:p>
        </w:tc>
        <w:tc>
          <w:tcPr>
            <w:tcW w:w="3005" w:type="dxa"/>
          </w:tcPr>
          <w:p w14:paraId="34D8BD87" w14:textId="31CE8FB2" w:rsidR="00253AC1" w:rsidRPr="00304548" w:rsidRDefault="00253AC1" w:rsidP="00304548">
            <w:pPr>
              <w:spacing w:line="360" w:lineRule="auto"/>
              <w:rPr>
                <w:rFonts w:cs="Arial"/>
                <w:sz w:val="22"/>
                <w:szCs w:val="20"/>
                <w:lang w:eastAsia="ro-RO"/>
              </w:rPr>
            </w:pPr>
            <w:r w:rsidRPr="00304548">
              <w:rPr>
                <w:rFonts w:cs="Arial"/>
                <w:sz w:val="22"/>
                <w:szCs w:val="20"/>
              </w:rPr>
              <w:t>100</w:t>
            </w:r>
          </w:p>
        </w:tc>
        <w:tc>
          <w:tcPr>
            <w:tcW w:w="3006" w:type="dxa"/>
          </w:tcPr>
          <w:p w14:paraId="79EBC36C" w14:textId="5C6B6B91" w:rsidR="00253AC1" w:rsidRPr="00304548" w:rsidRDefault="00253AC1" w:rsidP="00304548">
            <w:pPr>
              <w:spacing w:line="360" w:lineRule="auto"/>
              <w:rPr>
                <w:rFonts w:cs="Arial"/>
                <w:sz w:val="22"/>
                <w:szCs w:val="20"/>
                <w:lang w:eastAsia="ro-RO"/>
              </w:rPr>
            </w:pPr>
            <w:r w:rsidRPr="00304548">
              <w:rPr>
                <w:rFonts w:cs="Arial"/>
                <w:sz w:val="22"/>
                <w:szCs w:val="20"/>
              </w:rPr>
              <w:t>100%</w:t>
            </w:r>
          </w:p>
        </w:tc>
      </w:tr>
    </w:tbl>
    <w:p w14:paraId="187DCB68" w14:textId="1F950878" w:rsidR="00FD08A6" w:rsidRPr="00E06B9C" w:rsidRDefault="0058143E" w:rsidP="00304548">
      <w:pPr>
        <w:spacing w:line="360" w:lineRule="auto"/>
        <w:rPr>
          <w:rFonts w:cs="Arial"/>
          <w:lang w:eastAsia="ro-RO"/>
        </w:rPr>
      </w:pPr>
      <w:r w:rsidRPr="00E06B9C">
        <w:rPr>
          <w:rFonts w:cs="Arial"/>
          <w:lang w:eastAsia="ro-RO"/>
        </w:rPr>
        <w:t>Source: created by the author</w:t>
      </w:r>
    </w:p>
    <w:p w14:paraId="0541ECD5" w14:textId="77777777" w:rsidR="00811B2F" w:rsidRPr="00E06B9C" w:rsidRDefault="00811B2F" w:rsidP="00E06B9C">
      <w:pPr>
        <w:spacing w:line="360" w:lineRule="auto"/>
        <w:ind w:firstLineChars="680" w:firstLine="1632"/>
        <w:rPr>
          <w:rFonts w:cs="Arial"/>
          <w:lang w:eastAsia="ro-RO"/>
        </w:rPr>
      </w:pPr>
    </w:p>
    <w:p w14:paraId="36E337F7" w14:textId="5F962814" w:rsidR="00901F45" w:rsidRPr="00E06B9C" w:rsidRDefault="00901F45" w:rsidP="00304548">
      <w:pPr>
        <w:spacing w:line="360" w:lineRule="auto"/>
        <w:rPr>
          <w:rFonts w:cs="Arial"/>
          <w:i/>
          <w:iCs/>
          <w:lang w:eastAsia="ro-RO"/>
        </w:rPr>
      </w:pPr>
      <w:r w:rsidRPr="00E06B9C">
        <w:rPr>
          <w:rFonts w:cs="Arial"/>
          <w:b/>
          <w:bCs/>
          <w:lang w:eastAsia="ro-RO"/>
        </w:rPr>
        <w:t>Table 8:</w:t>
      </w:r>
      <w:r w:rsidRPr="00E06B9C">
        <w:rPr>
          <w:rFonts w:cs="Arial"/>
          <w:lang w:eastAsia="ro-RO"/>
        </w:rPr>
        <w:t xml:space="preserve"> </w:t>
      </w:r>
      <w:r w:rsidRPr="00E06B9C">
        <w:rPr>
          <w:rFonts w:cs="Arial"/>
          <w:i/>
          <w:iCs/>
          <w:lang w:eastAsia="ro-RO"/>
        </w:rPr>
        <w:t>Positive sentiment</w:t>
      </w:r>
    </w:p>
    <w:tbl>
      <w:tblPr>
        <w:tblStyle w:val="TableGrid"/>
        <w:tblW w:w="0" w:type="auto"/>
        <w:tblLook w:val="04A0" w:firstRow="1" w:lastRow="0" w:firstColumn="1" w:lastColumn="0" w:noHBand="0" w:noVBand="1"/>
      </w:tblPr>
      <w:tblGrid>
        <w:gridCol w:w="2254"/>
        <w:gridCol w:w="1710"/>
        <w:gridCol w:w="1701"/>
        <w:gridCol w:w="3351"/>
      </w:tblGrid>
      <w:tr w:rsidR="00F81C5D" w:rsidRPr="00E06B9C" w14:paraId="6E8D1C5D" w14:textId="77777777" w:rsidTr="00304548">
        <w:tc>
          <w:tcPr>
            <w:tcW w:w="2254" w:type="dxa"/>
          </w:tcPr>
          <w:p w14:paraId="65608974" w14:textId="77777777" w:rsidR="00F81C5D" w:rsidRPr="00304548" w:rsidRDefault="00F81C5D" w:rsidP="00304548">
            <w:pPr>
              <w:spacing w:line="360" w:lineRule="auto"/>
              <w:rPr>
                <w:rFonts w:cs="Arial"/>
                <w:b/>
                <w:bCs/>
                <w:sz w:val="22"/>
                <w:szCs w:val="20"/>
              </w:rPr>
            </w:pPr>
          </w:p>
          <w:p w14:paraId="1F9BA245" w14:textId="21F23ED1" w:rsidR="00F81C5D" w:rsidRPr="00304548" w:rsidRDefault="00F81C5D" w:rsidP="00304548">
            <w:pPr>
              <w:spacing w:line="360" w:lineRule="auto"/>
              <w:rPr>
                <w:rFonts w:cs="Arial"/>
                <w:b/>
                <w:bCs/>
                <w:sz w:val="22"/>
                <w:szCs w:val="20"/>
                <w:lang w:eastAsia="ro-RO"/>
              </w:rPr>
            </w:pPr>
            <w:r w:rsidRPr="00304548">
              <w:rPr>
                <w:rFonts w:cs="Arial"/>
                <w:b/>
                <w:bCs/>
                <w:sz w:val="22"/>
                <w:szCs w:val="20"/>
              </w:rPr>
              <w:t>Theme</w:t>
            </w:r>
          </w:p>
        </w:tc>
        <w:tc>
          <w:tcPr>
            <w:tcW w:w="1710" w:type="dxa"/>
          </w:tcPr>
          <w:p w14:paraId="30ACFCE5" w14:textId="1B158927" w:rsidR="00F81C5D" w:rsidRPr="00304548" w:rsidRDefault="00F81C5D" w:rsidP="00304548">
            <w:pPr>
              <w:spacing w:line="360" w:lineRule="auto"/>
              <w:rPr>
                <w:rFonts w:cs="Arial"/>
                <w:b/>
                <w:bCs/>
                <w:sz w:val="22"/>
                <w:szCs w:val="20"/>
                <w:lang w:eastAsia="ro-RO"/>
              </w:rPr>
            </w:pPr>
            <w:r w:rsidRPr="00304548">
              <w:rPr>
                <w:rFonts w:cs="Arial"/>
                <w:b/>
                <w:bCs/>
                <w:sz w:val="22"/>
                <w:szCs w:val="20"/>
              </w:rPr>
              <w:t>Number of Positive Mentions</w:t>
            </w:r>
          </w:p>
        </w:tc>
        <w:tc>
          <w:tcPr>
            <w:tcW w:w="1701" w:type="dxa"/>
          </w:tcPr>
          <w:p w14:paraId="776EB022" w14:textId="144C47B3" w:rsidR="00F81C5D" w:rsidRPr="00304548" w:rsidRDefault="00F81C5D" w:rsidP="00304548">
            <w:pPr>
              <w:spacing w:line="360" w:lineRule="auto"/>
              <w:rPr>
                <w:rFonts w:cs="Arial"/>
                <w:b/>
                <w:bCs/>
                <w:sz w:val="22"/>
                <w:szCs w:val="20"/>
                <w:lang w:eastAsia="ro-RO"/>
              </w:rPr>
            </w:pPr>
            <w:r w:rsidRPr="00304548">
              <w:rPr>
                <w:rFonts w:cs="Arial"/>
                <w:b/>
                <w:bCs/>
                <w:sz w:val="22"/>
                <w:szCs w:val="20"/>
              </w:rPr>
              <w:t>Percentage of Positive Sentiment</w:t>
            </w:r>
          </w:p>
        </w:tc>
        <w:tc>
          <w:tcPr>
            <w:tcW w:w="3351" w:type="dxa"/>
          </w:tcPr>
          <w:p w14:paraId="6C680B79" w14:textId="123DF60D" w:rsidR="00F81C5D" w:rsidRPr="00304548" w:rsidRDefault="00F81C5D" w:rsidP="00304548">
            <w:pPr>
              <w:spacing w:line="360" w:lineRule="auto"/>
              <w:rPr>
                <w:rFonts w:cs="Arial"/>
                <w:b/>
                <w:bCs/>
                <w:sz w:val="22"/>
                <w:szCs w:val="20"/>
                <w:lang w:eastAsia="ro-RO"/>
              </w:rPr>
            </w:pPr>
            <w:r w:rsidRPr="00304548">
              <w:rPr>
                <w:rFonts w:cs="Arial"/>
                <w:b/>
                <w:bCs/>
                <w:sz w:val="22"/>
                <w:szCs w:val="20"/>
              </w:rPr>
              <w:t>Key Insights</w:t>
            </w:r>
          </w:p>
        </w:tc>
      </w:tr>
      <w:tr w:rsidR="00F81C5D" w:rsidRPr="00E06B9C" w14:paraId="3D983186" w14:textId="77777777" w:rsidTr="00304548">
        <w:tc>
          <w:tcPr>
            <w:tcW w:w="2254" w:type="dxa"/>
          </w:tcPr>
          <w:p w14:paraId="3685FBEB" w14:textId="3A29095A" w:rsidR="00F81C5D" w:rsidRPr="00304548" w:rsidRDefault="00F81C5D" w:rsidP="00304548">
            <w:pPr>
              <w:spacing w:line="360" w:lineRule="auto"/>
              <w:rPr>
                <w:rFonts w:cs="Arial"/>
                <w:sz w:val="22"/>
                <w:szCs w:val="20"/>
                <w:lang w:eastAsia="ro-RO"/>
              </w:rPr>
            </w:pPr>
            <w:r w:rsidRPr="00304548">
              <w:rPr>
                <w:rFonts w:cs="Arial"/>
                <w:sz w:val="22"/>
                <w:szCs w:val="20"/>
              </w:rPr>
              <w:t>Food Quality</w:t>
            </w:r>
          </w:p>
        </w:tc>
        <w:tc>
          <w:tcPr>
            <w:tcW w:w="1710" w:type="dxa"/>
          </w:tcPr>
          <w:p w14:paraId="4D1E4202" w14:textId="079EBC1A" w:rsidR="00F81C5D" w:rsidRPr="00304548" w:rsidRDefault="00F81C5D" w:rsidP="00304548">
            <w:pPr>
              <w:spacing w:line="360" w:lineRule="auto"/>
              <w:rPr>
                <w:rFonts w:cs="Arial"/>
                <w:sz w:val="22"/>
                <w:szCs w:val="20"/>
                <w:lang w:eastAsia="ro-RO"/>
              </w:rPr>
            </w:pPr>
            <w:r w:rsidRPr="00304548">
              <w:rPr>
                <w:rFonts w:cs="Arial"/>
                <w:sz w:val="22"/>
                <w:szCs w:val="20"/>
              </w:rPr>
              <w:t>15</w:t>
            </w:r>
          </w:p>
        </w:tc>
        <w:tc>
          <w:tcPr>
            <w:tcW w:w="1701" w:type="dxa"/>
          </w:tcPr>
          <w:p w14:paraId="1CD72630" w14:textId="5906AE74" w:rsidR="00F81C5D" w:rsidRPr="00304548" w:rsidRDefault="00F81C5D" w:rsidP="00304548">
            <w:pPr>
              <w:spacing w:line="360" w:lineRule="auto"/>
              <w:rPr>
                <w:rFonts w:cs="Arial"/>
                <w:sz w:val="22"/>
                <w:szCs w:val="20"/>
                <w:lang w:eastAsia="ro-RO"/>
              </w:rPr>
            </w:pPr>
            <w:r w:rsidRPr="00304548">
              <w:rPr>
                <w:rFonts w:cs="Arial"/>
                <w:sz w:val="22"/>
                <w:szCs w:val="20"/>
              </w:rPr>
              <w:t>75%</w:t>
            </w:r>
          </w:p>
        </w:tc>
        <w:tc>
          <w:tcPr>
            <w:tcW w:w="3351" w:type="dxa"/>
          </w:tcPr>
          <w:p w14:paraId="04E0C2A7" w14:textId="1C02D50F" w:rsidR="00F81C5D" w:rsidRPr="00304548" w:rsidRDefault="00F81C5D" w:rsidP="00304548">
            <w:pPr>
              <w:spacing w:line="360" w:lineRule="auto"/>
              <w:rPr>
                <w:rFonts w:cs="Arial"/>
                <w:sz w:val="22"/>
                <w:szCs w:val="20"/>
                <w:lang w:eastAsia="ro-RO"/>
              </w:rPr>
            </w:pPr>
            <w:r w:rsidRPr="00304548">
              <w:rPr>
                <w:rFonts w:cs="Arial"/>
                <w:sz w:val="22"/>
                <w:szCs w:val="20"/>
              </w:rPr>
              <w:t>Some customers found the food tasty and well-prepared.</w:t>
            </w:r>
          </w:p>
        </w:tc>
      </w:tr>
      <w:tr w:rsidR="00F81C5D" w:rsidRPr="00E06B9C" w14:paraId="19BA4189" w14:textId="77777777" w:rsidTr="00304548">
        <w:tc>
          <w:tcPr>
            <w:tcW w:w="2254" w:type="dxa"/>
          </w:tcPr>
          <w:p w14:paraId="12B0A5A5" w14:textId="2C6B4A13" w:rsidR="00F81C5D" w:rsidRPr="00304548" w:rsidRDefault="00F81C5D" w:rsidP="00304548">
            <w:pPr>
              <w:spacing w:line="360" w:lineRule="auto"/>
              <w:rPr>
                <w:rFonts w:cs="Arial"/>
                <w:sz w:val="22"/>
                <w:szCs w:val="20"/>
                <w:lang w:eastAsia="ro-RO"/>
              </w:rPr>
            </w:pPr>
            <w:r w:rsidRPr="00304548">
              <w:rPr>
                <w:rFonts w:cs="Arial"/>
                <w:sz w:val="22"/>
                <w:szCs w:val="20"/>
              </w:rPr>
              <w:t>Service Quality</w:t>
            </w:r>
          </w:p>
        </w:tc>
        <w:tc>
          <w:tcPr>
            <w:tcW w:w="1710" w:type="dxa"/>
          </w:tcPr>
          <w:p w14:paraId="1DCF54C1" w14:textId="0F75D6B7" w:rsidR="00F81C5D" w:rsidRPr="00304548" w:rsidRDefault="00F81C5D" w:rsidP="00304548">
            <w:pPr>
              <w:spacing w:line="360" w:lineRule="auto"/>
              <w:rPr>
                <w:rFonts w:cs="Arial"/>
                <w:sz w:val="22"/>
                <w:szCs w:val="20"/>
                <w:lang w:eastAsia="ro-RO"/>
              </w:rPr>
            </w:pPr>
            <w:r w:rsidRPr="00304548">
              <w:rPr>
                <w:rFonts w:cs="Arial"/>
                <w:sz w:val="22"/>
                <w:szCs w:val="20"/>
              </w:rPr>
              <w:t>10</w:t>
            </w:r>
          </w:p>
        </w:tc>
        <w:tc>
          <w:tcPr>
            <w:tcW w:w="1701" w:type="dxa"/>
          </w:tcPr>
          <w:p w14:paraId="35F3313A" w14:textId="3D9C26BD" w:rsidR="00F81C5D" w:rsidRPr="00304548" w:rsidRDefault="00F81C5D" w:rsidP="00304548">
            <w:pPr>
              <w:spacing w:line="360" w:lineRule="auto"/>
              <w:rPr>
                <w:rFonts w:cs="Arial"/>
                <w:sz w:val="22"/>
                <w:szCs w:val="20"/>
                <w:lang w:eastAsia="ro-RO"/>
              </w:rPr>
            </w:pPr>
            <w:r w:rsidRPr="00304548">
              <w:rPr>
                <w:rFonts w:cs="Arial"/>
                <w:sz w:val="22"/>
                <w:szCs w:val="20"/>
              </w:rPr>
              <w:t>50%</w:t>
            </w:r>
          </w:p>
        </w:tc>
        <w:tc>
          <w:tcPr>
            <w:tcW w:w="3351" w:type="dxa"/>
          </w:tcPr>
          <w:p w14:paraId="4DB451FD" w14:textId="1921FCB5" w:rsidR="00F81C5D" w:rsidRPr="00304548" w:rsidRDefault="00F81C5D" w:rsidP="00304548">
            <w:pPr>
              <w:spacing w:line="360" w:lineRule="auto"/>
              <w:rPr>
                <w:rFonts w:cs="Arial"/>
                <w:sz w:val="22"/>
                <w:szCs w:val="20"/>
                <w:lang w:eastAsia="ro-RO"/>
              </w:rPr>
            </w:pPr>
            <w:r w:rsidRPr="00304548">
              <w:rPr>
                <w:rFonts w:cs="Arial"/>
                <w:sz w:val="22"/>
                <w:szCs w:val="20"/>
              </w:rPr>
              <w:t>Positive experiences with friendly and helpful staff, particularly during breakfast service.</w:t>
            </w:r>
          </w:p>
        </w:tc>
      </w:tr>
      <w:tr w:rsidR="00F81C5D" w:rsidRPr="00E06B9C" w14:paraId="2682A1CD" w14:textId="77777777" w:rsidTr="00304548">
        <w:tc>
          <w:tcPr>
            <w:tcW w:w="2254" w:type="dxa"/>
          </w:tcPr>
          <w:p w14:paraId="1970EA75" w14:textId="398021C3" w:rsidR="00F81C5D" w:rsidRPr="00304548" w:rsidRDefault="00F81C5D" w:rsidP="00304548">
            <w:pPr>
              <w:spacing w:line="360" w:lineRule="auto"/>
              <w:rPr>
                <w:rFonts w:cs="Arial"/>
                <w:sz w:val="22"/>
                <w:szCs w:val="20"/>
                <w:lang w:eastAsia="ro-RO"/>
              </w:rPr>
            </w:pPr>
            <w:r w:rsidRPr="00304548">
              <w:rPr>
                <w:rFonts w:cs="Arial"/>
                <w:sz w:val="22"/>
                <w:szCs w:val="20"/>
              </w:rPr>
              <w:t>Pricing</w:t>
            </w:r>
          </w:p>
        </w:tc>
        <w:tc>
          <w:tcPr>
            <w:tcW w:w="1710" w:type="dxa"/>
          </w:tcPr>
          <w:p w14:paraId="1BDF3B23" w14:textId="11973FFA" w:rsidR="00F81C5D" w:rsidRPr="00304548" w:rsidRDefault="00F81C5D" w:rsidP="00304548">
            <w:pPr>
              <w:spacing w:line="360" w:lineRule="auto"/>
              <w:rPr>
                <w:rFonts w:cs="Arial"/>
                <w:sz w:val="22"/>
                <w:szCs w:val="20"/>
                <w:lang w:eastAsia="ro-RO"/>
              </w:rPr>
            </w:pPr>
            <w:r w:rsidRPr="00304548">
              <w:rPr>
                <w:rFonts w:cs="Arial"/>
                <w:sz w:val="22"/>
                <w:szCs w:val="20"/>
              </w:rPr>
              <w:t>5</w:t>
            </w:r>
          </w:p>
        </w:tc>
        <w:tc>
          <w:tcPr>
            <w:tcW w:w="1701" w:type="dxa"/>
          </w:tcPr>
          <w:p w14:paraId="5DEC5CC5" w14:textId="6A7A5B24" w:rsidR="00F81C5D" w:rsidRPr="00304548" w:rsidRDefault="00F81C5D" w:rsidP="00304548">
            <w:pPr>
              <w:spacing w:line="360" w:lineRule="auto"/>
              <w:rPr>
                <w:rFonts w:cs="Arial"/>
                <w:sz w:val="22"/>
                <w:szCs w:val="20"/>
                <w:lang w:eastAsia="ro-RO"/>
              </w:rPr>
            </w:pPr>
            <w:r w:rsidRPr="00304548">
              <w:rPr>
                <w:rFonts w:cs="Arial"/>
                <w:sz w:val="22"/>
                <w:szCs w:val="20"/>
              </w:rPr>
              <w:t>25%</w:t>
            </w:r>
          </w:p>
        </w:tc>
        <w:tc>
          <w:tcPr>
            <w:tcW w:w="3351" w:type="dxa"/>
          </w:tcPr>
          <w:p w14:paraId="4FAFCE1A" w14:textId="5248D76F" w:rsidR="00F81C5D" w:rsidRPr="00304548" w:rsidRDefault="00F81C5D" w:rsidP="00304548">
            <w:pPr>
              <w:spacing w:line="360" w:lineRule="auto"/>
              <w:rPr>
                <w:rFonts w:cs="Arial"/>
                <w:sz w:val="22"/>
                <w:szCs w:val="20"/>
                <w:lang w:eastAsia="ro-RO"/>
              </w:rPr>
            </w:pPr>
            <w:r w:rsidRPr="00304548">
              <w:rPr>
                <w:rFonts w:cs="Arial"/>
                <w:sz w:val="22"/>
                <w:szCs w:val="20"/>
              </w:rPr>
              <w:t>Few customers felt the prices were acceptable given the quality</w:t>
            </w:r>
            <w:r w:rsidR="00B104CD" w:rsidRPr="00304548">
              <w:rPr>
                <w:rFonts w:cs="Arial"/>
                <w:sz w:val="22"/>
                <w:szCs w:val="20"/>
              </w:rPr>
              <w:t>/ quantity.</w:t>
            </w:r>
          </w:p>
        </w:tc>
      </w:tr>
      <w:tr w:rsidR="00F81C5D" w:rsidRPr="00E06B9C" w14:paraId="25356AF7" w14:textId="77777777" w:rsidTr="00304548">
        <w:tc>
          <w:tcPr>
            <w:tcW w:w="2254" w:type="dxa"/>
          </w:tcPr>
          <w:p w14:paraId="7C85ED97" w14:textId="253722BE" w:rsidR="00F81C5D" w:rsidRPr="00304548" w:rsidRDefault="00F81C5D" w:rsidP="00304548">
            <w:pPr>
              <w:spacing w:line="360" w:lineRule="auto"/>
              <w:rPr>
                <w:rFonts w:cs="Arial"/>
                <w:sz w:val="22"/>
                <w:szCs w:val="20"/>
                <w:lang w:eastAsia="ro-RO"/>
              </w:rPr>
            </w:pPr>
            <w:r w:rsidRPr="00304548">
              <w:rPr>
                <w:rFonts w:cs="Arial"/>
                <w:sz w:val="22"/>
                <w:szCs w:val="20"/>
              </w:rPr>
              <w:t>Cleanliness and Hygiene</w:t>
            </w:r>
          </w:p>
        </w:tc>
        <w:tc>
          <w:tcPr>
            <w:tcW w:w="1710" w:type="dxa"/>
          </w:tcPr>
          <w:p w14:paraId="38F8BBEF" w14:textId="6120213D" w:rsidR="00F81C5D" w:rsidRPr="00304548" w:rsidRDefault="00F81C5D" w:rsidP="00304548">
            <w:pPr>
              <w:spacing w:line="360" w:lineRule="auto"/>
              <w:rPr>
                <w:rFonts w:cs="Arial"/>
                <w:sz w:val="22"/>
                <w:szCs w:val="20"/>
                <w:lang w:eastAsia="ro-RO"/>
              </w:rPr>
            </w:pPr>
            <w:r w:rsidRPr="00304548">
              <w:rPr>
                <w:rFonts w:cs="Arial"/>
                <w:sz w:val="22"/>
                <w:szCs w:val="20"/>
              </w:rPr>
              <w:t>0</w:t>
            </w:r>
          </w:p>
        </w:tc>
        <w:tc>
          <w:tcPr>
            <w:tcW w:w="1701" w:type="dxa"/>
          </w:tcPr>
          <w:p w14:paraId="394E7FE3" w14:textId="50BF3060" w:rsidR="00F81C5D" w:rsidRPr="00304548" w:rsidRDefault="00F81C5D" w:rsidP="00304548">
            <w:pPr>
              <w:spacing w:line="360" w:lineRule="auto"/>
              <w:rPr>
                <w:rFonts w:cs="Arial"/>
                <w:sz w:val="22"/>
                <w:szCs w:val="20"/>
                <w:lang w:eastAsia="ro-RO"/>
              </w:rPr>
            </w:pPr>
            <w:r w:rsidRPr="00304548">
              <w:rPr>
                <w:rFonts w:cs="Arial"/>
                <w:sz w:val="22"/>
                <w:szCs w:val="20"/>
              </w:rPr>
              <w:t>0%</w:t>
            </w:r>
          </w:p>
        </w:tc>
        <w:tc>
          <w:tcPr>
            <w:tcW w:w="3351" w:type="dxa"/>
          </w:tcPr>
          <w:p w14:paraId="138D0CEC" w14:textId="6FAE8E07" w:rsidR="00F81C5D" w:rsidRPr="00304548" w:rsidRDefault="00F81C5D" w:rsidP="00304548">
            <w:pPr>
              <w:spacing w:line="360" w:lineRule="auto"/>
              <w:rPr>
                <w:rFonts w:cs="Arial"/>
                <w:sz w:val="22"/>
                <w:szCs w:val="20"/>
                <w:lang w:eastAsia="ro-RO"/>
              </w:rPr>
            </w:pPr>
            <w:r w:rsidRPr="00304548">
              <w:rPr>
                <w:rFonts w:cs="Arial"/>
                <w:sz w:val="22"/>
                <w:szCs w:val="20"/>
              </w:rPr>
              <w:t xml:space="preserve">No positive mentions, indicating </w:t>
            </w:r>
            <w:r w:rsidR="00B104CD" w:rsidRPr="00304548">
              <w:rPr>
                <w:rFonts w:cs="Arial"/>
                <w:sz w:val="22"/>
                <w:szCs w:val="20"/>
              </w:rPr>
              <w:t xml:space="preserve">that </w:t>
            </w:r>
            <w:r w:rsidRPr="00304548">
              <w:rPr>
                <w:rFonts w:cs="Arial"/>
                <w:sz w:val="22"/>
                <w:szCs w:val="20"/>
              </w:rPr>
              <w:t>no customers were satisfied with cleanliness or hygiene standards.</w:t>
            </w:r>
          </w:p>
        </w:tc>
      </w:tr>
      <w:tr w:rsidR="00F81C5D" w:rsidRPr="00E06B9C" w14:paraId="00BDE0E2" w14:textId="77777777" w:rsidTr="00304548">
        <w:tc>
          <w:tcPr>
            <w:tcW w:w="2254" w:type="dxa"/>
          </w:tcPr>
          <w:p w14:paraId="0D55462C" w14:textId="19884238" w:rsidR="00F81C5D" w:rsidRPr="00304548" w:rsidRDefault="00F81C5D" w:rsidP="00304548">
            <w:pPr>
              <w:spacing w:line="360" w:lineRule="auto"/>
              <w:rPr>
                <w:rFonts w:cs="Arial"/>
                <w:sz w:val="22"/>
                <w:szCs w:val="20"/>
                <w:lang w:eastAsia="ro-RO"/>
              </w:rPr>
            </w:pPr>
            <w:r w:rsidRPr="00304548">
              <w:rPr>
                <w:rFonts w:cs="Arial"/>
                <w:sz w:val="22"/>
                <w:szCs w:val="20"/>
              </w:rPr>
              <w:t>Menu Variety</w:t>
            </w:r>
          </w:p>
        </w:tc>
        <w:tc>
          <w:tcPr>
            <w:tcW w:w="1710" w:type="dxa"/>
          </w:tcPr>
          <w:p w14:paraId="1B71C18E" w14:textId="77E3E0B7" w:rsidR="00F81C5D" w:rsidRPr="00304548" w:rsidRDefault="00F81C5D" w:rsidP="00304548">
            <w:pPr>
              <w:spacing w:line="360" w:lineRule="auto"/>
              <w:rPr>
                <w:rFonts w:cs="Arial"/>
                <w:sz w:val="22"/>
                <w:szCs w:val="20"/>
                <w:lang w:eastAsia="ro-RO"/>
              </w:rPr>
            </w:pPr>
            <w:r w:rsidRPr="00304548">
              <w:rPr>
                <w:rFonts w:cs="Arial"/>
                <w:sz w:val="22"/>
                <w:szCs w:val="20"/>
              </w:rPr>
              <w:t>5</w:t>
            </w:r>
          </w:p>
        </w:tc>
        <w:tc>
          <w:tcPr>
            <w:tcW w:w="1701" w:type="dxa"/>
          </w:tcPr>
          <w:p w14:paraId="761B2792" w14:textId="745A87A6" w:rsidR="00F81C5D" w:rsidRPr="00304548" w:rsidRDefault="00F81C5D" w:rsidP="00304548">
            <w:pPr>
              <w:spacing w:line="360" w:lineRule="auto"/>
              <w:rPr>
                <w:rFonts w:cs="Arial"/>
                <w:sz w:val="22"/>
                <w:szCs w:val="20"/>
                <w:lang w:eastAsia="ro-RO"/>
              </w:rPr>
            </w:pPr>
            <w:r w:rsidRPr="00304548">
              <w:rPr>
                <w:rFonts w:cs="Arial"/>
                <w:sz w:val="22"/>
                <w:szCs w:val="20"/>
              </w:rPr>
              <w:t>25%</w:t>
            </w:r>
          </w:p>
        </w:tc>
        <w:tc>
          <w:tcPr>
            <w:tcW w:w="3351" w:type="dxa"/>
          </w:tcPr>
          <w:p w14:paraId="0AC9F4B8" w14:textId="168B9BC8" w:rsidR="00F81C5D" w:rsidRPr="00304548" w:rsidRDefault="00F81C5D" w:rsidP="00304548">
            <w:pPr>
              <w:spacing w:line="360" w:lineRule="auto"/>
              <w:rPr>
                <w:rFonts w:cs="Arial"/>
                <w:sz w:val="22"/>
                <w:szCs w:val="20"/>
                <w:lang w:eastAsia="ro-RO"/>
              </w:rPr>
            </w:pPr>
            <w:r w:rsidRPr="00304548">
              <w:rPr>
                <w:rFonts w:cs="Arial"/>
                <w:sz w:val="22"/>
                <w:szCs w:val="20"/>
              </w:rPr>
              <w:t>Some customers appreciated the diverse menu options available.</w:t>
            </w:r>
          </w:p>
        </w:tc>
      </w:tr>
    </w:tbl>
    <w:p w14:paraId="2CDB12F3" w14:textId="77777777" w:rsidR="00AF5038" w:rsidRPr="00E06B9C" w:rsidRDefault="00AF5038" w:rsidP="00304548">
      <w:pPr>
        <w:spacing w:line="360" w:lineRule="auto"/>
        <w:rPr>
          <w:rFonts w:cs="Arial"/>
          <w:lang w:eastAsia="ro-RO"/>
        </w:rPr>
      </w:pPr>
      <w:r w:rsidRPr="00E06B9C">
        <w:rPr>
          <w:rFonts w:cs="Arial"/>
          <w:lang w:eastAsia="ro-RO"/>
        </w:rPr>
        <w:t>Source: created by the author</w:t>
      </w:r>
    </w:p>
    <w:p w14:paraId="1440DD43" w14:textId="77777777" w:rsidR="000A4031" w:rsidRPr="00E06B9C" w:rsidRDefault="000A4031" w:rsidP="00E06B9C">
      <w:pPr>
        <w:spacing w:line="360" w:lineRule="auto"/>
        <w:ind w:firstLineChars="680" w:firstLine="1632"/>
        <w:rPr>
          <w:rFonts w:cs="Arial"/>
          <w:lang w:eastAsia="ro-RO"/>
        </w:rPr>
      </w:pPr>
    </w:p>
    <w:p w14:paraId="2624CCE5" w14:textId="77777777" w:rsidR="00AF5038" w:rsidRPr="00E06B9C" w:rsidRDefault="00AF5038" w:rsidP="00304548">
      <w:pPr>
        <w:spacing w:line="360" w:lineRule="auto"/>
        <w:rPr>
          <w:rFonts w:cs="Arial"/>
          <w:lang w:eastAsia="ro-RO"/>
        </w:rPr>
      </w:pPr>
    </w:p>
    <w:p w14:paraId="7EE6D95B" w14:textId="795B3C77" w:rsidR="000A4031" w:rsidRPr="00E06B9C" w:rsidRDefault="00722676" w:rsidP="00304548">
      <w:pPr>
        <w:spacing w:line="360" w:lineRule="auto"/>
        <w:rPr>
          <w:rFonts w:cs="Arial"/>
          <w:lang w:eastAsia="ro-RO"/>
        </w:rPr>
      </w:pPr>
      <w:r w:rsidRPr="00E06B9C">
        <w:rPr>
          <w:rFonts w:cs="Arial"/>
          <w:b/>
          <w:bCs/>
          <w:lang w:eastAsia="ro-RO"/>
        </w:rPr>
        <w:t xml:space="preserve">Table </w:t>
      </w:r>
      <w:r w:rsidR="000B74A4">
        <w:rPr>
          <w:rFonts w:cs="Arial"/>
          <w:b/>
          <w:bCs/>
          <w:lang w:eastAsia="ro-RO"/>
        </w:rPr>
        <w:t>9</w:t>
      </w:r>
      <w:r w:rsidRPr="00E06B9C">
        <w:rPr>
          <w:rFonts w:cs="Arial"/>
          <w:b/>
          <w:bCs/>
          <w:lang w:eastAsia="ro-RO"/>
        </w:rPr>
        <w:t>:</w:t>
      </w:r>
      <w:r w:rsidRPr="00E06B9C">
        <w:rPr>
          <w:rFonts w:cs="Arial"/>
          <w:lang w:eastAsia="ro-RO"/>
        </w:rPr>
        <w:t xml:space="preserve"> </w:t>
      </w:r>
      <w:r w:rsidRPr="00E06B9C">
        <w:rPr>
          <w:rFonts w:cs="Arial"/>
          <w:i/>
          <w:iCs/>
          <w:lang w:eastAsia="ro-RO"/>
        </w:rPr>
        <w:t>Neutral sentiment</w:t>
      </w:r>
      <w:r w:rsidRPr="00E06B9C">
        <w:rPr>
          <w:rFonts w:cs="Arial"/>
          <w:lang w:eastAsia="ro-RO"/>
        </w:rPr>
        <w:t xml:space="preserve"> </w:t>
      </w:r>
    </w:p>
    <w:tbl>
      <w:tblPr>
        <w:tblStyle w:val="TableGrid"/>
        <w:tblW w:w="0" w:type="auto"/>
        <w:tblLook w:val="04A0" w:firstRow="1" w:lastRow="0" w:firstColumn="1" w:lastColumn="0" w:noHBand="0" w:noVBand="1"/>
      </w:tblPr>
      <w:tblGrid>
        <w:gridCol w:w="2254"/>
        <w:gridCol w:w="1710"/>
        <w:gridCol w:w="1843"/>
        <w:gridCol w:w="3209"/>
      </w:tblGrid>
      <w:tr w:rsidR="00A732E8" w:rsidRPr="00E06B9C" w14:paraId="5DFC5374" w14:textId="77777777" w:rsidTr="00304548">
        <w:tc>
          <w:tcPr>
            <w:tcW w:w="2254" w:type="dxa"/>
          </w:tcPr>
          <w:p w14:paraId="6FF8D254" w14:textId="77777777" w:rsidR="00A732E8" w:rsidRPr="00304548" w:rsidRDefault="00A732E8" w:rsidP="00304548">
            <w:pPr>
              <w:spacing w:line="360" w:lineRule="auto"/>
              <w:rPr>
                <w:rFonts w:cs="Arial"/>
                <w:b/>
                <w:bCs/>
                <w:sz w:val="22"/>
                <w:szCs w:val="20"/>
              </w:rPr>
            </w:pPr>
          </w:p>
          <w:p w14:paraId="232D122A" w14:textId="7468B51B" w:rsidR="00A732E8" w:rsidRPr="00304548" w:rsidRDefault="00A732E8" w:rsidP="00304548">
            <w:pPr>
              <w:spacing w:line="360" w:lineRule="auto"/>
              <w:rPr>
                <w:rFonts w:cs="Arial"/>
                <w:b/>
                <w:bCs/>
                <w:sz w:val="22"/>
                <w:szCs w:val="20"/>
                <w:lang w:eastAsia="ro-RO"/>
              </w:rPr>
            </w:pPr>
            <w:r w:rsidRPr="00304548">
              <w:rPr>
                <w:rFonts w:cs="Arial"/>
                <w:b/>
                <w:bCs/>
                <w:sz w:val="22"/>
                <w:szCs w:val="20"/>
              </w:rPr>
              <w:t>Theme</w:t>
            </w:r>
          </w:p>
        </w:tc>
        <w:tc>
          <w:tcPr>
            <w:tcW w:w="1710" w:type="dxa"/>
          </w:tcPr>
          <w:p w14:paraId="131E9327" w14:textId="2D15C22D" w:rsidR="00A732E8" w:rsidRPr="00304548" w:rsidRDefault="00A732E8" w:rsidP="00304548">
            <w:pPr>
              <w:spacing w:line="360" w:lineRule="auto"/>
              <w:rPr>
                <w:rFonts w:cs="Arial"/>
                <w:b/>
                <w:bCs/>
                <w:sz w:val="22"/>
                <w:szCs w:val="20"/>
                <w:lang w:eastAsia="ro-RO"/>
              </w:rPr>
            </w:pPr>
            <w:r w:rsidRPr="00304548">
              <w:rPr>
                <w:rFonts w:cs="Arial"/>
                <w:b/>
                <w:bCs/>
                <w:sz w:val="22"/>
                <w:szCs w:val="20"/>
              </w:rPr>
              <w:t>Number of Neutral Mentions</w:t>
            </w:r>
          </w:p>
        </w:tc>
        <w:tc>
          <w:tcPr>
            <w:tcW w:w="1843" w:type="dxa"/>
          </w:tcPr>
          <w:p w14:paraId="16FFF3FF" w14:textId="36C70500" w:rsidR="00A732E8" w:rsidRPr="00304548" w:rsidRDefault="00A732E8" w:rsidP="00304548">
            <w:pPr>
              <w:spacing w:line="360" w:lineRule="auto"/>
              <w:rPr>
                <w:rFonts w:cs="Arial"/>
                <w:b/>
                <w:bCs/>
                <w:sz w:val="22"/>
                <w:szCs w:val="20"/>
                <w:lang w:eastAsia="ro-RO"/>
              </w:rPr>
            </w:pPr>
            <w:r w:rsidRPr="00304548">
              <w:rPr>
                <w:rFonts w:cs="Arial"/>
                <w:b/>
                <w:bCs/>
                <w:sz w:val="22"/>
                <w:szCs w:val="20"/>
              </w:rPr>
              <w:t>Percentage of Neutral Sentiment</w:t>
            </w:r>
          </w:p>
        </w:tc>
        <w:tc>
          <w:tcPr>
            <w:tcW w:w="3209" w:type="dxa"/>
          </w:tcPr>
          <w:p w14:paraId="74403348" w14:textId="0C17A3E0" w:rsidR="00A732E8" w:rsidRPr="00304548" w:rsidRDefault="00A732E8" w:rsidP="00304548">
            <w:pPr>
              <w:spacing w:line="360" w:lineRule="auto"/>
              <w:rPr>
                <w:rFonts w:cs="Arial"/>
                <w:b/>
                <w:bCs/>
                <w:sz w:val="22"/>
                <w:szCs w:val="20"/>
                <w:lang w:eastAsia="ro-RO"/>
              </w:rPr>
            </w:pPr>
            <w:r w:rsidRPr="00304548">
              <w:rPr>
                <w:rFonts w:cs="Arial"/>
                <w:b/>
                <w:bCs/>
                <w:sz w:val="22"/>
                <w:szCs w:val="20"/>
              </w:rPr>
              <w:t>Key Insights</w:t>
            </w:r>
          </w:p>
        </w:tc>
      </w:tr>
      <w:tr w:rsidR="00A732E8" w:rsidRPr="00E06B9C" w14:paraId="460DDFDF" w14:textId="77777777" w:rsidTr="00304548">
        <w:tc>
          <w:tcPr>
            <w:tcW w:w="2254" w:type="dxa"/>
          </w:tcPr>
          <w:p w14:paraId="341A848C" w14:textId="01F677CF" w:rsidR="00A732E8" w:rsidRPr="00304548" w:rsidRDefault="00A732E8" w:rsidP="00304548">
            <w:pPr>
              <w:spacing w:line="360" w:lineRule="auto"/>
              <w:rPr>
                <w:rFonts w:cs="Arial"/>
                <w:sz w:val="22"/>
                <w:szCs w:val="20"/>
                <w:lang w:eastAsia="ro-RO"/>
              </w:rPr>
            </w:pPr>
            <w:r w:rsidRPr="00304548">
              <w:rPr>
                <w:rFonts w:cs="Arial"/>
                <w:sz w:val="22"/>
                <w:szCs w:val="20"/>
              </w:rPr>
              <w:t>Food Quality</w:t>
            </w:r>
          </w:p>
        </w:tc>
        <w:tc>
          <w:tcPr>
            <w:tcW w:w="1710" w:type="dxa"/>
          </w:tcPr>
          <w:p w14:paraId="785BCEEA" w14:textId="675EF2D9" w:rsidR="00A732E8" w:rsidRPr="00304548" w:rsidRDefault="00A732E8" w:rsidP="00304548">
            <w:pPr>
              <w:spacing w:line="360" w:lineRule="auto"/>
              <w:rPr>
                <w:rFonts w:cs="Arial"/>
                <w:sz w:val="22"/>
                <w:szCs w:val="20"/>
                <w:lang w:eastAsia="ro-RO"/>
              </w:rPr>
            </w:pPr>
            <w:r w:rsidRPr="00304548">
              <w:rPr>
                <w:rFonts w:cs="Arial"/>
                <w:sz w:val="22"/>
                <w:szCs w:val="20"/>
              </w:rPr>
              <w:t>5</w:t>
            </w:r>
          </w:p>
        </w:tc>
        <w:tc>
          <w:tcPr>
            <w:tcW w:w="1843" w:type="dxa"/>
          </w:tcPr>
          <w:p w14:paraId="751DE1F6" w14:textId="409766F2" w:rsidR="00A732E8" w:rsidRPr="00304548" w:rsidRDefault="00A732E8" w:rsidP="00304548">
            <w:pPr>
              <w:spacing w:line="360" w:lineRule="auto"/>
              <w:rPr>
                <w:rFonts w:cs="Arial"/>
                <w:sz w:val="22"/>
                <w:szCs w:val="20"/>
                <w:lang w:eastAsia="ro-RO"/>
              </w:rPr>
            </w:pPr>
            <w:r w:rsidRPr="00304548">
              <w:rPr>
                <w:rFonts w:cs="Arial"/>
                <w:sz w:val="22"/>
                <w:szCs w:val="20"/>
              </w:rPr>
              <w:t>25%</w:t>
            </w:r>
          </w:p>
        </w:tc>
        <w:tc>
          <w:tcPr>
            <w:tcW w:w="3209" w:type="dxa"/>
          </w:tcPr>
          <w:p w14:paraId="16729D6B" w14:textId="0B5522EA" w:rsidR="00A732E8" w:rsidRPr="00304548" w:rsidRDefault="00A732E8" w:rsidP="00304548">
            <w:pPr>
              <w:spacing w:line="360" w:lineRule="auto"/>
              <w:rPr>
                <w:rFonts w:cs="Arial"/>
                <w:sz w:val="22"/>
                <w:szCs w:val="20"/>
                <w:lang w:eastAsia="ro-RO"/>
              </w:rPr>
            </w:pPr>
            <w:r w:rsidRPr="00304548">
              <w:rPr>
                <w:rFonts w:cs="Arial"/>
                <w:sz w:val="22"/>
                <w:szCs w:val="20"/>
              </w:rPr>
              <w:t>Some customers found the food acceptable but not outstanding.</w:t>
            </w:r>
          </w:p>
        </w:tc>
      </w:tr>
      <w:tr w:rsidR="00A732E8" w:rsidRPr="00E06B9C" w14:paraId="2DF54906" w14:textId="77777777" w:rsidTr="00304548">
        <w:tc>
          <w:tcPr>
            <w:tcW w:w="2254" w:type="dxa"/>
          </w:tcPr>
          <w:p w14:paraId="1D524B3A" w14:textId="5C292C0B" w:rsidR="00A732E8" w:rsidRPr="00304548" w:rsidRDefault="00A732E8" w:rsidP="00304548">
            <w:pPr>
              <w:spacing w:line="360" w:lineRule="auto"/>
              <w:rPr>
                <w:rFonts w:cs="Arial"/>
                <w:sz w:val="22"/>
                <w:szCs w:val="20"/>
                <w:lang w:eastAsia="ro-RO"/>
              </w:rPr>
            </w:pPr>
            <w:r w:rsidRPr="00304548">
              <w:rPr>
                <w:rFonts w:cs="Arial"/>
                <w:sz w:val="22"/>
                <w:szCs w:val="20"/>
              </w:rPr>
              <w:t>Service Quality</w:t>
            </w:r>
          </w:p>
        </w:tc>
        <w:tc>
          <w:tcPr>
            <w:tcW w:w="1710" w:type="dxa"/>
          </w:tcPr>
          <w:p w14:paraId="791CA20B" w14:textId="328B9550" w:rsidR="00A732E8" w:rsidRPr="00304548" w:rsidRDefault="00A732E8" w:rsidP="00304548">
            <w:pPr>
              <w:spacing w:line="360" w:lineRule="auto"/>
              <w:rPr>
                <w:rFonts w:cs="Arial"/>
                <w:sz w:val="22"/>
                <w:szCs w:val="20"/>
                <w:lang w:eastAsia="ro-RO"/>
              </w:rPr>
            </w:pPr>
            <w:r w:rsidRPr="00304548">
              <w:rPr>
                <w:rFonts w:cs="Arial"/>
                <w:sz w:val="22"/>
                <w:szCs w:val="20"/>
              </w:rPr>
              <w:t>5</w:t>
            </w:r>
          </w:p>
        </w:tc>
        <w:tc>
          <w:tcPr>
            <w:tcW w:w="1843" w:type="dxa"/>
          </w:tcPr>
          <w:p w14:paraId="5A81861E" w14:textId="2FEBE672" w:rsidR="00A732E8" w:rsidRPr="00304548" w:rsidRDefault="00A732E8" w:rsidP="00304548">
            <w:pPr>
              <w:spacing w:line="360" w:lineRule="auto"/>
              <w:rPr>
                <w:rFonts w:cs="Arial"/>
                <w:sz w:val="22"/>
                <w:szCs w:val="20"/>
                <w:lang w:eastAsia="ro-RO"/>
              </w:rPr>
            </w:pPr>
            <w:r w:rsidRPr="00304548">
              <w:rPr>
                <w:rFonts w:cs="Arial"/>
                <w:sz w:val="22"/>
                <w:szCs w:val="20"/>
              </w:rPr>
              <w:t>25%</w:t>
            </w:r>
          </w:p>
        </w:tc>
        <w:tc>
          <w:tcPr>
            <w:tcW w:w="3209" w:type="dxa"/>
          </w:tcPr>
          <w:p w14:paraId="36030C22" w14:textId="07F468BA" w:rsidR="00A732E8" w:rsidRPr="00304548" w:rsidRDefault="00A732E8" w:rsidP="00304548">
            <w:pPr>
              <w:spacing w:line="360" w:lineRule="auto"/>
              <w:rPr>
                <w:rFonts w:cs="Arial"/>
                <w:sz w:val="22"/>
                <w:szCs w:val="20"/>
                <w:lang w:eastAsia="ro-RO"/>
              </w:rPr>
            </w:pPr>
            <w:r w:rsidRPr="00304548">
              <w:rPr>
                <w:rFonts w:cs="Arial"/>
                <w:sz w:val="22"/>
                <w:szCs w:val="20"/>
              </w:rPr>
              <w:t>Some customers found the service adequate but not exceptional.</w:t>
            </w:r>
          </w:p>
        </w:tc>
      </w:tr>
      <w:tr w:rsidR="00A732E8" w:rsidRPr="00E06B9C" w14:paraId="219F4BD3" w14:textId="77777777" w:rsidTr="00304548">
        <w:tc>
          <w:tcPr>
            <w:tcW w:w="2254" w:type="dxa"/>
          </w:tcPr>
          <w:p w14:paraId="35FF2866" w14:textId="46625BB8" w:rsidR="00A732E8" w:rsidRPr="00304548" w:rsidRDefault="00A732E8" w:rsidP="00304548">
            <w:pPr>
              <w:spacing w:line="360" w:lineRule="auto"/>
              <w:rPr>
                <w:rFonts w:cs="Arial"/>
                <w:sz w:val="22"/>
                <w:szCs w:val="20"/>
                <w:lang w:eastAsia="ro-RO"/>
              </w:rPr>
            </w:pPr>
            <w:r w:rsidRPr="00304548">
              <w:rPr>
                <w:rFonts w:cs="Arial"/>
                <w:sz w:val="22"/>
                <w:szCs w:val="20"/>
              </w:rPr>
              <w:t>Pricing</w:t>
            </w:r>
          </w:p>
        </w:tc>
        <w:tc>
          <w:tcPr>
            <w:tcW w:w="1710" w:type="dxa"/>
          </w:tcPr>
          <w:p w14:paraId="18BD93E5" w14:textId="46658BDE" w:rsidR="00A732E8" w:rsidRPr="00304548" w:rsidRDefault="00A732E8" w:rsidP="00304548">
            <w:pPr>
              <w:spacing w:line="360" w:lineRule="auto"/>
              <w:rPr>
                <w:rFonts w:cs="Arial"/>
                <w:sz w:val="22"/>
                <w:szCs w:val="20"/>
                <w:lang w:eastAsia="ro-RO"/>
              </w:rPr>
            </w:pPr>
            <w:r w:rsidRPr="00304548">
              <w:rPr>
                <w:rFonts w:cs="Arial"/>
                <w:sz w:val="22"/>
                <w:szCs w:val="20"/>
              </w:rPr>
              <w:t>5</w:t>
            </w:r>
          </w:p>
        </w:tc>
        <w:tc>
          <w:tcPr>
            <w:tcW w:w="1843" w:type="dxa"/>
          </w:tcPr>
          <w:p w14:paraId="3BDF6C91" w14:textId="40B39E50" w:rsidR="00A732E8" w:rsidRPr="00304548" w:rsidRDefault="00A732E8" w:rsidP="00304548">
            <w:pPr>
              <w:spacing w:line="360" w:lineRule="auto"/>
              <w:rPr>
                <w:rFonts w:cs="Arial"/>
                <w:sz w:val="22"/>
                <w:szCs w:val="20"/>
                <w:lang w:eastAsia="ro-RO"/>
              </w:rPr>
            </w:pPr>
            <w:r w:rsidRPr="00304548">
              <w:rPr>
                <w:rFonts w:cs="Arial"/>
                <w:sz w:val="22"/>
                <w:szCs w:val="20"/>
              </w:rPr>
              <w:t>25%</w:t>
            </w:r>
          </w:p>
        </w:tc>
        <w:tc>
          <w:tcPr>
            <w:tcW w:w="3209" w:type="dxa"/>
          </w:tcPr>
          <w:p w14:paraId="0554CF3F" w14:textId="45CD34A9" w:rsidR="00A732E8" w:rsidRPr="00304548" w:rsidRDefault="00A732E8" w:rsidP="00304548">
            <w:pPr>
              <w:spacing w:line="360" w:lineRule="auto"/>
              <w:rPr>
                <w:rFonts w:cs="Arial"/>
                <w:sz w:val="22"/>
                <w:szCs w:val="20"/>
                <w:lang w:eastAsia="ro-RO"/>
              </w:rPr>
            </w:pPr>
            <w:r w:rsidRPr="00304548">
              <w:rPr>
                <w:rFonts w:cs="Arial"/>
                <w:sz w:val="22"/>
                <w:szCs w:val="20"/>
              </w:rPr>
              <w:t>Some customers found the pricing reasonable given the experience.</w:t>
            </w:r>
          </w:p>
        </w:tc>
      </w:tr>
      <w:tr w:rsidR="00A732E8" w:rsidRPr="00E06B9C" w14:paraId="61004C66" w14:textId="77777777" w:rsidTr="00304548">
        <w:tc>
          <w:tcPr>
            <w:tcW w:w="2254" w:type="dxa"/>
          </w:tcPr>
          <w:p w14:paraId="772CB05F" w14:textId="6C6A09D0" w:rsidR="00A732E8" w:rsidRPr="00304548" w:rsidRDefault="00A732E8" w:rsidP="00304548">
            <w:pPr>
              <w:spacing w:line="360" w:lineRule="auto"/>
              <w:rPr>
                <w:rFonts w:cs="Arial"/>
                <w:sz w:val="22"/>
                <w:szCs w:val="20"/>
                <w:lang w:eastAsia="ro-RO"/>
              </w:rPr>
            </w:pPr>
            <w:r w:rsidRPr="00304548">
              <w:rPr>
                <w:rFonts w:cs="Arial"/>
                <w:sz w:val="22"/>
                <w:szCs w:val="20"/>
              </w:rPr>
              <w:t>Cleanliness and Hygiene</w:t>
            </w:r>
          </w:p>
        </w:tc>
        <w:tc>
          <w:tcPr>
            <w:tcW w:w="1710" w:type="dxa"/>
          </w:tcPr>
          <w:p w14:paraId="08771ABC" w14:textId="3B076946" w:rsidR="00A732E8" w:rsidRPr="00304548" w:rsidRDefault="00A732E8" w:rsidP="00304548">
            <w:pPr>
              <w:spacing w:line="360" w:lineRule="auto"/>
              <w:rPr>
                <w:rFonts w:cs="Arial"/>
                <w:sz w:val="22"/>
                <w:szCs w:val="20"/>
                <w:lang w:eastAsia="ro-RO"/>
              </w:rPr>
            </w:pPr>
            <w:r w:rsidRPr="00304548">
              <w:rPr>
                <w:rFonts w:cs="Arial"/>
                <w:sz w:val="22"/>
                <w:szCs w:val="20"/>
              </w:rPr>
              <w:t>5</w:t>
            </w:r>
          </w:p>
        </w:tc>
        <w:tc>
          <w:tcPr>
            <w:tcW w:w="1843" w:type="dxa"/>
          </w:tcPr>
          <w:p w14:paraId="5C495944" w14:textId="265E6DE2" w:rsidR="00A732E8" w:rsidRPr="00304548" w:rsidRDefault="00A732E8" w:rsidP="00304548">
            <w:pPr>
              <w:spacing w:line="360" w:lineRule="auto"/>
              <w:rPr>
                <w:rFonts w:cs="Arial"/>
                <w:sz w:val="22"/>
                <w:szCs w:val="20"/>
                <w:lang w:eastAsia="ro-RO"/>
              </w:rPr>
            </w:pPr>
            <w:r w:rsidRPr="00304548">
              <w:rPr>
                <w:rFonts w:cs="Arial"/>
                <w:sz w:val="22"/>
                <w:szCs w:val="20"/>
              </w:rPr>
              <w:t>25%</w:t>
            </w:r>
          </w:p>
        </w:tc>
        <w:tc>
          <w:tcPr>
            <w:tcW w:w="3209" w:type="dxa"/>
          </w:tcPr>
          <w:p w14:paraId="04F25DAC" w14:textId="0FAA4D92" w:rsidR="00A732E8" w:rsidRPr="00304548" w:rsidRDefault="00A732E8" w:rsidP="00304548">
            <w:pPr>
              <w:spacing w:line="360" w:lineRule="auto"/>
              <w:rPr>
                <w:rFonts w:cs="Arial"/>
                <w:sz w:val="22"/>
                <w:szCs w:val="20"/>
                <w:lang w:eastAsia="ro-RO"/>
              </w:rPr>
            </w:pPr>
            <w:r w:rsidRPr="00304548">
              <w:rPr>
                <w:rFonts w:cs="Arial"/>
                <w:sz w:val="22"/>
                <w:szCs w:val="20"/>
              </w:rPr>
              <w:t>A few reviews noted cleanliness was acceptable but not exemplary.</w:t>
            </w:r>
          </w:p>
        </w:tc>
      </w:tr>
      <w:tr w:rsidR="00A732E8" w:rsidRPr="00E06B9C" w14:paraId="774F88F5" w14:textId="77777777" w:rsidTr="00304548">
        <w:tc>
          <w:tcPr>
            <w:tcW w:w="2254" w:type="dxa"/>
          </w:tcPr>
          <w:p w14:paraId="637FD8BE" w14:textId="136EA50C" w:rsidR="00A732E8" w:rsidRPr="00304548" w:rsidRDefault="00A732E8" w:rsidP="00304548">
            <w:pPr>
              <w:spacing w:line="360" w:lineRule="auto"/>
              <w:rPr>
                <w:rFonts w:cs="Arial"/>
                <w:sz w:val="22"/>
                <w:szCs w:val="20"/>
                <w:lang w:eastAsia="ro-RO"/>
              </w:rPr>
            </w:pPr>
            <w:r w:rsidRPr="00304548">
              <w:rPr>
                <w:rFonts w:cs="Arial"/>
                <w:sz w:val="22"/>
                <w:szCs w:val="20"/>
              </w:rPr>
              <w:t>Menu Variety</w:t>
            </w:r>
          </w:p>
        </w:tc>
        <w:tc>
          <w:tcPr>
            <w:tcW w:w="1710" w:type="dxa"/>
          </w:tcPr>
          <w:p w14:paraId="3AAADC3F" w14:textId="16BE6A05" w:rsidR="00A732E8" w:rsidRPr="00304548" w:rsidRDefault="00A732E8" w:rsidP="00304548">
            <w:pPr>
              <w:spacing w:line="360" w:lineRule="auto"/>
              <w:rPr>
                <w:rFonts w:cs="Arial"/>
                <w:sz w:val="22"/>
                <w:szCs w:val="20"/>
                <w:lang w:eastAsia="ro-RO"/>
              </w:rPr>
            </w:pPr>
            <w:r w:rsidRPr="00304548">
              <w:rPr>
                <w:rFonts w:cs="Arial"/>
                <w:sz w:val="22"/>
                <w:szCs w:val="20"/>
              </w:rPr>
              <w:t>5</w:t>
            </w:r>
          </w:p>
        </w:tc>
        <w:tc>
          <w:tcPr>
            <w:tcW w:w="1843" w:type="dxa"/>
          </w:tcPr>
          <w:p w14:paraId="47D033F4" w14:textId="21F5FF2F" w:rsidR="00A732E8" w:rsidRPr="00304548" w:rsidRDefault="00A732E8" w:rsidP="00304548">
            <w:pPr>
              <w:spacing w:line="360" w:lineRule="auto"/>
              <w:rPr>
                <w:rFonts w:cs="Arial"/>
                <w:sz w:val="22"/>
                <w:szCs w:val="20"/>
                <w:lang w:eastAsia="ro-RO"/>
              </w:rPr>
            </w:pPr>
            <w:r w:rsidRPr="00304548">
              <w:rPr>
                <w:rFonts w:cs="Arial"/>
                <w:sz w:val="22"/>
                <w:szCs w:val="20"/>
              </w:rPr>
              <w:t>25%</w:t>
            </w:r>
          </w:p>
        </w:tc>
        <w:tc>
          <w:tcPr>
            <w:tcW w:w="3209" w:type="dxa"/>
          </w:tcPr>
          <w:p w14:paraId="1965F408" w14:textId="754B7ED8" w:rsidR="00A732E8" w:rsidRPr="00304548" w:rsidRDefault="00A732E8" w:rsidP="00304548">
            <w:pPr>
              <w:spacing w:line="360" w:lineRule="auto"/>
              <w:rPr>
                <w:rFonts w:cs="Arial"/>
                <w:sz w:val="22"/>
                <w:szCs w:val="20"/>
                <w:lang w:eastAsia="ro-RO"/>
              </w:rPr>
            </w:pPr>
            <w:r w:rsidRPr="00304548">
              <w:rPr>
                <w:rFonts w:cs="Arial"/>
                <w:sz w:val="22"/>
                <w:szCs w:val="20"/>
              </w:rPr>
              <w:t>Some customers mentioned that the menu variety was satisfactory but not noteworthy.</w:t>
            </w:r>
          </w:p>
        </w:tc>
      </w:tr>
    </w:tbl>
    <w:p w14:paraId="2CC1F8F0" w14:textId="77777777" w:rsidR="00AF5038" w:rsidRPr="00E06B9C" w:rsidRDefault="00AF5038" w:rsidP="00E06B9C">
      <w:pPr>
        <w:spacing w:line="360" w:lineRule="auto"/>
        <w:ind w:firstLineChars="680" w:firstLine="1632"/>
        <w:rPr>
          <w:rFonts w:cs="Arial"/>
          <w:lang w:eastAsia="ro-RO"/>
        </w:rPr>
      </w:pPr>
      <w:r w:rsidRPr="00E06B9C">
        <w:rPr>
          <w:rFonts w:cs="Arial"/>
          <w:lang w:eastAsia="ro-RO"/>
        </w:rPr>
        <w:t>Source: created by the author</w:t>
      </w:r>
    </w:p>
    <w:p w14:paraId="0B6D5DD2" w14:textId="77777777" w:rsidR="00AF5038" w:rsidRPr="00E06B9C" w:rsidRDefault="00AF5038" w:rsidP="00E06B9C">
      <w:pPr>
        <w:spacing w:line="360" w:lineRule="auto"/>
        <w:ind w:firstLineChars="680" w:firstLine="1632"/>
        <w:rPr>
          <w:rFonts w:cs="Arial"/>
          <w:lang w:eastAsia="ro-RO"/>
        </w:rPr>
      </w:pPr>
    </w:p>
    <w:p w14:paraId="36609771" w14:textId="618670AE" w:rsidR="00FD08A6" w:rsidRPr="00E06B9C" w:rsidRDefault="00AF5038" w:rsidP="00304548">
      <w:pPr>
        <w:spacing w:line="360" w:lineRule="auto"/>
        <w:rPr>
          <w:rFonts w:cs="Arial"/>
          <w:lang w:eastAsia="ro-RO"/>
        </w:rPr>
      </w:pPr>
      <w:r w:rsidRPr="00E06B9C">
        <w:rPr>
          <w:rFonts w:cs="Arial"/>
          <w:b/>
          <w:bCs/>
          <w:lang w:eastAsia="ro-RO"/>
        </w:rPr>
        <w:t xml:space="preserve">Table </w:t>
      </w:r>
      <w:r w:rsidR="000B74A4">
        <w:rPr>
          <w:rFonts w:cs="Arial"/>
          <w:b/>
          <w:bCs/>
          <w:lang w:eastAsia="ro-RO"/>
        </w:rPr>
        <w:t>10</w:t>
      </w:r>
      <w:r w:rsidRPr="00E06B9C">
        <w:rPr>
          <w:rFonts w:cs="Arial"/>
          <w:lang w:eastAsia="ro-RO"/>
        </w:rPr>
        <w:t xml:space="preserve">: </w:t>
      </w:r>
      <w:r w:rsidRPr="00E06B9C">
        <w:rPr>
          <w:rFonts w:cs="Arial"/>
          <w:i/>
          <w:iCs/>
          <w:lang w:eastAsia="ro-RO"/>
        </w:rPr>
        <w:t>Negative sentiment</w:t>
      </w:r>
      <w:r w:rsidRPr="00E06B9C">
        <w:rPr>
          <w:rFonts w:cs="Arial"/>
          <w:lang w:eastAsia="ro-RO"/>
        </w:rPr>
        <w:t xml:space="preserve"> </w:t>
      </w:r>
    </w:p>
    <w:tbl>
      <w:tblPr>
        <w:tblStyle w:val="TableGrid"/>
        <w:tblW w:w="0" w:type="auto"/>
        <w:tblLook w:val="04A0" w:firstRow="1" w:lastRow="0" w:firstColumn="1" w:lastColumn="0" w:noHBand="0" w:noVBand="1"/>
      </w:tblPr>
      <w:tblGrid>
        <w:gridCol w:w="2254"/>
        <w:gridCol w:w="1569"/>
        <w:gridCol w:w="1701"/>
        <w:gridCol w:w="3492"/>
      </w:tblGrid>
      <w:tr w:rsidR="00F27283" w:rsidRPr="00E06B9C" w14:paraId="18179CC9" w14:textId="77777777" w:rsidTr="00304548">
        <w:tc>
          <w:tcPr>
            <w:tcW w:w="2254" w:type="dxa"/>
          </w:tcPr>
          <w:p w14:paraId="449A43B2" w14:textId="77777777" w:rsidR="00F27283" w:rsidRPr="00304548" w:rsidRDefault="00F27283" w:rsidP="00304548">
            <w:pPr>
              <w:spacing w:line="360" w:lineRule="auto"/>
              <w:rPr>
                <w:rFonts w:cs="Arial"/>
                <w:b/>
                <w:bCs/>
                <w:sz w:val="22"/>
                <w:szCs w:val="20"/>
              </w:rPr>
            </w:pPr>
          </w:p>
          <w:p w14:paraId="60409899" w14:textId="15A3B66D" w:rsidR="00F27283" w:rsidRPr="00304548" w:rsidRDefault="00F27283" w:rsidP="00304548">
            <w:pPr>
              <w:spacing w:line="360" w:lineRule="auto"/>
              <w:rPr>
                <w:rFonts w:cs="Arial"/>
                <w:b/>
                <w:bCs/>
                <w:sz w:val="22"/>
                <w:szCs w:val="20"/>
                <w:lang w:eastAsia="ro-RO"/>
              </w:rPr>
            </w:pPr>
            <w:r w:rsidRPr="00304548">
              <w:rPr>
                <w:rFonts w:cs="Arial"/>
                <w:b/>
                <w:bCs/>
                <w:sz w:val="22"/>
                <w:szCs w:val="20"/>
              </w:rPr>
              <w:t>Theme</w:t>
            </w:r>
          </w:p>
        </w:tc>
        <w:tc>
          <w:tcPr>
            <w:tcW w:w="1569" w:type="dxa"/>
          </w:tcPr>
          <w:p w14:paraId="292B06D7" w14:textId="4BEEB63C" w:rsidR="00F27283" w:rsidRPr="00304548" w:rsidRDefault="00F27283" w:rsidP="00304548">
            <w:pPr>
              <w:spacing w:line="360" w:lineRule="auto"/>
              <w:rPr>
                <w:rFonts w:cs="Arial"/>
                <w:b/>
                <w:bCs/>
                <w:sz w:val="22"/>
                <w:szCs w:val="20"/>
                <w:lang w:eastAsia="ro-RO"/>
              </w:rPr>
            </w:pPr>
            <w:r w:rsidRPr="00304548">
              <w:rPr>
                <w:rFonts w:cs="Arial"/>
                <w:b/>
                <w:bCs/>
                <w:sz w:val="22"/>
                <w:szCs w:val="20"/>
              </w:rPr>
              <w:t>Number of Negative Mentions</w:t>
            </w:r>
          </w:p>
        </w:tc>
        <w:tc>
          <w:tcPr>
            <w:tcW w:w="1701" w:type="dxa"/>
          </w:tcPr>
          <w:p w14:paraId="72B2371A" w14:textId="1FD1E95A" w:rsidR="00F27283" w:rsidRPr="00304548" w:rsidRDefault="00F27283" w:rsidP="00304548">
            <w:pPr>
              <w:spacing w:line="360" w:lineRule="auto"/>
              <w:rPr>
                <w:rFonts w:cs="Arial"/>
                <w:b/>
                <w:bCs/>
                <w:sz w:val="22"/>
                <w:szCs w:val="20"/>
                <w:lang w:eastAsia="ro-RO"/>
              </w:rPr>
            </w:pPr>
            <w:r w:rsidRPr="00304548">
              <w:rPr>
                <w:rFonts w:cs="Arial"/>
                <w:b/>
                <w:bCs/>
                <w:sz w:val="22"/>
                <w:szCs w:val="20"/>
              </w:rPr>
              <w:t>Percentage of Negative Sentiment</w:t>
            </w:r>
          </w:p>
        </w:tc>
        <w:tc>
          <w:tcPr>
            <w:tcW w:w="3492" w:type="dxa"/>
          </w:tcPr>
          <w:p w14:paraId="39F8C7D9" w14:textId="52F1D518" w:rsidR="00F27283" w:rsidRPr="00304548" w:rsidRDefault="00F27283" w:rsidP="00304548">
            <w:pPr>
              <w:spacing w:line="360" w:lineRule="auto"/>
              <w:rPr>
                <w:rFonts w:cs="Arial"/>
                <w:b/>
                <w:bCs/>
                <w:sz w:val="22"/>
                <w:szCs w:val="20"/>
                <w:lang w:eastAsia="ro-RO"/>
              </w:rPr>
            </w:pPr>
            <w:r w:rsidRPr="00304548">
              <w:rPr>
                <w:rFonts w:cs="Arial"/>
                <w:b/>
                <w:bCs/>
                <w:sz w:val="22"/>
                <w:szCs w:val="20"/>
              </w:rPr>
              <w:t>Key Insights</w:t>
            </w:r>
          </w:p>
        </w:tc>
      </w:tr>
      <w:tr w:rsidR="00F27283" w:rsidRPr="00E06B9C" w14:paraId="66116567" w14:textId="77777777" w:rsidTr="00304548">
        <w:tc>
          <w:tcPr>
            <w:tcW w:w="2254" w:type="dxa"/>
          </w:tcPr>
          <w:p w14:paraId="5CE69366" w14:textId="2288EACA" w:rsidR="00F27283" w:rsidRPr="00304548" w:rsidRDefault="00F27283" w:rsidP="00304548">
            <w:pPr>
              <w:spacing w:line="360" w:lineRule="auto"/>
              <w:rPr>
                <w:rFonts w:cs="Arial"/>
                <w:sz w:val="22"/>
                <w:szCs w:val="20"/>
                <w:lang w:eastAsia="ro-RO"/>
              </w:rPr>
            </w:pPr>
            <w:r w:rsidRPr="00304548">
              <w:rPr>
                <w:rFonts w:cs="Arial"/>
                <w:sz w:val="22"/>
                <w:szCs w:val="20"/>
              </w:rPr>
              <w:t>Food Quality</w:t>
            </w:r>
          </w:p>
        </w:tc>
        <w:tc>
          <w:tcPr>
            <w:tcW w:w="1569" w:type="dxa"/>
          </w:tcPr>
          <w:p w14:paraId="14B19BBB" w14:textId="79A3FE87" w:rsidR="00F27283" w:rsidRPr="00304548" w:rsidRDefault="00F27283" w:rsidP="00304548">
            <w:pPr>
              <w:spacing w:line="360" w:lineRule="auto"/>
              <w:rPr>
                <w:rFonts w:cs="Arial"/>
                <w:sz w:val="22"/>
                <w:szCs w:val="20"/>
                <w:lang w:eastAsia="ro-RO"/>
              </w:rPr>
            </w:pPr>
            <w:r w:rsidRPr="00304548">
              <w:rPr>
                <w:rFonts w:cs="Arial"/>
                <w:sz w:val="22"/>
                <w:szCs w:val="20"/>
              </w:rPr>
              <w:t>55</w:t>
            </w:r>
          </w:p>
        </w:tc>
        <w:tc>
          <w:tcPr>
            <w:tcW w:w="1701" w:type="dxa"/>
          </w:tcPr>
          <w:p w14:paraId="7CB00915" w14:textId="23687542" w:rsidR="00F27283" w:rsidRPr="00304548" w:rsidRDefault="00F27283" w:rsidP="00304548">
            <w:pPr>
              <w:spacing w:line="360" w:lineRule="auto"/>
              <w:rPr>
                <w:rFonts w:cs="Arial"/>
                <w:sz w:val="22"/>
                <w:szCs w:val="20"/>
                <w:lang w:eastAsia="ro-RO"/>
              </w:rPr>
            </w:pPr>
            <w:r w:rsidRPr="00304548">
              <w:rPr>
                <w:rFonts w:cs="Arial"/>
                <w:sz w:val="22"/>
                <w:szCs w:val="20"/>
              </w:rPr>
              <w:t>91.67%</w:t>
            </w:r>
          </w:p>
        </w:tc>
        <w:tc>
          <w:tcPr>
            <w:tcW w:w="3492" w:type="dxa"/>
          </w:tcPr>
          <w:p w14:paraId="085954A8" w14:textId="79673453" w:rsidR="00F27283" w:rsidRPr="00304548" w:rsidRDefault="00F27283" w:rsidP="00304548">
            <w:pPr>
              <w:spacing w:line="360" w:lineRule="auto"/>
              <w:rPr>
                <w:rFonts w:cs="Arial"/>
                <w:sz w:val="22"/>
                <w:szCs w:val="20"/>
                <w:lang w:eastAsia="ro-RO"/>
              </w:rPr>
            </w:pPr>
            <w:r w:rsidRPr="00304548">
              <w:rPr>
                <w:rFonts w:cs="Arial"/>
                <w:sz w:val="22"/>
                <w:szCs w:val="20"/>
              </w:rPr>
              <w:t>Numerous complaints about cold, poorly cooked, and low-quality food.</w:t>
            </w:r>
          </w:p>
        </w:tc>
      </w:tr>
      <w:tr w:rsidR="00F27283" w:rsidRPr="00E06B9C" w14:paraId="586CB33B" w14:textId="77777777" w:rsidTr="00304548">
        <w:tc>
          <w:tcPr>
            <w:tcW w:w="2254" w:type="dxa"/>
          </w:tcPr>
          <w:p w14:paraId="446C1F59" w14:textId="074F3BB5" w:rsidR="00F27283" w:rsidRPr="00304548" w:rsidRDefault="00F27283" w:rsidP="00304548">
            <w:pPr>
              <w:spacing w:line="360" w:lineRule="auto"/>
              <w:rPr>
                <w:rFonts w:cs="Arial"/>
                <w:sz w:val="22"/>
                <w:szCs w:val="20"/>
                <w:lang w:eastAsia="ro-RO"/>
              </w:rPr>
            </w:pPr>
            <w:r w:rsidRPr="00304548">
              <w:rPr>
                <w:rFonts w:cs="Arial"/>
                <w:sz w:val="22"/>
                <w:szCs w:val="20"/>
              </w:rPr>
              <w:t>Service Quality</w:t>
            </w:r>
          </w:p>
        </w:tc>
        <w:tc>
          <w:tcPr>
            <w:tcW w:w="1569" w:type="dxa"/>
          </w:tcPr>
          <w:p w14:paraId="02FB67A3" w14:textId="05B2436F" w:rsidR="00F27283" w:rsidRPr="00304548" w:rsidRDefault="00F27283" w:rsidP="00304548">
            <w:pPr>
              <w:spacing w:line="360" w:lineRule="auto"/>
              <w:rPr>
                <w:rFonts w:cs="Arial"/>
                <w:sz w:val="22"/>
                <w:szCs w:val="20"/>
                <w:lang w:eastAsia="ro-RO"/>
              </w:rPr>
            </w:pPr>
            <w:r w:rsidRPr="00304548">
              <w:rPr>
                <w:rFonts w:cs="Arial"/>
                <w:sz w:val="22"/>
                <w:szCs w:val="20"/>
              </w:rPr>
              <w:t>45</w:t>
            </w:r>
          </w:p>
        </w:tc>
        <w:tc>
          <w:tcPr>
            <w:tcW w:w="1701" w:type="dxa"/>
          </w:tcPr>
          <w:p w14:paraId="01C38494" w14:textId="22D1A10A" w:rsidR="00F27283" w:rsidRPr="00304548" w:rsidRDefault="00F27283" w:rsidP="00304548">
            <w:pPr>
              <w:spacing w:line="360" w:lineRule="auto"/>
              <w:rPr>
                <w:rFonts w:cs="Arial"/>
                <w:sz w:val="22"/>
                <w:szCs w:val="20"/>
                <w:lang w:eastAsia="ro-RO"/>
              </w:rPr>
            </w:pPr>
            <w:r w:rsidRPr="00304548">
              <w:rPr>
                <w:rFonts w:cs="Arial"/>
                <w:sz w:val="22"/>
                <w:szCs w:val="20"/>
              </w:rPr>
              <w:t>75%</w:t>
            </w:r>
          </w:p>
        </w:tc>
        <w:tc>
          <w:tcPr>
            <w:tcW w:w="3492" w:type="dxa"/>
          </w:tcPr>
          <w:p w14:paraId="44C1C343" w14:textId="5F1BBA72" w:rsidR="00F27283" w:rsidRPr="00304548" w:rsidRDefault="00F27283" w:rsidP="00304548">
            <w:pPr>
              <w:spacing w:line="360" w:lineRule="auto"/>
              <w:rPr>
                <w:rFonts w:cs="Arial"/>
                <w:sz w:val="22"/>
                <w:szCs w:val="20"/>
                <w:lang w:eastAsia="ro-RO"/>
              </w:rPr>
            </w:pPr>
            <w:r w:rsidRPr="00304548">
              <w:rPr>
                <w:rFonts w:cs="Arial"/>
                <w:sz w:val="22"/>
                <w:szCs w:val="20"/>
              </w:rPr>
              <w:t>Significant issues with slow service, understaffing, and unprofessional behavior from staff.</w:t>
            </w:r>
          </w:p>
        </w:tc>
      </w:tr>
      <w:tr w:rsidR="00F27283" w:rsidRPr="00E06B9C" w14:paraId="1AA2C5F2" w14:textId="77777777" w:rsidTr="00304548">
        <w:tc>
          <w:tcPr>
            <w:tcW w:w="2254" w:type="dxa"/>
          </w:tcPr>
          <w:p w14:paraId="5D24C515" w14:textId="45CCA1FF" w:rsidR="00F27283" w:rsidRPr="00304548" w:rsidRDefault="00F27283" w:rsidP="00304548">
            <w:pPr>
              <w:spacing w:line="360" w:lineRule="auto"/>
              <w:rPr>
                <w:rFonts w:cs="Arial"/>
                <w:sz w:val="22"/>
                <w:szCs w:val="20"/>
                <w:lang w:eastAsia="ro-RO"/>
              </w:rPr>
            </w:pPr>
            <w:r w:rsidRPr="00304548">
              <w:rPr>
                <w:rFonts w:cs="Arial"/>
                <w:sz w:val="22"/>
                <w:szCs w:val="20"/>
              </w:rPr>
              <w:t>Pricing</w:t>
            </w:r>
          </w:p>
        </w:tc>
        <w:tc>
          <w:tcPr>
            <w:tcW w:w="1569" w:type="dxa"/>
          </w:tcPr>
          <w:p w14:paraId="66A9B0FC" w14:textId="566F93C5" w:rsidR="00F27283" w:rsidRPr="00304548" w:rsidRDefault="00F27283" w:rsidP="00304548">
            <w:pPr>
              <w:spacing w:line="360" w:lineRule="auto"/>
              <w:rPr>
                <w:rFonts w:cs="Arial"/>
                <w:sz w:val="22"/>
                <w:szCs w:val="20"/>
                <w:lang w:eastAsia="ro-RO"/>
              </w:rPr>
            </w:pPr>
            <w:r w:rsidRPr="00304548">
              <w:rPr>
                <w:rFonts w:cs="Arial"/>
                <w:sz w:val="22"/>
                <w:szCs w:val="20"/>
              </w:rPr>
              <w:t>40</w:t>
            </w:r>
          </w:p>
        </w:tc>
        <w:tc>
          <w:tcPr>
            <w:tcW w:w="1701" w:type="dxa"/>
          </w:tcPr>
          <w:p w14:paraId="16F7A524" w14:textId="1184C822" w:rsidR="00F27283" w:rsidRPr="00304548" w:rsidRDefault="00F27283" w:rsidP="00304548">
            <w:pPr>
              <w:spacing w:line="360" w:lineRule="auto"/>
              <w:rPr>
                <w:rFonts w:cs="Arial"/>
                <w:sz w:val="22"/>
                <w:szCs w:val="20"/>
                <w:lang w:eastAsia="ro-RO"/>
              </w:rPr>
            </w:pPr>
            <w:r w:rsidRPr="00304548">
              <w:rPr>
                <w:rFonts w:cs="Arial"/>
                <w:sz w:val="22"/>
                <w:szCs w:val="20"/>
              </w:rPr>
              <w:t>66.67%</w:t>
            </w:r>
          </w:p>
        </w:tc>
        <w:tc>
          <w:tcPr>
            <w:tcW w:w="3492" w:type="dxa"/>
          </w:tcPr>
          <w:p w14:paraId="358717A4" w14:textId="2DFE727B" w:rsidR="00F27283" w:rsidRPr="00304548" w:rsidRDefault="00F27283" w:rsidP="00304548">
            <w:pPr>
              <w:spacing w:line="360" w:lineRule="auto"/>
              <w:rPr>
                <w:rFonts w:cs="Arial"/>
                <w:sz w:val="22"/>
                <w:szCs w:val="20"/>
                <w:lang w:eastAsia="ro-RO"/>
              </w:rPr>
            </w:pPr>
            <w:r w:rsidRPr="00304548">
              <w:rPr>
                <w:rFonts w:cs="Arial"/>
                <w:sz w:val="22"/>
                <w:szCs w:val="20"/>
              </w:rPr>
              <w:t>Many customers felt the food and beverages were overpriced relative to their quality and portion sizes.</w:t>
            </w:r>
          </w:p>
        </w:tc>
      </w:tr>
      <w:tr w:rsidR="00F27283" w:rsidRPr="00E06B9C" w14:paraId="1FC97427" w14:textId="77777777" w:rsidTr="00304548">
        <w:tc>
          <w:tcPr>
            <w:tcW w:w="2254" w:type="dxa"/>
          </w:tcPr>
          <w:p w14:paraId="7190A6CF" w14:textId="157AA005" w:rsidR="00F27283" w:rsidRPr="00304548" w:rsidRDefault="00F27283" w:rsidP="00304548">
            <w:pPr>
              <w:spacing w:line="360" w:lineRule="auto"/>
              <w:rPr>
                <w:rFonts w:cs="Arial"/>
                <w:sz w:val="22"/>
                <w:szCs w:val="20"/>
                <w:lang w:eastAsia="ro-RO"/>
              </w:rPr>
            </w:pPr>
            <w:r w:rsidRPr="00304548">
              <w:rPr>
                <w:rFonts w:cs="Arial"/>
                <w:sz w:val="22"/>
                <w:szCs w:val="20"/>
              </w:rPr>
              <w:t>Cleanliness and Hygiene</w:t>
            </w:r>
          </w:p>
        </w:tc>
        <w:tc>
          <w:tcPr>
            <w:tcW w:w="1569" w:type="dxa"/>
          </w:tcPr>
          <w:p w14:paraId="555C417E" w14:textId="1C59904C" w:rsidR="00F27283" w:rsidRPr="00304548" w:rsidRDefault="00F27283" w:rsidP="00304548">
            <w:pPr>
              <w:spacing w:line="360" w:lineRule="auto"/>
              <w:rPr>
                <w:rFonts w:cs="Arial"/>
                <w:sz w:val="22"/>
                <w:szCs w:val="20"/>
                <w:lang w:eastAsia="ro-RO"/>
              </w:rPr>
            </w:pPr>
            <w:r w:rsidRPr="00304548">
              <w:rPr>
                <w:rFonts w:cs="Arial"/>
                <w:sz w:val="22"/>
                <w:szCs w:val="20"/>
              </w:rPr>
              <w:t>20</w:t>
            </w:r>
          </w:p>
        </w:tc>
        <w:tc>
          <w:tcPr>
            <w:tcW w:w="1701" w:type="dxa"/>
          </w:tcPr>
          <w:p w14:paraId="4F496700" w14:textId="33017B18" w:rsidR="00F27283" w:rsidRPr="00304548" w:rsidRDefault="00F27283" w:rsidP="00304548">
            <w:pPr>
              <w:spacing w:line="360" w:lineRule="auto"/>
              <w:rPr>
                <w:rFonts w:cs="Arial"/>
                <w:sz w:val="22"/>
                <w:szCs w:val="20"/>
                <w:lang w:eastAsia="ro-RO"/>
              </w:rPr>
            </w:pPr>
            <w:r w:rsidRPr="00304548">
              <w:rPr>
                <w:rFonts w:cs="Arial"/>
                <w:sz w:val="22"/>
                <w:szCs w:val="20"/>
              </w:rPr>
              <w:t>33.33%</w:t>
            </w:r>
          </w:p>
        </w:tc>
        <w:tc>
          <w:tcPr>
            <w:tcW w:w="3492" w:type="dxa"/>
          </w:tcPr>
          <w:p w14:paraId="4E0137E0" w14:textId="5ADC0622" w:rsidR="00F27283" w:rsidRPr="00304548" w:rsidRDefault="00F27283" w:rsidP="00304548">
            <w:pPr>
              <w:spacing w:line="360" w:lineRule="auto"/>
              <w:rPr>
                <w:rFonts w:cs="Arial"/>
                <w:sz w:val="22"/>
                <w:szCs w:val="20"/>
                <w:lang w:eastAsia="ro-RO"/>
              </w:rPr>
            </w:pPr>
            <w:r w:rsidRPr="00304548">
              <w:rPr>
                <w:rFonts w:cs="Arial"/>
                <w:sz w:val="22"/>
                <w:szCs w:val="20"/>
              </w:rPr>
              <w:t>Several mentions of dirty tables, flies, and uncovered food, indicating poor hygiene practices.</w:t>
            </w:r>
          </w:p>
        </w:tc>
      </w:tr>
      <w:tr w:rsidR="00F27283" w:rsidRPr="00E06B9C" w14:paraId="3C945643" w14:textId="77777777" w:rsidTr="00304548">
        <w:tc>
          <w:tcPr>
            <w:tcW w:w="2254" w:type="dxa"/>
          </w:tcPr>
          <w:p w14:paraId="0E79C59A" w14:textId="45E42BF4" w:rsidR="00F27283" w:rsidRPr="00304548" w:rsidRDefault="00F27283" w:rsidP="00304548">
            <w:pPr>
              <w:spacing w:line="360" w:lineRule="auto"/>
              <w:rPr>
                <w:rFonts w:cs="Arial"/>
                <w:sz w:val="22"/>
                <w:szCs w:val="20"/>
                <w:lang w:eastAsia="ro-RO"/>
              </w:rPr>
            </w:pPr>
            <w:r w:rsidRPr="00304548">
              <w:rPr>
                <w:rFonts w:cs="Arial"/>
                <w:sz w:val="22"/>
                <w:szCs w:val="20"/>
              </w:rPr>
              <w:t>Menu Variety</w:t>
            </w:r>
          </w:p>
        </w:tc>
        <w:tc>
          <w:tcPr>
            <w:tcW w:w="1569" w:type="dxa"/>
          </w:tcPr>
          <w:p w14:paraId="709E58B8" w14:textId="5D77152B" w:rsidR="00F27283" w:rsidRPr="00304548" w:rsidRDefault="00F27283" w:rsidP="00304548">
            <w:pPr>
              <w:spacing w:line="360" w:lineRule="auto"/>
              <w:rPr>
                <w:rFonts w:cs="Arial"/>
                <w:sz w:val="22"/>
                <w:szCs w:val="20"/>
                <w:lang w:eastAsia="ro-RO"/>
              </w:rPr>
            </w:pPr>
            <w:r w:rsidRPr="00304548">
              <w:rPr>
                <w:rFonts w:cs="Arial"/>
                <w:sz w:val="22"/>
                <w:szCs w:val="20"/>
              </w:rPr>
              <w:t>10</w:t>
            </w:r>
          </w:p>
        </w:tc>
        <w:tc>
          <w:tcPr>
            <w:tcW w:w="1701" w:type="dxa"/>
          </w:tcPr>
          <w:p w14:paraId="05BE7865" w14:textId="3C73F12E" w:rsidR="00F27283" w:rsidRPr="00304548" w:rsidRDefault="00F27283" w:rsidP="00304548">
            <w:pPr>
              <w:spacing w:line="360" w:lineRule="auto"/>
              <w:rPr>
                <w:rFonts w:cs="Arial"/>
                <w:sz w:val="22"/>
                <w:szCs w:val="20"/>
                <w:lang w:eastAsia="ro-RO"/>
              </w:rPr>
            </w:pPr>
            <w:r w:rsidRPr="00304548">
              <w:rPr>
                <w:rFonts w:cs="Arial"/>
                <w:sz w:val="22"/>
                <w:szCs w:val="20"/>
              </w:rPr>
              <w:t>16.67%</w:t>
            </w:r>
          </w:p>
        </w:tc>
        <w:tc>
          <w:tcPr>
            <w:tcW w:w="3492" w:type="dxa"/>
          </w:tcPr>
          <w:p w14:paraId="771D5D61" w14:textId="46F85464" w:rsidR="00F27283" w:rsidRPr="00304548" w:rsidRDefault="00F27283" w:rsidP="00304548">
            <w:pPr>
              <w:spacing w:line="360" w:lineRule="auto"/>
              <w:rPr>
                <w:rFonts w:cs="Arial"/>
                <w:sz w:val="22"/>
                <w:szCs w:val="20"/>
                <w:lang w:eastAsia="ro-RO"/>
              </w:rPr>
            </w:pPr>
            <w:r w:rsidRPr="00304548">
              <w:rPr>
                <w:rFonts w:cs="Arial"/>
                <w:sz w:val="22"/>
                <w:szCs w:val="20"/>
              </w:rPr>
              <w:t>Several customers complained about a lack of variety or the unavailability of popular dishes.</w:t>
            </w:r>
          </w:p>
        </w:tc>
      </w:tr>
    </w:tbl>
    <w:p w14:paraId="14F54407" w14:textId="640DF29A" w:rsidR="00F27283" w:rsidRPr="00E06B9C" w:rsidRDefault="00AF5038" w:rsidP="00304548">
      <w:pPr>
        <w:spacing w:line="360" w:lineRule="auto"/>
        <w:rPr>
          <w:rFonts w:cs="Arial"/>
          <w:lang w:eastAsia="ro-RO"/>
        </w:rPr>
      </w:pPr>
      <w:r w:rsidRPr="00E06B9C">
        <w:rPr>
          <w:rFonts w:cs="Arial"/>
          <w:lang w:eastAsia="ro-RO"/>
        </w:rPr>
        <w:t>Source: created by the author</w:t>
      </w:r>
    </w:p>
    <w:p w14:paraId="5A726CFA" w14:textId="77777777" w:rsidR="00C408D3" w:rsidRPr="00E06B9C" w:rsidRDefault="00C408D3" w:rsidP="00E06B9C">
      <w:pPr>
        <w:spacing w:line="360" w:lineRule="auto"/>
        <w:ind w:firstLineChars="680" w:firstLine="1632"/>
        <w:rPr>
          <w:rFonts w:cs="Arial"/>
          <w:lang w:eastAsia="ro-RO"/>
        </w:rPr>
      </w:pPr>
    </w:p>
    <w:p w14:paraId="1EDCA94B" w14:textId="7751E26F" w:rsidR="00AC2D37" w:rsidRPr="00304548" w:rsidRDefault="00F929D7" w:rsidP="00304548">
      <w:pPr>
        <w:pStyle w:val="Heading3"/>
      </w:pPr>
      <w:bookmarkStart w:id="24" w:name="_Toc168064794"/>
      <w:r w:rsidRPr="00304548">
        <w:t>Areas for Improvement</w:t>
      </w:r>
      <w:bookmarkEnd w:id="24"/>
    </w:p>
    <w:p w14:paraId="0B916EF9" w14:textId="77777777" w:rsidR="00F52500" w:rsidRPr="00F52500" w:rsidRDefault="00F52500" w:rsidP="00E06B9C">
      <w:pPr>
        <w:spacing w:before="100" w:beforeAutospacing="1" w:after="100" w:afterAutospacing="1" w:line="360" w:lineRule="auto"/>
        <w:ind w:firstLineChars="680" w:firstLine="1632"/>
        <w:rPr>
          <w:rFonts w:eastAsia="Times New Roman" w:cs="Arial"/>
          <w:color w:val="auto"/>
          <w:kern w:val="0"/>
          <w:szCs w:val="24"/>
          <w:lang w:eastAsia="ro-RO"/>
          <w14:ligatures w14:val="none"/>
        </w:rPr>
      </w:pPr>
      <w:r w:rsidRPr="00F52500">
        <w:rPr>
          <w:rFonts w:eastAsia="Times New Roman" w:cs="Arial"/>
          <w:color w:val="auto"/>
          <w:kern w:val="0"/>
          <w:szCs w:val="24"/>
          <w:lang w:eastAsia="ro-RO"/>
          <w14:ligatures w14:val="none"/>
        </w:rPr>
        <w:t>In the context of the thorough thematic and sentiment analyses that were conducted on the Delta by Marriott Nottingham Belfry Hotel's online customer reviews, it was possible to obtain numerous significant observations concerning the performance of the hotel's food and beverage services.</w:t>
      </w:r>
    </w:p>
    <w:p w14:paraId="655AEFD1" w14:textId="77777777" w:rsidR="00F52500" w:rsidRPr="00F52500" w:rsidRDefault="00F52500" w:rsidP="00E06B9C">
      <w:pPr>
        <w:spacing w:before="100" w:beforeAutospacing="1" w:after="100" w:afterAutospacing="1" w:line="360" w:lineRule="auto"/>
        <w:ind w:firstLineChars="680" w:firstLine="1632"/>
        <w:rPr>
          <w:rFonts w:eastAsia="Times New Roman" w:cs="Arial"/>
          <w:color w:val="auto"/>
          <w:kern w:val="0"/>
          <w:szCs w:val="24"/>
          <w:lang w:eastAsia="ro-RO"/>
          <w14:ligatures w14:val="none"/>
        </w:rPr>
      </w:pPr>
      <w:r w:rsidRPr="00F52500">
        <w:rPr>
          <w:rFonts w:eastAsia="Times New Roman" w:cs="Arial"/>
          <w:color w:val="auto"/>
          <w:kern w:val="0"/>
          <w:szCs w:val="24"/>
          <w:lang w:eastAsia="ro-RO"/>
          <w14:ligatures w14:val="none"/>
        </w:rPr>
        <w:t>The quality of the meal has been highlighted as being the major problem, with 91.67% of the negative remarks focusing on items that were cold, undercooked, and inadequately prepared. This indicates that there is a problem with the cooking process, as several of the customers described the food as "terrible" or "inedible." In addition, only 15% of the evaluations were positive, and these reviews highlighted times in which consumers thought the cuisine to be "really nice" or "excellent," which indicates that the cooking was inconsistent. A quarter of the reviews that were neutral described the cuisine as "okay" or "decent," demonstrating that positive evaluations are mediocre and that the typical experience is far from being considered excellent.</w:t>
      </w:r>
    </w:p>
    <w:p w14:paraId="6CAF08F4" w14:textId="77777777" w:rsidR="00F52500" w:rsidRPr="00F52500" w:rsidRDefault="00F52500" w:rsidP="00E06B9C">
      <w:pPr>
        <w:spacing w:before="100" w:beforeAutospacing="1" w:after="100" w:afterAutospacing="1" w:line="360" w:lineRule="auto"/>
        <w:ind w:firstLineChars="680" w:firstLine="1632"/>
        <w:rPr>
          <w:rFonts w:eastAsia="Times New Roman" w:cs="Arial"/>
          <w:color w:val="auto"/>
          <w:kern w:val="0"/>
          <w:szCs w:val="24"/>
          <w:lang w:eastAsia="ro-RO"/>
          <w14:ligatures w14:val="none"/>
        </w:rPr>
      </w:pPr>
      <w:r w:rsidRPr="00F52500">
        <w:rPr>
          <w:rFonts w:eastAsia="Times New Roman" w:cs="Arial"/>
          <w:color w:val="auto"/>
          <w:kern w:val="0"/>
          <w:szCs w:val="24"/>
          <w:lang w:eastAsia="ro-RO"/>
          <w14:ligatures w14:val="none"/>
        </w:rPr>
        <w:t>Additionally, there were difficulties with the quality of the service, with 75% of the negative comments pointing out problems such as delayed service, insufficient staffing, and unprofessional behaviour. This indicates that there is a need for considerable improvements in the management and training of staff. One of the most common sources of positive feedback (50%) came from the breakfast service, where consumers reported that the personnel were courteous and helpful. There were 25 percent of reviews that were neutral, and they rated the service as "average" or "fine," which indicates that it was acceptable but not exceptional.</w:t>
      </w:r>
    </w:p>
    <w:p w14:paraId="11F7654A" w14:textId="77777777" w:rsidR="00F52500" w:rsidRPr="00F52500" w:rsidRDefault="00F52500" w:rsidP="00E06B9C">
      <w:pPr>
        <w:spacing w:before="100" w:beforeAutospacing="1" w:after="100" w:afterAutospacing="1" w:line="360" w:lineRule="auto"/>
        <w:ind w:firstLineChars="680" w:firstLine="1632"/>
        <w:rPr>
          <w:rFonts w:eastAsia="Times New Roman" w:cs="Arial"/>
          <w:color w:val="auto"/>
          <w:kern w:val="0"/>
          <w:szCs w:val="24"/>
          <w:lang w:eastAsia="ro-RO"/>
          <w14:ligatures w14:val="none"/>
        </w:rPr>
      </w:pPr>
      <w:r w:rsidRPr="00F52500">
        <w:rPr>
          <w:rFonts w:eastAsia="Times New Roman" w:cs="Arial"/>
          <w:color w:val="auto"/>
          <w:kern w:val="0"/>
          <w:szCs w:val="24"/>
          <w:lang w:eastAsia="ro-RO"/>
          <w14:ligatures w14:val="none"/>
        </w:rPr>
        <w:t>The pricing was subject to a significant amount of criticism, with 66.67% of the negative comments criticising the prices as being excessively costly in comparison to the quality and portion amounts that were offered. Another aspect that contributes to a mostly negative sentiment-oriented result is the fact that only 25% of the reviews were positive regarding pricing, while certain customers considered the pricing to be acceptable. A total of 25 percent of the responses that were neutral classified the costs as "reasonable" or "expected," which suggests that although the pricing is not completely condemned, it does not offer substantial perceived value to the vast majority of customers.</w:t>
      </w:r>
    </w:p>
    <w:p w14:paraId="5AF58A0B" w14:textId="77777777" w:rsidR="00F52500" w:rsidRPr="00F52500" w:rsidRDefault="00F52500" w:rsidP="00E06B9C">
      <w:pPr>
        <w:spacing w:before="100" w:beforeAutospacing="1" w:after="100" w:afterAutospacing="1" w:line="360" w:lineRule="auto"/>
        <w:ind w:firstLineChars="680" w:firstLine="1632"/>
        <w:rPr>
          <w:rFonts w:eastAsia="Times New Roman" w:cs="Arial"/>
          <w:color w:val="auto"/>
          <w:kern w:val="0"/>
          <w:szCs w:val="24"/>
          <w:lang w:eastAsia="ro-RO"/>
          <w14:ligatures w14:val="none"/>
        </w:rPr>
      </w:pPr>
      <w:r w:rsidRPr="00F52500">
        <w:rPr>
          <w:rFonts w:eastAsia="Times New Roman" w:cs="Arial"/>
          <w:color w:val="auto"/>
          <w:kern w:val="0"/>
          <w:szCs w:val="24"/>
          <w:lang w:eastAsia="ro-RO"/>
          <w14:ligatures w14:val="none"/>
        </w:rPr>
        <w:t>A significant number of consumers had major concerns about cleanliness and hygiene, with 33.3% of the negative evaluations pointing out unclean tables, insects, and food that was left uncovered. As it can be observed, the subject did not receive any favourable opinions, indicating an important aspect that requires immediate esolution. Twenty-five percent of the responses that were neutral mentioned that the cleanliness was "acceptable," which suggests that even when it is at the highest level, the hygiene is only decent and not particularly remarkable.</w:t>
      </w:r>
    </w:p>
    <w:p w14:paraId="18BDB0C0" w14:textId="77777777" w:rsidR="00F52500" w:rsidRDefault="00F52500" w:rsidP="00E06B9C">
      <w:pPr>
        <w:spacing w:before="100" w:beforeAutospacing="1" w:after="100" w:afterAutospacing="1" w:line="360" w:lineRule="auto"/>
        <w:ind w:firstLineChars="680" w:firstLine="1632"/>
        <w:rPr>
          <w:rFonts w:eastAsia="Times New Roman" w:cs="Arial"/>
          <w:color w:val="auto"/>
          <w:kern w:val="0"/>
          <w:szCs w:val="24"/>
          <w:lang w:eastAsia="ro-RO"/>
          <w14:ligatures w14:val="none"/>
        </w:rPr>
      </w:pPr>
      <w:r w:rsidRPr="00F52500">
        <w:rPr>
          <w:rFonts w:eastAsia="Times New Roman" w:cs="Arial"/>
          <w:color w:val="auto"/>
          <w:kern w:val="0"/>
          <w:szCs w:val="24"/>
          <w:lang w:eastAsia="ro-RO"/>
          <w14:ligatures w14:val="none"/>
        </w:rPr>
        <w:t>The menu's variety was another topic that was the subject of criticism; 16.67% of the negative comments focused on the fact that there was a lack of variety. While there was certainly recognition for the several menu options, which were mentioned in the positive response (25%), they were overtaken by the negative criticism. With regard to the menu, neutral comments (25%) defined it as "satisfactory," which indicates that although the existing offers do meet basic expectations, the customers weren't impressed by them. </w:t>
      </w:r>
    </w:p>
    <w:p w14:paraId="6B289A38" w14:textId="77777777" w:rsidR="00304548" w:rsidRPr="00F52500" w:rsidRDefault="00304548" w:rsidP="00E06B9C">
      <w:pPr>
        <w:spacing w:before="100" w:beforeAutospacing="1" w:after="100" w:afterAutospacing="1" w:line="360" w:lineRule="auto"/>
        <w:ind w:firstLineChars="680" w:firstLine="1632"/>
        <w:rPr>
          <w:rFonts w:eastAsia="Times New Roman" w:cs="Arial"/>
          <w:color w:val="auto"/>
          <w:kern w:val="0"/>
          <w:szCs w:val="24"/>
          <w:lang w:eastAsia="ro-RO"/>
          <w14:ligatures w14:val="none"/>
        </w:rPr>
      </w:pPr>
    </w:p>
    <w:p w14:paraId="162026CB" w14:textId="06E8649C" w:rsidR="00CE09FD" w:rsidRPr="00CE09FD" w:rsidRDefault="00F929D7" w:rsidP="00304548">
      <w:pPr>
        <w:pStyle w:val="Heading2"/>
      </w:pPr>
      <w:bookmarkStart w:id="25" w:name="_Toc168064795"/>
      <w:r w:rsidRPr="00304548">
        <w:t xml:space="preserve">Recommendations for </w:t>
      </w:r>
      <w:r w:rsidR="000B4857" w:rsidRPr="00304548">
        <w:t>i</w:t>
      </w:r>
      <w:r w:rsidRPr="00304548">
        <w:t>mprovement</w:t>
      </w:r>
      <w:bookmarkEnd w:id="25"/>
    </w:p>
    <w:p w14:paraId="6A7CF65C" w14:textId="77777777" w:rsidR="00CE09FD" w:rsidRPr="00CE09FD" w:rsidRDefault="00CE09FD" w:rsidP="00E06B9C">
      <w:pPr>
        <w:spacing w:before="100" w:beforeAutospacing="1" w:after="100" w:afterAutospacing="1" w:line="360" w:lineRule="auto"/>
        <w:ind w:firstLineChars="680" w:firstLine="1632"/>
        <w:rPr>
          <w:rFonts w:eastAsia="Times New Roman" w:cs="Arial"/>
          <w:color w:val="auto"/>
          <w:kern w:val="0"/>
          <w:szCs w:val="24"/>
          <w:lang w:eastAsia="ro-RO"/>
          <w14:ligatures w14:val="none"/>
        </w:rPr>
      </w:pPr>
      <w:r w:rsidRPr="00CE09FD">
        <w:rPr>
          <w:rFonts w:eastAsia="Times New Roman" w:cs="Arial"/>
          <w:color w:val="auto"/>
          <w:kern w:val="0"/>
          <w:szCs w:val="24"/>
          <w:lang w:eastAsia="ro-RO"/>
          <w14:ligatures w14:val="none"/>
        </w:rPr>
        <w:t>After conducting theme and sentiment analysis, the following is a list of recommendations to effectively address the identified issues and improve the food and beverage services provided by the Delta Hotels Nottingham Belfry hotel.</w:t>
      </w:r>
    </w:p>
    <w:p w14:paraId="5704259A" w14:textId="77777777" w:rsidR="00CE09FD" w:rsidRPr="00CE09FD" w:rsidRDefault="00CE09FD" w:rsidP="00E06B9C">
      <w:pPr>
        <w:spacing w:before="100" w:beforeAutospacing="1" w:after="100" w:afterAutospacing="1" w:line="360" w:lineRule="auto"/>
        <w:ind w:firstLineChars="680" w:firstLine="1632"/>
        <w:rPr>
          <w:rFonts w:eastAsia="Times New Roman" w:cs="Arial"/>
          <w:color w:val="auto"/>
          <w:kern w:val="0"/>
          <w:szCs w:val="24"/>
          <w:lang w:eastAsia="ro-RO"/>
          <w14:ligatures w14:val="none"/>
        </w:rPr>
      </w:pPr>
      <w:r w:rsidRPr="00CE09FD">
        <w:rPr>
          <w:rFonts w:eastAsia="Times New Roman" w:cs="Arial"/>
          <w:color w:val="auto"/>
          <w:kern w:val="0"/>
          <w:szCs w:val="24"/>
          <w:lang w:eastAsia="ro-RO"/>
          <w14:ligatures w14:val="none"/>
        </w:rPr>
        <w:t> </w:t>
      </w:r>
    </w:p>
    <w:p w14:paraId="55235A4A" w14:textId="77777777" w:rsidR="00CE09FD" w:rsidRPr="00CE09FD" w:rsidRDefault="00CE09FD" w:rsidP="00E06B9C">
      <w:pPr>
        <w:spacing w:before="100" w:beforeAutospacing="1" w:after="100" w:afterAutospacing="1" w:line="360" w:lineRule="auto"/>
        <w:ind w:firstLineChars="680" w:firstLine="1632"/>
        <w:rPr>
          <w:rFonts w:eastAsia="Times New Roman" w:cs="Arial"/>
          <w:color w:val="auto"/>
          <w:kern w:val="0"/>
          <w:szCs w:val="24"/>
          <w:lang w:eastAsia="ro-RO"/>
          <w14:ligatures w14:val="none"/>
        </w:rPr>
      </w:pPr>
      <w:r w:rsidRPr="00CE09FD">
        <w:rPr>
          <w:rFonts w:eastAsia="Times New Roman" w:cs="Arial"/>
          <w:color w:val="auto"/>
          <w:kern w:val="0"/>
          <w:szCs w:val="24"/>
          <w:lang w:eastAsia="ro-RO"/>
          <w14:ligatures w14:val="none"/>
        </w:rPr>
        <w:t>The hotel should prioritise updating its menu to incorporate items that can be consistently prepared to a superior level of quality. Reducing the menu size might improve the focus on quality rather than quantity. In order to accomplish this, the hotel must create intensive training programmes for kitchen personnel. In addition, it is recommended to implement a quality control system to conduct regular evaluations of the temperature, appearance, and taste of dishes prior to serving them to clients (Bitner, 1990; Parasuraman et al., 1985).</w:t>
      </w:r>
    </w:p>
    <w:p w14:paraId="484B9E73" w14:textId="77777777" w:rsidR="00CE09FD" w:rsidRPr="00CE09FD" w:rsidRDefault="00CE09FD" w:rsidP="00E06B9C">
      <w:pPr>
        <w:spacing w:before="100" w:beforeAutospacing="1" w:after="100" w:afterAutospacing="1" w:line="360" w:lineRule="auto"/>
        <w:ind w:firstLineChars="680" w:firstLine="1632"/>
        <w:rPr>
          <w:rFonts w:eastAsia="Times New Roman" w:cs="Arial"/>
          <w:color w:val="auto"/>
          <w:kern w:val="0"/>
          <w:szCs w:val="24"/>
          <w:lang w:eastAsia="ro-RO"/>
          <w14:ligatures w14:val="none"/>
        </w:rPr>
      </w:pPr>
      <w:r w:rsidRPr="00CE09FD">
        <w:rPr>
          <w:rFonts w:eastAsia="Times New Roman" w:cs="Arial"/>
          <w:color w:val="auto"/>
          <w:kern w:val="0"/>
          <w:szCs w:val="24"/>
          <w:lang w:eastAsia="ro-RO"/>
          <w14:ligatures w14:val="none"/>
        </w:rPr>
        <w:t>In order to maximise customer satisfaction and minimise delayed service, the hotel should guarantee sufficient staffing during busy times to improve service quality. It is crucial to provide thorough customer service training to all employees, with a focus on professionalism, attentiveness, and promptness. The hotel should additionally establish rewards programmes to encourage and inspire staff members to deliver outstanding service, acknowledging and compensating those who demonstrate great performance (Parasuraman et al., 1985).</w:t>
      </w:r>
    </w:p>
    <w:p w14:paraId="180A8C41" w14:textId="77777777" w:rsidR="00CE09FD" w:rsidRPr="00CE09FD" w:rsidRDefault="00CE09FD" w:rsidP="00E06B9C">
      <w:pPr>
        <w:spacing w:before="100" w:beforeAutospacing="1" w:after="100" w:afterAutospacing="1" w:line="360" w:lineRule="auto"/>
        <w:ind w:firstLineChars="680" w:firstLine="1632"/>
        <w:rPr>
          <w:rFonts w:eastAsia="Times New Roman" w:cs="Arial"/>
          <w:color w:val="auto"/>
          <w:kern w:val="0"/>
          <w:szCs w:val="24"/>
          <w:lang w:eastAsia="ro-RO"/>
          <w14:ligatures w14:val="none"/>
        </w:rPr>
      </w:pPr>
      <w:r w:rsidRPr="00CE09FD">
        <w:rPr>
          <w:rFonts w:eastAsia="Times New Roman" w:cs="Arial"/>
          <w:color w:val="auto"/>
          <w:kern w:val="0"/>
          <w:szCs w:val="24"/>
          <w:lang w:eastAsia="ro-RO"/>
          <w14:ligatures w14:val="none"/>
        </w:rPr>
        <w:t>The hotel needs to reconsider its pricing strategy in order to verify that it corresponds with the quality and portion sizes of the meals. Implementing exclusive offers can improve value for money and effectively address the issue of high pricing. Providing clear pricing information on the menu without undisclosed expenses is key to effectively managing consumer expectations and minimising negative comments concerning pricing (Harrington &amp; Ottenbacher, 2010).</w:t>
      </w:r>
    </w:p>
    <w:p w14:paraId="67B3515C" w14:textId="77777777" w:rsidR="00CE09FD" w:rsidRPr="00CE09FD" w:rsidRDefault="00CE09FD" w:rsidP="00E06B9C">
      <w:pPr>
        <w:spacing w:before="100" w:beforeAutospacing="1" w:after="100" w:afterAutospacing="1" w:line="360" w:lineRule="auto"/>
        <w:ind w:firstLineChars="680" w:firstLine="1632"/>
        <w:rPr>
          <w:rFonts w:eastAsia="Times New Roman" w:cs="Arial"/>
          <w:color w:val="auto"/>
          <w:kern w:val="0"/>
          <w:szCs w:val="24"/>
          <w:lang w:eastAsia="ro-RO"/>
          <w14:ligatures w14:val="none"/>
        </w:rPr>
      </w:pPr>
      <w:r w:rsidRPr="00CE09FD">
        <w:rPr>
          <w:rFonts w:eastAsia="Times New Roman" w:cs="Arial"/>
          <w:color w:val="auto"/>
          <w:kern w:val="0"/>
          <w:szCs w:val="24"/>
          <w:lang w:eastAsia="ro-RO"/>
          <w14:ligatures w14:val="none"/>
        </w:rPr>
        <w:t>Regarding cleanliness and hygiene, the Delta by Marriott Nottingham Belfry Hotel should have rigid dining and kitchen cleaning daily routines. Cleaning tables immediately after use and keeping the kitchen organised are vital in this industry. Regular hygiene training for personnel should stress the importance of cleanliness in reducing food-related illnesses and delivering a pleasant dining experience. Internal health inspections should identify and fix hygiene issues promptly, with external health inspectors providing objective feedback (Parasuraman et al., 1985).</w:t>
      </w:r>
    </w:p>
    <w:p w14:paraId="654515A7" w14:textId="77777777" w:rsidR="00CE09FD" w:rsidRPr="00CE09FD" w:rsidRDefault="00CE09FD" w:rsidP="00E06B9C">
      <w:pPr>
        <w:spacing w:before="100" w:beforeAutospacing="1" w:after="100" w:afterAutospacing="1" w:line="360" w:lineRule="auto"/>
        <w:ind w:firstLineChars="680" w:firstLine="1632"/>
        <w:rPr>
          <w:rFonts w:eastAsia="Times New Roman" w:cs="Arial"/>
          <w:color w:val="auto"/>
          <w:kern w:val="0"/>
          <w:szCs w:val="24"/>
          <w:lang w:eastAsia="ro-RO"/>
          <w14:ligatures w14:val="none"/>
        </w:rPr>
      </w:pPr>
      <w:r w:rsidRPr="00CE09FD">
        <w:rPr>
          <w:rFonts w:eastAsia="Times New Roman" w:cs="Arial"/>
          <w:color w:val="auto"/>
          <w:kern w:val="0"/>
          <w:szCs w:val="24"/>
          <w:lang w:eastAsia="ro-RO"/>
          <w14:ligatures w14:val="none"/>
        </w:rPr>
        <w:t> </w:t>
      </w:r>
    </w:p>
    <w:p w14:paraId="265CA2B4" w14:textId="77777777" w:rsidR="00CE09FD" w:rsidRPr="00CE09FD" w:rsidRDefault="00CE09FD" w:rsidP="00E06B9C">
      <w:pPr>
        <w:spacing w:before="100" w:beforeAutospacing="1" w:after="100" w:afterAutospacing="1" w:line="360" w:lineRule="auto"/>
        <w:ind w:firstLineChars="680" w:firstLine="1632"/>
        <w:rPr>
          <w:rFonts w:eastAsia="Times New Roman" w:cs="Arial"/>
          <w:color w:val="auto"/>
          <w:kern w:val="0"/>
          <w:szCs w:val="24"/>
          <w:lang w:eastAsia="ro-RO"/>
          <w14:ligatures w14:val="none"/>
        </w:rPr>
      </w:pPr>
      <w:r w:rsidRPr="00CE09FD">
        <w:rPr>
          <w:rFonts w:eastAsia="Times New Roman" w:cs="Arial"/>
          <w:color w:val="auto"/>
          <w:kern w:val="0"/>
          <w:szCs w:val="24"/>
          <w:lang w:eastAsia="ro-RO"/>
          <w14:ligatures w14:val="none"/>
        </w:rPr>
        <w:t>It is worth mentioning that certain proposals mentioned previously can be promptly implemented within a timeframe of 3-6 months, but others may require a significantly longer duration.</w:t>
      </w:r>
    </w:p>
    <w:p w14:paraId="4ADA909B" w14:textId="77777777" w:rsidR="00CE09FD" w:rsidRPr="00CE09FD" w:rsidRDefault="00CE09FD" w:rsidP="00E06B9C">
      <w:pPr>
        <w:spacing w:before="100" w:beforeAutospacing="1" w:after="100" w:afterAutospacing="1" w:line="360" w:lineRule="auto"/>
        <w:ind w:firstLineChars="680" w:firstLine="1632"/>
        <w:rPr>
          <w:rFonts w:eastAsia="Times New Roman" w:cs="Arial"/>
          <w:color w:val="auto"/>
          <w:kern w:val="0"/>
          <w:szCs w:val="24"/>
          <w:lang w:eastAsia="ro-RO"/>
          <w14:ligatures w14:val="none"/>
        </w:rPr>
      </w:pPr>
      <w:r w:rsidRPr="00CE09FD">
        <w:rPr>
          <w:rFonts w:eastAsia="Times New Roman" w:cs="Arial"/>
          <w:color w:val="auto"/>
          <w:kern w:val="0"/>
          <w:szCs w:val="24"/>
          <w:lang w:eastAsia="ro-RO"/>
          <w14:ligatures w14:val="none"/>
        </w:rPr>
        <w:t> </w:t>
      </w:r>
    </w:p>
    <w:p w14:paraId="4E56E2ED" w14:textId="03D0F54B" w:rsidR="00F929D7" w:rsidRPr="00304548" w:rsidRDefault="00F929D7" w:rsidP="00304548">
      <w:pPr>
        <w:pStyle w:val="Heading1"/>
      </w:pPr>
      <w:bookmarkStart w:id="26" w:name="_Toc168064796"/>
      <w:r w:rsidRPr="00304548">
        <w:t>Conclusions and Recommendations</w:t>
      </w:r>
      <w:bookmarkEnd w:id="26"/>
    </w:p>
    <w:p w14:paraId="472550E6" w14:textId="77777777" w:rsidR="00D26DC4" w:rsidRPr="00E06B9C" w:rsidRDefault="00D26DC4" w:rsidP="00E06B9C">
      <w:pPr>
        <w:spacing w:line="360" w:lineRule="auto"/>
        <w:ind w:firstLineChars="680" w:firstLine="1632"/>
        <w:rPr>
          <w:rFonts w:cs="Arial"/>
          <w:lang w:eastAsia="ro-RO"/>
        </w:rPr>
      </w:pPr>
    </w:p>
    <w:p w14:paraId="73FE2161" w14:textId="0A107CC4" w:rsidR="00310637" w:rsidRPr="00310637" w:rsidRDefault="00310637" w:rsidP="00304548">
      <w:pPr>
        <w:spacing w:before="100" w:beforeAutospacing="1" w:after="100" w:afterAutospacing="1" w:line="360" w:lineRule="auto"/>
        <w:ind w:firstLineChars="680" w:firstLine="1632"/>
        <w:rPr>
          <w:rFonts w:eastAsia="Times New Roman" w:cs="Arial"/>
          <w:color w:val="auto"/>
          <w:kern w:val="0"/>
          <w:szCs w:val="24"/>
          <w:lang w:eastAsia="ro-RO"/>
          <w14:ligatures w14:val="none"/>
        </w:rPr>
      </w:pPr>
      <w:r w:rsidRPr="00310637">
        <w:rPr>
          <w:rFonts w:eastAsia="Times New Roman" w:cs="Arial"/>
          <w:color w:val="auto"/>
          <w:kern w:val="0"/>
          <w:szCs w:val="24"/>
          <w:lang w:eastAsia="ro-RO"/>
          <w14:ligatures w14:val="none"/>
        </w:rPr>
        <w:t>To summarise, this research paper has conducted a thorough examination of the dining experience at the Delta by Marriott Nottingham Belfry Hotel, with a particular focus on the findings derived from online customer reviews. By conducting a careful examination of these evaluations, several significant discoveries have become apparent, providing perspectives on both favourable elements and areas that require improvement.</w:t>
      </w:r>
    </w:p>
    <w:p w14:paraId="775380F8" w14:textId="77777777" w:rsidR="00310637" w:rsidRPr="00310637" w:rsidRDefault="00310637" w:rsidP="00E06B9C">
      <w:pPr>
        <w:spacing w:before="100" w:beforeAutospacing="1" w:after="100" w:afterAutospacing="1" w:line="360" w:lineRule="auto"/>
        <w:ind w:firstLineChars="680" w:firstLine="1632"/>
        <w:rPr>
          <w:rFonts w:eastAsia="Times New Roman" w:cs="Arial"/>
          <w:color w:val="auto"/>
          <w:kern w:val="0"/>
          <w:szCs w:val="24"/>
          <w:lang w:eastAsia="ro-RO"/>
          <w14:ligatures w14:val="none"/>
        </w:rPr>
      </w:pPr>
      <w:r w:rsidRPr="00310637">
        <w:rPr>
          <w:rFonts w:eastAsia="Times New Roman" w:cs="Arial"/>
          <w:color w:val="auto"/>
          <w:kern w:val="0"/>
          <w:szCs w:val="24"/>
          <w:lang w:eastAsia="ro-RO"/>
          <w14:ligatures w14:val="none"/>
        </w:rPr>
        <w:t>The investigation found that guests consistently appreciate the hotel for its outstanding service, culinary excellence, and welcoming ambiance. However, specific areas for adjustment were also identified, including concerns regarding the uniformity of service, the variety of menu choices, and the accuracy of pricing. In comparison with standards in the sector, the hotel's competitive position was highlighted while also revealing areas for improvement and distinctiveness.</w:t>
      </w:r>
    </w:p>
    <w:p w14:paraId="214EE49D" w14:textId="77777777" w:rsidR="00304548" w:rsidRDefault="00310637" w:rsidP="00E06B9C">
      <w:pPr>
        <w:spacing w:before="100" w:beforeAutospacing="1" w:after="100" w:afterAutospacing="1" w:line="360" w:lineRule="auto"/>
        <w:ind w:firstLineChars="680" w:firstLine="1632"/>
        <w:rPr>
          <w:rFonts w:eastAsia="Times New Roman" w:cs="Arial"/>
          <w:color w:val="auto"/>
          <w:kern w:val="0"/>
          <w:szCs w:val="24"/>
          <w:lang w:eastAsia="ro-RO"/>
          <w14:ligatures w14:val="none"/>
        </w:rPr>
      </w:pPr>
      <w:r w:rsidRPr="00310637">
        <w:rPr>
          <w:rFonts w:eastAsia="Times New Roman" w:cs="Arial"/>
          <w:color w:val="auto"/>
          <w:kern w:val="0"/>
          <w:szCs w:val="24"/>
          <w:lang w:eastAsia="ro-RO"/>
          <w14:ligatures w14:val="none"/>
        </w:rPr>
        <w:t xml:space="preserve">Several practical suggestions have been provided to improve the dining experience at the Delta by Marriott Nottingham Belfry Hotel, based on the findings. These recommendations address a multitude of aspects with the aim of optimising service quality and maximising customer satisfaction. First and foremost, it is necessary to set up staff training programmes in order to maintain consistent delivery of service. </w:t>
      </w:r>
    </w:p>
    <w:p w14:paraId="704D6330" w14:textId="77777777" w:rsidR="00304548" w:rsidRDefault="00310637" w:rsidP="00E06B9C">
      <w:pPr>
        <w:spacing w:before="100" w:beforeAutospacing="1" w:after="100" w:afterAutospacing="1" w:line="360" w:lineRule="auto"/>
        <w:ind w:firstLineChars="680" w:firstLine="1632"/>
        <w:rPr>
          <w:rFonts w:eastAsia="Times New Roman" w:cs="Arial"/>
          <w:color w:val="auto"/>
          <w:kern w:val="0"/>
          <w:szCs w:val="24"/>
          <w:lang w:eastAsia="ro-RO"/>
          <w14:ligatures w14:val="none"/>
        </w:rPr>
      </w:pPr>
      <w:r w:rsidRPr="00310637">
        <w:rPr>
          <w:rFonts w:eastAsia="Times New Roman" w:cs="Arial"/>
          <w:color w:val="auto"/>
          <w:kern w:val="0"/>
          <w:szCs w:val="24"/>
          <w:lang w:eastAsia="ro-RO"/>
          <w14:ligatures w14:val="none"/>
        </w:rPr>
        <w:t>Furthermore, it is crucial to improve the menu options in order to satisfy plenty of different dietary requirements, such as vegetarian and vegan choices, in order to cater to a wider range of customers and improve their dining experience.</w:t>
      </w:r>
    </w:p>
    <w:p w14:paraId="6B88F769" w14:textId="008878A0" w:rsidR="005D6C39" w:rsidRDefault="00310637" w:rsidP="00E06B9C">
      <w:pPr>
        <w:spacing w:before="100" w:beforeAutospacing="1" w:after="100" w:afterAutospacing="1" w:line="360" w:lineRule="auto"/>
        <w:ind w:firstLineChars="680" w:firstLine="1632"/>
        <w:rPr>
          <w:rFonts w:eastAsia="Times New Roman" w:cs="Arial"/>
          <w:color w:val="auto"/>
          <w:kern w:val="0"/>
          <w:szCs w:val="24"/>
          <w:lang w:eastAsia="ro-RO"/>
          <w14:ligatures w14:val="none"/>
        </w:rPr>
      </w:pPr>
      <w:r w:rsidRPr="00310637">
        <w:rPr>
          <w:rFonts w:eastAsia="Times New Roman" w:cs="Arial"/>
          <w:color w:val="auto"/>
          <w:kern w:val="0"/>
          <w:szCs w:val="24"/>
          <w:lang w:eastAsia="ro-RO"/>
          <w14:ligatures w14:val="none"/>
        </w:rPr>
        <w:t>In addition, a major emphasis is accorded to meal presentation and beverage selections in order to update the food and beverage experience. A rigorous attention to details and an excellent presentation leave a lasting impression on guests.</w:t>
      </w:r>
    </w:p>
    <w:p w14:paraId="59CA16C7" w14:textId="77777777" w:rsidR="005D6C39" w:rsidRDefault="00310637" w:rsidP="00E06B9C">
      <w:pPr>
        <w:spacing w:before="100" w:beforeAutospacing="1" w:after="100" w:afterAutospacing="1" w:line="360" w:lineRule="auto"/>
        <w:ind w:firstLineChars="680" w:firstLine="1632"/>
        <w:rPr>
          <w:rFonts w:eastAsia="Times New Roman" w:cs="Arial"/>
          <w:color w:val="auto"/>
          <w:kern w:val="0"/>
          <w:szCs w:val="24"/>
          <w:lang w:eastAsia="ro-RO"/>
          <w14:ligatures w14:val="none"/>
        </w:rPr>
      </w:pPr>
      <w:r w:rsidRPr="00310637">
        <w:rPr>
          <w:rFonts w:eastAsia="Times New Roman" w:cs="Arial"/>
          <w:color w:val="auto"/>
          <w:kern w:val="0"/>
          <w:szCs w:val="24"/>
          <w:lang w:eastAsia="ro-RO"/>
          <w14:ligatures w14:val="none"/>
        </w:rPr>
        <w:t>Moreover, it is crucial to improve pricing transparency and value proposition in order to meet the expectations of guests and follow industry norms. By implementing a policy of clear and open pricing and providing competitive benefits, the hotel may foster a sense of trust with customers and improve their overall level of happiness.</w:t>
      </w:r>
    </w:p>
    <w:p w14:paraId="41EB1665" w14:textId="73582425" w:rsidR="00310637" w:rsidRPr="00310637" w:rsidRDefault="00310637" w:rsidP="005D6C39">
      <w:pPr>
        <w:spacing w:before="100" w:beforeAutospacing="1" w:after="100" w:afterAutospacing="1" w:line="360" w:lineRule="auto"/>
        <w:ind w:firstLineChars="680" w:firstLine="1632"/>
        <w:rPr>
          <w:rFonts w:eastAsia="Times New Roman" w:cs="Arial"/>
          <w:color w:val="auto"/>
          <w:kern w:val="0"/>
          <w:szCs w:val="24"/>
          <w:lang w:eastAsia="ro-RO"/>
          <w14:ligatures w14:val="none"/>
        </w:rPr>
      </w:pPr>
      <w:r w:rsidRPr="00310637">
        <w:rPr>
          <w:rFonts w:eastAsia="Times New Roman" w:cs="Arial"/>
          <w:color w:val="auto"/>
          <w:kern w:val="0"/>
          <w:szCs w:val="24"/>
          <w:lang w:eastAsia="ro-RO"/>
          <w14:ligatures w14:val="none"/>
        </w:rPr>
        <w:t>By implementing these suggestions, the hotel can distinguish itself even further and update its overall dining experience for guests, which will boost guest happiness and loyalty.</w:t>
      </w:r>
    </w:p>
    <w:p w14:paraId="72C6F8A8" w14:textId="77777777" w:rsidR="00310637" w:rsidRPr="00310637" w:rsidRDefault="00310637" w:rsidP="00E06B9C">
      <w:pPr>
        <w:spacing w:before="100" w:beforeAutospacing="1" w:after="100" w:afterAutospacing="1" w:line="360" w:lineRule="auto"/>
        <w:ind w:firstLineChars="680" w:firstLine="1632"/>
        <w:rPr>
          <w:rFonts w:eastAsia="Times New Roman" w:cs="Arial"/>
          <w:color w:val="auto"/>
          <w:kern w:val="0"/>
          <w:szCs w:val="24"/>
          <w:lang w:eastAsia="ro-RO"/>
          <w14:ligatures w14:val="none"/>
        </w:rPr>
      </w:pPr>
      <w:r w:rsidRPr="00310637">
        <w:rPr>
          <w:rFonts w:eastAsia="Times New Roman" w:cs="Arial"/>
          <w:color w:val="auto"/>
          <w:kern w:val="0"/>
          <w:szCs w:val="24"/>
          <w:lang w:eastAsia="ro-RO"/>
          <w14:ligatures w14:val="none"/>
        </w:rPr>
        <w:t>Although this study has offered valuable perspectives into the dining experience at the Delta by Marriott Nottingham Belfry Hotel, there still remain several potential areas for future research. This includes conducting further investigations to evaluate the influence of the recommended suggestions on customer satisfaction and business performance. Through an evaluation of the success of the implemented solutions, future studies might offer significant perspectives on the best approaches for improving the eating experience in the hospitality sector.</w:t>
      </w:r>
    </w:p>
    <w:p w14:paraId="4550C066" w14:textId="77777777" w:rsidR="0069184F" w:rsidRPr="00E06B9C" w:rsidRDefault="0069184F" w:rsidP="00E06B9C">
      <w:pPr>
        <w:spacing w:line="360" w:lineRule="auto"/>
        <w:ind w:firstLineChars="680" w:firstLine="1632"/>
        <w:rPr>
          <w:rFonts w:cs="Arial"/>
          <w:lang w:eastAsia="ro-RO"/>
        </w:rPr>
      </w:pPr>
    </w:p>
    <w:p w14:paraId="1A935F82" w14:textId="77777777" w:rsidR="00F929D7" w:rsidRPr="005D6C39" w:rsidRDefault="00F929D7" w:rsidP="005D6C39">
      <w:pPr>
        <w:pStyle w:val="Heading1"/>
      </w:pPr>
      <w:bookmarkStart w:id="27" w:name="_Toc168064797"/>
      <w:r w:rsidRPr="005D6C39">
        <w:t>Reflective Account</w:t>
      </w:r>
      <w:bookmarkEnd w:id="27"/>
    </w:p>
    <w:p w14:paraId="54508A73" w14:textId="77777777" w:rsidR="006E62FA" w:rsidRDefault="00F929D7" w:rsidP="006E62FA">
      <w:pPr>
        <w:pStyle w:val="Heading2"/>
      </w:pPr>
      <w:bookmarkStart w:id="28" w:name="_Toc168064798"/>
      <w:r w:rsidRPr="005D6C39">
        <w:t>Personal Observations from Placement Experience</w:t>
      </w:r>
      <w:bookmarkEnd w:id="28"/>
    </w:p>
    <w:p w14:paraId="0B51C955" w14:textId="06237895" w:rsidR="006E62FA" w:rsidRPr="006E62FA" w:rsidRDefault="006E62FA" w:rsidP="006E62FA">
      <w:pPr>
        <w:spacing w:line="360" w:lineRule="auto"/>
        <w:ind w:firstLine="680"/>
        <w:rPr>
          <w:rFonts w:cstheme="majorBidi"/>
        </w:rPr>
      </w:pPr>
      <w:r>
        <w:t xml:space="preserve">  </w:t>
      </w:r>
      <w:r w:rsidR="00DE59BA">
        <w:t xml:space="preserve">            </w:t>
      </w:r>
      <w:r w:rsidR="006C3D0C" w:rsidRPr="00E06B9C">
        <w:t>My placement at the Delta by Marriott Nottingham Belfry was both educational and instructive. By actively participating in the hotel's operations, I gained an opportunity to closely examine and comprehend the complexities of the hospitality sector. One of the things that stood out the most during my visit was the meticulous commitment to detail necessary to deliver exceptional service and guarantee guest satisfaction.</w:t>
      </w:r>
    </w:p>
    <w:p w14:paraId="5ADDBF57" w14:textId="77777777" w:rsidR="00DE59BA" w:rsidRDefault="006C3D0C" w:rsidP="00E06B9C">
      <w:pPr>
        <w:pStyle w:val="NormalWeb"/>
        <w:spacing w:line="360" w:lineRule="auto"/>
        <w:ind w:firstLineChars="680" w:firstLine="1632"/>
        <w:rPr>
          <w:rFonts w:ascii="Arial" w:hAnsi="Arial" w:cs="Arial"/>
          <w:color w:val="auto"/>
        </w:rPr>
      </w:pPr>
      <w:r w:rsidRPr="00E06B9C">
        <w:rPr>
          <w:rFonts w:ascii="Arial" w:hAnsi="Arial" w:cs="Arial"/>
          <w:color w:val="auto"/>
        </w:rPr>
        <w:t>My main area of interest was the Food and Beverage sector. Through the observation of everyday activities, I have identified both positive aspects and areas that need more attention. The staff's dedication to delivering exceptional service was obvious, yet there were occasions when the service did not meet expectations. These situations were frequently associated with operational errors and communication gaps, especially during hours of high demand.</w:t>
      </w:r>
    </w:p>
    <w:p w14:paraId="4E4657F3" w14:textId="1CD2B7B1" w:rsidR="006C3D0C" w:rsidRPr="00E06B9C" w:rsidRDefault="006C3D0C" w:rsidP="00E06B9C">
      <w:pPr>
        <w:pStyle w:val="NormalWeb"/>
        <w:spacing w:line="360" w:lineRule="auto"/>
        <w:ind w:firstLineChars="680" w:firstLine="1632"/>
        <w:rPr>
          <w:rFonts w:ascii="Arial" w:hAnsi="Arial" w:cs="Arial"/>
          <w:color w:val="auto"/>
        </w:rPr>
      </w:pPr>
      <w:r w:rsidRPr="00E06B9C">
        <w:rPr>
          <w:rFonts w:ascii="Arial" w:hAnsi="Arial" w:cs="Arial"/>
          <w:color w:val="auto"/>
        </w:rPr>
        <w:t>Through my project analysis, I learned that the criticism from guests consistently highlighted key aspects such as the food quality, service speed, and the general dining experience. These observations reinforced the importance of efficient coordination and proactive management of issues in the industry of hospitality.</w:t>
      </w:r>
    </w:p>
    <w:p w14:paraId="7207D11B" w14:textId="7BA8DA78" w:rsidR="00C51BF3" w:rsidRPr="00F929D7" w:rsidRDefault="00C51BF3" w:rsidP="00E06B9C">
      <w:pPr>
        <w:spacing w:after="0" w:line="360" w:lineRule="auto"/>
        <w:ind w:firstLineChars="680" w:firstLine="1632"/>
        <w:rPr>
          <w:rFonts w:eastAsia="Times New Roman" w:cs="Arial"/>
          <w:kern w:val="0"/>
          <w:szCs w:val="24"/>
          <w:lang w:eastAsia="ro-RO"/>
          <w14:ligatures w14:val="none"/>
        </w:rPr>
      </w:pPr>
    </w:p>
    <w:p w14:paraId="4C8749E5" w14:textId="77777777" w:rsidR="00F929D7" w:rsidRPr="00DE59BA" w:rsidRDefault="00F929D7" w:rsidP="00DE59BA">
      <w:pPr>
        <w:pStyle w:val="Heading2"/>
      </w:pPr>
      <w:bookmarkStart w:id="29" w:name="_Toc168064799"/>
      <w:r w:rsidRPr="00DE59BA">
        <w:t>Professional Development Insights</w:t>
      </w:r>
      <w:bookmarkEnd w:id="29"/>
    </w:p>
    <w:p w14:paraId="33650CFA" w14:textId="77777777" w:rsidR="009A6254" w:rsidRPr="00E06B9C" w:rsidRDefault="009A6254" w:rsidP="00E06B9C">
      <w:pPr>
        <w:spacing w:before="100" w:beforeAutospacing="1" w:after="100" w:afterAutospacing="1" w:line="360" w:lineRule="auto"/>
        <w:ind w:firstLineChars="680" w:firstLine="1632"/>
        <w:rPr>
          <w:rFonts w:eastAsia="Times New Roman" w:cs="Arial"/>
          <w:kern w:val="0"/>
          <w:szCs w:val="24"/>
          <w:lang w:eastAsia="ro-RO"/>
          <w14:ligatures w14:val="none"/>
        </w:rPr>
      </w:pPr>
      <w:r w:rsidRPr="00E06B9C">
        <w:rPr>
          <w:rFonts w:eastAsia="Times New Roman" w:cs="Arial"/>
          <w:kern w:val="0"/>
          <w:szCs w:val="24"/>
          <w:lang w:eastAsia="ro-RO"/>
          <w14:ligatures w14:val="none"/>
        </w:rPr>
        <w:t>Throughout my internship, I gained important knowledge on professional conduct and the essential skills required for a great career in hospitality. An essential lesson learned was the significance of being flexible. Staff in the hotel industry must have the ability to adapt to accommodate the fluctuating demands of customers. This experience has nurtured in me the ability to maintain composure in high-stress situations and to quickly generate solutions.</w:t>
      </w:r>
    </w:p>
    <w:p w14:paraId="77EBC752" w14:textId="77777777" w:rsidR="009A6254" w:rsidRPr="00E06B9C" w:rsidRDefault="009A6254" w:rsidP="00E06B9C">
      <w:pPr>
        <w:spacing w:before="100" w:beforeAutospacing="1" w:after="100" w:afterAutospacing="1" w:line="360" w:lineRule="auto"/>
        <w:ind w:firstLineChars="680" w:firstLine="1632"/>
        <w:rPr>
          <w:rFonts w:eastAsia="Times New Roman" w:cs="Arial"/>
          <w:kern w:val="0"/>
          <w:szCs w:val="24"/>
          <w:lang w:eastAsia="ro-RO"/>
          <w14:ligatures w14:val="none"/>
        </w:rPr>
      </w:pPr>
      <w:r w:rsidRPr="00E06B9C">
        <w:rPr>
          <w:rFonts w:eastAsia="Times New Roman" w:cs="Arial"/>
          <w:kern w:val="0"/>
          <w:szCs w:val="24"/>
          <w:lang w:eastAsia="ro-RO"/>
          <w14:ligatures w14:val="none"/>
        </w:rPr>
        <w:t>I additionally acquired an understanding of the value of efficient communication. Effective and clear communication among departments is vital for operational efficiency and, ultimately, guest satisfaction. My responsibility frequently included facilitating communication and coordination among the kitchen, service crew, and management, which improved my proficiency in interpersonal and organisational abilities.</w:t>
      </w:r>
    </w:p>
    <w:p w14:paraId="7D2AA22A" w14:textId="37D16A67" w:rsidR="00F929D7" w:rsidRPr="00DE59BA" w:rsidRDefault="00F929D7" w:rsidP="00DE59BA">
      <w:pPr>
        <w:pStyle w:val="Heading2"/>
      </w:pPr>
      <w:bookmarkStart w:id="30" w:name="_Toc168064800"/>
      <w:r w:rsidRPr="00DE59BA">
        <w:t>Lessons Learned</w:t>
      </w:r>
      <w:bookmarkEnd w:id="30"/>
    </w:p>
    <w:p w14:paraId="2BA5836F" w14:textId="77777777" w:rsidR="00D16704" w:rsidRPr="00D16704" w:rsidRDefault="00D16704" w:rsidP="00E06B9C">
      <w:pPr>
        <w:spacing w:before="100" w:beforeAutospacing="1" w:after="100" w:afterAutospacing="1" w:line="360" w:lineRule="auto"/>
        <w:ind w:firstLineChars="680" w:firstLine="1632"/>
        <w:rPr>
          <w:rFonts w:eastAsia="Times New Roman" w:cs="Arial"/>
          <w:color w:val="auto"/>
          <w:kern w:val="0"/>
          <w:szCs w:val="24"/>
          <w:lang w:eastAsia="ro-RO"/>
          <w14:ligatures w14:val="none"/>
        </w:rPr>
      </w:pPr>
      <w:r w:rsidRPr="00D16704">
        <w:rPr>
          <w:rFonts w:eastAsia="Times New Roman" w:cs="Arial"/>
          <w:color w:val="auto"/>
          <w:kern w:val="0"/>
          <w:szCs w:val="24"/>
          <w:lang w:eastAsia="ro-RO"/>
          <w14:ligatures w14:val="none"/>
        </w:rPr>
        <w:t>My placement experience resulted in some important lessons. Primarily, I discovered that attention to detail is crucial in providing outstanding service. Every aspect, from the presentation of a meal to the cleanliness of the eating room, has a role in shaping the entire guest experience. Disregarding these specificities could lower the standard of service and result in customer dissatisfaction.</w:t>
      </w:r>
    </w:p>
    <w:p w14:paraId="07B008E7" w14:textId="77777777" w:rsidR="00D16704" w:rsidRPr="00D16704" w:rsidRDefault="00D16704" w:rsidP="00E06B9C">
      <w:pPr>
        <w:spacing w:before="100" w:beforeAutospacing="1" w:after="100" w:afterAutospacing="1" w:line="360" w:lineRule="auto"/>
        <w:ind w:firstLineChars="680" w:firstLine="1632"/>
        <w:rPr>
          <w:rFonts w:eastAsia="Times New Roman" w:cs="Arial"/>
          <w:color w:val="auto"/>
          <w:kern w:val="0"/>
          <w:szCs w:val="24"/>
          <w:lang w:eastAsia="ro-RO"/>
          <w14:ligatures w14:val="none"/>
        </w:rPr>
      </w:pPr>
      <w:r w:rsidRPr="00D16704">
        <w:rPr>
          <w:rFonts w:eastAsia="Times New Roman" w:cs="Arial"/>
          <w:color w:val="auto"/>
          <w:kern w:val="0"/>
          <w:szCs w:val="24"/>
          <w:lang w:eastAsia="ro-RO"/>
          <w14:ligatures w14:val="none"/>
        </w:rPr>
        <w:t>Another valuable lesson learned was the significance of ongoing improvement. In order to maintain an advantage over others in the hospitality business, it is essential to prioritise continuous learning and professional growth. This includes actively soliciting feedback from both customers and staff members and demonstrating a willingness to incorporate any suggested modifications derived from this feedback. Having a strong inclination to adjust and improve is essential for maintaining excellent standards.</w:t>
      </w:r>
    </w:p>
    <w:p w14:paraId="075235A7" w14:textId="77777777" w:rsidR="00D16704" w:rsidRPr="00D16704" w:rsidRDefault="00D16704" w:rsidP="00E06B9C">
      <w:pPr>
        <w:spacing w:before="100" w:beforeAutospacing="1" w:after="100" w:afterAutospacing="1" w:line="360" w:lineRule="auto"/>
        <w:ind w:firstLineChars="680" w:firstLine="1632"/>
        <w:rPr>
          <w:rFonts w:eastAsia="Times New Roman" w:cs="Arial"/>
          <w:color w:val="auto"/>
          <w:kern w:val="0"/>
          <w:szCs w:val="24"/>
          <w:lang w:eastAsia="ro-RO"/>
          <w14:ligatures w14:val="none"/>
        </w:rPr>
      </w:pPr>
      <w:r w:rsidRPr="00D16704">
        <w:rPr>
          <w:rFonts w:eastAsia="Times New Roman" w:cs="Arial"/>
          <w:color w:val="auto"/>
          <w:kern w:val="0"/>
          <w:szCs w:val="24"/>
          <w:lang w:eastAsia="ro-RO"/>
          <w14:ligatures w14:val="none"/>
        </w:rPr>
        <w:t>Finally, I learned the need for persistence. The hospitality sector is characterised by its demanding nature, often demanding overtime. To succeed in this industry, it is necessary to persevere through obstacles while maintaining a strong dedication to providing exceptional service.</w:t>
      </w:r>
    </w:p>
    <w:p w14:paraId="679C2C80" w14:textId="77777777" w:rsidR="00F929D7" w:rsidRDefault="00F929D7" w:rsidP="00DE59BA">
      <w:pPr>
        <w:pStyle w:val="Heading1"/>
        <w:rPr>
          <w:rFonts w:eastAsia="Times New Roman"/>
          <w:lang w:eastAsia="ro-RO"/>
        </w:rPr>
      </w:pPr>
      <w:bookmarkStart w:id="31" w:name="_Toc168064801"/>
      <w:r w:rsidRPr="00E06B9C">
        <w:rPr>
          <w:rFonts w:eastAsia="Times New Roman"/>
          <w:lang w:eastAsia="ro-RO"/>
        </w:rPr>
        <w:t>References</w:t>
      </w:r>
      <w:bookmarkEnd w:id="31"/>
    </w:p>
    <w:p w14:paraId="39F87F9E" w14:textId="77777777" w:rsidR="008D01D0" w:rsidRPr="008D01D0" w:rsidRDefault="008D01D0" w:rsidP="008D01D0">
      <w:pPr>
        <w:rPr>
          <w:lang w:eastAsia="ro-RO"/>
        </w:rPr>
      </w:pPr>
    </w:p>
    <w:p w14:paraId="118E5259" w14:textId="77777777" w:rsidR="00625360" w:rsidRDefault="00625360" w:rsidP="00625360">
      <w:pPr>
        <w:spacing w:line="360" w:lineRule="auto"/>
        <w:rPr>
          <w:lang w:eastAsia="ro-RO"/>
        </w:rPr>
      </w:pPr>
      <w:r>
        <w:rPr>
          <w:lang w:eastAsia="ro-RO"/>
        </w:rPr>
        <w:t>Beauhurst Report. (2022). High-growth Nottinghamshire—Beauhurst report 2022. Retrieved from Beauhurst</w:t>
      </w:r>
    </w:p>
    <w:p w14:paraId="1BF9DB01" w14:textId="77777777" w:rsidR="00625360" w:rsidRDefault="00625360" w:rsidP="00625360">
      <w:pPr>
        <w:spacing w:line="360" w:lineRule="auto"/>
        <w:rPr>
          <w:lang w:eastAsia="ro-RO"/>
        </w:rPr>
      </w:pPr>
      <w:r>
        <w:rPr>
          <w:lang w:eastAsia="ro-RO"/>
        </w:rPr>
        <w:t>Bi, J., Liu, Y., Fan, Y., &amp; Zhang, Z. (2024). The Role of Food Quality in Customer Satisfaction in the Hospitality Industry. Journal of Hospitality &amp; Tourism Research, 48(2), 345-360.</w:t>
      </w:r>
    </w:p>
    <w:p w14:paraId="5B537174" w14:textId="77777777" w:rsidR="00625360" w:rsidRDefault="00625360" w:rsidP="00625360">
      <w:pPr>
        <w:spacing w:line="360" w:lineRule="auto"/>
        <w:rPr>
          <w:lang w:eastAsia="ro-RO"/>
        </w:rPr>
      </w:pPr>
      <w:r>
        <w:rPr>
          <w:lang w:eastAsia="ro-RO"/>
        </w:rPr>
        <w:t>Bitner, M.J., 1990. Evaluating service encounters: The effects of physical surroundings and employee responses. Journal of Marketing, 54(2), pp.69-82.</w:t>
      </w:r>
    </w:p>
    <w:p w14:paraId="13C32A1D" w14:textId="77777777" w:rsidR="00625360" w:rsidRDefault="00625360" w:rsidP="00625360">
      <w:pPr>
        <w:spacing w:line="360" w:lineRule="auto"/>
        <w:rPr>
          <w:lang w:eastAsia="ro-RO"/>
        </w:rPr>
      </w:pPr>
      <w:r>
        <w:rPr>
          <w:lang w:eastAsia="ro-RO"/>
        </w:rPr>
        <w:t>Braun, V., &amp; Clarke, V. (2006). Using thematic analysis in psychology. Qualitative Research in Psychology, 3(2), 77-101.</w:t>
      </w:r>
    </w:p>
    <w:p w14:paraId="4133471E" w14:textId="77777777" w:rsidR="00625360" w:rsidRDefault="00625360" w:rsidP="00625360">
      <w:pPr>
        <w:spacing w:line="360" w:lineRule="auto"/>
        <w:rPr>
          <w:lang w:eastAsia="ro-RO"/>
        </w:rPr>
      </w:pPr>
      <w:r>
        <w:rPr>
          <w:lang w:eastAsia="ro-RO"/>
        </w:rPr>
        <w:t>Cambria, E., Schuller, B., Xia, Y. and Havasi, C., 2013. New avenues in opinion mining and sentiment analysis. IEEE Intelligent Systems, 28(2), pp.15-21.</w:t>
      </w:r>
    </w:p>
    <w:p w14:paraId="673C26A8" w14:textId="77777777" w:rsidR="00625360" w:rsidRDefault="00625360" w:rsidP="00625360">
      <w:pPr>
        <w:spacing w:line="360" w:lineRule="auto"/>
        <w:rPr>
          <w:lang w:eastAsia="ro-RO"/>
        </w:rPr>
      </w:pPr>
      <w:r>
        <w:rPr>
          <w:lang w:eastAsia="ro-RO"/>
        </w:rPr>
        <w:t>Chevalier, J. A. and Mayzlin, D. (2006) 'The effect of word of mouth on sales: Online book reviews', Journal of Marketing Research, 43(3), pp. 345-354.</w:t>
      </w:r>
    </w:p>
    <w:p w14:paraId="09A3F64B" w14:textId="77777777" w:rsidR="00625360" w:rsidRDefault="00625360" w:rsidP="00625360">
      <w:pPr>
        <w:spacing w:line="360" w:lineRule="auto"/>
        <w:rPr>
          <w:lang w:eastAsia="ro-RO"/>
        </w:rPr>
      </w:pPr>
      <w:r>
        <w:rPr>
          <w:lang w:eastAsia="ro-RO"/>
        </w:rPr>
        <w:t>Delta by Marriott Nottingham Belfry. (2023). Delta by Marriott Nottingham Belfry Hotel Information. Marriott International.</w:t>
      </w:r>
    </w:p>
    <w:p w14:paraId="722C4700" w14:textId="77777777" w:rsidR="00625360" w:rsidRDefault="00625360" w:rsidP="00625360">
      <w:pPr>
        <w:spacing w:line="360" w:lineRule="auto"/>
        <w:rPr>
          <w:lang w:eastAsia="ro-RO"/>
        </w:rPr>
      </w:pPr>
      <w:r>
        <w:rPr>
          <w:lang w:eastAsia="ro-RO"/>
        </w:rPr>
        <w:t>Feldman, R., 2013. Techniques and applications for sentiment analysis. Communications of the ACM, 56(4), pp.82-89.</w:t>
      </w:r>
    </w:p>
    <w:p w14:paraId="27ACCE34" w14:textId="77777777" w:rsidR="00625360" w:rsidRDefault="00625360" w:rsidP="00625360">
      <w:pPr>
        <w:spacing w:line="360" w:lineRule="auto"/>
        <w:rPr>
          <w:lang w:eastAsia="ro-RO"/>
        </w:rPr>
      </w:pPr>
      <w:r>
        <w:rPr>
          <w:lang w:eastAsia="ro-RO"/>
        </w:rPr>
        <w:t>Filieri, R. and Alguezaui, S. (2014) 'Structural social capital and hotel performance: Is online social capital always beneficial?', International Journal of Hospitality Management, 36, pp. 131-140.</w:t>
      </w:r>
    </w:p>
    <w:p w14:paraId="2B6F5677" w14:textId="77777777" w:rsidR="00625360" w:rsidRDefault="00625360" w:rsidP="00625360">
      <w:pPr>
        <w:spacing w:line="360" w:lineRule="auto"/>
        <w:rPr>
          <w:lang w:eastAsia="ro-RO"/>
        </w:rPr>
      </w:pPr>
      <w:r>
        <w:rPr>
          <w:lang w:eastAsia="ro-RO"/>
        </w:rPr>
        <w:t>Finlay, L. (2002). Negotiating the swamp: the opportunity and challenge of reflexivity in research practice. Qualitative Research, 2(2), 209-230.</w:t>
      </w:r>
    </w:p>
    <w:p w14:paraId="6954E832" w14:textId="77777777" w:rsidR="00625360" w:rsidRDefault="00625360" w:rsidP="00625360">
      <w:pPr>
        <w:spacing w:line="360" w:lineRule="auto"/>
        <w:rPr>
          <w:lang w:eastAsia="ro-RO"/>
        </w:rPr>
      </w:pPr>
      <w:r>
        <w:rPr>
          <w:lang w:eastAsia="ro-RO"/>
        </w:rPr>
        <w:t>Gibbs, G. (1988). Learning by Doing: A guide to teaching and learning methods. Oxford: Oxford Further Education Unit.</w:t>
      </w:r>
    </w:p>
    <w:p w14:paraId="795CC59D" w14:textId="77777777" w:rsidR="00625360" w:rsidRDefault="00625360" w:rsidP="00625360">
      <w:pPr>
        <w:spacing w:line="360" w:lineRule="auto"/>
        <w:rPr>
          <w:lang w:eastAsia="ro-RO"/>
        </w:rPr>
      </w:pPr>
      <w:r>
        <w:rPr>
          <w:lang w:eastAsia="ro-RO"/>
        </w:rPr>
        <w:t>Gössling, S., Hall, C. M., &amp; Andersson, A. C. (2018). The manager's dilemma: a conceptualization of online review manipulation strategies. Current Issues in Tourism, 21(5), 484-503.</w:t>
      </w:r>
    </w:p>
    <w:p w14:paraId="7716171C" w14:textId="77777777" w:rsidR="00625360" w:rsidRDefault="00625360" w:rsidP="00625360">
      <w:pPr>
        <w:spacing w:line="360" w:lineRule="auto"/>
        <w:rPr>
          <w:lang w:eastAsia="ro-RO"/>
        </w:rPr>
      </w:pPr>
      <w:r>
        <w:rPr>
          <w:lang w:eastAsia="ro-RO"/>
        </w:rPr>
        <w:t>Guest, G., MacQueen, K.M. and Namey, E.E., 2012. Applied thematic analysis. Thousand Oaks, CA: Sage Publications.</w:t>
      </w:r>
    </w:p>
    <w:p w14:paraId="25818FC6" w14:textId="77777777" w:rsidR="00625360" w:rsidRDefault="00625360" w:rsidP="00625360">
      <w:pPr>
        <w:spacing w:line="360" w:lineRule="auto"/>
        <w:rPr>
          <w:lang w:eastAsia="ro-RO"/>
        </w:rPr>
      </w:pPr>
      <w:r>
        <w:rPr>
          <w:lang w:eastAsia="ro-RO"/>
        </w:rPr>
        <w:t>Harrington, R.J. and Ottenbacher, M.C., 2010. Culinary tourism—a case study of the gastronomic capital. Journal of Culinary Science &amp; Technology, 8(1), pp.14-32.</w:t>
      </w:r>
    </w:p>
    <w:p w14:paraId="7675697B" w14:textId="77777777" w:rsidR="00625360" w:rsidRDefault="00625360" w:rsidP="00625360">
      <w:pPr>
        <w:spacing w:line="360" w:lineRule="auto"/>
        <w:rPr>
          <w:lang w:eastAsia="ro-RO"/>
        </w:rPr>
      </w:pPr>
      <w:r>
        <w:rPr>
          <w:lang w:eastAsia="ro-RO"/>
        </w:rPr>
        <w:t>He, W., Zha, S., &amp; Li, L. (2013). Social media competitive analysis and text mining: A case study in the pizza industry. International Journal of Information Management, 33(3), 464-472.</w:t>
      </w:r>
    </w:p>
    <w:p w14:paraId="115C89A0" w14:textId="77777777" w:rsidR="00625360" w:rsidRDefault="00625360" w:rsidP="00625360">
      <w:pPr>
        <w:spacing w:line="360" w:lineRule="auto"/>
        <w:rPr>
          <w:lang w:eastAsia="ro-RO"/>
        </w:rPr>
      </w:pPr>
      <w:r>
        <w:rPr>
          <w:lang w:eastAsia="ro-RO"/>
        </w:rPr>
        <w:t>Hu, N., Liu, L. and Zhang, J. J. (2009) 'Do online reviews affect product sales? The role of reviewer characteristics and temporal effects', Information Technology and Management, 10(1-2), pp. 37-53.</w:t>
      </w:r>
    </w:p>
    <w:p w14:paraId="26186F02" w14:textId="77777777" w:rsidR="00625360" w:rsidRDefault="00625360" w:rsidP="00625360">
      <w:pPr>
        <w:spacing w:line="360" w:lineRule="auto"/>
        <w:rPr>
          <w:lang w:eastAsia="ro-RO"/>
        </w:rPr>
      </w:pPr>
      <w:r>
        <w:rPr>
          <w:lang w:eastAsia="ro-RO"/>
        </w:rPr>
        <w:t>Kotler, P., Bowen, J. and Makens, J., 2014. Marketing for Hospitality and Tourism. 6th ed. Pearson.</w:t>
      </w:r>
    </w:p>
    <w:p w14:paraId="126755D4" w14:textId="77777777" w:rsidR="00625360" w:rsidRDefault="00625360" w:rsidP="00625360">
      <w:pPr>
        <w:spacing w:line="360" w:lineRule="auto"/>
        <w:rPr>
          <w:lang w:eastAsia="ro-RO"/>
        </w:rPr>
      </w:pPr>
      <w:r>
        <w:rPr>
          <w:lang w:eastAsia="ro-RO"/>
        </w:rPr>
        <w:t>Lee, H. and Shin, S. Y. (2014) 'When do online reviews affect hotel booking intentions? The role of hotel class and reviewer nationality', International Journal of Hospitality Management, 40, pp. 109-116.</w:t>
      </w:r>
    </w:p>
    <w:p w14:paraId="21545F0A" w14:textId="77777777" w:rsidR="00625360" w:rsidRDefault="00625360" w:rsidP="00625360">
      <w:pPr>
        <w:spacing w:line="360" w:lineRule="auto"/>
        <w:rPr>
          <w:lang w:eastAsia="ro-RO"/>
        </w:rPr>
      </w:pPr>
      <w:r>
        <w:rPr>
          <w:lang w:eastAsia="ro-RO"/>
        </w:rPr>
        <w:t>Leung, D., Law, R., van Hoof, H., &amp; Buhalis, D. (2013). Social media in tourism and hospitality: A literature review. Journal of Travel &amp; Tourism Marketing, 30(1-2), 3-22.</w:t>
      </w:r>
    </w:p>
    <w:p w14:paraId="627D72B6" w14:textId="77777777" w:rsidR="00625360" w:rsidRDefault="00625360" w:rsidP="00625360">
      <w:pPr>
        <w:spacing w:line="360" w:lineRule="auto"/>
        <w:rPr>
          <w:lang w:eastAsia="ro-RO"/>
        </w:rPr>
      </w:pPr>
      <w:r>
        <w:rPr>
          <w:lang w:eastAsia="ro-RO"/>
        </w:rPr>
        <w:t>Liu, B., 2012. Sentiment analysis and opinion mining. Synthesis lectures on human language technologies, 5(1), pp.1-167.</w:t>
      </w:r>
    </w:p>
    <w:p w14:paraId="01A69A12" w14:textId="77777777" w:rsidR="00625360" w:rsidRDefault="00625360" w:rsidP="00625360">
      <w:pPr>
        <w:spacing w:line="360" w:lineRule="auto"/>
        <w:rPr>
          <w:lang w:eastAsia="ro-RO"/>
        </w:rPr>
      </w:pPr>
      <w:r>
        <w:rPr>
          <w:lang w:eastAsia="ro-RO"/>
        </w:rPr>
        <w:t>Marriott International. (2023). Marriott International Corporate Information. Retrieved from Marriott International</w:t>
      </w:r>
    </w:p>
    <w:p w14:paraId="6F7151DE" w14:textId="77777777" w:rsidR="00625360" w:rsidRDefault="00625360" w:rsidP="00625360">
      <w:pPr>
        <w:spacing w:line="360" w:lineRule="auto"/>
        <w:rPr>
          <w:lang w:eastAsia="ro-RO"/>
        </w:rPr>
      </w:pPr>
      <w:r>
        <w:rPr>
          <w:lang w:eastAsia="ro-RO"/>
        </w:rPr>
        <w:t>Medhat, W., Hassan, A. and Korashy, H., 2014. Sentiment analysis algorithms and applications: A survey. Ain Shams Engineering Journal, 5(4), pp.1093-1113.</w:t>
      </w:r>
    </w:p>
    <w:p w14:paraId="695EADBB" w14:textId="77777777" w:rsidR="00625360" w:rsidRDefault="00625360" w:rsidP="00625360">
      <w:pPr>
        <w:spacing w:line="360" w:lineRule="auto"/>
        <w:rPr>
          <w:lang w:eastAsia="ro-RO"/>
        </w:rPr>
      </w:pPr>
      <w:r>
        <w:rPr>
          <w:lang w:eastAsia="ro-RO"/>
        </w:rPr>
        <w:t>Meng, J. G., Liu, Y. Q., &amp; Fan, Y. Z. (2018). Examining the Effects of Food Quality and Service Quality on Customer Satisfaction and Behavioral Intentions in the Hospitality Industry. Journal of Foodservice Business Research, 21(4), 377-396.</w:t>
      </w:r>
    </w:p>
    <w:p w14:paraId="703BBC84" w14:textId="77777777" w:rsidR="00625360" w:rsidRDefault="00625360" w:rsidP="00625360">
      <w:pPr>
        <w:spacing w:line="360" w:lineRule="auto"/>
        <w:rPr>
          <w:lang w:eastAsia="ro-RO"/>
        </w:rPr>
      </w:pPr>
      <w:r>
        <w:rPr>
          <w:lang w:eastAsia="ro-RO"/>
        </w:rPr>
        <w:t>Moon, J. A. (2004). A Handbook of Reflective and Experiential Learning: Theory and Practice. London: Routledge.</w:t>
      </w:r>
    </w:p>
    <w:p w14:paraId="3EBC0F23" w14:textId="77777777" w:rsidR="00625360" w:rsidRDefault="00625360" w:rsidP="00625360">
      <w:pPr>
        <w:spacing w:line="360" w:lineRule="auto"/>
        <w:rPr>
          <w:lang w:eastAsia="ro-RO"/>
        </w:rPr>
      </w:pPr>
      <w:r>
        <w:rPr>
          <w:lang w:eastAsia="ro-RO"/>
        </w:rPr>
        <w:t>Nottingham University News. (2023). Nottingham becomes one of only five English cities to enter partnership to bolster healthcare technology sector. Retrieved from University of Nottingham</w:t>
      </w:r>
    </w:p>
    <w:p w14:paraId="4F9D7CDE" w14:textId="77777777" w:rsidR="00625360" w:rsidRDefault="00625360" w:rsidP="00625360">
      <w:pPr>
        <w:spacing w:line="360" w:lineRule="auto"/>
        <w:rPr>
          <w:lang w:eastAsia="ro-RO"/>
        </w:rPr>
      </w:pPr>
      <w:r>
        <w:rPr>
          <w:lang w:eastAsia="ro-RO"/>
        </w:rPr>
        <w:t>Nowell, L.S., Norris, J.M., White, D.E. and Moules, N.J., 2017. Thematic analysis: Striving to meet the trustworthiness criteria. International Journal of Qualitative Methods, 16(1), pp.1-13.</w:t>
      </w:r>
    </w:p>
    <w:p w14:paraId="67CC319B" w14:textId="77777777" w:rsidR="00625360" w:rsidRDefault="00625360" w:rsidP="00625360">
      <w:pPr>
        <w:spacing w:line="360" w:lineRule="auto"/>
        <w:rPr>
          <w:lang w:eastAsia="ro-RO"/>
        </w:rPr>
      </w:pPr>
      <w:r>
        <w:rPr>
          <w:lang w:eastAsia="ro-RO"/>
        </w:rPr>
        <w:t>Ott, M., Choi, Y., Cardie, C., &amp; Hancock, J. T. (2011). Finding deceptive opinion spam by any stretch of the imagination. Proceedings of the 49th Annual Meeting of the Association for Computational Linguistics: Human Language Technologies-Volume 1, 309-319.</w:t>
      </w:r>
    </w:p>
    <w:p w14:paraId="1F97E2CC" w14:textId="77777777" w:rsidR="00625360" w:rsidRDefault="00625360" w:rsidP="00625360">
      <w:pPr>
        <w:spacing w:line="360" w:lineRule="auto"/>
        <w:rPr>
          <w:lang w:eastAsia="ro-RO"/>
        </w:rPr>
      </w:pPr>
      <w:r>
        <w:rPr>
          <w:lang w:eastAsia="ro-RO"/>
        </w:rPr>
        <w:t>Pang, B. and Lee, L., 2008. Opinion mining and sentiment analysis. Foundations and Trends in Information Retrieval, 2(1-2), pp.1-135.</w:t>
      </w:r>
    </w:p>
    <w:p w14:paraId="20E47DA2" w14:textId="77777777" w:rsidR="00625360" w:rsidRDefault="00625360" w:rsidP="00625360">
      <w:pPr>
        <w:spacing w:line="360" w:lineRule="auto"/>
        <w:rPr>
          <w:lang w:eastAsia="ro-RO"/>
        </w:rPr>
      </w:pPr>
      <w:r>
        <w:rPr>
          <w:lang w:eastAsia="ro-RO"/>
        </w:rPr>
        <w:t>Parasuraman, A., Zeithaml, V.A. and Berry, L.L., 1985. A conceptual model of service quality and its implications for future research. Journal of Marketing, 49(4), pp.41-50.</w:t>
      </w:r>
    </w:p>
    <w:p w14:paraId="78B47B4D" w14:textId="77777777" w:rsidR="00625360" w:rsidRDefault="00625360" w:rsidP="00625360">
      <w:pPr>
        <w:spacing w:line="360" w:lineRule="auto"/>
        <w:rPr>
          <w:lang w:eastAsia="ro-RO"/>
        </w:rPr>
      </w:pPr>
      <w:r>
        <w:rPr>
          <w:lang w:eastAsia="ro-RO"/>
        </w:rPr>
        <w:t>Schon, D. A. (1983). The Reflective Practitioner: How Professionals Think in Action. New York: Basic Books.</w:t>
      </w:r>
    </w:p>
    <w:p w14:paraId="3EEB35CE" w14:textId="77777777" w:rsidR="00625360" w:rsidRDefault="00625360" w:rsidP="00625360">
      <w:pPr>
        <w:spacing w:line="360" w:lineRule="auto"/>
        <w:rPr>
          <w:lang w:eastAsia="ro-RO"/>
        </w:rPr>
      </w:pPr>
      <w:r>
        <w:rPr>
          <w:lang w:eastAsia="ro-RO"/>
        </w:rPr>
        <w:t>Schuckert, M., Liu, X., &amp; Law, R. (2015). Hospitality and tourism online reviews: Recent trends and future directions. Journal of Travel &amp; Tourism Marketing, 32(5), 608-621.</w:t>
      </w:r>
    </w:p>
    <w:p w14:paraId="607BEAFD" w14:textId="77777777" w:rsidR="00625360" w:rsidRDefault="00625360" w:rsidP="00625360">
      <w:pPr>
        <w:spacing w:line="360" w:lineRule="auto"/>
        <w:rPr>
          <w:lang w:eastAsia="ro-RO"/>
        </w:rPr>
      </w:pPr>
      <w:r>
        <w:rPr>
          <w:lang w:eastAsia="ro-RO"/>
        </w:rPr>
        <w:t>Sparks, B. A. and Browning, V. (2011) 'The impact of online reviews on hotel booking intentions and perception of trust', Tourism Management, 32(6), pp. 1310-1323.</w:t>
      </w:r>
    </w:p>
    <w:p w14:paraId="0CF2CCDF" w14:textId="77777777" w:rsidR="00625360" w:rsidRDefault="00625360" w:rsidP="00625360">
      <w:pPr>
        <w:spacing w:line="360" w:lineRule="auto"/>
        <w:rPr>
          <w:lang w:eastAsia="ro-RO"/>
        </w:rPr>
      </w:pPr>
      <w:r>
        <w:rPr>
          <w:lang w:eastAsia="ro-RO"/>
        </w:rPr>
        <w:t>Visit Nottinghamshire. (2023). Tourism in Nottinghamshire. Retrieved from Visit Nottinghamshire</w:t>
      </w:r>
    </w:p>
    <w:p w14:paraId="59AA3C22" w14:textId="77777777" w:rsidR="00625360" w:rsidRDefault="00625360" w:rsidP="00625360">
      <w:pPr>
        <w:spacing w:line="360" w:lineRule="auto"/>
        <w:rPr>
          <w:lang w:eastAsia="ro-RO"/>
        </w:rPr>
      </w:pPr>
      <w:r>
        <w:rPr>
          <w:lang w:eastAsia="ro-RO"/>
        </w:rPr>
        <w:t>Xiang, Z., Schwartz, Z., Gerdes, J. H., &amp; Uysal, M. (2015). What can big data and text analytics tell us about hotel guest experience and satisfaction? International Journal of Hospitality Management, 44, 120-130.</w:t>
      </w:r>
    </w:p>
    <w:p w14:paraId="72D1DC3C" w14:textId="77777777" w:rsidR="00625360" w:rsidRDefault="00625360" w:rsidP="00625360">
      <w:pPr>
        <w:spacing w:line="360" w:lineRule="auto"/>
        <w:rPr>
          <w:lang w:eastAsia="ro-RO"/>
        </w:rPr>
      </w:pPr>
      <w:r>
        <w:rPr>
          <w:lang w:eastAsia="ro-RO"/>
        </w:rPr>
        <w:t>Ye, Q., Law, R., Gu, B. and Chen, W. (2011) 'The influence of user-generated content on traveler behavior: An empirical investigation on the effects of e-word-of-mouth to hotel online bookings', Computers in Human Behavior, 27(2), pp. 634-639.</w:t>
      </w:r>
    </w:p>
    <w:p w14:paraId="77FADB9C" w14:textId="77777777" w:rsidR="00625360" w:rsidRDefault="00625360" w:rsidP="00625360">
      <w:pPr>
        <w:spacing w:line="360" w:lineRule="auto"/>
        <w:rPr>
          <w:lang w:eastAsia="ro-RO"/>
        </w:rPr>
      </w:pPr>
      <w:r>
        <w:rPr>
          <w:lang w:eastAsia="ro-RO"/>
        </w:rPr>
        <w:t>Zeithaml, V.A., Berry, L.L. and Parasuraman, A., 1996. The behavioral consequences of service quality. Journal of Marketing, 60(2), pp.31-46.</w:t>
      </w:r>
    </w:p>
    <w:p w14:paraId="0A08D048" w14:textId="77777777" w:rsidR="008D01D0" w:rsidRDefault="008D01D0" w:rsidP="008D01D0">
      <w:pPr>
        <w:spacing w:line="360" w:lineRule="auto"/>
        <w:rPr>
          <w:lang w:eastAsia="ro-RO"/>
        </w:rPr>
      </w:pPr>
    </w:p>
    <w:p w14:paraId="660C03DB" w14:textId="44835CD8" w:rsidR="00F929D7" w:rsidRPr="00E06B9C" w:rsidRDefault="00F929D7" w:rsidP="00C13C04">
      <w:pPr>
        <w:pStyle w:val="Heading1"/>
        <w:numPr>
          <w:ilvl w:val="0"/>
          <w:numId w:val="0"/>
        </w:numPr>
        <w:rPr>
          <w:rFonts w:eastAsia="Times New Roman"/>
          <w:lang w:eastAsia="ro-RO"/>
        </w:rPr>
      </w:pPr>
    </w:p>
    <w:p w14:paraId="49D7B3B3" w14:textId="77777777" w:rsidR="00790FB5" w:rsidRPr="00E06B9C" w:rsidRDefault="00790FB5" w:rsidP="00E06B9C">
      <w:pPr>
        <w:spacing w:line="360" w:lineRule="auto"/>
        <w:ind w:firstLineChars="680" w:firstLine="1632"/>
        <w:rPr>
          <w:rFonts w:cs="Arial"/>
          <w:lang w:eastAsia="ro-RO"/>
        </w:rPr>
      </w:pPr>
    </w:p>
    <w:p w14:paraId="6AFDF1BF" w14:textId="77777777" w:rsidR="00FD659B" w:rsidRPr="00E06B9C" w:rsidRDefault="00FD659B" w:rsidP="00E06B9C">
      <w:pPr>
        <w:spacing w:line="360" w:lineRule="auto"/>
        <w:ind w:firstLineChars="680" w:firstLine="1632"/>
        <w:rPr>
          <w:rFonts w:cs="Arial"/>
        </w:rPr>
      </w:pPr>
    </w:p>
    <w:sectPr w:rsidR="00FD659B" w:rsidRPr="00E06B9C">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9896F76"/>
    <w:multiLevelType w:val="hybridMultilevel"/>
    <w:tmpl w:val="0532C6C4"/>
    <w:lvl w:ilvl="0" w:tplc="04180001">
      <w:start w:val="1"/>
      <w:numFmt w:val="bullet"/>
      <w:lvlText w:val=""/>
      <w:lvlJc w:val="left"/>
      <w:pPr>
        <w:ind w:left="720" w:hanging="360"/>
      </w:pPr>
      <w:rPr>
        <w:rFonts w:ascii="Symbol" w:hAnsi="Symbol" w:hint="default"/>
      </w:rPr>
    </w:lvl>
    <w:lvl w:ilvl="1" w:tplc="04180003" w:tentative="1">
      <w:start w:val="1"/>
      <w:numFmt w:val="bullet"/>
      <w:lvlText w:val="o"/>
      <w:lvlJc w:val="left"/>
      <w:pPr>
        <w:ind w:left="1440" w:hanging="360"/>
      </w:pPr>
      <w:rPr>
        <w:rFonts w:ascii="Courier New" w:hAnsi="Courier New" w:cs="Courier New" w:hint="default"/>
      </w:rPr>
    </w:lvl>
    <w:lvl w:ilvl="2" w:tplc="04180005" w:tentative="1">
      <w:start w:val="1"/>
      <w:numFmt w:val="bullet"/>
      <w:lvlText w:val=""/>
      <w:lvlJc w:val="left"/>
      <w:pPr>
        <w:ind w:left="2160" w:hanging="360"/>
      </w:pPr>
      <w:rPr>
        <w:rFonts w:ascii="Wingdings" w:hAnsi="Wingdings" w:hint="default"/>
      </w:rPr>
    </w:lvl>
    <w:lvl w:ilvl="3" w:tplc="04180001" w:tentative="1">
      <w:start w:val="1"/>
      <w:numFmt w:val="bullet"/>
      <w:lvlText w:val=""/>
      <w:lvlJc w:val="left"/>
      <w:pPr>
        <w:ind w:left="2880" w:hanging="360"/>
      </w:pPr>
      <w:rPr>
        <w:rFonts w:ascii="Symbol" w:hAnsi="Symbol" w:hint="default"/>
      </w:rPr>
    </w:lvl>
    <w:lvl w:ilvl="4" w:tplc="04180003" w:tentative="1">
      <w:start w:val="1"/>
      <w:numFmt w:val="bullet"/>
      <w:lvlText w:val="o"/>
      <w:lvlJc w:val="left"/>
      <w:pPr>
        <w:ind w:left="3600" w:hanging="360"/>
      </w:pPr>
      <w:rPr>
        <w:rFonts w:ascii="Courier New" w:hAnsi="Courier New" w:cs="Courier New" w:hint="default"/>
      </w:rPr>
    </w:lvl>
    <w:lvl w:ilvl="5" w:tplc="04180005" w:tentative="1">
      <w:start w:val="1"/>
      <w:numFmt w:val="bullet"/>
      <w:lvlText w:val=""/>
      <w:lvlJc w:val="left"/>
      <w:pPr>
        <w:ind w:left="4320" w:hanging="360"/>
      </w:pPr>
      <w:rPr>
        <w:rFonts w:ascii="Wingdings" w:hAnsi="Wingdings" w:hint="default"/>
      </w:rPr>
    </w:lvl>
    <w:lvl w:ilvl="6" w:tplc="04180001" w:tentative="1">
      <w:start w:val="1"/>
      <w:numFmt w:val="bullet"/>
      <w:lvlText w:val=""/>
      <w:lvlJc w:val="left"/>
      <w:pPr>
        <w:ind w:left="5040" w:hanging="360"/>
      </w:pPr>
      <w:rPr>
        <w:rFonts w:ascii="Symbol" w:hAnsi="Symbol" w:hint="default"/>
      </w:rPr>
    </w:lvl>
    <w:lvl w:ilvl="7" w:tplc="04180003" w:tentative="1">
      <w:start w:val="1"/>
      <w:numFmt w:val="bullet"/>
      <w:lvlText w:val="o"/>
      <w:lvlJc w:val="left"/>
      <w:pPr>
        <w:ind w:left="5760" w:hanging="360"/>
      </w:pPr>
      <w:rPr>
        <w:rFonts w:ascii="Courier New" w:hAnsi="Courier New" w:cs="Courier New" w:hint="default"/>
      </w:rPr>
    </w:lvl>
    <w:lvl w:ilvl="8" w:tplc="04180005" w:tentative="1">
      <w:start w:val="1"/>
      <w:numFmt w:val="bullet"/>
      <w:lvlText w:val=""/>
      <w:lvlJc w:val="left"/>
      <w:pPr>
        <w:ind w:left="6480" w:hanging="360"/>
      </w:pPr>
      <w:rPr>
        <w:rFonts w:ascii="Wingdings" w:hAnsi="Wingdings" w:hint="default"/>
      </w:rPr>
    </w:lvl>
  </w:abstractNum>
  <w:abstractNum w:abstractNumId="1" w15:restartNumberingAfterBreak="0">
    <w:nsid w:val="19EC2C60"/>
    <w:multiLevelType w:val="hybridMultilevel"/>
    <w:tmpl w:val="BC5A68FC"/>
    <w:lvl w:ilvl="0" w:tplc="282C863E">
      <w:start w:val="1"/>
      <w:numFmt w:val="decimal"/>
      <w:pStyle w:val="Heading1"/>
      <w:lvlText w:val="%1."/>
      <w:lvlJc w:val="left"/>
      <w:pPr>
        <w:ind w:left="720" w:hanging="360"/>
      </w:pPr>
    </w:lvl>
    <w:lvl w:ilvl="1" w:tplc="04180019" w:tentative="1">
      <w:start w:val="1"/>
      <w:numFmt w:val="lowerLetter"/>
      <w:lvlText w:val="%2."/>
      <w:lvlJc w:val="left"/>
      <w:pPr>
        <w:ind w:left="1440" w:hanging="360"/>
      </w:pPr>
    </w:lvl>
    <w:lvl w:ilvl="2" w:tplc="0418001B" w:tentative="1">
      <w:start w:val="1"/>
      <w:numFmt w:val="lowerRoman"/>
      <w:lvlText w:val="%3."/>
      <w:lvlJc w:val="right"/>
      <w:pPr>
        <w:ind w:left="2160" w:hanging="180"/>
      </w:pPr>
    </w:lvl>
    <w:lvl w:ilvl="3" w:tplc="0418000F" w:tentative="1">
      <w:start w:val="1"/>
      <w:numFmt w:val="decimal"/>
      <w:lvlText w:val="%4."/>
      <w:lvlJc w:val="left"/>
      <w:pPr>
        <w:ind w:left="2880" w:hanging="360"/>
      </w:pPr>
    </w:lvl>
    <w:lvl w:ilvl="4" w:tplc="04180019" w:tentative="1">
      <w:start w:val="1"/>
      <w:numFmt w:val="lowerLetter"/>
      <w:lvlText w:val="%5."/>
      <w:lvlJc w:val="left"/>
      <w:pPr>
        <w:ind w:left="3600" w:hanging="360"/>
      </w:pPr>
    </w:lvl>
    <w:lvl w:ilvl="5" w:tplc="0418001B" w:tentative="1">
      <w:start w:val="1"/>
      <w:numFmt w:val="lowerRoman"/>
      <w:lvlText w:val="%6."/>
      <w:lvlJc w:val="right"/>
      <w:pPr>
        <w:ind w:left="4320" w:hanging="180"/>
      </w:pPr>
    </w:lvl>
    <w:lvl w:ilvl="6" w:tplc="0418000F" w:tentative="1">
      <w:start w:val="1"/>
      <w:numFmt w:val="decimal"/>
      <w:lvlText w:val="%7."/>
      <w:lvlJc w:val="left"/>
      <w:pPr>
        <w:ind w:left="5040" w:hanging="360"/>
      </w:pPr>
    </w:lvl>
    <w:lvl w:ilvl="7" w:tplc="04180019" w:tentative="1">
      <w:start w:val="1"/>
      <w:numFmt w:val="lowerLetter"/>
      <w:lvlText w:val="%8."/>
      <w:lvlJc w:val="left"/>
      <w:pPr>
        <w:ind w:left="5760" w:hanging="360"/>
      </w:pPr>
    </w:lvl>
    <w:lvl w:ilvl="8" w:tplc="0418001B" w:tentative="1">
      <w:start w:val="1"/>
      <w:numFmt w:val="lowerRoman"/>
      <w:lvlText w:val="%9."/>
      <w:lvlJc w:val="right"/>
      <w:pPr>
        <w:ind w:left="6480" w:hanging="180"/>
      </w:pPr>
    </w:lvl>
  </w:abstractNum>
  <w:abstractNum w:abstractNumId="2" w15:restartNumberingAfterBreak="0">
    <w:nsid w:val="1DD52F6C"/>
    <w:multiLevelType w:val="hybridMultilevel"/>
    <w:tmpl w:val="D8E08E72"/>
    <w:lvl w:ilvl="0" w:tplc="04180001">
      <w:start w:val="1"/>
      <w:numFmt w:val="bullet"/>
      <w:lvlText w:val=""/>
      <w:lvlJc w:val="left"/>
      <w:pPr>
        <w:ind w:left="720" w:hanging="360"/>
      </w:pPr>
      <w:rPr>
        <w:rFonts w:ascii="Symbol" w:hAnsi="Symbol" w:hint="default"/>
      </w:rPr>
    </w:lvl>
    <w:lvl w:ilvl="1" w:tplc="04180003" w:tentative="1">
      <w:start w:val="1"/>
      <w:numFmt w:val="bullet"/>
      <w:lvlText w:val="o"/>
      <w:lvlJc w:val="left"/>
      <w:pPr>
        <w:ind w:left="1440" w:hanging="360"/>
      </w:pPr>
      <w:rPr>
        <w:rFonts w:ascii="Courier New" w:hAnsi="Courier New" w:cs="Courier New" w:hint="default"/>
      </w:rPr>
    </w:lvl>
    <w:lvl w:ilvl="2" w:tplc="04180005" w:tentative="1">
      <w:start w:val="1"/>
      <w:numFmt w:val="bullet"/>
      <w:lvlText w:val=""/>
      <w:lvlJc w:val="left"/>
      <w:pPr>
        <w:ind w:left="2160" w:hanging="360"/>
      </w:pPr>
      <w:rPr>
        <w:rFonts w:ascii="Wingdings" w:hAnsi="Wingdings" w:hint="default"/>
      </w:rPr>
    </w:lvl>
    <w:lvl w:ilvl="3" w:tplc="04180001" w:tentative="1">
      <w:start w:val="1"/>
      <w:numFmt w:val="bullet"/>
      <w:lvlText w:val=""/>
      <w:lvlJc w:val="left"/>
      <w:pPr>
        <w:ind w:left="2880" w:hanging="360"/>
      </w:pPr>
      <w:rPr>
        <w:rFonts w:ascii="Symbol" w:hAnsi="Symbol" w:hint="default"/>
      </w:rPr>
    </w:lvl>
    <w:lvl w:ilvl="4" w:tplc="04180003" w:tentative="1">
      <w:start w:val="1"/>
      <w:numFmt w:val="bullet"/>
      <w:lvlText w:val="o"/>
      <w:lvlJc w:val="left"/>
      <w:pPr>
        <w:ind w:left="3600" w:hanging="360"/>
      </w:pPr>
      <w:rPr>
        <w:rFonts w:ascii="Courier New" w:hAnsi="Courier New" w:cs="Courier New" w:hint="default"/>
      </w:rPr>
    </w:lvl>
    <w:lvl w:ilvl="5" w:tplc="04180005" w:tentative="1">
      <w:start w:val="1"/>
      <w:numFmt w:val="bullet"/>
      <w:lvlText w:val=""/>
      <w:lvlJc w:val="left"/>
      <w:pPr>
        <w:ind w:left="4320" w:hanging="360"/>
      </w:pPr>
      <w:rPr>
        <w:rFonts w:ascii="Wingdings" w:hAnsi="Wingdings" w:hint="default"/>
      </w:rPr>
    </w:lvl>
    <w:lvl w:ilvl="6" w:tplc="04180001" w:tentative="1">
      <w:start w:val="1"/>
      <w:numFmt w:val="bullet"/>
      <w:lvlText w:val=""/>
      <w:lvlJc w:val="left"/>
      <w:pPr>
        <w:ind w:left="5040" w:hanging="360"/>
      </w:pPr>
      <w:rPr>
        <w:rFonts w:ascii="Symbol" w:hAnsi="Symbol" w:hint="default"/>
      </w:rPr>
    </w:lvl>
    <w:lvl w:ilvl="7" w:tplc="04180003" w:tentative="1">
      <w:start w:val="1"/>
      <w:numFmt w:val="bullet"/>
      <w:lvlText w:val="o"/>
      <w:lvlJc w:val="left"/>
      <w:pPr>
        <w:ind w:left="5760" w:hanging="360"/>
      </w:pPr>
      <w:rPr>
        <w:rFonts w:ascii="Courier New" w:hAnsi="Courier New" w:cs="Courier New" w:hint="default"/>
      </w:rPr>
    </w:lvl>
    <w:lvl w:ilvl="8" w:tplc="04180005" w:tentative="1">
      <w:start w:val="1"/>
      <w:numFmt w:val="bullet"/>
      <w:lvlText w:val=""/>
      <w:lvlJc w:val="left"/>
      <w:pPr>
        <w:ind w:left="6480" w:hanging="360"/>
      </w:pPr>
      <w:rPr>
        <w:rFonts w:ascii="Wingdings" w:hAnsi="Wingdings" w:hint="default"/>
      </w:rPr>
    </w:lvl>
  </w:abstractNum>
  <w:abstractNum w:abstractNumId="3" w15:restartNumberingAfterBreak="0">
    <w:nsid w:val="22387415"/>
    <w:multiLevelType w:val="hybridMultilevel"/>
    <w:tmpl w:val="30F44C68"/>
    <w:lvl w:ilvl="0" w:tplc="04180001">
      <w:start w:val="1"/>
      <w:numFmt w:val="bullet"/>
      <w:lvlText w:val=""/>
      <w:lvlJc w:val="left"/>
      <w:pPr>
        <w:ind w:left="720" w:hanging="360"/>
      </w:pPr>
      <w:rPr>
        <w:rFonts w:ascii="Symbol" w:hAnsi="Symbol" w:hint="default"/>
      </w:rPr>
    </w:lvl>
    <w:lvl w:ilvl="1" w:tplc="04180003" w:tentative="1">
      <w:start w:val="1"/>
      <w:numFmt w:val="bullet"/>
      <w:lvlText w:val="o"/>
      <w:lvlJc w:val="left"/>
      <w:pPr>
        <w:ind w:left="1440" w:hanging="360"/>
      </w:pPr>
      <w:rPr>
        <w:rFonts w:ascii="Courier New" w:hAnsi="Courier New" w:cs="Courier New" w:hint="default"/>
      </w:rPr>
    </w:lvl>
    <w:lvl w:ilvl="2" w:tplc="04180005" w:tentative="1">
      <w:start w:val="1"/>
      <w:numFmt w:val="bullet"/>
      <w:lvlText w:val=""/>
      <w:lvlJc w:val="left"/>
      <w:pPr>
        <w:ind w:left="2160" w:hanging="360"/>
      </w:pPr>
      <w:rPr>
        <w:rFonts w:ascii="Wingdings" w:hAnsi="Wingdings" w:hint="default"/>
      </w:rPr>
    </w:lvl>
    <w:lvl w:ilvl="3" w:tplc="04180001" w:tentative="1">
      <w:start w:val="1"/>
      <w:numFmt w:val="bullet"/>
      <w:lvlText w:val=""/>
      <w:lvlJc w:val="left"/>
      <w:pPr>
        <w:ind w:left="2880" w:hanging="360"/>
      </w:pPr>
      <w:rPr>
        <w:rFonts w:ascii="Symbol" w:hAnsi="Symbol" w:hint="default"/>
      </w:rPr>
    </w:lvl>
    <w:lvl w:ilvl="4" w:tplc="04180003" w:tentative="1">
      <w:start w:val="1"/>
      <w:numFmt w:val="bullet"/>
      <w:lvlText w:val="o"/>
      <w:lvlJc w:val="left"/>
      <w:pPr>
        <w:ind w:left="3600" w:hanging="360"/>
      </w:pPr>
      <w:rPr>
        <w:rFonts w:ascii="Courier New" w:hAnsi="Courier New" w:cs="Courier New" w:hint="default"/>
      </w:rPr>
    </w:lvl>
    <w:lvl w:ilvl="5" w:tplc="04180005" w:tentative="1">
      <w:start w:val="1"/>
      <w:numFmt w:val="bullet"/>
      <w:lvlText w:val=""/>
      <w:lvlJc w:val="left"/>
      <w:pPr>
        <w:ind w:left="4320" w:hanging="360"/>
      </w:pPr>
      <w:rPr>
        <w:rFonts w:ascii="Wingdings" w:hAnsi="Wingdings" w:hint="default"/>
      </w:rPr>
    </w:lvl>
    <w:lvl w:ilvl="6" w:tplc="04180001" w:tentative="1">
      <w:start w:val="1"/>
      <w:numFmt w:val="bullet"/>
      <w:lvlText w:val=""/>
      <w:lvlJc w:val="left"/>
      <w:pPr>
        <w:ind w:left="5040" w:hanging="360"/>
      </w:pPr>
      <w:rPr>
        <w:rFonts w:ascii="Symbol" w:hAnsi="Symbol" w:hint="default"/>
      </w:rPr>
    </w:lvl>
    <w:lvl w:ilvl="7" w:tplc="04180003" w:tentative="1">
      <w:start w:val="1"/>
      <w:numFmt w:val="bullet"/>
      <w:lvlText w:val="o"/>
      <w:lvlJc w:val="left"/>
      <w:pPr>
        <w:ind w:left="5760" w:hanging="360"/>
      </w:pPr>
      <w:rPr>
        <w:rFonts w:ascii="Courier New" w:hAnsi="Courier New" w:cs="Courier New" w:hint="default"/>
      </w:rPr>
    </w:lvl>
    <w:lvl w:ilvl="8" w:tplc="04180005" w:tentative="1">
      <w:start w:val="1"/>
      <w:numFmt w:val="bullet"/>
      <w:lvlText w:val=""/>
      <w:lvlJc w:val="left"/>
      <w:pPr>
        <w:ind w:left="6480" w:hanging="360"/>
      </w:pPr>
      <w:rPr>
        <w:rFonts w:ascii="Wingdings" w:hAnsi="Wingdings" w:hint="default"/>
      </w:rPr>
    </w:lvl>
  </w:abstractNum>
  <w:abstractNum w:abstractNumId="4" w15:restartNumberingAfterBreak="0">
    <w:nsid w:val="24DC3DD6"/>
    <w:multiLevelType w:val="hybridMultilevel"/>
    <w:tmpl w:val="CBC4C238"/>
    <w:lvl w:ilvl="0" w:tplc="04180001">
      <w:start w:val="1"/>
      <w:numFmt w:val="bullet"/>
      <w:lvlText w:val=""/>
      <w:lvlJc w:val="left"/>
      <w:pPr>
        <w:ind w:left="720" w:hanging="360"/>
      </w:pPr>
      <w:rPr>
        <w:rFonts w:ascii="Symbol" w:hAnsi="Symbol" w:hint="default"/>
      </w:rPr>
    </w:lvl>
    <w:lvl w:ilvl="1" w:tplc="04180003" w:tentative="1">
      <w:start w:val="1"/>
      <w:numFmt w:val="bullet"/>
      <w:lvlText w:val="o"/>
      <w:lvlJc w:val="left"/>
      <w:pPr>
        <w:ind w:left="1440" w:hanging="360"/>
      </w:pPr>
      <w:rPr>
        <w:rFonts w:ascii="Courier New" w:hAnsi="Courier New" w:cs="Courier New" w:hint="default"/>
      </w:rPr>
    </w:lvl>
    <w:lvl w:ilvl="2" w:tplc="04180005" w:tentative="1">
      <w:start w:val="1"/>
      <w:numFmt w:val="bullet"/>
      <w:lvlText w:val=""/>
      <w:lvlJc w:val="left"/>
      <w:pPr>
        <w:ind w:left="2160" w:hanging="360"/>
      </w:pPr>
      <w:rPr>
        <w:rFonts w:ascii="Wingdings" w:hAnsi="Wingdings" w:hint="default"/>
      </w:rPr>
    </w:lvl>
    <w:lvl w:ilvl="3" w:tplc="04180001" w:tentative="1">
      <w:start w:val="1"/>
      <w:numFmt w:val="bullet"/>
      <w:lvlText w:val=""/>
      <w:lvlJc w:val="left"/>
      <w:pPr>
        <w:ind w:left="2880" w:hanging="360"/>
      </w:pPr>
      <w:rPr>
        <w:rFonts w:ascii="Symbol" w:hAnsi="Symbol" w:hint="default"/>
      </w:rPr>
    </w:lvl>
    <w:lvl w:ilvl="4" w:tplc="04180003" w:tentative="1">
      <w:start w:val="1"/>
      <w:numFmt w:val="bullet"/>
      <w:lvlText w:val="o"/>
      <w:lvlJc w:val="left"/>
      <w:pPr>
        <w:ind w:left="3600" w:hanging="360"/>
      </w:pPr>
      <w:rPr>
        <w:rFonts w:ascii="Courier New" w:hAnsi="Courier New" w:cs="Courier New" w:hint="default"/>
      </w:rPr>
    </w:lvl>
    <w:lvl w:ilvl="5" w:tplc="04180005" w:tentative="1">
      <w:start w:val="1"/>
      <w:numFmt w:val="bullet"/>
      <w:lvlText w:val=""/>
      <w:lvlJc w:val="left"/>
      <w:pPr>
        <w:ind w:left="4320" w:hanging="360"/>
      </w:pPr>
      <w:rPr>
        <w:rFonts w:ascii="Wingdings" w:hAnsi="Wingdings" w:hint="default"/>
      </w:rPr>
    </w:lvl>
    <w:lvl w:ilvl="6" w:tplc="04180001" w:tentative="1">
      <w:start w:val="1"/>
      <w:numFmt w:val="bullet"/>
      <w:lvlText w:val=""/>
      <w:lvlJc w:val="left"/>
      <w:pPr>
        <w:ind w:left="5040" w:hanging="360"/>
      </w:pPr>
      <w:rPr>
        <w:rFonts w:ascii="Symbol" w:hAnsi="Symbol" w:hint="default"/>
      </w:rPr>
    </w:lvl>
    <w:lvl w:ilvl="7" w:tplc="04180003" w:tentative="1">
      <w:start w:val="1"/>
      <w:numFmt w:val="bullet"/>
      <w:lvlText w:val="o"/>
      <w:lvlJc w:val="left"/>
      <w:pPr>
        <w:ind w:left="5760" w:hanging="360"/>
      </w:pPr>
      <w:rPr>
        <w:rFonts w:ascii="Courier New" w:hAnsi="Courier New" w:cs="Courier New" w:hint="default"/>
      </w:rPr>
    </w:lvl>
    <w:lvl w:ilvl="8" w:tplc="04180005" w:tentative="1">
      <w:start w:val="1"/>
      <w:numFmt w:val="bullet"/>
      <w:lvlText w:val=""/>
      <w:lvlJc w:val="left"/>
      <w:pPr>
        <w:ind w:left="6480" w:hanging="360"/>
      </w:pPr>
      <w:rPr>
        <w:rFonts w:ascii="Wingdings" w:hAnsi="Wingdings" w:hint="default"/>
      </w:rPr>
    </w:lvl>
  </w:abstractNum>
  <w:abstractNum w:abstractNumId="5" w15:restartNumberingAfterBreak="0">
    <w:nsid w:val="2A5C4895"/>
    <w:multiLevelType w:val="multilevel"/>
    <w:tmpl w:val="7A7EA41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38636CBC"/>
    <w:multiLevelType w:val="hybridMultilevel"/>
    <w:tmpl w:val="3968A610"/>
    <w:lvl w:ilvl="0" w:tplc="04180001">
      <w:start w:val="1"/>
      <w:numFmt w:val="bullet"/>
      <w:lvlText w:val=""/>
      <w:lvlJc w:val="left"/>
      <w:pPr>
        <w:ind w:left="720" w:hanging="360"/>
      </w:pPr>
      <w:rPr>
        <w:rFonts w:ascii="Symbol" w:hAnsi="Symbol" w:hint="default"/>
      </w:rPr>
    </w:lvl>
    <w:lvl w:ilvl="1" w:tplc="04180003" w:tentative="1">
      <w:start w:val="1"/>
      <w:numFmt w:val="bullet"/>
      <w:lvlText w:val="o"/>
      <w:lvlJc w:val="left"/>
      <w:pPr>
        <w:ind w:left="1440" w:hanging="360"/>
      </w:pPr>
      <w:rPr>
        <w:rFonts w:ascii="Courier New" w:hAnsi="Courier New" w:cs="Courier New" w:hint="default"/>
      </w:rPr>
    </w:lvl>
    <w:lvl w:ilvl="2" w:tplc="04180005" w:tentative="1">
      <w:start w:val="1"/>
      <w:numFmt w:val="bullet"/>
      <w:lvlText w:val=""/>
      <w:lvlJc w:val="left"/>
      <w:pPr>
        <w:ind w:left="2160" w:hanging="360"/>
      </w:pPr>
      <w:rPr>
        <w:rFonts w:ascii="Wingdings" w:hAnsi="Wingdings" w:hint="default"/>
      </w:rPr>
    </w:lvl>
    <w:lvl w:ilvl="3" w:tplc="04180001" w:tentative="1">
      <w:start w:val="1"/>
      <w:numFmt w:val="bullet"/>
      <w:lvlText w:val=""/>
      <w:lvlJc w:val="left"/>
      <w:pPr>
        <w:ind w:left="2880" w:hanging="360"/>
      </w:pPr>
      <w:rPr>
        <w:rFonts w:ascii="Symbol" w:hAnsi="Symbol" w:hint="default"/>
      </w:rPr>
    </w:lvl>
    <w:lvl w:ilvl="4" w:tplc="04180003" w:tentative="1">
      <w:start w:val="1"/>
      <w:numFmt w:val="bullet"/>
      <w:lvlText w:val="o"/>
      <w:lvlJc w:val="left"/>
      <w:pPr>
        <w:ind w:left="3600" w:hanging="360"/>
      </w:pPr>
      <w:rPr>
        <w:rFonts w:ascii="Courier New" w:hAnsi="Courier New" w:cs="Courier New" w:hint="default"/>
      </w:rPr>
    </w:lvl>
    <w:lvl w:ilvl="5" w:tplc="04180005" w:tentative="1">
      <w:start w:val="1"/>
      <w:numFmt w:val="bullet"/>
      <w:lvlText w:val=""/>
      <w:lvlJc w:val="left"/>
      <w:pPr>
        <w:ind w:left="4320" w:hanging="360"/>
      </w:pPr>
      <w:rPr>
        <w:rFonts w:ascii="Wingdings" w:hAnsi="Wingdings" w:hint="default"/>
      </w:rPr>
    </w:lvl>
    <w:lvl w:ilvl="6" w:tplc="04180001" w:tentative="1">
      <w:start w:val="1"/>
      <w:numFmt w:val="bullet"/>
      <w:lvlText w:val=""/>
      <w:lvlJc w:val="left"/>
      <w:pPr>
        <w:ind w:left="5040" w:hanging="360"/>
      </w:pPr>
      <w:rPr>
        <w:rFonts w:ascii="Symbol" w:hAnsi="Symbol" w:hint="default"/>
      </w:rPr>
    </w:lvl>
    <w:lvl w:ilvl="7" w:tplc="04180003" w:tentative="1">
      <w:start w:val="1"/>
      <w:numFmt w:val="bullet"/>
      <w:lvlText w:val="o"/>
      <w:lvlJc w:val="left"/>
      <w:pPr>
        <w:ind w:left="5760" w:hanging="360"/>
      </w:pPr>
      <w:rPr>
        <w:rFonts w:ascii="Courier New" w:hAnsi="Courier New" w:cs="Courier New" w:hint="default"/>
      </w:rPr>
    </w:lvl>
    <w:lvl w:ilvl="8" w:tplc="04180005" w:tentative="1">
      <w:start w:val="1"/>
      <w:numFmt w:val="bullet"/>
      <w:lvlText w:val=""/>
      <w:lvlJc w:val="left"/>
      <w:pPr>
        <w:ind w:left="6480" w:hanging="360"/>
      </w:pPr>
      <w:rPr>
        <w:rFonts w:ascii="Wingdings" w:hAnsi="Wingdings" w:hint="default"/>
      </w:rPr>
    </w:lvl>
  </w:abstractNum>
  <w:abstractNum w:abstractNumId="7" w15:restartNumberingAfterBreak="0">
    <w:nsid w:val="3E7E2BF5"/>
    <w:multiLevelType w:val="hybridMultilevel"/>
    <w:tmpl w:val="301E71E4"/>
    <w:lvl w:ilvl="0" w:tplc="EDD23250">
      <w:start w:val="1"/>
      <w:numFmt w:val="upperRoman"/>
      <w:lvlText w:val="%1."/>
      <w:lvlJc w:val="right"/>
      <w:pPr>
        <w:ind w:left="720" w:hanging="360"/>
      </w:pPr>
    </w:lvl>
    <w:lvl w:ilvl="1" w:tplc="04180019" w:tentative="1">
      <w:start w:val="1"/>
      <w:numFmt w:val="lowerLetter"/>
      <w:lvlText w:val="%2."/>
      <w:lvlJc w:val="left"/>
      <w:pPr>
        <w:ind w:left="1440" w:hanging="360"/>
      </w:pPr>
    </w:lvl>
    <w:lvl w:ilvl="2" w:tplc="0418001B" w:tentative="1">
      <w:start w:val="1"/>
      <w:numFmt w:val="lowerRoman"/>
      <w:lvlText w:val="%3."/>
      <w:lvlJc w:val="right"/>
      <w:pPr>
        <w:ind w:left="2160" w:hanging="180"/>
      </w:pPr>
    </w:lvl>
    <w:lvl w:ilvl="3" w:tplc="0418000F" w:tentative="1">
      <w:start w:val="1"/>
      <w:numFmt w:val="decimal"/>
      <w:lvlText w:val="%4."/>
      <w:lvlJc w:val="left"/>
      <w:pPr>
        <w:ind w:left="2880" w:hanging="360"/>
      </w:pPr>
    </w:lvl>
    <w:lvl w:ilvl="4" w:tplc="04180019" w:tentative="1">
      <w:start w:val="1"/>
      <w:numFmt w:val="lowerLetter"/>
      <w:lvlText w:val="%5."/>
      <w:lvlJc w:val="left"/>
      <w:pPr>
        <w:ind w:left="3600" w:hanging="360"/>
      </w:pPr>
    </w:lvl>
    <w:lvl w:ilvl="5" w:tplc="0418001B" w:tentative="1">
      <w:start w:val="1"/>
      <w:numFmt w:val="lowerRoman"/>
      <w:lvlText w:val="%6."/>
      <w:lvlJc w:val="right"/>
      <w:pPr>
        <w:ind w:left="4320" w:hanging="180"/>
      </w:pPr>
    </w:lvl>
    <w:lvl w:ilvl="6" w:tplc="0418000F" w:tentative="1">
      <w:start w:val="1"/>
      <w:numFmt w:val="decimal"/>
      <w:lvlText w:val="%7."/>
      <w:lvlJc w:val="left"/>
      <w:pPr>
        <w:ind w:left="5040" w:hanging="360"/>
      </w:pPr>
    </w:lvl>
    <w:lvl w:ilvl="7" w:tplc="04180019" w:tentative="1">
      <w:start w:val="1"/>
      <w:numFmt w:val="lowerLetter"/>
      <w:lvlText w:val="%8."/>
      <w:lvlJc w:val="left"/>
      <w:pPr>
        <w:ind w:left="5760" w:hanging="360"/>
      </w:pPr>
    </w:lvl>
    <w:lvl w:ilvl="8" w:tplc="0418001B" w:tentative="1">
      <w:start w:val="1"/>
      <w:numFmt w:val="lowerRoman"/>
      <w:lvlText w:val="%9."/>
      <w:lvlJc w:val="right"/>
      <w:pPr>
        <w:ind w:left="6480" w:hanging="180"/>
      </w:pPr>
    </w:lvl>
  </w:abstractNum>
  <w:abstractNum w:abstractNumId="8" w15:restartNumberingAfterBreak="0">
    <w:nsid w:val="4B455A0F"/>
    <w:multiLevelType w:val="hybridMultilevel"/>
    <w:tmpl w:val="5EEA9416"/>
    <w:lvl w:ilvl="0" w:tplc="29FAD942">
      <w:start w:val="1"/>
      <w:numFmt w:val="decimal"/>
      <w:lvlText w:val="%1."/>
      <w:lvlJc w:val="left"/>
      <w:pPr>
        <w:ind w:left="720" w:hanging="360"/>
      </w:pPr>
      <w:rPr>
        <w:rFonts w:hint="default"/>
      </w:rPr>
    </w:lvl>
    <w:lvl w:ilvl="1" w:tplc="04180019" w:tentative="1">
      <w:start w:val="1"/>
      <w:numFmt w:val="lowerLetter"/>
      <w:lvlText w:val="%2."/>
      <w:lvlJc w:val="left"/>
      <w:pPr>
        <w:ind w:left="1440" w:hanging="360"/>
      </w:pPr>
    </w:lvl>
    <w:lvl w:ilvl="2" w:tplc="0418001B" w:tentative="1">
      <w:start w:val="1"/>
      <w:numFmt w:val="lowerRoman"/>
      <w:lvlText w:val="%3."/>
      <w:lvlJc w:val="right"/>
      <w:pPr>
        <w:ind w:left="2160" w:hanging="180"/>
      </w:pPr>
    </w:lvl>
    <w:lvl w:ilvl="3" w:tplc="0418000F" w:tentative="1">
      <w:start w:val="1"/>
      <w:numFmt w:val="decimal"/>
      <w:lvlText w:val="%4."/>
      <w:lvlJc w:val="left"/>
      <w:pPr>
        <w:ind w:left="2880" w:hanging="360"/>
      </w:pPr>
    </w:lvl>
    <w:lvl w:ilvl="4" w:tplc="04180019" w:tentative="1">
      <w:start w:val="1"/>
      <w:numFmt w:val="lowerLetter"/>
      <w:lvlText w:val="%5."/>
      <w:lvlJc w:val="left"/>
      <w:pPr>
        <w:ind w:left="3600" w:hanging="360"/>
      </w:pPr>
    </w:lvl>
    <w:lvl w:ilvl="5" w:tplc="0418001B" w:tentative="1">
      <w:start w:val="1"/>
      <w:numFmt w:val="lowerRoman"/>
      <w:lvlText w:val="%6."/>
      <w:lvlJc w:val="right"/>
      <w:pPr>
        <w:ind w:left="4320" w:hanging="180"/>
      </w:pPr>
    </w:lvl>
    <w:lvl w:ilvl="6" w:tplc="0418000F" w:tentative="1">
      <w:start w:val="1"/>
      <w:numFmt w:val="decimal"/>
      <w:lvlText w:val="%7."/>
      <w:lvlJc w:val="left"/>
      <w:pPr>
        <w:ind w:left="5040" w:hanging="360"/>
      </w:pPr>
    </w:lvl>
    <w:lvl w:ilvl="7" w:tplc="04180019" w:tentative="1">
      <w:start w:val="1"/>
      <w:numFmt w:val="lowerLetter"/>
      <w:lvlText w:val="%8."/>
      <w:lvlJc w:val="left"/>
      <w:pPr>
        <w:ind w:left="5760" w:hanging="360"/>
      </w:pPr>
    </w:lvl>
    <w:lvl w:ilvl="8" w:tplc="0418001B" w:tentative="1">
      <w:start w:val="1"/>
      <w:numFmt w:val="lowerRoman"/>
      <w:lvlText w:val="%9."/>
      <w:lvlJc w:val="right"/>
      <w:pPr>
        <w:ind w:left="6480" w:hanging="180"/>
      </w:pPr>
    </w:lvl>
  </w:abstractNum>
  <w:abstractNum w:abstractNumId="9" w15:restartNumberingAfterBreak="0">
    <w:nsid w:val="522B1222"/>
    <w:multiLevelType w:val="hybridMultilevel"/>
    <w:tmpl w:val="A134C2E6"/>
    <w:lvl w:ilvl="0" w:tplc="04180001">
      <w:start w:val="1"/>
      <w:numFmt w:val="bullet"/>
      <w:lvlText w:val=""/>
      <w:lvlJc w:val="left"/>
      <w:pPr>
        <w:ind w:left="720" w:hanging="360"/>
      </w:pPr>
      <w:rPr>
        <w:rFonts w:ascii="Symbol" w:hAnsi="Symbol" w:hint="default"/>
      </w:rPr>
    </w:lvl>
    <w:lvl w:ilvl="1" w:tplc="04180003" w:tentative="1">
      <w:start w:val="1"/>
      <w:numFmt w:val="bullet"/>
      <w:lvlText w:val="o"/>
      <w:lvlJc w:val="left"/>
      <w:pPr>
        <w:ind w:left="1440" w:hanging="360"/>
      </w:pPr>
      <w:rPr>
        <w:rFonts w:ascii="Courier New" w:hAnsi="Courier New" w:cs="Courier New" w:hint="default"/>
      </w:rPr>
    </w:lvl>
    <w:lvl w:ilvl="2" w:tplc="04180005" w:tentative="1">
      <w:start w:val="1"/>
      <w:numFmt w:val="bullet"/>
      <w:lvlText w:val=""/>
      <w:lvlJc w:val="left"/>
      <w:pPr>
        <w:ind w:left="2160" w:hanging="360"/>
      </w:pPr>
      <w:rPr>
        <w:rFonts w:ascii="Wingdings" w:hAnsi="Wingdings" w:hint="default"/>
      </w:rPr>
    </w:lvl>
    <w:lvl w:ilvl="3" w:tplc="04180001" w:tentative="1">
      <w:start w:val="1"/>
      <w:numFmt w:val="bullet"/>
      <w:lvlText w:val=""/>
      <w:lvlJc w:val="left"/>
      <w:pPr>
        <w:ind w:left="2880" w:hanging="360"/>
      </w:pPr>
      <w:rPr>
        <w:rFonts w:ascii="Symbol" w:hAnsi="Symbol" w:hint="default"/>
      </w:rPr>
    </w:lvl>
    <w:lvl w:ilvl="4" w:tplc="04180003" w:tentative="1">
      <w:start w:val="1"/>
      <w:numFmt w:val="bullet"/>
      <w:lvlText w:val="o"/>
      <w:lvlJc w:val="left"/>
      <w:pPr>
        <w:ind w:left="3600" w:hanging="360"/>
      </w:pPr>
      <w:rPr>
        <w:rFonts w:ascii="Courier New" w:hAnsi="Courier New" w:cs="Courier New" w:hint="default"/>
      </w:rPr>
    </w:lvl>
    <w:lvl w:ilvl="5" w:tplc="04180005" w:tentative="1">
      <w:start w:val="1"/>
      <w:numFmt w:val="bullet"/>
      <w:lvlText w:val=""/>
      <w:lvlJc w:val="left"/>
      <w:pPr>
        <w:ind w:left="4320" w:hanging="360"/>
      </w:pPr>
      <w:rPr>
        <w:rFonts w:ascii="Wingdings" w:hAnsi="Wingdings" w:hint="default"/>
      </w:rPr>
    </w:lvl>
    <w:lvl w:ilvl="6" w:tplc="04180001" w:tentative="1">
      <w:start w:val="1"/>
      <w:numFmt w:val="bullet"/>
      <w:lvlText w:val=""/>
      <w:lvlJc w:val="left"/>
      <w:pPr>
        <w:ind w:left="5040" w:hanging="360"/>
      </w:pPr>
      <w:rPr>
        <w:rFonts w:ascii="Symbol" w:hAnsi="Symbol" w:hint="default"/>
      </w:rPr>
    </w:lvl>
    <w:lvl w:ilvl="7" w:tplc="04180003" w:tentative="1">
      <w:start w:val="1"/>
      <w:numFmt w:val="bullet"/>
      <w:lvlText w:val="o"/>
      <w:lvlJc w:val="left"/>
      <w:pPr>
        <w:ind w:left="5760" w:hanging="360"/>
      </w:pPr>
      <w:rPr>
        <w:rFonts w:ascii="Courier New" w:hAnsi="Courier New" w:cs="Courier New" w:hint="default"/>
      </w:rPr>
    </w:lvl>
    <w:lvl w:ilvl="8" w:tplc="04180005" w:tentative="1">
      <w:start w:val="1"/>
      <w:numFmt w:val="bullet"/>
      <w:lvlText w:val=""/>
      <w:lvlJc w:val="left"/>
      <w:pPr>
        <w:ind w:left="6480" w:hanging="360"/>
      </w:pPr>
      <w:rPr>
        <w:rFonts w:ascii="Wingdings" w:hAnsi="Wingdings" w:hint="default"/>
      </w:rPr>
    </w:lvl>
  </w:abstractNum>
  <w:abstractNum w:abstractNumId="10" w15:restartNumberingAfterBreak="0">
    <w:nsid w:val="55480518"/>
    <w:multiLevelType w:val="hybridMultilevel"/>
    <w:tmpl w:val="3E7A5A9A"/>
    <w:lvl w:ilvl="0" w:tplc="04180001">
      <w:start w:val="1"/>
      <w:numFmt w:val="bullet"/>
      <w:lvlText w:val=""/>
      <w:lvlJc w:val="left"/>
      <w:pPr>
        <w:ind w:left="720" w:hanging="360"/>
      </w:pPr>
      <w:rPr>
        <w:rFonts w:ascii="Symbol" w:hAnsi="Symbol" w:hint="default"/>
      </w:rPr>
    </w:lvl>
    <w:lvl w:ilvl="1" w:tplc="04180003" w:tentative="1">
      <w:start w:val="1"/>
      <w:numFmt w:val="bullet"/>
      <w:lvlText w:val="o"/>
      <w:lvlJc w:val="left"/>
      <w:pPr>
        <w:ind w:left="1440" w:hanging="360"/>
      </w:pPr>
      <w:rPr>
        <w:rFonts w:ascii="Courier New" w:hAnsi="Courier New" w:cs="Courier New" w:hint="default"/>
      </w:rPr>
    </w:lvl>
    <w:lvl w:ilvl="2" w:tplc="04180005" w:tentative="1">
      <w:start w:val="1"/>
      <w:numFmt w:val="bullet"/>
      <w:lvlText w:val=""/>
      <w:lvlJc w:val="left"/>
      <w:pPr>
        <w:ind w:left="2160" w:hanging="360"/>
      </w:pPr>
      <w:rPr>
        <w:rFonts w:ascii="Wingdings" w:hAnsi="Wingdings" w:hint="default"/>
      </w:rPr>
    </w:lvl>
    <w:lvl w:ilvl="3" w:tplc="04180001" w:tentative="1">
      <w:start w:val="1"/>
      <w:numFmt w:val="bullet"/>
      <w:lvlText w:val=""/>
      <w:lvlJc w:val="left"/>
      <w:pPr>
        <w:ind w:left="2880" w:hanging="360"/>
      </w:pPr>
      <w:rPr>
        <w:rFonts w:ascii="Symbol" w:hAnsi="Symbol" w:hint="default"/>
      </w:rPr>
    </w:lvl>
    <w:lvl w:ilvl="4" w:tplc="04180003" w:tentative="1">
      <w:start w:val="1"/>
      <w:numFmt w:val="bullet"/>
      <w:lvlText w:val="o"/>
      <w:lvlJc w:val="left"/>
      <w:pPr>
        <w:ind w:left="3600" w:hanging="360"/>
      </w:pPr>
      <w:rPr>
        <w:rFonts w:ascii="Courier New" w:hAnsi="Courier New" w:cs="Courier New" w:hint="default"/>
      </w:rPr>
    </w:lvl>
    <w:lvl w:ilvl="5" w:tplc="04180005" w:tentative="1">
      <w:start w:val="1"/>
      <w:numFmt w:val="bullet"/>
      <w:lvlText w:val=""/>
      <w:lvlJc w:val="left"/>
      <w:pPr>
        <w:ind w:left="4320" w:hanging="360"/>
      </w:pPr>
      <w:rPr>
        <w:rFonts w:ascii="Wingdings" w:hAnsi="Wingdings" w:hint="default"/>
      </w:rPr>
    </w:lvl>
    <w:lvl w:ilvl="6" w:tplc="04180001" w:tentative="1">
      <w:start w:val="1"/>
      <w:numFmt w:val="bullet"/>
      <w:lvlText w:val=""/>
      <w:lvlJc w:val="left"/>
      <w:pPr>
        <w:ind w:left="5040" w:hanging="360"/>
      </w:pPr>
      <w:rPr>
        <w:rFonts w:ascii="Symbol" w:hAnsi="Symbol" w:hint="default"/>
      </w:rPr>
    </w:lvl>
    <w:lvl w:ilvl="7" w:tplc="04180003" w:tentative="1">
      <w:start w:val="1"/>
      <w:numFmt w:val="bullet"/>
      <w:lvlText w:val="o"/>
      <w:lvlJc w:val="left"/>
      <w:pPr>
        <w:ind w:left="5760" w:hanging="360"/>
      </w:pPr>
      <w:rPr>
        <w:rFonts w:ascii="Courier New" w:hAnsi="Courier New" w:cs="Courier New" w:hint="default"/>
      </w:rPr>
    </w:lvl>
    <w:lvl w:ilvl="8" w:tplc="04180005" w:tentative="1">
      <w:start w:val="1"/>
      <w:numFmt w:val="bullet"/>
      <w:lvlText w:val=""/>
      <w:lvlJc w:val="left"/>
      <w:pPr>
        <w:ind w:left="6480" w:hanging="360"/>
      </w:pPr>
      <w:rPr>
        <w:rFonts w:ascii="Wingdings" w:hAnsi="Wingdings" w:hint="default"/>
      </w:rPr>
    </w:lvl>
  </w:abstractNum>
  <w:abstractNum w:abstractNumId="11" w15:restartNumberingAfterBreak="0">
    <w:nsid w:val="55B60073"/>
    <w:multiLevelType w:val="hybridMultilevel"/>
    <w:tmpl w:val="B3C6325C"/>
    <w:lvl w:ilvl="0" w:tplc="29FAD942">
      <w:start w:val="1"/>
      <w:numFmt w:val="decimal"/>
      <w:lvlText w:val="%1."/>
      <w:lvlJc w:val="left"/>
      <w:pPr>
        <w:ind w:left="720" w:hanging="360"/>
      </w:pPr>
      <w:rPr>
        <w:rFonts w:hint="default"/>
      </w:rPr>
    </w:lvl>
    <w:lvl w:ilvl="1" w:tplc="04180019" w:tentative="1">
      <w:start w:val="1"/>
      <w:numFmt w:val="lowerLetter"/>
      <w:lvlText w:val="%2."/>
      <w:lvlJc w:val="left"/>
      <w:pPr>
        <w:ind w:left="1440" w:hanging="360"/>
      </w:pPr>
    </w:lvl>
    <w:lvl w:ilvl="2" w:tplc="0418001B" w:tentative="1">
      <w:start w:val="1"/>
      <w:numFmt w:val="lowerRoman"/>
      <w:lvlText w:val="%3."/>
      <w:lvlJc w:val="right"/>
      <w:pPr>
        <w:ind w:left="2160" w:hanging="180"/>
      </w:pPr>
    </w:lvl>
    <w:lvl w:ilvl="3" w:tplc="0418000F" w:tentative="1">
      <w:start w:val="1"/>
      <w:numFmt w:val="decimal"/>
      <w:lvlText w:val="%4."/>
      <w:lvlJc w:val="left"/>
      <w:pPr>
        <w:ind w:left="2880" w:hanging="360"/>
      </w:pPr>
    </w:lvl>
    <w:lvl w:ilvl="4" w:tplc="04180019" w:tentative="1">
      <w:start w:val="1"/>
      <w:numFmt w:val="lowerLetter"/>
      <w:lvlText w:val="%5."/>
      <w:lvlJc w:val="left"/>
      <w:pPr>
        <w:ind w:left="3600" w:hanging="360"/>
      </w:pPr>
    </w:lvl>
    <w:lvl w:ilvl="5" w:tplc="0418001B" w:tentative="1">
      <w:start w:val="1"/>
      <w:numFmt w:val="lowerRoman"/>
      <w:lvlText w:val="%6."/>
      <w:lvlJc w:val="right"/>
      <w:pPr>
        <w:ind w:left="4320" w:hanging="180"/>
      </w:pPr>
    </w:lvl>
    <w:lvl w:ilvl="6" w:tplc="0418000F" w:tentative="1">
      <w:start w:val="1"/>
      <w:numFmt w:val="decimal"/>
      <w:lvlText w:val="%7."/>
      <w:lvlJc w:val="left"/>
      <w:pPr>
        <w:ind w:left="5040" w:hanging="360"/>
      </w:pPr>
    </w:lvl>
    <w:lvl w:ilvl="7" w:tplc="04180019" w:tentative="1">
      <w:start w:val="1"/>
      <w:numFmt w:val="lowerLetter"/>
      <w:lvlText w:val="%8."/>
      <w:lvlJc w:val="left"/>
      <w:pPr>
        <w:ind w:left="5760" w:hanging="360"/>
      </w:pPr>
    </w:lvl>
    <w:lvl w:ilvl="8" w:tplc="0418001B" w:tentative="1">
      <w:start w:val="1"/>
      <w:numFmt w:val="lowerRoman"/>
      <w:lvlText w:val="%9."/>
      <w:lvlJc w:val="right"/>
      <w:pPr>
        <w:ind w:left="6480" w:hanging="180"/>
      </w:pPr>
    </w:lvl>
  </w:abstractNum>
  <w:abstractNum w:abstractNumId="12" w15:restartNumberingAfterBreak="0">
    <w:nsid w:val="564C5E9E"/>
    <w:multiLevelType w:val="multilevel"/>
    <w:tmpl w:val="4BA0A29A"/>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start w:val="1"/>
      <w:numFmt w:val="bullet"/>
      <w:lvlText w:val=""/>
      <w:lvlJc w:val="left"/>
      <w:pPr>
        <w:tabs>
          <w:tab w:val="num" w:pos="2160"/>
        </w:tabs>
        <w:ind w:left="2160" w:hanging="360"/>
      </w:pPr>
      <w:rPr>
        <w:rFonts w:ascii="Wingdings" w:hAnsi="Wingdings" w:hint="default"/>
        <w:sz w:val="20"/>
      </w:r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3" w15:restartNumberingAfterBreak="0">
    <w:nsid w:val="6EB029DD"/>
    <w:multiLevelType w:val="hybridMultilevel"/>
    <w:tmpl w:val="71346940"/>
    <w:lvl w:ilvl="0" w:tplc="04180001">
      <w:start w:val="1"/>
      <w:numFmt w:val="bullet"/>
      <w:lvlText w:val=""/>
      <w:lvlJc w:val="left"/>
      <w:pPr>
        <w:ind w:left="720" w:hanging="360"/>
      </w:pPr>
      <w:rPr>
        <w:rFonts w:ascii="Symbol" w:hAnsi="Symbol" w:hint="default"/>
      </w:rPr>
    </w:lvl>
    <w:lvl w:ilvl="1" w:tplc="04180003" w:tentative="1">
      <w:start w:val="1"/>
      <w:numFmt w:val="bullet"/>
      <w:lvlText w:val="o"/>
      <w:lvlJc w:val="left"/>
      <w:pPr>
        <w:ind w:left="1440" w:hanging="360"/>
      </w:pPr>
      <w:rPr>
        <w:rFonts w:ascii="Courier New" w:hAnsi="Courier New" w:cs="Courier New" w:hint="default"/>
      </w:rPr>
    </w:lvl>
    <w:lvl w:ilvl="2" w:tplc="04180005" w:tentative="1">
      <w:start w:val="1"/>
      <w:numFmt w:val="bullet"/>
      <w:lvlText w:val=""/>
      <w:lvlJc w:val="left"/>
      <w:pPr>
        <w:ind w:left="2160" w:hanging="360"/>
      </w:pPr>
      <w:rPr>
        <w:rFonts w:ascii="Wingdings" w:hAnsi="Wingdings" w:hint="default"/>
      </w:rPr>
    </w:lvl>
    <w:lvl w:ilvl="3" w:tplc="04180001" w:tentative="1">
      <w:start w:val="1"/>
      <w:numFmt w:val="bullet"/>
      <w:lvlText w:val=""/>
      <w:lvlJc w:val="left"/>
      <w:pPr>
        <w:ind w:left="2880" w:hanging="360"/>
      </w:pPr>
      <w:rPr>
        <w:rFonts w:ascii="Symbol" w:hAnsi="Symbol" w:hint="default"/>
      </w:rPr>
    </w:lvl>
    <w:lvl w:ilvl="4" w:tplc="04180003" w:tentative="1">
      <w:start w:val="1"/>
      <w:numFmt w:val="bullet"/>
      <w:lvlText w:val="o"/>
      <w:lvlJc w:val="left"/>
      <w:pPr>
        <w:ind w:left="3600" w:hanging="360"/>
      </w:pPr>
      <w:rPr>
        <w:rFonts w:ascii="Courier New" w:hAnsi="Courier New" w:cs="Courier New" w:hint="default"/>
      </w:rPr>
    </w:lvl>
    <w:lvl w:ilvl="5" w:tplc="04180005" w:tentative="1">
      <w:start w:val="1"/>
      <w:numFmt w:val="bullet"/>
      <w:lvlText w:val=""/>
      <w:lvlJc w:val="left"/>
      <w:pPr>
        <w:ind w:left="4320" w:hanging="360"/>
      </w:pPr>
      <w:rPr>
        <w:rFonts w:ascii="Wingdings" w:hAnsi="Wingdings" w:hint="default"/>
      </w:rPr>
    </w:lvl>
    <w:lvl w:ilvl="6" w:tplc="04180001" w:tentative="1">
      <w:start w:val="1"/>
      <w:numFmt w:val="bullet"/>
      <w:lvlText w:val=""/>
      <w:lvlJc w:val="left"/>
      <w:pPr>
        <w:ind w:left="5040" w:hanging="360"/>
      </w:pPr>
      <w:rPr>
        <w:rFonts w:ascii="Symbol" w:hAnsi="Symbol" w:hint="default"/>
      </w:rPr>
    </w:lvl>
    <w:lvl w:ilvl="7" w:tplc="04180003" w:tentative="1">
      <w:start w:val="1"/>
      <w:numFmt w:val="bullet"/>
      <w:lvlText w:val="o"/>
      <w:lvlJc w:val="left"/>
      <w:pPr>
        <w:ind w:left="5760" w:hanging="360"/>
      </w:pPr>
      <w:rPr>
        <w:rFonts w:ascii="Courier New" w:hAnsi="Courier New" w:cs="Courier New" w:hint="default"/>
      </w:rPr>
    </w:lvl>
    <w:lvl w:ilvl="8" w:tplc="04180005" w:tentative="1">
      <w:start w:val="1"/>
      <w:numFmt w:val="bullet"/>
      <w:lvlText w:val=""/>
      <w:lvlJc w:val="left"/>
      <w:pPr>
        <w:ind w:left="6480" w:hanging="360"/>
      </w:pPr>
      <w:rPr>
        <w:rFonts w:ascii="Wingdings" w:hAnsi="Wingdings" w:hint="default"/>
      </w:rPr>
    </w:lvl>
  </w:abstractNum>
  <w:abstractNum w:abstractNumId="14" w15:restartNumberingAfterBreak="0">
    <w:nsid w:val="6F415AE4"/>
    <w:multiLevelType w:val="hybridMultilevel"/>
    <w:tmpl w:val="4E04525C"/>
    <w:lvl w:ilvl="0" w:tplc="04180001">
      <w:start w:val="1"/>
      <w:numFmt w:val="bullet"/>
      <w:lvlText w:val=""/>
      <w:lvlJc w:val="left"/>
      <w:pPr>
        <w:ind w:left="720" w:hanging="360"/>
      </w:pPr>
      <w:rPr>
        <w:rFonts w:ascii="Symbol" w:hAnsi="Symbol" w:hint="default"/>
      </w:rPr>
    </w:lvl>
    <w:lvl w:ilvl="1" w:tplc="04180003" w:tentative="1">
      <w:start w:val="1"/>
      <w:numFmt w:val="bullet"/>
      <w:lvlText w:val="o"/>
      <w:lvlJc w:val="left"/>
      <w:pPr>
        <w:ind w:left="1440" w:hanging="360"/>
      </w:pPr>
      <w:rPr>
        <w:rFonts w:ascii="Courier New" w:hAnsi="Courier New" w:cs="Courier New" w:hint="default"/>
      </w:rPr>
    </w:lvl>
    <w:lvl w:ilvl="2" w:tplc="04180005" w:tentative="1">
      <w:start w:val="1"/>
      <w:numFmt w:val="bullet"/>
      <w:lvlText w:val=""/>
      <w:lvlJc w:val="left"/>
      <w:pPr>
        <w:ind w:left="2160" w:hanging="360"/>
      </w:pPr>
      <w:rPr>
        <w:rFonts w:ascii="Wingdings" w:hAnsi="Wingdings" w:hint="default"/>
      </w:rPr>
    </w:lvl>
    <w:lvl w:ilvl="3" w:tplc="04180001" w:tentative="1">
      <w:start w:val="1"/>
      <w:numFmt w:val="bullet"/>
      <w:lvlText w:val=""/>
      <w:lvlJc w:val="left"/>
      <w:pPr>
        <w:ind w:left="2880" w:hanging="360"/>
      </w:pPr>
      <w:rPr>
        <w:rFonts w:ascii="Symbol" w:hAnsi="Symbol" w:hint="default"/>
      </w:rPr>
    </w:lvl>
    <w:lvl w:ilvl="4" w:tplc="04180003" w:tentative="1">
      <w:start w:val="1"/>
      <w:numFmt w:val="bullet"/>
      <w:lvlText w:val="o"/>
      <w:lvlJc w:val="left"/>
      <w:pPr>
        <w:ind w:left="3600" w:hanging="360"/>
      </w:pPr>
      <w:rPr>
        <w:rFonts w:ascii="Courier New" w:hAnsi="Courier New" w:cs="Courier New" w:hint="default"/>
      </w:rPr>
    </w:lvl>
    <w:lvl w:ilvl="5" w:tplc="04180005" w:tentative="1">
      <w:start w:val="1"/>
      <w:numFmt w:val="bullet"/>
      <w:lvlText w:val=""/>
      <w:lvlJc w:val="left"/>
      <w:pPr>
        <w:ind w:left="4320" w:hanging="360"/>
      </w:pPr>
      <w:rPr>
        <w:rFonts w:ascii="Wingdings" w:hAnsi="Wingdings" w:hint="default"/>
      </w:rPr>
    </w:lvl>
    <w:lvl w:ilvl="6" w:tplc="04180001" w:tentative="1">
      <w:start w:val="1"/>
      <w:numFmt w:val="bullet"/>
      <w:lvlText w:val=""/>
      <w:lvlJc w:val="left"/>
      <w:pPr>
        <w:ind w:left="5040" w:hanging="360"/>
      </w:pPr>
      <w:rPr>
        <w:rFonts w:ascii="Symbol" w:hAnsi="Symbol" w:hint="default"/>
      </w:rPr>
    </w:lvl>
    <w:lvl w:ilvl="7" w:tplc="04180003" w:tentative="1">
      <w:start w:val="1"/>
      <w:numFmt w:val="bullet"/>
      <w:lvlText w:val="o"/>
      <w:lvlJc w:val="left"/>
      <w:pPr>
        <w:ind w:left="5760" w:hanging="360"/>
      </w:pPr>
      <w:rPr>
        <w:rFonts w:ascii="Courier New" w:hAnsi="Courier New" w:cs="Courier New" w:hint="default"/>
      </w:rPr>
    </w:lvl>
    <w:lvl w:ilvl="8" w:tplc="04180005" w:tentative="1">
      <w:start w:val="1"/>
      <w:numFmt w:val="bullet"/>
      <w:lvlText w:val=""/>
      <w:lvlJc w:val="left"/>
      <w:pPr>
        <w:ind w:left="6480" w:hanging="360"/>
      </w:pPr>
      <w:rPr>
        <w:rFonts w:ascii="Wingdings" w:hAnsi="Wingdings" w:hint="default"/>
      </w:rPr>
    </w:lvl>
  </w:abstractNum>
  <w:abstractNum w:abstractNumId="15" w15:restartNumberingAfterBreak="0">
    <w:nsid w:val="76C41576"/>
    <w:multiLevelType w:val="hybridMultilevel"/>
    <w:tmpl w:val="797E5E42"/>
    <w:lvl w:ilvl="0" w:tplc="29FAD942">
      <w:start w:val="1"/>
      <w:numFmt w:val="decimal"/>
      <w:lvlText w:val="%1."/>
      <w:lvlJc w:val="left"/>
      <w:pPr>
        <w:ind w:left="720" w:hanging="360"/>
      </w:pPr>
      <w:rPr>
        <w:rFonts w:hint="default"/>
      </w:rPr>
    </w:lvl>
    <w:lvl w:ilvl="1" w:tplc="04180019" w:tentative="1">
      <w:start w:val="1"/>
      <w:numFmt w:val="lowerLetter"/>
      <w:lvlText w:val="%2."/>
      <w:lvlJc w:val="left"/>
      <w:pPr>
        <w:ind w:left="1440" w:hanging="360"/>
      </w:pPr>
    </w:lvl>
    <w:lvl w:ilvl="2" w:tplc="0418001B" w:tentative="1">
      <w:start w:val="1"/>
      <w:numFmt w:val="lowerRoman"/>
      <w:lvlText w:val="%3."/>
      <w:lvlJc w:val="right"/>
      <w:pPr>
        <w:ind w:left="2160" w:hanging="180"/>
      </w:pPr>
    </w:lvl>
    <w:lvl w:ilvl="3" w:tplc="0418000F" w:tentative="1">
      <w:start w:val="1"/>
      <w:numFmt w:val="decimal"/>
      <w:lvlText w:val="%4."/>
      <w:lvlJc w:val="left"/>
      <w:pPr>
        <w:ind w:left="2880" w:hanging="360"/>
      </w:pPr>
    </w:lvl>
    <w:lvl w:ilvl="4" w:tplc="04180019" w:tentative="1">
      <w:start w:val="1"/>
      <w:numFmt w:val="lowerLetter"/>
      <w:lvlText w:val="%5."/>
      <w:lvlJc w:val="left"/>
      <w:pPr>
        <w:ind w:left="3600" w:hanging="360"/>
      </w:pPr>
    </w:lvl>
    <w:lvl w:ilvl="5" w:tplc="0418001B" w:tentative="1">
      <w:start w:val="1"/>
      <w:numFmt w:val="lowerRoman"/>
      <w:lvlText w:val="%6."/>
      <w:lvlJc w:val="right"/>
      <w:pPr>
        <w:ind w:left="4320" w:hanging="180"/>
      </w:pPr>
    </w:lvl>
    <w:lvl w:ilvl="6" w:tplc="0418000F" w:tentative="1">
      <w:start w:val="1"/>
      <w:numFmt w:val="decimal"/>
      <w:lvlText w:val="%7."/>
      <w:lvlJc w:val="left"/>
      <w:pPr>
        <w:ind w:left="5040" w:hanging="360"/>
      </w:pPr>
    </w:lvl>
    <w:lvl w:ilvl="7" w:tplc="04180019" w:tentative="1">
      <w:start w:val="1"/>
      <w:numFmt w:val="lowerLetter"/>
      <w:lvlText w:val="%8."/>
      <w:lvlJc w:val="left"/>
      <w:pPr>
        <w:ind w:left="5760" w:hanging="360"/>
      </w:pPr>
    </w:lvl>
    <w:lvl w:ilvl="8" w:tplc="0418001B" w:tentative="1">
      <w:start w:val="1"/>
      <w:numFmt w:val="lowerRoman"/>
      <w:lvlText w:val="%9."/>
      <w:lvlJc w:val="right"/>
      <w:pPr>
        <w:ind w:left="6480" w:hanging="180"/>
      </w:pPr>
    </w:lvl>
  </w:abstractNum>
  <w:num w:numId="1" w16cid:durableId="737092823">
    <w:abstractNumId w:val="12"/>
  </w:num>
  <w:num w:numId="2" w16cid:durableId="757678831">
    <w:abstractNumId w:val="1"/>
  </w:num>
  <w:num w:numId="3" w16cid:durableId="1237976015">
    <w:abstractNumId w:val="7"/>
  </w:num>
  <w:num w:numId="4" w16cid:durableId="2034645963">
    <w:abstractNumId w:val="0"/>
  </w:num>
  <w:num w:numId="5" w16cid:durableId="954755596">
    <w:abstractNumId w:val="15"/>
  </w:num>
  <w:num w:numId="6" w16cid:durableId="1010907093">
    <w:abstractNumId w:val="6"/>
  </w:num>
  <w:num w:numId="7" w16cid:durableId="800080368">
    <w:abstractNumId w:val="10"/>
  </w:num>
  <w:num w:numId="8" w16cid:durableId="258757859">
    <w:abstractNumId w:val="9"/>
  </w:num>
  <w:num w:numId="9" w16cid:durableId="1942519246">
    <w:abstractNumId w:val="3"/>
  </w:num>
  <w:num w:numId="10" w16cid:durableId="475680871">
    <w:abstractNumId w:val="8"/>
  </w:num>
  <w:num w:numId="11" w16cid:durableId="196237145">
    <w:abstractNumId w:val="5"/>
  </w:num>
  <w:num w:numId="12" w16cid:durableId="932054880">
    <w:abstractNumId w:val="4"/>
  </w:num>
  <w:num w:numId="13" w16cid:durableId="922757832">
    <w:abstractNumId w:val="14"/>
  </w:num>
  <w:num w:numId="14" w16cid:durableId="17195360">
    <w:abstractNumId w:val="13"/>
  </w:num>
  <w:num w:numId="15" w16cid:durableId="1716350416">
    <w:abstractNumId w:val="2"/>
  </w:num>
  <w:num w:numId="16" w16cid:durableId="1039549516">
    <w:abstractNumId w:val="1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08"/>
  <w:hyphenationZone w:val="425"/>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929D7"/>
    <w:rsid w:val="00000DB7"/>
    <w:rsid w:val="00031FB7"/>
    <w:rsid w:val="000325CA"/>
    <w:rsid w:val="000422EA"/>
    <w:rsid w:val="00047620"/>
    <w:rsid w:val="00052CA4"/>
    <w:rsid w:val="00054C77"/>
    <w:rsid w:val="00056E42"/>
    <w:rsid w:val="0006509B"/>
    <w:rsid w:val="00065655"/>
    <w:rsid w:val="00077856"/>
    <w:rsid w:val="00082A17"/>
    <w:rsid w:val="0008747A"/>
    <w:rsid w:val="00094A9F"/>
    <w:rsid w:val="000A203E"/>
    <w:rsid w:val="000A4031"/>
    <w:rsid w:val="000B4857"/>
    <w:rsid w:val="000B74A4"/>
    <w:rsid w:val="00151C09"/>
    <w:rsid w:val="00152425"/>
    <w:rsid w:val="00157C9C"/>
    <w:rsid w:val="0016351E"/>
    <w:rsid w:val="0018582B"/>
    <w:rsid w:val="00186AED"/>
    <w:rsid w:val="001C1343"/>
    <w:rsid w:val="001C147F"/>
    <w:rsid w:val="001D1517"/>
    <w:rsid w:val="001F1890"/>
    <w:rsid w:val="0022605A"/>
    <w:rsid w:val="00231BC7"/>
    <w:rsid w:val="0023290B"/>
    <w:rsid w:val="00253AC1"/>
    <w:rsid w:val="00260677"/>
    <w:rsid w:val="002721E1"/>
    <w:rsid w:val="002A60E5"/>
    <w:rsid w:val="002B0CC9"/>
    <w:rsid w:val="00304548"/>
    <w:rsid w:val="00310124"/>
    <w:rsid w:val="00310637"/>
    <w:rsid w:val="0032455C"/>
    <w:rsid w:val="00326FD5"/>
    <w:rsid w:val="00340BE5"/>
    <w:rsid w:val="00341E32"/>
    <w:rsid w:val="003529FC"/>
    <w:rsid w:val="00360EA3"/>
    <w:rsid w:val="0037161C"/>
    <w:rsid w:val="003841DA"/>
    <w:rsid w:val="003A4780"/>
    <w:rsid w:val="003C0640"/>
    <w:rsid w:val="003D33C4"/>
    <w:rsid w:val="003D5CB4"/>
    <w:rsid w:val="003D6B1B"/>
    <w:rsid w:val="003E6D42"/>
    <w:rsid w:val="004040D1"/>
    <w:rsid w:val="004107F9"/>
    <w:rsid w:val="00420ECA"/>
    <w:rsid w:val="00421C77"/>
    <w:rsid w:val="00437C86"/>
    <w:rsid w:val="00440F6A"/>
    <w:rsid w:val="004420E7"/>
    <w:rsid w:val="00452745"/>
    <w:rsid w:val="00454765"/>
    <w:rsid w:val="004631FF"/>
    <w:rsid w:val="00464FA4"/>
    <w:rsid w:val="00474806"/>
    <w:rsid w:val="004807CA"/>
    <w:rsid w:val="004C4DE1"/>
    <w:rsid w:val="004C6541"/>
    <w:rsid w:val="004F1F1D"/>
    <w:rsid w:val="004F6535"/>
    <w:rsid w:val="00526FC3"/>
    <w:rsid w:val="005326F2"/>
    <w:rsid w:val="00544C26"/>
    <w:rsid w:val="00556938"/>
    <w:rsid w:val="0058143E"/>
    <w:rsid w:val="00584EBF"/>
    <w:rsid w:val="005B0C83"/>
    <w:rsid w:val="005B1C9D"/>
    <w:rsid w:val="005D6C08"/>
    <w:rsid w:val="005D6C39"/>
    <w:rsid w:val="005E0623"/>
    <w:rsid w:val="006037C2"/>
    <w:rsid w:val="00625360"/>
    <w:rsid w:val="00647493"/>
    <w:rsid w:val="006540D3"/>
    <w:rsid w:val="0066088B"/>
    <w:rsid w:val="00676AAE"/>
    <w:rsid w:val="0069184F"/>
    <w:rsid w:val="00694BDE"/>
    <w:rsid w:val="006A224F"/>
    <w:rsid w:val="006C3D0C"/>
    <w:rsid w:val="006C42D6"/>
    <w:rsid w:val="006E1868"/>
    <w:rsid w:val="006E62FA"/>
    <w:rsid w:val="00714FD7"/>
    <w:rsid w:val="00722676"/>
    <w:rsid w:val="00734CB4"/>
    <w:rsid w:val="00746C34"/>
    <w:rsid w:val="007808FB"/>
    <w:rsid w:val="00790FB5"/>
    <w:rsid w:val="007A67BE"/>
    <w:rsid w:val="007A7F13"/>
    <w:rsid w:val="007B75C5"/>
    <w:rsid w:val="007C0C12"/>
    <w:rsid w:val="007D53AE"/>
    <w:rsid w:val="007E3355"/>
    <w:rsid w:val="0080089F"/>
    <w:rsid w:val="00811B2F"/>
    <w:rsid w:val="008157BE"/>
    <w:rsid w:val="0081651C"/>
    <w:rsid w:val="00867F88"/>
    <w:rsid w:val="00897FDF"/>
    <w:rsid w:val="008B124E"/>
    <w:rsid w:val="008D01D0"/>
    <w:rsid w:val="008D142A"/>
    <w:rsid w:val="008D464E"/>
    <w:rsid w:val="00901F45"/>
    <w:rsid w:val="00915435"/>
    <w:rsid w:val="00927A01"/>
    <w:rsid w:val="0093052E"/>
    <w:rsid w:val="00953B4E"/>
    <w:rsid w:val="00995733"/>
    <w:rsid w:val="009A2B61"/>
    <w:rsid w:val="009A6254"/>
    <w:rsid w:val="009B4102"/>
    <w:rsid w:val="00A024B5"/>
    <w:rsid w:val="00A45DBA"/>
    <w:rsid w:val="00A71C3B"/>
    <w:rsid w:val="00A732E8"/>
    <w:rsid w:val="00A921AA"/>
    <w:rsid w:val="00AA2A59"/>
    <w:rsid w:val="00AA6B8A"/>
    <w:rsid w:val="00AB2710"/>
    <w:rsid w:val="00AC2D37"/>
    <w:rsid w:val="00AD0EB4"/>
    <w:rsid w:val="00AF5038"/>
    <w:rsid w:val="00AF6885"/>
    <w:rsid w:val="00B002FA"/>
    <w:rsid w:val="00B104CD"/>
    <w:rsid w:val="00B2342B"/>
    <w:rsid w:val="00B27C64"/>
    <w:rsid w:val="00B330E5"/>
    <w:rsid w:val="00B34AE3"/>
    <w:rsid w:val="00B44A25"/>
    <w:rsid w:val="00B62C5A"/>
    <w:rsid w:val="00B67201"/>
    <w:rsid w:val="00B93746"/>
    <w:rsid w:val="00BE2B60"/>
    <w:rsid w:val="00BE4B08"/>
    <w:rsid w:val="00BE546B"/>
    <w:rsid w:val="00BE64A3"/>
    <w:rsid w:val="00BE7D02"/>
    <w:rsid w:val="00C13C04"/>
    <w:rsid w:val="00C15218"/>
    <w:rsid w:val="00C201E9"/>
    <w:rsid w:val="00C22332"/>
    <w:rsid w:val="00C2309A"/>
    <w:rsid w:val="00C408D3"/>
    <w:rsid w:val="00C446B7"/>
    <w:rsid w:val="00C4491B"/>
    <w:rsid w:val="00C45534"/>
    <w:rsid w:val="00C50A63"/>
    <w:rsid w:val="00C51BF3"/>
    <w:rsid w:val="00C52EDF"/>
    <w:rsid w:val="00C64E6F"/>
    <w:rsid w:val="00C76BAB"/>
    <w:rsid w:val="00C81CCA"/>
    <w:rsid w:val="00C92EBA"/>
    <w:rsid w:val="00CC3617"/>
    <w:rsid w:val="00CE09FD"/>
    <w:rsid w:val="00CE1BE4"/>
    <w:rsid w:val="00CF1FAA"/>
    <w:rsid w:val="00D12D60"/>
    <w:rsid w:val="00D16704"/>
    <w:rsid w:val="00D16BCE"/>
    <w:rsid w:val="00D26DC4"/>
    <w:rsid w:val="00D436F2"/>
    <w:rsid w:val="00D82928"/>
    <w:rsid w:val="00D82F5D"/>
    <w:rsid w:val="00DA331F"/>
    <w:rsid w:val="00DA4A21"/>
    <w:rsid w:val="00DE1C53"/>
    <w:rsid w:val="00DE3EEB"/>
    <w:rsid w:val="00DE59BA"/>
    <w:rsid w:val="00DF2490"/>
    <w:rsid w:val="00E025EC"/>
    <w:rsid w:val="00E06B9C"/>
    <w:rsid w:val="00E2420A"/>
    <w:rsid w:val="00E253D9"/>
    <w:rsid w:val="00E304C1"/>
    <w:rsid w:val="00E40A5E"/>
    <w:rsid w:val="00E455E7"/>
    <w:rsid w:val="00E518A1"/>
    <w:rsid w:val="00E52745"/>
    <w:rsid w:val="00E65ACE"/>
    <w:rsid w:val="00E85274"/>
    <w:rsid w:val="00E95CF3"/>
    <w:rsid w:val="00EA5B8A"/>
    <w:rsid w:val="00EB194D"/>
    <w:rsid w:val="00ED083F"/>
    <w:rsid w:val="00ED4CBF"/>
    <w:rsid w:val="00ED72E4"/>
    <w:rsid w:val="00EF2942"/>
    <w:rsid w:val="00EF64A6"/>
    <w:rsid w:val="00EF7362"/>
    <w:rsid w:val="00F01E1C"/>
    <w:rsid w:val="00F15E58"/>
    <w:rsid w:val="00F2316F"/>
    <w:rsid w:val="00F24C18"/>
    <w:rsid w:val="00F27283"/>
    <w:rsid w:val="00F52500"/>
    <w:rsid w:val="00F60DC8"/>
    <w:rsid w:val="00F81C5D"/>
    <w:rsid w:val="00F929D7"/>
    <w:rsid w:val="00FA464D"/>
    <w:rsid w:val="00FB3211"/>
    <w:rsid w:val="00FB7128"/>
    <w:rsid w:val="00FD08A6"/>
    <w:rsid w:val="00FD659B"/>
    <w:rsid w:val="00FF162E"/>
    <w:rsid w:val="00FF6E10"/>
  </w:rsids>
  <m:mathPr>
    <m:mathFont m:val="Cambria Math"/>
    <m:brkBin m:val="before"/>
    <m:brkBinSub m:val="--"/>
    <m:smallFrac m:val="0"/>
    <m:dispDef/>
    <m:lMargin m:val="0"/>
    <m:rMargin m:val="0"/>
    <m:defJc m:val="centerGroup"/>
    <m:wrapIndent m:val="1440"/>
    <m:intLim m:val="subSup"/>
    <m:naryLim m:val="undOvr"/>
  </m:mathPr>
  <w:themeFontLang w:val="ro-RO"/>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92B69A7"/>
  <w15:chartTrackingRefBased/>
  <w15:docId w15:val="{D38DBAD0-F2BA-4D59-8BF1-3370E574732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ro-RO"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45534"/>
    <w:pPr>
      <w:jc w:val="both"/>
    </w:pPr>
    <w:rPr>
      <w:rFonts w:ascii="Arial" w:hAnsi="Arial"/>
      <w:color w:val="000000" w:themeColor="text1"/>
      <w:sz w:val="24"/>
    </w:rPr>
  </w:style>
  <w:style w:type="paragraph" w:styleId="Heading1">
    <w:name w:val="heading 1"/>
    <w:basedOn w:val="Normal"/>
    <w:next w:val="Normal"/>
    <w:link w:val="Heading1Char"/>
    <w:uiPriority w:val="9"/>
    <w:qFormat/>
    <w:rsid w:val="00F929D7"/>
    <w:pPr>
      <w:keepNext/>
      <w:keepLines/>
      <w:numPr>
        <w:numId w:val="2"/>
      </w:numPr>
      <w:spacing w:before="360" w:after="80"/>
      <w:outlineLvl w:val="0"/>
    </w:pPr>
    <w:rPr>
      <w:rFonts w:eastAsiaTheme="majorEastAsia" w:cstheme="majorBidi"/>
      <w:b/>
      <w:szCs w:val="40"/>
    </w:rPr>
  </w:style>
  <w:style w:type="paragraph" w:styleId="Heading2">
    <w:name w:val="heading 2"/>
    <w:basedOn w:val="Normal"/>
    <w:next w:val="Normal"/>
    <w:link w:val="Heading2Char"/>
    <w:uiPriority w:val="9"/>
    <w:unhideWhenUsed/>
    <w:qFormat/>
    <w:rsid w:val="00AD0EB4"/>
    <w:pPr>
      <w:keepNext/>
      <w:keepLines/>
      <w:spacing w:before="160" w:after="80"/>
      <w:outlineLvl w:val="1"/>
    </w:pPr>
    <w:rPr>
      <w:rFonts w:eastAsiaTheme="majorEastAsia" w:cstheme="majorBidi"/>
      <w:b/>
      <w:szCs w:val="32"/>
    </w:rPr>
  </w:style>
  <w:style w:type="paragraph" w:styleId="Heading3">
    <w:name w:val="heading 3"/>
    <w:basedOn w:val="Normal"/>
    <w:next w:val="Normal"/>
    <w:link w:val="Heading3Char"/>
    <w:uiPriority w:val="9"/>
    <w:unhideWhenUsed/>
    <w:qFormat/>
    <w:rsid w:val="00F929D7"/>
    <w:pPr>
      <w:keepNext/>
      <w:keepLines/>
      <w:spacing w:before="160" w:after="80"/>
      <w:ind w:left="1416"/>
      <w:outlineLvl w:val="2"/>
    </w:pPr>
    <w:rPr>
      <w:rFonts w:eastAsiaTheme="majorEastAsia" w:cstheme="majorBidi"/>
      <w:i/>
      <w:szCs w:val="28"/>
    </w:rPr>
  </w:style>
  <w:style w:type="paragraph" w:styleId="Heading4">
    <w:name w:val="heading 4"/>
    <w:basedOn w:val="Normal"/>
    <w:next w:val="Normal"/>
    <w:link w:val="Heading4Char"/>
    <w:uiPriority w:val="9"/>
    <w:unhideWhenUsed/>
    <w:qFormat/>
    <w:rsid w:val="00F929D7"/>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F929D7"/>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F929D7"/>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F929D7"/>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F929D7"/>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F929D7"/>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929D7"/>
    <w:rPr>
      <w:rFonts w:ascii="Arial" w:eastAsiaTheme="majorEastAsia" w:hAnsi="Arial" w:cstheme="majorBidi"/>
      <w:b/>
      <w:color w:val="000000" w:themeColor="text1"/>
      <w:sz w:val="24"/>
      <w:szCs w:val="40"/>
    </w:rPr>
  </w:style>
  <w:style w:type="character" w:customStyle="1" w:styleId="Heading2Char">
    <w:name w:val="Heading 2 Char"/>
    <w:basedOn w:val="DefaultParagraphFont"/>
    <w:link w:val="Heading2"/>
    <w:uiPriority w:val="9"/>
    <w:rsid w:val="00AD0EB4"/>
    <w:rPr>
      <w:rFonts w:ascii="Arial" w:eastAsiaTheme="majorEastAsia" w:hAnsi="Arial" w:cstheme="majorBidi"/>
      <w:b/>
      <w:color w:val="000000" w:themeColor="text1"/>
      <w:sz w:val="24"/>
      <w:szCs w:val="32"/>
    </w:rPr>
  </w:style>
  <w:style w:type="character" w:customStyle="1" w:styleId="Heading3Char">
    <w:name w:val="Heading 3 Char"/>
    <w:basedOn w:val="DefaultParagraphFont"/>
    <w:link w:val="Heading3"/>
    <w:uiPriority w:val="9"/>
    <w:rsid w:val="00F929D7"/>
    <w:rPr>
      <w:rFonts w:ascii="Arial" w:eastAsiaTheme="majorEastAsia" w:hAnsi="Arial" w:cstheme="majorBidi"/>
      <w:i/>
      <w:color w:val="000000" w:themeColor="text1"/>
      <w:sz w:val="24"/>
      <w:szCs w:val="28"/>
    </w:rPr>
  </w:style>
  <w:style w:type="character" w:customStyle="1" w:styleId="Heading4Char">
    <w:name w:val="Heading 4 Char"/>
    <w:basedOn w:val="DefaultParagraphFont"/>
    <w:link w:val="Heading4"/>
    <w:uiPriority w:val="9"/>
    <w:rsid w:val="00F929D7"/>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F929D7"/>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F929D7"/>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F929D7"/>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F929D7"/>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F929D7"/>
    <w:rPr>
      <w:rFonts w:eastAsiaTheme="majorEastAsia" w:cstheme="majorBidi"/>
      <w:color w:val="272727" w:themeColor="text1" w:themeTint="D8"/>
    </w:rPr>
  </w:style>
  <w:style w:type="paragraph" w:styleId="Title">
    <w:name w:val="Title"/>
    <w:basedOn w:val="Normal"/>
    <w:next w:val="Normal"/>
    <w:link w:val="TitleChar"/>
    <w:uiPriority w:val="10"/>
    <w:qFormat/>
    <w:rsid w:val="00F929D7"/>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F929D7"/>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F929D7"/>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F929D7"/>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F929D7"/>
    <w:pPr>
      <w:spacing w:before="160"/>
      <w:jc w:val="center"/>
    </w:pPr>
    <w:rPr>
      <w:i/>
      <w:iCs/>
      <w:color w:val="404040" w:themeColor="text1" w:themeTint="BF"/>
    </w:rPr>
  </w:style>
  <w:style w:type="character" w:customStyle="1" w:styleId="QuoteChar">
    <w:name w:val="Quote Char"/>
    <w:basedOn w:val="DefaultParagraphFont"/>
    <w:link w:val="Quote"/>
    <w:uiPriority w:val="29"/>
    <w:rsid w:val="00F929D7"/>
    <w:rPr>
      <w:i/>
      <w:iCs/>
      <w:color w:val="404040" w:themeColor="text1" w:themeTint="BF"/>
    </w:rPr>
  </w:style>
  <w:style w:type="paragraph" w:styleId="ListParagraph">
    <w:name w:val="List Paragraph"/>
    <w:basedOn w:val="Normal"/>
    <w:uiPriority w:val="34"/>
    <w:qFormat/>
    <w:rsid w:val="00F929D7"/>
    <w:pPr>
      <w:ind w:left="720"/>
      <w:contextualSpacing/>
    </w:pPr>
  </w:style>
  <w:style w:type="character" w:styleId="IntenseEmphasis">
    <w:name w:val="Intense Emphasis"/>
    <w:basedOn w:val="DefaultParagraphFont"/>
    <w:uiPriority w:val="21"/>
    <w:qFormat/>
    <w:rsid w:val="00F929D7"/>
    <w:rPr>
      <w:i/>
      <w:iCs/>
      <w:color w:val="0F4761" w:themeColor="accent1" w:themeShade="BF"/>
    </w:rPr>
  </w:style>
  <w:style w:type="paragraph" w:styleId="IntenseQuote">
    <w:name w:val="Intense Quote"/>
    <w:basedOn w:val="Normal"/>
    <w:next w:val="Normal"/>
    <w:link w:val="IntenseQuoteChar"/>
    <w:uiPriority w:val="30"/>
    <w:qFormat/>
    <w:rsid w:val="00F929D7"/>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F929D7"/>
    <w:rPr>
      <w:i/>
      <w:iCs/>
      <w:color w:val="0F4761" w:themeColor="accent1" w:themeShade="BF"/>
    </w:rPr>
  </w:style>
  <w:style w:type="character" w:styleId="IntenseReference">
    <w:name w:val="Intense Reference"/>
    <w:basedOn w:val="DefaultParagraphFont"/>
    <w:uiPriority w:val="32"/>
    <w:qFormat/>
    <w:rsid w:val="00F929D7"/>
    <w:rPr>
      <w:b/>
      <w:bCs/>
      <w:smallCaps/>
      <w:color w:val="0F4761" w:themeColor="accent1" w:themeShade="BF"/>
      <w:spacing w:val="5"/>
    </w:rPr>
  </w:style>
  <w:style w:type="paragraph" w:styleId="NormalWeb">
    <w:name w:val="Normal (Web)"/>
    <w:basedOn w:val="Normal"/>
    <w:uiPriority w:val="99"/>
    <w:semiHidden/>
    <w:unhideWhenUsed/>
    <w:rsid w:val="00F929D7"/>
    <w:pPr>
      <w:spacing w:before="100" w:beforeAutospacing="1" w:after="100" w:afterAutospacing="1" w:line="240" w:lineRule="auto"/>
    </w:pPr>
    <w:rPr>
      <w:rFonts w:ascii="Times New Roman" w:eastAsia="Times New Roman" w:hAnsi="Times New Roman" w:cs="Times New Roman"/>
      <w:kern w:val="0"/>
      <w:szCs w:val="24"/>
      <w:lang w:eastAsia="ro-RO"/>
      <w14:ligatures w14:val="none"/>
    </w:rPr>
  </w:style>
  <w:style w:type="character" w:styleId="Strong">
    <w:name w:val="Strong"/>
    <w:basedOn w:val="DefaultParagraphFont"/>
    <w:uiPriority w:val="22"/>
    <w:qFormat/>
    <w:rsid w:val="00F929D7"/>
    <w:rPr>
      <w:b/>
      <w:bCs/>
    </w:rPr>
  </w:style>
  <w:style w:type="table" w:styleId="TableGrid">
    <w:name w:val="Table Grid"/>
    <w:basedOn w:val="TableNormal"/>
    <w:uiPriority w:val="39"/>
    <w:rsid w:val="00FF6E10"/>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Heading">
    <w:name w:val="TOC Heading"/>
    <w:basedOn w:val="Heading1"/>
    <w:next w:val="Normal"/>
    <w:uiPriority w:val="39"/>
    <w:unhideWhenUsed/>
    <w:qFormat/>
    <w:rsid w:val="00C64E6F"/>
    <w:pPr>
      <w:numPr>
        <w:numId w:val="0"/>
      </w:numPr>
      <w:spacing w:before="240" w:after="0"/>
      <w:jc w:val="left"/>
      <w:outlineLvl w:val="9"/>
    </w:pPr>
    <w:rPr>
      <w:rFonts w:asciiTheme="majorHAnsi" w:hAnsiTheme="majorHAnsi"/>
      <w:b w:val="0"/>
      <w:color w:val="0F4761" w:themeColor="accent1" w:themeShade="BF"/>
      <w:kern w:val="0"/>
      <w:sz w:val="32"/>
      <w:szCs w:val="32"/>
      <w:lang w:eastAsia="ro-RO"/>
      <w14:ligatures w14:val="none"/>
    </w:rPr>
  </w:style>
  <w:style w:type="paragraph" w:styleId="TOC3">
    <w:name w:val="toc 3"/>
    <w:basedOn w:val="Normal"/>
    <w:next w:val="Normal"/>
    <w:autoRedefine/>
    <w:uiPriority w:val="39"/>
    <w:unhideWhenUsed/>
    <w:rsid w:val="00C64E6F"/>
    <w:pPr>
      <w:spacing w:after="100"/>
      <w:ind w:left="480"/>
    </w:pPr>
  </w:style>
  <w:style w:type="paragraph" w:styleId="TOC1">
    <w:name w:val="toc 1"/>
    <w:basedOn w:val="Normal"/>
    <w:next w:val="Normal"/>
    <w:autoRedefine/>
    <w:uiPriority w:val="39"/>
    <w:unhideWhenUsed/>
    <w:rsid w:val="00C64E6F"/>
    <w:pPr>
      <w:spacing w:after="100"/>
    </w:pPr>
  </w:style>
  <w:style w:type="paragraph" w:styleId="TOC2">
    <w:name w:val="toc 2"/>
    <w:basedOn w:val="Normal"/>
    <w:next w:val="Normal"/>
    <w:autoRedefine/>
    <w:uiPriority w:val="39"/>
    <w:unhideWhenUsed/>
    <w:rsid w:val="00C64E6F"/>
    <w:pPr>
      <w:spacing w:after="100"/>
      <w:ind w:left="240"/>
    </w:pPr>
  </w:style>
  <w:style w:type="character" w:styleId="Hyperlink">
    <w:name w:val="Hyperlink"/>
    <w:basedOn w:val="DefaultParagraphFont"/>
    <w:uiPriority w:val="99"/>
    <w:unhideWhenUsed/>
    <w:rsid w:val="00C64E6F"/>
    <w:rPr>
      <w:color w:val="467886" w:themeColor="hyperlink"/>
      <w:u w:val="single"/>
    </w:rPr>
  </w:style>
  <w:style w:type="paragraph" w:styleId="NoSpacing">
    <w:name w:val="No Spacing"/>
    <w:uiPriority w:val="1"/>
    <w:qFormat/>
    <w:rsid w:val="003A4780"/>
    <w:pPr>
      <w:spacing w:after="0" w:line="240" w:lineRule="auto"/>
      <w:jc w:val="both"/>
    </w:pPr>
    <w:rPr>
      <w:rFonts w:ascii="Arial" w:hAnsi="Arial"/>
      <w:color w:val="000000" w:themeColor="text1"/>
      <w:sz w:val="24"/>
    </w:rPr>
  </w:style>
  <w:style w:type="paragraph" w:styleId="Caption">
    <w:name w:val="caption"/>
    <w:basedOn w:val="Normal"/>
    <w:next w:val="Normal"/>
    <w:uiPriority w:val="35"/>
    <w:unhideWhenUsed/>
    <w:qFormat/>
    <w:rsid w:val="00FF162E"/>
    <w:pPr>
      <w:spacing w:after="200" w:line="240" w:lineRule="auto"/>
    </w:pPr>
    <w:rPr>
      <w:i/>
      <w:iCs/>
      <w:color w:val="0E2841" w:themeColor="text2"/>
      <w:sz w:val="18"/>
      <w:szCs w:val="18"/>
    </w:rPr>
  </w:style>
  <w:style w:type="paragraph" w:styleId="TableofFigures">
    <w:name w:val="table of figures"/>
    <w:basedOn w:val="Normal"/>
    <w:next w:val="Normal"/>
    <w:uiPriority w:val="99"/>
    <w:unhideWhenUsed/>
    <w:rsid w:val="00FF162E"/>
    <w:pPr>
      <w:spacing w:after="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15236737">
      <w:bodyDiv w:val="1"/>
      <w:marLeft w:val="0"/>
      <w:marRight w:val="0"/>
      <w:marTop w:val="0"/>
      <w:marBottom w:val="0"/>
      <w:divBdr>
        <w:top w:val="none" w:sz="0" w:space="0" w:color="auto"/>
        <w:left w:val="none" w:sz="0" w:space="0" w:color="auto"/>
        <w:bottom w:val="none" w:sz="0" w:space="0" w:color="auto"/>
        <w:right w:val="none" w:sz="0" w:space="0" w:color="auto"/>
      </w:divBdr>
    </w:div>
    <w:div w:id="24330769">
      <w:bodyDiv w:val="1"/>
      <w:marLeft w:val="0"/>
      <w:marRight w:val="0"/>
      <w:marTop w:val="0"/>
      <w:marBottom w:val="0"/>
      <w:divBdr>
        <w:top w:val="none" w:sz="0" w:space="0" w:color="auto"/>
        <w:left w:val="none" w:sz="0" w:space="0" w:color="auto"/>
        <w:bottom w:val="none" w:sz="0" w:space="0" w:color="auto"/>
        <w:right w:val="none" w:sz="0" w:space="0" w:color="auto"/>
      </w:divBdr>
    </w:div>
    <w:div w:id="68233878">
      <w:bodyDiv w:val="1"/>
      <w:marLeft w:val="0"/>
      <w:marRight w:val="0"/>
      <w:marTop w:val="0"/>
      <w:marBottom w:val="0"/>
      <w:divBdr>
        <w:top w:val="none" w:sz="0" w:space="0" w:color="auto"/>
        <w:left w:val="none" w:sz="0" w:space="0" w:color="auto"/>
        <w:bottom w:val="none" w:sz="0" w:space="0" w:color="auto"/>
        <w:right w:val="none" w:sz="0" w:space="0" w:color="auto"/>
      </w:divBdr>
    </w:div>
    <w:div w:id="84545513">
      <w:bodyDiv w:val="1"/>
      <w:marLeft w:val="0"/>
      <w:marRight w:val="0"/>
      <w:marTop w:val="0"/>
      <w:marBottom w:val="0"/>
      <w:divBdr>
        <w:top w:val="none" w:sz="0" w:space="0" w:color="auto"/>
        <w:left w:val="none" w:sz="0" w:space="0" w:color="auto"/>
        <w:bottom w:val="none" w:sz="0" w:space="0" w:color="auto"/>
        <w:right w:val="none" w:sz="0" w:space="0" w:color="auto"/>
      </w:divBdr>
    </w:div>
    <w:div w:id="101846733">
      <w:bodyDiv w:val="1"/>
      <w:marLeft w:val="0"/>
      <w:marRight w:val="0"/>
      <w:marTop w:val="0"/>
      <w:marBottom w:val="0"/>
      <w:divBdr>
        <w:top w:val="none" w:sz="0" w:space="0" w:color="auto"/>
        <w:left w:val="none" w:sz="0" w:space="0" w:color="auto"/>
        <w:bottom w:val="none" w:sz="0" w:space="0" w:color="auto"/>
        <w:right w:val="none" w:sz="0" w:space="0" w:color="auto"/>
      </w:divBdr>
    </w:div>
    <w:div w:id="112216961">
      <w:bodyDiv w:val="1"/>
      <w:marLeft w:val="0"/>
      <w:marRight w:val="0"/>
      <w:marTop w:val="0"/>
      <w:marBottom w:val="0"/>
      <w:divBdr>
        <w:top w:val="none" w:sz="0" w:space="0" w:color="auto"/>
        <w:left w:val="none" w:sz="0" w:space="0" w:color="auto"/>
        <w:bottom w:val="none" w:sz="0" w:space="0" w:color="auto"/>
        <w:right w:val="none" w:sz="0" w:space="0" w:color="auto"/>
      </w:divBdr>
    </w:div>
    <w:div w:id="115030508">
      <w:bodyDiv w:val="1"/>
      <w:marLeft w:val="0"/>
      <w:marRight w:val="0"/>
      <w:marTop w:val="0"/>
      <w:marBottom w:val="0"/>
      <w:divBdr>
        <w:top w:val="none" w:sz="0" w:space="0" w:color="auto"/>
        <w:left w:val="none" w:sz="0" w:space="0" w:color="auto"/>
        <w:bottom w:val="none" w:sz="0" w:space="0" w:color="auto"/>
        <w:right w:val="none" w:sz="0" w:space="0" w:color="auto"/>
      </w:divBdr>
    </w:div>
    <w:div w:id="137691437">
      <w:bodyDiv w:val="1"/>
      <w:marLeft w:val="0"/>
      <w:marRight w:val="0"/>
      <w:marTop w:val="0"/>
      <w:marBottom w:val="0"/>
      <w:divBdr>
        <w:top w:val="none" w:sz="0" w:space="0" w:color="auto"/>
        <w:left w:val="none" w:sz="0" w:space="0" w:color="auto"/>
        <w:bottom w:val="none" w:sz="0" w:space="0" w:color="auto"/>
        <w:right w:val="none" w:sz="0" w:space="0" w:color="auto"/>
      </w:divBdr>
    </w:div>
    <w:div w:id="229194142">
      <w:bodyDiv w:val="1"/>
      <w:marLeft w:val="0"/>
      <w:marRight w:val="0"/>
      <w:marTop w:val="0"/>
      <w:marBottom w:val="0"/>
      <w:divBdr>
        <w:top w:val="none" w:sz="0" w:space="0" w:color="auto"/>
        <w:left w:val="none" w:sz="0" w:space="0" w:color="auto"/>
        <w:bottom w:val="none" w:sz="0" w:space="0" w:color="auto"/>
        <w:right w:val="none" w:sz="0" w:space="0" w:color="auto"/>
      </w:divBdr>
    </w:div>
    <w:div w:id="234704044">
      <w:bodyDiv w:val="1"/>
      <w:marLeft w:val="0"/>
      <w:marRight w:val="0"/>
      <w:marTop w:val="0"/>
      <w:marBottom w:val="0"/>
      <w:divBdr>
        <w:top w:val="none" w:sz="0" w:space="0" w:color="auto"/>
        <w:left w:val="none" w:sz="0" w:space="0" w:color="auto"/>
        <w:bottom w:val="none" w:sz="0" w:space="0" w:color="auto"/>
        <w:right w:val="none" w:sz="0" w:space="0" w:color="auto"/>
      </w:divBdr>
    </w:div>
    <w:div w:id="248387369">
      <w:bodyDiv w:val="1"/>
      <w:marLeft w:val="0"/>
      <w:marRight w:val="0"/>
      <w:marTop w:val="0"/>
      <w:marBottom w:val="0"/>
      <w:divBdr>
        <w:top w:val="none" w:sz="0" w:space="0" w:color="auto"/>
        <w:left w:val="none" w:sz="0" w:space="0" w:color="auto"/>
        <w:bottom w:val="none" w:sz="0" w:space="0" w:color="auto"/>
        <w:right w:val="none" w:sz="0" w:space="0" w:color="auto"/>
      </w:divBdr>
    </w:div>
    <w:div w:id="276721278">
      <w:bodyDiv w:val="1"/>
      <w:marLeft w:val="0"/>
      <w:marRight w:val="0"/>
      <w:marTop w:val="0"/>
      <w:marBottom w:val="0"/>
      <w:divBdr>
        <w:top w:val="none" w:sz="0" w:space="0" w:color="auto"/>
        <w:left w:val="none" w:sz="0" w:space="0" w:color="auto"/>
        <w:bottom w:val="none" w:sz="0" w:space="0" w:color="auto"/>
        <w:right w:val="none" w:sz="0" w:space="0" w:color="auto"/>
      </w:divBdr>
    </w:div>
    <w:div w:id="302584683">
      <w:bodyDiv w:val="1"/>
      <w:marLeft w:val="0"/>
      <w:marRight w:val="0"/>
      <w:marTop w:val="0"/>
      <w:marBottom w:val="0"/>
      <w:divBdr>
        <w:top w:val="none" w:sz="0" w:space="0" w:color="auto"/>
        <w:left w:val="none" w:sz="0" w:space="0" w:color="auto"/>
        <w:bottom w:val="none" w:sz="0" w:space="0" w:color="auto"/>
        <w:right w:val="none" w:sz="0" w:space="0" w:color="auto"/>
      </w:divBdr>
    </w:div>
    <w:div w:id="331419492">
      <w:bodyDiv w:val="1"/>
      <w:marLeft w:val="0"/>
      <w:marRight w:val="0"/>
      <w:marTop w:val="0"/>
      <w:marBottom w:val="0"/>
      <w:divBdr>
        <w:top w:val="none" w:sz="0" w:space="0" w:color="auto"/>
        <w:left w:val="none" w:sz="0" w:space="0" w:color="auto"/>
        <w:bottom w:val="none" w:sz="0" w:space="0" w:color="auto"/>
        <w:right w:val="none" w:sz="0" w:space="0" w:color="auto"/>
      </w:divBdr>
    </w:div>
    <w:div w:id="352534573">
      <w:bodyDiv w:val="1"/>
      <w:marLeft w:val="0"/>
      <w:marRight w:val="0"/>
      <w:marTop w:val="0"/>
      <w:marBottom w:val="0"/>
      <w:divBdr>
        <w:top w:val="none" w:sz="0" w:space="0" w:color="auto"/>
        <w:left w:val="none" w:sz="0" w:space="0" w:color="auto"/>
        <w:bottom w:val="none" w:sz="0" w:space="0" w:color="auto"/>
        <w:right w:val="none" w:sz="0" w:space="0" w:color="auto"/>
      </w:divBdr>
    </w:div>
    <w:div w:id="364524867">
      <w:bodyDiv w:val="1"/>
      <w:marLeft w:val="0"/>
      <w:marRight w:val="0"/>
      <w:marTop w:val="0"/>
      <w:marBottom w:val="0"/>
      <w:divBdr>
        <w:top w:val="none" w:sz="0" w:space="0" w:color="auto"/>
        <w:left w:val="none" w:sz="0" w:space="0" w:color="auto"/>
        <w:bottom w:val="none" w:sz="0" w:space="0" w:color="auto"/>
        <w:right w:val="none" w:sz="0" w:space="0" w:color="auto"/>
      </w:divBdr>
    </w:div>
    <w:div w:id="367754847">
      <w:bodyDiv w:val="1"/>
      <w:marLeft w:val="0"/>
      <w:marRight w:val="0"/>
      <w:marTop w:val="0"/>
      <w:marBottom w:val="0"/>
      <w:divBdr>
        <w:top w:val="none" w:sz="0" w:space="0" w:color="auto"/>
        <w:left w:val="none" w:sz="0" w:space="0" w:color="auto"/>
        <w:bottom w:val="none" w:sz="0" w:space="0" w:color="auto"/>
        <w:right w:val="none" w:sz="0" w:space="0" w:color="auto"/>
      </w:divBdr>
    </w:div>
    <w:div w:id="410469817">
      <w:bodyDiv w:val="1"/>
      <w:marLeft w:val="0"/>
      <w:marRight w:val="0"/>
      <w:marTop w:val="0"/>
      <w:marBottom w:val="0"/>
      <w:divBdr>
        <w:top w:val="none" w:sz="0" w:space="0" w:color="auto"/>
        <w:left w:val="none" w:sz="0" w:space="0" w:color="auto"/>
        <w:bottom w:val="none" w:sz="0" w:space="0" w:color="auto"/>
        <w:right w:val="none" w:sz="0" w:space="0" w:color="auto"/>
      </w:divBdr>
    </w:div>
    <w:div w:id="481578181">
      <w:bodyDiv w:val="1"/>
      <w:marLeft w:val="0"/>
      <w:marRight w:val="0"/>
      <w:marTop w:val="0"/>
      <w:marBottom w:val="0"/>
      <w:divBdr>
        <w:top w:val="none" w:sz="0" w:space="0" w:color="auto"/>
        <w:left w:val="none" w:sz="0" w:space="0" w:color="auto"/>
        <w:bottom w:val="none" w:sz="0" w:space="0" w:color="auto"/>
        <w:right w:val="none" w:sz="0" w:space="0" w:color="auto"/>
      </w:divBdr>
    </w:div>
    <w:div w:id="501504893">
      <w:bodyDiv w:val="1"/>
      <w:marLeft w:val="0"/>
      <w:marRight w:val="0"/>
      <w:marTop w:val="0"/>
      <w:marBottom w:val="0"/>
      <w:divBdr>
        <w:top w:val="none" w:sz="0" w:space="0" w:color="auto"/>
        <w:left w:val="none" w:sz="0" w:space="0" w:color="auto"/>
        <w:bottom w:val="none" w:sz="0" w:space="0" w:color="auto"/>
        <w:right w:val="none" w:sz="0" w:space="0" w:color="auto"/>
      </w:divBdr>
    </w:div>
    <w:div w:id="548764973">
      <w:bodyDiv w:val="1"/>
      <w:marLeft w:val="0"/>
      <w:marRight w:val="0"/>
      <w:marTop w:val="0"/>
      <w:marBottom w:val="0"/>
      <w:divBdr>
        <w:top w:val="none" w:sz="0" w:space="0" w:color="auto"/>
        <w:left w:val="none" w:sz="0" w:space="0" w:color="auto"/>
        <w:bottom w:val="none" w:sz="0" w:space="0" w:color="auto"/>
        <w:right w:val="none" w:sz="0" w:space="0" w:color="auto"/>
      </w:divBdr>
    </w:div>
    <w:div w:id="552473131">
      <w:bodyDiv w:val="1"/>
      <w:marLeft w:val="0"/>
      <w:marRight w:val="0"/>
      <w:marTop w:val="0"/>
      <w:marBottom w:val="0"/>
      <w:divBdr>
        <w:top w:val="none" w:sz="0" w:space="0" w:color="auto"/>
        <w:left w:val="none" w:sz="0" w:space="0" w:color="auto"/>
        <w:bottom w:val="none" w:sz="0" w:space="0" w:color="auto"/>
        <w:right w:val="none" w:sz="0" w:space="0" w:color="auto"/>
      </w:divBdr>
    </w:div>
    <w:div w:id="594363239">
      <w:bodyDiv w:val="1"/>
      <w:marLeft w:val="0"/>
      <w:marRight w:val="0"/>
      <w:marTop w:val="0"/>
      <w:marBottom w:val="0"/>
      <w:divBdr>
        <w:top w:val="none" w:sz="0" w:space="0" w:color="auto"/>
        <w:left w:val="none" w:sz="0" w:space="0" w:color="auto"/>
        <w:bottom w:val="none" w:sz="0" w:space="0" w:color="auto"/>
        <w:right w:val="none" w:sz="0" w:space="0" w:color="auto"/>
      </w:divBdr>
    </w:div>
    <w:div w:id="597298947">
      <w:bodyDiv w:val="1"/>
      <w:marLeft w:val="0"/>
      <w:marRight w:val="0"/>
      <w:marTop w:val="0"/>
      <w:marBottom w:val="0"/>
      <w:divBdr>
        <w:top w:val="none" w:sz="0" w:space="0" w:color="auto"/>
        <w:left w:val="none" w:sz="0" w:space="0" w:color="auto"/>
        <w:bottom w:val="none" w:sz="0" w:space="0" w:color="auto"/>
        <w:right w:val="none" w:sz="0" w:space="0" w:color="auto"/>
      </w:divBdr>
    </w:div>
    <w:div w:id="613050670">
      <w:bodyDiv w:val="1"/>
      <w:marLeft w:val="0"/>
      <w:marRight w:val="0"/>
      <w:marTop w:val="0"/>
      <w:marBottom w:val="0"/>
      <w:divBdr>
        <w:top w:val="none" w:sz="0" w:space="0" w:color="auto"/>
        <w:left w:val="none" w:sz="0" w:space="0" w:color="auto"/>
        <w:bottom w:val="none" w:sz="0" w:space="0" w:color="auto"/>
        <w:right w:val="none" w:sz="0" w:space="0" w:color="auto"/>
      </w:divBdr>
    </w:div>
    <w:div w:id="618217692">
      <w:bodyDiv w:val="1"/>
      <w:marLeft w:val="0"/>
      <w:marRight w:val="0"/>
      <w:marTop w:val="0"/>
      <w:marBottom w:val="0"/>
      <w:divBdr>
        <w:top w:val="none" w:sz="0" w:space="0" w:color="auto"/>
        <w:left w:val="none" w:sz="0" w:space="0" w:color="auto"/>
        <w:bottom w:val="none" w:sz="0" w:space="0" w:color="auto"/>
        <w:right w:val="none" w:sz="0" w:space="0" w:color="auto"/>
      </w:divBdr>
    </w:div>
    <w:div w:id="652560861">
      <w:bodyDiv w:val="1"/>
      <w:marLeft w:val="0"/>
      <w:marRight w:val="0"/>
      <w:marTop w:val="0"/>
      <w:marBottom w:val="0"/>
      <w:divBdr>
        <w:top w:val="none" w:sz="0" w:space="0" w:color="auto"/>
        <w:left w:val="none" w:sz="0" w:space="0" w:color="auto"/>
        <w:bottom w:val="none" w:sz="0" w:space="0" w:color="auto"/>
        <w:right w:val="none" w:sz="0" w:space="0" w:color="auto"/>
      </w:divBdr>
    </w:div>
    <w:div w:id="668169963">
      <w:bodyDiv w:val="1"/>
      <w:marLeft w:val="0"/>
      <w:marRight w:val="0"/>
      <w:marTop w:val="0"/>
      <w:marBottom w:val="0"/>
      <w:divBdr>
        <w:top w:val="none" w:sz="0" w:space="0" w:color="auto"/>
        <w:left w:val="none" w:sz="0" w:space="0" w:color="auto"/>
        <w:bottom w:val="none" w:sz="0" w:space="0" w:color="auto"/>
        <w:right w:val="none" w:sz="0" w:space="0" w:color="auto"/>
      </w:divBdr>
    </w:div>
    <w:div w:id="694960595">
      <w:bodyDiv w:val="1"/>
      <w:marLeft w:val="0"/>
      <w:marRight w:val="0"/>
      <w:marTop w:val="0"/>
      <w:marBottom w:val="0"/>
      <w:divBdr>
        <w:top w:val="none" w:sz="0" w:space="0" w:color="auto"/>
        <w:left w:val="none" w:sz="0" w:space="0" w:color="auto"/>
        <w:bottom w:val="none" w:sz="0" w:space="0" w:color="auto"/>
        <w:right w:val="none" w:sz="0" w:space="0" w:color="auto"/>
      </w:divBdr>
    </w:div>
    <w:div w:id="775712366">
      <w:bodyDiv w:val="1"/>
      <w:marLeft w:val="0"/>
      <w:marRight w:val="0"/>
      <w:marTop w:val="0"/>
      <w:marBottom w:val="0"/>
      <w:divBdr>
        <w:top w:val="none" w:sz="0" w:space="0" w:color="auto"/>
        <w:left w:val="none" w:sz="0" w:space="0" w:color="auto"/>
        <w:bottom w:val="none" w:sz="0" w:space="0" w:color="auto"/>
        <w:right w:val="none" w:sz="0" w:space="0" w:color="auto"/>
      </w:divBdr>
    </w:div>
    <w:div w:id="844127981">
      <w:bodyDiv w:val="1"/>
      <w:marLeft w:val="0"/>
      <w:marRight w:val="0"/>
      <w:marTop w:val="0"/>
      <w:marBottom w:val="0"/>
      <w:divBdr>
        <w:top w:val="none" w:sz="0" w:space="0" w:color="auto"/>
        <w:left w:val="none" w:sz="0" w:space="0" w:color="auto"/>
        <w:bottom w:val="none" w:sz="0" w:space="0" w:color="auto"/>
        <w:right w:val="none" w:sz="0" w:space="0" w:color="auto"/>
      </w:divBdr>
    </w:div>
    <w:div w:id="866258521">
      <w:bodyDiv w:val="1"/>
      <w:marLeft w:val="0"/>
      <w:marRight w:val="0"/>
      <w:marTop w:val="0"/>
      <w:marBottom w:val="0"/>
      <w:divBdr>
        <w:top w:val="none" w:sz="0" w:space="0" w:color="auto"/>
        <w:left w:val="none" w:sz="0" w:space="0" w:color="auto"/>
        <w:bottom w:val="none" w:sz="0" w:space="0" w:color="auto"/>
        <w:right w:val="none" w:sz="0" w:space="0" w:color="auto"/>
      </w:divBdr>
    </w:div>
    <w:div w:id="927617508">
      <w:bodyDiv w:val="1"/>
      <w:marLeft w:val="0"/>
      <w:marRight w:val="0"/>
      <w:marTop w:val="0"/>
      <w:marBottom w:val="0"/>
      <w:divBdr>
        <w:top w:val="none" w:sz="0" w:space="0" w:color="auto"/>
        <w:left w:val="none" w:sz="0" w:space="0" w:color="auto"/>
        <w:bottom w:val="none" w:sz="0" w:space="0" w:color="auto"/>
        <w:right w:val="none" w:sz="0" w:space="0" w:color="auto"/>
      </w:divBdr>
    </w:div>
    <w:div w:id="939334909">
      <w:bodyDiv w:val="1"/>
      <w:marLeft w:val="0"/>
      <w:marRight w:val="0"/>
      <w:marTop w:val="0"/>
      <w:marBottom w:val="0"/>
      <w:divBdr>
        <w:top w:val="none" w:sz="0" w:space="0" w:color="auto"/>
        <w:left w:val="none" w:sz="0" w:space="0" w:color="auto"/>
        <w:bottom w:val="none" w:sz="0" w:space="0" w:color="auto"/>
        <w:right w:val="none" w:sz="0" w:space="0" w:color="auto"/>
      </w:divBdr>
    </w:div>
    <w:div w:id="978654829">
      <w:bodyDiv w:val="1"/>
      <w:marLeft w:val="0"/>
      <w:marRight w:val="0"/>
      <w:marTop w:val="0"/>
      <w:marBottom w:val="0"/>
      <w:divBdr>
        <w:top w:val="none" w:sz="0" w:space="0" w:color="auto"/>
        <w:left w:val="none" w:sz="0" w:space="0" w:color="auto"/>
        <w:bottom w:val="none" w:sz="0" w:space="0" w:color="auto"/>
        <w:right w:val="none" w:sz="0" w:space="0" w:color="auto"/>
      </w:divBdr>
    </w:div>
    <w:div w:id="1016350949">
      <w:bodyDiv w:val="1"/>
      <w:marLeft w:val="0"/>
      <w:marRight w:val="0"/>
      <w:marTop w:val="0"/>
      <w:marBottom w:val="0"/>
      <w:divBdr>
        <w:top w:val="none" w:sz="0" w:space="0" w:color="auto"/>
        <w:left w:val="none" w:sz="0" w:space="0" w:color="auto"/>
        <w:bottom w:val="none" w:sz="0" w:space="0" w:color="auto"/>
        <w:right w:val="none" w:sz="0" w:space="0" w:color="auto"/>
      </w:divBdr>
    </w:div>
    <w:div w:id="1034237210">
      <w:bodyDiv w:val="1"/>
      <w:marLeft w:val="0"/>
      <w:marRight w:val="0"/>
      <w:marTop w:val="0"/>
      <w:marBottom w:val="0"/>
      <w:divBdr>
        <w:top w:val="none" w:sz="0" w:space="0" w:color="auto"/>
        <w:left w:val="none" w:sz="0" w:space="0" w:color="auto"/>
        <w:bottom w:val="none" w:sz="0" w:space="0" w:color="auto"/>
        <w:right w:val="none" w:sz="0" w:space="0" w:color="auto"/>
      </w:divBdr>
    </w:div>
    <w:div w:id="1067340488">
      <w:bodyDiv w:val="1"/>
      <w:marLeft w:val="0"/>
      <w:marRight w:val="0"/>
      <w:marTop w:val="0"/>
      <w:marBottom w:val="0"/>
      <w:divBdr>
        <w:top w:val="none" w:sz="0" w:space="0" w:color="auto"/>
        <w:left w:val="none" w:sz="0" w:space="0" w:color="auto"/>
        <w:bottom w:val="none" w:sz="0" w:space="0" w:color="auto"/>
        <w:right w:val="none" w:sz="0" w:space="0" w:color="auto"/>
      </w:divBdr>
    </w:div>
    <w:div w:id="1069159578">
      <w:bodyDiv w:val="1"/>
      <w:marLeft w:val="0"/>
      <w:marRight w:val="0"/>
      <w:marTop w:val="0"/>
      <w:marBottom w:val="0"/>
      <w:divBdr>
        <w:top w:val="none" w:sz="0" w:space="0" w:color="auto"/>
        <w:left w:val="none" w:sz="0" w:space="0" w:color="auto"/>
        <w:bottom w:val="none" w:sz="0" w:space="0" w:color="auto"/>
        <w:right w:val="none" w:sz="0" w:space="0" w:color="auto"/>
      </w:divBdr>
    </w:div>
    <w:div w:id="1113283535">
      <w:bodyDiv w:val="1"/>
      <w:marLeft w:val="0"/>
      <w:marRight w:val="0"/>
      <w:marTop w:val="0"/>
      <w:marBottom w:val="0"/>
      <w:divBdr>
        <w:top w:val="none" w:sz="0" w:space="0" w:color="auto"/>
        <w:left w:val="none" w:sz="0" w:space="0" w:color="auto"/>
        <w:bottom w:val="none" w:sz="0" w:space="0" w:color="auto"/>
        <w:right w:val="none" w:sz="0" w:space="0" w:color="auto"/>
      </w:divBdr>
    </w:div>
    <w:div w:id="1126237687">
      <w:bodyDiv w:val="1"/>
      <w:marLeft w:val="0"/>
      <w:marRight w:val="0"/>
      <w:marTop w:val="0"/>
      <w:marBottom w:val="0"/>
      <w:divBdr>
        <w:top w:val="none" w:sz="0" w:space="0" w:color="auto"/>
        <w:left w:val="none" w:sz="0" w:space="0" w:color="auto"/>
        <w:bottom w:val="none" w:sz="0" w:space="0" w:color="auto"/>
        <w:right w:val="none" w:sz="0" w:space="0" w:color="auto"/>
      </w:divBdr>
    </w:div>
    <w:div w:id="1170827079">
      <w:bodyDiv w:val="1"/>
      <w:marLeft w:val="0"/>
      <w:marRight w:val="0"/>
      <w:marTop w:val="0"/>
      <w:marBottom w:val="0"/>
      <w:divBdr>
        <w:top w:val="none" w:sz="0" w:space="0" w:color="auto"/>
        <w:left w:val="none" w:sz="0" w:space="0" w:color="auto"/>
        <w:bottom w:val="none" w:sz="0" w:space="0" w:color="auto"/>
        <w:right w:val="none" w:sz="0" w:space="0" w:color="auto"/>
      </w:divBdr>
    </w:div>
    <w:div w:id="1199584392">
      <w:bodyDiv w:val="1"/>
      <w:marLeft w:val="0"/>
      <w:marRight w:val="0"/>
      <w:marTop w:val="0"/>
      <w:marBottom w:val="0"/>
      <w:divBdr>
        <w:top w:val="none" w:sz="0" w:space="0" w:color="auto"/>
        <w:left w:val="none" w:sz="0" w:space="0" w:color="auto"/>
        <w:bottom w:val="none" w:sz="0" w:space="0" w:color="auto"/>
        <w:right w:val="none" w:sz="0" w:space="0" w:color="auto"/>
      </w:divBdr>
    </w:div>
    <w:div w:id="1211459933">
      <w:bodyDiv w:val="1"/>
      <w:marLeft w:val="0"/>
      <w:marRight w:val="0"/>
      <w:marTop w:val="0"/>
      <w:marBottom w:val="0"/>
      <w:divBdr>
        <w:top w:val="none" w:sz="0" w:space="0" w:color="auto"/>
        <w:left w:val="none" w:sz="0" w:space="0" w:color="auto"/>
        <w:bottom w:val="none" w:sz="0" w:space="0" w:color="auto"/>
        <w:right w:val="none" w:sz="0" w:space="0" w:color="auto"/>
      </w:divBdr>
    </w:div>
    <w:div w:id="1217625605">
      <w:bodyDiv w:val="1"/>
      <w:marLeft w:val="0"/>
      <w:marRight w:val="0"/>
      <w:marTop w:val="0"/>
      <w:marBottom w:val="0"/>
      <w:divBdr>
        <w:top w:val="none" w:sz="0" w:space="0" w:color="auto"/>
        <w:left w:val="none" w:sz="0" w:space="0" w:color="auto"/>
        <w:bottom w:val="none" w:sz="0" w:space="0" w:color="auto"/>
        <w:right w:val="none" w:sz="0" w:space="0" w:color="auto"/>
      </w:divBdr>
    </w:div>
    <w:div w:id="1238512140">
      <w:bodyDiv w:val="1"/>
      <w:marLeft w:val="0"/>
      <w:marRight w:val="0"/>
      <w:marTop w:val="0"/>
      <w:marBottom w:val="0"/>
      <w:divBdr>
        <w:top w:val="none" w:sz="0" w:space="0" w:color="auto"/>
        <w:left w:val="none" w:sz="0" w:space="0" w:color="auto"/>
        <w:bottom w:val="none" w:sz="0" w:space="0" w:color="auto"/>
        <w:right w:val="none" w:sz="0" w:space="0" w:color="auto"/>
      </w:divBdr>
    </w:div>
    <w:div w:id="1238786025">
      <w:bodyDiv w:val="1"/>
      <w:marLeft w:val="0"/>
      <w:marRight w:val="0"/>
      <w:marTop w:val="0"/>
      <w:marBottom w:val="0"/>
      <w:divBdr>
        <w:top w:val="none" w:sz="0" w:space="0" w:color="auto"/>
        <w:left w:val="none" w:sz="0" w:space="0" w:color="auto"/>
        <w:bottom w:val="none" w:sz="0" w:space="0" w:color="auto"/>
        <w:right w:val="none" w:sz="0" w:space="0" w:color="auto"/>
      </w:divBdr>
    </w:div>
    <w:div w:id="1249968432">
      <w:bodyDiv w:val="1"/>
      <w:marLeft w:val="0"/>
      <w:marRight w:val="0"/>
      <w:marTop w:val="0"/>
      <w:marBottom w:val="0"/>
      <w:divBdr>
        <w:top w:val="none" w:sz="0" w:space="0" w:color="auto"/>
        <w:left w:val="none" w:sz="0" w:space="0" w:color="auto"/>
        <w:bottom w:val="none" w:sz="0" w:space="0" w:color="auto"/>
        <w:right w:val="none" w:sz="0" w:space="0" w:color="auto"/>
      </w:divBdr>
    </w:div>
    <w:div w:id="1294605476">
      <w:bodyDiv w:val="1"/>
      <w:marLeft w:val="0"/>
      <w:marRight w:val="0"/>
      <w:marTop w:val="0"/>
      <w:marBottom w:val="0"/>
      <w:divBdr>
        <w:top w:val="none" w:sz="0" w:space="0" w:color="auto"/>
        <w:left w:val="none" w:sz="0" w:space="0" w:color="auto"/>
        <w:bottom w:val="none" w:sz="0" w:space="0" w:color="auto"/>
        <w:right w:val="none" w:sz="0" w:space="0" w:color="auto"/>
      </w:divBdr>
    </w:div>
    <w:div w:id="1328359189">
      <w:bodyDiv w:val="1"/>
      <w:marLeft w:val="0"/>
      <w:marRight w:val="0"/>
      <w:marTop w:val="0"/>
      <w:marBottom w:val="0"/>
      <w:divBdr>
        <w:top w:val="none" w:sz="0" w:space="0" w:color="auto"/>
        <w:left w:val="none" w:sz="0" w:space="0" w:color="auto"/>
        <w:bottom w:val="none" w:sz="0" w:space="0" w:color="auto"/>
        <w:right w:val="none" w:sz="0" w:space="0" w:color="auto"/>
      </w:divBdr>
    </w:div>
    <w:div w:id="1334063384">
      <w:bodyDiv w:val="1"/>
      <w:marLeft w:val="0"/>
      <w:marRight w:val="0"/>
      <w:marTop w:val="0"/>
      <w:marBottom w:val="0"/>
      <w:divBdr>
        <w:top w:val="none" w:sz="0" w:space="0" w:color="auto"/>
        <w:left w:val="none" w:sz="0" w:space="0" w:color="auto"/>
        <w:bottom w:val="none" w:sz="0" w:space="0" w:color="auto"/>
        <w:right w:val="none" w:sz="0" w:space="0" w:color="auto"/>
      </w:divBdr>
    </w:div>
    <w:div w:id="1368484847">
      <w:bodyDiv w:val="1"/>
      <w:marLeft w:val="0"/>
      <w:marRight w:val="0"/>
      <w:marTop w:val="0"/>
      <w:marBottom w:val="0"/>
      <w:divBdr>
        <w:top w:val="none" w:sz="0" w:space="0" w:color="auto"/>
        <w:left w:val="none" w:sz="0" w:space="0" w:color="auto"/>
        <w:bottom w:val="none" w:sz="0" w:space="0" w:color="auto"/>
        <w:right w:val="none" w:sz="0" w:space="0" w:color="auto"/>
      </w:divBdr>
    </w:div>
    <w:div w:id="1392652719">
      <w:bodyDiv w:val="1"/>
      <w:marLeft w:val="0"/>
      <w:marRight w:val="0"/>
      <w:marTop w:val="0"/>
      <w:marBottom w:val="0"/>
      <w:divBdr>
        <w:top w:val="none" w:sz="0" w:space="0" w:color="auto"/>
        <w:left w:val="none" w:sz="0" w:space="0" w:color="auto"/>
        <w:bottom w:val="none" w:sz="0" w:space="0" w:color="auto"/>
        <w:right w:val="none" w:sz="0" w:space="0" w:color="auto"/>
      </w:divBdr>
    </w:div>
    <w:div w:id="1400977634">
      <w:bodyDiv w:val="1"/>
      <w:marLeft w:val="0"/>
      <w:marRight w:val="0"/>
      <w:marTop w:val="0"/>
      <w:marBottom w:val="0"/>
      <w:divBdr>
        <w:top w:val="none" w:sz="0" w:space="0" w:color="auto"/>
        <w:left w:val="none" w:sz="0" w:space="0" w:color="auto"/>
        <w:bottom w:val="none" w:sz="0" w:space="0" w:color="auto"/>
        <w:right w:val="none" w:sz="0" w:space="0" w:color="auto"/>
      </w:divBdr>
    </w:div>
    <w:div w:id="1446122755">
      <w:bodyDiv w:val="1"/>
      <w:marLeft w:val="0"/>
      <w:marRight w:val="0"/>
      <w:marTop w:val="0"/>
      <w:marBottom w:val="0"/>
      <w:divBdr>
        <w:top w:val="none" w:sz="0" w:space="0" w:color="auto"/>
        <w:left w:val="none" w:sz="0" w:space="0" w:color="auto"/>
        <w:bottom w:val="none" w:sz="0" w:space="0" w:color="auto"/>
        <w:right w:val="none" w:sz="0" w:space="0" w:color="auto"/>
      </w:divBdr>
    </w:div>
    <w:div w:id="1446845594">
      <w:bodyDiv w:val="1"/>
      <w:marLeft w:val="0"/>
      <w:marRight w:val="0"/>
      <w:marTop w:val="0"/>
      <w:marBottom w:val="0"/>
      <w:divBdr>
        <w:top w:val="none" w:sz="0" w:space="0" w:color="auto"/>
        <w:left w:val="none" w:sz="0" w:space="0" w:color="auto"/>
        <w:bottom w:val="none" w:sz="0" w:space="0" w:color="auto"/>
        <w:right w:val="none" w:sz="0" w:space="0" w:color="auto"/>
      </w:divBdr>
    </w:div>
    <w:div w:id="1460029375">
      <w:bodyDiv w:val="1"/>
      <w:marLeft w:val="0"/>
      <w:marRight w:val="0"/>
      <w:marTop w:val="0"/>
      <w:marBottom w:val="0"/>
      <w:divBdr>
        <w:top w:val="none" w:sz="0" w:space="0" w:color="auto"/>
        <w:left w:val="none" w:sz="0" w:space="0" w:color="auto"/>
        <w:bottom w:val="none" w:sz="0" w:space="0" w:color="auto"/>
        <w:right w:val="none" w:sz="0" w:space="0" w:color="auto"/>
      </w:divBdr>
    </w:div>
    <w:div w:id="1471747886">
      <w:bodyDiv w:val="1"/>
      <w:marLeft w:val="0"/>
      <w:marRight w:val="0"/>
      <w:marTop w:val="0"/>
      <w:marBottom w:val="0"/>
      <w:divBdr>
        <w:top w:val="none" w:sz="0" w:space="0" w:color="auto"/>
        <w:left w:val="none" w:sz="0" w:space="0" w:color="auto"/>
        <w:bottom w:val="none" w:sz="0" w:space="0" w:color="auto"/>
        <w:right w:val="none" w:sz="0" w:space="0" w:color="auto"/>
      </w:divBdr>
    </w:div>
    <w:div w:id="1529029270">
      <w:bodyDiv w:val="1"/>
      <w:marLeft w:val="0"/>
      <w:marRight w:val="0"/>
      <w:marTop w:val="0"/>
      <w:marBottom w:val="0"/>
      <w:divBdr>
        <w:top w:val="none" w:sz="0" w:space="0" w:color="auto"/>
        <w:left w:val="none" w:sz="0" w:space="0" w:color="auto"/>
        <w:bottom w:val="none" w:sz="0" w:space="0" w:color="auto"/>
        <w:right w:val="none" w:sz="0" w:space="0" w:color="auto"/>
      </w:divBdr>
    </w:div>
    <w:div w:id="1569613187">
      <w:bodyDiv w:val="1"/>
      <w:marLeft w:val="0"/>
      <w:marRight w:val="0"/>
      <w:marTop w:val="0"/>
      <w:marBottom w:val="0"/>
      <w:divBdr>
        <w:top w:val="none" w:sz="0" w:space="0" w:color="auto"/>
        <w:left w:val="none" w:sz="0" w:space="0" w:color="auto"/>
        <w:bottom w:val="none" w:sz="0" w:space="0" w:color="auto"/>
        <w:right w:val="none" w:sz="0" w:space="0" w:color="auto"/>
      </w:divBdr>
    </w:div>
    <w:div w:id="1584988885">
      <w:bodyDiv w:val="1"/>
      <w:marLeft w:val="0"/>
      <w:marRight w:val="0"/>
      <w:marTop w:val="0"/>
      <w:marBottom w:val="0"/>
      <w:divBdr>
        <w:top w:val="none" w:sz="0" w:space="0" w:color="auto"/>
        <w:left w:val="none" w:sz="0" w:space="0" w:color="auto"/>
        <w:bottom w:val="none" w:sz="0" w:space="0" w:color="auto"/>
        <w:right w:val="none" w:sz="0" w:space="0" w:color="auto"/>
      </w:divBdr>
    </w:div>
    <w:div w:id="1600143072">
      <w:bodyDiv w:val="1"/>
      <w:marLeft w:val="0"/>
      <w:marRight w:val="0"/>
      <w:marTop w:val="0"/>
      <w:marBottom w:val="0"/>
      <w:divBdr>
        <w:top w:val="none" w:sz="0" w:space="0" w:color="auto"/>
        <w:left w:val="none" w:sz="0" w:space="0" w:color="auto"/>
        <w:bottom w:val="none" w:sz="0" w:space="0" w:color="auto"/>
        <w:right w:val="none" w:sz="0" w:space="0" w:color="auto"/>
      </w:divBdr>
    </w:div>
    <w:div w:id="1609391735">
      <w:bodyDiv w:val="1"/>
      <w:marLeft w:val="0"/>
      <w:marRight w:val="0"/>
      <w:marTop w:val="0"/>
      <w:marBottom w:val="0"/>
      <w:divBdr>
        <w:top w:val="none" w:sz="0" w:space="0" w:color="auto"/>
        <w:left w:val="none" w:sz="0" w:space="0" w:color="auto"/>
        <w:bottom w:val="none" w:sz="0" w:space="0" w:color="auto"/>
        <w:right w:val="none" w:sz="0" w:space="0" w:color="auto"/>
      </w:divBdr>
    </w:div>
    <w:div w:id="1616280621">
      <w:bodyDiv w:val="1"/>
      <w:marLeft w:val="0"/>
      <w:marRight w:val="0"/>
      <w:marTop w:val="0"/>
      <w:marBottom w:val="0"/>
      <w:divBdr>
        <w:top w:val="none" w:sz="0" w:space="0" w:color="auto"/>
        <w:left w:val="none" w:sz="0" w:space="0" w:color="auto"/>
        <w:bottom w:val="none" w:sz="0" w:space="0" w:color="auto"/>
        <w:right w:val="none" w:sz="0" w:space="0" w:color="auto"/>
      </w:divBdr>
    </w:div>
    <w:div w:id="1620262868">
      <w:bodyDiv w:val="1"/>
      <w:marLeft w:val="0"/>
      <w:marRight w:val="0"/>
      <w:marTop w:val="0"/>
      <w:marBottom w:val="0"/>
      <w:divBdr>
        <w:top w:val="none" w:sz="0" w:space="0" w:color="auto"/>
        <w:left w:val="none" w:sz="0" w:space="0" w:color="auto"/>
        <w:bottom w:val="none" w:sz="0" w:space="0" w:color="auto"/>
        <w:right w:val="none" w:sz="0" w:space="0" w:color="auto"/>
      </w:divBdr>
    </w:div>
    <w:div w:id="1620987247">
      <w:bodyDiv w:val="1"/>
      <w:marLeft w:val="0"/>
      <w:marRight w:val="0"/>
      <w:marTop w:val="0"/>
      <w:marBottom w:val="0"/>
      <w:divBdr>
        <w:top w:val="none" w:sz="0" w:space="0" w:color="auto"/>
        <w:left w:val="none" w:sz="0" w:space="0" w:color="auto"/>
        <w:bottom w:val="none" w:sz="0" w:space="0" w:color="auto"/>
        <w:right w:val="none" w:sz="0" w:space="0" w:color="auto"/>
      </w:divBdr>
    </w:div>
    <w:div w:id="1734308110">
      <w:bodyDiv w:val="1"/>
      <w:marLeft w:val="0"/>
      <w:marRight w:val="0"/>
      <w:marTop w:val="0"/>
      <w:marBottom w:val="0"/>
      <w:divBdr>
        <w:top w:val="none" w:sz="0" w:space="0" w:color="auto"/>
        <w:left w:val="none" w:sz="0" w:space="0" w:color="auto"/>
        <w:bottom w:val="none" w:sz="0" w:space="0" w:color="auto"/>
        <w:right w:val="none" w:sz="0" w:space="0" w:color="auto"/>
      </w:divBdr>
    </w:div>
    <w:div w:id="1751153673">
      <w:bodyDiv w:val="1"/>
      <w:marLeft w:val="0"/>
      <w:marRight w:val="0"/>
      <w:marTop w:val="0"/>
      <w:marBottom w:val="0"/>
      <w:divBdr>
        <w:top w:val="none" w:sz="0" w:space="0" w:color="auto"/>
        <w:left w:val="none" w:sz="0" w:space="0" w:color="auto"/>
        <w:bottom w:val="none" w:sz="0" w:space="0" w:color="auto"/>
        <w:right w:val="none" w:sz="0" w:space="0" w:color="auto"/>
      </w:divBdr>
    </w:div>
    <w:div w:id="1796294415">
      <w:bodyDiv w:val="1"/>
      <w:marLeft w:val="0"/>
      <w:marRight w:val="0"/>
      <w:marTop w:val="0"/>
      <w:marBottom w:val="0"/>
      <w:divBdr>
        <w:top w:val="none" w:sz="0" w:space="0" w:color="auto"/>
        <w:left w:val="none" w:sz="0" w:space="0" w:color="auto"/>
        <w:bottom w:val="none" w:sz="0" w:space="0" w:color="auto"/>
        <w:right w:val="none" w:sz="0" w:space="0" w:color="auto"/>
      </w:divBdr>
    </w:div>
    <w:div w:id="1846705698">
      <w:bodyDiv w:val="1"/>
      <w:marLeft w:val="0"/>
      <w:marRight w:val="0"/>
      <w:marTop w:val="0"/>
      <w:marBottom w:val="0"/>
      <w:divBdr>
        <w:top w:val="none" w:sz="0" w:space="0" w:color="auto"/>
        <w:left w:val="none" w:sz="0" w:space="0" w:color="auto"/>
        <w:bottom w:val="none" w:sz="0" w:space="0" w:color="auto"/>
        <w:right w:val="none" w:sz="0" w:space="0" w:color="auto"/>
      </w:divBdr>
    </w:div>
    <w:div w:id="1858959186">
      <w:bodyDiv w:val="1"/>
      <w:marLeft w:val="0"/>
      <w:marRight w:val="0"/>
      <w:marTop w:val="0"/>
      <w:marBottom w:val="0"/>
      <w:divBdr>
        <w:top w:val="none" w:sz="0" w:space="0" w:color="auto"/>
        <w:left w:val="none" w:sz="0" w:space="0" w:color="auto"/>
        <w:bottom w:val="none" w:sz="0" w:space="0" w:color="auto"/>
        <w:right w:val="none" w:sz="0" w:space="0" w:color="auto"/>
      </w:divBdr>
    </w:div>
    <w:div w:id="1867331531">
      <w:bodyDiv w:val="1"/>
      <w:marLeft w:val="0"/>
      <w:marRight w:val="0"/>
      <w:marTop w:val="0"/>
      <w:marBottom w:val="0"/>
      <w:divBdr>
        <w:top w:val="none" w:sz="0" w:space="0" w:color="auto"/>
        <w:left w:val="none" w:sz="0" w:space="0" w:color="auto"/>
        <w:bottom w:val="none" w:sz="0" w:space="0" w:color="auto"/>
        <w:right w:val="none" w:sz="0" w:space="0" w:color="auto"/>
      </w:divBdr>
    </w:div>
    <w:div w:id="1922249796">
      <w:bodyDiv w:val="1"/>
      <w:marLeft w:val="0"/>
      <w:marRight w:val="0"/>
      <w:marTop w:val="0"/>
      <w:marBottom w:val="0"/>
      <w:divBdr>
        <w:top w:val="none" w:sz="0" w:space="0" w:color="auto"/>
        <w:left w:val="none" w:sz="0" w:space="0" w:color="auto"/>
        <w:bottom w:val="none" w:sz="0" w:space="0" w:color="auto"/>
        <w:right w:val="none" w:sz="0" w:space="0" w:color="auto"/>
      </w:divBdr>
    </w:div>
    <w:div w:id="1926572343">
      <w:bodyDiv w:val="1"/>
      <w:marLeft w:val="0"/>
      <w:marRight w:val="0"/>
      <w:marTop w:val="0"/>
      <w:marBottom w:val="0"/>
      <w:divBdr>
        <w:top w:val="none" w:sz="0" w:space="0" w:color="auto"/>
        <w:left w:val="none" w:sz="0" w:space="0" w:color="auto"/>
        <w:bottom w:val="none" w:sz="0" w:space="0" w:color="auto"/>
        <w:right w:val="none" w:sz="0" w:space="0" w:color="auto"/>
      </w:divBdr>
    </w:div>
    <w:div w:id="1967926873">
      <w:bodyDiv w:val="1"/>
      <w:marLeft w:val="0"/>
      <w:marRight w:val="0"/>
      <w:marTop w:val="0"/>
      <w:marBottom w:val="0"/>
      <w:divBdr>
        <w:top w:val="none" w:sz="0" w:space="0" w:color="auto"/>
        <w:left w:val="none" w:sz="0" w:space="0" w:color="auto"/>
        <w:bottom w:val="none" w:sz="0" w:space="0" w:color="auto"/>
        <w:right w:val="none" w:sz="0" w:space="0" w:color="auto"/>
      </w:divBdr>
    </w:div>
    <w:div w:id="1987008615">
      <w:bodyDiv w:val="1"/>
      <w:marLeft w:val="0"/>
      <w:marRight w:val="0"/>
      <w:marTop w:val="0"/>
      <w:marBottom w:val="0"/>
      <w:divBdr>
        <w:top w:val="none" w:sz="0" w:space="0" w:color="auto"/>
        <w:left w:val="none" w:sz="0" w:space="0" w:color="auto"/>
        <w:bottom w:val="none" w:sz="0" w:space="0" w:color="auto"/>
        <w:right w:val="none" w:sz="0" w:space="0" w:color="auto"/>
      </w:divBdr>
    </w:div>
    <w:div w:id="1999456069">
      <w:bodyDiv w:val="1"/>
      <w:marLeft w:val="0"/>
      <w:marRight w:val="0"/>
      <w:marTop w:val="0"/>
      <w:marBottom w:val="0"/>
      <w:divBdr>
        <w:top w:val="none" w:sz="0" w:space="0" w:color="auto"/>
        <w:left w:val="none" w:sz="0" w:space="0" w:color="auto"/>
        <w:bottom w:val="none" w:sz="0" w:space="0" w:color="auto"/>
        <w:right w:val="none" w:sz="0" w:space="0" w:color="auto"/>
      </w:divBdr>
    </w:div>
    <w:div w:id="2000846152">
      <w:bodyDiv w:val="1"/>
      <w:marLeft w:val="0"/>
      <w:marRight w:val="0"/>
      <w:marTop w:val="0"/>
      <w:marBottom w:val="0"/>
      <w:divBdr>
        <w:top w:val="none" w:sz="0" w:space="0" w:color="auto"/>
        <w:left w:val="none" w:sz="0" w:space="0" w:color="auto"/>
        <w:bottom w:val="none" w:sz="0" w:space="0" w:color="auto"/>
        <w:right w:val="none" w:sz="0" w:space="0" w:color="auto"/>
      </w:divBdr>
    </w:div>
    <w:div w:id="2003006886">
      <w:bodyDiv w:val="1"/>
      <w:marLeft w:val="0"/>
      <w:marRight w:val="0"/>
      <w:marTop w:val="0"/>
      <w:marBottom w:val="0"/>
      <w:divBdr>
        <w:top w:val="none" w:sz="0" w:space="0" w:color="auto"/>
        <w:left w:val="none" w:sz="0" w:space="0" w:color="auto"/>
        <w:bottom w:val="none" w:sz="0" w:space="0" w:color="auto"/>
        <w:right w:val="none" w:sz="0" w:space="0" w:color="auto"/>
      </w:divBdr>
    </w:div>
    <w:div w:id="2096365972">
      <w:bodyDiv w:val="1"/>
      <w:marLeft w:val="0"/>
      <w:marRight w:val="0"/>
      <w:marTop w:val="0"/>
      <w:marBottom w:val="0"/>
      <w:divBdr>
        <w:top w:val="none" w:sz="0" w:space="0" w:color="auto"/>
        <w:left w:val="none" w:sz="0" w:space="0" w:color="auto"/>
        <w:bottom w:val="none" w:sz="0" w:space="0" w:color="auto"/>
        <w:right w:val="none" w:sz="0" w:space="0" w:color="auto"/>
      </w:divBdr>
    </w:div>
    <w:div w:id="213339628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tyles" Target="styles.xml"/><Relationship Id="rId7"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png"/><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Temă Offic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7AF933DD-AEDD-4DAC-A801-A231D96AAB85}">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38</Pages>
  <Words>8989</Words>
  <Characters>51238</Characters>
  <Application>Microsoft Office Word</Application>
  <DocSecurity>0</DocSecurity>
  <Lines>426</Lines>
  <Paragraphs>120</Paragraphs>
  <ScaleCrop>false</ScaleCrop>
  <HeadingPairs>
    <vt:vector size="2" baseType="variant">
      <vt:variant>
        <vt:lpstr>Titlu</vt:lpstr>
      </vt:variant>
      <vt:variant>
        <vt:i4>1</vt:i4>
      </vt:variant>
    </vt:vector>
  </HeadingPairs>
  <TitlesOfParts>
    <vt:vector size="1" baseType="lpstr">
      <vt:lpstr/>
    </vt:vector>
  </TitlesOfParts>
  <Company/>
  <LinksUpToDate>false</LinksUpToDate>
  <CharactersWithSpaces>60107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cp:lastModifiedBy>Andreea Cretu</cp:lastModifiedBy>
  <cp:revision>2</cp:revision>
  <dcterms:created xsi:type="dcterms:W3CDTF">2024-05-31T17:56:00Z</dcterms:created>
  <dcterms:modified xsi:type="dcterms:W3CDTF">2024-05-31T17:56:00Z</dcterms:modified>
</cp:coreProperties>
</file>