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301299" w:rsidR="0069150D" w:rsidP="00301299" w:rsidRDefault="00301299" w14:paraId="001C598A" w14:textId="15A98349">
      <w:pPr>
        <w:jc w:val="center"/>
        <w:rPr>
          <w:sz w:val="52"/>
          <w:szCs w:val="52"/>
        </w:rPr>
      </w:pPr>
      <w:r w:rsidRPr="00301299">
        <w:rPr>
          <w:sz w:val="52"/>
          <w:szCs w:val="52"/>
        </w:rPr>
        <w:t>University of Wales Trinity Saint David</w:t>
      </w:r>
    </w:p>
    <w:p w:rsidRPr="00301299" w:rsidR="00301299" w:rsidP="00301299" w:rsidRDefault="00301299" w14:paraId="231E4DCE" w14:textId="1BB95C83">
      <w:pPr>
        <w:jc w:val="center"/>
        <w:rPr>
          <w:sz w:val="28"/>
          <w:szCs w:val="28"/>
        </w:rPr>
      </w:pPr>
      <w:r w:rsidRPr="00301299">
        <w:rPr>
          <w:sz w:val="28"/>
          <w:szCs w:val="28"/>
        </w:rPr>
        <w:t>Wales Institute of Science and Art</w:t>
      </w:r>
    </w:p>
    <w:p w:rsidR="00301299" w:rsidP="00301299" w:rsidRDefault="00301299" w14:paraId="311ECA5C" w14:textId="10182656">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rsidR="00301299" w:rsidP="00301299" w:rsidRDefault="00301299" w14:paraId="57FA143B" w14:textId="77777777">
      <w:pPr>
        <w:jc w:val="center"/>
      </w:pPr>
    </w:p>
    <w:p w:rsidR="00301299" w:rsidP="00301299" w:rsidRDefault="00301299" w14:paraId="4180CBF7" w14:textId="77777777">
      <w:pPr>
        <w:jc w:val="center"/>
        <w:rPr>
          <w:sz w:val="96"/>
          <w:szCs w:val="96"/>
        </w:rPr>
      </w:pPr>
    </w:p>
    <w:p w:rsidR="00301299" w:rsidP="79EDB937" w:rsidRDefault="01DEE7F5" w14:paraId="4C871724" w14:textId="25A93D47">
      <w:pPr>
        <w:jc w:val="center"/>
        <w:rPr>
          <w:sz w:val="144"/>
          <w:szCs w:val="144"/>
        </w:rPr>
      </w:pPr>
      <w:r w:rsidRPr="21FFD514" w:rsidR="63CA048B">
        <w:rPr>
          <w:sz w:val="144"/>
          <w:szCs w:val="144"/>
        </w:rPr>
        <w:t>PWT</w:t>
      </w:r>
    </w:p>
    <w:p w:rsidR="00301299" w:rsidP="79EDB937" w:rsidRDefault="01DEE7F5" w14:paraId="75602CC8" w14:textId="1CD9EB5F">
      <w:pPr>
        <w:jc w:val="center"/>
        <w:rPr>
          <w:sz w:val="36"/>
          <w:szCs w:val="36"/>
        </w:rPr>
      </w:pPr>
      <w:r w:rsidRPr="21FFD514" w:rsidR="055F13AC">
        <w:rPr>
          <w:sz w:val="36"/>
          <w:szCs w:val="36"/>
        </w:rPr>
        <w:t>Motorsport Technology</w:t>
      </w:r>
    </w:p>
    <w:p w:rsidR="01DEE7F5" w:rsidP="79EDB937" w:rsidRDefault="01DEE7F5" w14:paraId="3DBB4495" w14:textId="4B1657A7">
      <w:pPr>
        <w:jc w:val="center"/>
        <w:rPr>
          <w:sz w:val="36"/>
          <w:szCs w:val="36"/>
        </w:rPr>
      </w:pPr>
      <w:r w:rsidRPr="21FFD514" w:rsidR="01DEE7F5">
        <w:rPr>
          <w:sz w:val="36"/>
          <w:szCs w:val="36"/>
        </w:rPr>
        <w:t>ACHA40</w:t>
      </w:r>
      <w:r w:rsidRPr="21FFD514" w:rsidR="2C26AE54">
        <w:rPr>
          <w:sz w:val="36"/>
          <w:szCs w:val="36"/>
        </w:rPr>
        <w:t>004</w:t>
      </w:r>
    </w:p>
    <w:p w:rsidR="00301299" w:rsidP="00301299" w:rsidRDefault="00301299" w14:paraId="53BFEA00" w14:textId="77777777">
      <w:pPr>
        <w:jc w:val="center"/>
        <w:rPr>
          <w:sz w:val="32"/>
          <w:szCs w:val="32"/>
        </w:rPr>
      </w:pPr>
    </w:p>
    <w:p w:rsidR="00301299" w:rsidP="00301299" w:rsidRDefault="00301299" w14:paraId="5ECC3549" w14:textId="77777777">
      <w:pPr>
        <w:jc w:val="center"/>
        <w:rPr>
          <w:sz w:val="32"/>
          <w:szCs w:val="32"/>
        </w:rPr>
      </w:pPr>
    </w:p>
    <w:p w:rsidR="00301299" w:rsidP="00301299" w:rsidRDefault="00301299" w14:paraId="37B2F446" w14:textId="77777777">
      <w:pPr>
        <w:jc w:val="center"/>
        <w:rPr>
          <w:sz w:val="32"/>
          <w:szCs w:val="32"/>
        </w:rPr>
      </w:pPr>
    </w:p>
    <w:p w:rsidRPr="008B05DA" w:rsidR="00301299" w:rsidP="79EDB937" w:rsidRDefault="01DEE7F5" w14:paraId="1C98188D" w14:textId="50BDF920">
      <w:pPr>
        <w:jc w:val="center"/>
        <w:rPr>
          <w:sz w:val="24"/>
          <w:szCs w:val="24"/>
        </w:rPr>
      </w:pPr>
      <w:r w:rsidRPr="79EDB937">
        <w:rPr>
          <w:sz w:val="24"/>
          <w:szCs w:val="24"/>
        </w:rPr>
        <w:t>Wesley Ives</w:t>
      </w:r>
    </w:p>
    <w:p w:rsidRPr="008B05DA" w:rsidR="00301299" w:rsidP="79EDB937" w:rsidRDefault="7FAE3E42" w14:paraId="6BFE1304" w14:textId="6D07320D">
      <w:pPr>
        <w:jc w:val="center"/>
        <w:rPr>
          <w:sz w:val="24"/>
          <w:szCs w:val="24"/>
        </w:rPr>
      </w:pPr>
      <w:r w:rsidRPr="79EDB937">
        <w:rPr>
          <w:sz w:val="24"/>
          <w:szCs w:val="24"/>
        </w:rPr>
        <w:t>2404013</w:t>
      </w:r>
    </w:p>
    <w:p w:rsidR="00301299" w:rsidP="79EDB937" w:rsidRDefault="00301299" w14:paraId="5E3CE57E" w14:textId="2B7B1AEF" w14:noSpellErr="1">
      <w:pPr>
        <w:jc w:val="center"/>
        <w:rPr>
          <w:highlight w:val="yellow"/>
        </w:rPr>
      </w:pPr>
    </w:p>
    <w:p w:rsidR="21FFD514" w:rsidP="21FFD514" w:rsidRDefault="21FFD514" w14:paraId="763BFC00" w14:textId="71EEBF46">
      <w:pPr>
        <w:pStyle w:val="Normal"/>
        <w:jc w:val="center"/>
        <w:rPr>
          <w:highlight w:val="yellow"/>
        </w:rPr>
      </w:pPr>
    </w:p>
    <w:p w:rsidR="2AE9DFC5" w:rsidP="21FFD514" w:rsidRDefault="2AE9DFC5" w14:paraId="2660816F" w14:textId="206809DE">
      <w:pPr>
        <w:pStyle w:val="Normal"/>
        <w:jc w:val="left"/>
        <w:rPr>
          <w:b w:val="1"/>
          <w:bCs w:val="1"/>
          <w:color w:val="auto"/>
          <w:sz w:val="40"/>
          <w:szCs w:val="40"/>
          <w:u w:val="single"/>
        </w:rPr>
      </w:pPr>
      <w:r w:rsidRPr="21FFD514" w:rsidR="2AE9DFC5">
        <w:rPr>
          <w:b w:val="1"/>
          <w:bCs w:val="1"/>
          <w:color w:val="auto"/>
          <w:sz w:val="40"/>
          <w:szCs w:val="40"/>
          <w:u w:val="single"/>
        </w:rPr>
        <w:t>Contents</w:t>
      </w:r>
    </w:p>
    <w:sdt>
      <w:sdtPr>
        <w:id w:val="1063750128"/>
        <w:docPartObj>
          <w:docPartGallery w:val="Table of Contents"/>
          <w:docPartUnique/>
        </w:docPartObj>
      </w:sdtPr>
      <w:sdtContent>
        <w:p w:rsidR="21FFD514" w:rsidP="21FFD514" w:rsidRDefault="21FFD514" w14:paraId="25D6B4F2" w14:textId="5EBC9AA4">
          <w:pPr>
            <w:pStyle w:val="TOC1"/>
            <w:tabs>
              <w:tab w:val="right" w:leader="dot" w:pos="9015"/>
            </w:tabs>
            <w:bidi w:val="0"/>
            <w:rPr>
              <w:rStyle w:val="Hyperlink"/>
            </w:rPr>
          </w:pPr>
          <w:r>
            <w:fldChar w:fldCharType="begin"/>
          </w:r>
          <w:r>
            <w:instrText xml:space="preserve">TOC \o "1-9" \z \u \h</w:instrText>
          </w:r>
          <w:r>
            <w:fldChar w:fldCharType="separate"/>
          </w:r>
          <w:hyperlink w:anchor="_Toc1397166052">
            <w:r w:rsidRPr="21FFD514" w:rsidR="21FFD514">
              <w:rPr>
                <w:rStyle w:val="Hyperlink"/>
              </w:rPr>
              <w:t>Introduction</w:t>
            </w:r>
            <w:r>
              <w:tab/>
            </w:r>
            <w:r>
              <w:fldChar w:fldCharType="begin"/>
            </w:r>
            <w:r>
              <w:instrText xml:space="preserve">PAGEREF _Toc1397166052 \h</w:instrText>
            </w:r>
            <w:r>
              <w:fldChar w:fldCharType="separate"/>
            </w:r>
            <w:r w:rsidRPr="21FFD514" w:rsidR="21FFD514">
              <w:rPr>
                <w:rStyle w:val="Hyperlink"/>
              </w:rPr>
              <w:t>2</w:t>
            </w:r>
            <w:r>
              <w:fldChar w:fldCharType="end"/>
            </w:r>
          </w:hyperlink>
        </w:p>
        <w:p w:rsidR="21FFD514" w:rsidP="21FFD514" w:rsidRDefault="21FFD514" w14:paraId="5BD9C2C7" w14:textId="489AEAF6">
          <w:pPr>
            <w:pStyle w:val="TOC1"/>
            <w:tabs>
              <w:tab w:val="right" w:leader="dot" w:pos="9015"/>
            </w:tabs>
            <w:bidi w:val="0"/>
            <w:rPr>
              <w:rStyle w:val="Hyperlink"/>
            </w:rPr>
          </w:pPr>
          <w:hyperlink w:anchor="_Toc175641262">
            <w:r w:rsidRPr="21FFD514" w:rsidR="21FFD514">
              <w:rPr>
                <w:rStyle w:val="Hyperlink"/>
              </w:rPr>
              <w:t>Equipment &amp; Method</w:t>
            </w:r>
            <w:r>
              <w:tab/>
            </w:r>
            <w:r>
              <w:fldChar w:fldCharType="begin"/>
            </w:r>
            <w:r>
              <w:instrText xml:space="preserve">PAGEREF _Toc175641262 \h</w:instrText>
            </w:r>
            <w:r>
              <w:fldChar w:fldCharType="separate"/>
            </w:r>
            <w:r w:rsidRPr="21FFD514" w:rsidR="21FFD514">
              <w:rPr>
                <w:rStyle w:val="Hyperlink"/>
              </w:rPr>
              <w:t>3</w:t>
            </w:r>
            <w:r>
              <w:fldChar w:fldCharType="end"/>
            </w:r>
          </w:hyperlink>
        </w:p>
        <w:p w:rsidR="21FFD514" w:rsidP="21FFD514" w:rsidRDefault="21FFD514" w14:paraId="34F9CC62" w14:textId="169F6660">
          <w:pPr>
            <w:pStyle w:val="TOC1"/>
            <w:tabs>
              <w:tab w:val="right" w:leader="dot" w:pos="9015"/>
            </w:tabs>
            <w:bidi w:val="0"/>
            <w:rPr>
              <w:rStyle w:val="Hyperlink"/>
            </w:rPr>
          </w:pPr>
          <w:hyperlink w:anchor="_Toc1163516111">
            <w:r w:rsidRPr="21FFD514" w:rsidR="21FFD514">
              <w:rPr>
                <w:rStyle w:val="Hyperlink"/>
              </w:rPr>
              <w:t>Data &amp; Graphs</w:t>
            </w:r>
            <w:r>
              <w:tab/>
            </w:r>
            <w:r>
              <w:fldChar w:fldCharType="begin"/>
            </w:r>
            <w:r>
              <w:instrText xml:space="preserve">PAGEREF _Toc1163516111 \h</w:instrText>
            </w:r>
            <w:r>
              <w:fldChar w:fldCharType="separate"/>
            </w:r>
            <w:r w:rsidRPr="21FFD514" w:rsidR="21FFD514">
              <w:rPr>
                <w:rStyle w:val="Hyperlink"/>
              </w:rPr>
              <w:t>3</w:t>
            </w:r>
            <w:r>
              <w:fldChar w:fldCharType="end"/>
            </w:r>
          </w:hyperlink>
        </w:p>
        <w:p w:rsidR="21FFD514" w:rsidP="21FFD514" w:rsidRDefault="21FFD514" w14:paraId="7E5A9AC3" w14:textId="3C2B4CBB">
          <w:pPr>
            <w:pStyle w:val="TOC2"/>
            <w:tabs>
              <w:tab w:val="right" w:leader="dot" w:pos="9015"/>
            </w:tabs>
            <w:bidi w:val="0"/>
            <w:rPr>
              <w:rStyle w:val="Hyperlink"/>
            </w:rPr>
          </w:pPr>
          <w:hyperlink w:anchor="_Toc1745806504">
            <w:r w:rsidRPr="21FFD514" w:rsidR="21FFD514">
              <w:rPr>
                <w:rStyle w:val="Hyperlink"/>
              </w:rPr>
              <w:t>SFC vs RPM</w:t>
            </w:r>
            <w:r>
              <w:tab/>
            </w:r>
            <w:r>
              <w:fldChar w:fldCharType="begin"/>
            </w:r>
            <w:r>
              <w:instrText xml:space="preserve">PAGEREF _Toc1745806504 \h</w:instrText>
            </w:r>
            <w:r>
              <w:fldChar w:fldCharType="separate"/>
            </w:r>
            <w:r w:rsidRPr="21FFD514" w:rsidR="21FFD514">
              <w:rPr>
                <w:rStyle w:val="Hyperlink"/>
              </w:rPr>
              <w:t>3</w:t>
            </w:r>
            <w:r>
              <w:fldChar w:fldCharType="end"/>
            </w:r>
          </w:hyperlink>
        </w:p>
        <w:p w:rsidR="21FFD514" w:rsidP="21FFD514" w:rsidRDefault="21FFD514" w14:paraId="6A1C7E26" w14:textId="4E1B3787">
          <w:pPr>
            <w:pStyle w:val="TOC2"/>
            <w:tabs>
              <w:tab w:val="right" w:leader="dot" w:pos="9015"/>
            </w:tabs>
            <w:bidi w:val="0"/>
            <w:rPr>
              <w:rStyle w:val="Hyperlink"/>
            </w:rPr>
          </w:pPr>
          <w:hyperlink w:anchor="_Toc1328631777">
            <w:r w:rsidRPr="21FFD514" w:rsidR="21FFD514">
              <w:rPr>
                <w:rStyle w:val="Hyperlink"/>
              </w:rPr>
              <w:t>Torque vs RPM</w:t>
            </w:r>
            <w:r>
              <w:tab/>
            </w:r>
            <w:r>
              <w:fldChar w:fldCharType="begin"/>
            </w:r>
            <w:r>
              <w:instrText xml:space="preserve">PAGEREF _Toc1328631777 \h</w:instrText>
            </w:r>
            <w:r>
              <w:fldChar w:fldCharType="separate"/>
            </w:r>
            <w:r w:rsidRPr="21FFD514" w:rsidR="21FFD514">
              <w:rPr>
                <w:rStyle w:val="Hyperlink"/>
              </w:rPr>
              <w:t>4</w:t>
            </w:r>
            <w:r>
              <w:fldChar w:fldCharType="end"/>
            </w:r>
          </w:hyperlink>
        </w:p>
        <w:p w:rsidR="21FFD514" w:rsidP="21FFD514" w:rsidRDefault="21FFD514" w14:paraId="55978968" w14:textId="3AE33E2A">
          <w:pPr>
            <w:pStyle w:val="TOC2"/>
            <w:tabs>
              <w:tab w:val="right" w:leader="dot" w:pos="9015"/>
            </w:tabs>
            <w:bidi w:val="0"/>
            <w:rPr>
              <w:rStyle w:val="Hyperlink"/>
            </w:rPr>
          </w:pPr>
          <w:hyperlink w:anchor="_Toc2127968014">
            <w:r w:rsidRPr="21FFD514" w:rsidR="21FFD514">
              <w:rPr>
                <w:rStyle w:val="Hyperlink"/>
              </w:rPr>
              <w:t>BP vs RPM</w:t>
            </w:r>
            <w:r>
              <w:tab/>
            </w:r>
            <w:r>
              <w:fldChar w:fldCharType="begin"/>
            </w:r>
            <w:r>
              <w:instrText xml:space="preserve">PAGEREF _Toc2127968014 \h</w:instrText>
            </w:r>
            <w:r>
              <w:fldChar w:fldCharType="separate"/>
            </w:r>
            <w:r w:rsidRPr="21FFD514" w:rsidR="21FFD514">
              <w:rPr>
                <w:rStyle w:val="Hyperlink"/>
              </w:rPr>
              <w:t>5</w:t>
            </w:r>
            <w:r>
              <w:fldChar w:fldCharType="end"/>
            </w:r>
          </w:hyperlink>
        </w:p>
        <w:p w:rsidR="21FFD514" w:rsidP="21FFD514" w:rsidRDefault="21FFD514" w14:paraId="0E2E8468" w14:textId="3FACAA65">
          <w:pPr>
            <w:pStyle w:val="TOC1"/>
            <w:tabs>
              <w:tab w:val="right" w:leader="dot" w:pos="9015"/>
            </w:tabs>
            <w:bidi w:val="0"/>
            <w:rPr>
              <w:rStyle w:val="Hyperlink"/>
            </w:rPr>
          </w:pPr>
          <w:hyperlink w:anchor="_Toc1724447448">
            <w:r w:rsidRPr="21FFD514" w:rsidR="21FFD514">
              <w:rPr>
                <w:rStyle w:val="Hyperlink"/>
              </w:rPr>
              <w:t>Conclusion</w:t>
            </w:r>
            <w:r>
              <w:tab/>
            </w:r>
            <w:r>
              <w:fldChar w:fldCharType="begin"/>
            </w:r>
            <w:r>
              <w:instrText xml:space="preserve">PAGEREF _Toc1724447448 \h</w:instrText>
            </w:r>
            <w:r>
              <w:fldChar w:fldCharType="separate"/>
            </w:r>
            <w:r w:rsidRPr="21FFD514" w:rsidR="21FFD514">
              <w:rPr>
                <w:rStyle w:val="Hyperlink"/>
              </w:rPr>
              <w:t>6</w:t>
            </w:r>
            <w:r>
              <w:fldChar w:fldCharType="end"/>
            </w:r>
          </w:hyperlink>
        </w:p>
        <w:p w:rsidR="21FFD514" w:rsidP="21FFD514" w:rsidRDefault="21FFD514" w14:paraId="1971D38C" w14:textId="7252FF60">
          <w:pPr>
            <w:pStyle w:val="TOC1"/>
            <w:tabs>
              <w:tab w:val="right" w:leader="dot" w:pos="9015"/>
            </w:tabs>
            <w:bidi w:val="0"/>
            <w:rPr>
              <w:rStyle w:val="Hyperlink"/>
            </w:rPr>
          </w:pPr>
          <w:hyperlink w:anchor="_Toc1858055319">
            <w:r w:rsidRPr="21FFD514" w:rsidR="21FFD514">
              <w:rPr>
                <w:rStyle w:val="Hyperlink"/>
              </w:rPr>
              <w:t>Evaluation</w:t>
            </w:r>
            <w:r>
              <w:tab/>
            </w:r>
            <w:r>
              <w:fldChar w:fldCharType="begin"/>
            </w:r>
            <w:r>
              <w:instrText xml:space="preserve">PAGEREF _Toc1858055319 \h</w:instrText>
            </w:r>
            <w:r>
              <w:fldChar w:fldCharType="separate"/>
            </w:r>
            <w:r w:rsidRPr="21FFD514" w:rsidR="21FFD514">
              <w:rPr>
                <w:rStyle w:val="Hyperlink"/>
              </w:rPr>
              <w:t>7</w:t>
            </w:r>
            <w:r>
              <w:fldChar w:fldCharType="end"/>
            </w:r>
          </w:hyperlink>
        </w:p>
        <w:p w:rsidR="21FFD514" w:rsidP="21FFD514" w:rsidRDefault="21FFD514" w14:paraId="311CA992" w14:textId="2D803DFD">
          <w:pPr>
            <w:pStyle w:val="TOC1"/>
            <w:tabs>
              <w:tab w:val="right" w:leader="dot" w:pos="9015"/>
            </w:tabs>
            <w:bidi w:val="0"/>
            <w:rPr>
              <w:rStyle w:val="Hyperlink"/>
            </w:rPr>
          </w:pPr>
          <w:hyperlink w:anchor="_Toc1691459435">
            <w:r w:rsidRPr="21FFD514" w:rsidR="21FFD514">
              <w:rPr>
                <w:rStyle w:val="Hyperlink"/>
              </w:rPr>
              <w:t>Refrences</w:t>
            </w:r>
            <w:r>
              <w:tab/>
            </w:r>
            <w:r>
              <w:fldChar w:fldCharType="begin"/>
            </w:r>
            <w:r>
              <w:instrText xml:space="preserve">PAGEREF _Toc1691459435 \h</w:instrText>
            </w:r>
            <w:r>
              <w:fldChar w:fldCharType="separate"/>
            </w:r>
            <w:r w:rsidRPr="21FFD514" w:rsidR="21FFD514">
              <w:rPr>
                <w:rStyle w:val="Hyperlink"/>
              </w:rPr>
              <w:t>7</w:t>
            </w:r>
            <w:r>
              <w:fldChar w:fldCharType="end"/>
            </w:r>
          </w:hyperlink>
          <w:r>
            <w:fldChar w:fldCharType="end"/>
          </w:r>
        </w:p>
      </w:sdtContent>
    </w:sdt>
    <w:p w:rsidR="21FFD514" w:rsidP="21FFD514" w:rsidRDefault="21FFD514" w14:paraId="63D9DE9C" w14:textId="600AD2D6">
      <w:pPr>
        <w:pStyle w:val="Normal"/>
        <w:jc w:val="left"/>
        <w:rPr>
          <w:b w:val="1"/>
          <w:bCs w:val="1"/>
          <w:color w:val="auto"/>
          <w:sz w:val="40"/>
          <w:szCs w:val="40"/>
          <w:u w:val="single"/>
        </w:rPr>
      </w:pPr>
    </w:p>
    <w:p w:rsidR="21FFD514" w:rsidP="21FFD514" w:rsidRDefault="21FFD514" w14:paraId="5B74A899" w14:textId="332DA8B6">
      <w:pPr>
        <w:pStyle w:val="Normal"/>
        <w:jc w:val="center"/>
        <w:rPr>
          <w:highlight w:val="yellow"/>
        </w:rPr>
        <w:sectPr w:rsidR="00301299" w:rsidSect="00D26C24">
          <w:headerReference w:type="default" r:id="rId12"/>
          <w:footerReference w:type="default" r:id="rId13"/>
          <w:headerReference w:type="first" r:id="rId14"/>
          <w:footerReference w:type="first" r:id="rId15"/>
          <w:pgSz w:w="11906" w:h="16838" w:orient="portrait"/>
          <w:pgMar w:top="1440" w:right="1440" w:bottom="1440" w:left="1440" w:header="708" w:footer="708" w:gutter="0"/>
          <w:cols w:space="708"/>
          <w:titlePg/>
          <w:docGrid w:linePitch="360"/>
        </w:sectPr>
      </w:pPr>
    </w:p>
    <w:p w:rsidR="2BE7CDDB" w:rsidP="21FFD514" w:rsidRDefault="2BE7CDDB" w14:paraId="02397F5D" w14:textId="6E670C62">
      <w:pPr>
        <w:pStyle w:val="Heading1"/>
        <w:ind w:left="0" w:hanging="0"/>
        <w:rPr/>
      </w:pPr>
      <w:bookmarkStart w:name="_Toc1397166052" w:id="261460986"/>
      <w:r w:rsidR="2BE7CDDB">
        <w:rPr/>
        <w:t>Introduction</w:t>
      </w:r>
      <w:bookmarkEnd w:id="261460986"/>
    </w:p>
    <w:p w:rsidR="0D18DCC3" w:rsidP="21FFD514" w:rsidRDefault="0D18DCC3" w14:paraId="39E435EB" w14:textId="5B6A9329">
      <w:pPr>
        <w:spacing w:before="240" w:beforeAutospacing="off" w:after="240" w:afterAutospacing="off"/>
        <w:rPr>
          <w:rFonts w:ascii="Calibri" w:hAnsi="Calibri" w:eastAsia="Calibri" w:cs="Calibri"/>
          <w:b w:val="0"/>
          <w:bCs w:val="0"/>
          <w:noProof w:val="0"/>
          <w:color w:val="auto"/>
          <w:sz w:val="22"/>
          <w:szCs w:val="22"/>
          <w:lang w:val="en-GB"/>
        </w:rPr>
      </w:pPr>
      <w:r w:rsidRPr="21FFD514" w:rsidR="0D18DCC3">
        <w:rPr>
          <w:rFonts w:ascii="Calibri" w:hAnsi="Calibri" w:eastAsia="Calibri" w:cs="Calibri"/>
          <w:b w:val="0"/>
          <w:bCs w:val="0"/>
          <w:noProof w:val="0"/>
          <w:color w:val="auto"/>
          <w:sz w:val="22"/>
          <w:szCs w:val="22"/>
          <w:lang w:val="en-GB"/>
        </w:rPr>
        <w:t xml:space="preserve">Engine Dyno is a crucial </w:t>
      </w:r>
      <w:r w:rsidRPr="21FFD514" w:rsidR="0D18DCC3">
        <w:rPr>
          <w:rFonts w:ascii="Calibri" w:hAnsi="Calibri" w:eastAsia="Calibri" w:cs="Calibri"/>
          <w:b w:val="0"/>
          <w:bCs w:val="0"/>
          <w:noProof w:val="0"/>
          <w:color w:val="auto"/>
          <w:sz w:val="22"/>
          <w:szCs w:val="22"/>
          <w:lang w:val="en-GB"/>
        </w:rPr>
        <w:t>component</w:t>
      </w:r>
      <w:r w:rsidRPr="21FFD514" w:rsidR="0D18DCC3">
        <w:rPr>
          <w:rFonts w:ascii="Calibri" w:hAnsi="Calibri" w:eastAsia="Calibri" w:cs="Calibri"/>
          <w:b w:val="0"/>
          <w:bCs w:val="0"/>
          <w:noProof w:val="0"/>
          <w:color w:val="auto"/>
          <w:sz w:val="22"/>
          <w:szCs w:val="22"/>
          <w:lang w:val="en-GB"/>
        </w:rPr>
        <w:t xml:space="preserve"> in the motorsport and car manufacturing industries, as it allows the capabilities of an engine to be tested under various conditions and restrictions.</w:t>
      </w:r>
      <w:r w:rsidRPr="21FFD514" w:rsidR="0D18DCC3">
        <w:rPr>
          <w:rFonts w:ascii="Calibri" w:hAnsi="Calibri" w:eastAsia="Calibri" w:cs="Calibri"/>
          <w:b w:val="0"/>
          <w:bCs w:val="0"/>
          <w:noProof w:val="0"/>
          <w:color w:val="auto"/>
          <w:sz w:val="22"/>
          <w:szCs w:val="22"/>
          <w:lang w:val="en-GB"/>
        </w:rPr>
        <w:t xml:space="preserve"> This could involve different fuel types, such as </w:t>
      </w:r>
      <w:r w:rsidRPr="21FFD514" w:rsidR="0D18DCC3">
        <w:rPr>
          <w:rFonts w:ascii="Calibri" w:hAnsi="Calibri" w:eastAsia="Calibri" w:cs="Calibri"/>
          <w:b w:val="0"/>
          <w:bCs w:val="0"/>
          <w:noProof w:val="0"/>
          <w:color w:val="auto"/>
          <w:sz w:val="22"/>
          <w:szCs w:val="22"/>
          <w:lang w:val="en-GB"/>
        </w:rPr>
        <w:t>hydrogen fuel injection</w:t>
      </w:r>
      <w:r w:rsidRPr="21FFD514" w:rsidR="0D18DCC3">
        <w:rPr>
          <w:rFonts w:ascii="Calibri" w:hAnsi="Calibri" w:eastAsia="Calibri" w:cs="Calibri"/>
          <w:b w:val="0"/>
          <w:bCs w:val="0"/>
          <w:noProof w:val="0"/>
          <w:color w:val="auto"/>
          <w:sz w:val="22"/>
          <w:szCs w:val="22"/>
          <w:lang w:val="en-GB"/>
        </w:rPr>
        <w:t xml:space="preserve">, or varying </w:t>
      </w:r>
      <w:r w:rsidRPr="21FFD514" w:rsidR="0D18DCC3">
        <w:rPr>
          <w:rFonts w:ascii="Calibri" w:hAnsi="Calibri" w:eastAsia="Calibri" w:cs="Calibri"/>
          <w:b w:val="0"/>
          <w:bCs w:val="0"/>
          <w:noProof w:val="0"/>
          <w:color w:val="auto"/>
          <w:sz w:val="22"/>
          <w:szCs w:val="22"/>
          <w:lang w:val="en-GB"/>
        </w:rPr>
        <w:t>cylinder bores</w:t>
      </w:r>
      <w:r w:rsidRPr="21FFD514" w:rsidR="0D18DCC3">
        <w:rPr>
          <w:rFonts w:ascii="Calibri" w:hAnsi="Calibri" w:eastAsia="Calibri" w:cs="Calibri"/>
          <w:b w:val="0"/>
          <w:bCs w:val="0"/>
          <w:noProof w:val="0"/>
          <w:color w:val="auto"/>
          <w:sz w:val="22"/>
          <w:szCs w:val="22"/>
          <w:lang w:val="en-GB"/>
        </w:rPr>
        <w:t xml:space="preserve">. Overall, the primary use of this equipment is to </w:t>
      </w:r>
      <w:r w:rsidRPr="21FFD514" w:rsidR="0D18DCC3">
        <w:rPr>
          <w:rFonts w:ascii="Calibri" w:hAnsi="Calibri" w:eastAsia="Calibri" w:cs="Calibri"/>
          <w:b w:val="0"/>
          <w:bCs w:val="0"/>
          <w:noProof w:val="0"/>
          <w:color w:val="auto"/>
          <w:sz w:val="22"/>
          <w:szCs w:val="22"/>
          <w:lang w:val="en-GB"/>
        </w:rPr>
        <w:t>test the limits</w:t>
      </w:r>
      <w:r w:rsidRPr="21FFD514" w:rsidR="0D18DCC3">
        <w:rPr>
          <w:rFonts w:ascii="Calibri" w:hAnsi="Calibri" w:eastAsia="Calibri" w:cs="Calibri"/>
          <w:b w:val="0"/>
          <w:bCs w:val="0"/>
          <w:noProof w:val="0"/>
          <w:color w:val="auto"/>
          <w:sz w:val="22"/>
          <w:szCs w:val="22"/>
          <w:lang w:val="en-GB"/>
        </w:rPr>
        <w:t xml:space="preserve"> of the engine and record key metrics such as </w:t>
      </w:r>
      <w:r w:rsidRPr="21FFD514" w:rsidR="0D18DCC3">
        <w:rPr>
          <w:rFonts w:ascii="Calibri" w:hAnsi="Calibri" w:eastAsia="Calibri" w:cs="Calibri"/>
          <w:b w:val="0"/>
          <w:bCs w:val="0"/>
          <w:noProof w:val="0"/>
          <w:color w:val="auto"/>
          <w:sz w:val="22"/>
          <w:szCs w:val="22"/>
          <w:lang w:val="en-GB"/>
        </w:rPr>
        <w:t>RPM</w:t>
      </w:r>
      <w:r w:rsidRPr="21FFD514" w:rsidR="0D18DCC3">
        <w:rPr>
          <w:rFonts w:ascii="Calibri" w:hAnsi="Calibri" w:eastAsia="Calibri" w:cs="Calibri"/>
          <w:b w:val="0"/>
          <w:bCs w:val="0"/>
          <w:noProof w:val="0"/>
          <w:color w:val="auto"/>
          <w:sz w:val="22"/>
          <w:szCs w:val="22"/>
          <w:lang w:val="en-GB"/>
        </w:rPr>
        <w:t xml:space="preserve">, </w:t>
      </w:r>
      <w:r w:rsidRPr="21FFD514" w:rsidR="0D18DCC3">
        <w:rPr>
          <w:rFonts w:ascii="Calibri" w:hAnsi="Calibri" w:eastAsia="Calibri" w:cs="Calibri"/>
          <w:b w:val="0"/>
          <w:bCs w:val="0"/>
          <w:noProof w:val="0"/>
          <w:color w:val="auto"/>
          <w:sz w:val="22"/>
          <w:szCs w:val="22"/>
          <w:lang w:val="en-GB"/>
        </w:rPr>
        <w:t>torque</w:t>
      </w:r>
      <w:r w:rsidRPr="21FFD514" w:rsidR="0D18DCC3">
        <w:rPr>
          <w:rFonts w:ascii="Calibri" w:hAnsi="Calibri" w:eastAsia="Calibri" w:cs="Calibri"/>
          <w:b w:val="0"/>
          <w:bCs w:val="0"/>
          <w:noProof w:val="0"/>
          <w:color w:val="auto"/>
          <w:sz w:val="22"/>
          <w:szCs w:val="22"/>
          <w:lang w:val="en-GB"/>
        </w:rPr>
        <w:t>, and other engine outputs.</w:t>
      </w:r>
    </w:p>
    <w:p w:rsidR="0D18DCC3" w:rsidP="21FFD514" w:rsidRDefault="0D18DCC3" w14:paraId="46EFDF62" w14:textId="6F18106C">
      <w:pPr>
        <w:spacing w:before="240" w:beforeAutospacing="off" w:after="240" w:afterAutospacing="off"/>
        <w:rPr>
          <w:rFonts w:ascii="Calibri" w:hAnsi="Calibri" w:eastAsia="Calibri" w:cs="Calibri"/>
          <w:b w:val="0"/>
          <w:bCs w:val="0"/>
          <w:noProof w:val="0"/>
          <w:color w:val="auto"/>
          <w:sz w:val="22"/>
          <w:szCs w:val="22"/>
          <w:lang w:val="en-GB"/>
        </w:rPr>
      </w:pPr>
      <w:r w:rsidRPr="21FFD514" w:rsidR="0D18DCC3">
        <w:rPr>
          <w:rFonts w:ascii="Calibri" w:hAnsi="Calibri" w:eastAsia="Calibri" w:cs="Calibri"/>
          <w:b w:val="0"/>
          <w:bCs w:val="0"/>
          <w:noProof w:val="0"/>
          <w:color w:val="auto"/>
          <w:sz w:val="22"/>
          <w:szCs w:val="22"/>
          <w:lang w:val="en-GB"/>
        </w:rPr>
        <w:t xml:space="preserve">This assignment will focus on the workshop session where the Honda engine was tested on the dyno. It will also include information from the two videos provided by the University, offering an overview of the dyno room and its equipment, as well as any details that may have been missed during the workshop. The assignment will present the results of the engine testing and highlight the equipment necessary to achieve these results. The data will then be compared graphically, analysed, and followed by a final evaluation, reflecting on what was done well and </w:t>
      </w:r>
      <w:r w:rsidRPr="21FFD514" w:rsidR="0D18DCC3">
        <w:rPr>
          <w:rFonts w:ascii="Calibri" w:hAnsi="Calibri" w:eastAsia="Calibri" w:cs="Calibri"/>
          <w:b w:val="0"/>
          <w:bCs w:val="0"/>
          <w:noProof w:val="0"/>
          <w:color w:val="auto"/>
          <w:sz w:val="22"/>
          <w:szCs w:val="22"/>
          <w:lang w:val="en-GB"/>
        </w:rPr>
        <w:t>identifying</w:t>
      </w:r>
      <w:r w:rsidRPr="21FFD514" w:rsidR="0D18DCC3">
        <w:rPr>
          <w:rFonts w:ascii="Calibri" w:hAnsi="Calibri" w:eastAsia="Calibri" w:cs="Calibri"/>
          <w:b w:val="0"/>
          <w:bCs w:val="0"/>
          <w:noProof w:val="0"/>
          <w:color w:val="auto"/>
          <w:sz w:val="22"/>
          <w:szCs w:val="22"/>
          <w:lang w:val="en-GB"/>
        </w:rPr>
        <w:t xml:space="preserve"> areas for improvement from start to finish.</w:t>
      </w:r>
    </w:p>
    <w:p w:rsidR="0CED95B0" w:rsidP="21FFD514" w:rsidRDefault="0CED95B0" w14:paraId="11B11BDE" w14:textId="318B1A2C">
      <w:pPr>
        <w:pStyle w:val="Heading1"/>
        <w:rPr/>
      </w:pPr>
      <w:bookmarkStart w:name="_Toc175641262" w:id="676796252"/>
      <w:r w:rsidR="0CED95B0">
        <w:rPr/>
        <w:t>Equipment &amp; Method</w:t>
      </w:r>
      <w:bookmarkEnd w:id="676796252"/>
      <w:r w:rsidR="0CED95B0">
        <w:rPr/>
        <w:t xml:space="preserve"> </w:t>
      </w:r>
    </w:p>
    <w:p w:rsidR="0CED95B0" w:rsidP="21FFD514" w:rsidRDefault="0CED95B0" w14:paraId="477371E3" w14:textId="2C7D9F10">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2"/>
          <w:szCs w:val="22"/>
          <w:lang w:val="en-GB"/>
        </w:rPr>
      </w:pPr>
      <w:r w:rsidRPr="21FFD514" w:rsidR="0CED95B0">
        <w:rPr>
          <w:rFonts w:ascii="Calibri" w:hAnsi="Calibri" w:eastAsia="Calibri" w:cs="Calibri" w:asciiTheme="minorAscii" w:hAnsiTheme="minorAscii" w:eastAsiaTheme="minorAscii" w:cstheme="minorAscii"/>
          <w:b w:val="0"/>
          <w:bCs w:val="0"/>
          <w:noProof w:val="0"/>
          <w:color w:val="auto"/>
          <w:sz w:val="22"/>
          <w:szCs w:val="22"/>
          <w:lang w:val="en-GB"/>
        </w:rPr>
        <w:t xml:space="preserve">The engine dyno room </w:t>
      </w:r>
      <w:r w:rsidRPr="21FFD514" w:rsidR="0CED95B0">
        <w:rPr>
          <w:rFonts w:ascii="Calibri" w:hAnsi="Calibri" w:eastAsia="Calibri" w:cs="Calibri" w:asciiTheme="minorAscii" w:hAnsiTheme="minorAscii" w:eastAsiaTheme="minorAscii" w:cstheme="minorAscii"/>
          <w:b w:val="0"/>
          <w:bCs w:val="0"/>
          <w:noProof w:val="0"/>
          <w:color w:val="auto"/>
          <w:sz w:val="22"/>
          <w:szCs w:val="22"/>
          <w:lang w:val="en-GB"/>
        </w:rPr>
        <w:t>contains</w:t>
      </w:r>
      <w:r w:rsidRPr="21FFD514" w:rsidR="0CED95B0">
        <w:rPr>
          <w:rFonts w:ascii="Calibri" w:hAnsi="Calibri" w:eastAsia="Calibri" w:cs="Calibri" w:asciiTheme="minorAscii" w:hAnsiTheme="minorAscii" w:eastAsiaTheme="minorAscii" w:cstheme="minorAscii"/>
          <w:b w:val="0"/>
          <w:bCs w:val="0"/>
          <w:noProof w:val="0"/>
          <w:color w:val="auto"/>
          <w:sz w:val="22"/>
          <w:szCs w:val="22"/>
          <w:lang w:val="en-GB"/>
        </w:rPr>
        <w:t xml:space="preserve"> essential equipment for safety and </w:t>
      </w:r>
      <w:r w:rsidRPr="21FFD514" w:rsidR="0CED95B0">
        <w:rPr>
          <w:rFonts w:ascii="Calibri" w:hAnsi="Calibri" w:eastAsia="Calibri" w:cs="Calibri" w:asciiTheme="minorAscii" w:hAnsiTheme="minorAscii" w:eastAsiaTheme="minorAscii" w:cstheme="minorAscii"/>
          <w:b w:val="0"/>
          <w:bCs w:val="0"/>
          <w:noProof w:val="0"/>
          <w:color w:val="auto"/>
          <w:sz w:val="22"/>
          <w:szCs w:val="22"/>
          <w:lang w:val="en-GB"/>
        </w:rPr>
        <w:t>optimal</w:t>
      </w:r>
      <w:r w:rsidRPr="21FFD514" w:rsidR="0CED95B0">
        <w:rPr>
          <w:rFonts w:ascii="Calibri" w:hAnsi="Calibri" w:eastAsia="Calibri" w:cs="Calibri" w:asciiTheme="minorAscii" w:hAnsiTheme="minorAscii" w:eastAsiaTheme="minorAscii" w:cstheme="minorAscii"/>
          <w:b w:val="0"/>
          <w:bCs w:val="0"/>
          <w:noProof w:val="0"/>
          <w:color w:val="auto"/>
          <w:sz w:val="22"/>
          <w:szCs w:val="22"/>
          <w:lang w:val="en-GB"/>
        </w:rPr>
        <w:t xml:space="preserve"> engine performance testing. The primary equipment is the eddy current dyno, which uses magnetic fields to generate resistance, converting it into data such as RPM, torque, fuel efficiency, and engine power</w:t>
      </w:r>
      <w:r w:rsidRPr="21FFD514" w:rsidR="55E37EE3">
        <w:rPr>
          <w:rFonts w:ascii="Calibri" w:hAnsi="Calibri" w:eastAsia="Calibri" w:cs="Calibri" w:asciiTheme="minorAscii" w:hAnsiTheme="minorAscii" w:eastAsiaTheme="minorAscii" w:cstheme="minorAscii"/>
          <w:b w:val="0"/>
          <w:bCs w:val="0"/>
          <w:noProof w:val="0"/>
          <w:color w:val="auto"/>
          <w:sz w:val="22"/>
          <w:szCs w:val="22"/>
          <w:lang w:val="en-GB"/>
        </w:rPr>
        <w:t xml:space="preserve"> (1)</w:t>
      </w:r>
      <w:r w:rsidRPr="21FFD514" w:rsidR="0CED95B0">
        <w:rPr>
          <w:rFonts w:ascii="Calibri" w:hAnsi="Calibri" w:eastAsia="Calibri" w:cs="Calibri" w:asciiTheme="minorAscii" w:hAnsiTheme="minorAscii" w:eastAsiaTheme="minorAscii" w:cstheme="minorAscii"/>
          <w:b w:val="0"/>
          <w:bCs w:val="0"/>
          <w:noProof w:val="0"/>
          <w:color w:val="auto"/>
          <w:sz w:val="22"/>
          <w:szCs w:val="22"/>
          <w:lang w:val="en-GB"/>
        </w:rPr>
        <w:t>. In this case, a 1.6L Honda engine was mounted on a test stand and connected to the dyno via a driveshaft. Eddy current dynos are common in automotive testing due to their quick feedback.</w:t>
      </w:r>
    </w:p>
    <w:p w:rsidR="0CED95B0" w:rsidP="21FFD514" w:rsidRDefault="0CED95B0" w14:paraId="67089158" w14:textId="452FABE7">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2"/>
          <w:szCs w:val="22"/>
          <w:lang w:val="en-GB"/>
        </w:rPr>
      </w:pPr>
      <w:r w:rsidRPr="21FFD514" w:rsidR="0CED95B0">
        <w:rPr>
          <w:rFonts w:ascii="Calibri" w:hAnsi="Calibri" w:eastAsia="Calibri" w:cs="Calibri" w:asciiTheme="minorAscii" w:hAnsiTheme="minorAscii" w:eastAsiaTheme="minorAscii" w:cstheme="minorAscii"/>
          <w:b w:val="0"/>
          <w:bCs w:val="0"/>
          <w:noProof w:val="0"/>
          <w:color w:val="auto"/>
          <w:sz w:val="22"/>
          <w:szCs w:val="22"/>
          <w:lang w:val="en-GB"/>
        </w:rPr>
        <w:t>The computer software used to collect and analyse data ran on an old Windows version, likely DYNOJET Power Core or SUPERFLOW WinDyn, as these are commonly used in automotive applications. Another key component is the torque arm, balanced on top of the magnetic rotor and connected to the dyno. Its purpose is to prevent housing rotation, directing force to the load cell, which calculates torque using Torque = Force × Distance.</w:t>
      </w:r>
    </w:p>
    <w:p w:rsidR="0CED95B0" w:rsidP="21FFD514" w:rsidRDefault="0CED95B0" w14:paraId="13FCE8E1" w14:textId="60C2972B">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2"/>
          <w:szCs w:val="22"/>
          <w:lang w:val="en-GB"/>
        </w:rPr>
      </w:pPr>
      <w:r w:rsidRPr="21FFD514" w:rsidR="0CED95B0">
        <w:rPr>
          <w:rFonts w:ascii="Calibri" w:hAnsi="Calibri" w:eastAsia="Calibri" w:cs="Calibri" w:asciiTheme="minorAscii" w:hAnsiTheme="minorAscii" w:eastAsiaTheme="minorAscii" w:cstheme="minorAscii"/>
          <w:b w:val="0"/>
          <w:bCs w:val="0"/>
          <w:noProof w:val="0"/>
          <w:color w:val="auto"/>
          <w:sz w:val="22"/>
          <w:szCs w:val="22"/>
          <w:lang w:val="en-GB"/>
        </w:rPr>
        <w:t>The experiment began by mounting the engine and connecting the cooling system (radiator and coolant) to monitor temperatures via a dashboard. A verification phase ensured proper oil levels, pressures, and secure connections for safety. The engine was then warmed up at idle to prevent damage from cold starts.</w:t>
      </w:r>
    </w:p>
    <w:p w:rsidR="0CED95B0" w:rsidP="21FFD514" w:rsidRDefault="0CED95B0" w14:paraId="0708622D" w14:textId="11133F8A">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2"/>
          <w:szCs w:val="22"/>
          <w:lang w:val="en-GB"/>
        </w:rPr>
      </w:pPr>
      <w:r w:rsidRPr="21FFD514" w:rsidR="0CED95B0">
        <w:rPr>
          <w:rFonts w:ascii="Calibri" w:hAnsi="Calibri" w:eastAsia="Calibri" w:cs="Calibri" w:asciiTheme="minorAscii" w:hAnsiTheme="minorAscii" w:eastAsiaTheme="minorAscii" w:cstheme="minorAscii"/>
          <w:b w:val="0"/>
          <w:bCs w:val="0"/>
          <w:noProof w:val="0"/>
          <w:color w:val="auto"/>
          <w:sz w:val="22"/>
          <w:szCs w:val="22"/>
          <w:lang w:val="en-GB"/>
        </w:rPr>
        <w:t>During testing, RPM load was incrementally increased by 50 RPM intervals up to 5500 RPM, while parameters like torque, lambda, oil pressure, and fuel flow were recorded. Data was collected through the software and documented in an Excel file. After testing, the engine was cooled gradually, with health checks performed on the engine and dyno components, including the torque arm and load cells. Finally, data was formatted into tables and graphs for analysis of engine performance and efficiency.</w:t>
      </w:r>
      <w:r w:rsidR="0CED95B0">
        <w:rPr/>
        <w:t xml:space="preserve"> </w:t>
      </w:r>
    </w:p>
    <w:p w:rsidR="2BE7CDDB" w:rsidP="21FFD514" w:rsidRDefault="2BE7CDDB" w14:paraId="30B13B1F" w14:textId="54603CD3">
      <w:pPr>
        <w:pStyle w:val="Heading1"/>
        <w:rPr/>
      </w:pPr>
      <w:bookmarkStart w:name="_Toc1163516111" w:id="2030639656"/>
      <w:r w:rsidR="2BE7CDDB">
        <w:rPr/>
        <w:t>Data &amp; Graphs</w:t>
      </w:r>
      <w:bookmarkEnd w:id="2030639656"/>
    </w:p>
    <w:p w:rsidR="21FFD514" w:rsidP="21FFD514" w:rsidRDefault="21FFD514" w14:paraId="72B400EE" w14:textId="2D3055E4">
      <w:pPr>
        <w:pStyle w:val="Normal"/>
      </w:pPr>
    </w:p>
    <w:p w:rsidR="2BE7CDDB" w:rsidP="21FFD514" w:rsidRDefault="2BE7CDDB" w14:paraId="223621E7" w14:textId="535B117A">
      <w:pPr>
        <w:pStyle w:val="Heading2"/>
        <w:rPr/>
      </w:pPr>
      <w:bookmarkStart w:name="_Toc1745806504" w:id="1471027085"/>
      <w:r w:rsidR="2BE7CDDB">
        <w:rPr/>
        <w:t>SFC vs RPM</w:t>
      </w:r>
      <w:bookmarkEnd w:id="1471027085"/>
    </w:p>
    <w:p w:rsidR="7DEE0E46" w:rsidP="21FFD514" w:rsidRDefault="7DEE0E46" w14:paraId="6C0B7108" w14:textId="423DEDA0">
      <w:pPr>
        <w:spacing w:before="240" w:beforeAutospacing="off" w:after="240" w:afterAutospacing="off"/>
        <w:rPr>
          <w:rFonts w:ascii="Calibri" w:hAnsi="Calibri" w:eastAsia="Calibri" w:cs="Calibri"/>
          <w:b w:val="0"/>
          <w:bCs w:val="0"/>
          <w:noProof w:val="0"/>
          <w:color w:val="auto"/>
          <w:sz w:val="22"/>
          <w:szCs w:val="22"/>
          <w:lang w:val="en-GB"/>
        </w:rPr>
      </w:pPr>
      <w:r w:rsidR="7DEE0E46">
        <w:drawing>
          <wp:inline wp14:editId="3FA9BCB3" wp14:anchorId="3B156AA0">
            <wp:extent cx="5724524" cy="3105150"/>
            <wp:effectExtent l="0" t="0" r="0" b="0"/>
            <wp:docPr id="805184172" name="" title=""/>
            <wp:cNvGraphicFramePr>
              <a:graphicFrameLocks noChangeAspect="1"/>
            </wp:cNvGraphicFramePr>
            <a:graphic>
              <a:graphicData uri="http://schemas.openxmlformats.org/drawingml/2006/picture">
                <pic:pic>
                  <pic:nvPicPr>
                    <pic:cNvPr id="0" name=""/>
                    <pic:cNvPicPr/>
                  </pic:nvPicPr>
                  <pic:blipFill>
                    <a:blip r:embed="R16e97fe9c50f4df8">
                      <a:extLst>
                        <a:ext xmlns:a="http://schemas.openxmlformats.org/drawingml/2006/main" uri="{28A0092B-C50C-407E-A947-70E740481C1C}">
                          <a14:useLocalDpi val="0"/>
                        </a:ext>
                      </a:extLst>
                    </a:blip>
                    <a:stretch>
                      <a:fillRect/>
                    </a:stretch>
                  </pic:blipFill>
                  <pic:spPr>
                    <a:xfrm>
                      <a:off x="0" y="0"/>
                      <a:ext cx="5724524" cy="3105150"/>
                    </a:xfrm>
                    <a:prstGeom prst="rect">
                      <a:avLst/>
                    </a:prstGeom>
                  </pic:spPr>
                </pic:pic>
              </a:graphicData>
            </a:graphic>
          </wp:inline>
        </w:drawing>
      </w:r>
      <w:r w:rsidRPr="21FFD514" w:rsidR="0E69D453">
        <w:rPr>
          <w:rFonts w:ascii="Calibri" w:hAnsi="Calibri" w:eastAsia="Calibri" w:cs="Calibri"/>
          <w:b w:val="0"/>
          <w:bCs w:val="0"/>
          <w:noProof w:val="0"/>
          <w:color w:val="auto"/>
          <w:sz w:val="22"/>
          <w:szCs w:val="22"/>
          <w:lang w:val="en-GB"/>
        </w:rPr>
        <w:t xml:space="preserve">At low RPM (1000–1400), the SFC (Specific Fuel Consumption) starts </w:t>
      </w:r>
      <w:r w:rsidRPr="21FFD514" w:rsidR="0E69D453">
        <w:rPr>
          <w:rFonts w:ascii="Calibri" w:hAnsi="Calibri" w:eastAsia="Calibri" w:cs="Calibri"/>
          <w:b w:val="0"/>
          <w:bCs w:val="0"/>
          <w:noProof w:val="0"/>
          <w:color w:val="auto"/>
          <w:sz w:val="22"/>
          <w:szCs w:val="22"/>
          <w:lang w:val="en-GB"/>
        </w:rPr>
        <w:t>relatively high</w:t>
      </w:r>
      <w:r w:rsidRPr="21FFD514" w:rsidR="0E69D453">
        <w:rPr>
          <w:rFonts w:ascii="Calibri" w:hAnsi="Calibri" w:eastAsia="Calibri" w:cs="Calibri"/>
          <w:b w:val="0"/>
          <w:bCs w:val="0"/>
          <w:noProof w:val="0"/>
          <w:color w:val="auto"/>
          <w:sz w:val="22"/>
          <w:szCs w:val="22"/>
          <w:lang w:val="en-GB"/>
        </w:rPr>
        <w:t xml:space="preserve"> at 0.350 Kg/Kw</w:t>
      </w:r>
      <w:r w:rsidRPr="21FFD514" w:rsidR="2D23AAA6">
        <w:rPr>
          <w:rFonts w:ascii="Calibri" w:hAnsi="Calibri" w:eastAsia="Calibri" w:cs="Calibri"/>
          <w:b w:val="0"/>
          <w:bCs w:val="0"/>
          <w:noProof w:val="0"/>
          <w:color w:val="auto"/>
          <w:sz w:val="22"/>
          <w:szCs w:val="22"/>
          <w:lang w:val="en-GB"/>
        </w:rPr>
        <w:t>H</w:t>
      </w:r>
      <w:r w:rsidRPr="21FFD514" w:rsidR="0E69D453">
        <w:rPr>
          <w:rFonts w:ascii="Calibri" w:hAnsi="Calibri" w:eastAsia="Calibri" w:cs="Calibri"/>
          <w:b w:val="0"/>
          <w:bCs w:val="0"/>
          <w:noProof w:val="0"/>
          <w:color w:val="auto"/>
          <w:sz w:val="22"/>
          <w:szCs w:val="22"/>
          <w:lang w:val="en-GB"/>
        </w:rPr>
        <w:t xml:space="preserve"> and gradually decreases to 0.250</w:t>
      </w:r>
      <w:r w:rsidRPr="21FFD514" w:rsidR="6CC2ACC9">
        <w:rPr>
          <w:rFonts w:ascii="Calibri" w:hAnsi="Calibri" w:eastAsia="Calibri" w:cs="Calibri"/>
          <w:b w:val="0"/>
          <w:bCs w:val="0"/>
          <w:noProof w:val="0"/>
          <w:color w:val="auto"/>
          <w:sz w:val="22"/>
          <w:szCs w:val="22"/>
          <w:lang w:val="en-GB"/>
        </w:rPr>
        <w:t xml:space="preserve"> </w:t>
      </w:r>
      <w:r w:rsidRPr="21FFD514" w:rsidR="010DDAA1">
        <w:rPr>
          <w:rFonts w:ascii="Calibri" w:hAnsi="Calibri" w:eastAsia="Calibri" w:cs="Calibri"/>
          <w:b w:val="0"/>
          <w:bCs w:val="0"/>
          <w:noProof w:val="0"/>
          <w:color w:val="auto"/>
          <w:sz w:val="22"/>
          <w:szCs w:val="22"/>
          <w:lang w:val="en-GB"/>
        </w:rPr>
        <w:t>Kg/</w:t>
      </w:r>
      <w:r w:rsidRPr="21FFD514" w:rsidR="010DDAA1">
        <w:rPr>
          <w:rFonts w:ascii="Calibri" w:hAnsi="Calibri" w:eastAsia="Calibri" w:cs="Calibri"/>
          <w:b w:val="0"/>
          <w:bCs w:val="0"/>
          <w:noProof w:val="0"/>
          <w:color w:val="auto"/>
          <w:sz w:val="22"/>
          <w:szCs w:val="22"/>
          <w:lang w:val="en-GB"/>
        </w:rPr>
        <w:t>KwH</w:t>
      </w:r>
      <w:r w:rsidRPr="21FFD514" w:rsidR="0E69D453">
        <w:rPr>
          <w:rFonts w:ascii="Calibri" w:hAnsi="Calibri" w:eastAsia="Calibri" w:cs="Calibri"/>
          <w:b w:val="0"/>
          <w:bCs w:val="0"/>
          <w:noProof w:val="0"/>
          <w:color w:val="auto"/>
          <w:sz w:val="22"/>
          <w:szCs w:val="22"/>
          <w:lang w:val="en-GB"/>
        </w:rPr>
        <w:t>. This is primarily due to poor combustion efficiency at low RPM, resulting in lower cylinder pressure caused by an imbalanced air-to-fuel ratio (Lambda).</w:t>
      </w:r>
    </w:p>
    <w:p w:rsidR="0E69D453" w:rsidP="21FFD514" w:rsidRDefault="0E69D453" w14:paraId="3512B14E" w14:textId="7C9D73AF">
      <w:pPr>
        <w:spacing w:before="240" w:beforeAutospacing="off" w:after="240" w:afterAutospacing="off"/>
        <w:rPr>
          <w:rFonts w:ascii="Calibri" w:hAnsi="Calibri" w:eastAsia="Calibri" w:cs="Calibri"/>
          <w:b w:val="0"/>
          <w:bCs w:val="0"/>
          <w:noProof w:val="0"/>
          <w:color w:val="auto"/>
          <w:sz w:val="22"/>
          <w:szCs w:val="22"/>
          <w:lang w:val="en-GB"/>
        </w:rPr>
      </w:pPr>
      <w:r w:rsidRPr="21FFD514" w:rsidR="0E69D453">
        <w:rPr>
          <w:rFonts w:ascii="Calibri" w:hAnsi="Calibri" w:eastAsia="Calibri" w:cs="Calibri"/>
          <w:b w:val="0"/>
          <w:bCs w:val="0"/>
          <w:noProof w:val="0"/>
          <w:color w:val="auto"/>
          <w:sz w:val="22"/>
          <w:szCs w:val="22"/>
          <w:lang w:val="en-GB"/>
        </w:rPr>
        <w:t xml:space="preserve">Between 1400–4000 RPM, the SFC curve </w:t>
      </w:r>
      <w:r w:rsidRPr="21FFD514" w:rsidR="0E69D453">
        <w:rPr>
          <w:rFonts w:ascii="Calibri" w:hAnsi="Calibri" w:eastAsia="Calibri" w:cs="Calibri"/>
          <w:b w:val="0"/>
          <w:bCs w:val="0"/>
          <w:noProof w:val="0"/>
          <w:color w:val="auto"/>
          <w:sz w:val="22"/>
          <w:szCs w:val="22"/>
          <w:lang w:val="en-GB"/>
        </w:rPr>
        <w:t>remains</w:t>
      </w:r>
      <w:r w:rsidRPr="21FFD514" w:rsidR="0E69D453">
        <w:rPr>
          <w:rFonts w:ascii="Calibri" w:hAnsi="Calibri" w:eastAsia="Calibri" w:cs="Calibri"/>
          <w:b w:val="0"/>
          <w:bCs w:val="0"/>
          <w:noProof w:val="0"/>
          <w:color w:val="auto"/>
          <w:sz w:val="22"/>
          <w:szCs w:val="22"/>
          <w:lang w:val="en-GB"/>
        </w:rPr>
        <w:t xml:space="preserve"> </w:t>
      </w:r>
      <w:r w:rsidRPr="21FFD514" w:rsidR="0E69D453">
        <w:rPr>
          <w:rFonts w:ascii="Calibri" w:hAnsi="Calibri" w:eastAsia="Calibri" w:cs="Calibri"/>
          <w:b w:val="0"/>
          <w:bCs w:val="0"/>
          <w:noProof w:val="0"/>
          <w:color w:val="auto"/>
          <w:sz w:val="22"/>
          <w:szCs w:val="22"/>
          <w:lang w:val="en-GB"/>
        </w:rPr>
        <w:t>relatively linear</w:t>
      </w:r>
      <w:r w:rsidRPr="21FFD514" w:rsidR="0E69D453">
        <w:rPr>
          <w:rFonts w:ascii="Calibri" w:hAnsi="Calibri" w:eastAsia="Calibri" w:cs="Calibri"/>
          <w:b w:val="0"/>
          <w:bCs w:val="0"/>
          <w:noProof w:val="0"/>
          <w:color w:val="auto"/>
          <w:sz w:val="22"/>
          <w:szCs w:val="22"/>
          <w:lang w:val="en-GB"/>
        </w:rPr>
        <w:t>, with a slow increase reaching 0.300</w:t>
      </w:r>
      <w:r w:rsidRPr="21FFD514" w:rsidR="32B38867">
        <w:rPr>
          <w:rFonts w:ascii="Calibri" w:hAnsi="Calibri" w:eastAsia="Calibri" w:cs="Calibri"/>
          <w:b w:val="0"/>
          <w:bCs w:val="0"/>
          <w:noProof w:val="0"/>
          <w:color w:val="auto"/>
          <w:sz w:val="22"/>
          <w:szCs w:val="22"/>
          <w:lang w:val="en-GB"/>
        </w:rPr>
        <w:t xml:space="preserve"> Kg/KwH</w:t>
      </w:r>
      <w:r w:rsidRPr="21FFD514" w:rsidR="0E69D453">
        <w:rPr>
          <w:rFonts w:ascii="Calibri" w:hAnsi="Calibri" w:eastAsia="Calibri" w:cs="Calibri"/>
          <w:b w:val="0"/>
          <w:bCs w:val="0"/>
          <w:noProof w:val="0"/>
          <w:color w:val="auto"/>
          <w:sz w:val="22"/>
          <w:szCs w:val="22"/>
          <w:lang w:val="en-GB"/>
        </w:rPr>
        <w:t>. This can be attributed to improved volumetric efficiency, as the engine approaches its natural frequency, allowing for better air intake and combustion.</w:t>
      </w:r>
    </w:p>
    <w:p w:rsidR="0E69D453" w:rsidP="21FFD514" w:rsidRDefault="0E69D453" w14:paraId="5FC445C2" w14:textId="1C6E4303">
      <w:pPr>
        <w:spacing w:before="240" w:beforeAutospacing="off" w:after="240" w:afterAutospacing="off"/>
        <w:rPr>
          <w:rFonts w:ascii="Calibri" w:hAnsi="Calibri" w:eastAsia="Calibri" w:cs="Calibri"/>
          <w:b w:val="0"/>
          <w:bCs w:val="0"/>
          <w:noProof w:val="0"/>
          <w:color w:val="auto"/>
          <w:sz w:val="22"/>
          <w:szCs w:val="22"/>
          <w:lang w:val="en-GB"/>
        </w:rPr>
      </w:pPr>
      <w:r w:rsidRPr="21FFD514" w:rsidR="0E69D453">
        <w:rPr>
          <w:rFonts w:ascii="Calibri" w:hAnsi="Calibri" w:eastAsia="Calibri" w:cs="Calibri"/>
          <w:b w:val="0"/>
          <w:bCs w:val="0"/>
          <w:noProof w:val="0"/>
          <w:color w:val="auto"/>
          <w:sz w:val="22"/>
          <w:szCs w:val="22"/>
          <w:lang w:val="en-GB"/>
        </w:rPr>
        <w:t>In the high RPM range (4000–5500), the SFC rises again, peaking at 0.360</w:t>
      </w:r>
      <w:r w:rsidRPr="21FFD514" w:rsidR="431647F2">
        <w:rPr>
          <w:rFonts w:ascii="Calibri" w:hAnsi="Calibri" w:eastAsia="Calibri" w:cs="Calibri"/>
          <w:b w:val="0"/>
          <w:bCs w:val="0"/>
          <w:noProof w:val="0"/>
          <w:color w:val="auto"/>
          <w:sz w:val="22"/>
          <w:szCs w:val="22"/>
          <w:lang w:val="en-GB"/>
        </w:rPr>
        <w:t xml:space="preserve"> Kg/</w:t>
      </w:r>
      <w:r w:rsidRPr="21FFD514" w:rsidR="431647F2">
        <w:rPr>
          <w:rFonts w:ascii="Calibri" w:hAnsi="Calibri" w:eastAsia="Calibri" w:cs="Calibri"/>
          <w:b w:val="0"/>
          <w:bCs w:val="0"/>
          <w:noProof w:val="0"/>
          <w:color w:val="auto"/>
          <w:sz w:val="22"/>
          <w:szCs w:val="22"/>
          <w:lang w:val="en-GB"/>
        </w:rPr>
        <w:t>KwH</w:t>
      </w:r>
      <w:r w:rsidRPr="21FFD514" w:rsidR="0E69D453">
        <w:rPr>
          <w:rFonts w:ascii="Calibri" w:hAnsi="Calibri" w:eastAsia="Calibri" w:cs="Calibri"/>
          <w:b w:val="0"/>
          <w:bCs w:val="0"/>
          <w:noProof w:val="0"/>
          <w:color w:val="auto"/>
          <w:sz w:val="22"/>
          <w:szCs w:val="22"/>
          <w:lang w:val="en-GB"/>
        </w:rPr>
        <w:t xml:space="preserve">. This is </w:t>
      </w:r>
      <w:r w:rsidRPr="21FFD514" w:rsidR="0E69D453">
        <w:rPr>
          <w:rFonts w:ascii="Calibri" w:hAnsi="Calibri" w:eastAsia="Calibri" w:cs="Calibri"/>
          <w:b w:val="0"/>
          <w:bCs w:val="0"/>
          <w:noProof w:val="0"/>
          <w:color w:val="auto"/>
          <w:sz w:val="22"/>
          <w:szCs w:val="22"/>
          <w:lang w:val="en-GB"/>
        </w:rPr>
        <w:t>likely due</w:t>
      </w:r>
      <w:r w:rsidRPr="21FFD514" w:rsidR="0E69D453">
        <w:rPr>
          <w:rFonts w:ascii="Calibri" w:hAnsi="Calibri" w:eastAsia="Calibri" w:cs="Calibri"/>
          <w:b w:val="0"/>
          <w:bCs w:val="0"/>
          <w:noProof w:val="0"/>
          <w:color w:val="auto"/>
          <w:sz w:val="22"/>
          <w:szCs w:val="22"/>
          <w:lang w:val="en-GB"/>
        </w:rPr>
        <w:t xml:space="preserve"> to increased heat loss from rapid combustion cycles, which reduces overall efficiency, causing the SFC to climb.</w:t>
      </w:r>
      <w:r w:rsidRPr="21FFD514" w:rsidR="63BAA311">
        <w:rPr>
          <w:rFonts w:ascii="Calibri" w:hAnsi="Calibri" w:eastAsia="Calibri" w:cs="Calibri"/>
          <w:b w:val="0"/>
          <w:bCs w:val="0"/>
          <w:noProof w:val="0"/>
          <w:color w:val="auto"/>
          <w:sz w:val="22"/>
          <w:szCs w:val="22"/>
          <w:lang w:val="en-GB"/>
        </w:rPr>
        <w:t xml:space="preserve"> (2)</w:t>
      </w:r>
    </w:p>
    <w:p w:rsidR="21FFD514" w:rsidRDefault="21FFD514" w14:paraId="15E468D3" w14:textId="6178B1D4"/>
    <w:p w:rsidR="2BE7CDDB" w:rsidP="21FFD514" w:rsidRDefault="2BE7CDDB" w14:paraId="1A1BB653" w14:textId="5BDFEAE2">
      <w:pPr>
        <w:pStyle w:val="Heading2"/>
        <w:rPr/>
      </w:pPr>
      <w:bookmarkStart w:name="_Toc1328631777" w:id="922432349"/>
      <w:r w:rsidR="2BE7CDDB">
        <w:rPr/>
        <w:t>Torque vs RPM</w:t>
      </w:r>
      <w:bookmarkEnd w:id="922432349"/>
    </w:p>
    <w:p w:rsidR="59DAFA8D" w:rsidP="21FFD514" w:rsidRDefault="59DAFA8D" w14:paraId="47D0DDC3" w14:textId="0F66B728">
      <w:pPr>
        <w:spacing w:before="240" w:beforeAutospacing="off" w:after="240" w:afterAutospacing="off"/>
        <w:rPr>
          <w:rFonts w:ascii="Calibri" w:hAnsi="Calibri" w:eastAsia="Calibri" w:cs="Calibri"/>
          <w:b w:val="0"/>
          <w:bCs w:val="0"/>
          <w:noProof w:val="0"/>
          <w:color w:val="auto"/>
          <w:sz w:val="22"/>
          <w:szCs w:val="22"/>
          <w:lang w:val="en-GB"/>
        </w:rPr>
      </w:pPr>
      <w:r w:rsidR="59DAFA8D">
        <w:drawing>
          <wp:inline wp14:editId="7320B0DF" wp14:anchorId="3BFB3CEF">
            <wp:extent cx="5724524" cy="2886075"/>
            <wp:effectExtent l="0" t="0" r="0" b="0"/>
            <wp:docPr id="221011061" name="" title=""/>
            <wp:cNvGraphicFramePr>
              <a:graphicFrameLocks noChangeAspect="1"/>
            </wp:cNvGraphicFramePr>
            <a:graphic>
              <a:graphicData uri="http://schemas.openxmlformats.org/drawingml/2006/picture">
                <pic:pic>
                  <pic:nvPicPr>
                    <pic:cNvPr id="0" name=""/>
                    <pic:cNvPicPr/>
                  </pic:nvPicPr>
                  <pic:blipFill>
                    <a:blip r:embed="R7601876ec3fa43a4">
                      <a:extLst>
                        <a:ext xmlns:a="http://schemas.openxmlformats.org/drawingml/2006/main" uri="{28A0092B-C50C-407E-A947-70E740481C1C}">
                          <a14:useLocalDpi val="0"/>
                        </a:ext>
                      </a:extLst>
                    </a:blip>
                    <a:stretch>
                      <a:fillRect/>
                    </a:stretch>
                  </pic:blipFill>
                  <pic:spPr>
                    <a:xfrm>
                      <a:off x="0" y="0"/>
                      <a:ext cx="5724524" cy="2886075"/>
                    </a:xfrm>
                    <a:prstGeom prst="rect">
                      <a:avLst/>
                    </a:prstGeom>
                  </pic:spPr>
                </pic:pic>
              </a:graphicData>
            </a:graphic>
          </wp:inline>
        </w:drawing>
      </w:r>
      <w:r w:rsidRPr="21FFD514" w:rsidR="2C8EDEE5">
        <w:rPr>
          <w:rFonts w:ascii="Calibri" w:hAnsi="Calibri" w:eastAsia="Calibri" w:cs="Calibri"/>
          <w:b w:val="0"/>
          <w:bCs w:val="0"/>
          <w:noProof w:val="0"/>
          <w:color w:val="auto"/>
          <w:sz w:val="22"/>
          <w:szCs w:val="22"/>
          <w:lang w:val="en-GB"/>
        </w:rPr>
        <w:t xml:space="preserve">The relationship between </w:t>
      </w:r>
      <w:r w:rsidRPr="21FFD514" w:rsidR="2C8EDEE5">
        <w:rPr>
          <w:rFonts w:ascii="Calibri" w:hAnsi="Calibri" w:eastAsia="Calibri" w:cs="Calibri"/>
          <w:b w:val="0"/>
          <w:bCs w:val="0"/>
          <w:noProof w:val="0"/>
          <w:color w:val="auto"/>
          <w:sz w:val="22"/>
          <w:szCs w:val="22"/>
          <w:lang w:val="en-GB"/>
        </w:rPr>
        <w:t>torque</w:t>
      </w:r>
      <w:r w:rsidRPr="21FFD514" w:rsidR="2C8EDEE5">
        <w:rPr>
          <w:rFonts w:ascii="Calibri" w:hAnsi="Calibri" w:eastAsia="Calibri" w:cs="Calibri"/>
          <w:b w:val="0"/>
          <w:bCs w:val="0"/>
          <w:noProof w:val="0"/>
          <w:color w:val="auto"/>
          <w:sz w:val="22"/>
          <w:szCs w:val="22"/>
          <w:lang w:val="en-GB"/>
        </w:rPr>
        <w:t xml:space="preserve"> and </w:t>
      </w:r>
      <w:r w:rsidRPr="21FFD514" w:rsidR="2C8EDEE5">
        <w:rPr>
          <w:rFonts w:ascii="Calibri" w:hAnsi="Calibri" w:eastAsia="Calibri" w:cs="Calibri"/>
          <w:b w:val="0"/>
          <w:bCs w:val="0"/>
          <w:noProof w:val="0"/>
          <w:color w:val="auto"/>
          <w:sz w:val="22"/>
          <w:szCs w:val="22"/>
          <w:lang w:val="en-GB"/>
        </w:rPr>
        <w:t>RPM</w:t>
      </w:r>
      <w:r w:rsidRPr="21FFD514" w:rsidR="2C8EDEE5">
        <w:rPr>
          <w:rFonts w:ascii="Calibri" w:hAnsi="Calibri" w:eastAsia="Calibri" w:cs="Calibri"/>
          <w:b w:val="0"/>
          <w:bCs w:val="0"/>
          <w:noProof w:val="0"/>
          <w:color w:val="auto"/>
          <w:sz w:val="22"/>
          <w:szCs w:val="22"/>
          <w:lang w:val="en-GB"/>
        </w:rPr>
        <w:t xml:space="preserve"> varies depending on the engine speed. As shown in the graph, torque begins at a </w:t>
      </w:r>
      <w:r w:rsidRPr="21FFD514" w:rsidR="2C8EDEE5">
        <w:rPr>
          <w:rFonts w:ascii="Calibri" w:hAnsi="Calibri" w:eastAsia="Calibri" w:cs="Calibri"/>
          <w:b w:val="0"/>
          <w:bCs w:val="0"/>
          <w:noProof w:val="0"/>
          <w:color w:val="auto"/>
          <w:sz w:val="22"/>
          <w:szCs w:val="22"/>
          <w:lang w:val="en-GB"/>
        </w:rPr>
        <w:t>moderate to low level</w:t>
      </w:r>
      <w:r w:rsidRPr="21FFD514" w:rsidR="2C8EDEE5">
        <w:rPr>
          <w:rFonts w:ascii="Calibri" w:hAnsi="Calibri" w:eastAsia="Calibri" w:cs="Calibri"/>
          <w:b w:val="0"/>
          <w:bCs w:val="0"/>
          <w:noProof w:val="0"/>
          <w:color w:val="auto"/>
          <w:sz w:val="22"/>
          <w:szCs w:val="22"/>
          <w:lang w:val="en-GB"/>
        </w:rPr>
        <w:t xml:space="preserve">, starting at </w:t>
      </w:r>
      <w:r w:rsidRPr="21FFD514" w:rsidR="2C8EDEE5">
        <w:rPr>
          <w:rFonts w:ascii="Calibri" w:hAnsi="Calibri" w:eastAsia="Calibri" w:cs="Calibri"/>
          <w:b w:val="0"/>
          <w:bCs w:val="0"/>
          <w:noProof w:val="0"/>
          <w:color w:val="auto"/>
          <w:sz w:val="22"/>
          <w:szCs w:val="22"/>
          <w:lang w:val="en-GB"/>
        </w:rPr>
        <w:t>83 Nm</w:t>
      </w:r>
      <w:r w:rsidRPr="21FFD514" w:rsidR="2C8EDEE5">
        <w:rPr>
          <w:rFonts w:ascii="Calibri" w:hAnsi="Calibri" w:eastAsia="Calibri" w:cs="Calibri"/>
          <w:b w:val="0"/>
          <w:bCs w:val="0"/>
          <w:noProof w:val="0"/>
          <w:color w:val="auto"/>
          <w:sz w:val="22"/>
          <w:szCs w:val="22"/>
          <w:lang w:val="en-GB"/>
        </w:rPr>
        <w:t xml:space="preserve">, due to </w:t>
      </w:r>
      <w:r w:rsidRPr="21FFD514" w:rsidR="2C8EDEE5">
        <w:rPr>
          <w:rFonts w:ascii="Calibri" w:hAnsi="Calibri" w:eastAsia="Calibri" w:cs="Calibri"/>
          <w:b w:val="0"/>
          <w:bCs w:val="0"/>
          <w:noProof w:val="0"/>
          <w:color w:val="auto"/>
          <w:sz w:val="22"/>
          <w:szCs w:val="22"/>
          <w:lang w:val="en-GB"/>
        </w:rPr>
        <w:t>poor volumetric efficiency</w:t>
      </w:r>
      <w:r w:rsidRPr="21FFD514" w:rsidR="2C8EDEE5">
        <w:rPr>
          <w:rFonts w:ascii="Calibri" w:hAnsi="Calibri" w:eastAsia="Calibri" w:cs="Calibri"/>
          <w:b w:val="0"/>
          <w:bCs w:val="0"/>
          <w:noProof w:val="0"/>
          <w:color w:val="auto"/>
          <w:sz w:val="22"/>
          <w:szCs w:val="22"/>
          <w:lang w:val="en-GB"/>
        </w:rPr>
        <w:t xml:space="preserve"> at low RPM.</w:t>
      </w:r>
    </w:p>
    <w:p w:rsidR="2C8EDEE5" w:rsidP="21FFD514" w:rsidRDefault="2C8EDEE5" w14:paraId="5C9BF118" w14:textId="20082B54">
      <w:pPr>
        <w:spacing w:before="240" w:beforeAutospacing="off" w:after="240" w:afterAutospacing="off"/>
        <w:rPr>
          <w:rFonts w:ascii="Calibri" w:hAnsi="Calibri" w:eastAsia="Calibri" w:cs="Calibri"/>
          <w:b w:val="0"/>
          <w:bCs w:val="0"/>
          <w:noProof w:val="0"/>
          <w:color w:val="auto"/>
          <w:sz w:val="22"/>
          <w:szCs w:val="22"/>
          <w:lang w:val="en-GB"/>
        </w:rPr>
      </w:pPr>
      <w:r w:rsidRPr="21FFD514" w:rsidR="2C8EDEE5">
        <w:rPr>
          <w:rFonts w:ascii="Calibri" w:hAnsi="Calibri" w:eastAsia="Calibri" w:cs="Calibri"/>
          <w:b w:val="0"/>
          <w:bCs w:val="0"/>
          <w:noProof w:val="0"/>
          <w:color w:val="auto"/>
          <w:sz w:val="22"/>
          <w:szCs w:val="22"/>
          <w:lang w:val="en-GB"/>
        </w:rPr>
        <w:t xml:space="preserve">As the engine speed increases between </w:t>
      </w:r>
      <w:r w:rsidRPr="21FFD514" w:rsidR="2C8EDEE5">
        <w:rPr>
          <w:rFonts w:ascii="Calibri" w:hAnsi="Calibri" w:eastAsia="Calibri" w:cs="Calibri"/>
          <w:b w:val="0"/>
          <w:bCs w:val="0"/>
          <w:noProof w:val="0"/>
          <w:color w:val="auto"/>
          <w:sz w:val="22"/>
          <w:szCs w:val="22"/>
          <w:lang w:val="en-GB"/>
        </w:rPr>
        <w:t>2000–4000 RPM</w:t>
      </w:r>
      <w:r w:rsidRPr="21FFD514" w:rsidR="2C8EDEE5">
        <w:rPr>
          <w:rFonts w:ascii="Calibri" w:hAnsi="Calibri" w:eastAsia="Calibri" w:cs="Calibri"/>
          <w:b w:val="0"/>
          <w:bCs w:val="0"/>
          <w:noProof w:val="0"/>
          <w:color w:val="auto"/>
          <w:sz w:val="22"/>
          <w:szCs w:val="22"/>
          <w:lang w:val="en-GB"/>
        </w:rPr>
        <w:t xml:space="preserve">, torque reaches its </w:t>
      </w:r>
      <w:r w:rsidRPr="21FFD514" w:rsidR="2C8EDEE5">
        <w:rPr>
          <w:rFonts w:ascii="Calibri" w:hAnsi="Calibri" w:eastAsia="Calibri" w:cs="Calibri"/>
          <w:b w:val="0"/>
          <w:bCs w:val="0"/>
          <w:noProof w:val="0"/>
          <w:color w:val="auto"/>
          <w:sz w:val="22"/>
          <w:szCs w:val="22"/>
          <w:lang w:val="en-GB"/>
        </w:rPr>
        <w:t>peak</w:t>
      </w:r>
      <w:r w:rsidRPr="21FFD514" w:rsidR="2C8EDEE5">
        <w:rPr>
          <w:rFonts w:ascii="Calibri" w:hAnsi="Calibri" w:eastAsia="Calibri" w:cs="Calibri"/>
          <w:b w:val="0"/>
          <w:bCs w:val="0"/>
          <w:noProof w:val="0"/>
          <w:color w:val="auto"/>
          <w:sz w:val="22"/>
          <w:szCs w:val="22"/>
          <w:lang w:val="en-GB"/>
        </w:rPr>
        <w:t xml:space="preserve">, stabilising at around </w:t>
      </w:r>
      <w:r w:rsidRPr="21FFD514" w:rsidR="2C8EDEE5">
        <w:rPr>
          <w:rFonts w:ascii="Calibri" w:hAnsi="Calibri" w:eastAsia="Calibri" w:cs="Calibri"/>
          <w:b w:val="0"/>
          <w:bCs w:val="0"/>
          <w:noProof w:val="0"/>
          <w:color w:val="auto"/>
          <w:sz w:val="22"/>
          <w:szCs w:val="22"/>
          <w:lang w:val="en-GB"/>
        </w:rPr>
        <w:t>100 Nm</w:t>
      </w:r>
      <w:r w:rsidRPr="21FFD514" w:rsidR="2C8EDEE5">
        <w:rPr>
          <w:rFonts w:ascii="Calibri" w:hAnsi="Calibri" w:eastAsia="Calibri" w:cs="Calibri"/>
          <w:b w:val="0"/>
          <w:bCs w:val="0"/>
          <w:noProof w:val="0"/>
          <w:color w:val="auto"/>
          <w:sz w:val="22"/>
          <w:szCs w:val="22"/>
          <w:lang w:val="en-GB"/>
        </w:rPr>
        <w:t xml:space="preserve">. This is because </w:t>
      </w:r>
      <w:r w:rsidRPr="21FFD514" w:rsidR="2C8EDEE5">
        <w:rPr>
          <w:rFonts w:ascii="Calibri" w:hAnsi="Calibri" w:eastAsia="Calibri" w:cs="Calibri"/>
          <w:b w:val="0"/>
          <w:bCs w:val="0"/>
          <w:noProof w:val="0"/>
          <w:color w:val="auto"/>
          <w:sz w:val="22"/>
          <w:szCs w:val="22"/>
          <w:lang w:val="en-GB"/>
        </w:rPr>
        <w:t>pumping losses</w:t>
      </w:r>
      <w:r w:rsidRPr="21FFD514" w:rsidR="2C8EDEE5">
        <w:rPr>
          <w:rFonts w:ascii="Calibri" w:hAnsi="Calibri" w:eastAsia="Calibri" w:cs="Calibri"/>
          <w:b w:val="0"/>
          <w:bCs w:val="0"/>
          <w:noProof w:val="0"/>
          <w:color w:val="auto"/>
          <w:sz w:val="22"/>
          <w:szCs w:val="22"/>
          <w:lang w:val="en-GB"/>
        </w:rPr>
        <w:t xml:space="preserve"> are reduced, allowing for more efficient fuel combustion and greater torque output.</w:t>
      </w:r>
    </w:p>
    <w:p w:rsidR="2C8EDEE5" w:rsidP="21FFD514" w:rsidRDefault="2C8EDEE5" w14:paraId="2BC8B56F" w14:textId="6CD71C2D">
      <w:pPr>
        <w:spacing w:before="240" w:beforeAutospacing="off" w:after="240" w:afterAutospacing="off"/>
        <w:rPr>
          <w:rFonts w:ascii="Calibri" w:hAnsi="Calibri" w:eastAsia="Calibri" w:cs="Calibri"/>
          <w:b w:val="0"/>
          <w:bCs w:val="0"/>
          <w:noProof w:val="0"/>
          <w:color w:val="auto"/>
          <w:sz w:val="22"/>
          <w:szCs w:val="22"/>
          <w:lang w:val="en-GB"/>
        </w:rPr>
      </w:pPr>
      <w:r w:rsidRPr="21FFD514" w:rsidR="2C8EDEE5">
        <w:rPr>
          <w:rFonts w:ascii="Calibri" w:hAnsi="Calibri" w:eastAsia="Calibri" w:cs="Calibri"/>
          <w:b w:val="0"/>
          <w:bCs w:val="0"/>
          <w:noProof w:val="0"/>
          <w:color w:val="auto"/>
          <w:sz w:val="22"/>
          <w:szCs w:val="22"/>
          <w:lang w:val="en-GB"/>
        </w:rPr>
        <w:t>However, beyond 4000 RPM, torque starts to decline, reaching its lowest point at 5500 RPM. This may be due to the valves not fully opening, resulting in an inconsistent air-fuel mixture within the cylinders. Consequently, the combustion process weakens, causing the torque to drop off.</w:t>
      </w:r>
      <w:r w:rsidRPr="21FFD514" w:rsidR="2412BE9F">
        <w:rPr>
          <w:rFonts w:ascii="Calibri" w:hAnsi="Calibri" w:eastAsia="Calibri" w:cs="Calibri"/>
          <w:b w:val="0"/>
          <w:bCs w:val="0"/>
          <w:noProof w:val="0"/>
          <w:color w:val="auto"/>
          <w:sz w:val="22"/>
          <w:szCs w:val="22"/>
          <w:lang w:val="en-GB"/>
        </w:rPr>
        <w:t xml:space="preserve"> (3)</w:t>
      </w:r>
    </w:p>
    <w:p w:rsidR="21FFD514" w:rsidRDefault="21FFD514" w14:paraId="1F0A32CE" w14:textId="128332AC"/>
    <w:p w:rsidR="2BE7CDDB" w:rsidP="21FFD514" w:rsidRDefault="2BE7CDDB" w14:paraId="439CB3EE" w14:textId="50AC7493">
      <w:pPr>
        <w:pStyle w:val="Heading2"/>
        <w:rPr/>
      </w:pPr>
      <w:bookmarkStart w:name="_Toc2127968014" w:id="1952292984"/>
      <w:r w:rsidR="2BE7CDDB">
        <w:rPr/>
        <w:t>BP vs RPM</w:t>
      </w:r>
      <w:bookmarkEnd w:id="1952292984"/>
    </w:p>
    <w:p w:rsidR="14FBC04E" w:rsidP="21FFD514" w:rsidRDefault="14FBC04E" w14:paraId="3AC63FCC" w14:textId="44239FA6">
      <w:pPr>
        <w:spacing w:before="240" w:beforeAutospacing="off" w:after="240" w:afterAutospacing="off"/>
        <w:rPr>
          <w:rFonts w:ascii="Calibri" w:hAnsi="Calibri" w:eastAsia="Calibri" w:cs="Calibri"/>
          <w:b w:val="0"/>
          <w:bCs w:val="0"/>
          <w:noProof w:val="0"/>
          <w:color w:val="auto"/>
          <w:sz w:val="22"/>
          <w:szCs w:val="22"/>
          <w:lang w:val="en-GB"/>
        </w:rPr>
      </w:pPr>
      <w:r w:rsidR="14FBC04E">
        <w:drawing>
          <wp:inline wp14:editId="75D88ED4" wp14:anchorId="3956A0F4">
            <wp:extent cx="5724524" cy="3295650"/>
            <wp:effectExtent l="0" t="0" r="0" b="0"/>
            <wp:docPr id="1722398134" name="" title=""/>
            <wp:cNvGraphicFramePr>
              <a:graphicFrameLocks noChangeAspect="1"/>
            </wp:cNvGraphicFramePr>
            <a:graphic>
              <a:graphicData uri="http://schemas.openxmlformats.org/drawingml/2006/picture">
                <pic:pic>
                  <pic:nvPicPr>
                    <pic:cNvPr id="0" name=""/>
                    <pic:cNvPicPr/>
                  </pic:nvPicPr>
                  <pic:blipFill>
                    <a:blip r:embed="R4336a19e9518447e">
                      <a:extLst>
                        <a:ext xmlns:a="http://schemas.openxmlformats.org/drawingml/2006/main" uri="{28A0092B-C50C-407E-A947-70E740481C1C}">
                          <a14:useLocalDpi val="0"/>
                        </a:ext>
                      </a:extLst>
                    </a:blip>
                    <a:stretch>
                      <a:fillRect/>
                    </a:stretch>
                  </pic:blipFill>
                  <pic:spPr>
                    <a:xfrm>
                      <a:off x="0" y="0"/>
                      <a:ext cx="5724524" cy="3295650"/>
                    </a:xfrm>
                    <a:prstGeom prst="rect">
                      <a:avLst/>
                    </a:prstGeom>
                  </pic:spPr>
                </pic:pic>
              </a:graphicData>
            </a:graphic>
          </wp:inline>
        </w:drawing>
      </w:r>
      <w:r w:rsidRPr="21FFD514" w:rsidR="3C4E0238">
        <w:rPr>
          <w:rFonts w:ascii="Calibri" w:hAnsi="Calibri" w:eastAsia="Calibri" w:cs="Calibri"/>
          <w:b w:val="0"/>
          <w:bCs w:val="0"/>
          <w:noProof w:val="0"/>
          <w:color w:val="auto"/>
          <w:sz w:val="22"/>
          <w:szCs w:val="22"/>
          <w:lang w:val="en-GB"/>
        </w:rPr>
        <w:t xml:space="preserve">At </w:t>
      </w:r>
      <w:r w:rsidRPr="21FFD514" w:rsidR="3C4E0238">
        <w:rPr>
          <w:rFonts w:ascii="Calibri" w:hAnsi="Calibri" w:eastAsia="Calibri" w:cs="Calibri"/>
          <w:b w:val="0"/>
          <w:bCs w:val="0"/>
          <w:noProof w:val="0"/>
          <w:color w:val="auto"/>
          <w:sz w:val="22"/>
          <w:szCs w:val="22"/>
          <w:lang w:val="en-GB"/>
        </w:rPr>
        <w:t>idle speed</w:t>
      </w:r>
      <w:r w:rsidRPr="21FFD514" w:rsidR="3C4E0238">
        <w:rPr>
          <w:rFonts w:ascii="Calibri" w:hAnsi="Calibri" w:eastAsia="Calibri" w:cs="Calibri"/>
          <w:b w:val="0"/>
          <w:bCs w:val="0"/>
          <w:noProof w:val="0"/>
          <w:color w:val="auto"/>
          <w:sz w:val="22"/>
          <w:szCs w:val="22"/>
          <w:lang w:val="en-GB"/>
        </w:rPr>
        <w:t xml:space="preserve"> (1000 RPM), the </w:t>
      </w:r>
      <w:r w:rsidRPr="21FFD514" w:rsidR="3C4E0238">
        <w:rPr>
          <w:rFonts w:ascii="Calibri" w:hAnsi="Calibri" w:eastAsia="Calibri" w:cs="Calibri"/>
          <w:b w:val="0"/>
          <w:bCs w:val="0"/>
          <w:noProof w:val="0"/>
          <w:color w:val="auto"/>
          <w:sz w:val="22"/>
          <w:szCs w:val="22"/>
          <w:lang w:val="en-GB"/>
        </w:rPr>
        <w:t>BHP</w:t>
      </w:r>
      <w:r w:rsidRPr="21FFD514" w:rsidR="3C4E0238">
        <w:rPr>
          <w:rFonts w:ascii="Calibri" w:hAnsi="Calibri" w:eastAsia="Calibri" w:cs="Calibri"/>
          <w:b w:val="0"/>
          <w:bCs w:val="0"/>
          <w:noProof w:val="0"/>
          <w:color w:val="auto"/>
          <w:sz w:val="22"/>
          <w:szCs w:val="22"/>
          <w:lang w:val="en-GB"/>
        </w:rPr>
        <w:t xml:space="preserve"> is at its </w:t>
      </w:r>
      <w:r w:rsidRPr="21FFD514" w:rsidR="3C4E0238">
        <w:rPr>
          <w:rFonts w:ascii="Calibri" w:hAnsi="Calibri" w:eastAsia="Calibri" w:cs="Calibri"/>
          <w:b w:val="0"/>
          <w:bCs w:val="0"/>
          <w:noProof w:val="0"/>
          <w:color w:val="auto"/>
          <w:sz w:val="22"/>
          <w:szCs w:val="22"/>
          <w:lang w:val="en-GB"/>
        </w:rPr>
        <w:t>lowest</w:t>
      </w:r>
      <w:r w:rsidRPr="21FFD514" w:rsidR="3C4E0238">
        <w:rPr>
          <w:rFonts w:ascii="Calibri" w:hAnsi="Calibri" w:eastAsia="Calibri" w:cs="Calibri"/>
          <w:b w:val="0"/>
          <w:bCs w:val="0"/>
          <w:noProof w:val="0"/>
          <w:color w:val="auto"/>
          <w:sz w:val="22"/>
          <w:szCs w:val="22"/>
          <w:lang w:val="en-GB"/>
        </w:rPr>
        <w:t xml:space="preserve">, measuring </w:t>
      </w:r>
      <w:r w:rsidRPr="21FFD514" w:rsidR="3C4E0238">
        <w:rPr>
          <w:rFonts w:ascii="Calibri" w:hAnsi="Calibri" w:eastAsia="Calibri" w:cs="Calibri"/>
          <w:b w:val="0"/>
          <w:bCs w:val="0"/>
          <w:noProof w:val="0"/>
          <w:color w:val="auto"/>
          <w:sz w:val="22"/>
          <w:szCs w:val="22"/>
          <w:lang w:val="en-GB"/>
        </w:rPr>
        <w:t>11 BHP</w:t>
      </w:r>
      <w:r w:rsidRPr="21FFD514" w:rsidR="3C4E0238">
        <w:rPr>
          <w:rFonts w:ascii="Calibri" w:hAnsi="Calibri" w:eastAsia="Calibri" w:cs="Calibri"/>
          <w:b w:val="0"/>
          <w:bCs w:val="0"/>
          <w:noProof w:val="0"/>
          <w:color w:val="auto"/>
          <w:sz w:val="22"/>
          <w:szCs w:val="22"/>
          <w:lang w:val="en-GB"/>
        </w:rPr>
        <w:t xml:space="preserve">. This is due to the </w:t>
      </w:r>
      <w:r w:rsidRPr="21FFD514" w:rsidR="3C4E0238">
        <w:rPr>
          <w:rFonts w:ascii="Calibri" w:hAnsi="Calibri" w:eastAsia="Calibri" w:cs="Calibri"/>
          <w:b w:val="0"/>
          <w:bCs w:val="0"/>
          <w:noProof w:val="0"/>
          <w:color w:val="auto"/>
          <w:sz w:val="22"/>
          <w:szCs w:val="22"/>
          <w:lang w:val="en-GB"/>
        </w:rPr>
        <w:t>low torque output</w:t>
      </w:r>
      <w:r w:rsidRPr="21FFD514" w:rsidR="3C4E0238">
        <w:rPr>
          <w:rFonts w:ascii="Calibri" w:hAnsi="Calibri" w:eastAsia="Calibri" w:cs="Calibri"/>
          <w:b w:val="0"/>
          <w:bCs w:val="0"/>
          <w:noProof w:val="0"/>
          <w:color w:val="auto"/>
          <w:sz w:val="22"/>
          <w:szCs w:val="22"/>
          <w:lang w:val="en-GB"/>
        </w:rPr>
        <w:t xml:space="preserve"> at this RPM and </w:t>
      </w:r>
      <w:r w:rsidRPr="21FFD514" w:rsidR="3C4E0238">
        <w:rPr>
          <w:rFonts w:ascii="Calibri" w:hAnsi="Calibri" w:eastAsia="Calibri" w:cs="Calibri"/>
          <w:b w:val="0"/>
          <w:bCs w:val="0"/>
          <w:noProof w:val="0"/>
          <w:color w:val="auto"/>
          <w:sz w:val="22"/>
          <w:szCs w:val="22"/>
          <w:lang w:val="en-GB"/>
        </w:rPr>
        <w:t>poor fuel combustion</w:t>
      </w:r>
      <w:r w:rsidRPr="21FFD514" w:rsidR="3C4E0238">
        <w:rPr>
          <w:rFonts w:ascii="Calibri" w:hAnsi="Calibri" w:eastAsia="Calibri" w:cs="Calibri"/>
          <w:b w:val="0"/>
          <w:bCs w:val="0"/>
          <w:noProof w:val="0"/>
          <w:color w:val="auto"/>
          <w:sz w:val="22"/>
          <w:szCs w:val="22"/>
          <w:lang w:val="en-GB"/>
        </w:rPr>
        <w:t xml:space="preserve">, as the cylinders receive an </w:t>
      </w:r>
      <w:r w:rsidRPr="21FFD514" w:rsidR="3C4E0238">
        <w:rPr>
          <w:rFonts w:ascii="Calibri" w:hAnsi="Calibri" w:eastAsia="Calibri" w:cs="Calibri"/>
          <w:b w:val="0"/>
          <w:bCs w:val="0"/>
          <w:noProof w:val="0"/>
          <w:color w:val="auto"/>
          <w:sz w:val="22"/>
          <w:szCs w:val="22"/>
          <w:lang w:val="en-GB"/>
        </w:rPr>
        <w:t>insufficient air-fuel mixture</w:t>
      </w:r>
      <w:r w:rsidRPr="21FFD514" w:rsidR="3C4E0238">
        <w:rPr>
          <w:rFonts w:ascii="Calibri" w:hAnsi="Calibri" w:eastAsia="Calibri" w:cs="Calibri"/>
          <w:b w:val="0"/>
          <w:bCs w:val="0"/>
          <w:noProof w:val="0"/>
          <w:color w:val="auto"/>
          <w:sz w:val="22"/>
          <w:szCs w:val="22"/>
          <w:lang w:val="en-GB"/>
        </w:rPr>
        <w:t>.</w:t>
      </w:r>
    </w:p>
    <w:p w:rsidR="3C4E0238" w:rsidP="21FFD514" w:rsidRDefault="3C4E0238" w14:paraId="306DD55B" w14:textId="17671DA6">
      <w:pPr>
        <w:spacing w:before="240" w:beforeAutospacing="off" w:after="240" w:afterAutospacing="off"/>
        <w:rPr>
          <w:rFonts w:ascii="Calibri" w:hAnsi="Calibri" w:eastAsia="Calibri" w:cs="Calibri"/>
          <w:b w:val="0"/>
          <w:bCs w:val="0"/>
          <w:noProof w:val="0"/>
          <w:color w:val="auto"/>
          <w:sz w:val="22"/>
          <w:szCs w:val="22"/>
          <w:lang w:val="en-GB"/>
        </w:rPr>
      </w:pPr>
      <w:r w:rsidRPr="21FFD514" w:rsidR="3C4E0238">
        <w:rPr>
          <w:rFonts w:ascii="Calibri" w:hAnsi="Calibri" w:eastAsia="Calibri" w:cs="Calibri"/>
          <w:b w:val="0"/>
          <w:bCs w:val="0"/>
          <w:noProof w:val="0"/>
          <w:color w:val="auto"/>
          <w:sz w:val="22"/>
          <w:szCs w:val="22"/>
          <w:lang w:val="en-GB"/>
        </w:rPr>
        <w:t xml:space="preserve">As the RPM increases up to </w:t>
      </w:r>
      <w:r w:rsidRPr="21FFD514" w:rsidR="3C4E0238">
        <w:rPr>
          <w:rFonts w:ascii="Calibri" w:hAnsi="Calibri" w:eastAsia="Calibri" w:cs="Calibri"/>
          <w:b w:val="0"/>
          <w:bCs w:val="0"/>
          <w:noProof w:val="0"/>
          <w:color w:val="auto"/>
          <w:sz w:val="22"/>
          <w:szCs w:val="22"/>
          <w:lang w:val="en-GB"/>
        </w:rPr>
        <w:t>4500</w:t>
      </w:r>
      <w:r w:rsidRPr="21FFD514" w:rsidR="3C4E0238">
        <w:rPr>
          <w:rFonts w:ascii="Calibri" w:hAnsi="Calibri" w:eastAsia="Calibri" w:cs="Calibri"/>
          <w:b w:val="0"/>
          <w:bCs w:val="0"/>
          <w:noProof w:val="0"/>
          <w:color w:val="auto"/>
          <w:sz w:val="22"/>
          <w:szCs w:val="22"/>
          <w:lang w:val="en-GB"/>
        </w:rPr>
        <w:t xml:space="preserve">, there is a </w:t>
      </w:r>
      <w:r w:rsidRPr="21FFD514" w:rsidR="3C4E0238">
        <w:rPr>
          <w:rFonts w:ascii="Calibri" w:hAnsi="Calibri" w:eastAsia="Calibri" w:cs="Calibri"/>
          <w:b w:val="0"/>
          <w:bCs w:val="0"/>
          <w:noProof w:val="0"/>
          <w:color w:val="auto"/>
          <w:sz w:val="22"/>
          <w:szCs w:val="22"/>
          <w:lang w:val="en-GB"/>
        </w:rPr>
        <w:t>positive correlation</w:t>
      </w:r>
      <w:r w:rsidRPr="21FFD514" w:rsidR="3C4E0238">
        <w:rPr>
          <w:rFonts w:ascii="Calibri" w:hAnsi="Calibri" w:eastAsia="Calibri" w:cs="Calibri"/>
          <w:b w:val="0"/>
          <w:bCs w:val="0"/>
          <w:noProof w:val="0"/>
          <w:color w:val="auto"/>
          <w:sz w:val="22"/>
          <w:szCs w:val="22"/>
          <w:lang w:val="en-GB"/>
        </w:rPr>
        <w:t xml:space="preserve"> between </w:t>
      </w:r>
      <w:r w:rsidRPr="21FFD514" w:rsidR="3C4E0238">
        <w:rPr>
          <w:rFonts w:ascii="Calibri" w:hAnsi="Calibri" w:eastAsia="Calibri" w:cs="Calibri"/>
          <w:b w:val="0"/>
          <w:bCs w:val="0"/>
          <w:noProof w:val="0"/>
          <w:color w:val="auto"/>
          <w:sz w:val="22"/>
          <w:szCs w:val="22"/>
          <w:lang w:val="en-GB"/>
        </w:rPr>
        <w:t>BHP</w:t>
      </w:r>
      <w:r w:rsidRPr="21FFD514" w:rsidR="3C4E0238">
        <w:rPr>
          <w:rFonts w:ascii="Calibri" w:hAnsi="Calibri" w:eastAsia="Calibri" w:cs="Calibri"/>
          <w:b w:val="0"/>
          <w:bCs w:val="0"/>
          <w:noProof w:val="0"/>
          <w:color w:val="auto"/>
          <w:sz w:val="22"/>
          <w:szCs w:val="22"/>
          <w:lang w:val="en-GB"/>
        </w:rPr>
        <w:t xml:space="preserve"> and </w:t>
      </w:r>
      <w:r w:rsidRPr="21FFD514" w:rsidR="3C4E0238">
        <w:rPr>
          <w:rFonts w:ascii="Calibri" w:hAnsi="Calibri" w:eastAsia="Calibri" w:cs="Calibri"/>
          <w:b w:val="0"/>
          <w:bCs w:val="0"/>
          <w:noProof w:val="0"/>
          <w:color w:val="auto"/>
          <w:sz w:val="22"/>
          <w:szCs w:val="22"/>
          <w:lang w:val="en-GB"/>
        </w:rPr>
        <w:t>RPM</w:t>
      </w:r>
      <w:r w:rsidRPr="21FFD514" w:rsidR="3C4E0238">
        <w:rPr>
          <w:rFonts w:ascii="Calibri" w:hAnsi="Calibri" w:eastAsia="Calibri" w:cs="Calibri"/>
          <w:b w:val="0"/>
          <w:bCs w:val="0"/>
          <w:noProof w:val="0"/>
          <w:color w:val="auto"/>
          <w:sz w:val="22"/>
          <w:szCs w:val="22"/>
          <w:lang w:val="en-GB"/>
        </w:rPr>
        <w:t xml:space="preserve">. This occurs because the </w:t>
      </w:r>
      <w:r w:rsidRPr="21FFD514" w:rsidR="3C4E0238">
        <w:rPr>
          <w:rFonts w:ascii="Calibri" w:hAnsi="Calibri" w:eastAsia="Calibri" w:cs="Calibri"/>
          <w:b w:val="0"/>
          <w:bCs w:val="0"/>
          <w:noProof w:val="0"/>
          <w:color w:val="auto"/>
          <w:sz w:val="22"/>
          <w:szCs w:val="22"/>
          <w:lang w:val="en-GB"/>
        </w:rPr>
        <w:t>volumetric efficiency</w:t>
      </w:r>
      <w:r w:rsidRPr="21FFD514" w:rsidR="3C4E0238">
        <w:rPr>
          <w:rFonts w:ascii="Calibri" w:hAnsi="Calibri" w:eastAsia="Calibri" w:cs="Calibri"/>
          <w:b w:val="0"/>
          <w:bCs w:val="0"/>
          <w:noProof w:val="0"/>
          <w:color w:val="auto"/>
          <w:sz w:val="22"/>
          <w:szCs w:val="22"/>
          <w:lang w:val="en-GB"/>
        </w:rPr>
        <w:t xml:space="preserve"> approaches its </w:t>
      </w:r>
      <w:r w:rsidRPr="21FFD514" w:rsidR="3C4E0238">
        <w:rPr>
          <w:rFonts w:ascii="Calibri" w:hAnsi="Calibri" w:eastAsia="Calibri" w:cs="Calibri"/>
          <w:b w:val="0"/>
          <w:bCs w:val="0"/>
          <w:noProof w:val="0"/>
          <w:color w:val="auto"/>
          <w:sz w:val="22"/>
          <w:szCs w:val="22"/>
          <w:lang w:val="en-GB"/>
        </w:rPr>
        <w:t>peak</w:t>
      </w:r>
      <w:r w:rsidRPr="21FFD514" w:rsidR="3C4E0238">
        <w:rPr>
          <w:rFonts w:ascii="Calibri" w:hAnsi="Calibri" w:eastAsia="Calibri" w:cs="Calibri"/>
          <w:b w:val="0"/>
          <w:bCs w:val="0"/>
          <w:noProof w:val="0"/>
          <w:color w:val="auto"/>
          <w:sz w:val="22"/>
          <w:szCs w:val="22"/>
          <w:lang w:val="en-GB"/>
        </w:rPr>
        <w:t xml:space="preserve">, allowing for </w:t>
      </w:r>
      <w:r w:rsidRPr="21FFD514" w:rsidR="3C4E0238">
        <w:rPr>
          <w:rFonts w:ascii="Calibri" w:hAnsi="Calibri" w:eastAsia="Calibri" w:cs="Calibri"/>
          <w:b w:val="0"/>
          <w:bCs w:val="0"/>
          <w:noProof w:val="0"/>
          <w:color w:val="auto"/>
          <w:sz w:val="22"/>
          <w:szCs w:val="22"/>
          <w:lang w:val="en-GB"/>
        </w:rPr>
        <w:t>greater torque</w:t>
      </w:r>
      <w:r w:rsidRPr="21FFD514" w:rsidR="3C4E0238">
        <w:rPr>
          <w:rFonts w:ascii="Calibri" w:hAnsi="Calibri" w:eastAsia="Calibri" w:cs="Calibri"/>
          <w:b w:val="0"/>
          <w:bCs w:val="0"/>
          <w:noProof w:val="0"/>
          <w:color w:val="auto"/>
          <w:sz w:val="22"/>
          <w:szCs w:val="22"/>
          <w:lang w:val="en-GB"/>
        </w:rPr>
        <w:t xml:space="preserve"> and, </w:t>
      </w:r>
      <w:r w:rsidRPr="21FFD514" w:rsidR="3C4E0238">
        <w:rPr>
          <w:rFonts w:ascii="Calibri" w:hAnsi="Calibri" w:eastAsia="Calibri" w:cs="Calibri"/>
          <w:b w:val="0"/>
          <w:bCs w:val="0"/>
          <w:noProof w:val="0"/>
          <w:color w:val="auto"/>
          <w:sz w:val="22"/>
          <w:szCs w:val="22"/>
          <w:lang w:val="en-GB"/>
        </w:rPr>
        <w:t>consequently</w:t>
      </w:r>
      <w:r w:rsidRPr="21FFD514" w:rsidR="3C4E0238">
        <w:rPr>
          <w:rFonts w:ascii="Calibri" w:hAnsi="Calibri" w:eastAsia="Calibri" w:cs="Calibri"/>
          <w:b w:val="0"/>
          <w:bCs w:val="0"/>
          <w:noProof w:val="0"/>
          <w:color w:val="auto"/>
          <w:sz w:val="22"/>
          <w:szCs w:val="22"/>
          <w:lang w:val="en-GB"/>
        </w:rPr>
        <w:t xml:space="preserve">, higher </w:t>
      </w:r>
      <w:r w:rsidRPr="21FFD514" w:rsidR="3C4E0238">
        <w:rPr>
          <w:rFonts w:ascii="Calibri" w:hAnsi="Calibri" w:eastAsia="Calibri" w:cs="Calibri"/>
          <w:b w:val="0"/>
          <w:bCs w:val="0"/>
          <w:noProof w:val="0"/>
          <w:color w:val="auto"/>
          <w:sz w:val="22"/>
          <w:szCs w:val="22"/>
          <w:lang w:val="en-GB"/>
        </w:rPr>
        <w:t>BHP</w:t>
      </w:r>
      <w:r w:rsidRPr="21FFD514" w:rsidR="3C4E0238">
        <w:rPr>
          <w:rFonts w:ascii="Calibri" w:hAnsi="Calibri" w:eastAsia="Calibri" w:cs="Calibri"/>
          <w:b w:val="0"/>
          <w:bCs w:val="0"/>
          <w:noProof w:val="0"/>
          <w:color w:val="auto"/>
          <w:sz w:val="22"/>
          <w:szCs w:val="22"/>
          <w:lang w:val="en-GB"/>
        </w:rPr>
        <w:t>.</w:t>
      </w:r>
    </w:p>
    <w:p w:rsidR="3C4E0238" w:rsidP="21FFD514" w:rsidRDefault="3C4E0238" w14:paraId="7D6D9C4F" w14:textId="6CC970D4">
      <w:pPr>
        <w:spacing w:before="240" w:beforeAutospacing="off" w:after="240" w:afterAutospacing="off"/>
        <w:rPr>
          <w:rFonts w:ascii="Calibri" w:hAnsi="Calibri" w:eastAsia="Calibri" w:cs="Calibri"/>
          <w:b w:val="0"/>
          <w:bCs w:val="0"/>
          <w:noProof w:val="0"/>
          <w:color w:val="auto"/>
          <w:sz w:val="22"/>
          <w:szCs w:val="22"/>
          <w:lang w:val="en-GB"/>
        </w:rPr>
      </w:pPr>
      <w:r w:rsidRPr="21FFD514" w:rsidR="3C4E0238">
        <w:rPr>
          <w:rFonts w:ascii="Calibri" w:hAnsi="Calibri" w:eastAsia="Calibri" w:cs="Calibri"/>
          <w:b w:val="0"/>
          <w:bCs w:val="0"/>
          <w:noProof w:val="0"/>
          <w:color w:val="auto"/>
          <w:sz w:val="22"/>
          <w:szCs w:val="22"/>
          <w:lang w:val="en-GB"/>
        </w:rPr>
        <w:t xml:space="preserve">Finally, beyond 4500 RPM and up to 5500 RPM, the BHP begins to plateau and slightly decline. This is due to increased pumping losses, which result in lower torque, negatively </w:t>
      </w:r>
      <w:r w:rsidRPr="21FFD514" w:rsidR="3C4E0238">
        <w:rPr>
          <w:rFonts w:ascii="Calibri" w:hAnsi="Calibri" w:eastAsia="Calibri" w:cs="Calibri"/>
          <w:b w:val="0"/>
          <w:bCs w:val="0"/>
          <w:noProof w:val="0"/>
          <w:color w:val="auto"/>
          <w:sz w:val="22"/>
          <w:szCs w:val="22"/>
          <w:lang w:val="en-GB"/>
        </w:rPr>
        <w:t>impacting</w:t>
      </w:r>
      <w:r w:rsidRPr="21FFD514" w:rsidR="3C4E0238">
        <w:rPr>
          <w:rFonts w:ascii="Calibri" w:hAnsi="Calibri" w:eastAsia="Calibri" w:cs="Calibri"/>
          <w:b w:val="0"/>
          <w:bCs w:val="0"/>
          <w:noProof w:val="0"/>
          <w:color w:val="auto"/>
          <w:sz w:val="22"/>
          <w:szCs w:val="22"/>
          <w:lang w:val="en-GB"/>
        </w:rPr>
        <w:t xml:space="preserve"> the overall BHP output.</w:t>
      </w:r>
      <w:r w:rsidRPr="21FFD514" w:rsidR="51CEBE79">
        <w:rPr>
          <w:rFonts w:ascii="Calibri" w:hAnsi="Calibri" w:eastAsia="Calibri" w:cs="Calibri"/>
          <w:b w:val="0"/>
          <w:bCs w:val="0"/>
          <w:noProof w:val="0"/>
          <w:color w:val="auto"/>
          <w:sz w:val="22"/>
          <w:szCs w:val="22"/>
          <w:lang w:val="en-GB"/>
        </w:rPr>
        <w:t xml:space="preserve"> (4)</w:t>
      </w:r>
    </w:p>
    <w:p w:rsidR="21FFD514" w:rsidRDefault="21FFD514" w14:paraId="3F5BE416" w14:textId="0C80B5EC"/>
    <w:p w:rsidR="2BE7CDDB" w:rsidP="21FFD514" w:rsidRDefault="2BE7CDDB" w14:paraId="3153C2DB" w14:textId="322CA4E5">
      <w:pPr>
        <w:pStyle w:val="Heading1"/>
        <w:rPr/>
      </w:pPr>
      <w:bookmarkStart w:name="_Toc1724447448" w:id="1140529315"/>
      <w:r w:rsidR="2BE7CDDB">
        <w:rPr/>
        <w:t>Conclusion</w:t>
      </w:r>
      <w:bookmarkEnd w:id="1140529315"/>
      <w:r w:rsidR="2BE7CDDB">
        <w:rPr/>
        <w:t xml:space="preserve"> </w:t>
      </w:r>
    </w:p>
    <w:p w:rsidR="7E8DC5C1" w:rsidP="21FFD514" w:rsidRDefault="7E8DC5C1" w14:paraId="7FB0254F" w14:textId="36497795">
      <w:pPr>
        <w:spacing w:before="240" w:beforeAutospacing="off" w:after="240" w:afterAutospacing="off"/>
        <w:rPr>
          <w:b w:val="0"/>
          <w:bCs w:val="0"/>
          <w:noProof w:val="0"/>
          <w:color w:val="auto"/>
          <w:lang w:val="en-GB"/>
        </w:rPr>
      </w:pPr>
      <w:r w:rsidRPr="21FFD514" w:rsidR="7E8DC5C1">
        <w:rPr>
          <w:b w:val="0"/>
          <w:bCs w:val="0"/>
          <w:noProof w:val="0"/>
          <w:color w:val="auto"/>
          <w:lang w:val="en-GB"/>
        </w:rPr>
        <w:t>In conclusion</w:t>
      </w:r>
      <w:r w:rsidRPr="21FFD514" w:rsidR="7E8DC5C1">
        <w:rPr>
          <w:b w:val="0"/>
          <w:bCs w:val="0"/>
          <w:noProof w:val="0"/>
          <w:color w:val="auto"/>
          <w:lang w:val="en-GB"/>
        </w:rPr>
        <w:t xml:space="preserve">, the data shows that as the engine's </w:t>
      </w:r>
      <w:r w:rsidRPr="21FFD514" w:rsidR="7E8DC5C1">
        <w:rPr>
          <w:b w:val="0"/>
          <w:bCs w:val="0"/>
          <w:noProof w:val="0"/>
          <w:color w:val="auto"/>
          <w:lang w:val="en-GB"/>
        </w:rPr>
        <w:t>RPM</w:t>
      </w:r>
      <w:r w:rsidRPr="21FFD514" w:rsidR="7E8DC5C1">
        <w:rPr>
          <w:b w:val="0"/>
          <w:bCs w:val="0"/>
          <w:noProof w:val="0"/>
          <w:color w:val="auto"/>
          <w:lang w:val="en-GB"/>
        </w:rPr>
        <w:t xml:space="preserve"> increases, </w:t>
      </w:r>
      <w:r w:rsidRPr="21FFD514" w:rsidR="7E8DC5C1">
        <w:rPr>
          <w:b w:val="0"/>
          <w:bCs w:val="0"/>
          <w:noProof w:val="0"/>
          <w:color w:val="auto"/>
          <w:lang w:val="en-GB"/>
        </w:rPr>
        <w:t>various factors</w:t>
      </w:r>
      <w:r w:rsidRPr="21FFD514" w:rsidR="7E8DC5C1">
        <w:rPr>
          <w:b w:val="0"/>
          <w:bCs w:val="0"/>
          <w:noProof w:val="0"/>
          <w:color w:val="auto"/>
          <w:lang w:val="en-GB"/>
        </w:rPr>
        <w:t xml:space="preserve"> within the engine </w:t>
      </w:r>
      <w:r w:rsidRPr="21FFD514" w:rsidR="7E8DC5C1">
        <w:rPr>
          <w:b w:val="0"/>
          <w:bCs w:val="0"/>
          <w:noProof w:val="0"/>
          <w:color w:val="auto"/>
          <w:lang w:val="en-GB"/>
        </w:rPr>
        <w:t>fluctuate</w:t>
      </w:r>
      <w:r w:rsidRPr="21FFD514" w:rsidR="7E8DC5C1">
        <w:rPr>
          <w:b w:val="0"/>
          <w:bCs w:val="0"/>
          <w:noProof w:val="0"/>
          <w:color w:val="auto"/>
          <w:lang w:val="en-GB"/>
        </w:rPr>
        <w:t xml:space="preserve"> accordingly. Through the </w:t>
      </w:r>
      <w:r w:rsidRPr="21FFD514" w:rsidR="7E8DC5C1">
        <w:rPr>
          <w:b w:val="0"/>
          <w:bCs w:val="0"/>
          <w:noProof w:val="0"/>
          <w:color w:val="auto"/>
          <w:lang w:val="en-GB"/>
        </w:rPr>
        <w:t>charts</w:t>
      </w:r>
      <w:r w:rsidRPr="21FFD514" w:rsidR="7E8DC5C1">
        <w:rPr>
          <w:b w:val="0"/>
          <w:bCs w:val="0"/>
          <w:noProof w:val="0"/>
          <w:color w:val="auto"/>
          <w:lang w:val="en-GB"/>
        </w:rPr>
        <w:t xml:space="preserve"> and their </w:t>
      </w:r>
      <w:r w:rsidRPr="21FFD514" w:rsidR="7E8DC5C1">
        <w:rPr>
          <w:b w:val="0"/>
          <w:bCs w:val="0"/>
          <w:noProof w:val="0"/>
          <w:color w:val="auto"/>
          <w:lang w:val="en-GB"/>
        </w:rPr>
        <w:t>analysis</w:t>
      </w:r>
      <w:r w:rsidRPr="21FFD514" w:rsidR="7E8DC5C1">
        <w:rPr>
          <w:b w:val="0"/>
          <w:bCs w:val="0"/>
          <w:noProof w:val="0"/>
          <w:color w:val="auto"/>
          <w:lang w:val="en-GB"/>
        </w:rPr>
        <w:t xml:space="preserve">, we can </w:t>
      </w:r>
      <w:r w:rsidRPr="21FFD514" w:rsidR="7E8DC5C1">
        <w:rPr>
          <w:b w:val="0"/>
          <w:bCs w:val="0"/>
          <w:noProof w:val="0"/>
          <w:color w:val="auto"/>
          <w:lang w:val="en-GB"/>
        </w:rPr>
        <w:t>observe</w:t>
      </w:r>
      <w:r w:rsidRPr="21FFD514" w:rsidR="7E8DC5C1">
        <w:rPr>
          <w:b w:val="0"/>
          <w:bCs w:val="0"/>
          <w:noProof w:val="0"/>
          <w:color w:val="auto"/>
          <w:lang w:val="en-GB"/>
        </w:rPr>
        <w:t xml:space="preserve"> these </w:t>
      </w:r>
      <w:r w:rsidRPr="21FFD514" w:rsidR="7E8DC5C1">
        <w:rPr>
          <w:b w:val="0"/>
          <w:bCs w:val="0"/>
          <w:noProof w:val="0"/>
          <w:color w:val="auto"/>
          <w:lang w:val="en-GB"/>
        </w:rPr>
        <w:t>correlations</w:t>
      </w:r>
      <w:r w:rsidRPr="21FFD514" w:rsidR="7E8DC5C1">
        <w:rPr>
          <w:b w:val="0"/>
          <w:bCs w:val="0"/>
          <w:noProof w:val="0"/>
          <w:color w:val="auto"/>
          <w:lang w:val="en-GB"/>
        </w:rPr>
        <w:t xml:space="preserve">. This is also </w:t>
      </w:r>
      <w:r w:rsidRPr="21FFD514" w:rsidR="7E8DC5C1">
        <w:rPr>
          <w:b w:val="0"/>
          <w:bCs w:val="0"/>
          <w:noProof w:val="0"/>
          <w:color w:val="auto"/>
          <w:lang w:val="en-GB"/>
        </w:rPr>
        <w:t>evident</w:t>
      </w:r>
      <w:r w:rsidRPr="21FFD514" w:rsidR="7E8DC5C1">
        <w:rPr>
          <w:b w:val="0"/>
          <w:bCs w:val="0"/>
          <w:noProof w:val="0"/>
          <w:color w:val="auto"/>
          <w:lang w:val="en-GB"/>
        </w:rPr>
        <w:t xml:space="preserve"> in other data sets, which </w:t>
      </w:r>
      <w:r w:rsidRPr="21FFD514" w:rsidR="7E8DC5C1">
        <w:rPr>
          <w:b w:val="0"/>
          <w:bCs w:val="0"/>
          <w:noProof w:val="0"/>
          <w:color w:val="auto"/>
          <w:lang w:val="en-GB"/>
        </w:rPr>
        <w:t>demonstrate</w:t>
      </w:r>
      <w:r w:rsidRPr="21FFD514" w:rsidR="7E8DC5C1">
        <w:rPr>
          <w:b w:val="0"/>
          <w:bCs w:val="0"/>
          <w:noProof w:val="0"/>
          <w:color w:val="auto"/>
          <w:lang w:val="en-GB"/>
        </w:rPr>
        <w:t xml:space="preserve"> that the </w:t>
      </w:r>
      <w:r w:rsidRPr="21FFD514" w:rsidR="7E8DC5C1">
        <w:rPr>
          <w:b w:val="0"/>
          <w:bCs w:val="0"/>
          <w:noProof w:val="0"/>
          <w:color w:val="auto"/>
          <w:lang w:val="en-GB"/>
        </w:rPr>
        <w:t>overall thermal efficiency</w:t>
      </w:r>
      <w:r w:rsidRPr="21FFD514" w:rsidR="7E8DC5C1">
        <w:rPr>
          <w:b w:val="0"/>
          <w:bCs w:val="0"/>
          <w:noProof w:val="0"/>
          <w:color w:val="auto"/>
          <w:lang w:val="en-GB"/>
        </w:rPr>
        <w:t xml:space="preserve"> of the engine </w:t>
      </w:r>
      <w:r w:rsidRPr="21FFD514" w:rsidR="7E8DC5C1">
        <w:rPr>
          <w:b w:val="0"/>
          <w:bCs w:val="0"/>
          <w:noProof w:val="0"/>
          <w:color w:val="auto"/>
          <w:lang w:val="en-GB"/>
        </w:rPr>
        <w:t>increases</w:t>
      </w:r>
      <w:r w:rsidRPr="21FFD514" w:rsidR="7E8DC5C1">
        <w:rPr>
          <w:b w:val="0"/>
          <w:bCs w:val="0"/>
          <w:noProof w:val="0"/>
          <w:color w:val="auto"/>
          <w:lang w:val="en-GB"/>
        </w:rPr>
        <w:t xml:space="preserve"> as </w:t>
      </w:r>
      <w:r w:rsidRPr="21FFD514" w:rsidR="7E8DC5C1">
        <w:rPr>
          <w:b w:val="0"/>
          <w:bCs w:val="0"/>
          <w:noProof w:val="0"/>
          <w:color w:val="auto"/>
          <w:lang w:val="en-GB"/>
        </w:rPr>
        <w:t>RPM</w:t>
      </w:r>
      <w:r w:rsidRPr="21FFD514" w:rsidR="7E8DC5C1">
        <w:rPr>
          <w:b w:val="0"/>
          <w:bCs w:val="0"/>
          <w:noProof w:val="0"/>
          <w:color w:val="auto"/>
          <w:lang w:val="en-GB"/>
        </w:rPr>
        <w:t xml:space="preserve"> rises, eventually reaching a </w:t>
      </w:r>
      <w:r w:rsidRPr="21FFD514" w:rsidR="7E8DC5C1">
        <w:rPr>
          <w:b w:val="0"/>
          <w:bCs w:val="0"/>
          <w:noProof w:val="0"/>
          <w:color w:val="auto"/>
          <w:lang w:val="en-GB"/>
        </w:rPr>
        <w:t>peak</w:t>
      </w:r>
      <w:r w:rsidRPr="21FFD514" w:rsidR="7E8DC5C1">
        <w:rPr>
          <w:b w:val="0"/>
          <w:bCs w:val="0"/>
          <w:noProof w:val="0"/>
          <w:color w:val="auto"/>
          <w:lang w:val="en-GB"/>
        </w:rPr>
        <w:t xml:space="preserve"> before </w:t>
      </w:r>
      <w:r w:rsidRPr="21FFD514" w:rsidR="7E8DC5C1">
        <w:rPr>
          <w:b w:val="0"/>
          <w:bCs w:val="0"/>
          <w:noProof w:val="0"/>
          <w:color w:val="auto"/>
          <w:lang w:val="en-GB"/>
        </w:rPr>
        <w:t>declining</w:t>
      </w:r>
      <w:r w:rsidRPr="21FFD514" w:rsidR="7E8DC5C1">
        <w:rPr>
          <w:b w:val="0"/>
          <w:bCs w:val="0"/>
          <w:noProof w:val="0"/>
          <w:color w:val="auto"/>
          <w:lang w:val="en-GB"/>
        </w:rPr>
        <w:t xml:space="preserve">. This decline occurs because the engine </w:t>
      </w:r>
      <w:r w:rsidRPr="21FFD514" w:rsidR="7E8DC5C1">
        <w:rPr>
          <w:b w:val="0"/>
          <w:bCs w:val="0"/>
          <w:noProof w:val="0"/>
          <w:color w:val="auto"/>
          <w:lang w:val="en-GB"/>
        </w:rPr>
        <w:t>operates</w:t>
      </w:r>
      <w:r w:rsidRPr="21FFD514" w:rsidR="7E8DC5C1">
        <w:rPr>
          <w:b w:val="0"/>
          <w:bCs w:val="0"/>
          <w:noProof w:val="0"/>
          <w:color w:val="auto"/>
          <w:lang w:val="en-GB"/>
        </w:rPr>
        <w:t xml:space="preserve"> at a </w:t>
      </w:r>
      <w:r w:rsidRPr="21FFD514" w:rsidR="7E8DC5C1">
        <w:rPr>
          <w:b w:val="0"/>
          <w:bCs w:val="0"/>
          <w:noProof w:val="0"/>
          <w:color w:val="auto"/>
          <w:lang w:val="en-GB"/>
        </w:rPr>
        <w:t>temperature</w:t>
      </w:r>
      <w:r w:rsidRPr="21FFD514" w:rsidR="7E8DC5C1">
        <w:rPr>
          <w:b w:val="0"/>
          <w:bCs w:val="0"/>
          <w:noProof w:val="0"/>
          <w:color w:val="auto"/>
          <w:lang w:val="en-GB"/>
        </w:rPr>
        <w:t xml:space="preserve"> beyond what it can effectively handle.</w:t>
      </w:r>
    </w:p>
    <w:p w:rsidR="7E8DC5C1" w:rsidP="21FFD514" w:rsidRDefault="7E8DC5C1" w14:paraId="51ABCFBA" w14:textId="3BDE4418">
      <w:pPr>
        <w:spacing w:before="240" w:beforeAutospacing="off" w:after="240" w:afterAutospacing="off"/>
        <w:rPr>
          <w:b w:val="0"/>
          <w:bCs w:val="0"/>
          <w:noProof w:val="0"/>
          <w:color w:val="auto"/>
          <w:lang w:val="en-GB"/>
        </w:rPr>
      </w:pPr>
      <w:r w:rsidRPr="21FFD514" w:rsidR="7E8DC5C1">
        <w:rPr>
          <w:b w:val="0"/>
          <w:bCs w:val="0"/>
          <w:noProof w:val="0"/>
          <w:color w:val="auto"/>
          <w:lang w:val="en-GB"/>
        </w:rPr>
        <w:t xml:space="preserve">Another conclusion drawn from the data is that the </w:t>
      </w:r>
      <w:r w:rsidRPr="21FFD514" w:rsidR="7E8DC5C1">
        <w:rPr>
          <w:b w:val="0"/>
          <w:bCs w:val="0"/>
          <w:noProof w:val="0"/>
          <w:color w:val="auto"/>
          <w:lang w:val="en-GB"/>
        </w:rPr>
        <w:t>fuel flow rate</w:t>
      </w:r>
      <w:r w:rsidRPr="21FFD514" w:rsidR="7E8DC5C1">
        <w:rPr>
          <w:b w:val="0"/>
          <w:bCs w:val="0"/>
          <w:noProof w:val="0"/>
          <w:color w:val="auto"/>
          <w:lang w:val="en-GB"/>
        </w:rPr>
        <w:t xml:space="preserve"> consistently </w:t>
      </w:r>
      <w:r w:rsidRPr="21FFD514" w:rsidR="7E8DC5C1">
        <w:rPr>
          <w:b w:val="0"/>
          <w:bCs w:val="0"/>
          <w:noProof w:val="0"/>
          <w:color w:val="auto"/>
          <w:lang w:val="en-GB"/>
        </w:rPr>
        <w:t>increases</w:t>
      </w:r>
      <w:r w:rsidRPr="21FFD514" w:rsidR="7E8DC5C1">
        <w:rPr>
          <w:b w:val="0"/>
          <w:bCs w:val="0"/>
          <w:noProof w:val="0"/>
          <w:color w:val="auto"/>
          <w:lang w:val="en-GB"/>
        </w:rPr>
        <w:t xml:space="preserve"> as the engine signals the </w:t>
      </w:r>
      <w:r w:rsidRPr="21FFD514" w:rsidR="7E8DC5C1">
        <w:rPr>
          <w:b w:val="0"/>
          <w:bCs w:val="0"/>
          <w:noProof w:val="0"/>
          <w:color w:val="auto"/>
          <w:lang w:val="en-GB"/>
        </w:rPr>
        <w:t>injector sensors</w:t>
      </w:r>
      <w:r w:rsidRPr="21FFD514" w:rsidR="7E8DC5C1">
        <w:rPr>
          <w:b w:val="0"/>
          <w:bCs w:val="0"/>
          <w:noProof w:val="0"/>
          <w:color w:val="auto"/>
          <w:lang w:val="en-GB"/>
        </w:rPr>
        <w:t xml:space="preserve"> to deliver a greater amount of fuel in a shorter </w:t>
      </w:r>
      <w:r w:rsidRPr="21FFD514" w:rsidR="7E8DC5C1">
        <w:rPr>
          <w:b w:val="0"/>
          <w:bCs w:val="0"/>
          <w:noProof w:val="0"/>
          <w:color w:val="auto"/>
          <w:lang w:val="en-GB"/>
        </w:rPr>
        <w:t>time frame</w:t>
      </w:r>
      <w:r w:rsidRPr="21FFD514" w:rsidR="7E8DC5C1">
        <w:rPr>
          <w:b w:val="0"/>
          <w:bCs w:val="0"/>
          <w:noProof w:val="0"/>
          <w:color w:val="auto"/>
          <w:lang w:val="en-GB"/>
        </w:rPr>
        <w:t xml:space="preserve"> due to higher </w:t>
      </w:r>
      <w:r w:rsidRPr="21FFD514" w:rsidR="7E8DC5C1">
        <w:rPr>
          <w:b w:val="0"/>
          <w:bCs w:val="0"/>
          <w:noProof w:val="0"/>
          <w:color w:val="auto"/>
          <w:lang w:val="en-GB"/>
        </w:rPr>
        <w:t>RPM</w:t>
      </w:r>
      <w:r w:rsidRPr="21FFD514" w:rsidR="7E8DC5C1">
        <w:rPr>
          <w:b w:val="0"/>
          <w:bCs w:val="0"/>
          <w:noProof w:val="0"/>
          <w:color w:val="auto"/>
          <w:lang w:val="en-GB"/>
        </w:rPr>
        <w:t xml:space="preserve">. Additionally, the </w:t>
      </w:r>
      <w:r w:rsidRPr="21FFD514" w:rsidR="7E8DC5C1">
        <w:rPr>
          <w:b w:val="0"/>
          <w:bCs w:val="0"/>
          <w:noProof w:val="0"/>
          <w:color w:val="auto"/>
          <w:lang w:val="en-GB"/>
        </w:rPr>
        <w:t>lambda</w:t>
      </w:r>
      <w:r w:rsidRPr="21FFD514" w:rsidR="7E8DC5C1">
        <w:rPr>
          <w:b w:val="0"/>
          <w:bCs w:val="0"/>
          <w:noProof w:val="0"/>
          <w:color w:val="auto"/>
          <w:lang w:val="en-GB"/>
        </w:rPr>
        <w:t xml:space="preserve"> value, </w:t>
      </w:r>
      <w:r w:rsidRPr="21FFD514" w:rsidR="7E8DC5C1">
        <w:rPr>
          <w:b w:val="0"/>
          <w:bCs w:val="0"/>
          <w:noProof w:val="0"/>
          <w:color w:val="auto"/>
          <w:lang w:val="en-GB"/>
        </w:rPr>
        <w:t>representing</w:t>
      </w:r>
      <w:r w:rsidRPr="21FFD514" w:rsidR="7E8DC5C1">
        <w:rPr>
          <w:b w:val="0"/>
          <w:bCs w:val="0"/>
          <w:noProof w:val="0"/>
          <w:color w:val="auto"/>
          <w:lang w:val="en-GB"/>
        </w:rPr>
        <w:t xml:space="preserve"> the </w:t>
      </w:r>
      <w:r w:rsidRPr="21FFD514" w:rsidR="7E8DC5C1">
        <w:rPr>
          <w:b w:val="0"/>
          <w:bCs w:val="0"/>
          <w:noProof w:val="0"/>
          <w:color w:val="auto"/>
          <w:lang w:val="en-GB"/>
        </w:rPr>
        <w:t>ideal air-to-fuel ratio</w:t>
      </w:r>
      <w:r w:rsidRPr="21FFD514" w:rsidR="7E8DC5C1">
        <w:rPr>
          <w:b w:val="0"/>
          <w:bCs w:val="0"/>
          <w:noProof w:val="0"/>
          <w:color w:val="auto"/>
          <w:lang w:val="en-GB"/>
        </w:rPr>
        <w:t xml:space="preserve">, also </w:t>
      </w:r>
      <w:r w:rsidRPr="21FFD514" w:rsidR="7E8DC5C1">
        <w:rPr>
          <w:b w:val="0"/>
          <w:bCs w:val="0"/>
          <w:noProof w:val="0"/>
          <w:color w:val="auto"/>
          <w:lang w:val="en-GB"/>
        </w:rPr>
        <w:t>increases</w:t>
      </w:r>
      <w:r w:rsidRPr="21FFD514" w:rsidR="7E8DC5C1">
        <w:rPr>
          <w:b w:val="0"/>
          <w:bCs w:val="0"/>
          <w:noProof w:val="0"/>
          <w:color w:val="auto"/>
          <w:lang w:val="en-GB"/>
        </w:rPr>
        <w:t xml:space="preserve"> with rising </w:t>
      </w:r>
      <w:r w:rsidRPr="21FFD514" w:rsidR="7E8DC5C1">
        <w:rPr>
          <w:b w:val="0"/>
          <w:bCs w:val="0"/>
          <w:noProof w:val="0"/>
          <w:color w:val="auto"/>
          <w:lang w:val="en-GB"/>
        </w:rPr>
        <w:t>RPM</w:t>
      </w:r>
      <w:r w:rsidRPr="21FFD514" w:rsidR="7E8DC5C1">
        <w:rPr>
          <w:b w:val="0"/>
          <w:bCs w:val="0"/>
          <w:noProof w:val="0"/>
          <w:color w:val="auto"/>
          <w:lang w:val="en-GB"/>
        </w:rPr>
        <w:t xml:space="preserve"> but later </w:t>
      </w:r>
      <w:r w:rsidRPr="21FFD514" w:rsidR="7E8DC5C1">
        <w:rPr>
          <w:b w:val="0"/>
          <w:bCs w:val="0"/>
          <w:noProof w:val="0"/>
          <w:color w:val="auto"/>
          <w:lang w:val="en-GB"/>
        </w:rPr>
        <w:t>decreases</w:t>
      </w:r>
      <w:r w:rsidRPr="21FFD514" w:rsidR="7E8DC5C1">
        <w:rPr>
          <w:b w:val="0"/>
          <w:bCs w:val="0"/>
          <w:noProof w:val="0"/>
          <w:color w:val="auto"/>
          <w:lang w:val="en-GB"/>
        </w:rPr>
        <w:t xml:space="preserve">. This suggests that </w:t>
      </w:r>
      <w:r w:rsidRPr="21FFD514" w:rsidR="7E8DC5C1">
        <w:rPr>
          <w:b w:val="0"/>
          <w:bCs w:val="0"/>
          <w:noProof w:val="0"/>
          <w:color w:val="auto"/>
          <w:lang w:val="en-GB"/>
        </w:rPr>
        <w:t>less air</w:t>
      </w:r>
      <w:r w:rsidRPr="21FFD514" w:rsidR="7E8DC5C1">
        <w:rPr>
          <w:b w:val="0"/>
          <w:bCs w:val="0"/>
          <w:noProof w:val="0"/>
          <w:color w:val="auto"/>
          <w:lang w:val="en-GB"/>
        </w:rPr>
        <w:t xml:space="preserve"> enters the mixture, contributing to changes in other data sets, such as </w:t>
      </w:r>
      <w:r w:rsidRPr="21FFD514" w:rsidR="7E8DC5C1">
        <w:rPr>
          <w:b w:val="0"/>
          <w:bCs w:val="0"/>
          <w:noProof w:val="0"/>
          <w:color w:val="auto"/>
          <w:lang w:val="en-GB"/>
        </w:rPr>
        <w:t>BHP</w:t>
      </w:r>
      <w:r w:rsidRPr="21FFD514" w:rsidR="7E8DC5C1">
        <w:rPr>
          <w:b w:val="0"/>
          <w:bCs w:val="0"/>
          <w:noProof w:val="0"/>
          <w:color w:val="auto"/>
          <w:lang w:val="en-GB"/>
        </w:rPr>
        <w:t xml:space="preserve"> against </w:t>
      </w:r>
      <w:r w:rsidRPr="21FFD514" w:rsidR="7E8DC5C1">
        <w:rPr>
          <w:b w:val="0"/>
          <w:bCs w:val="0"/>
          <w:noProof w:val="0"/>
          <w:color w:val="auto"/>
          <w:lang w:val="en-GB"/>
        </w:rPr>
        <w:t>RPM</w:t>
      </w:r>
      <w:r w:rsidRPr="21FFD514" w:rsidR="7E8DC5C1">
        <w:rPr>
          <w:b w:val="0"/>
          <w:bCs w:val="0"/>
          <w:noProof w:val="0"/>
          <w:color w:val="auto"/>
          <w:lang w:val="en-GB"/>
        </w:rPr>
        <w:t>.</w:t>
      </w:r>
    </w:p>
    <w:p w:rsidR="7E8DC5C1" w:rsidP="21FFD514" w:rsidRDefault="7E8DC5C1" w14:paraId="4A6A4E2B" w14:textId="6469690D">
      <w:pPr>
        <w:spacing w:before="240" w:beforeAutospacing="off" w:after="240" w:afterAutospacing="off"/>
        <w:rPr>
          <w:b w:val="0"/>
          <w:bCs w:val="0"/>
          <w:color w:val="auto"/>
        </w:rPr>
      </w:pPr>
      <w:r w:rsidRPr="21FFD514" w:rsidR="7E8DC5C1">
        <w:rPr>
          <w:b w:val="0"/>
          <w:bCs w:val="0"/>
          <w:noProof w:val="0"/>
          <w:color w:val="auto"/>
          <w:lang w:val="en-GB"/>
        </w:rPr>
        <w:t xml:space="preserve">Overall, the data </w:t>
      </w:r>
      <w:r w:rsidRPr="21FFD514" w:rsidR="7E8DC5C1">
        <w:rPr>
          <w:b w:val="0"/>
          <w:bCs w:val="0"/>
          <w:noProof w:val="0"/>
          <w:color w:val="auto"/>
          <w:lang w:val="en-GB"/>
        </w:rPr>
        <w:t>indicates</w:t>
      </w:r>
      <w:r w:rsidRPr="21FFD514" w:rsidR="7E8DC5C1">
        <w:rPr>
          <w:b w:val="0"/>
          <w:bCs w:val="0"/>
          <w:noProof w:val="0"/>
          <w:color w:val="auto"/>
          <w:lang w:val="en-GB"/>
        </w:rPr>
        <w:t xml:space="preserve"> that at </w:t>
      </w:r>
      <w:r w:rsidRPr="21FFD514" w:rsidR="7E8DC5C1">
        <w:rPr>
          <w:b w:val="0"/>
          <w:bCs w:val="0"/>
          <w:noProof w:val="0"/>
          <w:color w:val="auto"/>
          <w:lang w:val="en-GB"/>
        </w:rPr>
        <w:t>low RPM</w:t>
      </w:r>
      <w:r w:rsidRPr="21FFD514" w:rsidR="7E8DC5C1">
        <w:rPr>
          <w:b w:val="0"/>
          <w:bCs w:val="0"/>
          <w:noProof w:val="0"/>
          <w:color w:val="auto"/>
          <w:lang w:val="en-GB"/>
        </w:rPr>
        <w:t xml:space="preserve">, values for </w:t>
      </w:r>
      <w:r w:rsidRPr="21FFD514" w:rsidR="7E8DC5C1">
        <w:rPr>
          <w:b w:val="0"/>
          <w:bCs w:val="0"/>
          <w:noProof w:val="0"/>
          <w:color w:val="auto"/>
          <w:lang w:val="en-GB"/>
        </w:rPr>
        <w:t>power</w:t>
      </w:r>
      <w:r w:rsidRPr="21FFD514" w:rsidR="7E8DC5C1">
        <w:rPr>
          <w:b w:val="0"/>
          <w:bCs w:val="0"/>
          <w:noProof w:val="0"/>
          <w:color w:val="auto"/>
          <w:lang w:val="en-GB"/>
        </w:rPr>
        <w:t xml:space="preserve"> — such as </w:t>
      </w:r>
      <w:r w:rsidRPr="21FFD514" w:rsidR="7E8DC5C1">
        <w:rPr>
          <w:b w:val="0"/>
          <w:bCs w:val="0"/>
          <w:noProof w:val="0"/>
          <w:color w:val="auto"/>
          <w:lang w:val="en-GB"/>
        </w:rPr>
        <w:t>BHP</w:t>
      </w:r>
      <w:r w:rsidRPr="21FFD514" w:rsidR="7E8DC5C1">
        <w:rPr>
          <w:b w:val="0"/>
          <w:bCs w:val="0"/>
          <w:noProof w:val="0"/>
          <w:color w:val="auto"/>
          <w:lang w:val="en-GB"/>
        </w:rPr>
        <w:t xml:space="preserve"> and </w:t>
      </w:r>
      <w:r w:rsidRPr="21FFD514" w:rsidR="7E8DC5C1">
        <w:rPr>
          <w:b w:val="0"/>
          <w:bCs w:val="0"/>
          <w:noProof w:val="0"/>
          <w:color w:val="auto"/>
          <w:lang w:val="en-GB"/>
        </w:rPr>
        <w:t>torque</w:t>
      </w:r>
      <w:r w:rsidRPr="21FFD514" w:rsidR="7E8DC5C1">
        <w:rPr>
          <w:b w:val="0"/>
          <w:bCs w:val="0"/>
          <w:noProof w:val="0"/>
          <w:color w:val="auto"/>
          <w:lang w:val="en-GB"/>
        </w:rPr>
        <w:t xml:space="preserve"> — remain </w:t>
      </w:r>
      <w:r w:rsidRPr="21FFD514" w:rsidR="7E8DC5C1">
        <w:rPr>
          <w:b w:val="0"/>
          <w:bCs w:val="0"/>
          <w:noProof w:val="0"/>
          <w:color w:val="auto"/>
          <w:lang w:val="en-GB"/>
        </w:rPr>
        <w:t>low</w:t>
      </w:r>
      <w:r w:rsidRPr="21FFD514" w:rsidR="7E8DC5C1">
        <w:rPr>
          <w:b w:val="0"/>
          <w:bCs w:val="0"/>
          <w:noProof w:val="0"/>
          <w:color w:val="auto"/>
          <w:lang w:val="en-GB"/>
        </w:rPr>
        <w:t xml:space="preserve"> due to </w:t>
      </w:r>
      <w:r w:rsidRPr="21FFD514" w:rsidR="7E8DC5C1">
        <w:rPr>
          <w:b w:val="0"/>
          <w:bCs w:val="0"/>
          <w:noProof w:val="0"/>
          <w:color w:val="auto"/>
          <w:lang w:val="en-GB"/>
        </w:rPr>
        <w:t>poor volumetric efficiency</w:t>
      </w:r>
      <w:r w:rsidRPr="21FFD514" w:rsidR="7E8DC5C1">
        <w:rPr>
          <w:b w:val="0"/>
          <w:bCs w:val="0"/>
          <w:noProof w:val="0"/>
          <w:color w:val="auto"/>
          <w:lang w:val="en-GB"/>
        </w:rPr>
        <w:t xml:space="preserve">. At this range, the engine struggles to inject the necessary amount of fuel for </w:t>
      </w:r>
      <w:r w:rsidRPr="21FFD514" w:rsidR="7E8DC5C1">
        <w:rPr>
          <w:b w:val="0"/>
          <w:bCs w:val="0"/>
          <w:noProof w:val="0"/>
          <w:color w:val="auto"/>
          <w:lang w:val="en-GB"/>
        </w:rPr>
        <w:t>optimal</w:t>
      </w:r>
      <w:r w:rsidRPr="21FFD514" w:rsidR="7E8DC5C1">
        <w:rPr>
          <w:b w:val="0"/>
          <w:bCs w:val="0"/>
          <w:noProof w:val="0"/>
          <w:color w:val="auto"/>
          <w:lang w:val="en-GB"/>
        </w:rPr>
        <w:t xml:space="preserve"> combustion. Conversely, at </w:t>
      </w:r>
      <w:r w:rsidRPr="21FFD514" w:rsidR="7E8DC5C1">
        <w:rPr>
          <w:b w:val="0"/>
          <w:bCs w:val="0"/>
          <w:noProof w:val="0"/>
          <w:color w:val="auto"/>
          <w:lang w:val="en-GB"/>
        </w:rPr>
        <w:t>higher RPM</w:t>
      </w:r>
      <w:r w:rsidRPr="21FFD514" w:rsidR="7E8DC5C1">
        <w:rPr>
          <w:b w:val="0"/>
          <w:bCs w:val="0"/>
          <w:noProof w:val="0"/>
          <w:color w:val="auto"/>
          <w:lang w:val="en-GB"/>
        </w:rPr>
        <w:t xml:space="preserve">, the engine reaches </w:t>
      </w:r>
      <w:r w:rsidRPr="21FFD514" w:rsidR="7E8DC5C1">
        <w:rPr>
          <w:b w:val="0"/>
          <w:bCs w:val="0"/>
          <w:noProof w:val="0"/>
          <w:color w:val="auto"/>
          <w:lang w:val="en-GB"/>
        </w:rPr>
        <w:t>peak performance</w:t>
      </w:r>
      <w:r w:rsidRPr="21FFD514" w:rsidR="7E8DC5C1">
        <w:rPr>
          <w:b w:val="0"/>
          <w:bCs w:val="0"/>
          <w:noProof w:val="0"/>
          <w:color w:val="auto"/>
          <w:lang w:val="en-GB"/>
        </w:rPr>
        <w:t xml:space="preserve"> before </w:t>
      </w:r>
      <w:r w:rsidRPr="21FFD514" w:rsidR="7E8DC5C1">
        <w:rPr>
          <w:b w:val="0"/>
          <w:bCs w:val="0"/>
          <w:noProof w:val="0"/>
          <w:color w:val="auto"/>
          <w:lang w:val="en-GB"/>
        </w:rPr>
        <w:t>plateauing</w:t>
      </w:r>
      <w:r w:rsidRPr="21FFD514" w:rsidR="7E8DC5C1">
        <w:rPr>
          <w:b w:val="0"/>
          <w:bCs w:val="0"/>
          <w:noProof w:val="0"/>
          <w:color w:val="auto"/>
          <w:lang w:val="en-GB"/>
        </w:rPr>
        <w:t xml:space="preserve"> or even </w:t>
      </w:r>
      <w:r w:rsidRPr="21FFD514" w:rsidR="7E8DC5C1">
        <w:rPr>
          <w:b w:val="0"/>
          <w:bCs w:val="0"/>
          <w:noProof w:val="0"/>
          <w:color w:val="auto"/>
          <w:lang w:val="en-GB"/>
        </w:rPr>
        <w:t>declining</w:t>
      </w:r>
      <w:r w:rsidRPr="21FFD514" w:rsidR="7E8DC5C1">
        <w:rPr>
          <w:b w:val="0"/>
          <w:bCs w:val="0"/>
          <w:noProof w:val="0"/>
          <w:color w:val="auto"/>
          <w:lang w:val="en-GB"/>
        </w:rPr>
        <w:t xml:space="preserve"> in </w:t>
      </w:r>
      <w:r w:rsidRPr="21FFD514" w:rsidR="7E8DC5C1">
        <w:rPr>
          <w:b w:val="0"/>
          <w:bCs w:val="0"/>
          <w:noProof w:val="0"/>
          <w:color w:val="auto"/>
          <w:lang w:val="en-GB"/>
        </w:rPr>
        <w:t>BHP</w:t>
      </w:r>
      <w:r w:rsidRPr="21FFD514" w:rsidR="7E8DC5C1">
        <w:rPr>
          <w:b w:val="0"/>
          <w:bCs w:val="0"/>
          <w:noProof w:val="0"/>
          <w:color w:val="auto"/>
          <w:lang w:val="en-GB"/>
        </w:rPr>
        <w:t xml:space="preserve"> and </w:t>
      </w:r>
      <w:r w:rsidRPr="21FFD514" w:rsidR="7E8DC5C1">
        <w:rPr>
          <w:b w:val="0"/>
          <w:bCs w:val="0"/>
          <w:noProof w:val="0"/>
          <w:color w:val="auto"/>
          <w:lang w:val="en-GB"/>
        </w:rPr>
        <w:t>torque</w:t>
      </w:r>
      <w:r w:rsidRPr="21FFD514" w:rsidR="7E8DC5C1">
        <w:rPr>
          <w:b w:val="0"/>
          <w:bCs w:val="0"/>
          <w:noProof w:val="0"/>
          <w:color w:val="auto"/>
          <w:lang w:val="en-GB"/>
        </w:rPr>
        <w:t xml:space="preserve">. This decline is again linked to </w:t>
      </w:r>
      <w:r w:rsidRPr="21FFD514" w:rsidR="7E8DC5C1">
        <w:rPr>
          <w:b w:val="0"/>
          <w:bCs w:val="0"/>
          <w:noProof w:val="0"/>
          <w:color w:val="auto"/>
          <w:lang w:val="en-GB"/>
        </w:rPr>
        <w:t>volumetric efficiency</w:t>
      </w:r>
      <w:r w:rsidRPr="21FFD514" w:rsidR="7E8DC5C1">
        <w:rPr>
          <w:b w:val="0"/>
          <w:bCs w:val="0"/>
          <w:noProof w:val="0"/>
          <w:color w:val="auto"/>
          <w:lang w:val="en-GB"/>
        </w:rPr>
        <w:t xml:space="preserve">, as the engine cannot </w:t>
      </w:r>
      <w:r w:rsidRPr="21FFD514" w:rsidR="7E8DC5C1">
        <w:rPr>
          <w:b w:val="0"/>
          <w:bCs w:val="0"/>
          <w:noProof w:val="0"/>
          <w:color w:val="auto"/>
          <w:lang w:val="en-GB"/>
        </w:rPr>
        <w:t>draw in</w:t>
      </w:r>
      <w:r w:rsidRPr="21FFD514" w:rsidR="7E8DC5C1">
        <w:rPr>
          <w:b w:val="0"/>
          <w:bCs w:val="0"/>
          <w:noProof w:val="0"/>
          <w:color w:val="auto"/>
          <w:lang w:val="en-GB"/>
        </w:rPr>
        <w:t xml:space="preserve"> sufficient air to match the </w:t>
      </w:r>
      <w:r w:rsidRPr="21FFD514" w:rsidR="7E8DC5C1">
        <w:rPr>
          <w:b w:val="0"/>
          <w:bCs w:val="0"/>
          <w:noProof w:val="0"/>
          <w:color w:val="auto"/>
          <w:lang w:val="en-GB"/>
        </w:rPr>
        <w:t>high fuel flow</w:t>
      </w:r>
      <w:r w:rsidRPr="21FFD514" w:rsidR="7E8DC5C1">
        <w:rPr>
          <w:b w:val="0"/>
          <w:bCs w:val="0"/>
          <w:noProof w:val="0"/>
          <w:color w:val="auto"/>
          <w:lang w:val="en-GB"/>
        </w:rPr>
        <w:t xml:space="preserve">, resulting in </w:t>
      </w:r>
      <w:r w:rsidRPr="21FFD514" w:rsidR="7E8DC5C1">
        <w:rPr>
          <w:b w:val="0"/>
          <w:bCs w:val="0"/>
          <w:noProof w:val="0"/>
          <w:color w:val="auto"/>
          <w:lang w:val="en-GB"/>
        </w:rPr>
        <w:t>improper combustion</w:t>
      </w:r>
      <w:r w:rsidRPr="21FFD514" w:rsidR="7E8DC5C1">
        <w:rPr>
          <w:b w:val="0"/>
          <w:bCs w:val="0"/>
          <w:noProof w:val="0"/>
          <w:color w:val="auto"/>
          <w:lang w:val="en-GB"/>
        </w:rPr>
        <w:t>.</w:t>
      </w:r>
      <w:r w:rsidRPr="21FFD514" w:rsidR="7E8DC5C1">
        <w:rPr>
          <w:b w:val="0"/>
          <w:bCs w:val="0"/>
          <w:color w:val="auto"/>
        </w:rPr>
        <w:t xml:space="preserve"> </w:t>
      </w:r>
    </w:p>
    <w:p w:rsidR="2BE7CDDB" w:rsidP="21FFD514" w:rsidRDefault="2BE7CDDB" w14:paraId="722E72FB" w14:textId="6369E012">
      <w:pPr>
        <w:pStyle w:val="Heading1"/>
        <w:rPr/>
      </w:pPr>
      <w:bookmarkStart w:name="_Toc1858055319" w:id="1066033958"/>
      <w:r w:rsidR="2BE7CDDB">
        <w:rPr/>
        <w:t>Evaluation</w:t>
      </w:r>
      <w:bookmarkEnd w:id="1066033958"/>
    </w:p>
    <w:p w:rsidR="0A46E913" w:rsidP="21FFD514" w:rsidRDefault="0A46E913" w14:paraId="671945D7" w14:textId="5692826B">
      <w:pPr>
        <w:spacing w:before="240" w:beforeAutospacing="off" w:after="240" w:afterAutospacing="off"/>
        <w:rPr>
          <w:rFonts w:ascii="Calibri" w:hAnsi="Calibri" w:eastAsia="Calibri" w:cs="Calibri"/>
          <w:b w:val="0"/>
          <w:bCs w:val="0"/>
          <w:noProof w:val="0"/>
          <w:color w:val="auto"/>
          <w:sz w:val="22"/>
          <w:szCs w:val="22"/>
          <w:lang w:val="en-GB"/>
        </w:rPr>
      </w:pPr>
      <w:r w:rsidRPr="21FFD514" w:rsidR="0A46E913">
        <w:rPr>
          <w:rFonts w:ascii="Calibri" w:hAnsi="Calibri" w:eastAsia="Calibri" w:cs="Calibri"/>
          <w:b w:val="0"/>
          <w:bCs w:val="0"/>
          <w:noProof w:val="0"/>
          <w:color w:val="auto"/>
          <w:sz w:val="22"/>
          <w:szCs w:val="22"/>
          <w:lang w:val="en-GB"/>
        </w:rPr>
        <w:t xml:space="preserve">Overall, I believe I have </w:t>
      </w:r>
      <w:r w:rsidRPr="21FFD514" w:rsidR="0A46E913">
        <w:rPr>
          <w:rFonts w:ascii="Calibri" w:hAnsi="Calibri" w:eastAsia="Calibri" w:cs="Calibri"/>
          <w:b w:val="0"/>
          <w:bCs w:val="0"/>
          <w:noProof w:val="0"/>
          <w:color w:val="auto"/>
          <w:sz w:val="22"/>
          <w:szCs w:val="22"/>
          <w:lang w:val="en-GB"/>
        </w:rPr>
        <w:t>demonstrated</w:t>
      </w:r>
      <w:r w:rsidRPr="21FFD514" w:rsidR="0A46E913">
        <w:rPr>
          <w:rFonts w:ascii="Calibri" w:hAnsi="Calibri" w:eastAsia="Calibri" w:cs="Calibri"/>
          <w:b w:val="0"/>
          <w:bCs w:val="0"/>
          <w:noProof w:val="0"/>
          <w:color w:val="auto"/>
          <w:sz w:val="22"/>
          <w:szCs w:val="22"/>
          <w:lang w:val="en-GB"/>
        </w:rPr>
        <w:t xml:space="preserve"> </w:t>
      </w:r>
      <w:r w:rsidRPr="21FFD514" w:rsidR="0A46E913">
        <w:rPr>
          <w:rFonts w:ascii="Calibri" w:hAnsi="Calibri" w:eastAsia="Calibri" w:cs="Calibri"/>
          <w:b w:val="0"/>
          <w:bCs w:val="0"/>
          <w:noProof w:val="0"/>
          <w:color w:val="auto"/>
          <w:sz w:val="22"/>
          <w:szCs w:val="22"/>
          <w:lang w:val="en-GB"/>
        </w:rPr>
        <w:t>proficiency</w:t>
      </w:r>
      <w:r w:rsidRPr="21FFD514" w:rsidR="0A46E913">
        <w:rPr>
          <w:rFonts w:ascii="Calibri" w:hAnsi="Calibri" w:eastAsia="Calibri" w:cs="Calibri"/>
          <w:b w:val="0"/>
          <w:bCs w:val="0"/>
          <w:noProof w:val="0"/>
          <w:color w:val="auto"/>
          <w:sz w:val="22"/>
          <w:szCs w:val="22"/>
          <w:lang w:val="en-GB"/>
        </w:rPr>
        <w:t xml:space="preserve"> in understanding and carrying out the workshop procedure on the engine dyno.</w:t>
      </w:r>
      <w:r w:rsidRPr="21FFD514" w:rsidR="0A46E913">
        <w:rPr>
          <w:rFonts w:ascii="Calibri" w:hAnsi="Calibri" w:eastAsia="Calibri" w:cs="Calibri"/>
          <w:b w:val="0"/>
          <w:bCs w:val="0"/>
          <w:noProof w:val="0"/>
          <w:color w:val="auto"/>
          <w:sz w:val="22"/>
          <w:szCs w:val="22"/>
          <w:lang w:val="en-GB"/>
        </w:rPr>
        <w:t xml:space="preserve"> I am confident that I completed the practical requirements to a </w:t>
      </w:r>
      <w:r w:rsidRPr="21FFD514" w:rsidR="0A46E913">
        <w:rPr>
          <w:rFonts w:ascii="Calibri" w:hAnsi="Calibri" w:eastAsia="Calibri" w:cs="Calibri"/>
          <w:b w:val="0"/>
          <w:bCs w:val="0"/>
          <w:noProof w:val="0"/>
          <w:color w:val="auto"/>
          <w:sz w:val="22"/>
          <w:szCs w:val="22"/>
          <w:lang w:val="en-GB"/>
        </w:rPr>
        <w:t>high standard</w:t>
      </w:r>
      <w:r w:rsidRPr="21FFD514" w:rsidR="0A46E913">
        <w:rPr>
          <w:rFonts w:ascii="Calibri" w:hAnsi="Calibri" w:eastAsia="Calibri" w:cs="Calibri"/>
          <w:b w:val="0"/>
          <w:bCs w:val="0"/>
          <w:noProof w:val="0"/>
          <w:color w:val="auto"/>
          <w:sz w:val="22"/>
          <w:szCs w:val="22"/>
          <w:lang w:val="en-GB"/>
        </w:rPr>
        <w:t xml:space="preserve">, as reflected in my </w:t>
      </w:r>
      <w:r w:rsidRPr="21FFD514" w:rsidR="0A46E913">
        <w:rPr>
          <w:rFonts w:ascii="Calibri" w:hAnsi="Calibri" w:eastAsia="Calibri" w:cs="Calibri"/>
          <w:b w:val="0"/>
          <w:bCs w:val="0"/>
          <w:noProof w:val="0"/>
          <w:color w:val="auto"/>
          <w:sz w:val="22"/>
          <w:szCs w:val="22"/>
          <w:lang w:val="en-GB"/>
        </w:rPr>
        <w:t>data</w:t>
      </w:r>
      <w:r w:rsidRPr="21FFD514" w:rsidR="0A46E913">
        <w:rPr>
          <w:rFonts w:ascii="Calibri" w:hAnsi="Calibri" w:eastAsia="Calibri" w:cs="Calibri"/>
          <w:b w:val="0"/>
          <w:bCs w:val="0"/>
          <w:noProof w:val="0"/>
          <w:color w:val="auto"/>
          <w:sz w:val="22"/>
          <w:szCs w:val="22"/>
          <w:lang w:val="en-GB"/>
        </w:rPr>
        <w:t xml:space="preserve">, where I provided a </w:t>
      </w:r>
      <w:r w:rsidRPr="21FFD514" w:rsidR="0A46E913">
        <w:rPr>
          <w:rFonts w:ascii="Calibri" w:hAnsi="Calibri" w:eastAsia="Calibri" w:cs="Calibri"/>
          <w:b w:val="0"/>
          <w:bCs w:val="0"/>
          <w:noProof w:val="0"/>
          <w:color w:val="auto"/>
          <w:sz w:val="22"/>
          <w:szCs w:val="22"/>
          <w:lang w:val="en-GB"/>
        </w:rPr>
        <w:t>comprehensive understanding</w:t>
      </w:r>
      <w:r w:rsidRPr="21FFD514" w:rsidR="0A46E913">
        <w:rPr>
          <w:rFonts w:ascii="Calibri" w:hAnsi="Calibri" w:eastAsia="Calibri" w:cs="Calibri"/>
          <w:b w:val="0"/>
          <w:bCs w:val="0"/>
          <w:noProof w:val="0"/>
          <w:color w:val="auto"/>
          <w:sz w:val="22"/>
          <w:szCs w:val="22"/>
          <w:lang w:val="en-GB"/>
        </w:rPr>
        <w:t xml:space="preserve"> of the results produced during the workshop. This includes not only how to </w:t>
      </w:r>
      <w:r w:rsidRPr="21FFD514" w:rsidR="0A46E913">
        <w:rPr>
          <w:rFonts w:ascii="Calibri" w:hAnsi="Calibri" w:eastAsia="Calibri" w:cs="Calibri"/>
          <w:b w:val="0"/>
          <w:bCs w:val="0"/>
          <w:noProof w:val="0"/>
          <w:color w:val="auto"/>
          <w:sz w:val="22"/>
          <w:szCs w:val="22"/>
          <w:lang w:val="en-GB"/>
        </w:rPr>
        <w:t>present</w:t>
      </w:r>
      <w:r w:rsidRPr="21FFD514" w:rsidR="0A46E913">
        <w:rPr>
          <w:rFonts w:ascii="Calibri" w:hAnsi="Calibri" w:eastAsia="Calibri" w:cs="Calibri"/>
          <w:b w:val="0"/>
          <w:bCs w:val="0"/>
          <w:noProof w:val="0"/>
          <w:color w:val="auto"/>
          <w:sz w:val="22"/>
          <w:szCs w:val="22"/>
          <w:lang w:val="en-GB"/>
        </w:rPr>
        <w:t xml:space="preserve"> the data but also how to </w:t>
      </w:r>
      <w:r w:rsidRPr="21FFD514" w:rsidR="0A46E913">
        <w:rPr>
          <w:rFonts w:ascii="Calibri" w:hAnsi="Calibri" w:eastAsia="Calibri" w:cs="Calibri"/>
          <w:b w:val="0"/>
          <w:bCs w:val="0"/>
          <w:noProof w:val="0"/>
          <w:color w:val="auto"/>
          <w:sz w:val="22"/>
          <w:szCs w:val="22"/>
          <w:lang w:val="en-GB"/>
        </w:rPr>
        <w:t>utilise</w:t>
      </w:r>
      <w:r w:rsidRPr="21FFD514" w:rsidR="0A46E913">
        <w:rPr>
          <w:rFonts w:ascii="Calibri" w:hAnsi="Calibri" w:eastAsia="Calibri" w:cs="Calibri"/>
          <w:b w:val="0"/>
          <w:bCs w:val="0"/>
          <w:noProof w:val="0"/>
          <w:color w:val="auto"/>
          <w:sz w:val="22"/>
          <w:szCs w:val="22"/>
          <w:lang w:val="en-GB"/>
        </w:rPr>
        <w:t xml:space="preserve"> it for further calculations, resulting in </w:t>
      </w:r>
      <w:r w:rsidRPr="21FFD514" w:rsidR="0A46E913">
        <w:rPr>
          <w:rFonts w:ascii="Calibri" w:hAnsi="Calibri" w:eastAsia="Calibri" w:cs="Calibri"/>
          <w:b w:val="0"/>
          <w:bCs w:val="0"/>
          <w:noProof w:val="0"/>
          <w:color w:val="auto"/>
          <w:sz w:val="22"/>
          <w:szCs w:val="22"/>
          <w:lang w:val="en-GB"/>
        </w:rPr>
        <w:t>more precise</w:t>
      </w:r>
      <w:r w:rsidRPr="21FFD514" w:rsidR="0A46E913">
        <w:rPr>
          <w:rFonts w:ascii="Calibri" w:hAnsi="Calibri" w:eastAsia="Calibri" w:cs="Calibri"/>
          <w:b w:val="0"/>
          <w:bCs w:val="0"/>
          <w:noProof w:val="0"/>
          <w:color w:val="auto"/>
          <w:sz w:val="22"/>
          <w:szCs w:val="22"/>
          <w:lang w:val="en-GB"/>
        </w:rPr>
        <w:t xml:space="preserve"> data that is effectively displayed through </w:t>
      </w:r>
      <w:r w:rsidRPr="21FFD514" w:rsidR="0A46E913">
        <w:rPr>
          <w:rFonts w:ascii="Calibri" w:hAnsi="Calibri" w:eastAsia="Calibri" w:cs="Calibri"/>
          <w:b w:val="0"/>
          <w:bCs w:val="0"/>
          <w:noProof w:val="0"/>
          <w:color w:val="auto"/>
          <w:sz w:val="22"/>
          <w:szCs w:val="22"/>
          <w:lang w:val="en-GB"/>
        </w:rPr>
        <w:t>graphs</w:t>
      </w:r>
      <w:r w:rsidRPr="21FFD514" w:rsidR="0A46E913">
        <w:rPr>
          <w:rFonts w:ascii="Calibri" w:hAnsi="Calibri" w:eastAsia="Calibri" w:cs="Calibri"/>
          <w:b w:val="0"/>
          <w:bCs w:val="0"/>
          <w:noProof w:val="0"/>
          <w:color w:val="auto"/>
          <w:sz w:val="22"/>
          <w:szCs w:val="22"/>
          <w:lang w:val="en-GB"/>
        </w:rPr>
        <w:t>. My approach to analysing the data allowed me to draw meaningful conclusions about the engine's performance, efficiency, and overall behaviour under different RPM conditions.</w:t>
      </w:r>
    </w:p>
    <w:p w:rsidR="0A46E913" w:rsidP="21FFD514" w:rsidRDefault="0A46E913" w14:paraId="000651CA" w14:textId="52663167">
      <w:pPr>
        <w:spacing w:before="240" w:beforeAutospacing="off" w:after="240" w:afterAutospacing="off"/>
        <w:rPr>
          <w:rFonts w:ascii="Calibri" w:hAnsi="Calibri" w:eastAsia="Calibri" w:cs="Calibri"/>
          <w:b w:val="0"/>
          <w:bCs w:val="0"/>
          <w:noProof w:val="0"/>
          <w:color w:val="auto"/>
          <w:sz w:val="22"/>
          <w:szCs w:val="22"/>
          <w:lang w:val="en-GB"/>
        </w:rPr>
      </w:pPr>
      <w:r w:rsidRPr="21FFD514" w:rsidR="0A46E913">
        <w:rPr>
          <w:rFonts w:ascii="Calibri" w:hAnsi="Calibri" w:eastAsia="Calibri" w:cs="Calibri"/>
          <w:b w:val="0"/>
          <w:bCs w:val="0"/>
          <w:noProof w:val="0"/>
          <w:color w:val="auto"/>
          <w:sz w:val="22"/>
          <w:szCs w:val="22"/>
          <w:lang w:val="en-GB"/>
        </w:rPr>
        <w:t xml:space="preserve">However, I believe I could have approached this assignment </w:t>
      </w:r>
      <w:r w:rsidRPr="21FFD514" w:rsidR="0A46E913">
        <w:rPr>
          <w:rFonts w:ascii="Calibri" w:hAnsi="Calibri" w:eastAsia="Calibri" w:cs="Calibri"/>
          <w:b w:val="0"/>
          <w:bCs w:val="0"/>
          <w:noProof w:val="0"/>
          <w:color w:val="auto"/>
          <w:sz w:val="22"/>
          <w:szCs w:val="22"/>
          <w:lang w:val="en-GB"/>
        </w:rPr>
        <w:t>differently</w:t>
      </w:r>
      <w:r w:rsidRPr="21FFD514" w:rsidR="0A46E913">
        <w:rPr>
          <w:rFonts w:ascii="Calibri" w:hAnsi="Calibri" w:eastAsia="Calibri" w:cs="Calibri"/>
          <w:b w:val="0"/>
          <w:bCs w:val="0"/>
          <w:noProof w:val="0"/>
          <w:color w:val="auto"/>
          <w:sz w:val="22"/>
          <w:szCs w:val="22"/>
          <w:lang w:val="en-GB"/>
        </w:rPr>
        <w:t xml:space="preserve">, which might have enhanced my understanding of the engine dyno. For example, I could have </w:t>
      </w:r>
      <w:r w:rsidRPr="21FFD514" w:rsidR="0A46E913">
        <w:rPr>
          <w:rFonts w:ascii="Calibri" w:hAnsi="Calibri" w:eastAsia="Calibri" w:cs="Calibri"/>
          <w:b w:val="0"/>
          <w:bCs w:val="0"/>
          <w:noProof w:val="0"/>
          <w:color w:val="auto"/>
          <w:sz w:val="22"/>
          <w:szCs w:val="22"/>
          <w:lang w:val="en-GB"/>
        </w:rPr>
        <w:t>re-examined</w:t>
      </w:r>
      <w:r w:rsidRPr="21FFD514" w:rsidR="0A46E913">
        <w:rPr>
          <w:rFonts w:ascii="Calibri" w:hAnsi="Calibri" w:eastAsia="Calibri" w:cs="Calibri"/>
          <w:b w:val="0"/>
          <w:bCs w:val="0"/>
          <w:noProof w:val="0"/>
          <w:color w:val="auto"/>
          <w:sz w:val="22"/>
          <w:szCs w:val="22"/>
          <w:lang w:val="en-GB"/>
        </w:rPr>
        <w:t xml:space="preserve"> the engine once it had returned to </w:t>
      </w:r>
      <w:r w:rsidRPr="21FFD514" w:rsidR="0A46E913">
        <w:rPr>
          <w:rFonts w:ascii="Calibri" w:hAnsi="Calibri" w:eastAsia="Calibri" w:cs="Calibri"/>
          <w:b w:val="0"/>
          <w:bCs w:val="0"/>
          <w:noProof w:val="0"/>
          <w:color w:val="auto"/>
          <w:sz w:val="22"/>
          <w:szCs w:val="22"/>
          <w:lang w:val="en-GB"/>
        </w:rPr>
        <w:t>idling RPM</w:t>
      </w:r>
      <w:r w:rsidRPr="21FFD514" w:rsidR="0A46E913">
        <w:rPr>
          <w:rFonts w:ascii="Calibri" w:hAnsi="Calibri" w:eastAsia="Calibri" w:cs="Calibri"/>
          <w:b w:val="0"/>
          <w:bCs w:val="0"/>
          <w:noProof w:val="0"/>
          <w:color w:val="auto"/>
          <w:sz w:val="22"/>
          <w:szCs w:val="22"/>
          <w:lang w:val="en-GB"/>
        </w:rPr>
        <w:t xml:space="preserve">, thoroughly </w:t>
      </w:r>
      <w:r w:rsidRPr="21FFD514" w:rsidR="0A46E913">
        <w:rPr>
          <w:rFonts w:ascii="Calibri" w:hAnsi="Calibri" w:eastAsia="Calibri" w:cs="Calibri"/>
          <w:b w:val="0"/>
          <w:bCs w:val="0"/>
          <w:noProof w:val="0"/>
          <w:color w:val="auto"/>
          <w:sz w:val="22"/>
          <w:szCs w:val="22"/>
          <w:lang w:val="en-GB"/>
        </w:rPr>
        <w:t>checking all sensors</w:t>
      </w:r>
      <w:r w:rsidRPr="21FFD514" w:rsidR="0A46E913">
        <w:rPr>
          <w:rFonts w:ascii="Calibri" w:hAnsi="Calibri" w:eastAsia="Calibri" w:cs="Calibri"/>
          <w:b w:val="0"/>
          <w:bCs w:val="0"/>
          <w:noProof w:val="0"/>
          <w:color w:val="auto"/>
          <w:sz w:val="22"/>
          <w:szCs w:val="22"/>
          <w:lang w:val="en-GB"/>
        </w:rPr>
        <w:t xml:space="preserve"> to ensure they were still functioning correctly. Additionally, </w:t>
      </w:r>
      <w:r w:rsidRPr="21FFD514" w:rsidR="0A46E913">
        <w:rPr>
          <w:rFonts w:ascii="Calibri" w:hAnsi="Calibri" w:eastAsia="Calibri" w:cs="Calibri"/>
          <w:b w:val="0"/>
          <w:bCs w:val="0"/>
          <w:noProof w:val="0"/>
          <w:color w:val="auto"/>
          <w:sz w:val="22"/>
          <w:szCs w:val="22"/>
          <w:lang w:val="en-GB"/>
        </w:rPr>
        <w:t>continuously monitoring</w:t>
      </w:r>
      <w:r w:rsidRPr="21FFD514" w:rsidR="0A46E913">
        <w:rPr>
          <w:rFonts w:ascii="Calibri" w:hAnsi="Calibri" w:eastAsia="Calibri" w:cs="Calibri"/>
          <w:b w:val="0"/>
          <w:bCs w:val="0"/>
          <w:noProof w:val="0"/>
          <w:color w:val="auto"/>
          <w:sz w:val="22"/>
          <w:szCs w:val="22"/>
          <w:lang w:val="en-GB"/>
        </w:rPr>
        <w:t xml:space="preserve"> </w:t>
      </w:r>
      <w:r w:rsidRPr="21FFD514" w:rsidR="0A46E913">
        <w:rPr>
          <w:rFonts w:ascii="Calibri" w:hAnsi="Calibri" w:eastAsia="Calibri" w:cs="Calibri"/>
          <w:b w:val="0"/>
          <w:bCs w:val="0"/>
          <w:noProof w:val="0"/>
          <w:color w:val="auto"/>
          <w:sz w:val="22"/>
          <w:szCs w:val="22"/>
          <w:lang w:val="en-GB"/>
        </w:rPr>
        <w:t>pressures</w:t>
      </w:r>
      <w:r w:rsidRPr="21FFD514" w:rsidR="0A46E913">
        <w:rPr>
          <w:rFonts w:ascii="Calibri" w:hAnsi="Calibri" w:eastAsia="Calibri" w:cs="Calibri"/>
          <w:b w:val="0"/>
          <w:bCs w:val="0"/>
          <w:noProof w:val="0"/>
          <w:color w:val="auto"/>
          <w:sz w:val="22"/>
          <w:szCs w:val="22"/>
          <w:lang w:val="en-GB"/>
        </w:rPr>
        <w:t xml:space="preserve"> and </w:t>
      </w:r>
      <w:r w:rsidRPr="21FFD514" w:rsidR="0A46E913">
        <w:rPr>
          <w:rFonts w:ascii="Calibri" w:hAnsi="Calibri" w:eastAsia="Calibri" w:cs="Calibri"/>
          <w:b w:val="0"/>
          <w:bCs w:val="0"/>
          <w:noProof w:val="0"/>
          <w:color w:val="auto"/>
          <w:sz w:val="22"/>
          <w:szCs w:val="22"/>
          <w:lang w:val="en-GB"/>
        </w:rPr>
        <w:t>temperatures</w:t>
      </w:r>
      <w:r w:rsidRPr="21FFD514" w:rsidR="0A46E913">
        <w:rPr>
          <w:rFonts w:ascii="Calibri" w:hAnsi="Calibri" w:eastAsia="Calibri" w:cs="Calibri"/>
          <w:b w:val="0"/>
          <w:bCs w:val="0"/>
          <w:noProof w:val="0"/>
          <w:color w:val="auto"/>
          <w:sz w:val="22"/>
          <w:szCs w:val="22"/>
          <w:lang w:val="en-GB"/>
        </w:rPr>
        <w:t xml:space="preserve"> within the engine would have helped confirm that they </w:t>
      </w:r>
      <w:r w:rsidRPr="21FFD514" w:rsidR="0A46E913">
        <w:rPr>
          <w:rFonts w:ascii="Calibri" w:hAnsi="Calibri" w:eastAsia="Calibri" w:cs="Calibri"/>
          <w:b w:val="0"/>
          <w:bCs w:val="0"/>
          <w:noProof w:val="0"/>
          <w:color w:val="auto"/>
          <w:sz w:val="22"/>
          <w:szCs w:val="22"/>
          <w:lang w:val="en-GB"/>
        </w:rPr>
        <w:t>remained</w:t>
      </w:r>
      <w:r w:rsidRPr="21FFD514" w:rsidR="0A46E913">
        <w:rPr>
          <w:rFonts w:ascii="Calibri" w:hAnsi="Calibri" w:eastAsia="Calibri" w:cs="Calibri"/>
          <w:b w:val="0"/>
          <w:bCs w:val="0"/>
          <w:noProof w:val="0"/>
          <w:color w:val="auto"/>
          <w:sz w:val="22"/>
          <w:szCs w:val="22"/>
          <w:lang w:val="en-GB"/>
        </w:rPr>
        <w:t xml:space="preserve"> within an </w:t>
      </w:r>
      <w:r w:rsidRPr="21FFD514" w:rsidR="0A46E913">
        <w:rPr>
          <w:rFonts w:ascii="Calibri" w:hAnsi="Calibri" w:eastAsia="Calibri" w:cs="Calibri"/>
          <w:b w:val="0"/>
          <w:bCs w:val="0"/>
          <w:noProof w:val="0"/>
          <w:color w:val="auto"/>
          <w:sz w:val="22"/>
          <w:szCs w:val="22"/>
          <w:lang w:val="en-GB"/>
        </w:rPr>
        <w:t>acceptable range</w:t>
      </w:r>
      <w:r w:rsidRPr="21FFD514" w:rsidR="0A46E913">
        <w:rPr>
          <w:rFonts w:ascii="Calibri" w:hAnsi="Calibri" w:eastAsia="Calibri" w:cs="Calibri"/>
          <w:b w:val="0"/>
          <w:bCs w:val="0"/>
          <w:noProof w:val="0"/>
          <w:color w:val="auto"/>
          <w:sz w:val="22"/>
          <w:szCs w:val="22"/>
          <w:lang w:val="en-GB"/>
        </w:rPr>
        <w:t xml:space="preserve">. Logging any </w:t>
      </w:r>
      <w:r w:rsidRPr="21FFD514" w:rsidR="0A46E913">
        <w:rPr>
          <w:rFonts w:ascii="Calibri" w:hAnsi="Calibri" w:eastAsia="Calibri" w:cs="Calibri"/>
          <w:b w:val="0"/>
          <w:bCs w:val="0"/>
          <w:noProof w:val="0"/>
          <w:color w:val="auto"/>
          <w:sz w:val="22"/>
          <w:szCs w:val="22"/>
          <w:lang w:val="en-GB"/>
        </w:rPr>
        <w:t>small deviations</w:t>
      </w:r>
      <w:r w:rsidRPr="21FFD514" w:rsidR="0A46E913">
        <w:rPr>
          <w:rFonts w:ascii="Calibri" w:hAnsi="Calibri" w:eastAsia="Calibri" w:cs="Calibri"/>
          <w:b w:val="0"/>
          <w:bCs w:val="0"/>
          <w:noProof w:val="0"/>
          <w:color w:val="auto"/>
          <w:sz w:val="22"/>
          <w:szCs w:val="22"/>
          <w:lang w:val="en-GB"/>
        </w:rPr>
        <w:t xml:space="preserve"> in these parameters could have </w:t>
      </w:r>
      <w:r w:rsidRPr="21FFD514" w:rsidR="0A46E913">
        <w:rPr>
          <w:rFonts w:ascii="Calibri" w:hAnsi="Calibri" w:eastAsia="Calibri" w:cs="Calibri"/>
          <w:b w:val="0"/>
          <w:bCs w:val="0"/>
          <w:noProof w:val="0"/>
          <w:color w:val="auto"/>
          <w:sz w:val="22"/>
          <w:szCs w:val="22"/>
          <w:lang w:val="en-GB"/>
        </w:rPr>
        <w:t>provided</w:t>
      </w:r>
      <w:r w:rsidRPr="21FFD514" w:rsidR="0A46E913">
        <w:rPr>
          <w:rFonts w:ascii="Calibri" w:hAnsi="Calibri" w:eastAsia="Calibri" w:cs="Calibri"/>
          <w:b w:val="0"/>
          <w:bCs w:val="0"/>
          <w:noProof w:val="0"/>
          <w:color w:val="auto"/>
          <w:sz w:val="22"/>
          <w:szCs w:val="22"/>
          <w:lang w:val="en-GB"/>
        </w:rPr>
        <w:t xml:space="preserve"> further insights into the engine's performance, allowing me to </w:t>
      </w:r>
      <w:r w:rsidRPr="21FFD514" w:rsidR="0A46E913">
        <w:rPr>
          <w:rFonts w:ascii="Calibri" w:hAnsi="Calibri" w:eastAsia="Calibri" w:cs="Calibri"/>
          <w:b w:val="0"/>
          <w:bCs w:val="0"/>
          <w:noProof w:val="0"/>
          <w:color w:val="auto"/>
          <w:sz w:val="22"/>
          <w:szCs w:val="22"/>
          <w:lang w:val="en-GB"/>
        </w:rPr>
        <w:t>identify</w:t>
      </w:r>
      <w:r w:rsidRPr="21FFD514" w:rsidR="0A46E913">
        <w:rPr>
          <w:rFonts w:ascii="Calibri" w:hAnsi="Calibri" w:eastAsia="Calibri" w:cs="Calibri"/>
          <w:b w:val="0"/>
          <w:bCs w:val="0"/>
          <w:noProof w:val="0"/>
          <w:color w:val="auto"/>
          <w:sz w:val="22"/>
          <w:szCs w:val="22"/>
          <w:lang w:val="en-GB"/>
        </w:rPr>
        <w:t xml:space="preserve"> subtle issues that might not be </w:t>
      </w:r>
      <w:r w:rsidRPr="21FFD514" w:rsidR="0A46E913">
        <w:rPr>
          <w:rFonts w:ascii="Calibri" w:hAnsi="Calibri" w:eastAsia="Calibri" w:cs="Calibri"/>
          <w:b w:val="0"/>
          <w:bCs w:val="0"/>
          <w:noProof w:val="0"/>
          <w:color w:val="auto"/>
          <w:sz w:val="22"/>
          <w:szCs w:val="22"/>
          <w:lang w:val="en-GB"/>
        </w:rPr>
        <w:t>immediately</w:t>
      </w:r>
      <w:r w:rsidRPr="21FFD514" w:rsidR="0A46E913">
        <w:rPr>
          <w:rFonts w:ascii="Calibri" w:hAnsi="Calibri" w:eastAsia="Calibri" w:cs="Calibri"/>
          <w:b w:val="0"/>
          <w:bCs w:val="0"/>
          <w:noProof w:val="0"/>
          <w:color w:val="auto"/>
          <w:sz w:val="22"/>
          <w:szCs w:val="22"/>
          <w:lang w:val="en-GB"/>
        </w:rPr>
        <w:t xml:space="preserve"> </w:t>
      </w:r>
      <w:r w:rsidRPr="21FFD514" w:rsidR="0A46E913">
        <w:rPr>
          <w:rFonts w:ascii="Calibri" w:hAnsi="Calibri" w:eastAsia="Calibri" w:cs="Calibri"/>
          <w:b w:val="0"/>
          <w:bCs w:val="0"/>
          <w:noProof w:val="0"/>
          <w:color w:val="auto"/>
          <w:sz w:val="22"/>
          <w:szCs w:val="22"/>
          <w:lang w:val="en-GB"/>
        </w:rPr>
        <w:t>apparent</w:t>
      </w:r>
      <w:r w:rsidRPr="21FFD514" w:rsidR="0A46E913">
        <w:rPr>
          <w:rFonts w:ascii="Calibri" w:hAnsi="Calibri" w:eastAsia="Calibri" w:cs="Calibri"/>
          <w:b w:val="0"/>
          <w:bCs w:val="0"/>
          <w:noProof w:val="0"/>
          <w:color w:val="auto"/>
          <w:sz w:val="22"/>
          <w:szCs w:val="22"/>
          <w:lang w:val="en-GB"/>
        </w:rPr>
        <w:t xml:space="preserve">. This </w:t>
      </w:r>
      <w:r w:rsidRPr="21FFD514" w:rsidR="0A46E913">
        <w:rPr>
          <w:rFonts w:ascii="Calibri" w:hAnsi="Calibri" w:eastAsia="Calibri" w:cs="Calibri"/>
          <w:b w:val="0"/>
          <w:bCs w:val="0"/>
          <w:noProof w:val="0"/>
          <w:color w:val="auto"/>
          <w:sz w:val="22"/>
          <w:szCs w:val="22"/>
          <w:lang w:val="en-GB"/>
        </w:rPr>
        <w:t>additional</w:t>
      </w:r>
      <w:r w:rsidRPr="21FFD514" w:rsidR="0A46E913">
        <w:rPr>
          <w:rFonts w:ascii="Calibri" w:hAnsi="Calibri" w:eastAsia="Calibri" w:cs="Calibri"/>
          <w:b w:val="0"/>
          <w:bCs w:val="0"/>
          <w:noProof w:val="0"/>
          <w:color w:val="auto"/>
          <w:sz w:val="22"/>
          <w:szCs w:val="22"/>
          <w:lang w:val="en-GB"/>
        </w:rPr>
        <w:t xml:space="preserve"> data could have been beneficial for refining the accuracy of the final analysis.</w:t>
      </w:r>
    </w:p>
    <w:p w:rsidR="0A46E913" w:rsidP="21FFD514" w:rsidRDefault="0A46E913" w14:paraId="77A91F7E" w14:textId="1A8DECFA">
      <w:pPr>
        <w:spacing w:before="240" w:beforeAutospacing="off" w:after="240" w:afterAutospacing="off"/>
        <w:rPr>
          <w:rFonts w:ascii="Calibri" w:hAnsi="Calibri" w:eastAsia="Calibri" w:cs="Calibri"/>
          <w:b w:val="0"/>
          <w:bCs w:val="0"/>
          <w:noProof w:val="0"/>
          <w:color w:val="auto"/>
          <w:sz w:val="22"/>
          <w:szCs w:val="22"/>
          <w:lang w:val="en-GB"/>
        </w:rPr>
      </w:pPr>
      <w:r w:rsidRPr="21FFD514" w:rsidR="0A46E913">
        <w:rPr>
          <w:rFonts w:ascii="Calibri" w:hAnsi="Calibri" w:eastAsia="Calibri" w:cs="Calibri"/>
          <w:b w:val="0"/>
          <w:bCs w:val="0"/>
          <w:noProof w:val="0"/>
          <w:color w:val="auto"/>
          <w:sz w:val="22"/>
          <w:szCs w:val="22"/>
          <w:lang w:val="en-GB"/>
        </w:rPr>
        <w:t xml:space="preserve">Finally, I believe conducting a </w:t>
      </w:r>
      <w:r w:rsidRPr="21FFD514" w:rsidR="0A46E913">
        <w:rPr>
          <w:rFonts w:ascii="Calibri" w:hAnsi="Calibri" w:eastAsia="Calibri" w:cs="Calibri"/>
          <w:b w:val="0"/>
          <w:bCs w:val="0"/>
          <w:noProof w:val="0"/>
          <w:color w:val="auto"/>
          <w:sz w:val="22"/>
          <w:szCs w:val="22"/>
          <w:lang w:val="en-GB"/>
        </w:rPr>
        <w:t>second run</w:t>
      </w:r>
      <w:r w:rsidRPr="21FFD514" w:rsidR="0A46E913">
        <w:rPr>
          <w:rFonts w:ascii="Calibri" w:hAnsi="Calibri" w:eastAsia="Calibri" w:cs="Calibri"/>
          <w:b w:val="0"/>
          <w:bCs w:val="0"/>
          <w:noProof w:val="0"/>
          <w:color w:val="auto"/>
          <w:sz w:val="22"/>
          <w:szCs w:val="22"/>
          <w:lang w:val="en-GB"/>
        </w:rPr>
        <w:t xml:space="preserve"> on the dyno would have provided a more </w:t>
      </w:r>
      <w:r w:rsidRPr="21FFD514" w:rsidR="0A46E913">
        <w:rPr>
          <w:rFonts w:ascii="Calibri" w:hAnsi="Calibri" w:eastAsia="Calibri" w:cs="Calibri"/>
          <w:b w:val="0"/>
          <w:bCs w:val="0"/>
          <w:noProof w:val="0"/>
          <w:color w:val="auto"/>
          <w:sz w:val="22"/>
          <w:szCs w:val="22"/>
          <w:lang w:val="en-GB"/>
        </w:rPr>
        <w:t>robust</w:t>
      </w:r>
      <w:r w:rsidRPr="21FFD514" w:rsidR="0A46E913">
        <w:rPr>
          <w:rFonts w:ascii="Calibri" w:hAnsi="Calibri" w:eastAsia="Calibri" w:cs="Calibri"/>
          <w:b w:val="0"/>
          <w:bCs w:val="0"/>
          <w:noProof w:val="0"/>
          <w:color w:val="auto"/>
          <w:sz w:val="22"/>
          <w:szCs w:val="22"/>
          <w:lang w:val="en-GB"/>
        </w:rPr>
        <w:t xml:space="preserve"> and </w:t>
      </w:r>
      <w:r w:rsidRPr="21FFD514" w:rsidR="0A46E913">
        <w:rPr>
          <w:rFonts w:ascii="Calibri" w:hAnsi="Calibri" w:eastAsia="Calibri" w:cs="Calibri"/>
          <w:b w:val="0"/>
          <w:bCs w:val="0"/>
          <w:noProof w:val="0"/>
          <w:color w:val="auto"/>
          <w:sz w:val="22"/>
          <w:szCs w:val="22"/>
          <w:lang w:val="en-GB"/>
        </w:rPr>
        <w:t>reliable</w:t>
      </w:r>
      <w:r w:rsidRPr="21FFD514" w:rsidR="0A46E913">
        <w:rPr>
          <w:rFonts w:ascii="Calibri" w:hAnsi="Calibri" w:eastAsia="Calibri" w:cs="Calibri"/>
          <w:b w:val="0"/>
          <w:bCs w:val="0"/>
          <w:noProof w:val="0"/>
          <w:color w:val="auto"/>
          <w:sz w:val="22"/>
          <w:szCs w:val="22"/>
          <w:lang w:val="en-GB"/>
        </w:rPr>
        <w:t xml:space="preserve"> data set, allowing me to compare results under similar conditions. A second run could have helped verify the </w:t>
      </w:r>
      <w:r w:rsidRPr="21FFD514" w:rsidR="0A46E913">
        <w:rPr>
          <w:rFonts w:ascii="Calibri" w:hAnsi="Calibri" w:eastAsia="Calibri" w:cs="Calibri"/>
          <w:b w:val="0"/>
          <w:bCs w:val="0"/>
          <w:noProof w:val="0"/>
          <w:color w:val="auto"/>
          <w:sz w:val="22"/>
          <w:szCs w:val="22"/>
          <w:lang w:val="en-GB"/>
        </w:rPr>
        <w:t>accuracy</w:t>
      </w:r>
      <w:r w:rsidRPr="21FFD514" w:rsidR="0A46E913">
        <w:rPr>
          <w:rFonts w:ascii="Calibri" w:hAnsi="Calibri" w:eastAsia="Calibri" w:cs="Calibri"/>
          <w:b w:val="0"/>
          <w:bCs w:val="0"/>
          <w:noProof w:val="0"/>
          <w:color w:val="auto"/>
          <w:sz w:val="22"/>
          <w:szCs w:val="22"/>
          <w:lang w:val="en-GB"/>
        </w:rPr>
        <w:t xml:space="preserve"> and </w:t>
      </w:r>
      <w:r w:rsidRPr="21FFD514" w:rsidR="0A46E913">
        <w:rPr>
          <w:rFonts w:ascii="Calibri" w:hAnsi="Calibri" w:eastAsia="Calibri" w:cs="Calibri"/>
          <w:b w:val="0"/>
          <w:bCs w:val="0"/>
          <w:noProof w:val="0"/>
          <w:color w:val="auto"/>
          <w:sz w:val="22"/>
          <w:szCs w:val="22"/>
          <w:lang w:val="en-GB"/>
        </w:rPr>
        <w:t>repeatability</w:t>
      </w:r>
      <w:r w:rsidRPr="21FFD514" w:rsidR="0A46E913">
        <w:rPr>
          <w:rFonts w:ascii="Calibri" w:hAnsi="Calibri" w:eastAsia="Calibri" w:cs="Calibri"/>
          <w:b w:val="0"/>
          <w:bCs w:val="0"/>
          <w:noProof w:val="0"/>
          <w:color w:val="auto"/>
          <w:sz w:val="22"/>
          <w:szCs w:val="22"/>
          <w:lang w:val="en-GB"/>
        </w:rPr>
        <w:t xml:space="preserve"> of the first data set while also ensuring that the engine had not developed any </w:t>
      </w:r>
      <w:r w:rsidRPr="21FFD514" w:rsidR="0A46E913">
        <w:rPr>
          <w:rFonts w:ascii="Calibri" w:hAnsi="Calibri" w:eastAsia="Calibri" w:cs="Calibri"/>
          <w:b w:val="0"/>
          <w:bCs w:val="0"/>
          <w:noProof w:val="0"/>
          <w:color w:val="auto"/>
          <w:sz w:val="22"/>
          <w:szCs w:val="22"/>
          <w:lang w:val="en-GB"/>
        </w:rPr>
        <w:t>internal issues</w:t>
      </w:r>
      <w:r w:rsidRPr="21FFD514" w:rsidR="0A46E913">
        <w:rPr>
          <w:rFonts w:ascii="Calibri" w:hAnsi="Calibri" w:eastAsia="Calibri" w:cs="Calibri"/>
          <w:b w:val="0"/>
          <w:bCs w:val="0"/>
          <w:noProof w:val="0"/>
          <w:color w:val="auto"/>
          <w:sz w:val="22"/>
          <w:szCs w:val="22"/>
          <w:lang w:val="en-GB"/>
        </w:rPr>
        <w:t xml:space="preserve"> following the </w:t>
      </w:r>
      <w:r w:rsidRPr="21FFD514" w:rsidR="0A46E913">
        <w:rPr>
          <w:rFonts w:ascii="Calibri" w:hAnsi="Calibri" w:eastAsia="Calibri" w:cs="Calibri"/>
          <w:b w:val="0"/>
          <w:bCs w:val="0"/>
          <w:noProof w:val="0"/>
          <w:color w:val="auto"/>
          <w:sz w:val="22"/>
          <w:szCs w:val="22"/>
          <w:lang w:val="en-GB"/>
        </w:rPr>
        <w:t>initial</w:t>
      </w:r>
      <w:r w:rsidRPr="21FFD514" w:rsidR="0A46E913">
        <w:rPr>
          <w:rFonts w:ascii="Calibri" w:hAnsi="Calibri" w:eastAsia="Calibri" w:cs="Calibri"/>
          <w:b w:val="0"/>
          <w:bCs w:val="0"/>
          <w:noProof w:val="0"/>
          <w:color w:val="auto"/>
          <w:sz w:val="22"/>
          <w:szCs w:val="22"/>
          <w:lang w:val="en-GB"/>
        </w:rPr>
        <w:t xml:space="preserve"> run. Furthermore, comparing two data sets could have highlighted any potential performance degradation or irregularities that may have gone unnoticed. This would have resulted in a more thorough and </w:t>
      </w:r>
      <w:r w:rsidRPr="21FFD514" w:rsidR="0A46E913">
        <w:rPr>
          <w:rFonts w:ascii="Calibri" w:hAnsi="Calibri" w:eastAsia="Calibri" w:cs="Calibri"/>
          <w:b w:val="0"/>
          <w:bCs w:val="0"/>
          <w:noProof w:val="0"/>
          <w:color w:val="auto"/>
          <w:sz w:val="22"/>
          <w:szCs w:val="22"/>
          <w:lang w:val="en-GB"/>
        </w:rPr>
        <w:t>comprehensive</w:t>
      </w:r>
      <w:r w:rsidRPr="21FFD514" w:rsidR="0A46E913">
        <w:rPr>
          <w:rFonts w:ascii="Calibri" w:hAnsi="Calibri" w:eastAsia="Calibri" w:cs="Calibri"/>
          <w:b w:val="0"/>
          <w:bCs w:val="0"/>
          <w:noProof w:val="0"/>
          <w:color w:val="auto"/>
          <w:sz w:val="22"/>
          <w:szCs w:val="22"/>
          <w:lang w:val="en-GB"/>
        </w:rPr>
        <w:t xml:space="preserve"> evaluation of the engine's performance, further improving the overall quality of the project.</w:t>
      </w:r>
    </w:p>
    <w:p w:rsidR="21FFD514" w:rsidP="21FFD514" w:rsidRDefault="21FFD514" w14:paraId="7CDE4818" w14:textId="64ED0395">
      <w:pPr>
        <w:pStyle w:val="Normal"/>
      </w:pPr>
    </w:p>
    <w:p w:rsidR="21FFD514" w:rsidP="21FFD514" w:rsidRDefault="21FFD514" w14:paraId="460F8BF4" w14:textId="2DEF68EC">
      <w:pPr>
        <w:pStyle w:val="Normal"/>
      </w:pPr>
    </w:p>
    <w:p w:rsidR="21FFD514" w:rsidP="21FFD514" w:rsidRDefault="21FFD514" w14:paraId="41EBAF71" w14:textId="254CBD28">
      <w:pPr>
        <w:pStyle w:val="Normal"/>
        <w:ind w:left="0" w:hanging="0"/>
        <w:sectPr w:rsidR="001728B1" w:rsidSect="00D26C24">
          <w:headerReference w:type="first" r:id="rId16"/>
          <w:footerReference w:type="first" r:id="rId17"/>
          <w:pgSz w:w="11906" w:h="16838" w:orient="portrait"/>
          <w:pgMar w:top="1440" w:right="1440" w:bottom="1440" w:left="1440" w:header="708" w:footer="708" w:gutter="0"/>
          <w:pgNumType w:start="1"/>
          <w:cols w:space="708"/>
          <w:docGrid w:linePitch="360"/>
        </w:sectPr>
      </w:pPr>
    </w:p>
    <w:p w:rsidRPr="0004542F" w:rsidR="0004542F" w:rsidP="21FFD514" w:rsidRDefault="00952BC4" w14:paraId="11B1FF91" w14:textId="22324C37">
      <w:pPr>
        <w:pStyle w:val="Heading1"/>
        <w:rPr/>
      </w:pPr>
      <w:bookmarkStart w:name="_Toc1691459435" w:id="1935893840"/>
      <w:r w:rsidR="1923501B">
        <w:rPr/>
        <w:t>Refrences</w:t>
      </w:r>
      <w:bookmarkEnd w:id="1935893840"/>
    </w:p>
    <w:p w:rsidRPr="0004542F" w:rsidR="0004542F" w:rsidP="21FFD514" w:rsidRDefault="00952BC4" w14:paraId="17279CFF" w14:textId="6EDDBE0D">
      <w:pPr>
        <w:spacing w:before="0" w:beforeAutospacing="off" w:after="0" w:afterAutospacing="off"/>
      </w:pPr>
      <w:r w:rsidRPr="21FFD514" w:rsidR="745FBE5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 Power Test, Inc. (2019). </w:t>
      </w:r>
      <w:r w:rsidRPr="21FFD514" w:rsidR="745FBE54">
        <w:rPr>
          <w:rFonts w:ascii="Calibri" w:hAnsi="Calibri" w:eastAsia="Calibri" w:cs="Calibri"/>
          <w:b w:val="0"/>
          <w:bCs w:val="0"/>
          <w:i w:val="1"/>
          <w:iCs w:val="1"/>
          <w:caps w:val="0"/>
          <w:smallCaps w:val="0"/>
          <w:noProof w:val="0"/>
          <w:color w:val="000000" w:themeColor="text1" w:themeTint="FF" w:themeShade="FF"/>
          <w:sz w:val="27"/>
          <w:szCs w:val="27"/>
          <w:lang w:val="en-GB"/>
        </w:rPr>
        <w:t>How to Select the Proper Performance Engine Dyno</w:t>
      </w:r>
      <w:r w:rsidRPr="21FFD514" w:rsidR="745FBE5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7b8a1ecab9554c1e">
        <w:r w:rsidRPr="21FFD514" w:rsidR="745FBE54">
          <w:rPr>
            <w:rStyle w:val="Hyperlink"/>
            <w:rFonts w:ascii="Calibri" w:hAnsi="Calibri" w:eastAsia="Calibri" w:cs="Calibri"/>
            <w:b w:val="0"/>
            <w:bCs w:val="0"/>
            <w:i w:val="0"/>
            <w:iCs w:val="0"/>
            <w:caps w:val="0"/>
            <w:smallCaps w:val="0"/>
            <w:noProof w:val="0"/>
            <w:sz w:val="27"/>
            <w:szCs w:val="27"/>
            <w:lang w:val="en-GB"/>
          </w:rPr>
          <w:t>https://powertestdyno.com/how-to-select-the-proper-performance-engine-dyno/</w:t>
        </w:r>
      </w:hyperlink>
      <w:r w:rsidRPr="21FFD514" w:rsidR="745FBE5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Pr="0004542F" w:rsidR="0004542F" w:rsidP="21FFD514" w:rsidRDefault="00952BC4" w14:paraId="469A8912" w14:textId="653BFCB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1FFD514" w:rsidR="745FBE5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2) </w:t>
      </w:r>
      <w:r w:rsidRPr="21FFD514" w:rsidR="755C136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Fuel (2011). </w:t>
      </w:r>
      <w:r w:rsidRPr="21FFD514" w:rsidR="755C136A">
        <w:rPr>
          <w:rFonts w:ascii="Calibri" w:hAnsi="Calibri" w:eastAsia="Calibri" w:cs="Calibri"/>
          <w:b w:val="0"/>
          <w:bCs w:val="0"/>
          <w:i w:val="1"/>
          <w:iCs w:val="1"/>
          <w:caps w:val="0"/>
          <w:smallCaps w:val="0"/>
          <w:noProof w:val="0"/>
          <w:color w:val="000000" w:themeColor="text1" w:themeTint="FF" w:themeShade="FF"/>
          <w:sz w:val="27"/>
          <w:szCs w:val="27"/>
          <w:lang w:val="en-GB"/>
        </w:rPr>
        <w:t>Fuel efficiency and Shifting/RPM</w:t>
      </w:r>
      <w:r w:rsidRPr="21FFD514" w:rsidR="755C136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Motor Vehicle Maintenance &amp; Repair Stack Exchange. Available at: </w:t>
      </w:r>
      <w:hyperlink r:id="Re86259d916844cfe">
        <w:r w:rsidRPr="21FFD514" w:rsidR="755C136A">
          <w:rPr>
            <w:rStyle w:val="Hyperlink"/>
            <w:rFonts w:ascii="Calibri" w:hAnsi="Calibri" w:eastAsia="Calibri" w:cs="Calibri"/>
            <w:b w:val="0"/>
            <w:bCs w:val="0"/>
            <w:i w:val="0"/>
            <w:iCs w:val="0"/>
            <w:caps w:val="0"/>
            <w:smallCaps w:val="0"/>
            <w:noProof w:val="0"/>
            <w:sz w:val="27"/>
            <w:szCs w:val="27"/>
            <w:lang w:val="en-GB"/>
          </w:rPr>
          <w:t>https://mechanics.stackexchange.com/questions/2161/fuel-efficiency-and-shifting-rpm</w:t>
        </w:r>
      </w:hyperlink>
      <w:r w:rsidRPr="21FFD514" w:rsidR="755C136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28 Mar. 2025].</w:t>
      </w:r>
    </w:p>
    <w:p w:rsidRPr="0004542F" w:rsidR="0004542F" w:rsidP="21FFD514" w:rsidRDefault="00952BC4" w14:paraId="4BED3147" w14:textId="0BCB4A4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1FFD514" w:rsidR="755C136A">
        <w:rPr>
          <w:rFonts w:ascii="Calibri" w:hAnsi="Calibri" w:eastAsia="Calibri" w:cs="Calibri"/>
          <w:b w:val="0"/>
          <w:bCs w:val="0"/>
          <w:i w:val="0"/>
          <w:iCs w:val="0"/>
          <w:caps w:val="0"/>
          <w:smallCaps w:val="0"/>
          <w:noProof w:val="0"/>
          <w:color w:val="000000" w:themeColor="text1" w:themeTint="FF" w:themeShade="FF"/>
          <w:sz w:val="27"/>
          <w:szCs w:val="27"/>
          <w:lang w:val="en-GB"/>
        </w:rPr>
        <w:t>3)</w:t>
      </w:r>
      <w:r w:rsidRPr="21FFD514" w:rsidR="70573DB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21FFD514" w:rsidR="70573DB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DATAMYTE Blog. (2025). </w:t>
      </w:r>
      <w:r w:rsidRPr="21FFD514" w:rsidR="70573DBE">
        <w:rPr>
          <w:rFonts w:ascii="Calibri" w:hAnsi="Calibri" w:eastAsia="Calibri" w:cs="Calibri"/>
          <w:b w:val="0"/>
          <w:bCs w:val="0"/>
          <w:i w:val="1"/>
          <w:iCs w:val="1"/>
          <w:caps w:val="0"/>
          <w:smallCaps w:val="0"/>
          <w:noProof w:val="0"/>
          <w:color w:val="000000" w:themeColor="text1" w:themeTint="FF" w:themeShade="FF"/>
          <w:sz w:val="27"/>
          <w:szCs w:val="27"/>
          <w:lang w:val="en-GB"/>
        </w:rPr>
        <w:t xml:space="preserve">Torque vs RPM: How RPM Impacts Torque Output - </w:t>
      </w:r>
      <w:r w:rsidRPr="21FFD514" w:rsidR="70573DBE">
        <w:rPr>
          <w:rFonts w:ascii="Calibri" w:hAnsi="Calibri" w:eastAsia="Calibri" w:cs="Calibri"/>
          <w:b w:val="0"/>
          <w:bCs w:val="0"/>
          <w:i w:val="1"/>
          <w:iCs w:val="1"/>
          <w:caps w:val="0"/>
          <w:smallCaps w:val="0"/>
          <w:noProof w:val="0"/>
          <w:color w:val="000000" w:themeColor="text1" w:themeTint="FF" w:themeShade="FF"/>
          <w:sz w:val="27"/>
          <w:szCs w:val="27"/>
          <w:lang w:val="en-GB"/>
        </w:rPr>
        <w:t>DataMyte</w:t>
      </w:r>
      <w:r w:rsidRPr="21FFD514" w:rsidR="70573DB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27243fc373504709">
        <w:r w:rsidRPr="21FFD514" w:rsidR="70573DBE">
          <w:rPr>
            <w:rStyle w:val="Hyperlink"/>
            <w:rFonts w:ascii="Calibri" w:hAnsi="Calibri" w:eastAsia="Calibri" w:cs="Calibri"/>
            <w:b w:val="0"/>
            <w:bCs w:val="0"/>
            <w:i w:val="0"/>
            <w:iCs w:val="0"/>
            <w:caps w:val="0"/>
            <w:smallCaps w:val="0"/>
            <w:noProof w:val="0"/>
            <w:sz w:val="27"/>
            <w:szCs w:val="27"/>
            <w:lang w:val="en-GB"/>
          </w:rPr>
          <w:t>https://blog.datamyte.com/torque-vs-rpm/</w:t>
        </w:r>
      </w:hyperlink>
      <w:r w:rsidRPr="21FFD514" w:rsidR="70573DB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28 Mar. 2025]. </w:t>
      </w:r>
    </w:p>
    <w:p w:rsidRPr="0004542F" w:rsidR="0004542F" w:rsidP="21FFD514" w:rsidRDefault="00952BC4" w14:paraId="2CE05E18" w14:textId="02293C2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1FFD514" w:rsidR="70573DB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4) </w:t>
      </w:r>
      <w:r w:rsidRPr="21FFD514" w:rsidR="2BC34CC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Ashok Raj.K (2024). </w:t>
      </w:r>
      <w:r w:rsidRPr="21FFD514" w:rsidR="2BC34CC3">
        <w:rPr>
          <w:rFonts w:ascii="Calibri" w:hAnsi="Calibri" w:eastAsia="Calibri" w:cs="Calibri"/>
          <w:b w:val="0"/>
          <w:bCs w:val="0"/>
          <w:i w:val="1"/>
          <w:iCs w:val="1"/>
          <w:caps w:val="0"/>
          <w:smallCaps w:val="0"/>
          <w:noProof w:val="0"/>
          <w:color w:val="000000" w:themeColor="text1" w:themeTint="FF" w:themeShade="FF"/>
          <w:sz w:val="27"/>
          <w:szCs w:val="27"/>
          <w:lang w:val="en-GB"/>
        </w:rPr>
        <w:t>In the realm of automotive performance, the correlation between engine RPM (Revolutions Per Minute) and Brake Horsepower (BHP) stands as a fundamental aspect that dictates the power output and efficiency of an engine. It’s a dynamic interplay that directly influences a vehicle’s performance characte</w:t>
      </w:r>
      <w:r w:rsidRPr="21FFD514" w:rsidR="2BC34CC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Linkedin.com. Available at: </w:t>
      </w:r>
      <w:hyperlink r:id="Rebf1c5de045c492c">
        <w:r w:rsidRPr="21FFD514" w:rsidR="2BC34CC3">
          <w:rPr>
            <w:rStyle w:val="Hyperlink"/>
            <w:rFonts w:ascii="Calibri" w:hAnsi="Calibri" w:eastAsia="Calibri" w:cs="Calibri"/>
            <w:b w:val="0"/>
            <w:bCs w:val="0"/>
            <w:i w:val="0"/>
            <w:iCs w:val="0"/>
            <w:caps w:val="0"/>
            <w:smallCaps w:val="0"/>
            <w:noProof w:val="0"/>
            <w:sz w:val="27"/>
            <w:szCs w:val="27"/>
            <w:lang w:val="en-GB"/>
          </w:rPr>
          <w:t>https://www.linkedin.com/pulse/title-understanding-relationship-between-engine-rpm-brake-ashok-raj-k-wdswc</w:t>
        </w:r>
      </w:hyperlink>
      <w:r w:rsidRPr="21FFD514" w:rsidR="2BC34CC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28 Mar. 2025].</w:t>
      </w:r>
    </w:p>
    <w:p w:rsidRPr="0004542F" w:rsidR="0004542F" w:rsidP="21FFD514" w:rsidRDefault="00952BC4" w14:paraId="45A23EB8" w14:textId="46C6B498">
      <w:pPr>
        <w:spacing w:before="240" w:beforeAutospacing="off" w:after="240" w:afterAutospacing="off"/>
      </w:pPr>
      <w:r w:rsidRPr="21FFD514" w:rsidR="2BC34CC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Pr="0004542F" w:rsidR="0004542F" w:rsidP="21FFD514" w:rsidRDefault="00952BC4" w14:paraId="64D387B4" w14:textId="7F43AEA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04542F" w:rsidR="0004542F" w:rsidP="21FFD514" w:rsidRDefault="00952BC4" w14:paraId="0EE7D732" w14:textId="54260D40">
      <w:pPr>
        <w:spacing w:before="240" w:beforeAutospacing="off" w:after="240" w:afterAutospacing="off"/>
      </w:pPr>
      <w:r w:rsidRPr="21FFD514" w:rsidR="70573DB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Pr="0004542F" w:rsidR="0004542F" w:rsidP="21FFD514" w:rsidRDefault="00952BC4" w14:paraId="538D6B40" w14:textId="10778E3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04542F" w:rsidR="0004542F" w:rsidP="21FFD514" w:rsidRDefault="00952BC4" w14:paraId="0EB74118" w14:textId="65AAE0FA">
      <w:pPr>
        <w:spacing w:before="240" w:beforeAutospacing="off" w:after="240" w:afterAutospacing="off"/>
      </w:pPr>
      <w:r w:rsidRPr="21FFD514" w:rsidR="755C136A">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Pr="0004542F" w:rsidR="0004542F" w:rsidP="21FFD514" w:rsidRDefault="00952BC4" w14:paraId="4277037E" w14:textId="06C04ED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04542F" w:rsidR="0004542F" w:rsidP="21FFD514" w:rsidRDefault="00952BC4" w14:paraId="48EE67F2" w14:textId="43704E91">
      <w:pPr>
        <w:spacing w:before="240" w:beforeAutospacing="off" w:after="240" w:afterAutospacing="off"/>
      </w:pPr>
      <w:r w:rsidRPr="21FFD514" w:rsidR="745FBE5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Pr="0004542F" w:rsidR="0004542F" w:rsidP="21FFD514" w:rsidRDefault="00952BC4" w14:paraId="5559342B" w14:textId="78CA6478">
      <w:pPr>
        <w:pStyle w:val="Normal"/>
      </w:pPr>
    </w:p>
    <w:p w:rsidRPr="0004542F" w:rsidR="0004542F" w:rsidP="21FFD514" w:rsidRDefault="00952BC4" w14:paraId="622A0EBC" w14:textId="4A228B4D">
      <w:pPr>
        <w:pStyle w:val="Normal"/>
      </w:pPr>
    </w:p>
    <w:sectPr w:rsidRPr="0004542F" w:rsidR="0004542F" w:rsidSect="00D26C24">
      <w:headerReference w:type="first" r:id="rId18"/>
      <w:footerReference w:type="first" r:id="rId19"/>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964AA" w:rsidP="00962E5F" w:rsidRDefault="001964AA" w14:paraId="762FF4DA" w14:textId="77777777">
      <w:pPr>
        <w:spacing w:after="0" w:line="240" w:lineRule="auto"/>
      </w:pPr>
      <w:r>
        <w:separator/>
      </w:r>
    </w:p>
  </w:endnote>
  <w:endnote w:type="continuationSeparator" w:id="0">
    <w:p w:rsidR="001964AA" w:rsidP="00962E5F" w:rsidRDefault="001964AA" w14:paraId="0027D615" w14:textId="77777777">
      <w:pPr>
        <w:spacing w:after="0" w:line="240" w:lineRule="auto"/>
      </w:pPr>
      <w:r>
        <w:continuationSeparator/>
      </w:r>
    </w:p>
  </w:endnote>
  <w:endnote w:type="continuationNotice" w:id="1">
    <w:p w:rsidR="001964AA" w:rsidRDefault="001964AA" w14:paraId="0C4B75CB"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rsidR="00962E5F" w:rsidRDefault="00962E5F" w14:paraId="391E8D6E" w14:textId="6A13F9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62E5F" w:rsidP="00962E5F" w:rsidRDefault="00962E5F" w14:paraId="035E37B3" w14:textId="548A9824">
    <w:pPr>
      <w:pStyle w:val="Footer"/>
      <w:tabs>
        <w:tab w:val="clear" w:pos="4513"/>
        <w:tab w:val="clear" w:pos="9026"/>
        <w:tab w:val="left" w:pos="5570"/>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9EDB937" w:rsidTr="79EDB937" w14:paraId="5FC632B2" w14:textId="77777777">
      <w:trPr>
        <w:trHeight w:val="300"/>
      </w:trPr>
      <w:tc>
        <w:tcPr>
          <w:tcW w:w="3005" w:type="dxa"/>
        </w:tcPr>
        <w:p w:rsidR="79EDB937" w:rsidP="79EDB937" w:rsidRDefault="79EDB937" w14:paraId="7CE900F8" w14:textId="39700A35">
          <w:pPr>
            <w:pStyle w:val="Header"/>
            <w:ind w:left="-115"/>
          </w:pPr>
        </w:p>
      </w:tc>
      <w:tc>
        <w:tcPr>
          <w:tcW w:w="3005" w:type="dxa"/>
        </w:tcPr>
        <w:p w:rsidR="79EDB937" w:rsidP="79EDB937" w:rsidRDefault="79EDB937" w14:paraId="35D77A9F" w14:textId="7131680F">
          <w:pPr>
            <w:pStyle w:val="Header"/>
            <w:jc w:val="center"/>
          </w:pPr>
        </w:p>
      </w:tc>
      <w:tc>
        <w:tcPr>
          <w:tcW w:w="3005" w:type="dxa"/>
        </w:tcPr>
        <w:p w:rsidR="79EDB937" w:rsidP="79EDB937" w:rsidRDefault="79EDB937" w14:paraId="00072516" w14:textId="0AA38DE3">
          <w:pPr>
            <w:pStyle w:val="Header"/>
            <w:ind w:right="-115"/>
            <w:jc w:val="right"/>
          </w:pPr>
        </w:p>
      </w:tc>
    </w:tr>
  </w:tbl>
  <w:p w:rsidR="79EDB937" w:rsidP="79EDB937" w:rsidRDefault="79EDB937" w14:paraId="6984A256" w14:textId="503CCB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9EDB937" w:rsidTr="79EDB937" w14:paraId="1ED46FA9" w14:textId="77777777">
      <w:trPr>
        <w:trHeight w:val="300"/>
      </w:trPr>
      <w:tc>
        <w:tcPr>
          <w:tcW w:w="3005" w:type="dxa"/>
        </w:tcPr>
        <w:p w:rsidR="79EDB937" w:rsidP="79EDB937" w:rsidRDefault="79EDB937" w14:paraId="13CD24E7" w14:textId="3D6D4C61">
          <w:pPr>
            <w:pStyle w:val="Header"/>
            <w:ind w:left="-115"/>
          </w:pPr>
        </w:p>
      </w:tc>
      <w:tc>
        <w:tcPr>
          <w:tcW w:w="3005" w:type="dxa"/>
        </w:tcPr>
        <w:p w:rsidR="79EDB937" w:rsidP="79EDB937" w:rsidRDefault="79EDB937" w14:paraId="0475415C" w14:textId="6416F7E9">
          <w:pPr>
            <w:pStyle w:val="Header"/>
            <w:jc w:val="center"/>
          </w:pPr>
        </w:p>
      </w:tc>
      <w:tc>
        <w:tcPr>
          <w:tcW w:w="3005" w:type="dxa"/>
        </w:tcPr>
        <w:p w:rsidR="79EDB937" w:rsidP="79EDB937" w:rsidRDefault="79EDB937" w14:paraId="68B21D33" w14:textId="112AEBDA">
          <w:pPr>
            <w:pStyle w:val="Header"/>
            <w:ind w:right="-115"/>
            <w:jc w:val="right"/>
          </w:pPr>
        </w:p>
      </w:tc>
    </w:tr>
  </w:tbl>
  <w:p w:rsidR="79EDB937" w:rsidP="79EDB937" w:rsidRDefault="79EDB937" w14:paraId="5B0876D6" w14:textId="019C1DF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9EDB937" w:rsidTr="79EDB937" w14:paraId="0D0667F4" w14:textId="77777777">
      <w:trPr>
        <w:trHeight w:val="300"/>
      </w:trPr>
      <w:tc>
        <w:tcPr>
          <w:tcW w:w="3005" w:type="dxa"/>
        </w:tcPr>
        <w:p w:rsidR="79EDB937" w:rsidP="79EDB937" w:rsidRDefault="79EDB937" w14:paraId="293BDDC0" w14:textId="74F0C5A1">
          <w:pPr>
            <w:pStyle w:val="Header"/>
            <w:ind w:left="-115"/>
          </w:pPr>
        </w:p>
      </w:tc>
      <w:tc>
        <w:tcPr>
          <w:tcW w:w="3005" w:type="dxa"/>
        </w:tcPr>
        <w:p w:rsidR="79EDB937" w:rsidP="79EDB937" w:rsidRDefault="79EDB937" w14:paraId="24AFE275" w14:textId="012BDAA0">
          <w:pPr>
            <w:pStyle w:val="Header"/>
            <w:jc w:val="center"/>
          </w:pPr>
        </w:p>
      </w:tc>
      <w:tc>
        <w:tcPr>
          <w:tcW w:w="3005" w:type="dxa"/>
        </w:tcPr>
        <w:p w:rsidR="79EDB937" w:rsidP="79EDB937" w:rsidRDefault="79EDB937" w14:paraId="31FE4128" w14:textId="638382ED">
          <w:pPr>
            <w:pStyle w:val="Header"/>
            <w:ind w:right="-115"/>
            <w:jc w:val="right"/>
          </w:pPr>
        </w:p>
      </w:tc>
    </w:tr>
  </w:tbl>
  <w:p w:rsidR="79EDB937" w:rsidP="79EDB937" w:rsidRDefault="79EDB937" w14:paraId="149A6739" w14:textId="0B8672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964AA" w:rsidP="00962E5F" w:rsidRDefault="001964AA" w14:paraId="51D2BE58" w14:textId="77777777">
      <w:pPr>
        <w:spacing w:after="0" w:line="240" w:lineRule="auto"/>
      </w:pPr>
      <w:r>
        <w:separator/>
      </w:r>
    </w:p>
  </w:footnote>
  <w:footnote w:type="continuationSeparator" w:id="0">
    <w:p w:rsidR="001964AA" w:rsidP="00962E5F" w:rsidRDefault="001964AA" w14:paraId="66F0D2AA" w14:textId="77777777">
      <w:pPr>
        <w:spacing w:after="0" w:line="240" w:lineRule="auto"/>
      </w:pPr>
      <w:r>
        <w:continuationSeparator/>
      </w:r>
    </w:p>
  </w:footnote>
  <w:footnote w:type="continuationNotice" w:id="1">
    <w:p w:rsidR="001964AA" w:rsidRDefault="001964AA" w14:paraId="61E76B33"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D61BC" w:rsidP="79EDB937" w:rsidRDefault="79EDB937" w14:paraId="52F729C9" w14:textId="74784D1C">
    <w:pPr>
      <w:pStyle w:val="Header"/>
    </w:pPr>
    <w:r w:rsidRPr="79EDB937" w:rsidR="21FFD514">
      <w:rPr/>
      <w:t xml:space="preserve">Wesley Ives                                                     </w:t>
    </w:r>
    <w:r w:rsidRPr="79EDB937" w:rsidR="21FFD514">
      <w:rPr/>
      <w:t xml:space="preserve">Motorsport Technology</w:t>
    </w:r>
    <w:r w:rsidRPr="79EDB937" w:rsidR="21FFD514">
      <w:rPr/>
      <w:t xml:space="preserve"> </w:t>
    </w:r>
    <w:r w:rsidR="000D61BC">
      <w:ptab w:alignment="center" w:relativeTo="margin" w:leader="none"/>
    </w:r>
    <w:r w:rsidR="000D61BC">
      <w:ptab w:alignment="right" w:relativeTo="margin" w:leader="none"/>
    </w:r>
    <w:r w:rsidRPr="79EDB937" w:rsidR="21FFD514">
      <w:rPr/>
      <w:t xml:space="preserve">                                              2404013</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9EDB937" w:rsidTr="79EDB937" w14:paraId="2A195D4A" w14:textId="77777777">
      <w:trPr>
        <w:trHeight w:val="300"/>
      </w:trPr>
      <w:tc>
        <w:tcPr>
          <w:tcW w:w="3005" w:type="dxa"/>
        </w:tcPr>
        <w:p w:rsidR="79EDB937" w:rsidP="79EDB937" w:rsidRDefault="79EDB937" w14:paraId="6EBF9E6C" w14:textId="57118327">
          <w:pPr>
            <w:pStyle w:val="Header"/>
            <w:ind w:left="-115"/>
          </w:pPr>
        </w:p>
      </w:tc>
      <w:tc>
        <w:tcPr>
          <w:tcW w:w="3005" w:type="dxa"/>
        </w:tcPr>
        <w:p w:rsidR="79EDB937" w:rsidP="79EDB937" w:rsidRDefault="79EDB937" w14:paraId="4F981CC0" w14:textId="661DD1A2">
          <w:pPr>
            <w:pStyle w:val="Header"/>
            <w:jc w:val="center"/>
          </w:pPr>
        </w:p>
      </w:tc>
      <w:tc>
        <w:tcPr>
          <w:tcW w:w="3005" w:type="dxa"/>
        </w:tcPr>
        <w:p w:rsidR="79EDB937" w:rsidP="79EDB937" w:rsidRDefault="79EDB937" w14:paraId="2F9064DE" w14:textId="77B558FF">
          <w:pPr>
            <w:pStyle w:val="Header"/>
            <w:ind w:right="-115"/>
            <w:jc w:val="right"/>
          </w:pPr>
        </w:p>
      </w:tc>
    </w:tr>
  </w:tbl>
  <w:p w:rsidR="79EDB937" w:rsidP="79EDB937" w:rsidRDefault="79EDB937" w14:paraId="04C79EF1" w14:textId="5841DA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9EDB937" w:rsidTr="79EDB937" w14:paraId="78C815FB" w14:textId="77777777">
      <w:trPr>
        <w:trHeight w:val="300"/>
      </w:trPr>
      <w:tc>
        <w:tcPr>
          <w:tcW w:w="3005" w:type="dxa"/>
        </w:tcPr>
        <w:p w:rsidR="79EDB937" w:rsidP="79EDB937" w:rsidRDefault="79EDB937" w14:paraId="164E3A77" w14:textId="111D4900">
          <w:pPr>
            <w:pStyle w:val="Header"/>
            <w:ind w:left="-115"/>
          </w:pPr>
        </w:p>
      </w:tc>
      <w:tc>
        <w:tcPr>
          <w:tcW w:w="3005" w:type="dxa"/>
        </w:tcPr>
        <w:p w:rsidR="79EDB937" w:rsidP="79EDB937" w:rsidRDefault="79EDB937" w14:paraId="4AF7B169" w14:textId="166CD866">
          <w:pPr>
            <w:pStyle w:val="Header"/>
            <w:jc w:val="center"/>
          </w:pPr>
        </w:p>
      </w:tc>
      <w:tc>
        <w:tcPr>
          <w:tcW w:w="3005" w:type="dxa"/>
        </w:tcPr>
        <w:p w:rsidR="79EDB937" w:rsidP="79EDB937" w:rsidRDefault="79EDB937" w14:paraId="704C42EC" w14:textId="1EE1EBFE">
          <w:pPr>
            <w:pStyle w:val="Header"/>
            <w:ind w:right="-115"/>
            <w:jc w:val="right"/>
          </w:pPr>
        </w:p>
      </w:tc>
    </w:tr>
  </w:tbl>
  <w:p w:rsidR="79EDB937" w:rsidP="79EDB937" w:rsidRDefault="79EDB937" w14:paraId="2F12A60A" w14:textId="34E4255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9EDB937" w:rsidTr="79EDB937" w14:paraId="7EA6BD75" w14:textId="77777777">
      <w:trPr>
        <w:trHeight w:val="300"/>
      </w:trPr>
      <w:tc>
        <w:tcPr>
          <w:tcW w:w="3005" w:type="dxa"/>
        </w:tcPr>
        <w:p w:rsidR="79EDB937" w:rsidP="79EDB937" w:rsidRDefault="79EDB937" w14:paraId="34942520" w14:textId="5440C13D">
          <w:pPr>
            <w:pStyle w:val="Header"/>
            <w:ind w:left="-115"/>
          </w:pPr>
        </w:p>
      </w:tc>
      <w:tc>
        <w:tcPr>
          <w:tcW w:w="3005" w:type="dxa"/>
        </w:tcPr>
        <w:p w:rsidR="79EDB937" w:rsidP="79EDB937" w:rsidRDefault="79EDB937" w14:paraId="342E6ADF" w14:textId="61FF07B6">
          <w:pPr>
            <w:pStyle w:val="Header"/>
            <w:jc w:val="center"/>
          </w:pPr>
        </w:p>
      </w:tc>
      <w:tc>
        <w:tcPr>
          <w:tcW w:w="3005" w:type="dxa"/>
        </w:tcPr>
        <w:p w:rsidR="79EDB937" w:rsidP="79EDB937" w:rsidRDefault="79EDB937" w14:paraId="542397F5" w14:textId="3369C150">
          <w:pPr>
            <w:pStyle w:val="Header"/>
            <w:ind w:right="-115"/>
            <w:jc w:val="right"/>
          </w:pPr>
        </w:p>
      </w:tc>
    </w:tr>
  </w:tbl>
  <w:p w:rsidR="79EDB937" w:rsidP="79EDB937" w:rsidRDefault="79EDB937" w14:paraId="378D3BDE" w14:textId="0F2F9CD5">
    <w:pPr>
      <w:pStyle w:val="Header"/>
    </w:pPr>
  </w:p>
</w:hdr>
</file>

<file path=word/intelligence2.xml><?xml version="1.0" encoding="utf-8"?>
<int2:intelligence xmlns:int2="http://schemas.microsoft.com/office/intelligence/2020/intelligence">
  <int2:observations>
    <int2:textHash int2:hashCode="vnrMkf03BBatOW" int2:id="RTXTpDJG">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4542F"/>
    <w:rsid w:val="00060EC0"/>
    <w:rsid w:val="00067C94"/>
    <w:rsid w:val="00072B92"/>
    <w:rsid w:val="000C44D0"/>
    <w:rsid w:val="000D60D6"/>
    <w:rsid w:val="000D61BC"/>
    <w:rsid w:val="000F0D22"/>
    <w:rsid w:val="00103126"/>
    <w:rsid w:val="001454FC"/>
    <w:rsid w:val="00156CE0"/>
    <w:rsid w:val="001728B1"/>
    <w:rsid w:val="0018766A"/>
    <w:rsid w:val="0019332E"/>
    <w:rsid w:val="001964AA"/>
    <w:rsid w:val="001A1A81"/>
    <w:rsid w:val="001A4EB7"/>
    <w:rsid w:val="001D16D3"/>
    <w:rsid w:val="001D34E0"/>
    <w:rsid w:val="00201A61"/>
    <w:rsid w:val="00203670"/>
    <w:rsid w:val="002044B2"/>
    <w:rsid w:val="00270878"/>
    <w:rsid w:val="00277A73"/>
    <w:rsid w:val="002A2C0D"/>
    <w:rsid w:val="002A400B"/>
    <w:rsid w:val="002C2808"/>
    <w:rsid w:val="002D479E"/>
    <w:rsid w:val="002F05A1"/>
    <w:rsid w:val="00301299"/>
    <w:rsid w:val="003211F6"/>
    <w:rsid w:val="00324D41"/>
    <w:rsid w:val="00324EDD"/>
    <w:rsid w:val="00337E35"/>
    <w:rsid w:val="00367038"/>
    <w:rsid w:val="0037417D"/>
    <w:rsid w:val="00395053"/>
    <w:rsid w:val="003A02C3"/>
    <w:rsid w:val="003B1A68"/>
    <w:rsid w:val="003C7DE5"/>
    <w:rsid w:val="003C8082"/>
    <w:rsid w:val="00400DC7"/>
    <w:rsid w:val="004506B2"/>
    <w:rsid w:val="0045095D"/>
    <w:rsid w:val="004D5065"/>
    <w:rsid w:val="004E2E7C"/>
    <w:rsid w:val="004F2C29"/>
    <w:rsid w:val="0050456F"/>
    <w:rsid w:val="00510730"/>
    <w:rsid w:val="00514DC8"/>
    <w:rsid w:val="005356C3"/>
    <w:rsid w:val="005919FC"/>
    <w:rsid w:val="005D62C6"/>
    <w:rsid w:val="005E4F7B"/>
    <w:rsid w:val="005F4B3F"/>
    <w:rsid w:val="006320D7"/>
    <w:rsid w:val="00647B3D"/>
    <w:rsid w:val="00651E6C"/>
    <w:rsid w:val="00664834"/>
    <w:rsid w:val="0066554A"/>
    <w:rsid w:val="0069150D"/>
    <w:rsid w:val="006A4811"/>
    <w:rsid w:val="00742AC6"/>
    <w:rsid w:val="00746710"/>
    <w:rsid w:val="0075047F"/>
    <w:rsid w:val="00750A67"/>
    <w:rsid w:val="007861CC"/>
    <w:rsid w:val="007A0C00"/>
    <w:rsid w:val="007C7D1F"/>
    <w:rsid w:val="008104B7"/>
    <w:rsid w:val="008B05DA"/>
    <w:rsid w:val="008F2254"/>
    <w:rsid w:val="009200C2"/>
    <w:rsid w:val="00946B61"/>
    <w:rsid w:val="00952BC4"/>
    <w:rsid w:val="00962E5F"/>
    <w:rsid w:val="00965787"/>
    <w:rsid w:val="00996E1C"/>
    <w:rsid w:val="009D1102"/>
    <w:rsid w:val="009F732A"/>
    <w:rsid w:val="00AA3D93"/>
    <w:rsid w:val="00AE0F5E"/>
    <w:rsid w:val="00B0072D"/>
    <w:rsid w:val="00B14C99"/>
    <w:rsid w:val="00B25D24"/>
    <w:rsid w:val="00B44170"/>
    <w:rsid w:val="00BA4DAA"/>
    <w:rsid w:val="00BE7F52"/>
    <w:rsid w:val="00BF0DF5"/>
    <w:rsid w:val="00C34C38"/>
    <w:rsid w:val="00C4846D"/>
    <w:rsid w:val="00C50BBF"/>
    <w:rsid w:val="00C6238C"/>
    <w:rsid w:val="00C675BB"/>
    <w:rsid w:val="00CA5F1C"/>
    <w:rsid w:val="00CD63BF"/>
    <w:rsid w:val="00CE51D4"/>
    <w:rsid w:val="00D26C24"/>
    <w:rsid w:val="00D80299"/>
    <w:rsid w:val="00D95D78"/>
    <w:rsid w:val="00DB24FE"/>
    <w:rsid w:val="00DC25E0"/>
    <w:rsid w:val="00E14681"/>
    <w:rsid w:val="00E279FB"/>
    <w:rsid w:val="00E44D60"/>
    <w:rsid w:val="00E829CD"/>
    <w:rsid w:val="00EE755C"/>
    <w:rsid w:val="00F042F1"/>
    <w:rsid w:val="00F14C9D"/>
    <w:rsid w:val="00F32D0B"/>
    <w:rsid w:val="00F63948"/>
    <w:rsid w:val="00F87872"/>
    <w:rsid w:val="00FA11A3"/>
    <w:rsid w:val="00FC3082"/>
    <w:rsid w:val="010DDAA1"/>
    <w:rsid w:val="01B5024B"/>
    <w:rsid w:val="01DEE7F5"/>
    <w:rsid w:val="0229982E"/>
    <w:rsid w:val="022A866C"/>
    <w:rsid w:val="0328750A"/>
    <w:rsid w:val="03FD7FA4"/>
    <w:rsid w:val="04782ADE"/>
    <w:rsid w:val="0494DCA6"/>
    <w:rsid w:val="04D4F653"/>
    <w:rsid w:val="055F13AC"/>
    <w:rsid w:val="0587DD83"/>
    <w:rsid w:val="0610F33E"/>
    <w:rsid w:val="06131FAD"/>
    <w:rsid w:val="06904DF9"/>
    <w:rsid w:val="0708E585"/>
    <w:rsid w:val="0745C79D"/>
    <w:rsid w:val="0794CC6F"/>
    <w:rsid w:val="07C3BAF4"/>
    <w:rsid w:val="07D99399"/>
    <w:rsid w:val="08267824"/>
    <w:rsid w:val="083C19F8"/>
    <w:rsid w:val="086175B4"/>
    <w:rsid w:val="08C54436"/>
    <w:rsid w:val="094665F3"/>
    <w:rsid w:val="0959AE5B"/>
    <w:rsid w:val="098832EC"/>
    <w:rsid w:val="09AF0066"/>
    <w:rsid w:val="0A0A16BA"/>
    <w:rsid w:val="0A46E913"/>
    <w:rsid w:val="0A72933C"/>
    <w:rsid w:val="0AB6BEFE"/>
    <w:rsid w:val="0B4E3545"/>
    <w:rsid w:val="0B7CFA64"/>
    <w:rsid w:val="0BDA2C51"/>
    <w:rsid w:val="0CED95B0"/>
    <w:rsid w:val="0CF684A5"/>
    <w:rsid w:val="0D0DD2B0"/>
    <w:rsid w:val="0D18DCC3"/>
    <w:rsid w:val="0D5F1C78"/>
    <w:rsid w:val="0D84FD96"/>
    <w:rsid w:val="0D96DD19"/>
    <w:rsid w:val="0DAC2666"/>
    <w:rsid w:val="0E69D453"/>
    <w:rsid w:val="0E7B0AE9"/>
    <w:rsid w:val="0F5F11FD"/>
    <w:rsid w:val="0F7F0F82"/>
    <w:rsid w:val="0F844634"/>
    <w:rsid w:val="0FCEE196"/>
    <w:rsid w:val="0FFB8EF0"/>
    <w:rsid w:val="104F81DC"/>
    <w:rsid w:val="10C39BB8"/>
    <w:rsid w:val="117E49F6"/>
    <w:rsid w:val="11B12E28"/>
    <w:rsid w:val="132B1625"/>
    <w:rsid w:val="137EAB5C"/>
    <w:rsid w:val="14469E7D"/>
    <w:rsid w:val="14DEBC93"/>
    <w:rsid w:val="14FBC04E"/>
    <w:rsid w:val="1561A5E3"/>
    <w:rsid w:val="1583BA3B"/>
    <w:rsid w:val="1652C6A0"/>
    <w:rsid w:val="16D2F4C5"/>
    <w:rsid w:val="16D88684"/>
    <w:rsid w:val="1723798B"/>
    <w:rsid w:val="18615A09"/>
    <w:rsid w:val="187EA861"/>
    <w:rsid w:val="1923501B"/>
    <w:rsid w:val="1989D0F6"/>
    <w:rsid w:val="19CF7FDA"/>
    <w:rsid w:val="1BF859FD"/>
    <w:rsid w:val="1BF9333C"/>
    <w:rsid w:val="1C22A287"/>
    <w:rsid w:val="1C2CD58E"/>
    <w:rsid w:val="1C4898FA"/>
    <w:rsid w:val="1C7EF55E"/>
    <w:rsid w:val="1CD69049"/>
    <w:rsid w:val="1D0F4E75"/>
    <w:rsid w:val="1DBD18F1"/>
    <w:rsid w:val="1E684DE7"/>
    <w:rsid w:val="1E8DAFFE"/>
    <w:rsid w:val="1E9E9824"/>
    <w:rsid w:val="1F310819"/>
    <w:rsid w:val="1F314852"/>
    <w:rsid w:val="1F693908"/>
    <w:rsid w:val="1F8CC605"/>
    <w:rsid w:val="1F9D3B60"/>
    <w:rsid w:val="200F9EA4"/>
    <w:rsid w:val="208921AD"/>
    <w:rsid w:val="20B621A7"/>
    <w:rsid w:val="20C4D74C"/>
    <w:rsid w:val="20E75F48"/>
    <w:rsid w:val="20F0A7F9"/>
    <w:rsid w:val="21EF7DE8"/>
    <w:rsid w:val="21FFD514"/>
    <w:rsid w:val="22975B54"/>
    <w:rsid w:val="239B9B62"/>
    <w:rsid w:val="23E0DCA8"/>
    <w:rsid w:val="2412BE9F"/>
    <w:rsid w:val="248A7CA3"/>
    <w:rsid w:val="25402880"/>
    <w:rsid w:val="26C1D471"/>
    <w:rsid w:val="2723D8ED"/>
    <w:rsid w:val="27361D24"/>
    <w:rsid w:val="277AA07D"/>
    <w:rsid w:val="27C38F2F"/>
    <w:rsid w:val="27D29B84"/>
    <w:rsid w:val="281A1F8D"/>
    <w:rsid w:val="2859FB20"/>
    <w:rsid w:val="28960052"/>
    <w:rsid w:val="2913BE32"/>
    <w:rsid w:val="2950A2B7"/>
    <w:rsid w:val="29974467"/>
    <w:rsid w:val="2A5867AA"/>
    <w:rsid w:val="2AAB11A5"/>
    <w:rsid w:val="2AE9DFC5"/>
    <w:rsid w:val="2BC34CC3"/>
    <w:rsid w:val="2BE7CDDB"/>
    <w:rsid w:val="2C26AE54"/>
    <w:rsid w:val="2C29AA3A"/>
    <w:rsid w:val="2C8EDEE5"/>
    <w:rsid w:val="2D23AAA6"/>
    <w:rsid w:val="2DC655C4"/>
    <w:rsid w:val="2E0ABFFF"/>
    <w:rsid w:val="2E0E16E5"/>
    <w:rsid w:val="2E27B5E0"/>
    <w:rsid w:val="2E461B75"/>
    <w:rsid w:val="2EEC4E0C"/>
    <w:rsid w:val="2F95F24A"/>
    <w:rsid w:val="2FF5C5C2"/>
    <w:rsid w:val="2FF7C1AA"/>
    <w:rsid w:val="3061F730"/>
    <w:rsid w:val="3078313D"/>
    <w:rsid w:val="3097C79D"/>
    <w:rsid w:val="30E0702B"/>
    <w:rsid w:val="30FDE31F"/>
    <w:rsid w:val="3121E3DD"/>
    <w:rsid w:val="31850A87"/>
    <w:rsid w:val="31A5CFE1"/>
    <w:rsid w:val="31E7B073"/>
    <w:rsid w:val="32233DB6"/>
    <w:rsid w:val="3250D80E"/>
    <w:rsid w:val="32B38867"/>
    <w:rsid w:val="32D51733"/>
    <w:rsid w:val="32F69C5B"/>
    <w:rsid w:val="3317FCCB"/>
    <w:rsid w:val="33631466"/>
    <w:rsid w:val="336CBDB6"/>
    <w:rsid w:val="33895B43"/>
    <w:rsid w:val="33E82ABE"/>
    <w:rsid w:val="34293249"/>
    <w:rsid w:val="346803E9"/>
    <w:rsid w:val="3520D199"/>
    <w:rsid w:val="354980B6"/>
    <w:rsid w:val="359ADBC2"/>
    <w:rsid w:val="35E64098"/>
    <w:rsid w:val="3698E9DD"/>
    <w:rsid w:val="369C731D"/>
    <w:rsid w:val="36A8680D"/>
    <w:rsid w:val="36E78D74"/>
    <w:rsid w:val="36FB1C21"/>
    <w:rsid w:val="374378CD"/>
    <w:rsid w:val="378FD17F"/>
    <w:rsid w:val="37BD3013"/>
    <w:rsid w:val="37DFCB40"/>
    <w:rsid w:val="37FE38B5"/>
    <w:rsid w:val="387CCD8B"/>
    <w:rsid w:val="39858069"/>
    <w:rsid w:val="39C97D89"/>
    <w:rsid w:val="3A375358"/>
    <w:rsid w:val="3A4FBE52"/>
    <w:rsid w:val="3B66160B"/>
    <w:rsid w:val="3C4E0238"/>
    <w:rsid w:val="3C6E4743"/>
    <w:rsid w:val="3C840E3E"/>
    <w:rsid w:val="3C84D319"/>
    <w:rsid w:val="3D0E6C92"/>
    <w:rsid w:val="3D1DA94A"/>
    <w:rsid w:val="3D8B9728"/>
    <w:rsid w:val="3DB44CF0"/>
    <w:rsid w:val="3E2CB12F"/>
    <w:rsid w:val="3E41BA15"/>
    <w:rsid w:val="3ED8A941"/>
    <w:rsid w:val="3F229BED"/>
    <w:rsid w:val="3FBDAE90"/>
    <w:rsid w:val="40599ABC"/>
    <w:rsid w:val="40E37414"/>
    <w:rsid w:val="419E4A7D"/>
    <w:rsid w:val="41CDBEC4"/>
    <w:rsid w:val="41F692B8"/>
    <w:rsid w:val="423EC8A1"/>
    <w:rsid w:val="42964132"/>
    <w:rsid w:val="431647F2"/>
    <w:rsid w:val="43AB6ABB"/>
    <w:rsid w:val="43F3C2F3"/>
    <w:rsid w:val="443905CB"/>
    <w:rsid w:val="445F068D"/>
    <w:rsid w:val="4590C0BC"/>
    <w:rsid w:val="4675D864"/>
    <w:rsid w:val="468005D8"/>
    <w:rsid w:val="469FFC58"/>
    <w:rsid w:val="470FC152"/>
    <w:rsid w:val="471D191C"/>
    <w:rsid w:val="47997E27"/>
    <w:rsid w:val="48829A52"/>
    <w:rsid w:val="48F2E84E"/>
    <w:rsid w:val="4904B68F"/>
    <w:rsid w:val="492F547C"/>
    <w:rsid w:val="495CBDB7"/>
    <w:rsid w:val="49ACD337"/>
    <w:rsid w:val="4AB4490B"/>
    <w:rsid w:val="4B921F8D"/>
    <w:rsid w:val="4BAD27E7"/>
    <w:rsid w:val="4C320F6E"/>
    <w:rsid w:val="4C9A479C"/>
    <w:rsid w:val="4CA09EBB"/>
    <w:rsid w:val="4CA989E3"/>
    <w:rsid w:val="4D27BBAB"/>
    <w:rsid w:val="4D9F95C2"/>
    <w:rsid w:val="4E8BBF8E"/>
    <w:rsid w:val="4EE22689"/>
    <w:rsid w:val="4F209BAC"/>
    <w:rsid w:val="4F696C87"/>
    <w:rsid w:val="4F794FCC"/>
    <w:rsid w:val="50C1BBA7"/>
    <w:rsid w:val="50FF4731"/>
    <w:rsid w:val="511B975C"/>
    <w:rsid w:val="517E3E27"/>
    <w:rsid w:val="51CEBE79"/>
    <w:rsid w:val="52A8F140"/>
    <w:rsid w:val="52B0C2DC"/>
    <w:rsid w:val="52C7C1AD"/>
    <w:rsid w:val="52EEE32B"/>
    <w:rsid w:val="5338F097"/>
    <w:rsid w:val="537F93AF"/>
    <w:rsid w:val="537FA0BE"/>
    <w:rsid w:val="53F4A24D"/>
    <w:rsid w:val="550832E8"/>
    <w:rsid w:val="55397C60"/>
    <w:rsid w:val="55578FD6"/>
    <w:rsid w:val="556625A2"/>
    <w:rsid w:val="5572C373"/>
    <w:rsid w:val="55B65B43"/>
    <w:rsid w:val="55E37EE3"/>
    <w:rsid w:val="56DB573C"/>
    <w:rsid w:val="57D8D06F"/>
    <w:rsid w:val="588CAFD4"/>
    <w:rsid w:val="59012A5E"/>
    <w:rsid w:val="590B6006"/>
    <w:rsid w:val="595C7D98"/>
    <w:rsid w:val="5962AF97"/>
    <w:rsid w:val="59AA4F0E"/>
    <w:rsid w:val="59C1D287"/>
    <w:rsid w:val="59DAFA8D"/>
    <w:rsid w:val="5A0D3972"/>
    <w:rsid w:val="5A27C294"/>
    <w:rsid w:val="5AAD0DDA"/>
    <w:rsid w:val="5AD43B14"/>
    <w:rsid w:val="5AFA88D9"/>
    <w:rsid w:val="5B023279"/>
    <w:rsid w:val="5B3066B0"/>
    <w:rsid w:val="5B92F6E4"/>
    <w:rsid w:val="5BC01DF0"/>
    <w:rsid w:val="5BC3E267"/>
    <w:rsid w:val="5C6674AD"/>
    <w:rsid w:val="5C7AECE5"/>
    <w:rsid w:val="5D34A809"/>
    <w:rsid w:val="5DC969D4"/>
    <w:rsid w:val="5E15FA7C"/>
    <w:rsid w:val="5E239EE8"/>
    <w:rsid w:val="5E426213"/>
    <w:rsid w:val="5E491AC9"/>
    <w:rsid w:val="5F12DE55"/>
    <w:rsid w:val="5F8074D3"/>
    <w:rsid w:val="603B7624"/>
    <w:rsid w:val="6087200C"/>
    <w:rsid w:val="609A2EED"/>
    <w:rsid w:val="61621718"/>
    <w:rsid w:val="6201522A"/>
    <w:rsid w:val="62903C04"/>
    <w:rsid w:val="632A2EAA"/>
    <w:rsid w:val="63387043"/>
    <w:rsid w:val="635F2025"/>
    <w:rsid w:val="63AAB5C7"/>
    <w:rsid w:val="63BAA311"/>
    <w:rsid w:val="63CA048B"/>
    <w:rsid w:val="63DB8AC3"/>
    <w:rsid w:val="6408E95D"/>
    <w:rsid w:val="6470E378"/>
    <w:rsid w:val="65506EF8"/>
    <w:rsid w:val="66453493"/>
    <w:rsid w:val="66783D27"/>
    <w:rsid w:val="66A03C21"/>
    <w:rsid w:val="6850F4A7"/>
    <w:rsid w:val="68525B8E"/>
    <w:rsid w:val="68811C5F"/>
    <w:rsid w:val="6A239036"/>
    <w:rsid w:val="6A8D7EB0"/>
    <w:rsid w:val="6B255A48"/>
    <w:rsid w:val="6B8A89DD"/>
    <w:rsid w:val="6C35BC91"/>
    <w:rsid w:val="6C720DA8"/>
    <w:rsid w:val="6CC2ACC9"/>
    <w:rsid w:val="6CF4F591"/>
    <w:rsid w:val="6D8AD5FA"/>
    <w:rsid w:val="6D9EE8DB"/>
    <w:rsid w:val="6DC9B22B"/>
    <w:rsid w:val="6E514254"/>
    <w:rsid w:val="6E656F1F"/>
    <w:rsid w:val="6EC64F87"/>
    <w:rsid w:val="6F13D857"/>
    <w:rsid w:val="6FEFE5D3"/>
    <w:rsid w:val="704188BB"/>
    <w:rsid w:val="70573DBE"/>
    <w:rsid w:val="7062656F"/>
    <w:rsid w:val="707589B0"/>
    <w:rsid w:val="70A54F13"/>
    <w:rsid w:val="70A8D40B"/>
    <w:rsid w:val="713658C3"/>
    <w:rsid w:val="73018F3C"/>
    <w:rsid w:val="7342EF3F"/>
    <w:rsid w:val="735DBFBD"/>
    <w:rsid w:val="73771074"/>
    <w:rsid w:val="73FC27A9"/>
    <w:rsid w:val="745FBE54"/>
    <w:rsid w:val="7463894E"/>
    <w:rsid w:val="74E988D3"/>
    <w:rsid w:val="74F42933"/>
    <w:rsid w:val="750B1587"/>
    <w:rsid w:val="755C136A"/>
    <w:rsid w:val="7585DBEE"/>
    <w:rsid w:val="75C7D558"/>
    <w:rsid w:val="7708699C"/>
    <w:rsid w:val="77501C6C"/>
    <w:rsid w:val="77548249"/>
    <w:rsid w:val="77F44158"/>
    <w:rsid w:val="78325FD2"/>
    <w:rsid w:val="78A47745"/>
    <w:rsid w:val="79577BB7"/>
    <w:rsid w:val="797E1401"/>
    <w:rsid w:val="79EA5FEC"/>
    <w:rsid w:val="79EDB937"/>
    <w:rsid w:val="7A72311D"/>
    <w:rsid w:val="7A91DD46"/>
    <w:rsid w:val="7B651A2B"/>
    <w:rsid w:val="7C9E3DF4"/>
    <w:rsid w:val="7DEAAD6D"/>
    <w:rsid w:val="7DEE0E46"/>
    <w:rsid w:val="7E655E00"/>
    <w:rsid w:val="7E8DC5C1"/>
    <w:rsid w:val="7EAFBC74"/>
    <w:rsid w:val="7F34B31D"/>
    <w:rsid w:val="7F3811D5"/>
    <w:rsid w:val="7F8FF1CB"/>
    <w:rsid w:val="7FAE3E42"/>
    <w:rsid w:val="7FB5CD79"/>
    <w:rsid w:val="7FE28F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chartTrackingRefBased/>
  <w15:docId w15:val="{8DA15F71-7E80-4AC3-948B-E56B0CFE0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uiPriority w:val="9"/>
    <w:name w:val="heading 1"/>
    <w:basedOn w:val="Normal"/>
    <w:next w:val="Normal"/>
    <w:link w:val="Heading1Char"/>
    <w:qFormat/>
    <w:rsid w:val="21FFD514"/>
    <w:rPr>
      <w:rFonts w:ascii="Calibri Light" w:hAnsi="Calibri Light" w:eastAsia="Calibri Light" w:cs="Calibri Light"/>
      <w:b w:val="1"/>
      <w:bCs w:val="1"/>
      <w:i w:val="0"/>
      <w:iCs w:val="0"/>
      <w:color w:val="auto"/>
      <w:sz w:val="36"/>
      <w:szCs w:val="36"/>
      <w:u w:val="single"/>
    </w:rPr>
    <w:pPr>
      <w:keepNext w:val="1"/>
      <w:keepLines w:val="1"/>
      <w:spacing w:before="240" w:after="0"/>
      <w:ind w:left="432" w:hanging="432"/>
      <w:outlineLvl w:val="0"/>
    </w:pPr>
  </w:style>
  <w:style w:type="paragraph" w:styleId="Heading2">
    <w:uiPriority w:val="9"/>
    <w:name w:val="heading 2"/>
    <w:basedOn w:val="Normal"/>
    <w:next w:val="Normal"/>
    <w:unhideWhenUsed/>
    <w:link w:val="Heading2Char"/>
    <w:qFormat/>
    <w:rsid w:val="21FFD514"/>
    <w:rPr>
      <w:rFonts w:ascii="Calibri Light" w:hAnsi="Calibri Light" w:eastAsia="等线 Light" w:cs="" w:asciiTheme="majorAscii" w:hAnsiTheme="majorAscii" w:eastAsiaTheme="majorEastAsia" w:cstheme="majorBidi"/>
      <w:b w:val="0"/>
      <w:bCs w:val="0"/>
      <w:color w:val="auto"/>
      <w:sz w:val="26"/>
      <w:szCs w:val="26"/>
      <w:u w:val="single"/>
    </w:rPr>
    <w:pPr>
      <w:keepNext w:val="1"/>
      <w:keepLines w:val="1"/>
      <w:spacing w:before="40" w:after="0"/>
      <w:ind w:left="576" w:hanging="576"/>
      <w:outlineLvl w:val="1"/>
    </w:p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hAnsiTheme="majorHAnsi"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hAnsiTheme="majorHAnsi"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21FFD514"/>
    <w:rPr>
      <w:rFonts w:ascii="Calibri Light" w:hAnsi="Calibri Light" w:eastAsia="Calibri Light" w:cs="Calibri Light"/>
      <w:b w:val="1"/>
      <w:bCs w:val="1"/>
      <w:i w:val="0"/>
      <w:iCs w:val="0"/>
      <w:color w:val="auto"/>
      <w:sz w:val="36"/>
      <w:szCs w:val="36"/>
      <w:u w:val="single"/>
    </w:rPr>
  </w:style>
  <w:style w:type="character" w:styleId="Heading2Char" w:customStyle="true">
    <w:uiPriority w:val="9"/>
    <w:name w:val="Heading 2 Char"/>
    <w:basedOn w:val="DefaultParagraphFont"/>
    <w:link w:val="Heading2"/>
    <w:rsid w:val="21FFD514"/>
    <w:rPr>
      <w:rFonts w:ascii="Calibri Light" w:hAnsi="Calibri Light" w:eastAsia="等线 Light" w:cs="" w:asciiTheme="majorAscii" w:hAnsiTheme="majorAscii" w:eastAsiaTheme="majorEastAsia" w:cstheme="majorBidi"/>
      <w:b w:val="0"/>
      <w:bCs w:val="0"/>
      <w:color w:val="auto"/>
      <w:sz w:val="26"/>
      <w:szCs w:val="26"/>
      <w:u w:val="single"/>
    </w:rPr>
  </w:style>
  <w:style w:type="character" w:styleId="Heading3Char" w:customStyle="1">
    <w:name w:val="Heading 3 Char"/>
    <w:basedOn w:val="DefaultParagraphFont"/>
    <w:link w:val="Heading3"/>
    <w:uiPriority w:val="9"/>
    <w:rsid w:val="00301299"/>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sid w:val="00301299"/>
    <w:rPr>
      <w:rFonts w:asciiTheme="majorHAnsi" w:hAnsiTheme="majorHAnsi"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301299"/>
    <w:rPr>
      <w:rFonts w:asciiTheme="majorHAnsi" w:hAnsiTheme="majorHAnsi"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301299"/>
    <w:rPr>
      <w:rFonts w:asciiTheme="majorHAnsi" w:hAnsiTheme="majorHAnsi" w:eastAsiaTheme="majorEastAsia" w:cstheme="majorBidi"/>
      <w:color w:val="1F3763" w:themeColor="accent1" w:themeShade="7F"/>
    </w:rPr>
  </w:style>
  <w:style w:type="character" w:styleId="Heading7Char" w:customStyle="1">
    <w:name w:val="Heading 7 Char"/>
    <w:basedOn w:val="DefaultParagraphFont"/>
    <w:link w:val="Heading7"/>
    <w:uiPriority w:val="9"/>
    <w:semiHidden/>
    <w:rsid w:val="00301299"/>
    <w:rPr>
      <w:rFonts w:asciiTheme="majorHAnsi" w:hAnsiTheme="majorHAnsi" w:eastAsiaTheme="majorEastAsia" w:cstheme="majorBidi"/>
      <w:i/>
      <w:iCs/>
      <w:color w:val="1F3763" w:themeColor="accent1" w:themeShade="7F"/>
    </w:rPr>
  </w:style>
  <w:style w:type="character" w:styleId="Heading8Char" w:customStyle="1">
    <w:name w:val="Heading 8 Char"/>
    <w:basedOn w:val="DefaultParagraphFont"/>
    <w:link w:val="Heading8"/>
    <w:uiPriority w:val="9"/>
    <w:semiHidden/>
    <w:rsid w:val="00301299"/>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301299"/>
    <w:rPr>
      <w:rFonts w:asciiTheme="majorHAnsi" w:hAnsiTheme="majorHAnsi" w:eastAsiaTheme="majorEastAsia" w:cstheme="majorBidi"/>
      <w:i/>
      <w:iCs/>
      <w:color w:val="272727" w:themeColor="text1" w:themeTint="D8"/>
      <w:sz w:val="21"/>
      <w:szCs w:val="21"/>
    </w:rPr>
  </w:style>
  <w:style w:type="paragraph" w:styleId="TOCHeading">
    <w:uiPriority w:val="39"/>
    <w:name w:val="TOC Heading"/>
    <w:basedOn w:val="Heading1"/>
    <w:next w:val="Normal"/>
    <w:unhideWhenUsed/>
    <w:qFormat/>
    <w:rsid w:val="21FFD514"/>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1A1A8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1504350">
      <w:bodyDiv w:val="1"/>
      <w:marLeft w:val="0"/>
      <w:marRight w:val="0"/>
      <w:marTop w:val="0"/>
      <w:marBottom w:val="0"/>
      <w:divBdr>
        <w:top w:val="none" w:sz="0" w:space="0" w:color="auto"/>
        <w:left w:val="none" w:sz="0" w:space="0" w:color="auto"/>
        <w:bottom w:val="none" w:sz="0" w:space="0" w:color="auto"/>
        <w:right w:val="none" w:sz="0" w:space="0" w:color="auto"/>
      </w:divBdr>
    </w:div>
    <w:div w:id="1807237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header" Target="header4.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footer" Target="footer4.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Id14" /><Relationship Type="http://schemas.openxmlformats.org/officeDocument/2006/relationships/image" Target="/media/image2.png" Id="R16e97fe9c50f4df8" /><Relationship Type="http://schemas.openxmlformats.org/officeDocument/2006/relationships/image" Target="/media/image3.png" Id="R7601876ec3fa43a4" /><Relationship Type="http://schemas.openxmlformats.org/officeDocument/2006/relationships/image" Target="/media/image4.png" Id="R4336a19e9518447e" /><Relationship Type="http://schemas.openxmlformats.org/officeDocument/2006/relationships/hyperlink" Target="https://powertestdyno.com/how-to-select-the-proper-performance-engine-dyno/" TargetMode="External" Id="R7b8a1ecab9554c1e" /><Relationship Type="http://schemas.openxmlformats.org/officeDocument/2006/relationships/hyperlink" Target="https://mechanics.stackexchange.com/questions/2161/fuel-efficiency-and-shifting-rpm" TargetMode="External" Id="Re86259d916844cfe" /><Relationship Type="http://schemas.openxmlformats.org/officeDocument/2006/relationships/hyperlink" Target="https://blog.datamyte.com/torque-vs-rpm/" TargetMode="External" Id="R27243fc373504709" /><Relationship Type="http://schemas.openxmlformats.org/officeDocument/2006/relationships/hyperlink" Target="https://www.linkedin.com/pulse/title-understanding-relationship-between-engine-rpm-brake-ashok-raj-k-wdswc" TargetMode="External" Id="Rebf1c5de045c492c" /><Relationship Type="http://schemas.microsoft.com/office/2020/10/relationships/intelligence" Target="intelligence2.xml" Id="Rf378109a543f42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2" ma:contentTypeDescription="Create a new document." ma:contentTypeScope="" ma:versionID="b7d1978ac565ef8fb6ee3504384e5e92">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c3ae571f59365be894f71cd5addc9963" ns2:_="" ns3:_="">
    <xsd:import namespace="1684eeaa-63d5-4a8a-805f-2a73dd5a7c6a"/>
    <xsd:import namespace="224cecc8-5b1a-4f4b-aa1d-4508502f11c0"/>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cf7b2fff-ef93-44f0-908d-df40e4ccb660}"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Props1.xml><?xml version="1.0" encoding="utf-8"?>
<ds:datastoreItem xmlns:ds="http://schemas.openxmlformats.org/officeDocument/2006/customXml" ds:itemID="{EA3F7F7D-1F13-4422-A080-8E64EC2C88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4.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James</dc:creator>
  <keywords/>
  <dc:description/>
  <lastModifiedBy>Wes Ives (2404013)</lastModifiedBy>
  <revision>87</revision>
  <lastPrinted>2021-09-30T19:07:00.0000000Z</lastPrinted>
  <dcterms:created xsi:type="dcterms:W3CDTF">2021-09-30T15:43:00.0000000Z</dcterms:created>
  <dcterms:modified xsi:type="dcterms:W3CDTF">2025-03-28T12:31:28.9717792Z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ies>
</file>