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7D552F" w14:textId="77777777" w:rsidR="00203A32" w:rsidRDefault="00203A32" w:rsidP="00203A32">
      <w:pPr>
        <w:jc w:val="center"/>
        <w:rPr>
          <w:b/>
          <w:bCs/>
          <w:sz w:val="32"/>
          <w:szCs w:val="28"/>
        </w:rPr>
      </w:pPr>
    </w:p>
    <w:p w14:paraId="7CC64407" w14:textId="77777777" w:rsidR="00203A32" w:rsidRDefault="00203A32" w:rsidP="00203A32">
      <w:pPr>
        <w:jc w:val="center"/>
        <w:rPr>
          <w:b/>
          <w:bCs/>
          <w:sz w:val="32"/>
          <w:szCs w:val="28"/>
        </w:rPr>
      </w:pPr>
    </w:p>
    <w:p w14:paraId="18DCD1DC" w14:textId="4C2EB651" w:rsidR="00203A32" w:rsidRDefault="00203A32" w:rsidP="00203A32">
      <w:pPr>
        <w:jc w:val="center"/>
        <w:rPr>
          <w:b/>
          <w:bCs/>
          <w:sz w:val="32"/>
          <w:szCs w:val="28"/>
        </w:rPr>
      </w:pPr>
    </w:p>
    <w:p w14:paraId="3715271B" w14:textId="77777777" w:rsidR="00203A32" w:rsidRDefault="00203A32" w:rsidP="00203A32">
      <w:pPr>
        <w:jc w:val="center"/>
        <w:rPr>
          <w:b/>
          <w:bCs/>
          <w:sz w:val="32"/>
          <w:szCs w:val="28"/>
        </w:rPr>
      </w:pPr>
    </w:p>
    <w:p w14:paraId="3C1E7A19" w14:textId="598DF2B5" w:rsidR="00203A32" w:rsidRDefault="00203A32" w:rsidP="00203A32">
      <w:pPr>
        <w:jc w:val="center"/>
        <w:rPr>
          <w:b/>
          <w:bCs/>
          <w:sz w:val="32"/>
          <w:szCs w:val="28"/>
        </w:rPr>
      </w:pPr>
    </w:p>
    <w:p w14:paraId="35A4F07B" w14:textId="77777777" w:rsidR="00203A32" w:rsidRDefault="00203A32" w:rsidP="00203A32">
      <w:pPr>
        <w:jc w:val="center"/>
        <w:rPr>
          <w:b/>
          <w:bCs/>
          <w:sz w:val="32"/>
          <w:szCs w:val="28"/>
        </w:rPr>
      </w:pPr>
    </w:p>
    <w:p w14:paraId="4C3997C1" w14:textId="77777777" w:rsidR="00C0579F" w:rsidRDefault="00203A32" w:rsidP="00203A32">
      <w:pPr>
        <w:jc w:val="center"/>
        <w:rPr>
          <w:b/>
          <w:bCs/>
          <w:sz w:val="32"/>
          <w:szCs w:val="28"/>
        </w:rPr>
      </w:pPr>
      <w:r w:rsidRPr="00203A32">
        <w:rPr>
          <w:b/>
          <w:bCs/>
          <w:sz w:val="32"/>
          <w:szCs w:val="28"/>
        </w:rPr>
        <w:t>Human Developing Innovation and Creativity for the workplace</w:t>
      </w:r>
      <w:r w:rsidR="00C0579F">
        <w:rPr>
          <w:b/>
          <w:bCs/>
          <w:sz w:val="32"/>
          <w:szCs w:val="28"/>
        </w:rPr>
        <w:t xml:space="preserve"> Student Name: </w:t>
      </w:r>
      <w:proofErr w:type="spellStart"/>
      <w:r w:rsidR="00C0579F">
        <w:rPr>
          <w:b/>
          <w:bCs/>
          <w:sz w:val="32"/>
          <w:szCs w:val="28"/>
        </w:rPr>
        <w:t>Firon</w:t>
      </w:r>
      <w:proofErr w:type="spellEnd"/>
      <w:r w:rsidR="00C0579F">
        <w:rPr>
          <w:b/>
          <w:bCs/>
          <w:sz w:val="32"/>
          <w:szCs w:val="28"/>
        </w:rPr>
        <w:t xml:space="preserve"> Miah</w:t>
      </w:r>
    </w:p>
    <w:p w14:paraId="4D3EDDBF" w14:textId="68970245" w:rsidR="00725111" w:rsidRDefault="00C0579F" w:rsidP="00203A32">
      <w:pPr>
        <w:jc w:val="center"/>
        <w:rPr>
          <w:b/>
          <w:bCs/>
          <w:sz w:val="32"/>
          <w:szCs w:val="28"/>
        </w:rPr>
      </w:pPr>
      <w:r>
        <w:rPr>
          <w:b/>
          <w:bCs/>
          <w:sz w:val="32"/>
          <w:szCs w:val="28"/>
        </w:rPr>
        <w:t>ID:1605305</w:t>
      </w:r>
    </w:p>
    <w:p w14:paraId="043F1013" w14:textId="72E615CB" w:rsidR="00C0579F" w:rsidRDefault="00C0579F" w:rsidP="00203A32">
      <w:pPr>
        <w:jc w:val="center"/>
        <w:rPr>
          <w:b/>
          <w:bCs/>
          <w:sz w:val="32"/>
          <w:szCs w:val="28"/>
        </w:rPr>
      </w:pPr>
      <w:r>
        <w:rPr>
          <w:b/>
          <w:bCs/>
          <w:sz w:val="32"/>
          <w:szCs w:val="28"/>
        </w:rPr>
        <w:t>Lecture</w:t>
      </w:r>
      <w:r w:rsidR="005A74E0">
        <w:rPr>
          <w:b/>
          <w:bCs/>
          <w:sz w:val="32"/>
          <w:szCs w:val="28"/>
        </w:rPr>
        <w:t>: Dr. Amare Desta</w:t>
      </w:r>
      <w:bookmarkStart w:id="0" w:name="_GoBack"/>
      <w:bookmarkEnd w:id="0"/>
    </w:p>
    <w:p w14:paraId="1879DFD9" w14:textId="77777777" w:rsidR="00C0579F" w:rsidRDefault="00C0579F" w:rsidP="00203A32">
      <w:pPr>
        <w:jc w:val="center"/>
        <w:rPr>
          <w:b/>
          <w:bCs/>
          <w:sz w:val="32"/>
          <w:szCs w:val="28"/>
        </w:rPr>
      </w:pPr>
    </w:p>
    <w:p w14:paraId="65B983FD" w14:textId="190963F8" w:rsidR="00203A32" w:rsidRDefault="00203A32" w:rsidP="00203A32">
      <w:pPr>
        <w:jc w:val="center"/>
        <w:rPr>
          <w:b/>
          <w:bCs/>
          <w:sz w:val="32"/>
          <w:szCs w:val="28"/>
        </w:rPr>
      </w:pPr>
    </w:p>
    <w:p w14:paraId="184CD984" w14:textId="57416E2D" w:rsidR="00203A32" w:rsidRDefault="00203A32" w:rsidP="00203A32">
      <w:pPr>
        <w:jc w:val="center"/>
        <w:rPr>
          <w:b/>
          <w:bCs/>
          <w:sz w:val="32"/>
          <w:szCs w:val="28"/>
        </w:rPr>
      </w:pPr>
    </w:p>
    <w:p w14:paraId="042C8A4B" w14:textId="3BC21FD6" w:rsidR="00203A32" w:rsidRDefault="00203A32" w:rsidP="00203A32">
      <w:pPr>
        <w:jc w:val="center"/>
        <w:rPr>
          <w:b/>
          <w:bCs/>
          <w:sz w:val="32"/>
          <w:szCs w:val="28"/>
        </w:rPr>
      </w:pPr>
    </w:p>
    <w:p w14:paraId="214C1E40" w14:textId="003137FF" w:rsidR="00203A32" w:rsidRDefault="00203A32" w:rsidP="00203A32">
      <w:pPr>
        <w:jc w:val="center"/>
        <w:rPr>
          <w:b/>
          <w:bCs/>
          <w:sz w:val="32"/>
          <w:szCs w:val="28"/>
        </w:rPr>
      </w:pPr>
    </w:p>
    <w:p w14:paraId="7B3DF4B2" w14:textId="12E14050" w:rsidR="00203A32" w:rsidRDefault="00203A32" w:rsidP="00203A32">
      <w:pPr>
        <w:jc w:val="center"/>
        <w:rPr>
          <w:b/>
          <w:bCs/>
          <w:sz w:val="32"/>
          <w:szCs w:val="28"/>
        </w:rPr>
      </w:pPr>
    </w:p>
    <w:p w14:paraId="666CF149" w14:textId="7C716E82" w:rsidR="00203A32" w:rsidRDefault="00203A32" w:rsidP="00203A32">
      <w:pPr>
        <w:jc w:val="center"/>
        <w:rPr>
          <w:b/>
          <w:bCs/>
          <w:sz w:val="32"/>
          <w:szCs w:val="28"/>
        </w:rPr>
      </w:pPr>
    </w:p>
    <w:p w14:paraId="26A96E22" w14:textId="4CF2E066" w:rsidR="00203A32" w:rsidRDefault="00203A32" w:rsidP="00203A32">
      <w:pPr>
        <w:jc w:val="center"/>
        <w:rPr>
          <w:b/>
          <w:bCs/>
          <w:sz w:val="32"/>
          <w:szCs w:val="28"/>
        </w:rPr>
      </w:pPr>
    </w:p>
    <w:p w14:paraId="1C977EED" w14:textId="7AED03B7" w:rsidR="00203A32" w:rsidRDefault="00203A32" w:rsidP="00203A32">
      <w:pPr>
        <w:jc w:val="center"/>
        <w:rPr>
          <w:b/>
          <w:bCs/>
          <w:sz w:val="32"/>
          <w:szCs w:val="28"/>
        </w:rPr>
      </w:pPr>
    </w:p>
    <w:p w14:paraId="71B47777" w14:textId="33581754" w:rsidR="00203A32" w:rsidRDefault="00203A32" w:rsidP="00203A32">
      <w:pPr>
        <w:jc w:val="center"/>
        <w:rPr>
          <w:b/>
          <w:bCs/>
          <w:sz w:val="32"/>
          <w:szCs w:val="28"/>
        </w:rPr>
      </w:pPr>
    </w:p>
    <w:p w14:paraId="5583B82C" w14:textId="393D54D7" w:rsidR="00203A32" w:rsidRDefault="00203A32" w:rsidP="00203A32">
      <w:pPr>
        <w:jc w:val="center"/>
        <w:rPr>
          <w:b/>
          <w:bCs/>
          <w:sz w:val="32"/>
          <w:szCs w:val="28"/>
        </w:rPr>
      </w:pPr>
    </w:p>
    <w:p w14:paraId="00EC8251" w14:textId="0C501879" w:rsidR="00203A32" w:rsidRDefault="00203A32" w:rsidP="00203A32">
      <w:pPr>
        <w:jc w:val="center"/>
        <w:rPr>
          <w:b/>
          <w:bCs/>
          <w:sz w:val="32"/>
          <w:szCs w:val="28"/>
        </w:rPr>
      </w:pPr>
    </w:p>
    <w:p w14:paraId="77C79287" w14:textId="13AA79A6" w:rsidR="00203A32" w:rsidRDefault="00203A32" w:rsidP="00203A32"/>
    <w:p w14:paraId="0E099C6A" w14:textId="21C25072" w:rsidR="00203A32" w:rsidRDefault="00203A32" w:rsidP="00203A32"/>
    <w:sdt>
      <w:sdtPr>
        <w:rPr>
          <w:rFonts w:ascii="Times New Roman" w:eastAsiaTheme="minorEastAsia" w:hAnsi="Times New Roman" w:cstheme="minorBidi"/>
          <w:color w:val="auto"/>
          <w:sz w:val="24"/>
          <w:szCs w:val="22"/>
        </w:rPr>
        <w:id w:val="507727752"/>
        <w:docPartObj>
          <w:docPartGallery w:val="Table of Contents"/>
          <w:docPartUnique/>
        </w:docPartObj>
      </w:sdtPr>
      <w:sdtEndPr>
        <w:rPr>
          <w:b/>
          <w:bCs/>
          <w:noProof/>
        </w:rPr>
      </w:sdtEndPr>
      <w:sdtContent>
        <w:p w14:paraId="11AD7ADE" w14:textId="18BFBF7E" w:rsidR="00E76B0E" w:rsidRPr="00E76B0E" w:rsidRDefault="00E76B0E" w:rsidP="00E76B0E">
          <w:pPr>
            <w:pStyle w:val="TOCHeading"/>
            <w:spacing w:before="0" w:after="120"/>
            <w:rPr>
              <w:rFonts w:ascii="Times New Roman" w:hAnsi="Times New Roman" w:cs="Times New Roman"/>
              <w:b/>
              <w:bCs/>
              <w:sz w:val="28"/>
              <w:szCs w:val="28"/>
            </w:rPr>
          </w:pPr>
          <w:r w:rsidRPr="00E76B0E">
            <w:rPr>
              <w:rFonts w:ascii="Times New Roman" w:hAnsi="Times New Roman" w:cs="Times New Roman"/>
              <w:b/>
              <w:bCs/>
              <w:sz w:val="28"/>
              <w:szCs w:val="28"/>
            </w:rPr>
            <w:t>Table of Contents</w:t>
          </w:r>
        </w:p>
        <w:p w14:paraId="1A04C938" w14:textId="3E8AC515" w:rsidR="00E76B0E" w:rsidRDefault="00E76B0E">
          <w:pPr>
            <w:pStyle w:val="TOC1"/>
            <w:tabs>
              <w:tab w:val="right" w:leader="dot" w:pos="9016"/>
            </w:tabs>
            <w:rPr>
              <w:noProof/>
            </w:rPr>
          </w:pPr>
          <w:r>
            <w:fldChar w:fldCharType="begin"/>
          </w:r>
          <w:r>
            <w:instrText xml:space="preserve"> TOC \o "1-3" \h \z \u </w:instrText>
          </w:r>
          <w:r>
            <w:fldChar w:fldCharType="separate"/>
          </w:r>
          <w:hyperlink w:anchor="_Toc25879811" w:history="1">
            <w:r w:rsidRPr="00E1458C">
              <w:rPr>
                <w:rStyle w:val="Hyperlink"/>
                <w:b/>
                <w:bCs/>
                <w:noProof/>
              </w:rPr>
              <w:t>Introduction</w:t>
            </w:r>
            <w:r>
              <w:rPr>
                <w:noProof/>
                <w:webHidden/>
              </w:rPr>
              <w:tab/>
            </w:r>
            <w:r>
              <w:rPr>
                <w:noProof/>
                <w:webHidden/>
              </w:rPr>
              <w:fldChar w:fldCharType="begin"/>
            </w:r>
            <w:r>
              <w:rPr>
                <w:noProof/>
                <w:webHidden/>
              </w:rPr>
              <w:instrText xml:space="preserve"> PAGEREF _Toc25879811 \h </w:instrText>
            </w:r>
            <w:r>
              <w:rPr>
                <w:noProof/>
                <w:webHidden/>
              </w:rPr>
            </w:r>
            <w:r>
              <w:rPr>
                <w:noProof/>
                <w:webHidden/>
              </w:rPr>
              <w:fldChar w:fldCharType="separate"/>
            </w:r>
            <w:r>
              <w:rPr>
                <w:noProof/>
                <w:webHidden/>
              </w:rPr>
              <w:t>3</w:t>
            </w:r>
            <w:r>
              <w:rPr>
                <w:noProof/>
                <w:webHidden/>
              </w:rPr>
              <w:fldChar w:fldCharType="end"/>
            </w:r>
          </w:hyperlink>
        </w:p>
        <w:p w14:paraId="44A819AC" w14:textId="7386DE12" w:rsidR="00E76B0E" w:rsidRDefault="00877D9E">
          <w:pPr>
            <w:pStyle w:val="TOC1"/>
            <w:tabs>
              <w:tab w:val="right" w:leader="dot" w:pos="9016"/>
            </w:tabs>
            <w:rPr>
              <w:noProof/>
            </w:rPr>
          </w:pPr>
          <w:hyperlink w:anchor="_Toc25879812" w:history="1">
            <w:r w:rsidR="00E76B0E" w:rsidRPr="00E1458C">
              <w:rPr>
                <w:rStyle w:val="Hyperlink"/>
                <w:b/>
                <w:bCs/>
                <w:noProof/>
              </w:rPr>
              <w:t>Stockholm Gases’ approach towards innovation</w:t>
            </w:r>
            <w:r w:rsidR="00E76B0E">
              <w:rPr>
                <w:noProof/>
                <w:webHidden/>
              </w:rPr>
              <w:tab/>
            </w:r>
            <w:r w:rsidR="00E76B0E">
              <w:rPr>
                <w:noProof/>
                <w:webHidden/>
              </w:rPr>
              <w:fldChar w:fldCharType="begin"/>
            </w:r>
            <w:r w:rsidR="00E76B0E">
              <w:rPr>
                <w:noProof/>
                <w:webHidden/>
              </w:rPr>
              <w:instrText xml:space="preserve"> PAGEREF _Toc25879812 \h </w:instrText>
            </w:r>
            <w:r w:rsidR="00E76B0E">
              <w:rPr>
                <w:noProof/>
                <w:webHidden/>
              </w:rPr>
            </w:r>
            <w:r w:rsidR="00E76B0E">
              <w:rPr>
                <w:noProof/>
                <w:webHidden/>
              </w:rPr>
              <w:fldChar w:fldCharType="separate"/>
            </w:r>
            <w:r w:rsidR="00E76B0E">
              <w:rPr>
                <w:noProof/>
                <w:webHidden/>
              </w:rPr>
              <w:t>4</w:t>
            </w:r>
            <w:r w:rsidR="00E76B0E">
              <w:rPr>
                <w:noProof/>
                <w:webHidden/>
              </w:rPr>
              <w:fldChar w:fldCharType="end"/>
            </w:r>
          </w:hyperlink>
        </w:p>
        <w:p w14:paraId="7FEDBB64" w14:textId="0D8367C0" w:rsidR="00E76B0E" w:rsidRDefault="00877D9E">
          <w:pPr>
            <w:pStyle w:val="TOC1"/>
            <w:tabs>
              <w:tab w:val="right" w:leader="dot" w:pos="9016"/>
            </w:tabs>
            <w:rPr>
              <w:noProof/>
            </w:rPr>
          </w:pPr>
          <w:hyperlink w:anchor="_Toc25879813" w:history="1">
            <w:r w:rsidR="00E76B0E" w:rsidRPr="00E1458C">
              <w:rPr>
                <w:rStyle w:val="Hyperlink"/>
                <w:b/>
                <w:bCs/>
                <w:noProof/>
              </w:rPr>
              <w:t>Roles of the management team of Primark in the project</w:t>
            </w:r>
            <w:r w:rsidR="00E76B0E">
              <w:rPr>
                <w:noProof/>
                <w:webHidden/>
              </w:rPr>
              <w:tab/>
            </w:r>
            <w:r w:rsidR="00E76B0E">
              <w:rPr>
                <w:noProof/>
                <w:webHidden/>
              </w:rPr>
              <w:fldChar w:fldCharType="begin"/>
            </w:r>
            <w:r w:rsidR="00E76B0E">
              <w:rPr>
                <w:noProof/>
                <w:webHidden/>
              </w:rPr>
              <w:instrText xml:space="preserve"> PAGEREF _Toc25879813 \h </w:instrText>
            </w:r>
            <w:r w:rsidR="00E76B0E">
              <w:rPr>
                <w:noProof/>
                <w:webHidden/>
              </w:rPr>
            </w:r>
            <w:r w:rsidR="00E76B0E">
              <w:rPr>
                <w:noProof/>
                <w:webHidden/>
              </w:rPr>
              <w:fldChar w:fldCharType="separate"/>
            </w:r>
            <w:r w:rsidR="00E76B0E">
              <w:rPr>
                <w:noProof/>
                <w:webHidden/>
              </w:rPr>
              <w:t>10</w:t>
            </w:r>
            <w:r w:rsidR="00E76B0E">
              <w:rPr>
                <w:noProof/>
                <w:webHidden/>
              </w:rPr>
              <w:fldChar w:fldCharType="end"/>
            </w:r>
          </w:hyperlink>
        </w:p>
        <w:p w14:paraId="5E3AD859" w14:textId="62348A2A" w:rsidR="00E76B0E" w:rsidRDefault="00877D9E">
          <w:pPr>
            <w:pStyle w:val="TOC1"/>
            <w:tabs>
              <w:tab w:val="right" w:leader="dot" w:pos="9016"/>
            </w:tabs>
            <w:rPr>
              <w:noProof/>
            </w:rPr>
          </w:pPr>
          <w:hyperlink w:anchor="_Toc25879814" w:history="1">
            <w:r w:rsidR="00E76B0E" w:rsidRPr="00E1458C">
              <w:rPr>
                <w:rStyle w:val="Hyperlink"/>
                <w:b/>
                <w:bCs/>
                <w:noProof/>
              </w:rPr>
              <w:t>Open and Closed model for innovation</w:t>
            </w:r>
            <w:r w:rsidR="00E76B0E">
              <w:rPr>
                <w:noProof/>
                <w:webHidden/>
              </w:rPr>
              <w:tab/>
            </w:r>
            <w:r w:rsidR="00E76B0E">
              <w:rPr>
                <w:noProof/>
                <w:webHidden/>
              </w:rPr>
              <w:fldChar w:fldCharType="begin"/>
            </w:r>
            <w:r w:rsidR="00E76B0E">
              <w:rPr>
                <w:noProof/>
                <w:webHidden/>
              </w:rPr>
              <w:instrText xml:space="preserve"> PAGEREF _Toc25879814 \h </w:instrText>
            </w:r>
            <w:r w:rsidR="00E76B0E">
              <w:rPr>
                <w:noProof/>
                <w:webHidden/>
              </w:rPr>
            </w:r>
            <w:r w:rsidR="00E76B0E">
              <w:rPr>
                <w:noProof/>
                <w:webHidden/>
              </w:rPr>
              <w:fldChar w:fldCharType="separate"/>
            </w:r>
            <w:r w:rsidR="00E76B0E">
              <w:rPr>
                <w:noProof/>
                <w:webHidden/>
              </w:rPr>
              <w:t>15</w:t>
            </w:r>
            <w:r w:rsidR="00E76B0E">
              <w:rPr>
                <w:noProof/>
                <w:webHidden/>
              </w:rPr>
              <w:fldChar w:fldCharType="end"/>
            </w:r>
          </w:hyperlink>
        </w:p>
        <w:p w14:paraId="128AB343" w14:textId="679C73F2" w:rsidR="00E76B0E" w:rsidRDefault="00877D9E">
          <w:pPr>
            <w:pStyle w:val="TOC1"/>
            <w:tabs>
              <w:tab w:val="right" w:leader="dot" w:pos="9016"/>
            </w:tabs>
            <w:rPr>
              <w:noProof/>
            </w:rPr>
          </w:pPr>
          <w:hyperlink w:anchor="_Toc25879815" w:history="1">
            <w:r w:rsidR="00E76B0E" w:rsidRPr="00E1458C">
              <w:rPr>
                <w:rStyle w:val="Hyperlink"/>
                <w:b/>
                <w:bCs/>
                <w:noProof/>
              </w:rPr>
              <w:t>Recommendations to the Boards</w:t>
            </w:r>
            <w:r w:rsidR="00E76B0E">
              <w:rPr>
                <w:noProof/>
                <w:webHidden/>
              </w:rPr>
              <w:tab/>
            </w:r>
            <w:r w:rsidR="00E76B0E">
              <w:rPr>
                <w:noProof/>
                <w:webHidden/>
              </w:rPr>
              <w:fldChar w:fldCharType="begin"/>
            </w:r>
            <w:r w:rsidR="00E76B0E">
              <w:rPr>
                <w:noProof/>
                <w:webHidden/>
              </w:rPr>
              <w:instrText xml:space="preserve"> PAGEREF _Toc25879815 \h </w:instrText>
            </w:r>
            <w:r w:rsidR="00E76B0E">
              <w:rPr>
                <w:noProof/>
                <w:webHidden/>
              </w:rPr>
            </w:r>
            <w:r w:rsidR="00E76B0E">
              <w:rPr>
                <w:noProof/>
                <w:webHidden/>
              </w:rPr>
              <w:fldChar w:fldCharType="separate"/>
            </w:r>
            <w:r w:rsidR="00E76B0E">
              <w:rPr>
                <w:noProof/>
                <w:webHidden/>
              </w:rPr>
              <w:t>19</w:t>
            </w:r>
            <w:r w:rsidR="00E76B0E">
              <w:rPr>
                <w:noProof/>
                <w:webHidden/>
              </w:rPr>
              <w:fldChar w:fldCharType="end"/>
            </w:r>
          </w:hyperlink>
        </w:p>
        <w:p w14:paraId="6E0BDE83" w14:textId="168CFAC7" w:rsidR="00E76B0E" w:rsidRDefault="00877D9E">
          <w:pPr>
            <w:pStyle w:val="TOC1"/>
            <w:tabs>
              <w:tab w:val="right" w:leader="dot" w:pos="9016"/>
            </w:tabs>
            <w:rPr>
              <w:noProof/>
            </w:rPr>
          </w:pPr>
          <w:hyperlink w:anchor="_Toc25879816" w:history="1">
            <w:r w:rsidR="00E76B0E" w:rsidRPr="00E1458C">
              <w:rPr>
                <w:rStyle w:val="Hyperlink"/>
                <w:b/>
                <w:bCs/>
                <w:noProof/>
              </w:rPr>
              <w:t>Conclusion</w:t>
            </w:r>
            <w:r w:rsidR="00E76B0E">
              <w:rPr>
                <w:noProof/>
                <w:webHidden/>
              </w:rPr>
              <w:tab/>
            </w:r>
            <w:r w:rsidR="00E76B0E">
              <w:rPr>
                <w:noProof/>
                <w:webHidden/>
              </w:rPr>
              <w:fldChar w:fldCharType="begin"/>
            </w:r>
            <w:r w:rsidR="00E76B0E">
              <w:rPr>
                <w:noProof/>
                <w:webHidden/>
              </w:rPr>
              <w:instrText xml:space="preserve"> PAGEREF _Toc25879816 \h </w:instrText>
            </w:r>
            <w:r w:rsidR="00E76B0E">
              <w:rPr>
                <w:noProof/>
                <w:webHidden/>
              </w:rPr>
            </w:r>
            <w:r w:rsidR="00E76B0E">
              <w:rPr>
                <w:noProof/>
                <w:webHidden/>
              </w:rPr>
              <w:fldChar w:fldCharType="separate"/>
            </w:r>
            <w:r w:rsidR="00E76B0E">
              <w:rPr>
                <w:noProof/>
                <w:webHidden/>
              </w:rPr>
              <w:t>20</w:t>
            </w:r>
            <w:r w:rsidR="00E76B0E">
              <w:rPr>
                <w:noProof/>
                <w:webHidden/>
              </w:rPr>
              <w:fldChar w:fldCharType="end"/>
            </w:r>
          </w:hyperlink>
        </w:p>
        <w:p w14:paraId="58644B3D" w14:textId="568BA3B6" w:rsidR="00E76B0E" w:rsidRDefault="00877D9E">
          <w:pPr>
            <w:pStyle w:val="TOC1"/>
            <w:tabs>
              <w:tab w:val="right" w:leader="dot" w:pos="9016"/>
            </w:tabs>
            <w:rPr>
              <w:noProof/>
            </w:rPr>
          </w:pPr>
          <w:hyperlink w:anchor="_Toc25879817" w:history="1">
            <w:r w:rsidR="00E76B0E" w:rsidRPr="00E1458C">
              <w:rPr>
                <w:rStyle w:val="Hyperlink"/>
                <w:b/>
                <w:bCs/>
                <w:noProof/>
              </w:rPr>
              <w:t>References</w:t>
            </w:r>
            <w:r w:rsidR="00E76B0E">
              <w:rPr>
                <w:noProof/>
                <w:webHidden/>
              </w:rPr>
              <w:tab/>
            </w:r>
            <w:r w:rsidR="00E76B0E">
              <w:rPr>
                <w:noProof/>
                <w:webHidden/>
              </w:rPr>
              <w:fldChar w:fldCharType="begin"/>
            </w:r>
            <w:r w:rsidR="00E76B0E">
              <w:rPr>
                <w:noProof/>
                <w:webHidden/>
              </w:rPr>
              <w:instrText xml:space="preserve"> PAGEREF _Toc25879817 \h </w:instrText>
            </w:r>
            <w:r w:rsidR="00E76B0E">
              <w:rPr>
                <w:noProof/>
                <w:webHidden/>
              </w:rPr>
            </w:r>
            <w:r w:rsidR="00E76B0E">
              <w:rPr>
                <w:noProof/>
                <w:webHidden/>
              </w:rPr>
              <w:fldChar w:fldCharType="separate"/>
            </w:r>
            <w:r w:rsidR="00E76B0E">
              <w:rPr>
                <w:noProof/>
                <w:webHidden/>
              </w:rPr>
              <w:t>21</w:t>
            </w:r>
            <w:r w:rsidR="00E76B0E">
              <w:rPr>
                <w:noProof/>
                <w:webHidden/>
              </w:rPr>
              <w:fldChar w:fldCharType="end"/>
            </w:r>
          </w:hyperlink>
        </w:p>
        <w:p w14:paraId="474F5EF4" w14:textId="46146DA9" w:rsidR="00E76B0E" w:rsidRDefault="00E76B0E">
          <w:r>
            <w:rPr>
              <w:b/>
              <w:bCs/>
              <w:noProof/>
            </w:rPr>
            <w:fldChar w:fldCharType="end"/>
          </w:r>
        </w:p>
      </w:sdtContent>
    </w:sdt>
    <w:p w14:paraId="3694F942" w14:textId="0C2B3CA2" w:rsidR="00203A32" w:rsidRDefault="00203A32" w:rsidP="00203A32"/>
    <w:p w14:paraId="71C1DCA7" w14:textId="353AEFA6" w:rsidR="00203A32" w:rsidRDefault="00203A32" w:rsidP="00203A32"/>
    <w:p w14:paraId="31088C3F" w14:textId="2FF917AB" w:rsidR="00203A32" w:rsidRDefault="00203A32" w:rsidP="00203A32"/>
    <w:p w14:paraId="020DB93E" w14:textId="638822E3" w:rsidR="00203A32" w:rsidRDefault="00203A32" w:rsidP="00203A32"/>
    <w:p w14:paraId="78AF547A" w14:textId="7948C062" w:rsidR="00203A32" w:rsidRDefault="00203A32" w:rsidP="00203A32"/>
    <w:p w14:paraId="77095760" w14:textId="3C69EDBE" w:rsidR="00203A32" w:rsidRDefault="00203A32" w:rsidP="00203A32"/>
    <w:p w14:paraId="46D27335" w14:textId="129A8249" w:rsidR="00203A32" w:rsidRDefault="00203A32" w:rsidP="00203A32"/>
    <w:p w14:paraId="4C84EFAE" w14:textId="22EBB2CA" w:rsidR="00203A32" w:rsidRDefault="00203A32" w:rsidP="00203A32"/>
    <w:p w14:paraId="4736BB49" w14:textId="19BBB970" w:rsidR="00203A32" w:rsidRDefault="00203A32" w:rsidP="00203A32"/>
    <w:p w14:paraId="51C5AFF7" w14:textId="27FC6C00" w:rsidR="00203A32" w:rsidRDefault="00203A32" w:rsidP="00203A32"/>
    <w:p w14:paraId="19C80A9A" w14:textId="2A4B7E2E" w:rsidR="00203A32" w:rsidRDefault="00203A32" w:rsidP="00203A32"/>
    <w:p w14:paraId="2D346216" w14:textId="4DA3A262" w:rsidR="00203A32" w:rsidRDefault="00203A32" w:rsidP="00203A32"/>
    <w:p w14:paraId="199972E1" w14:textId="2ED8DD15" w:rsidR="00203A32" w:rsidRDefault="00203A32" w:rsidP="00203A32"/>
    <w:p w14:paraId="50A64313" w14:textId="1567FE94" w:rsidR="00203A32" w:rsidRDefault="00203A32" w:rsidP="00203A32"/>
    <w:p w14:paraId="519E42F7" w14:textId="3F7BD758" w:rsidR="00203A32" w:rsidRDefault="00203A32" w:rsidP="00203A32"/>
    <w:p w14:paraId="6E0AB297" w14:textId="2B723B8D" w:rsidR="00203A32" w:rsidRDefault="00203A32" w:rsidP="00203A32"/>
    <w:p w14:paraId="58634AE4" w14:textId="24E389A4" w:rsidR="00203A32" w:rsidRDefault="00203A32" w:rsidP="00203A32">
      <w:pPr>
        <w:pStyle w:val="Heading1"/>
        <w:rPr>
          <w:b/>
          <w:bCs/>
          <w:sz w:val="28"/>
          <w:szCs w:val="28"/>
        </w:rPr>
      </w:pPr>
      <w:bookmarkStart w:id="1" w:name="_Toc25879811"/>
      <w:r w:rsidRPr="00203A32">
        <w:rPr>
          <w:b/>
          <w:bCs/>
          <w:sz w:val="28"/>
          <w:szCs w:val="28"/>
        </w:rPr>
        <w:t>Introduction</w:t>
      </w:r>
      <w:bookmarkEnd w:id="1"/>
    </w:p>
    <w:p w14:paraId="48242887" w14:textId="22A5FDAA" w:rsidR="00203A32" w:rsidRDefault="00203A32" w:rsidP="00203A32">
      <w:r>
        <w:t>It is the innovation which mainly includes the scope or capacity or capability of an individual or system to adapt any system quickly for which they need to adopt new ideas or concepts for bigger innovations</w:t>
      </w:r>
      <w:r w:rsidR="002047BB" w:rsidRPr="002047BB">
        <w:t xml:space="preserve"> (Drucker, 2015)</w:t>
      </w:r>
      <w:r>
        <w:t>. These innovations are normally brought about in the form of new products, ideas, concepts, views, strategies, organizations where for a business organization, the main focus is on its customer’s satisfaction and in this regard the company brings new products or services by following the fed in the market. This ‘F</w:t>
      </w:r>
      <w:r w:rsidR="002047BB">
        <w:t>a</w:t>
      </w:r>
      <w:r>
        <w:t>d’ is a market situation where a new product or service get</w:t>
      </w:r>
      <w:r w:rsidR="00A317D5">
        <w:t>s</w:t>
      </w:r>
      <w:r>
        <w:t xml:space="preserve"> </w:t>
      </w:r>
      <w:r w:rsidR="00A317D5">
        <w:t xml:space="preserve">a </w:t>
      </w:r>
      <w:r>
        <w:t>huge response from the customer where such innovations are considered as ‘F</w:t>
      </w:r>
      <w:r w:rsidR="002047BB">
        <w:t>a</w:t>
      </w:r>
      <w:r>
        <w:t>d’ for the market. In this report, it will be tried to conduct an analysis o</w:t>
      </w:r>
      <w:r w:rsidR="00A317D5">
        <w:t>f</w:t>
      </w:r>
      <w:r>
        <w:t xml:space="preserve"> </w:t>
      </w:r>
      <w:r w:rsidR="0012183E">
        <w:t xml:space="preserve">Stockholm gases where it will be tried to show the contribution of innovation for a business organization. </w:t>
      </w:r>
      <w:r w:rsidR="0012183E" w:rsidRPr="0012183E">
        <w:rPr>
          <w:b/>
          <w:bCs/>
        </w:rPr>
        <w:t>Primark</w:t>
      </w:r>
      <w:r w:rsidR="0012183E">
        <w:t xml:space="preserve"> is such a company </w:t>
      </w:r>
      <w:r w:rsidR="00A317D5">
        <w:t>that</w:t>
      </w:r>
      <w:r w:rsidR="0012183E">
        <w:t xml:space="preserve"> will be considered for conducting market analysis where innovation has really crucial to play for a company </w:t>
      </w:r>
      <w:r w:rsidR="00A317D5">
        <w:t>that</w:t>
      </w:r>
      <w:r w:rsidR="0012183E">
        <w:t xml:space="preserve"> may bring success for the company within a short period. There are different sorts of innovation, open innovation is such an innovation </w:t>
      </w:r>
      <w:r w:rsidR="00A317D5">
        <w:t>that</w:t>
      </w:r>
      <w:r w:rsidR="0012183E">
        <w:t xml:space="preserve"> really requires external ideas, concepts, knowledge and these can be collected from a market analysis</w:t>
      </w:r>
      <w:r w:rsidR="00A50ECB" w:rsidRPr="00A50ECB">
        <w:t xml:space="preserve"> (</w:t>
      </w:r>
      <w:proofErr w:type="spellStart"/>
      <w:r w:rsidR="00A50ECB" w:rsidRPr="00A50ECB">
        <w:t>Restuccia</w:t>
      </w:r>
      <w:proofErr w:type="spellEnd"/>
      <w:r w:rsidR="00A50ECB" w:rsidRPr="00A50ECB">
        <w:t xml:space="preserve"> et al., 2015)</w:t>
      </w:r>
      <w:r w:rsidR="0012183E">
        <w:t xml:space="preserve">. A case on National Health Service will be considered for this report where a new product as Plasma, a teeth-whitening product, has been mentioned which will be analyzed for being introduced in the market. The main purposes of this report will be to develop </w:t>
      </w:r>
      <w:r w:rsidR="003A6F3A">
        <w:t>market and the product as teeth-whitening product</w:t>
      </w:r>
      <w:r w:rsidR="00A317D5">
        <w:t>s</w:t>
      </w:r>
      <w:r w:rsidR="003A6F3A">
        <w:t xml:space="preserve"> in the market and different approaches to innovation in this case. </w:t>
      </w:r>
    </w:p>
    <w:p w14:paraId="14121A85" w14:textId="2940CC2D" w:rsidR="003A6F3A" w:rsidRDefault="003A6F3A" w:rsidP="00203A32"/>
    <w:p w14:paraId="35E5AC9F" w14:textId="471C142C" w:rsidR="005668CF" w:rsidRDefault="005668CF" w:rsidP="00203A32"/>
    <w:p w14:paraId="1B3EAF9B" w14:textId="4EE39C0F" w:rsidR="005668CF" w:rsidRDefault="005668CF" w:rsidP="00203A32"/>
    <w:p w14:paraId="0CE6C19F" w14:textId="0B9E9FE5" w:rsidR="005668CF" w:rsidRDefault="005668CF" w:rsidP="00203A32"/>
    <w:p w14:paraId="5F68D155" w14:textId="53338C1C" w:rsidR="005668CF" w:rsidRDefault="005668CF" w:rsidP="00203A32"/>
    <w:p w14:paraId="7B92ED07" w14:textId="4E9C2419" w:rsidR="005668CF" w:rsidRDefault="005668CF" w:rsidP="00203A32"/>
    <w:p w14:paraId="5721A4FA" w14:textId="40C2F91D" w:rsidR="005668CF" w:rsidRDefault="005668CF" w:rsidP="00203A32"/>
    <w:p w14:paraId="12DBB5C3" w14:textId="11D8C6B8" w:rsidR="005668CF" w:rsidRDefault="005668CF" w:rsidP="00203A32"/>
    <w:p w14:paraId="444C4242" w14:textId="3C96A768" w:rsidR="005668CF" w:rsidRDefault="005668CF" w:rsidP="00203A32"/>
    <w:p w14:paraId="7AA11AEB" w14:textId="119296EB" w:rsidR="005668CF" w:rsidRDefault="005668CF" w:rsidP="00203A32"/>
    <w:p w14:paraId="3FB47E6D" w14:textId="39752FCC" w:rsidR="005668CF" w:rsidRPr="0086244F" w:rsidRDefault="005668CF" w:rsidP="0086244F">
      <w:pPr>
        <w:spacing w:after="240"/>
        <w:jc w:val="center"/>
        <w:rPr>
          <w:b/>
          <w:bCs/>
          <w:sz w:val="28"/>
          <w:szCs w:val="24"/>
        </w:rPr>
      </w:pPr>
      <w:r w:rsidRPr="00E76B0E">
        <w:rPr>
          <w:b/>
          <w:bCs/>
          <w:szCs w:val="24"/>
        </w:rPr>
        <w:t>“D</w:t>
      </w:r>
      <w:r w:rsidRPr="00E76B0E">
        <w:rPr>
          <w:b/>
          <w:bCs/>
        </w:rPr>
        <w:t xml:space="preserve">evelopment of a new product as </w:t>
      </w:r>
      <w:r w:rsidR="00A317D5" w:rsidRPr="00E76B0E">
        <w:rPr>
          <w:b/>
          <w:bCs/>
        </w:rPr>
        <w:t xml:space="preserve">a </w:t>
      </w:r>
      <w:r w:rsidRPr="00E76B0E">
        <w:rPr>
          <w:b/>
          <w:bCs/>
        </w:rPr>
        <w:t>teeth-whitening product in the market”</w:t>
      </w:r>
    </w:p>
    <w:p w14:paraId="13C9DAE0" w14:textId="52E46EFC" w:rsidR="005668CF" w:rsidRPr="0086244F" w:rsidRDefault="005668CF" w:rsidP="0086244F">
      <w:pPr>
        <w:pStyle w:val="Heading1"/>
        <w:spacing w:before="0" w:after="240"/>
        <w:rPr>
          <w:b/>
          <w:bCs/>
          <w:sz w:val="28"/>
          <w:szCs w:val="28"/>
        </w:rPr>
      </w:pPr>
      <w:bookmarkStart w:id="2" w:name="_Toc25879812"/>
      <w:r w:rsidRPr="0086244F">
        <w:rPr>
          <w:b/>
          <w:bCs/>
          <w:sz w:val="28"/>
          <w:szCs w:val="28"/>
        </w:rPr>
        <w:t>Stockholm Gases’ approach towards innovation</w:t>
      </w:r>
      <w:bookmarkEnd w:id="2"/>
    </w:p>
    <w:p w14:paraId="20829E54" w14:textId="5F1B954F" w:rsidR="005668CF" w:rsidRPr="0086244F" w:rsidRDefault="005668CF" w:rsidP="0086244F">
      <w:pPr>
        <w:spacing w:after="240"/>
        <w:rPr>
          <w:b/>
          <w:bCs/>
        </w:rPr>
      </w:pPr>
      <w:r w:rsidRPr="0086244F">
        <w:rPr>
          <w:b/>
          <w:bCs/>
        </w:rPr>
        <w:t>Introduction of innovation</w:t>
      </w:r>
    </w:p>
    <w:p w14:paraId="403BD429" w14:textId="65FABA42" w:rsidR="005668CF" w:rsidRDefault="005668CF" w:rsidP="00203A32">
      <w:r>
        <w:t>Innovation is such a conc</w:t>
      </w:r>
      <w:r w:rsidR="005A0407">
        <w:t xml:space="preserve">ept </w:t>
      </w:r>
      <w:r w:rsidR="00A317D5">
        <w:t>that</w:t>
      </w:r>
      <w:r w:rsidR="005A0407">
        <w:t xml:space="preserve"> is very essential for any business organization or for </w:t>
      </w:r>
      <w:r w:rsidR="00A317D5">
        <w:t xml:space="preserve">an </w:t>
      </w:r>
      <w:r w:rsidR="005A0407">
        <w:t>entrepreneur to think about any new business concept or ideas which can enhance the productivity and profitability for a specific business organization</w:t>
      </w:r>
      <w:r w:rsidR="002047BB" w:rsidRPr="002047BB">
        <w:t xml:space="preserve"> (</w:t>
      </w:r>
      <w:proofErr w:type="spellStart"/>
      <w:r w:rsidR="002047BB" w:rsidRPr="002047BB">
        <w:t>Ratti</w:t>
      </w:r>
      <w:proofErr w:type="spellEnd"/>
      <w:r w:rsidR="002047BB" w:rsidRPr="002047BB">
        <w:t>, 2017)</w:t>
      </w:r>
      <w:r w:rsidR="005A0407">
        <w:t>. Alternatively, it is also thought such innovation process needs to follow an appropriate way by following which a unique or something new can be brought about within the company for representing in the market for the welfare of the customers.</w:t>
      </w:r>
    </w:p>
    <w:p w14:paraId="619B2E89" w14:textId="34B80483" w:rsidR="00797940" w:rsidRDefault="00797940" w:rsidP="00797940">
      <w:pPr>
        <w:jc w:val="center"/>
      </w:pPr>
      <w:r>
        <w:rPr>
          <w:noProof/>
        </w:rPr>
        <w:drawing>
          <wp:inline distT="0" distB="0" distL="0" distR="0" wp14:anchorId="01B3EFAC" wp14:editId="59192547">
            <wp:extent cx="4152900" cy="2524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ign.jpg"/>
                    <pic:cNvPicPr/>
                  </pic:nvPicPr>
                  <pic:blipFill rotWithShape="1">
                    <a:blip r:embed="rId8">
                      <a:extLst>
                        <a:ext uri="{28A0092B-C50C-407E-A947-70E740481C1C}">
                          <a14:useLocalDpi xmlns:a14="http://schemas.microsoft.com/office/drawing/2010/main" val="0"/>
                        </a:ext>
                      </a:extLst>
                    </a:blip>
                    <a:srcRect r="2896" b="3985"/>
                    <a:stretch/>
                  </pic:blipFill>
                  <pic:spPr bwMode="auto">
                    <a:xfrm>
                      <a:off x="0" y="0"/>
                      <a:ext cx="4152900" cy="2524125"/>
                    </a:xfrm>
                    <a:prstGeom prst="rect">
                      <a:avLst/>
                    </a:prstGeom>
                    <a:ln>
                      <a:noFill/>
                    </a:ln>
                    <a:extLst>
                      <a:ext uri="{53640926-AAD7-44D8-BBD7-CCE9431645EC}">
                        <a14:shadowObscured xmlns:a14="http://schemas.microsoft.com/office/drawing/2010/main"/>
                      </a:ext>
                    </a:extLst>
                  </pic:spPr>
                </pic:pic>
              </a:graphicData>
            </a:graphic>
          </wp:inline>
        </w:drawing>
      </w:r>
    </w:p>
    <w:p w14:paraId="1291E8C3" w14:textId="3A5A4887" w:rsidR="00797940" w:rsidRPr="00797940" w:rsidRDefault="00797940" w:rsidP="00797940">
      <w:pPr>
        <w:pStyle w:val="Caption"/>
        <w:jc w:val="center"/>
        <w:rPr>
          <w:b/>
          <w:bCs/>
          <w:sz w:val="24"/>
          <w:szCs w:val="24"/>
        </w:rPr>
      </w:pPr>
      <w:r w:rsidRPr="00797940">
        <w:rPr>
          <w:b/>
          <w:bCs/>
          <w:sz w:val="24"/>
          <w:szCs w:val="24"/>
        </w:rPr>
        <w:t xml:space="preserve">Figure </w:t>
      </w:r>
      <w:r w:rsidRPr="00797940">
        <w:rPr>
          <w:b/>
          <w:bCs/>
          <w:sz w:val="24"/>
          <w:szCs w:val="24"/>
        </w:rPr>
        <w:fldChar w:fldCharType="begin"/>
      </w:r>
      <w:r w:rsidRPr="00797940">
        <w:rPr>
          <w:b/>
          <w:bCs/>
          <w:sz w:val="24"/>
          <w:szCs w:val="24"/>
        </w:rPr>
        <w:instrText xml:space="preserve"> SEQ Figure \* ARABIC </w:instrText>
      </w:r>
      <w:r w:rsidRPr="00797940">
        <w:rPr>
          <w:b/>
          <w:bCs/>
          <w:sz w:val="24"/>
          <w:szCs w:val="24"/>
        </w:rPr>
        <w:fldChar w:fldCharType="separate"/>
      </w:r>
      <w:r w:rsidR="00101CA7">
        <w:rPr>
          <w:b/>
          <w:bCs/>
          <w:noProof/>
          <w:sz w:val="24"/>
          <w:szCs w:val="24"/>
        </w:rPr>
        <w:t>1</w:t>
      </w:r>
      <w:r w:rsidRPr="00797940">
        <w:rPr>
          <w:b/>
          <w:bCs/>
          <w:sz w:val="24"/>
          <w:szCs w:val="24"/>
        </w:rPr>
        <w:fldChar w:fldCharType="end"/>
      </w:r>
      <w:r w:rsidRPr="00797940">
        <w:rPr>
          <w:b/>
          <w:bCs/>
          <w:sz w:val="24"/>
          <w:szCs w:val="24"/>
        </w:rPr>
        <w:t>: Innovation</w:t>
      </w:r>
    </w:p>
    <w:p w14:paraId="2FE0E56F" w14:textId="7878E404" w:rsidR="00797940" w:rsidRPr="00797940" w:rsidRDefault="00797940" w:rsidP="00797940">
      <w:pPr>
        <w:jc w:val="center"/>
        <w:rPr>
          <w:b/>
          <w:bCs/>
          <w:szCs w:val="24"/>
        </w:rPr>
      </w:pPr>
      <w:r w:rsidRPr="00797940">
        <w:rPr>
          <w:b/>
          <w:bCs/>
          <w:szCs w:val="24"/>
        </w:rPr>
        <w:t>Source:</w:t>
      </w:r>
      <w:r w:rsidR="002047BB" w:rsidRPr="002047BB">
        <w:t xml:space="preserve"> </w:t>
      </w:r>
      <w:r w:rsidR="002047BB" w:rsidRPr="002047BB">
        <w:rPr>
          <w:b/>
          <w:bCs/>
          <w:szCs w:val="24"/>
        </w:rPr>
        <w:t>(Drucker, 2015)</w:t>
      </w:r>
    </w:p>
    <w:p w14:paraId="6229E97D" w14:textId="4AE93A34" w:rsidR="0086244F" w:rsidRDefault="00797940" w:rsidP="00203A32">
      <w:r>
        <w:t xml:space="preserve">This innovation is the combination of </w:t>
      </w:r>
      <w:r w:rsidR="00A317D5">
        <w:t xml:space="preserve">the </w:t>
      </w:r>
      <w:r>
        <w:t xml:space="preserve">desirability of the users or customers, viability in the marketplace and possibility with technology. </w:t>
      </w:r>
      <w:r w:rsidR="005A0407">
        <w:t>There are different sorts of phases included within this innovation which includes opportunities, identification, idea-generation or invention to development, prototyping, production to marketing and sales</w:t>
      </w:r>
      <w:r w:rsidR="002047BB" w:rsidRPr="002047BB">
        <w:t xml:space="preserve"> (</w:t>
      </w:r>
      <w:proofErr w:type="spellStart"/>
      <w:r w:rsidR="002047BB" w:rsidRPr="002047BB">
        <w:t>Ratti</w:t>
      </w:r>
      <w:proofErr w:type="spellEnd"/>
      <w:r w:rsidR="002047BB" w:rsidRPr="002047BB">
        <w:t>, 2017)</w:t>
      </w:r>
      <w:r w:rsidR="005A0407">
        <w:t xml:space="preserve">. Innovation is mainly essential for an entrepreneur who can follow the phases of generating new concepts. This innovation has different steps which </w:t>
      </w:r>
      <w:r w:rsidR="0086244F">
        <w:t xml:space="preserve">start from opportunity to production </w:t>
      </w:r>
      <w:r w:rsidR="0086244F">
        <w:lastRenderedPageBreak/>
        <w:t xml:space="preserve">launching in the market. This entire process will appear as failure project if these steps are not maintained properly. Moreover, this entrepreneurship needs to include commercialization by which it will be easy for including miscellaneous business functions for getting success. </w:t>
      </w:r>
    </w:p>
    <w:p w14:paraId="18B4FBC8" w14:textId="2879143D" w:rsidR="005A0407" w:rsidRDefault="0086244F" w:rsidP="00203A32">
      <w:r>
        <w:t>Any</w:t>
      </w:r>
      <w:r w:rsidRPr="0086244F">
        <w:t xml:space="preserve"> system quickly for which they need to adopt new ideas or concepts for bigger innovations. These innovations are normally brought about in the form of new products, ideas, concepts, views, strategies, organizations where for a business organization, the main focus is on its customer’s satisfaction and in this regard the company brings new products</w:t>
      </w:r>
      <w:r>
        <w:t xml:space="preserve"> or services. </w:t>
      </w:r>
      <w:r w:rsidR="00F0795F">
        <w:t>The entire process of innovation normally includes the scope or capacity to adapt quickly by adopting new innovations and this may in the form of new products, procedures, techniques or strategies including business</w:t>
      </w:r>
      <w:r w:rsidR="00A317D5">
        <w:t>-</w:t>
      </w:r>
      <w:r w:rsidR="00F0795F">
        <w:t>level, corporate</w:t>
      </w:r>
      <w:r w:rsidR="00A317D5">
        <w:t>-</w:t>
      </w:r>
      <w:r w:rsidR="00F0795F">
        <w:t>level strategies. These strategies need to be maintained properly so that new innovation can see the light of success for a business organization</w:t>
      </w:r>
      <w:r w:rsidR="002047BB" w:rsidRPr="002047BB">
        <w:t xml:space="preserve"> (</w:t>
      </w:r>
      <w:proofErr w:type="spellStart"/>
      <w:r w:rsidR="002047BB" w:rsidRPr="002047BB">
        <w:t>Ratti</w:t>
      </w:r>
      <w:proofErr w:type="spellEnd"/>
      <w:r w:rsidR="002047BB" w:rsidRPr="002047BB">
        <w:t>, 2017)</w:t>
      </w:r>
      <w:r w:rsidR="00F0795F">
        <w:t xml:space="preserve">. There are several factors </w:t>
      </w:r>
      <w:r w:rsidR="00A317D5">
        <w:t>that</w:t>
      </w:r>
      <w:r w:rsidR="00F0795F">
        <w:t xml:space="preserve"> are also considered for introducing innovation within the market or to the customers. Such factors include a procedure, product or service, strategy, degree of newness</w:t>
      </w:r>
      <w:r w:rsidR="00B72A70">
        <w:t xml:space="preserve"> and these may range or vary from incremental to radical which have great impacts on continuous to discontinuous process of innovation. </w:t>
      </w:r>
    </w:p>
    <w:p w14:paraId="5DCCF5C4" w14:textId="6B68AAA6" w:rsidR="00B72A70" w:rsidRDefault="00B72A70" w:rsidP="00203A32">
      <w:r>
        <w:t>In terms of National Health Service, it has been trying to introduce new products ‘Plasma’ which is expected that it will be useful for making teeth white. From recent research or analysis on the market, it has been come out that people are ready to accept the product as ‘Fed’ but the research analyst along with dentist</w:t>
      </w:r>
      <w:r w:rsidR="00A317D5">
        <w:t>s</w:t>
      </w:r>
      <w:r>
        <w:t xml:space="preserve"> has provided their opinion that these teeth-whitening products need to be developed and further examined. Plasma is such a product which has potentiality as ionized gas and is capable of conducting electricity and absorbing energy from the supply of electricity. Now, the market researchers are expecting this product will get patent easily though there may exist some questions in terms of products’ potential</w:t>
      </w:r>
      <w:r w:rsidR="002047BB" w:rsidRPr="002047BB">
        <w:t xml:space="preserve"> (</w:t>
      </w:r>
      <w:proofErr w:type="spellStart"/>
      <w:r w:rsidR="002047BB" w:rsidRPr="002047BB">
        <w:t>Çokpekin</w:t>
      </w:r>
      <w:proofErr w:type="spellEnd"/>
      <w:r w:rsidR="002047BB" w:rsidRPr="002047BB">
        <w:t xml:space="preserve"> and Knudsen, 2012) </w:t>
      </w:r>
      <w:r>
        <w:t>y. There are some drivers which have great impact on innovation and they are provided below:</w:t>
      </w:r>
    </w:p>
    <w:p w14:paraId="3D191BF9" w14:textId="29678895" w:rsidR="00B72A70" w:rsidRDefault="00B72A70" w:rsidP="00B72A70">
      <w:pPr>
        <w:pStyle w:val="ListParagraph"/>
        <w:numPr>
          <w:ilvl w:val="0"/>
          <w:numId w:val="1"/>
        </w:numPr>
      </w:pPr>
      <w:r w:rsidRPr="00B72A70">
        <w:rPr>
          <w:b/>
          <w:bCs/>
        </w:rPr>
        <w:t>Reducing costs:</w:t>
      </w:r>
      <w:r>
        <w:t xml:space="preserve"> From the market analysis, it is expected that this new products’ price will be reduced for getting more response</w:t>
      </w:r>
      <w:r w:rsidR="00A317D5">
        <w:t>s</w:t>
      </w:r>
      <w:r>
        <w:t xml:space="preserve"> from the customers. More and more testing </w:t>
      </w:r>
      <w:r w:rsidR="002047BB">
        <w:t>is</w:t>
      </w:r>
      <w:r>
        <w:t xml:space="preserve"> needed with proper analysis along with thinking which would definitely enhance the market efficiency and effectiveness of the products. </w:t>
      </w:r>
    </w:p>
    <w:p w14:paraId="1D6D7BC6" w14:textId="03EF93B9" w:rsidR="00B72A70" w:rsidRDefault="00B72A70" w:rsidP="00B72A70">
      <w:pPr>
        <w:pStyle w:val="ListParagraph"/>
        <w:numPr>
          <w:ilvl w:val="0"/>
          <w:numId w:val="1"/>
        </w:numPr>
      </w:pPr>
      <w:r>
        <w:rPr>
          <w:b/>
          <w:bCs/>
        </w:rPr>
        <w:t>Comparative advantage:</w:t>
      </w:r>
      <w:r>
        <w:t xml:space="preserve"> Lower cost and lower price of a new product within the market will help the organization to gain more responses from the customers. Besides, </w:t>
      </w:r>
      <w:r w:rsidR="00CE46B8">
        <w:t xml:space="preserve">innovation is easier than other marketing functions as marketing functions need to be implemented in an appropriate way; otherwise, the entire innovation as </w:t>
      </w:r>
      <w:r w:rsidR="00A317D5">
        <w:t xml:space="preserve">the </w:t>
      </w:r>
      <w:r w:rsidR="00CE46B8">
        <w:t xml:space="preserve">project will come out as </w:t>
      </w:r>
      <w:r w:rsidR="00CE46B8">
        <w:lastRenderedPageBreak/>
        <w:t xml:space="preserve">failure. When more customers find the products suitable for them, it will indicate the company is getting more comparative advantages than its competitors. By observing the case of National Health Services, such new product ‘Plasma’ was really having huge potentiality as well as opportunities for Primark. </w:t>
      </w:r>
    </w:p>
    <w:p w14:paraId="2F870D47" w14:textId="1E70FBE0" w:rsidR="00124F62" w:rsidRDefault="00CE46B8" w:rsidP="00B72A70">
      <w:pPr>
        <w:pStyle w:val="ListParagraph"/>
        <w:numPr>
          <w:ilvl w:val="0"/>
          <w:numId w:val="1"/>
        </w:numPr>
      </w:pPr>
      <w:r>
        <w:rPr>
          <w:b/>
          <w:bCs/>
        </w:rPr>
        <w:t>Product life cycle:</w:t>
      </w:r>
      <w:r>
        <w:t xml:space="preserve"> In </w:t>
      </w:r>
      <w:r w:rsidR="00A317D5">
        <w:t xml:space="preserve">the </w:t>
      </w:r>
      <w:r>
        <w:t>product life cycle, each and every product of an organization needs to pass through each step. An earlier developed product for an organization is normally considered or has to face ‘F</w:t>
      </w:r>
      <w:r w:rsidR="00D3109A">
        <w:t>a</w:t>
      </w:r>
      <w:r>
        <w:t>d’ the short-term market situation where products get huge demand from its customers. In terms of Plasma, market researchers find that the entire concept is really useful</w:t>
      </w:r>
      <w:r w:rsidR="00124F62">
        <w:t xml:space="preserve"> if the product is introduced in the market by following proper steps</w:t>
      </w:r>
      <w:r w:rsidR="00D3109A" w:rsidRPr="00D3109A">
        <w:t xml:space="preserve"> (</w:t>
      </w:r>
      <w:proofErr w:type="spellStart"/>
      <w:r w:rsidR="00D3109A" w:rsidRPr="00D3109A">
        <w:t>Restuccia</w:t>
      </w:r>
      <w:proofErr w:type="spellEnd"/>
      <w:r w:rsidR="00D3109A" w:rsidRPr="00D3109A">
        <w:t xml:space="preserve"> et al., 2015)</w:t>
      </w:r>
      <w:r w:rsidR="00124F62">
        <w:t xml:space="preserve">. Such as, in early development stage, products get response quickly from early receivers. </w:t>
      </w:r>
    </w:p>
    <w:p w14:paraId="52EEAE35" w14:textId="5C0C4FA0" w:rsidR="00A8630D" w:rsidRDefault="00A8630D" w:rsidP="00A8630D">
      <w:r>
        <w:rPr>
          <w:noProof/>
        </w:rPr>
        <w:drawing>
          <wp:inline distT="0" distB="0" distL="0" distR="0" wp14:anchorId="7335B27E" wp14:editId="734E5A29">
            <wp:extent cx="5648325" cy="25431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duct-Life-Cycle-Stages.jp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648325" cy="2543175"/>
                    </a:xfrm>
                    <a:prstGeom prst="rect">
                      <a:avLst/>
                    </a:prstGeom>
                  </pic:spPr>
                </pic:pic>
              </a:graphicData>
            </a:graphic>
          </wp:inline>
        </w:drawing>
      </w:r>
    </w:p>
    <w:p w14:paraId="5F57A6E2" w14:textId="30A66FD5" w:rsidR="000C4624" w:rsidRPr="000C4624" w:rsidRDefault="000C4624" w:rsidP="000C4624">
      <w:pPr>
        <w:pStyle w:val="Caption"/>
        <w:jc w:val="center"/>
        <w:rPr>
          <w:b/>
          <w:bCs/>
          <w:sz w:val="24"/>
          <w:szCs w:val="24"/>
        </w:rPr>
      </w:pPr>
      <w:r w:rsidRPr="000C4624">
        <w:rPr>
          <w:b/>
          <w:bCs/>
          <w:sz w:val="24"/>
          <w:szCs w:val="24"/>
        </w:rPr>
        <w:t xml:space="preserve">Figure </w:t>
      </w:r>
      <w:r w:rsidRPr="000C4624">
        <w:rPr>
          <w:b/>
          <w:bCs/>
          <w:sz w:val="24"/>
          <w:szCs w:val="24"/>
        </w:rPr>
        <w:fldChar w:fldCharType="begin"/>
      </w:r>
      <w:r w:rsidRPr="000C4624">
        <w:rPr>
          <w:b/>
          <w:bCs/>
          <w:sz w:val="24"/>
          <w:szCs w:val="24"/>
        </w:rPr>
        <w:instrText xml:space="preserve"> SEQ Figure \* ARABIC </w:instrText>
      </w:r>
      <w:r w:rsidRPr="000C4624">
        <w:rPr>
          <w:b/>
          <w:bCs/>
          <w:sz w:val="24"/>
          <w:szCs w:val="24"/>
        </w:rPr>
        <w:fldChar w:fldCharType="separate"/>
      </w:r>
      <w:r w:rsidR="00101CA7">
        <w:rPr>
          <w:b/>
          <w:bCs/>
          <w:noProof/>
          <w:sz w:val="24"/>
          <w:szCs w:val="24"/>
        </w:rPr>
        <w:t>2</w:t>
      </w:r>
      <w:r w:rsidRPr="000C4624">
        <w:rPr>
          <w:b/>
          <w:bCs/>
          <w:sz w:val="24"/>
          <w:szCs w:val="24"/>
        </w:rPr>
        <w:fldChar w:fldCharType="end"/>
      </w:r>
      <w:r w:rsidRPr="000C4624">
        <w:rPr>
          <w:b/>
          <w:bCs/>
          <w:sz w:val="24"/>
          <w:szCs w:val="24"/>
        </w:rPr>
        <w:t>: Product Life Cycle</w:t>
      </w:r>
    </w:p>
    <w:p w14:paraId="7BAFCC57" w14:textId="23752B9D" w:rsidR="000C4624" w:rsidRPr="000C4624" w:rsidRDefault="000C4624" w:rsidP="000C4624">
      <w:pPr>
        <w:jc w:val="center"/>
        <w:rPr>
          <w:b/>
          <w:bCs/>
          <w:szCs w:val="24"/>
        </w:rPr>
      </w:pPr>
      <w:r w:rsidRPr="000C4624">
        <w:rPr>
          <w:b/>
          <w:bCs/>
          <w:szCs w:val="24"/>
        </w:rPr>
        <w:t>Source:</w:t>
      </w:r>
      <w:r w:rsidR="00D3109A" w:rsidRPr="00D3109A">
        <w:t xml:space="preserve"> </w:t>
      </w:r>
      <w:r w:rsidR="00D3109A" w:rsidRPr="00D3109A">
        <w:rPr>
          <w:b/>
          <w:bCs/>
          <w:szCs w:val="24"/>
        </w:rPr>
        <w:t>(</w:t>
      </w:r>
      <w:proofErr w:type="spellStart"/>
      <w:r w:rsidR="00D3109A" w:rsidRPr="00D3109A">
        <w:rPr>
          <w:b/>
          <w:bCs/>
          <w:szCs w:val="24"/>
        </w:rPr>
        <w:t>Restuccia</w:t>
      </w:r>
      <w:proofErr w:type="spellEnd"/>
      <w:r w:rsidR="00D3109A" w:rsidRPr="00D3109A">
        <w:rPr>
          <w:b/>
          <w:bCs/>
          <w:szCs w:val="24"/>
        </w:rPr>
        <w:t xml:space="preserve"> et al., 2015)</w:t>
      </w:r>
    </w:p>
    <w:p w14:paraId="5DC7CAE7" w14:textId="706B4918" w:rsidR="00D67178" w:rsidRDefault="00124F62" w:rsidP="00B72A70">
      <w:pPr>
        <w:pStyle w:val="ListParagraph"/>
        <w:numPr>
          <w:ilvl w:val="0"/>
          <w:numId w:val="1"/>
        </w:numPr>
      </w:pPr>
      <w:r>
        <w:rPr>
          <w:b/>
          <w:bCs/>
        </w:rPr>
        <w:t>Value migration:</w:t>
      </w:r>
      <w:r>
        <w:t xml:space="preserve"> Value migration ranges from the previous one to the next one. Such value creation helps the organization to update </w:t>
      </w:r>
      <w:r w:rsidR="00A317D5">
        <w:t>its</w:t>
      </w:r>
      <w:r>
        <w:t xml:space="preserve"> product so that it can gain or obtain more customers’ response from the customers. Alternatively, such value is normally migrated from the previous concepts or products to the new products or concepts. In terms of Plasma, </w:t>
      </w:r>
      <w:r w:rsidR="00D67178">
        <w:t>the product will be helpful in generating value for the business organization.</w:t>
      </w:r>
    </w:p>
    <w:p w14:paraId="27A527D4" w14:textId="56A4103F" w:rsidR="00C25510" w:rsidRDefault="00124F62" w:rsidP="00C25510">
      <w:pPr>
        <w:pStyle w:val="ListParagraph"/>
        <w:numPr>
          <w:ilvl w:val="0"/>
          <w:numId w:val="1"/>
        </w:numPr>
        <w:rPr>
          <w:b/>
          <w:bCs/>
        </w:rPr>
      </w:pPr>
      <w:r w:rsidRPr="00797940">
        <w:rPr>
          <w:b/>
          <w:bCs/>
        </w:rPr>
        <w:t xml:space="preserve"> </w:t>
      </w:r>
      <w:r w:rsidR="00797940" w:rsidRPr="00797940">
        <w:rPr>
          <w:b/>
          <w:bCs/>
        </w:rPr>
        <w:t xml:space="preserve">Rules and regulations: </w:t>
      </w:r>
      <w:r w:rsidR="001B00D3">
        <w:t xml:space="preserve">Business ethics is really a crucial part </w:t>
      </w:r>
      <w:r w:rsidR="00A317D5">
        <w:t>of</w:t>
      </w:r>
      <w:r w:rsidR="001B00D3">
        <w:t xml:space="preserve"> any business organization to introduce a new product. Within the organization, all sorts of activities along with staff or employees need to follow business rules strictly so that the products’ quality, efficiency can be ensured. A product with good quality and efficiency can </w:t>
      </w:r>
      <w:r w:rsidR="00C25510">
        <w:t xml:space="preserve">bring </w:t>
      </w:r>
      <w:r w:rsidR="00C25510">
        <w:lastRenderedPageBreak/>
        <w:t xml:space="preserve">more customers </w:t>
      </w:r>
      <w:r w:rsidR="00A317D5">
        <w:t>to</w:t>
      </w:r>
      <w:r w:rsidR="00C25510">
        <w:t xml:space="preserve"> the business organization and enhance productivity.  Each organization wants such rules within the premises of the organization so that they can produce more quality and effective products.</w:t>
      </w:r>
    </w:p>
    <w:p w14:paraId="5C5FAE86" w14:textId="6F87C184" w:rsidR="00C25510" w:rsidRPr="00C25510" w:rsidRDefault="00C25510" w:rsidP="00C25510">
      <w:pPr>
        <w:pStyle w:val="ListParagraph"/>
        <w:numPr>
          <w:ilvl w:val="0"/>
          <w:numId w:val="1"/>
        </w:numPr>
        <w:rPr>
          <w:b/>
          <w:bCs/>
        </w:rPr>
      </w:pPr>
      <w:r>
        <w:rPr>
          <w:b/>
          <w:bCs/>
        </w:rPr>
        <w:t xml:space="preserve">Sustainable development: </w:t>
      </w:r>
      <w:r>
        <w:t>Any sort of sustainable development can be possible if a company, like Primark can introduce a proper innovation within the organization and its staff for having huge market response</w:t>
      </w:r>
      <w:r w:rsidR="00D3109A" w:rsidRPr="00D3109A">
        <w:t xml:space="preserve"> (Ghosh, 2015)</w:t>
      </w:r>
      <w:r>
        <w:t>. Different organizations, especially multinational companies create image for its brand via strong brand management which is really helpful in ensuring such development. In terms of Plasma, competitive advantage of the products is really such thing which can bring such sustainable development for the organization.</w:t>
      </w:r>
    </w:p>
    <w:p w14:paraId="11A292B9" w14:textId="1A3869E4" w:rsidR="00203A32" w:rsidRDefault="00C25510" w:rsidP="00203A32">
      <w:pPr>
        <w:pStyle w:val="ListParagraph"/>
        <w:numPr>
          <w:ilvl w:val="0"/>
          <w:numId w:val="1"/>
        </w:numPr>
      </w:pPr>
      <w:r w:rsidRPr="00C25510">
        <w:rPr>
          <w:b/>
          <w:bCs/>
        </w:rPr>
        <w:t xml:space="preserve">Demand for accountability: </w:t>
      </w:r>
      <w:r>
        <w:t xml:space="preserve">Normally, a business organization creates demand for its accountability in terms of finding out the demand </w:t>
      </w:r>
      <w:r w:rsidR="00A317D5">
        <w:t>for</w:t>
      </w:r>
      <w:r>
        <w:t xml:space="preserve"> the products. Customers always look for quality products at lower price where Plasma is such a product where both quality or efficiency and lower price is being introduced. From the case of NHS, it is required for the business organization, a new product like Primark, for getting positive response from the market</w:t>
      </w:r>
      <w:r w:rsidR="00A8630D">
        <w:t xml:space="preserve">, the customers look for demand, especially for these types of innovative products. </w:t>
      </w:r>
    </w:p>
    <w:p w14:paraId="002DC814" w14:textId="024FFF9C" w:rsidR="00A8630D" w:rsidRDefault="00A8630D" w:rsidP="00203A32">
      <w:pPr>
        <w:pStyle w:val="ListParagraph"/>
        <w:numPr>
          <w:ilvl w:val="0"/>
          <w:numId w:val="1"/>
        </w:numPr>
      </w:pPr>
      <w:r>
        <w:rPr>
          <w:b/>
          <w:bCs/>
        </w:rPr>
        <w:t>Changes in demographic</w:t>
      </w:r>
      <w:r w:rsidR="00A317D5">
        <w:rPr>
          <w:b/>
          <w:bCs/>
        </w:rPr>
        <w:t>s</w:t>
      </w:r>
      <w:r>
        <w:rPr>
          <w:b/>
          <w:bCs/>
        </w:rPr>
        <w:t>, social and market:</w:t>
      </w:r>
      <w:r>
        <w:t xml:space="preserve"> </w:t>
      </w:r>
      <w:r w:rsidR="00B962E0">
        <w:t>This demography</w:t>
      </w:r>
      <w:r>
        <w:t>, social and market has huge impact on the product life cycle where a business organization always look</w:t>
      </w:r>
      <w:r w:rsidR="00A317D5">
        <w:t>s</w:t>
      </w:r>
      <w:r>
        <w:t xml:space="preserve"> for different strategies for introducing or placing the product in the right place of the market. As a result, products’ demand can be maximized. People have always tendency to accept or bring change for them for which they look for new products bearing good quality, efficiency, effectiveness. Products’ choices or preferences vary from person to person, age to age, men to women where people create different social values and such values vary from country to country and society to society</w:t>
      </w:r>
      <w:r w:rsidR="00D3109A" w:rsidRPr="00D3109A">
        <w:t xml:space="preserve"> (Ghosh, 2015)</w:t>
      </w:r>
      <w:r>
        <w:t>. Such demographic, social and market changes are quite essential as they are required to find out products’ capability for obtaining demands or responses from the customers.</w:t>
      </w:r>
    </w:p>
    <w:p w14:paraId="256D89E0" w14:textId="4B68A27E" w:rsidR="00A8630D" w:rsidRDefault="000C4624" w:rsidP="00203A32">
      <w:pPr>
        <w:pStyle w:val="ListParagraph"/>
        <w:numPr>
          <w:ilvl w:val="0"/>
          <w:numId w:val="1"/>
        </w:numPr>
      </w:pPr>
      <w:r w:rsidRPr="00B962E0">
        <w:rPr>
          <w:b/>
          <w:bCs/>
        </w:rPr>
        <w:t>Customer expectation:</w:t>
      </w:r>
      <w:r>
        <w:t xml:space="preserve"> Products’ quality and efficiency </w:t>
      </w:r>
      <w:r w:rsidR="00A317D5">
        <w:t>are</w:t>
      </w:r>
      <w:r>
        <w:t xml:space="preserve"> always related to customers’ expectation</w:t>
      </w:r>
      <w:r w:rsidR="00A317D5">
        <w:t>s</w:t>
      </w:r>
      <w:r>
        <w:t xml:space="preserve"> where a business organization, like Primark always tries to ensure such products’ quality and efficiency for fulfilling the customers’ expectation</w:t>
      </w:r>
      <w:r w:rsidR="00A317D5">
        <w:t>s</w:t>
      </w:r>
      <w:r>
        <w:t xml:space="preserve"> to get more responses from the customers. This will help the business organization to maximize their productivity, confidence, sales as well as profitability for the company ultimately.</w:t>
      </w:r>
    </w:p>
    <w:p w14:paraId="00C9CB27" w14:textId="7EA17488" w:rsidR="000C4624" w:rsidRDefault="000C4624" w:rsidP="00203A32">
      <w:pPr>
        <w:pStyle w:val="ListParagraph"/>
        <w:numPr>
          <w:ilvl w:val="0"/>
          <w:numId w:val="1"/>
        </w:numPr>
      </w:pPr>
      <w:r w:rsidRPr="00B962E0">
        <w:rPr>
          <w:b/>
          <w:bCs/>
        </w:rPr>
        <w:t xml:space="preserve">Change in </w:t>
      </w:r>
      <w:r w:rsidR="00A317D5">
        <w:rPr>
          <w:b/>
          <w:bCs/>
        </w:rPr>
        <w:t xml:space="preserve">an </w:t>
      </w:r>
      <w:r w:rsidRPr="00B962E0">
        <w:rPr>
          <w:b/>
          <w:bCs/>
        </w:rPr>
        <w:t>economy:</w:t>
      </w:r>
      <w:r>
        <w:t xml:space="preserve"> There are some ph</w:t>
      </w:r>
      <w:r w:rsidR="00A317D5">
        <w:t>r</w:t>
      </w:r>
      <w:r>
        <w:t xml:space="preserve">ases in an economic situation where any change as sudden change in the economy can have a great impact on the products’ demand and supply which will ultimately increase or decrease products’ sales and </w:t>
      </w:r>
      <w:r>
        <w:lastRenderedPageBreak/>
        <w:t>profitability. Such as in peak, a new product will have great opportunity to achieve more demands from the customers. In recession, it is normally difficult to gain from introducing a new product where it is suggested to introduce such products in the market for getting mor</w:t>
      </w:r>
      <w:r w:rsidR="00A317D5">
        <w:t>e</w:t>
      </w:r>
      <w:r>
        <w:t xml:space="preserve"> responses. </w:t>
      </w:r>
    </w:p>
    <w:p w14:paraId="7C5A82B7" w14:textId="2A405F18" w:rsidR="00C04BB9" w:rsidRPr="00C950DD" w:rsidRDefault="00D918C3" w:rsidP="00B962E0">
      <w:pPr>
        <w:pStyle w:val="ListParagraph"/>
        <w:numPr>
          <w:ilvl w:val="0"/>
          <w:numId w:val="1"/>
        </w:numPr>
      </w:pPr>
      <w:r>
        <w:rPr>
          <w:b/>
          <w:bCs/>
        </w:rPr>
        <w:t>Exceeding in the competition:</w:t>
      </w:r>
      <w:r>
        <w:t xml:space="preserve"> Business firms are trying to be expert</w:t>
      </w:r>
      <w:r w:rsidR="00A317D5">
        <w:t>s</w:t>
      </w:r>
      <w:r>
        <w:t xml:space="preserve"> in the field of technologies. These uses of technologies can help such business organizations to compete in the market</w:t>
      </w:r>
      <w:r w:rsidR="00B134B9" w:rsidRPr="00B134B9">
        <w:t xml:space="preserve"> (Clegg and Birch, 2002)</w:t>
      </w:r>
      <w:r>
        <w:t xml:space="preserve">. So, the analysts within the organization always think about new </w:t>
      </w:r>
      <w:r w:rsidR="00C950DD">
        <w:t xml:space="preserve">technologies for maximizing their productivity and employees’ performances. For which innovation is so essential that an organization needs to cut off or release a good number of employees. This technological advancement helps the business organization reduce the production cost from that sense technology must </w:t>
      </w:r>
      <w:r w:rsidR="00A317D5">
        <w:t xml:space="preserve">be </w:t>
      </w:r>
      <w:r w:rsidR="00C950DD">
        <w:t>needed which normally comes from an innovation</w:t>
      </w:r>
    </w:p>
    <w:p w14:paraId="322BE8C7" w14:textId="7A2519C5" w:rsidR="00203A32" w:rsidRPr="00C04BB9" w:rsidRDefault="00B962E0" w:rsidP="00C04BB9">
      <w:pPr>
        <w:spacing w:after="120"/>
        <w:rPr>
          <w:b/>
          <w:bCs/>
        </w:rPr>
      </w:pPr>
      <w:r w:rsidRPr="00C04BB9">
        <w:rPr>
          <w:b/>
          <w:bCs/>
        </w:rPr>
        <w:t>Innovation and its conditions</w:t>
      </w:r>
    </w:p>
    <w:p w14:paraId="1004D067" w14:textId="1A81C2BB" w:rsidR="000625C0" w:rsidRDefault="00B962E0" w:rsidP="00B962E0">
      <w:r>
        <w:t xml:space="preserve">Sometimes, innovation from the entrepreneurs does not see the light of success in the market before launching or after being launched at </w:t>
      </w:r>
      <w:r w:rsidR="00A317D5">
        <w:t xml:space="preserve">an </w:t>
      </w:r>
      <w:r>
        <w:t xml:space="preserve">earlier stage. This will be the venture capital </w:t>
      </w:r>
      <w:r w:rsidR="00A317D5">
        <w:t>that</w:t>
      </w:r>
      <w:r>
        <w:t xml:space="preserve"> comes ahead in financing an entrepreneur’s idea or innovation, knowledge, concepts, views or perception</w:t>
      </w:r>
      <w:r w:rsidR="00A317D5">
        <w:t>,</w:t>
      </w:r>
      <w:r>
        <w:t xml:space="preserve"> </w:t>
      </w:r>
      <w:proofErr w:type="spellStart"/>
      <w:r>
        <w:t>etc</w:t>
      </w:r>
      <w:proofErr w:type="spellEnd"/>
      <w:r w:rsidR="00D3109A" w:rsidRPr="00D3109A">
        <w:t xml:space="preserve"> (Ghosh, 2015)</w:t>
      </w:r>
      <w:r>
        <w:t xml:space="preserve">. </w:t>
      </w:r>
      <w:r w:rsidR="000625C0" w:rsidRPr="000625C0">
        <w:t>‘What is innovation in the market’, this question is always raised as the market place is hostile to incumbents where it is always tried to find out who now needs to conduct radical business innovation. In the market, radical and reconceived products and services are not sufficient for developing new products and services where they are also redefined in the market space and redrawn within the industries’ boundaries.</w:t>
      </w:r>
    </w:p>
    <w:p w14:paraId="20A04AB9" w14:textId="33A65B2E" w:rsidR="00B962E0" w:rsidRDefault="00B962E0" w:rsidP="00B962E0">
      <w:r>
        <w:t>There are some criteria or conditions which can be followed by National Health Service and they are provided below:</w:t>
      </w:r>
    </w:p>
    <w:p w14:paraId="34A6865A" w14:textId="0E313A10" w:rsidR="00B962E0" w:rsidRDefault="00B962E0" w:rsidP="00B962E0">
      <w:r>
        <w:rPr>
          <w:noProof/>
        </w:rPr>
        <w:drawing>
          <wp:inline distT="0" distB="0" distL="0" distR="0" wp14:anchorId="54AD75E0" wp14:editId="6987B971">
            <wp:extent cx="5705475" cy="2047875"/>
            <wp:effectExtent l="0" t="57150" r="0" b="476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18D2B97" w14:textId="121FE595" w:rsidR="00B962E0" w:rsidRPr="00B962E0" w:rsidRDefault="00B962E0" w:rsidP="00B962E0">
      <w:pPr>
        <w:pStyle w:val="Caption"/>
        <w:jc w:val="center"/>
        <w:rPr>
          <w:b/>
          <w:bCs/>
          <w:sz w:val="24"/>
          <w:szCs w:val="24"/>
        </w:rPr>
      </w:pPr>
      <w:r w:rsidRPr="00B962E0">
        <w:rPr>
          <w:b/>
          <w:bCs/>
          <w:sz w:val="24"/>
          <w:szCs w:val="24"/>
        </w:rPr>
        <w:lastRenderedPageBreak/>
        <w:t xml:space="preserve">Figure </w:t>
      </w:r>
      <w:r w:rsidRPr="00B962E0">
        <w:rPr>
          <w:b/>
          <w:bCs/>
          <w:sz w:val="24"/>
          <w:szCs w:val="24"/>
        </w:rPr>
        <w:fldChar w:fldCharType="begin"/>
      </w:r>
      <w:r w:rsidRPr="00B962E0">
        <w:rPr>
          <w:b/>
          <w:bCs/>
          <w:sz w:val="24"/>
          <w:szCs w:val="24"/>
        </w:rPr>
        <w:instrText xml:space="preserve"> SEQ Figure \* ARABIC </w:instrText>
      </w:r>
      <w:r w:rsidRPr="00B962E0">
        <w:rPr>
          <w:b/>
          <w:bCs/>
          <w:sz w:val="24"/>
          <w:szCs w:val="24"/>
        </w:rPr>
        <w:fldChar w:fldCharType="separate"/>
      </w:r>
      <w:r w:rsidR="00101CA7">
        <w:rPr>
          <w:b/>
          <w:bCs/>
          <w:noProof/>
          <w:sz w:val="24"/>
          <w:szCs w:val="24"/>
        </w:rPr>
        <w:t>3</w:t>
      </w:r>
      <w:r w:rsidRPr="00B962E0">
        <w:rPr>
          <w:b/>
          <w:bCs/>
          <w:sz w:val="24"/>
          <w:szCs w:val="24"/>
        </w:rPr>
        <w:fldChar w:fldCharType="end"/>
      </w:r>
      <w:r w:rsidRPr="00B962E0">
        <w:rPr>
          <w:b/>
          <w:bCs/>
          <w:sz w:val="24"/>
          <w:szCs w:val="24"/>
        </w:rPr>
        <w:t>: Conditions for innovation</w:t>
      </w:r>
    </w:p>
    <w:p w14:paraId="2A83E08B" w14:textId="78BD595F" w:rsidR="00B962E0" w:rsidRPr="00B962E0" w:rsidRDefault="00B962E0" w:rsidP="00B962E0">
      <w:pPr>
        <w:jc w:val="center"/>
        <w:rPr>
          <w:b/>
          <w:bCs/>
          <w:szCs w:val="24"/>
        </w:rPr>
      </w:pPr>
      <w:r w:rsidRPr="00B962E0">
        <w:rPr>
          <w:b/>
          <w:bCs/>
          <w:szCs w:val="24"/>
        </w:rPr>
        <w:t>Source:</w:t>
      </w:r>
      <w:r w:rsidR="00D3109A" w:rsidRPr="00D3109A">
        <w:t xml:space="preserve"> </w:t>
      </w:r>
      <w:r w:rsidR="00D3109A" w:rsidRPr="00D3109A">
        <w:rPr>
          <w:b/>
          <w:bCs/>
          <w:szCs w:val="24"/>
        </w:rPr>
        <w:t xml:space="preserve">(Fuchs and </w:t>
      </w:r>
      <w:proofErr w:type="spellStart"/>
      <w:r w:rsidR="00D3109A" w:rsidRPr="00D3109A">
        <w:rPr>
          <w:b/>
          <w:bCs/>
          <w:szCs w:val="24"/>
        </w:rPr>
        <w:t>Schreier</w:t>
      </w:r>
      <w:proofErr w:type="spellEnd"/>
      <w:r w:rsidR="00D3109A" w:rsidRPr="00D3109A">
        <w:rPr>
          <w:b/>
          <w:bCs/>
          <w:szCs w:val="24"/>
        </w:rPr>
        <w:t>, 2010)</w:t>
      </w:r>
    </w:p>
    <w:p w14:paraId="216B0A09" w14:textId="71A8E4E1" w:rsidR="00203A32" w:rsidRDefault="00957D1B" w:rsidP="00B962E0">
      <w:r w:rsidRPr="00A3496D">
        <w:rPr>
          <w:b/>
          <w:bCs/>
        </w:rPr>
        <w:t>Suppliers or customers:</w:t>
      </w:r>
      <w:r>
        <w:t xml:space="preserve"> Normally, small business organizations sell products in </w:t>
      </w:r>
      <w:r w:rsidR="00A317D5">
        <w:t xml:space="preserve">a </w:t>
      </w:r>
      <w:r>
        <w:t>large amount where such large number of products are sold at higher price</w:t>
      </w:r>
      <w:r w:rsidR="00A317D5">
        <w:t>s</w:t>
      </w:r>
      <w:r>
        <w:t xml:space="preserve"> to the large business organization. When innovation starts getting more responses in a small business organization, it starts generating revenues</w:t>
      </w:r>
      <w:r w:rsidR="00D3109A" w:rsidRPr="00D3109A">
        <w:t xml:space="preserve"> (Fuchs and </w:t>
      </w:r>
      <w:proofErr w:type="spellStart"/>
      <w:r w:rsidR="00D3109A" w:rsidRPr="00D3109A">
        <w:t>Schreier</w:t>
      </w:r>
      <w:proofErr w:type="spellEnd"/>
      <w:r w:rsidR="00D3109A" w:rsidRPr="00D3109A">
        <w:t>, 2010)</w:t>
      </w:r>
      <w:r>
        <w:t>. So, for any innovation, there must be suppliers or customers</w:t>
      </w:r>
      <w:r w:rsidR="00A3496D">
        <w:t xml:space="preserve"> in the market who will decide the path of a product as innovation. </w:t>
      </w:r>
    </w:p>
    <w:p w14:paraId="7BC01124" w14:textId="77617323" w:rsidR="00A3496D" w:rsidRDefault="00A3496D" w:rsidP="00B962E0">
      <w:r w:rsidRPr="00A3496D">
        <w:rPr>
          <w:b/>
          <w:bCs/>
        </w:rPr>
        <w:t>Venture capital:</w:t>
      </w:r>
      <w:r>
        <w:t xml:space="preserve"> For an innovation, an entrepreneur or business organization needs more finance for launching such new products in the market. Venture capitalists come ahead in helping such cases where </w:t>
      </w:r>
      <w:r w:rsidR="00A317D5">
        <w:t xml:space="preserve">the </w:t>
      </w:r>
      <w:r>
        <w:t xml:space="preserve">innovation of a product can be introduced after being examined. </w:t>
      </w:r>
      <w:r w:rsidR="00F5673C">
        <w:t xml:space="preserve">This is the source of financing by using which various small business organizations or entrepreneurs can introduce or start their new businesses to the customers. </w:t>
      </w:r>
    </w:p>
    <w:p w14:paraId="4616D001" w14:textId="40636C23" w:rsidR="00F5673C" w:rsidRDefault="00F5673C" w:rsidP="00B962E0">
      <w:r w:rsidRPr="00F5673C">
        <w:rPr>
          <w:b/>
          <w:bCs/>
        </w:rPr>
        <w:t xml:space="preserve">Knowledge, ideas and views: </w:t>
      </w:r>
      <w:r w:rsidR="008F5BEE">
        <w:t>By getting different ideas, knowledge, views or perceptions from the large organization for getting different views, information about the market, research, ideas of launching new products. The process</w:t>
      </w:r>
      <w:r w:rsidR="00A317D5">
        <w:t>-</w:t>
      </w:r>
      <w:r w:rsidR="008F5BEE">
        <w:t>related to production is really helpful as it contains information, market research</w:t>
      </w:r>
      <w:r w:rsidR="00A317D5">
        <w:t>,</w:t>
      </w:r>
      <w:r w:rsidR="008F5BEE">
        <w:t xml:space="preserve"> and development of large businesses will also be helpful in terms of getting more ideas or knowledge about the products’ market condition. </w:t>
      </w:r>
    </w:p>
    <w:p w14:paraId="5651674B" w14:textId="3C5B373A" w:rsidR="008F5BEE" w:rsidRDefault="008F5BEE" w:rsidP="00B962E0">
      <w:r w:rsidRPr="008F5BEE">
        <w:rPr>
          <w:b/>
          <w:bCs/>
        </w:rPr>
        <w:t>Strategies:</w:t>
      </w:r>
      <w:r>
        <w:t xml:space="preserve"> There are several strategies when a business organization introduce</w:t>
      </w:r>
      <w:r w:rsidR="00A317D5">
        <w:t>s</w:t>
      </w:r>
      <w:r>
        <w:t xml:space="preserve"> a new product or innovation within the business for the use of the customers. </w:t>
      </w:r>
      <w:r w:rsidR="00AF377F">
        <w:t>Business level strategies, corporate level strategies, market analysis</w:t>
      </w:r>
      <w:r w:rsidR="00A317D5">
        <w:t>,</w:t>
      </w:r>
      <w:r w:rsidR="00AF377F">
        <w:t xml:space="preserve"> and strategies are conducted to introduce an innovation in the market. Moreover, project research of innovation helps to examine the products before being launched.</w:t>
      </w:r>
    </w:p>
    <w:p w14:paraId="5CA6D703" w14:textId="12628BE8" w:rsidR="000625C0" w:rsidRDefault="00AF377F" w:rsidP="00B962E0">
      <w:r w:rsidRPr="00474C1B">
        <w:rPr>
          <w:b/>
          <w:bCs/>
        </w:rPr>
        <w:t>Quality and efficiency:</w:t>
      </w:r>
      <w:r>
        <w:t xml:space="preserve"> An innovation needs to include some important factors where the most important one is to ensure quality and efficiency of the product as innovation. Such quality and efficiency of the products can be very helpful in identifying core customers</w:t>
      </w:r>
      <w:r w:rsidR="00474C1B">
        <w:t xml:space="preserve"> who can add value to the customers</w:t>
      </w:r>
      <w:r w:rsidR="00D3109A" w:rsidRPr="00D3109A">
        <w:t xml:space="preserve"> (Fox, 2014)</w:t>
      </w:r>
      <w:r w:rsidR="00474C1B">
        <w:t xml:space="preserve">. </w:t>
      </w:r>
    </w:p>
    <w:p w14:paraId="2E5D397D" w14:textId="1BB9B419" w:rsidR="00C95479" w:rsidRDefault="000625C0" w:rsidP="00B962E0">
      <w:r w:rsidRPr="006B5011">
        <w:rPr>
          <w:b/>
          <w:bCs/>
        </w:rPr>
        <w:t>Dependence on small firms:</w:t>
      </w:r>
      <w:r>
        <w:t xml:space="preserve"> Normally, large business organizations does not continue bringing new products or services as innovation where they need to focus on the movement of the small firms</w:t>
      </w:r>
      <w:r w:rsidR="008C3191" w:rsidRPr="008C3191">
        <w:t xml:space="preserve"> (</w:t>
      </w:r>
      <w:proofErr w:type="spellStart"/>
      <w:r w:rsidR="008C3191" w:rsidRPr="008C3191">
        <w:t>Tidd</w:t>
      </w:r>
      <w:proofErr w:type="spellEnd"/>
      <w:r w:rsidR="008C3191" w:rsidRPr="008C3191">
        <w:t xml:space="preserve"> and Bessant, 2009)</w:t>
      </w:r>
      <w:r>
        <w:t xml:space="preserve">. </w:t>
      </w:r>
      <w:r w:rsidR="00F838A6">
        <w:t xml:space="preserve">As small firms </w:t>
      </w:r>
      <w:r w:rsidR="00C95479">
        <w:t xml:space="preserve">normally try to be specialized in a unique product. the large business organizations seek for them to deal or make a contract with them for increasing such products’ sales so that both parties can be the ultimate gainer. </w:t>
      </w:r>
      <w:r w:rsidR="00C95479">
        <w:lastRenderedPageBreak/>
        <w:t xml:space="preserve">In this case, large business organizations get more advantages than small firms where small firms are considered only the producer or maker of an innovation. </w:t>
      </w:r>
    </w:p>
    <w:p w14:paraId="371660A4" w14:textId="4C0FBCB0" w:rsidR="006B5011" w:rsidRDefault="006B5011" w:rsidP="006B5011">
      <w:pPr>
        <w:pStyle w:val="Heading1"/>
        <w:rPr>
          <w:b/>
          <w:bCs/>
          <w:sz w:val="28"/>
          <w:szCs w:val="28"/>
        </w:rPr>
      </w:pPr>
      <w:bookmarkStart w:id="3" w:name="_Toc25879813"/>
      <w:r w:rsidRPr="006B5011">
        <w:rPr>
          <w:b/>
          <w:bCs/>
          <w:sz w:val="28"/>
          <w:szCs w:val="28"/>
        </w:rPr>
        <w:t>Roles of the management team of Primark in the project</w:t>
      </w:r>
      <w:bookmarkEnd w:id="3"/>
    </w:p>
    <w:p w14:paraId="12C68EC5" w14:textId="6C048441" w:rsidR="006B5011" w:rsidRPr="006B5011" w:rsidRDefault="006B5011" w:rsidP="006B5011">
      <w:r>
        <w:t>A management team within the organization is divided in</w:t>
      </w:r>
      <w:r w:rsidR="00A317D5">
        <w:t>to</w:t>
      </w:r>
      <w:r>
        <w:t xml:space="preserve"> different field</w:t>
      </w:r>
      <w:r w:rsidR="00A317D5">
        <w:t>s</w:t>
      </w:r>
      <w:r>
        <w:t xml:space="preserve"> of work or activities where they need to focus more on research options. For brin</w:t>
      </w:r>
      <w:r w:rsidR="00A317D5">
        <w:t>g</w:t>
      </w:r>
      <w:r>
        <w:t xml:space="preserve">ing innovation, such </w:t>
      </w:r>
      <w:r w:rsidR="00A317D5">
        <w:t xml:space="preserve">a </w:t>
      </w:r>
      <w:r>
        <w:t>management team consider</w:t>
      </w:r>
      <w:r w:rsidR="00A317D5">
        <w:t>s</w:t>
      </w:r>
      <w:r>
        <w:t xml:space="preserve"> different researches.</w:t>
      </w:r>
    </w:p>
    <w:p w14:paraId="47D61BB1" w14:textId="70062716" w:rsidR="00C95479" w:rsidRDefault="00C95479" w:rsidP="00B962E0">
      <w:pPr>
        <w:rPr>
          <w:b/>
          <w:bCs/>
        </w:rPr>
      </w:pPr>
      <w:r w:rsidRPr="00C95479">
        <w:rPr>
          <w:b/>
          <w:bCs/>
        </w:rPr>
        <w:t>Researches for an innovation</w:t>
      </w:r>
    </w:p>
    <w:p w14:paraId="06EAEB69" w14:textId="38CB583A" w:rsidR="006B5011" w:rsidRDefault="00A317D5" w:rsidP="00B962E0">
      <w:r>
        <w:t>I</w:t>
      </w:r>
      <w:r w:rsidR="00C95479">
        <w:t>nnovation always requires different ways by using which analysts or researchers of the organization bring new concepts for maximizing productivity</w:t>
      </w:r>
      <w:r w:rsidR="00D3109A" w:rsidRPr="00D3109A">
        <w:t xml:space="preserve"> (Fox, 2014)</w:t>
      </w:r>
      <w:r w:rsidR="00C95479">
        <w:t xml:space="preserve">. There is an approach, named “Technology-Push Linear Model of Innovation” where it is observed that there are several research options and they are basic research, applied research, invention, development, production, and finally marketing. </w:t>
      </w:r>
    </w:p>
    <w:p w14:paraId="5E15B041" w14:textId="07BC0448" w:rsidR="006B5011" w:rsidRDefault="006B5011" w:rsidP="00B962E0">
      <w:r>
        <w:rPr>
          <w:noProof/>
        </w:rPr>
        <w:drawing>
          <wp:inline distT="0" distB="0" distL="0" distR="0" wp14:anchorId="4802EEFD" wp14:editId="562C977A">
            <wp:extent cx="5667375" cy="3200400"/>
            <wp:effectExtent l="57150" t="0" r="476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2FCF348" w14:textId="391A8922" w:rsidR="006B5011" w:rsidRPr="006B5011" w:rsidRDefault="006B5011" w:rsidP="006B5011">
      <w:pPr>
        <w:pStyle w:val="Caption"/>
        <w:jc w:val="center"/>
        <w:rPr>
          <w:b/>
          <w:bCs/>
          <w:sz w:val="24"/>
          <w:szCs w:val="24"/>
        </w:rPr>
      </w:pPr>
      <w:r w:rsidRPr="006B5011">
        <w:rPr>
          <w:b/>
          <w:bCs/>
          <w:sz w:val="24"/>
          <w:szCs w:val="24"/>
        </w:rPr>
        <w:t xml:space="preserve">Figure </w:t>
      </w:r>
      <w:r w:rsidRPr="006B5011">
        <w:rPr>
          <w:b/>
          <w:bCs/>
          <w:sz w:val="24"/>
          <w:szCs w:val="24"/>
        </w:rPr>
        <w:fldChar w:fldCharType="begin"/>
      </w:r>
      <w:r w:rsidRPr="006B5011">
        <w:rPr>
          <w:b/>
          <w:bCs/>
          <w:sz w:val="24"/>
          <w:szCs w:val="24"/>
        </w:rPr>
        <w:instrText xml:space="preserve"> SEQ Figure \* ARABIC </w:instrText>
      </w:r>
      <w:r w:rsidRPr="006B5011">
        <w:rPr>
          <w:b/>
          <w:bCs/>
          <w:sz w:val="24"/>
          <w:szCs w:val="24"/>
        </w:rPr>
        <w:fldChar w:fldCharType="separate"/>
      </w:r>
      <w:r w:rsidR="00101CA7">
        <w:rPr>
          <w:b/>
          <w:bCs/>
          <w:noProof/>
          <w:sz w:val="24"/>
          <w:szCs w:val="24"/>
        </w:rPr>
        <w:t>4</w:t>
      </w:r>
      <w:r w:rsidRPr="006B5011">
        <w:rPr>
          <w:b/>
          <w:bCs/>
          <w:sz w:val="24"/>
          <w:szCs w:val="24"/>
        </w:rPr>
        <w:fldChar w:fldCharType="end"/>
      </w:r>
      <w:r w:rsidRPr="006B5011">
        <w:rPr>
          <w:b/>
          <w:bCs/>
          <w:sz w:val="24"/>
          <w:szCs w:val="24"/>
        </w:rPr>
        <w:t>: Researches for innovation</w:t>
      </w:r>
    </w:p>
    <w:p w14:paraId="7D24FD91" w14:textId="63C4BB6E" w:rsidR="006B5011" w:rsidRDefault="006B5011" w:rsidP="006B5011">
      <w:pPr>
        <w:jc w:val="center"/>
        <w:rPr>
          <w:b/>
          <w:bCs/>
          <w:szCs w:val="24"/>
        </w:rPr>
      </w:pPr>
      <w:r w:rsidRPr="006B5011">
        <w:rPr>
          <w:b/>
          <w:bCs/>
          <w:szCs w:val="24"/>
        </w:rPr>
        <w:t>Source:</w:t>
      </w:r>
      <w:r w:rsidR="00D3109A" w:rsidRPr="00D3109A">
        <w:t xml:space="preserve"> </w:t>
      </w:r>
      <w:r w:rsidR="00D3109A" w:rsidRPr="00D3109A">
        <w:rPr>
          <w:b/>
          <w:bCs/>
          <w:szCs w:val="24"/>
        </w:rPr>
        <w:t>(</w:t>
      </w:r>
      <w:proofErr w:type="spellStart"/>
      <w:r w:rsidR="00D3109A" w:rsidRPr="00D3109A">
        <w:rPr>
          <w:b/>
          <w:bCs/>
          <w:szCs w:val="24"/>
        </w:rPr>
        <w:t>Börjesson</w:t>
      </w:r>
      <w:proofErr w:type="spellEnd"/>
      <w:r w:rsidR="00D3109A" w:rsidRPr="00D3109A">
        <w:rPr>
          <w:b/>
          <w:bCs/>
          <w:szCs w:val="24"/>
        </w:rPr>
        <w:t xml:space="preserve"> and </w:t>
      </w:r>
      <w:proofErr w:type="spellStart"/>
      <w:r w:rsidR="00D3109A" w:rsidRPr="00D3109A">
        <w:rPr>
          <w:b/>
          <w:bCs/>
          <w:szCs w:val="24"/>
        </w:rPr>
        <w:t>Elmquist</w:t>
      </w:r>
      <w:proofErr w:type="spellEnd"/>
      <w:r w:rsidR="00D3109A" w:rsidRPr="00D3109A">
        <w:rPr>
          <w:b/>
          <w:bCs/>
          <w:szCs w:val="24"/>
        </w:rPr>
        <w:t>, 2011)</w:t>
      </w:r>
    </w:p>
    <w:p w14:paraId="79FD4B61" w14:textId="0452B3FE" w:rsidR="006B5011" w:rsidRDefault="006B5011" w:rsidP="006B5011">
      <w:pPr>
        <w:pStyle w:val="ListParagraph"/>
        <w:numPr>
          <w:ilvl w:val="0"/>
          <w:numId w:val="2"/>
        </w:numPr>
      </w:pPr>
      <w:r w:rsidRPr="00516F2A">
        <w:rPr>
          <w:b/>
          <w:bCs/>
        </w:rPr>
        <w:t>Basic research:</w:t>
      </w:r>
      <w:r>
        <w:t xml:space="preserve"> This is the initial stage or primary research where a team of the organization thinks about the core items and its importance for enhancing the performances. In </w:t>
      </w:r>
      <w:r w:rsidR="00A317D5">
        <w:t xml:space="preserve">the </w:t>
      </w:r>
      <w:r>
        <w:t xml:space="preserve">case of NHS, it is expected that a teeth-whitening product will </w:t>
      </w:r>
      <w:r w:rsidR="00516F2A">
        <w:t xml:space="preserve">be launched before many examinations of the product requires. Basic research is done for </w:t>
      </w:r>
      <w:r w:rsidR="00516F2A">
        <w:lastRenderedPageBreak/>
        <w:t>getting ideas about the necessity of the products, its performances in the market, whether it can attract customers or increase customers’ demand</w:t>
      </w:r>
      <w:r w:rsidR="00D3109A" w:rsidRPr="00D3109A">
        <w:t xml:space="preserve"> (</w:t>
      </w:r>
      <w:proofErr w:type="spellStart"/>
      <w:r w:rsidR="00D3109A" w:rsidRPr="00D3109A">
        <w:t>Börjesson</w:t>
      </w:r>
      <w:proofErr w:type="spellEnd"/>
      <w:r w:rsidR="00D3109A" w:rsidRPr="00D3109A">
        <w:t xml:space="preserve"> and </w:t>
      </w:r>
      <w:proofErr w:type="spellStart"/>
      <w:r w:rsidR="00D3109A" w:rsidRPr="00D3109A">
        <w:t>Elmquist</w:t>
      </w:r>
      <w:proofErr w:type="spellEnd"/>
      <w:r w:rsidR="00D3109A" w:rsidRPr="00D3109A">
        <w:t>, 2011)</w:t>
      </w:r>
      <w:r w:rsidR="00516F2A">
        <w:t xml:space="preserve">. </w:t>
      </w:r>
    </w:p>
    <w:p w14:paraId="608C5CA6" w14:textId="15B07790" w:rsidR="00516F2A" w:rsidRDefault="00516F2A" w:rsidP="006B5011">
      <w:pPr>
        <w:pStyle w:val="ListParagraph"/>
        <w:numPr>
          <w:ilvl w:val="0"/>
          <w:numId w:val="2"/>
        </w:numPr>
      </w:pPr>
      <w:r>
        <w:rPr>
          <w:b/>
          <w:bCs/>
        </w:rPr>
        <w:t>Applied research:</w:t>
      </w:r>
      <w:r>
        <w:t xml:space="preserve"> This research is done by a team of an organization where the product basic concepts are implemented in reality. This is the second step of research where a relative team of the organization provides more concentration on the market and its demand</w:t>
      </w:r>
      <w:r w:rsidR="00B8774A">
        <w:t xml:space="preserve"> </w:t>
      </w:r>
      <w:r w:rsidR="00A317D5">
        <w:t>for</w:t>
      </w:r>
      <w:r w:rsidR="00B8774A">
        <w:t xml:space="preserve"> the product. This is the activity where a product is launched in the market only for getting ideas about the market and customers</w:t>
      </w:r>
      <w:r w:rsidR="009A7249" w:rsidRPr="009A7249">
        <w:t xml:space="preserve"> (Liang, Shih</w:t>
      </w:r>
      <w:r w:rsidR="00A317D5">
        <w:t>,</w:t>
      </w:r>
      <w:r w:rsidR="009A7249" w:rsidRPr="009A7249">
        <w:t xml:space="preserve"> and Chiang, 2015)</w:t>
      </w:r>
      <w:r w:rsidR="00B8774A">
        <w:t xml:space="preserve">. In case of Plasma, the product has not yet launched where dentists </w:t>
      </w:r>
      <w:r w:rsidR="00996D9F">
        <w:t xml:space="preserve">think that this teeth-whitening product needs more tests before being launched in the market. Otherwise, this product may fail. </w:t>
      </w:r>
    </w:p>
    <w:p w14:paraId="038EF429" w14:textId="41030D75" w:rsidR="00996D9F" w:rsidRDefault="00996D9F" w:rsidP="006B5011">
      <w:pPr>
        <w:pStyle w:val="ListParagraph"/>
        <w:numPr>
          <w:ilvl w:val="0"/>
          <w:numId w:val="2"/>
        </w:numPr>
      </w:pPr>
      <w:r>
        <w:rPr>
          <w:b/>
          <w:bCs/>
        </w:rPr>
        <w:t>Invention:</w:t>
      </w:r>
      <w:r>
        <w:t xml:space="preserve"> This is the process of bringing about a new product considering its usefulness. Such invention is similar to innovation where different ways, processes, strategies are invented to innovate a new product. This is quite important to bring success for a new product or service from the market</w:t>
      </w:r>
      <w:r w:rsidR="00D3109A" w:rsidRPr="00D3109A">
        <w:t xml:space="preserve"> (</w:t>
      </w:r>
      <w:proofErr w:type="spellStart"/>
      <w:r w:rsidR="00D3109A" w:rsidRPr="00D3109A">
        <w:t>Caniëls</w:t>
      </w:r>
      <w:proofErr w:type="spellEnd"/>
      <w:r w:rsidR="00D3109A" w:rsidRPr="00D3109A">
        <w:t xml:space="preserve"> and </w:t>
      </w:r>
      <w:proofErr w:type="spellStart"/>
      <w:r w:rsidR="00D3109A" w:rsidRPr="00D3109A">
        <w:t>Rietzschel</w:t>
      </w:r>
      <w:proofErr w:type="spellEnd"/>
      <w:r w:rsidR="00D3109A" w:rsidRPr="00D3109A">
        <w:t>, 2015)</w:t>
      </w:r>
      <w:r>
        <w:t xml:space="preserve">. </w:t>
      </w:r>
    </w:p>
    <w:p w14:paraId="4561A8BB" w14:textId="73DDE9D2" w:rsidR="00B63E67" w:rsidRDefault="00996D9F" w:rsidP="006B5011">
      <w:pPr>
        <w:pStyle w:val="ListParagraph"/>
        <w:numPr>
          <w:ilvl w:val="0"/>
          <w:numId w:val="2"/>
        </w:numPr>
      </w:pPr>
      <w:r>
        <w:rPr>
          <w:b/>
          <w:bCs/>
        </w:rPr>
        <w:t>Production:</w:t>
      </w:r>
      <w:r>
        <w:t xml:space="preserve"> After that, the final product from the innovation requires the final production as commercial activities. Though the product may face loss or </w:t>
      </w:r>
      <w:r w:rsidR="00A317D5">
        <w:t>fewer</w:t>
      </w:r>
      <w:r>
        <w:t xml:space="preserve"> responses from the market, a business organization, Primark can provide free-offering advertisement</w:t>
      </w:r>
      <w:r w:rsidR="00A317D5">
        <w:t>s</w:t>
      </w:r>
      <w:r>
        <w:t xml:space="preserve"> for </w:t>
      </w:r>
      <w:r w:rsidR="00D10E74">
        <w:t>letting customers know about the potentiality of the product</w:t>
      </w:r>
      <w:r>
        <w:t>.</w:t>
      </w:r>
      <w:r w:rsidR="00D10E74">
        <w:t xml:space="preserve"> It is observed that production should be limited in this case as the product is in the </w:t>
      </w:r>
      <w:r w:rsidR="00B63E67">
        <w:t xml:space="preserve">introduction stage after such innovation. </w:t>
      </w:r>
    </w:p>
    <w:p w14:paraId="7868D8EE" w14:textId="2E0D7198" w:rsidR="00996D9F" w:rsidRPr="006B5011" w:rsidRDefault="00B63E67" w:rsidP="006B5011">
      <w:pPr>
        <w:pStyle w:val="ListParagraph"/>
        <w:numPr>
          <w:ilvl w:val="0"/>
          <w:numId w:val="2"/>
        </w:numPr>
      </w:pPr>
      <w:r>
        <w:rPr>
          <w:b/>
          <w:bCs/>
        </w:rPr>
        <w:t>Marketing:</w:t>
      </w:r>
      <w:r>
        <w:t xml:space="preserve"> When the organization finds that the product which has been innovated or brought to the market has opportunities in the market to gain success, it can enhance its promotional activities. It is true that the more advertisement, the higher will be sales and profit from the products</w:t>
      </w:r>
      <w:r w:rsidR="00D3109A" w:rsidRPr="00D3109A">
        <w:t xml:space="preserve"> (Drucker, 2015)</w:t>
      </w:r>
      <w:r>
        <w:t>. It is expected that Plasma as a teeth-whitening product can bring such responses or attention from the customers. Before that this product is now</w:t>
      </w:r>
      <w:r w:rsidR="00996D9F">
        <w:t xml:space="preserve"> </w:t>
      </w:r>
      <w:r>
        <w:t xml:space="preserve">in the proper examination so that it can obtain huge demand from the customers. </w:t>
      </w:r>
    </w:p>
    <w:p w14:paraId="63189E33" w14:textId="36A93B5B" w:rsidR="00C95479" w:rsidRDefault="00C95479" w:rsidP="00B962E0">
      <w:r>
        <w:t>It is true that innovation may be inspired by the reality which is also considered as ‘Known problem’. The innovation by an organization is in the new or improved product development process which leads to use technology and they require research, development, production, marketing, sale and user or consumers</w:t>
      </w:r>
      <w:r w:rsidR="00D3109A" w:rsidRPr="00D3109A">
        <w:t xml:space="preserve"> (Fox, 2014)</w:t>
      </w:r>
      <w:r>
        <w:t xml:space="preserve">. </w:t>
      </w:r>
      <w:r w:rsidR="006C7744">
        <w:t xml:space="preserve">Moreover, </w:t>
      </w:r>
      <w:r w:rsidR="00537755">
        <w:t>there are some roles of team management in innovation which are really important for new or improved product development and they are provided below:</w:t>
      </w:r>
    </w:p>
    <w:p w14:paraId="3F965DD1" w14:textId="1556DEF0" w:rsidR="00537755" w:rsidRDefault="00537755" w:rsidP="00B962E0">
      <w:r w:rsidRPr="00645D89">
        <w:rPr>
          <w:b/>
          <w:bCs/>
        </w:rPr>
        <w:t>Ideas generation:</w:t>
      </w:r>
      <w:r>
        <w:t xml:space="preserve"> A research analyst has the responsibility to think about new ideas or concepts or knowledge by using which different ideas can be generated. Ideas generation is </w:t>
      </w:r>
      <w:r>
        <w:lastRenderedPageBreak/>
        <w:t xml:space="preserve">quite easier than idea implementation because many people can think in a unique way by which innovation is impossible initially. </w:t>
      </w:r>
    </w:p>
    <w:p w14:paraId="6DBB7F7E" w14:textId="05A7AD0A" w:rsidR="00537755" w:rsidRDefault="00537755" w:rsidP="00B962E0">
      <w:r w:rsidRPr="00645D89">
        <w:rPr>
          <w:b/>
          <w:bCs/>
        </w:rPr>
        <w:t>Ideas screening:</w:t>
      </w:r>
      <w:r>
        <w:t xml:space="preserve"> Lots of ideas are normally generated by a team or teams within the organization where all ideas are not normally accepted. There are several phases by following which an appropriate idea or ideas are accepted after being screened out properly</w:t>
      </w:r>
      <w:r w:rsidR="00D3109A" w:rsidRPr="00D3109A">
        <w:t xml:space="preserve"> (Fox, 2014)</w:t>
      </w:r>
      <w:r>
        <w:t xml:space="preserve">. </w:t>
      </w:r>
    </w:p>
    <w:p w14:paraId="11BF07A6" w14:textId="4E70EAD2" w:rsidR="00537755" w:rsidRDefault="00537755" w:rsidP="00B962E0">
      <w:r w:rsidRPr="00645D89">
        <w:rPr>
          <w:b/>
          <w:bCs/>
        </w:rPr>
        <w:t>Concept development and testing:</w:t>
      </w:r>
      <w:r>
        <w:t xml:space="preserve"> After generating and screening out different concepts or ideas, it is required for any business organization’s team management to develop and test the entire concept of the project. In case, Plasma. Teeth-whitening product requires such concept development and testing as this product has some opportunities to draw customers’ demand for which this was being tried to focus on its concept’s development and more importantly on further testing of the product.</w:t>
      </w:r>
    </w:p>
    <w:p w14:paraId="52B29845" w14:textId="434A0A1F" w:rsidR="00537755" w:rsidRPr="00C95479" w:rsidRDefault="00537755" w:rsidP="00B962E0">
      <w:r w:rsidRPr="00645D89">
        <w:rPr>
          <w:b/>
          <w:bCs/>
        </w:rPr>
        <w:t>Business Analysis:</w:t>
      </w:r>
      <w:r>
        <w:t xml:space="preserve"> </w:t>
      </w:r>
      <w:r w:rsidR="002A2343">
        <w:t xml:space="preserve">A team is formed in this regard which will be responsible for identifying different business motives of the products. </w:t>
      </w:r>
      <w:r w:rsidR="00A317D5">
        <w:t>The b</w:t>
      </w:r>
      <w:r w:rsidR="002A2343">
        <w:t>usiness analysis inc</w:t>
      </w:r>
      <w:r w:rsidR="00A317D5">
        <w:t>l</w:t>
      </w:r>
      <w:r w:rsidR="002A2343">
        <w:t>udes different activities within the business, employees’ performances, business performances</w:t>
      </w:r>
      <w:r w:rsidR="00A317D5">
        <w:t>,</w:t>
      </w:r>
      <w:r w:rsidR="002A2343">
        <w:t xml:space="preserve"> </w:t>
      </w:r>
      <w:proofErr w:type="spellStart"/>
      <w:r w:rsidR="002A2343">
        <w:t>etc</w:t>
      </w:r>
      <w:proofErr w:type="spellEnd"/>
      <w:r w:rsidR="00D3109A" w:rsidRPr="00D3109A">
        <w:t xml:space="preserve"> (Liang, Shih</w:t>
      </w:r>
      <w:r w:rsidR="00A317D5">
        <w:t>,</w:t>
      </w:r>
      <w:r w:rsidR="00D3109A" w:rsidRPr="00D3109A">
        <w:t xml:space="preserve"> and Chiang, 2015)</w:t>
      </w:r>
      <w:r w:rsidR="002A2343">
        <w:t xml:space="preserve">. </w:t>
      </w:r>
    </w:p>
    <w:p w14:paraId="4374EDA3" w14:textId="3BB37407" w:rsidR="00203A32" w:rsidRDefault="00645D89" w:rsidP="00645D89">
      <w:r w:rsidRPr="00F03EBB">
        <w:rPr>
          <w:b/>
          <w:bCs/>
        </w:rPr>
        <w:t>Beta testing and market testing:</w:t>
      </w:r>
      <w:r>
        <w:t xml:space="preserve"> </w:t>
      </w:r>
      <w:r w:rsidR="00F03EBB">
        <w:t>By this research or testing, market research of the organization can identify the core items or exact place where a product can be placed. Such beta testing is performed by clients who are not part of the organization and this testing is also very helpful in evaluating the overall experience from consumers’ point</w:t>
      </w:r>
      <w:r w:rsidR="00A317D5">
        <w:t>s</w:t>
      </w:r>
      <w:r w:rsidR="00F03EBB">
        <w:t xml:space="preserve"> of view</w:t>
      </w:r>
      <w:r w:rsidR="008C3191" w:rsidRPr="008C3191">
        <w:t xml:space="preserve"> (</w:t>
      </w:r>
      <w:proofErr w:type="spellStart"/>
      <w:r w:rsidR="008C3191" w:rsidRPr="008C3191">
        <w:t>Tidd</w:t>
      </w:r>
      <w:proofErr w:type="spellEnd"/>
      <w:r w:rsidR="008C3191" w:rsidRPr="008C3191">
        <w:t xml:space="preserve"> and Bessant, 2009)</w:t>
      </w:r>
      <w:r w:rsidR="00F03EBB">
        <w:t xml:space="preserve">. </w:t>
      </w:r>
    </w:p>
    <w:p w14:paraId="1833EFEB" w14:textId="5E8C3D7C" w:rsidR="00645D89" w:rsidRDefault="00645D89" w:rsidP="00645D89">
      <w:r w:rsidRPr="009760ED">
        <w:rPr>
          <w:b/>
          <w:bCs/>
        </w:rPr>
        <w:t>Technical implementation:</w:t>
      </w:r>
      <w:r>
        <w:t xml:space="preserve"> </w:t>
      </w:r>
      <w:r w:rsidR="009760ED">
        <w:t xml:space="preserve">It is such a way </w:t>
      </w:r>
      <w:r w:rsidR="00A317D5">
        <w:t>that</w:t>
      </w:r>
      <w:r w:rsidR="009760ED">
        <w:t xml:space="preserve"> includes design, layout, deployment, fabrication</w:t>
      </w:r>
      <w:r w:rsidR="00A317D5">
        <w:t>,</w:t>
      </w:r>
      <w:r w:rsidR="009760ED">
        <w:t xml:space="preserve"> and integration of interactive technologies </w:t>
      </w:r>
      <w:r w:rsidR="00A317D5">
        <w:t>that</w:t>
      </w:r>
      <w:r w:rsidR="009760ED">
        <w:t xml:space="preserve"> emerge as immersive design into new and pre-existing fields. Such technical ways can resolve the market for a new product to be launched. If the entire procedure is good enough, the product can gain huge demand from the customers</w:t>
      </w:r>
      <w:r w:rsidR="00D3109A" w:rsidRPr="00D3109A">
        <w:t xml:space="preserve"> (Ghosh, 2015)</w:t>
      </w:r>
      <w:r w:rsidR="009760ED">
        <w:t xml:space="preserve">. </w:t>
      </w:r>
    </w:p>
    <w:p w14:paraId="14BDCF2C" w14:textId="1195DF2A" w:rsidR="00982804" w:rsidRPr="00982804" w:rsidRDefault="00982804" w:rsidP="00645D89">
      <w:pPr>
        <w:rPr>
          <w:b/>
          <w:bCs/>
        </w:rPr>
      </w:pPr>
      <w:r w:rsidRPr="00982804">
        <w:rPr>
          <w:b/>
          <w:bCs/>
        </w:rPr>
        <w:t>Management team’s knowledge in an economy</w:t>
      </w:r>
    </w:p>
    <w:p w14:paraId="1E99F75C" w14:textId="0439DCE3" w:rsidR="00203A32" w:rsidRDefault="00B0087C" w:rsidP="00B0087C">
      <w:r>
        <w:t>Today’s economy is on ‘Knowledge’ where such knowledge, weightless, information, digital or service economy where team management focuses on some factors of production including land, labor, capital</w:t>
      </w:r>
      <w:r w:rsidR="007B3E41">
        <w:t xml:space="preserve">, and intangible knowledge. Such knowledge as useful information or service and as a public good. Again, such information can be used as property. </w:t>
      </w:r>
      <w:r w:rsidR="00A317D5">
        <w:t>The m</w:t>
      </w:r>
      <w:r w:rsidR="007B3E41">
        <w:t>anagement team of Primark will be responsible for collecting information.</w:t>
      </w:r>
    </w:p>
    <w:p w14:paraId="1945ED22" w14:textId="6737DE29" w:rsidR="00982804" w:rsidRPr="00982804" w:rsidRDefault="00982804" w:rsidP="00B0087C">
      <w:pPr>
        <w:rPr>
          <w:b/>
          <w:bCs/>
        </w:rPr>
      </w:pPr>
      <w:r w:rsidRPr="00982804">
        <w:rPr>
          <w:b/>
          <w:bCs/>
        </w:rPr>
        <w:lastRenderedPageBreak/>
        <w:t>Market-oriented economy</w:t>
      </w:r>
    </w:p>
    <w:p w14:paraId="2A62FCF9" w14:textId="1E902EED" w:rsidR="007936F1" w:rsidRDefault="007B3E41" w:rsidP="00B0087C">
      <w:r>
        <w:t xml:space="preserve">In </w:t>
      </w:r>
      <w:r w:rsidR="00A317D5">
        <w:t xml:space="preserve">a </w:t>
      </w:r>
      <w:r>
        <w:t xml:space="preserve">market-oriented economy, an efficient management team will be responsible in terms of playing field where they will identify unfair competition as free riding. Diversity must be considered which includes bilateral, regional, international treaties or agreements. </w:t>
      </w:r>
      <w:r w:rsidR="00A317D5">
        <w:t>The d</w:t>
      </w:r>
      <w:r>
        <w:t>ifferent meeting</w:t>
      </w:r>
      <w:r w:rsidR="00A317D5">
        <w:t>s</w:t>
      </w:r>
      <w:r>
        <w:t xml:space="preserve"> will be organized or exceeding market needs or expectations which will add value ultimately. A management team will also responsible for conducting market research which will consider consumers’ need</w:t>
      </w:r>
      <w:r w:rsidR="00A317D5">
        <w:t>s</w:t>
      </w:r>
      <w:r>
        <w:t xml:space="preserve">, competing products, substitute products, gaps. Consumers need it the first and foremost important duty for </w:t>
      </w:r>
      <w:r w:rsidR="007936F1">
        <w:t>the</w:t>
      </w:r>
      <w:r>
        <w:t xml:space="preserve"> analyst</w:t>
      </w:r>
      <w:r w:rsidR="007936F1">
        <w:t>s where they will conduct different market research from which customers’ expectation</w:t>
      </w:r>
      <w:r w:rsidR="00A317D5">
        <w:t>s</w:t>
      </w:r>
      <w:r w:rsidR="007936F1">
        <w:t>, satisfaction, needs or wants will be found out. Moreover, competitors’ products can be analyzed where the team will find different ways or strategies by following which such new products can compete with the competitors and gain the market</w:t>
      </w:r>
      <w:r w:rsidR="009A7249" w:rsidRPr="009A7249">
        <w:t xml:space="preserve"> (</w:t>
      </w:r>
      <w:proofErr w:type="spellStart"/>
      <w:r w:rsidR="009A7249" w:rsidRPr="009A7249">
        <w:t>Eftekhari</w:t>
      </w:r>
      <w:proofErr w:type="spellEnd"/>
      <w:r w:rsidR="009A7249" w:rsidRPr="009A7249">
        <w:t xml:space="preserve"> and </w:t>
      </w:r>
      <w:proofErr w:type="spellStart"/>
      <w:r w:rsidR="009A7249" w:rsidRPr="009A7249">
        <w:t>Bogers</w:t>
      </w:r>
      <w:proofErr w:type="spellEnd"/>
      <w:r w:rsidR="009A7249" w:rsidRPr="009A7249">
        <w:t>, 2015)</w:t>
      </w:r>
      <w:r w:rsidR="007936F1">
        <w:t xml:space="preserve">. Substitutes products can be developed by such team where they try maintain the market for a new product. In this case, </w:t>
      </w:r>
      <w:r w:rsidR="001A0E6C">
        <w:t xml:space="preserve">Plasma can play also a role as substitute where technological innovation as an element of marketing can be developed. </w:t>
      </w:r>
      <w:r w:rsidR="00982804">
        <w:t>Technological innovation helps the production level of the organization where the company can bring such new products from time to time</w:t>
      </w:r>
      <w:r w:rsidR="009A7249" w:rsidRPr="009A7249">
        <w:t xml:space="preserve"> (Liang, Shih</w:t>
      </w:r>
      <w:r w:rsidR="00A317D5">
        <w:t>,</w:t>
      </w:r>
      <w:r w:rsidR="009A7249" w:rsidRPr="009A7249">
        <w:t xml:space="preserve"> and Chiang, 2015)</w:t>
      </w:r>
      <w:r w:rsidR="00982804">
        <w:t xml:space="preserve">. </w:t>
      </w:r>
    </w:p>
    <w:p w14:paraId="300E8CB7" w14:textId="7A6FC2E7" w:rsidR="00982804" w:rsidRPr="008D20FA" w:rsidRDefault="008D20FA" w:rsidP="00B0087C">
      <w:pPr>
        <w:rPr>
          <w:b/>
          <w:bCs/>
        </w:rPr>
      </w:pPr>
      <w:r w:rsidRPr="008D20FA">
        <w:rPr>
          <w:b/>
          <w:bCs/>
        </w:rPr>
        <w:t>Creative and innovative</w:t>
      </w:r>
    </w:p>
    <w:p w14:paraId="559ED83D" w14:textId="47512222" w:rsidR="00982804" w:rsidRDefault="00982804" w:rsidP="00B0087C">
      <w:r>
        <w:t>Moreover, a management team needs to be creative as well as innovative. In terms of creative, they have the ability to make or otherwise bring into existence something new, whether a new solution to a specific problem, a new method or device or a new artistic object or form. Again, in terms of innovation</w:t>
      </w:r>
      <w:r w:rsidR="009A7249" w:rsidRPr="009A7249">
        <w:t xml:space="preserve"> (Fox, 2014)</w:t>
      </w:r>
      <w:r>
        <w:t xml:space="preserve">, the introduction of something new, a new idea, method or device can be used for developing the level of production. A management team needs to combine their ideas and then actions where it needs to combine creativity and productivity as well as action. </w:t>
      </w:r>
    </w:p>
    <w:p w14:paraId="6C52CB75" w14:textId="597FAE24" w:rsidR="008D20FA" w:rsidRDefault="008D20FA" w:rsidP="00B0087C">
      <w:r>
        <w:rPr>
          <w:noProof/>
        </w:rPr>
        <w:lastRenderedPageBreak/>
        <w:drawing>
          <wp:inline distT="0" distB="0" distL="0" distR="0" wp14:anchorId="4F3A73C5" wp14:editId="71B52D2B">
            <wp:extent cx="5800725" cy="2933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rotWithShape="1">
                    <a:blip r:embed="rId21">
                      <a:extLst>
                        <a:ext uri="{28A0092B-C50C-407E-A947-70E740481C1C}">
                          <a14:useLocalDpi xmlns:a14="http://schemas.microsoft.com/office/drawing/2010/main" val="0"/>
                        </a:ext>
                      </a:extLst>
                    </a:blip>
                    <a:srcRect l="3804" t="1521" r="4120"/>
                    <a:stretch/>
                  </pic:blipFill>
                  <pic:spPr bwMode="auto">
                    <a:xfrm>
                      <a:off x="0" y="0"/>
                      <a:ext cx="5800725" cy="2933700"/>
                    </a:xfrm>
                    <a:prstGeom prst="rect">
                      <a:avLst/>
                    </a:prstGeom>
                    <a:ln>
                      <a:noFill/>
                    </a:ln>
                    <a:extLst>
                      <a:ext uri="{53640926-AAD7-44D8-BBD7-CCE9431645EC}">
                        <a14:shadowObscured xmlns:a14="http://schemas.microsoft.com/office/drawing/2010/main"/>
                      </a:ext>
                    </a:extLst>
                  </pic:spPr>
                </pic:pic>
              </a:graphicData>
            </a:graphic>
          </wp:inline>
        </w:drawing>
      </w:r>
    </w:p>
    <w:p w14:paraId="12488A5A" w14:textId="1C64F4D8" w:rsidR="008D20FA" w:rsidRPr="008D20FA" w:rsidRDefault="008D20FA" w:rsidP="008D20FA">
      <w:pPr>
        <w:pStyle w:val="Caption"/>
        <w:jc w:val="center"/>
        <w:rPr>
          <w:b/>
          <w:bCs/>
          <w:sz w:val="24"/>
          <w:szCs w:val="24"/>
        </w:rPr>
      </w:pPr>
      <w:r w:rsidRPr="008D20FA">
        <w:rPr>
          <w:b/>
          <w:bCs/>
          <w:sz w:val="24"/>
          <w:szCs w:val="24"/>
        </w:rPr>
        <w:t xml:space="preserve">Figure </w:t>
      </w:r>
      <w:r w:rsidRPr="008D20FA">
        <w:rPr>
          <w:b/>
          <w:bCs/>
          <w:sz w:val="24"/>
          <w:szCs w:val="24"/>
        </w:rPr>
        <w:fldChar w:fldCharType="begin"/>
      </w:r>
      <w:r w:rsidRPr="008D20FA">
        <w:rPr>
          <w:b/>
          <w:bCs/>
          <w:sz w:val="24"/>
          <w:szCs w:val="24"/>
        </w:rPr>
        <w:instrText xml:space="preserve"> SEQ Figure \* ARABIC </w:instrText>
      </w:r>
      <w:r w:rsidRPr="008D20FA">
        <w:rPr>
          <w:b/>
          <w:bCs/>
          <w:sz w:val="24"/>
          <w:szCs w:val="24"/>
        </w:rPr>
        <w:fldChar w:fldCharType="separate"/>
      </w:r>
      <w:r w:rsidR="00101CA7">
        <w:rPr>
          <w:b/>
          <w:bCs/>
          <w:noProof/>
          <w:sz w:val="24"/>
          <w:szCs w:val="24"/>
        </w:rPr>
        <w:t>5</w:t>
      </w:r>
      <w:r w:rsidRPr="008D20FA">
        <w:rPr>
          <w:b/>
          <w:bCs/>
          <w:sz w:val="24"/>
          <w:szCs w:val="24"/>
        </w:rPr>
        <w:fldChar w:fldCharType="end"/>
      </w:r>
      <w:r w:rsidRPr="008D20FA">
        <w:rPr>
          <w:b/>
          <w:bCs/>
          <w:sz w:val="24"/>
          <w:szCs w:val="24"/>
        </w:rPr>
        <w:t xml:space="preserve">: Importance of </w:t>
      </w:r>
      <w:r w:rsidR="00A317D5">
        <w:rPr>
          <w:b/>
          <w:bCs/>
          <w:sz w:val="24"/>
          <w:szCs w:val="24"/>
        </w:rPr>
        <w:t xml:space="preserve">a </w:t>
      </w:r>
      <w:r w:rsidRPr="008D20FA">
        <w:rPr>
          <w:b/>
          <w:bCs/>
          <w:sz w:val="24"/>
          <w:szCs w:val="24"/>
        </w:rPr>
        <w:t>management team's roles</w:t>
      </w:r>
    </w:p>
    <w:p w14:paraId="37C07221" w14:textId="6811C587" w:rsidR="008D20FA" w:rsidRPr="008D20FA" w:rsidRDefault="008D20FA" w:rsidP="008D20FA">
      <w:pPr>
        <w:jc w:val="center"/>
        <w:rPr>
          <w:b/>
          <w:bCs/>
          <w:szCs w:val="24"/>
        </w:rPr>
      </w:pPr>
      <w:r w:rsidRPr="008D20FA">
        <w:rPr>
          <w:b/>
          <w:bCs/>
          <w:szCs w:val="24"/>
        </w:rPr>
        <w:t>Source:</w:t>
      </w:r>
      <w:r w:rsidR="009A7249" w:rsidRPr="009A7249">
        <w:t xml:space="preserve"> </w:t>
      </w:r>
      <w:r w:rsidR="009A7249" w:rsidRPr="009A7249">
        <w:rPr>
          <w:b/>
          <w:bCs/>
          <w:szCs w:val="24"/>
        </w:rPr>
        <w:t>(Liang, Shih</w:t>
      </w:r>
      <w:r w:rsidR="00A317D5">
        <w:rPr>
          <w:b/>
          <w:bCs/>
          <w:szCs w:val="24"/>
        </w:rPr>
        <w:t>,</w:t>
      </w:r>
      <w:r w:rsidR="009A7249" w:rsidRPr="009A7249">
        <w:rPr>
          <w:b/>
          <w:bCs/>
          <w:szCs w:val="24"/>
        </w:rPr>
        <w:t xml:space="preserve"> and Chiang, 2015)</w:t>
      </w:r>
    </w:p>
    <w:p w14:paraId="23034A09" w14:textId="77777777" w:rsidR="009A7249" w:rsidRDefault="009A7249" w:rsidP="00FA1FF4">
      <w:pPr>
        <w:pStyle w:val="Heading1"/>
        <w:rPr>
          <w:b/>
          <w:bCs/>
          <w:sz w:val="28"/>
          <w:szCs w:val="28"/>
        </w:rPr>
      </w:pPr>
    </w:p>
    <w:p w14:paraId="29A14043" w14:textId="77777777" w:rsidR="009A7249" w:rsidRDefault="009A7249" w:rsidP="00FA1FF4">
      <w:pPr>
        <w:pStyle w:val="Heading1"/>
        <w:rPr>
          <w:b/>
          <w:bCs/>
          <w:sz w:val="28"/>
          <w:szCs w:val="28"/>
        </w:rPr>
      </w:pPr>
    </w:p>
    <w:p w14:paraId="52B91A29" w14:textId="77777777" w:rsidR="009A7249" w:rsidRDefault="009A7249" w:rsidP="00FA1FF4">
      <w:pPr>
        <w:pStyle w:val="Heading1"/>
        <w:rPr>
          <w:b/>
          <w:bCs/>
          <w:sz w:val="28"/>
          <w:szCs w:val="28"/>
        </w:rPr>
      </w:pPr>
    </w:p>
    <w:p w14:paraId="44D4A7C3" w14:textId="77777777" w:rsidR="009A7249" w:rsidRDefault="009A7249" w:rsidP="00FA1FF4">
      <w:pPr>
        <w:pStyle w:val="Heading1"/>
        <w:rPr>
          <w:b/>
          <w:bCs/>
          <w:sz w:val="28"/>
          <w:szCs w:val="28"/>
        </w:rPr>
      </w:pPr>
    </w:p>
    <w:p w14:paraId="5A665901" w14:textId="77777777" w:rsidR="009A7249" w:rsidRDefault="009A7249" w:rsidP="00FA1FF4">
      <w:pPr>
        <w:pStyle w:val="Heading1"/>
        <w:rPr>
          <w:b/>
          <w:bCs/>
          <w:sz w:val="28"/>
          <w:szCs w:val="28"/>
        </w:rPr>
      </w:pPr>
    </w:p>
    <w:p w14:paraId="4F2BEE8F" w14:textId="77777777" w:rsidR="009A7249" w:rsidRDefault="009A7249" w:rsidP="00FA1FF4">
      <w:pPr>
        <w:pStyle w:val="Heading1"/>
        <w:rPr>
          <w:b/>
          <w:bCs/>
          <w:sz w:val="28"/>
          <w:szCs w:val="28"/>
        </w:rPr>
      </w:pPr>
    </w:p>
    <w:p w14:paraId="3A64DD23" w14:textId="77777777" w:rsidR="009A7249" w:rsidRDefault="009A7249" w:rsidP="00FA1FF4">
      <w:pPr>
        <w:pStyle w:val="Heading1"/>
        <w:rPr>
          <w:b/>
          <w:bCs/>
          <w:sz w:val="28"/>
          <w:szCs w:val="28"/>
        </w:rPr>
      </w:pPr>
    </w:p>
    <w:p w14:paraId="7D6998AB" w14:textId="5712C059" w:rsidR="009A7249" w:rsidRDefault="009A7249" w:rsidP="00FA1FF4">
      <w:pPr>
        <w:pStyle w:val="Heading1"/>
        <w:rPr>
          <w:b/>
          <w:bCs/>
          <w:sz w:val="28"/>
          <w:szCs w:val="28"/>
        </w:rPr>
      </w:pPr>
    </w:p>
    <w:p w14:paraId="0569F1AC" w14:textId="4C691712" w:rsidR="009A7249" w:rsidRDefault="009A7249" w:rsidP="009A7249"/>
    <w:p w14:paraId="76A6E13B" w14:textId="7B1B9083" w:rsidR="009A7249" w:rsidRDefault="009A7249" w:rsidP="009A7249"/>
    <w:p w14:paraId="6B83E9FF" w14:textId="3EB4D7F1" w:rsidR="009A7249" w:rsidRDefault="009A7249" w:rsidP="009A7249"/>
    <w:p w14:paraId="3ACD1F94" w14:textId="77777777" w:rsidR="009A7249" w:rsidRPr="009A7249" w:rsidRDefault="009A7249" w:rsidP="009A7249"/>
    <w:p w14:paraId="570535AE" w14:textId="0023EDE2" w:rsidR="007B3E41" w:rsidRPr="00FA1FF4" w:rsidRDefault="00FA1FF4" w:rsidP="00FA1FF4">
      <w:pPr>
        <w:pStyle w:val="Heading1"/>
        <w:rPr>
          <w:b/>
          <w:bCs/>
          <w:sz w:val="28"/>
          <w:szCs w:val="28"/>
        </w:rPr>
      </w:pPr>
      <w:bookmarkStart w:id="4" w:name="_Toc25879814"/>
      <w:r w:rsidRPr="00FA1FF4">
        <w:rPr>
          <w:b/>
          <w:bCs/>
          <w:sz w:val="28"/>
          <w:szCs w:val="28"/>
        </w:rPr>
        <w:lastRenderedPageBreak/>
        <w:t>Open and Closed model for innovation</w:t>
      </w:r>
      <w:bookmarkEnd w:id="4"/>
    </w:p>
    <w:p w14:paraId="0273B21B" w14:textId="31D41B24" w:rsidR="00FA1FF4" w:rsidRDefault="00FA1FF4" w:rsidP="00B0087C">
      <w:r>
        <w:t xml:space="preserve">Two models like open and closed models are popular that can be useful for an innovation process. The closed model is defined as an approach </w:t>
      </w:r>
      <w:r w:rsidR="00A317D5">
        <w:t>that</w:t>
      </w:r>
      <w:r>
        <w:t xml:space="preserve"> acts </w:t>
      </w:r>
      <w:r w:rsidR="00221225">
        <w:t>in a stable filed or environment. This model is really helpful in bringing changes and problems where different stability is needed in the function and its relationship with other organizations. Again, the organizations can follow an open model within the workplace where this is normally observed that the work field has to be new and complicated</w:t>
      </w:r>
      <w:r w:rsidR="009A7249" w:rsidRPr="009A7249">
        <w:t xml:space="preserve"> (</w:t>
      </w:r>
      <w:proofErr w:type="spellStart"/>
      <w:r w:rsidR="009A7249" w:rsidRPr="009A7249">
        <w:t>Leitão</w:t>
      </w:r>
      <w:proofErr w:type="spellEnd"/>
      <w:r w:rsidR="009A7249" w:rsidRPr="009A7249">
        <w:t>, 2014)</w:t>
      </w:r>
      <w:r w:rsidR="00221225">
        <w:t>. In such critical environment, organizations along with its teams need to conduct different research which seems to be very complex to be solved. On the other hand, close model is considered as a force that is used on random basis</w:t>
      </w:r>
      <w:r w:rsidR="00B649B6">
        <w:t xml:space="preserve"> where open model is not a common or simple affair and it is such manipulation in the open model which is very common but the use is uncommon. </w:t>
      </w:r>
    </w:p>
    <w:p w14:paraId="797D6F62" w14:textId="11CABD7A" w:rsidR="00B649B6" w:rsidRPr="00B649B6" w:rsidRDefault="00B649B6" w:rsidP="00B0087C">
      <w:pPr>
        <w:rPr>
          <w:b/>
          <w:bCs/>
        </w:rPr>
      </w:pPr>
      <w:r w:rsidRPr="00B649B6">
        <w:rPr>
          <w:b/>
          <w:bCs/>
        </w:rPr>
        <w:t>Difference between close innovation and open innovation</w:t>
      </w:r>
    </w:p>
    <w:p w14:paraId="29D3A9D1" w14:textId="18F88D02" w:rsidR="00B649B6" w:rsidRDefault="00DC2826" w:rsidP="00B0087C">
      <w:r>
        <w:t xml:space="preserve">Close and open model innovation has several differences where close innovation is normally popular </w:t>
      </w:r>
      <w:r w:rsidR="00A317D5">
        <w:t>with</w:t>
      </w:r>
      <w:r>
        <w:t xml:space="preserve"> most of the organization</w:t>
      </w:r>
      <w:r w:rsidR="009A7249" w:rsidRPr="009A7249">
        <w:t xml:space="preserve"> (</w:t>
      </w:r>
      <w:proofErr w:type="spellStart"/>
      <w:r w:rsidR="009A7249" w:rsidRPr="009A7249">
        <w:t>Leitão</w:t>
      </w:r>
      <w:proofErr w:type="spellEnd"/>
      <w:r w:rsidR="009A7249" w:rsidRPr="009A7249">
        <w:t>, 2014)</w:t>
      </w:r>
      <w:r>
        <w:t>. It is observed that open model innovation requires assumptions. That means this model is totally dependent on assumption</w:t>
      </w:r>
      <w:r w:rsidR="00A317D5">
        <w:t>s</w:t>
      </w:r>
      <w:r>
        <w:t xml:space="preserve"> along with generation, propagation, advantages, applications. </w:t>
      </w:r>
    </w:p>
    <w:p w14:paraId="1C4DDDD8" w14:textId="161C09C5" w:rsidR="00DC2826" w:rsidRDefault="00DC2826" w:rsidP="00B0087C">
      <w:r>
        <w:rPr>
          <w:noProof/>
        </w:rPr>
        <w:drawing>
          <wp:inline distT="0" distB="0" distL="0" distR="0" wp14:anchorId="3A04388C" wp14:editId="45AE38D6">
            <wp:extent cx="5731510" cy="29337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pen-innovation-mc-slide3.png"/>
                    <pic:cNvPicPr/>
                  </pic:nvPicPr>
                  <pic:blipFill rotWithShape="1">
                    <a:blip r:embed="rId22">
                      <a:extLst>
                        <a:ext uri="{28A0092B-C50C-407E-A947-70E740481C1C}">
                          <a14:useLocalDpi xmlns:a14="http://schemas.microsoft.com/office/drawing/2010/main" val="0"/>
                        </a:ext>
                      </a:extLst>
                    </a:blip>
                    <a:srcRect t="21714" b="19572"/>
                    <a:stretch/>
                  </pic:blipFill>
                  <pic:spPr bwMode="auto">
                    <a:xfrm>
                      <a:off x="0" y="0"/>
                      <a:ext cx="5731510" cy="2933700"/>
                    </a:xfrm>
                    <a:prstGeom prst="rect">
                      <a:avLst/>
                    </a:prstGeom>
                    <a:ln>
                      <a:noFill/>
                    </a:ln>
                    <a:extLst>
                      <a:ext uri="{53640926-AAD7-44D8-BBD7-CCE9431645EC}">
                        <a14:shadowObscured xmlns:a14="http://schemas.microsoft.com/office/drawing/2010/main"/>
                      </a:ext>
                    </a:extLst>
                  </pic:spPr>
                </pic:pic>
              </a:graphicData>
            </a:graphic>
          </wp:inline>
        </w:drawing>
      </w:r>
    </w:p>
    <w:p w14:paraId="4CAF98B7" w14:textId="28E58F1C" w:rsidR="00DC2826" w:rsidRPr="00101CA7" w:rsidRDefault="00101CA7" w:rsidP="00101CA7">
      <w:pPr>
        <w:pStyle w:val="Caption"/>
        <w:jc w:val="center"/>
        <w:rPr>
          <w:b/>
          <w:bCs/>
          <w:sz w:val="24"/>
          <w:szCs w:val="24"/>
        </w:rPr>
      </w:pPr>
      <w:r w:rsidRPr="00101CA7">
        <w:rPr>
          <w:b/>
          <w:bCs/>
          <w:sz w:val="24"/>
          <w:szCs w:val="24"/>
        </w:rPr>
        <w:t xml:space="preserve">Figure </w:t>
      </w:r>
      <w:r w:rsidRPr="00101CA7">
        <w:rPr>
          <w:b/>
          <w:bCs/>
          <w:sz w:val="24"/>
          <w:szCs w:val="24"/>
        </w:rPr>
        <w:fldChar w:fldCharType="begin"/>
      </w:r>
      <w:r w:rsidRPr="00101CA7">
        <w:rPr>
          <w:b/>
          <w:bCs/>
          <w:sz w:val="24"/>
          <w:szCs w:val="24"/>
        </w:rPr>
        <w:instrText xml:space="preserve"> SEQ Figure \* ARABIC </w:instrText>
      </w:r>
      <w:r w:rsidRPr="00101CA7">
        <w:rPr>
          <w:b/>
          <w:bCs/>
          <w:sz w:val="24"/>
          <w:szCs w:val="24"/>
        </w:rPr>
        <w:fldChar w:fldCharType="separate"/>
      </w:r>
      <w:r w:rsidRPr="00101CA7">
        <w:rPr>
          <w:b/>
          <w:bCs/>
          <w:noProof/>
          <w:sz w:val="24"/>
          <w:szCs w:val="24"/>
        </w:rPr>
        <w:t>6</w:t>
      </w:r>
      <w:r w:rsidRPr="00101CA7">
        <w:rPr>
          <w:b/>
          <w:bCs/>
          <w:sz w:val="24"/>
          <w:szCs w:val="24"/>
        </w:rPr>
        <w:fldChar w:fldCharType="end"/>
      </w:r>
      <w:r w:rsidRPr="00101CA7">
        <w:rPr>
          <w:b/>
          <w:bCs/>
          <w:sz w:val="24"/>
          <w:szCs w:val="24"/>
        </w:rPr>
        <w:t>: Closed innovation and open innovation model</w:t>
      </w:r>
    </w:p>
    <w:p w14:paraId="09AFE0D2" w14:textId="4A6C11AF" w:rsidR="00101CA7" w:rsidRDefault="00101CA7" w:rsidP="00101CA7">
      <w:pPr>
        <w:jc w:val="center"/>
        <w:rPr>
          <w:b/>
          <w:bCs/>
          <w:szCs w:val="24"/>
        </w:rPr>
      </w:pPr>
      <w:r w:rsidRPr="00101CA7">
        <w:rPr>
          <w:b/>
          <w:bCs/>
          <w:szCs w:val="24"/>
        </w:rPr>
        <w:t>Source:</w:t>
      </w:r>
      <w:r w:rsidR="009A7249" w:rsidRPr="009A7249">
        <w:t xml:space="preserve"> </w:t>
      </w:r>
      <w:r w:rsidR="009A7249" w:rsidRPr="009A7249">
        <w:rPr>
          <w:b/>
          <w:bCs/>
          <w:szCs w:val="24"/>
        </w:rPr>
        <w:t>(</w:t>
      </w:r>
      <w:proofErr w:type="spellStart"/>
      <w:r w:rsidR="009A7249" w:rsidRPr="009A7249">
        <w:rPr>
          <w:b/>
          <w:bCs/>
          <w:szCs w:val="24"/>
        </w:rPr>
        <w:t>Chitour</w:t>
      </w:r>
      <w:proofErr w:type="spellEnd"/>
      <w:r w:rsidR="009A7249" w:rsidRPr="009A7249">
        <w:rPr>
          <w:b/>
          <w:bCs/>
          <w:szCs w:val="24"/>
        </w:rPr>
        <w:t>, 2014)</w:t>
      </w:r>
    </w:p>
    <w:p w14:paraId="613F0FFF" w14:textId="40B94678" w:rsidR="00931D40" w:rsidRDefault="00931D40" w:rsidP="00931D40">
      <w:r>
        <w:t>Now, it can be observed that in closed innovation model ideas are generated first of all which are sent into the incumbent and then they need to be forced different corporate limits. Finally, they are sent to the market</w:t>
      </w:r>
      <w:r w:rsidR="009A7249" w:rsidRPr="009A7249">
        <w:t xml:space="preserve"> (</w:t>
      </w:r>
      <w:proofErr w:type="spellStart"/>
      <w:r w:rsidR="009A7249" w:rsidRPr="009A7249">
        <w:t>Chitour</w:t>
      </w:r>
      <w:proofErr w:type="spellEnd"/>
      <w:r w:rsidR="009A7249" w:rsidRPr="009A7249">
        <w:t>, 2014)</w:t>
      </w:r>
      <w:r>
        <w:t xml:space="preserve">. </w:t>
      </w:r>
    </w:p>
    <w:p w14:paraId="3A31F741" w14:textId="1AE72A93" w:rsidR="00931D40" w:rsidRDefault="00931D40" w:rsidP="00931D40">
      <w:r>
        <w:lastRenderedPageBreak/>
        <w:t xml:space="preserve">But in </w:t>
      </w:r>
      <w:r w:rsidR="00A317D5">
        <w:t xml:space="preserve">the </w:t>
      </w:r>
      <w:r>
        <w:t>open model, all things are same compared to close innovation model but this model needs to face different external technologies and get an alternative market considering other industr</w:t>
      </w:r>
      <w:r w:rsidR="00A317D5">
        <w:t>ial</w:t>
      </w:r>
      <w:r>
        <w:t xml:space="preserve"> market</w:t>
      </w:r>
      <w:r w:rsidR="00A317D5">
        <w:t>s</w:t>
      </w:r>
      <w:r>
        <w:t xml:space="preserve">. Finally, the final product or service or concept can be placed in the market. </w:t>
      </w:r>
    </w:p>
    <w:p w14:paraId="4404461D" w14:textId="3F6122F6" w:rsidR="00931D40" w:rsidRPr="00931D40" w:rsidRDefault="00931D40" w:rsidP="00931D40">
      <w:pPr>
        <w:rPr>
          <w:b/>
          <w:bCs/>
        </w:rPr>
      </w:pPr>
      <w:r w:rsidRPr="00931D40">
        <w:rPr>
          <w:b/>
          <w:bCs/>
        </w:rPr>
        <w:t>Closed innovation model</w:t>
      </w:r>
    </w:p>
    <w:p w14:paraId="627C0A49" w14:textId="3159105C" w:rsidR="00203A32" w:rsidRDefault="00931D40" w:rsidP="00931D40">
      <w:r>
        <w:t>In terms of closed innovation model, a business organization like Primark can use this model by including different ideas, different phases</w:t>
      </w:r>
      <w:r w:rsidR="00A317D5">
        <w:t>,</w:t>
      </w:r>
      <w:r>
        <w:t xml:space="preserve"> and potentialities of the innovation about new products or services where a final product or core product is placed in the market</w:t>
      </w:r>
      <w:r w:rsidR="009A7249" w:rsidRPr="009A7249">
        <w:t xml:space="preserve"> (Fox, 2014)</w:t>
      </w:r>
      <w:r>
        <w:t>. They are some issues in this regard and they are discussed below:</w:t>
      </w:r>
    </w:p>
    <w:p w14:paraId="631409FB" w14:textId="280035E1" w:rsidR="00931D40" w:rsidRPr="0099707B" w:rsidRDefault="00931D40" w:rsidP="00931D40">
      <w:pPr>
        <w:rPr>
          <w:b/>
          <w:bCs/>
        </w:rPr>
      </w:pPr>
      <w:r w:rsidRPr="0099707B">
        <w:rPr>
          <w:b/>
          <w:bCs/>
        </w:rPr>
        <w:t>Closed Innovations: organizations</w:t>
      </w:r>
    </w:p>
    <w:p w14:paraId="2B1FBC8D" w14:textId="78F2B260" w:rsidR="00931D40" w:rsidRDefault="00931D40" w:rsidP="00931D40">
      <w:r>
        <w:t xml:space="preserve">It is the initial duty of an organization to hire meritorious, deep-thinker and bright people for itself who can provide more knowledge </w:t>
      </w:r>
      <w:r w:rsidR="00BC0CD4">
        <w:t>or ideas or strategies. Then, such people need to be put in a specific place in special conditions</w:t>
      </w:r>
      <w:r w:rsidR="009A7249" w:rsidRPr="009A7249">
        <w:t xml:space="preserve"> (</w:t>
      </w:r>
      <w:proofErr w:type="spellStart"/>
      <w:r w:rsidR="009A7249" w:rsidRPr="009A7249">
        <w:t>Eftekhari</w:t>
      </w:r>
      <w:proofErr w:type="spellEnd"/>
      <w:r w:rsidR="009A7249" w:rsidRPr="009A7249">
        <w:t xml:space="preserve"> and </w:t>
      </w:r>
      <w:proofErr w:type="spellStart"/>
      <w:r w:rsidR="009A7249" w:rsidRPr="009A7249">
        <w:t>Bogers</w:t>
      </w:r>
      <w:proofErr w:type="spellEnd"/>
      <w:r w:rsidR="009A7249" w:rsidRPr="009A7249">
        <w:t>, 2015)</w:t>
      </w:r>
      <w:r w:rsidR="00BC0CD4">
        <w:t xml:space="preserve">. It is really good news for an organization </w:t>
      </w:r>
      <w:r w:rsidR="00A317D5">
        <w:t>that</w:t>
      </w:r>
      <w:r w:rsidR="00BC0CD4">
        <w:t xml:space="preserve"> mainly uses this model that it can make the company free from different sorts of market pressures. </w:t>
      </w:r>
      <w:r w:rsidR="00A317D5">
        <w:t>A p</w:t>
      </w:r>
      <w:r w:rsidR="00BC0CD4">
        <w:t xml:space="preserve">ipeline of ideas is normally for products which </w:t>
      </w:r>
      <w:r w:rsidR="00A317D5">
        <w:t>are</w:t>
      </w:r>
      <w:r w:rsidR="00BC0CD4">
        <w:t xml:space="preserve"> really helpful for generating different ideas. Then, such ideas will be developed in the form of a new product to be delivered to passive waiting consumers. </w:t>
      </w:r>
    </w:p>
    <w:p w14:paraId="4002BD77" w14:textId="4B63C829" w:rsidR="00BC0CD4" w:rsidRDefault="00BC0CD4" w:rsidP="00931D40">
      <w:pPr>
        <w:rPr>
          <w:b/>
          <w:bCs/>
        </w:rPr>
      </w:pPr>
      <w:r w:rsidRPr="00BC0CD4">
        <w:rPr>
          <w:b/>
          <w:bCs/>
        </w:rPr>
        <w:t>Closed Innovation: Assumptions</w:t>
      </w:r>
    </w:p>
    <w:p w14:paraId="4E029D5E" w14:textId="15A75BE9" w:rsidR="00BC0CD4" w:rsidRDefault="00BC0CD4" w:rsidP="00931D40">
      <w:r>
        <w:t xml:space="preserve">In this case, such </w:t>
      </w:r>
      <w:r w:rsidR="00A317D5">
        <w:t xml:space="preserve">a </w:t>
      </w:r>
      <w:r>
        <w:t xml:space="preserve">model is really useful for creating knowledge, then they are codified whether they are justifiable or not. Then such ideas are sent but such ideas are accepted if the market conditions are favorable to the products. </w:t>
      </w:r>
      <w:r w:rsidR="00AE4F38">
        <w:t xml:space="preserve">The uses of the products can be defined properly y an author of such inventions. Intellectual property should be protected to generate incentives as the competitors can make better copy of that product. In this case, this model is very helpful and consumption is normally passive where there are two options as yes and no. Innovation comes from within, self-reflective process. Such reflective process is quite important for ensuring products from innovation </w:t>
      </w:r>
      <w:r w:rsidR="00A317D5">
        <w:t>are</w:t>
      </w:r>
      <w:r w:rsidR="00AE4F38">
        <w:t xml:space="preserve"> having quality and efficiency. </w:t>
      </w:r>
    </w:p>
    <w:p w14:paraId="55510596" w14:textId="77777777" w:rsidR="00CD3528" w:rsidRDefault="00CD3528" w:rsidP="00931D40">
      <w:pPr>
        <w:rPr>
          <w:b/>
          <w:bCs/>
        </w:rPr>
      </w:pPr>
    </w:p>
    <w:p w14:paraId="3FFC854C" w14:textId="77777777" w:rsidR="00CD3528" w:rsidRDefault="00CD3528" w:rsidP="00931D40">
      <w:pPr>
        <w:rPr>
          <w:b/>
          <w:bCs/>
        </w:rPr>
      </w:pPr>
    </w:p>
    <w:p w14:paraId="5D20FF45" w14:textId="2050348B" w:rsidR="003311EE" w:rsidRPr="003311EE" w:rsidRDefault="003311EE" w:rsidP="00931D40">
      <w:pPr>
        <w:rPr>
          <w:b/>
          <w:bCs/>
        </w:rPr>
      </w:pPr>
      <w:r w:rsidRPr="003311EE">
        <w:rPr>
          <w:b/>
          <w:bCs/>
        </w:rPr>
        <w:t>Closed Innovation: Applications</w:t>
      </w:r>
    </w:p>
    <w:p w14:paraId="730C2928" w14:textId="784848B2" w:rsidR="004E34BE" w:rsidRDefault="00CD3528" w:rsidP="00931D40">
      <w:r>
        <w:lastRenderedPageBreak/>
        <w:t xml:space="preserve">The research and development lab can be set up for bringing new innovation where specialists will create activities in Primark. Professional disciplines of architecture and design </w:t>
      </w:r>
      <w:r w:rsidR="004E34BE">
        <w:t xml:space="preserve">will also be helpful via the pipeline view of the world. </w:t>
      </w:r>
    </w:p>
    <w:p w14:paraId="0819DB50" w14:textId="507DB5D0" w:rsidR="004E34BE" w:rsidRPr="004E34BE" w:rsidRDefault="004E34BE" w:rsidP="00931D40">
      <w:pPr>
        <w:rPr>
          <w:b/>
          <w:bCs/>
        </w:rPr>
      </w:pPr>
      <w:r w:rsidRPr="004E34BE">
        <w:rPr>
          <w:b/>
          <w:bCs/>
        </w:rPr>
        <w:t>Close</w:t>
      </w:r>
      <w:r w:rsidR="00A317D5">
        <w:rPr>
          <w:b/>
          <w:bCs/>
        </w:rPr>
        <w:t>d</w:t>
      </w:r>
      <w:r w:rsidRPr="004E34BE">
        <w:rPr>
          <w:b/>
          <w:bCs/>
        </w:rPr>
        <w:t xml:space="preserve"> Innovation: Policy</w:t>
      </w:r>
    </w:p>
    <w:p w14:paraId="3ACF48BE" w14:textId="01B4C0F0" w:rsidR="004E34BE" w:rsidRDefault="004E34BE" w:rsidP="00931D40">
      <w:r>
        <w:t xml:space="preserve">Research and development subsidies are traditionally defined where the main investment will be in “Knowledgebase”. Different elite education can be promoted. Intellectual property can regime as it can speed up flow down pipeline and ease of transfer into business. </w:t>
      </w:r>
    </w:p>
    <w:p w14:paraId="4342EE56" w14:textId="1E9EADF3" w:rsidR="004E34BE" w:rsidRPr="004E34BE" w:rsidRDefault="004E34BE" w:rsidP="00931D40">
      <w:pPr>
        <w:rPr>
          <w:b/>
          <w:bCs/>
        </w:rPr>
      </w:pPr>
      <w:r w:rsidRPr="004E34BE">
        <w:rPr>
          <w:b/>
          <w:bCs/>
        </w:rPr>
        <w:t>Closed innovation: Reforms</w:t>
      </w:r>
    </w:p>
    <w:p w14:paraId="488411BA" w14:textId="08B2C827" w:rsidR="004E34BE" w:rsidRDefault="004E34BE" w:rsidP="00931D40">
      <w:r>
        <w:t>Closed innovation is not a fixed model where overlapping or simultaneous is considered rather than sequential. Cross</w:t>
      </w:r>
      <w:r w:rsidR="00A317D5">
        <w:t>-</w:t>
      </w:r>
      <w:r>
        <w:t xml:space="preserve">functional teams in organizations can be very useful where the company can use consumer insights earlier in development and market-oriented research and development. </w:t>
      </w:r>
    </w:p>
    <w:p w14:paraId="1756EAB2" w14:textId="39446281" w:rsidR="004E34BE" w:rsidRPr="002736D1" w:rsidRDefault="004E34BE" w:rsidP="00931D40">
      <w:pPr>
        <w:rPr>
          <w:b/>
          <w:bCs/>
        </w:rPr>
      </w:pPr>
      <w:r w:rsidRPr="002736D1">
        <w:rPr>
          <w:b/>
          <w:bCs/>
        </w:rPr>
        <w:t>Open Innovation</w:t>
      </w:r>
    </w:p>
    <w:p w14:paraId="0F83BE84" w14:textId="4DB52E9F" w:rsidR="002736D1" w:rsidRDefault="002736D1" w:rsidP="00931D40">
      <w:r>
        <w:t>O</w:t>
      </w:r>
      <w:r w:rsidRPr="002736D1">
        <w:t>pen model innovation requires assumptions. That means this model is totally dependent on assumption</w:t>
      </w:r>
      <w:r w:rsidR="00A317D5">
        <w:t>s</w:t>
      </w:r>
      <w:r w:rsidRPr="002736D1">
        <w:t xml:space="preserve"> along with generation, propagation, advantages, applications.</w:t>
      </w:r>
      <w:r>
        <w:t xml:space="preserve"> T</w:t>
      </w:r>
      <w:r w:rsidRPr="002736D1">
        <w:t>he organizations can follow an open model within the workplace where this is normally observed that the work field has to be new and complicated.</w:t>
      </w:r>
    </w:p>
    <w:p w14:paraId="728307FD" w14:textId="498019DF" w:rsidR="002736D1" w:rsidRPr="002736D1" w:rsidRDefault="002736D1" w:rsidP="00931D40">
      <w:pPr>
        <w:rPr>
          <w:b/>
          <w:bCs/>
        </w:rPr>
      </w:pPr>
      <w:r w:rsidRPr="002736D1">
        <w:rPr>
          <w:b/>
          <w:bCs/>
        </w:rPr>
        <w:t>Open Innovation: Generation</w:t>
      </w:r>
    </w:p>
    <w:p w14:paraId="526D6BD5" w14:textId="3ACA7B47" w:rsidR="002736D1" w:rsidRDefault="002736D1" w:rsidP="00931D40">
      <w:r>
        <w:t>In this model, there are lots of or multiple sources of ideas where technology cost</w:t>
      </w:r>
      <w:r w:rsidR="00A317D5">
        <w:t>s</w:t>
      </w:r>
      <w:r>
        <w:t xml:space="preserve"> are lowered by combining ideas in networks in an easier way</w:t>
      </w:r>
      <w:r w:rsidR="009A7249" w:rsidRPr="009A7249">
        <w:t xml:space="preserve"> (</w:t>
      </w:r>
      <w:proofErr w:type="spellStart"/>
      <w:r w:rsidR="009A7249" w:rsidRPr="009A7249">
        <w:t>Leitão</w:t>
      </w:r>
      <w:proofErr w:type="spellEnd"/>
      <w:r w:rsidR="009A7249" w:rsidRPr="009A7249">
        <w:t>, 2014)</w:t>
      </w:r>
      <w:r>
        <w:t xml:space="preserve">. More focus is on skilled labor, more mobile, independent where the outsourcing will be from the distribution of labor leading to distribution of knowledge. Normally, this open innovation ends with knowledge monopolies. </w:t>
      </w:r>
    </w:p>
    <w:p w14:paraId="3D6E1AA6" w14:textId="661F26F4" w:rsidR="002736D1" w:rsidRPr="002736D1" w:rsidRDefault="002736D1" w:rsidP="00931D40">
      <w:pPr>
        <w:rPr>
          <w:b/>
          <w:bCs/>
        </w:rPr>
      </w:pPr>
      <w:r w:rsidRPr="002736D1">
        <w:rPr>
          <w:b/>
          <w:bCs/>
        </w:rPr>
        <w:t>Open Innovation: Propagation</w:t>
      </w:r>
    </w:p>
    <w:p w14:paraId="2FFE2F07" w14:textId="7C127DAE" w:rsidR="002736D1" w:rsidRDefault="002736D1" w:rsidP="00931D40">
      <w:r>
        <w:t xml:space="preserve">From this perspective, consumers are innovators and there are radical innovations which include users work out what innovation is for. There is a disruptive innovation where innovation is from those who are passionate </w:t>
      </w:r>
      <w:r w:rsidR="00A317D5">
        <w:t>about</w:t>
      </w:r>
      <w:r>
        <w:t xml:space="preserve"> innovation, producers follow unique ways. New markets and business models start in marginal markets where service innovation requires users to rewrite scripts. </w:t>
      </w:r>
    </w:p>
    <w:p w14:paraId="42C33E08" w14:textId="61A67E29" w:rsidR="002736D1" w:rsidRPr="002736D1" w:rsidRDefault="002736D1" w:rsidP="00931D40">
      <w:pPr>
        <w:rPr>
          <w:b/>
          <w:bCs/>
        </w:rPr>
      </w:pPr>
      <w:r w:rsidRPr="002736D1">
        <w:rPr>
          <w:b/>
          <w:bCs/>
        </w:rPr>
        <w:t>Open Innovation: Advantages</w:t>
      </w:r>
    </w:p>
    <w:p w14:paraId="4B42CDCD" w14:textId="206FF4AD" w:rsidR="002736D1" w:rsidRDefault="002736D1" w:rsidP="00931D40">
      <w:r>
        <w:lastRenderedPageBreak/>
        <w:t xml:space="preserve">In this model, there is an increase diversity of parallel experiments and faster learning. There </w:t>
      </w:r>
      <w:r w:rsidR="00A317D5">
        <w:t>are</w:t>
      </w:r>
      <w:r>
        <w:t xml:space="preserve"> public platforms, shared development</w:t>
      </w:r>
      <w:r w:rsidR="00A317D5">
        <w:t>,</w:t>
      </w:r>
      <w:r>
        <w:t xml:space="preserve"> and lower cost. It will be better at dealing with technological and market uncertainty where new roles for users and co-producers need to be efficient, adaptive and responsible</w:t>
      </w:r>
      <w:r w:rsidR="009A7249" w:rsidRPr="009A7249">
        <w:t xml:space="preserve"> (</w:t>
      </w:r>
      <w:proofErr w:type="spellStart"/>
      <w:r w:rsidR="009A7249" w:rsidRPr="009A7249">
        <w:t>Leitão</w:t>
      </w:r>
      <w:proofErr w:type="spellEnd"/>
      <w:r w:rsidR="009A7249" w:rsidRPr="009A7249">
        <w:t>, 2014)</w:t>
      </w:r>
      <w:r>
        <w:t xml:space="preserve">. In this case, advantages </w:t>
      </w:r>
      <w:r w:rsidR="00A317D5">
        <w:t>are</w:t>
      </w:r>
      <w:r>
        <w:t xml:space="preserve"> from communities build momentum, scale behind products.</w:t>
      </w:r>
    </w:p>
    <w:p w14:paraId="4ED36090" w14:textId="674973F8" w:rsidR="00C26868" w:rsidRPr="00C26868" w:rsidRDefault="00C26868" w:rsidP="00931D40">
      <w:pPr>
        <w:rPr>
          <w:b/>
          <w:bCs/>
        </w:rPr>
      </w:pPr>
      <w:r w:rsidRPr="00C26868">
        <w:rPr>
          <w:b/>
          <w:bCs/>
        </w:rPr>
        <w:t>Open Innovation: Applications</w:t>
      </w:r>
    </w:p>
    <w:p w14:paraId="07F2DB32" w14:textId="4E7C5392" w:rsidR="00C26868" w:rsidRDefault="00C26868" w:rsidP="00931D40">
      <w:r>
        <w:t xml:space="preserve">There </w:t>
      </w:r>
      <w:r w:rsidR="00A317D5">
        <w:t>are</w:t>
      </w:r>
      <w:r>
        <w:t xml:space="preserve"> open source communities and networked companies or platform innovators which will work as clusters and networks in regions</w:t>
      </w:r>
      <w:r w:rsidR="009A7249" w:rsidRPr="009A7249">
        <w:t xml:space="preserve"> (</w:t>
      </w:r>
      <w:proofErr w:type="spellStart"/>
      <w:r w:rsidR="009A7249" w:rsidRPr="009A7249">
        <w:t>Çokpekin</w:t>
      </w:r>
      <w:proofErr w:type="spellEnd"/>
      <w:r w:rsidR="009A7249" w:rsidRPr="009A7249">
        <w:t xml:space="preserve"> and Knudsen, 2012)</w:t>
      </w:r>
      <w:r>
        <w:t xml:space="preserve">. Cities and countries as open innovation systems </w:t>
      </w:r>
      <w:r w:rsidR="00A317D5">
        <w:t>that</w:t>
      </w:r>
      <w:r>
        <w:t xml:space="preserve"> deal with no networks and emergent and self-organizing</w:t>
      </w:r>
      <w:r w:rsidR="004458E3">
        <w:t>,</w:t>
      </w:r>
      <w:r>
        <w:t xml:space="preserve"> Structured communities of co-creation for </w:t>
      </w:r>
      <w:r w:rsidR="004458E3">
        <w:t>obtaining complex tasks easily</w:t>
      </w:r>
    </w:p>
    <w:p w14:paraId="6EBCED0D" w14:textId="31FE3340" w:rsidR="00885042" w:rsidRDefault="00885042" w:rsidP="00885042">
      <w:pPr>
        <w:pStyle w:val="Heading1"/>
        <w:rPr>
          <w:b/>
          <w:bCs/>
          <w:sz w:val="28"/>
          <w:szCs w:val="28"/>
        </w:rPr>
      </w:pPr>
      <w:bookmarkStart w:id="5" w:name="_Toc25879815"/>
      <w:r w:rsidRPr="00885042">
        <w:rPr>
          <w:b/>
          <w:bCs/>
          <w:sz w:val="28"/>
          <w:szCs w:val="28"/>
        </w:rPr>
        <w:t>Recommendations to the Boards</w:t>
      </w:r>
      <w:bookmarkEnd w:id="5"/>
    </w:p>
    <w:p w14:paraId="0000E85C" w14:textId="11A531AC" w:rsidR="00885042" w:rsidRDefault="00A13633" w:rsidP="00885042">
      <w:r>
        <w:t>After all of these discussions, it has been tried to reach a destination for launching a new product in the market which is appropriate strategy should be considered in terms of product life cycle, innovation approaches and phases. The board of the organization needs to consider some issues for this project and they are provided below:</w:t>
      </w:r>
    </w:p>
    <w:p w14:paraId="106F310A" w14:textId="68CAAFB6" w:rsidR="00A13633" w:rsidRDefault="00A13633" w:rsidP="00A13633">
      <w:pPr>
        <w:pStyle w:val="ListParagraph"/>
        <w:numPr>
          <w:ilvl w:val="0"/>
          <w:numId w:val="3"/>
        </w:numPr>
      </w:pPr>
      <w:r>
        <w:t>Identifying market opportunities and threats,</w:t>
      </w:r>
    </w:p>
    <w:p w14:paraId="42C3BB80" w14:textId="02CFC09A" w:rsidR="00A13633" w:rsidRDefault="00A13633" w:rsidP="00A13633">
      <w:pPr>
        <w:pStyle w:val="ListParagraph"/>
        <w:numPr>
          <w:ilvl w:val="0"/>
          <w:numId w:val="3"/>
        </w:numPr>
      </w:pPr>
      <w:r>
        <w:t>Identifying customer needs and expectations</w:t>
      </w:r>
    </w:p>
    <w:p w14:paraId="771C73B6" w14:textId="096F60D0" w:rsidR="00A13633" w:rsidRDefault="00A13633" w:rsidP="00A13633">
      <w:pPr>
        <w:pStyle w:val="ListParagraph"/>
        <w:numPr>
          <w:ilvl w:val="0"/>
          <w:numId w:val="3"/>
        </w:numPr>
      </w:pPr>
      <w:r>
        <w:t xml:space="preserve">Trying to respond to </w:t>
      </w:r>
      <w:r w:rsidR="00A317D5">
        <w:t xml:space="preserve">a </w:t>
      </w:r>
      <w:r>
        <w:t>competitive environment</w:t>
      </w:r>
    </w:p>
    <w:p w14:paraId="7163F04F" w14:textId="10E1D06D" w:rsidR="00A13633" w:rsidRDefault="00A13633" w:rsidP="00A13633">
      <w:pPr>
        <w:pStyle w:val="ListParagraph"/>
        <w:numPr>
          <w:ilvl w:val="0"/>
          <w:numId w:val="3"/>
        </w:numPr>
      </w:pPr>
      <w:r>
        <w:t xml:space="preserve">Making </w:t>
      </w:r>
      <w:r w:rsidR="00A317D5">
        <w:t xml:space="preserve">a </w:t>
      </w:r>
      <w:r>
        <w:t>plan</w:t>
      </w:r>
      <w:r w:rsidR="00D3478A">
        <w:t xml:space="preserve"> to make a new or improved product</w:t>
      </w:r>
    </w:p>
    <w:p w14:paraId="3500ACE4" w14:textId="3003E5E7" w:rsidR="00D3478A" w:rsidRDefault="00D3478A" w:rsidP="00A13633">
      <w:pPr>
        <w:pStyle w:val="ListParagraph"/>
        <w:numPr>
          <w:ilvl w:val="0"/>
          <w:numId w:val="3"/>
        </w:numPr>
      </w:pPr>
      <w:r>
        <w:t>Products’ quality and efficiency, price within the customer’s boundary, strong promotional activities and proper distribution of the product</w:t>
      </w:r>
    </w:p>
    <w:p w14:paraId="7AED1238" w14:textId="20978C23" w:rsidR="00D3478A" w:rsidRDefault="00D3478A" w:rsidP="00A13633">
      <w:pPr>
        <w:pStyle w:val="ListParagraph"/>
        <w:numPr>
          <w:ilvl w:val="0"/>
          <w:numId w:val="3"/>
        </w:numPr>
      </w:pPr>
      <w:r>
        <w:t>Building trust and relationships with the customer by offering appropriate and quality products</w:t>
      </w:r>
    </w:p>
    <w:p w14:paraId="70E7DD8C" w14:textId="4205964D" w:rsidR="00D3478A" w:rsidRDefault="00D3478A" w:rsidP="00A13633">
      <w:pPr>
        <w:pStyle w:val="ListParagraph"/>
        <w:numPr>
          <w:ilvl w:val="0"/>
          <w:numId w:val="3"/>
        </w:numPr>
      </w:pPr>
      <w:r>
        <w:t xml:space="preserve">Building </w:t>
      </w:r>
      <w:r w:rsidR="00A317D5">
        <w:t xml:space="preserve">a </w:t>
      </w:r>
      <w:r>
        <w:t>strong brand including knowledge, esteem, relevance, differentiation.</w:t>
      </w:r>
    </w:p>
    <w:p w14:paraId="14F6F8E8" w14:textId="6B63E45B" w:rsidR="00D3478A" w:rsidRDefault="00D3478A" w:rsidP="00A13633">
      <w:pPr>
        <w:pStyle w:val="ListParagraph"/>
        <w:numPr>
          <w:ilvl w:val="0"/>
          <w:numId w:val="3"/>
        </w:numPr>
      </w:pPr>
      <w:r>
        <w:t>Setting up a strong trademark, brand, adding value to the brand</w:t>
      </w:r>
      <w:r w:rsidR="00A317D5">
        <w:t>,</w:t>
      </w:r>
      <w:r>
        <w:t xml:space="preserve"> etc.</w:t>
      </w:r>
    </w:p>
    <w:p w14:paraId="1503BCB4" w14:textId="3286C003" w:rsidR="00D3478A" w:rsidRDefault="00D3478A" w:rsidP="00D3478A">
      <w:r>
        <w:t xml:space="preserve">The main practice of entrepreneurship is on looking </w:t>
      </w:r>
      <w:r w:rsidR="00A317D5">
        <w:t xml:space="preserve">at </w:t>
      </w:r>
      <w:r>
        <w:t xml:space="preserve">what is needed, what is missing, what is changing, and what consumers will buy during the coming years. By considering these issues, it is required for the board to maintain consistency within the flow of activities for launching a new product. In terms of Plasma of NHS, Primark needs to play a sustainable role </w:t>
      </w:r>
      <w:r w:rsidR="00A317D5">
        <w:t>in</w:t>
      </w:r>
      <w:r>
        <w:t xml:space="preserve"> launching such product. In this case, such </w:t>
      </w:r>
      <w:r w:rsidR="00A317D5">
        <w:t xml:space="preserve">an </w:t>
      </w:r>
      <w:r>
        <w:t>organization’s Board can make strict rule</w:t>
      </w:r>
      <w:r w:rsidR="00A317D5">
        <w:t>s</w:t>
      </w:r>
      <w:r>
        <w:t xml:space="preserve"> and regulations by following which product development and its success can be gained easily</w:t>
      </w:r>
      <w:r w:rsidR="00BD479D" w:rsidRPr="00BD479D">
        <w:t xml:space="preserve"> (</w:t>
      </w:r>
      <w:proofErr w:type="spellStart"/>
      <w:r w:rsidR="00BD479D" w:rsidRPr="00BD479D">
        <w:t>MacMahon</w:t>
      </w:r>
      <w:proofErr w:type="spellEnd"/>
      <w:r w:rsidR="00BD479D" w:rsidRPr="00BD479D">
        <w:t xml:space="preserve"> and </w:t>
      </w:r>
      <w:proofErr w:type="spellStart"/>
      <w:r w:rsidR="00BD479D" w:rsidRPr="00BD479D">
        <w:t>Fellenz</w:t>
      </w:r>
      <w:proofErr w:type="spellEnd"/>
      <w:r w:rsidR="00BD479D" w:rsidRPr="00BD479D">
        <w:t>, 2019)</w:t>
      </w:r>
      <w:r>
        <w:t xml:space="preserve">. </w:t>
      </w:r>
      <w:r w:rsidR="005619FC">
        <w:t xml:space="preserve">If the organization wants to develop concepts for </w:t>
      </w:r>
      <w:r w:rsidR="005619FC">
        <w:lastRenderedPageBreak/>
        <w:t xml:space="preserve">getting success in Plasma product, product testing needs to be efficient, then it comes to the market analysis. </w:t>
      </w:r>
    </w:p>
    <w:p w14:paraId="6FCD9FD6" w14:textId="3E79C609" w:rsidR="006F212F" w:rsidRDefault="006F212F" w:rsidP="00D3478A"/>
    <w:p w14:paraId="74A065F2" w14:textId="4873F6EA" w:rsidR="006F212F" w:rsidRDefault="006F212F" w:rsidP="00D3478A"/>
    <w:p w14:paraId="129EF4C3" w14:textId="77777777" w:rsidR="004458E3" w:rsidRDefault="004458E3" w:rsidP="00D3478A"/>
    <w:p w14:paraId="7720A5D1" w14:textId="77777777" w:rsidR="004458E3" w:rsidRDefault="004458E3" w:rsidP="00D3478A"/>
    <w:p w14:paraId="23D44E8B" w14:textId="1BAE370C" w:rsidR="006F212F" w:rsidRPr="006F212F" w:rsidRDefault="006F212F" w:rsidP="006F212F">
      <w:pPr>
        <w:pStyle w:val="Heading1"/>
        <w:rPr>
          <w:b/>
          <w:bCs/>
          <w:sz w:val="28"/>
          <w:szCs w:val="28"/>
        </w:rPr>
      </w:pPr>
      <w:bookmarkStart w:id="6" w:name="_Toc25879816"/>
      <w:r w:rsidRPr="006F212F">
        <w:rPr>
          <w:b/>
          <w:bCs/>
          <w:sz w:val="28"/>
          <w:szCs w:val="28"/>
        </w:rPr>
        <w:t>Conclusion</w:t>
      </w:r>
      <w:bookmarkEnd w:id="6"/>
    </w:p>
    <w:p w14:paraId="058288B3" w14:textId="2C2AF1B9" w:rsidR="006F212F" w:rsidRPr="00885042" w:rsidRDefault="006F212F" w:rsidP="00D3478A">
      <w:r w:rsidRPr="006F212F">
        <w:t>Innovation is such a concept which is very essential for any business organization or for entrepreneur to think about any new business concept or ideas which can enhance the productivity and profitability for a specific business organization.</w:t>
      </w:r>
      <w:r>
        <w:t xml:space="preserve"> </w:t>
      </w:r>
      <w:r w:rsidRPr="006F212F">
        <w:t>Sometimes, innovation from the entrepreneurs does not see the light of success in the market before launching or after being launched at earlier stage</w:t>
      </w:r>
      <w:r w:rsidR="00BD479D" w:rsidRPr="00BD479D">
        <w:t xml:space="preserve"> (</w:t>
      </w:r>
      <w:proofErr w:type="spellStart"/>
      <w:r w:rsidR="00BD479D" w:rsidRPr="00BD479D">
        <w:t>Restuccia</w:t>
      </w:r>
      <w:proofErr w:type="spellEnd"/>
      <w:r w:rsidR="00BD479D" w:rsidRPr="00BD479D">
        <w:t xml:space="preserve"> et al., 2015)</w:t>
      </w:r>
      <w:r w:rsidRPr="006F212F">
        <w:t xml:space="preserve">. This will be the venture capital </w:t>
      </w:r>
      <w:r w:rsidR="00A317D5">
        <w:t>that</w:t>
      </w:r>
      <w:r w:rsidRPr="006F212F">
        <w:t xml:space="preserve"> comes ahead in financing an entrepreneur’s idea or innovation, knowledge, concepts, views or perception</w:t>
      </w:r>
      <w:r w:rsidR="00A317D5">
        <w:t>,</w:t>
      </w:r>
      <w:r w:rsidRPr="006F212F">
        <w:t xml:space="preserve"> etc. In such critical environment, organizations along with its teams need to conduct different research which seems to be very complex to be solved. On the other hand, close model is considered as a force that is used on random basis where open model is not a common or simple affair and it is such manipulation in the open model which is very common but the use is uncommon.</w:t>
      </w:r>
      <w:r>
        <w:t xml:space="preserve"> Throughout this report, it has been tried to show different aspects of human</w:t>
      </w:r>
      <w:r w:rsidR="00A317D5">
        <w:t>s</w:t>
      </w:r>
      <w:r>
        <w:t xml:space="preserve"> developing innovation and creativity for the workplace. In terms of Plasma</w:t>
      </w:r>
      <w:r w:rsidR="005619FC">
        <w:t xml:space="preserve"> of National Health Service, Primark can launch such product in the market after being examined properly whether the product has potentiality to sustain in the market or not. </w:t>
      </w:r>
    </w:p>
    <w:p w14:paraId="0FE72835" w14:textId="77777777" w:rsidR="00885042" w:rsidRDefault="00885042" w:rsidP="00931D40"/>
    <w:p w14:paraId="63FF6120" w14:textId="77777777" w:rsidR="00885042" w:rsidRDefault="00885042" w:rsidP="00931D40"/>
    <w:p w14:paraId="0139FC1B" w14:textId="67534EC2" w:rsidR="004E34BE" w:rsidRDefault="004E34BE" w:rsidP="00931D40"/>
    <w:p w14:paraId="020150B5" w14:textId="0781D645" w:rsidR="008A1E37" w:rsidRDefault="008A1E37" w:rsidP="00931D40"/>
    <w:p w14:paraId="1B05D67C" w14:textId="4A020D1B" w:rsidR="008A1E37" w:rsidRDefault="008A1E37" w:rsidP="00931D40"/>
    <w:p w14:paraId="4BBDACFF" w14:textId="46A28F3F" w:rsidR="008A1E37" w:rsidRDefault="008A1E37" w:rsidP="00931D40"/>
    <w:p w14:paraId="655E5135" w14:textId="6E5E389D" w:rsidR="008A1E37" w:rsidRDefault="008A1E37" w:rsidP="00931D40"/>
    <w:p w14:paraId="2FAEE17D" w14:textId="630D3506" w:rsidR="008A1E37" w:rsidRDefault="008A1E37" w:rsidP="00931D40"/>
    <w:p w14:paraId="0CB8255D" w14:textId="0F7E0FC5" w:rsidR="008A1E37" w:rsidRDefault="008A1E37" w:rsidP="00931D40"/>
    <w:p w14:paraId="722FA7C5" w14:textId="06881002" w:rsidR="008A1E37" w:rsidRDefault="008A1E37" w:rsidP="00931D40"/>
    <w:p w14:paraId="2CDABDBC" w14:textId="77777777" w:rsidR="0083088D" w:rsidRDefault="0083088D" w:rsidP="00931D40"/>
    <w:p w14:paraId="34CE2CD2" w14:textId="3550860C" w:rsidR="008A1E37" w:rsidRPr="008A1E37" w:rsidRDefault="008A1E37" w:rsidP="008A1E37">
      <w:pPr>
        <w:pStyle w:val="Heading1"/>
        <w:rPr>
          <w:b/>
          <w:bCs/>
          <w:sz w:val="28"/>
          <w:szCs w:val="28"/>
        </w:rPr>
      </w:pPr>
      <w:bookmarkStart w:id="7" w:name="_Toc25879817"/>
      <w:r w:rsidRPr="008A1E37">
        <w:rPr>
          <w:b/>
          <w:bCs/>
          <w:sz w:val="28"/>
          <w:szCs w:val="28"/>
        </w:rPr>
        <w:t>References</w:t>
      </w:r>
      <w:bookmarkEnd w:id="7"/>
    </w:p>
    <w:p w14:paraId="6D335505" w14:textId="5CDDCED1" w:rsidR="008A1E37" w:rsidRDefault="008A1E37" w:rsidP="008A1E37">
      <w:proofErr w:type="spellStart"/>
      <w:r w:rsidRPr="008A1E37">
        <w:t>Börjesson</w:t>
      </w:r>
      <w:proofErr w:type="spellEnd"/>
      <w:r w:rsidRPr="008A1E37">
        <w:t xml:space="preserve">, S. and </w:t>
      </w:r>
      <w:proofErr w:type="spellStart"/>
      <w:r w:rsidRPr="008A1E37">
        <w:t>Elmquist</w:t>
      </w:r>
      <w:proofErr w:type="spellEnd"/>
      <w:r w:rsidRPr="008A1E37">
        <w:t>, M. (2011). Developing Innovation Capabilities: A Longitudinal Study of a Project at Volvo Cars. Creativity and Innovation Management, 20(3), pp.171-184.</w:t>
      </w:r>
    </w:p>
    <w:p w14:paraId="445413AC" w14:textId="70CF7700" w:rsidR="008A1E37" w:rsidRDefault="008A1E37" w:rsidP="008A1E37">
      <w:proofErr w:type="spellStart"/>
      <w:r w:rsidRPr="008A1E37">
        <w:t>Caniëls</w:t>
      </w:r>
      <w:proofErr w:type="spellEnd"/>
      <w:r w:rsidRPr="008A1E37">
        <w:t xml:space="preserve">, M. and </w:t>
      </w:r>
      <w:proofErr w:type="spellStart"/>
      <w:r w:rsidRPr="008A1E37">
        <w:t>Rietzschel</w:t>
      </w:r>
      <w:proofErr w:type="spellEnd"/>
      <w:r w:rsidRPr="008A1E37">
        <w:t>, E. (2015). Organizing Creativity: Creativity and Innovation under Constraints. Creativity and Innovation Management, 24(2), pp.184-196.</w:t>
      </w:r>
    </w:p>
    <w:p w14:paraId="621528B1" w14:textId="08B96A0F" w:rsidR="008A1E37" w:rsidRDefault="008A1E37" w:rsidP="008A1E37">
      <w:proofErr w:type="spellStart"/>
      <w:r w:rsidRPr="008A1E37">
        <w:t>Chitour</w:t>
      </w:r>
      <w:proofErr w:type="spellEnd"/>
      <w:r w:rsidRPr="008A1E37">
        <w:t xml:space="preserve">, H. (2014). Open innovation: An opportunity for </w:t>
      </w:r>
      <w:proofErr w:type="spellStart"/>
      <w:r w:rsidRPr="008A1E37">
        <w:t>Pharmerging</w:t>
      </w:r>
      <w:proofErr w:type="spellEnd"/>
      <w:r w:rsidRPr="008A1E37">
        <w:t xml:space="preserve"> countries to close the technology gap?. Journal o</w:t>
      </w:r>
      <w:r w:rsidR="00A317D5">
        <w:t>f</w:t>
      </w:r>
      <w:r w:rsidRPr="008A1E37">
        <w:t xml:space="preserve"> Innovation and Sustainability. RISUS ISSN 2179-3565, 5(1), p.19.</w:t>
      </w:r>
    </w:p>
    <w:p w14:paraId="4C2687E2" w14:textId="72D49AAD" w:rsidR="007B78C2" w:rsidRDefault="007B78C2" w:rsidP="008A1E37">
      <w:r w:rsidRPr="007B78C2">
        <w:t xml:space="preserve">Clegg, B. and Birch, P. (2002). Crash course in creativity. London: </w:t>
      </w:r>
      <w:proofErr w:type="spellStart"/>
      <w:r w:rsidRPr="007B78C2">
        <w:t>Kogan</w:t>
      </w:r>
      <w:proofErr w:type="spellEnd"/>
      <w:r w:rsidRPr="007B78C2">
        <w:t xml:space="preserve"> Page.</w:t>
      </w:r>
    </w:p>
    <w:p w14:paraId="613EC593" w14:textId="30FB7D43" w:rsidR="007B78C2" w:rsidRDefault="007B78C2" w:rsidP="008A1E37">
      <w:proofErr w:type="spellStart"/>
      <w:r w:rsidRPr="007B78C2">
        <w:t>Çokpekin</w:t>
      </w:r>
      <w:proofErr w:type="spellEnd"/>
      <w:r w:rsidRPr="007B78C2">
        <w:t>, Ö. and Knudsen, M. (2012). Does Organizing for Creativity Really Lead to Innovation?. Creativity and Innovation Management, 21(3), pp.304-314.</w:t>
      </w:r>
    </w:p>
    <w:p w14:paraId="2D295869" w14:textId="2C753EA4" w:rsidR="008A1E37" w:rsidRDefault="008A1E37" w:rsidP="008A1E37">
      <w:r w:rsidRPr="008A1E37">
        <w:t>Drucker, P. (2015). Innovation and entrepreneurship. London: Routledge.</w:t>
      </w:r>
    </w:p>
    <w:p w14:paraId="28F0E076" w14:textId="24ECA3A5" w:rsidR="008A1E37" w:rsidRDefault="008A1E37" w:rsidP="008A1E37">
      <w:proofErr w:type="spellStart"/>
      <w:r w:rsidRPr="008A1E37">
        <w:t>Eftekhari</w:t>
      </w:r>
      <w:proofErr w:type="spellEnd"/>
      <w:r w:rsidRPr="008A1E37">
        <w:t xml:space="preserve">, N. and </w:t>
      </w:r>
      <w:proofErr w:type="spellStart"/>
      <w:r w:rsidRPr="008A1E37">
        <w:t>Bogers</w:t>
      </w:r>
      <w:proofErr w:type="spellEnd"/>
      <w:r w:rsidRPr="008A1E37">
        <w:t>, M. (2015). Open for Entrepreneurship: How Open Innovation Can Foster New Venture Creation. Creativity and Innovation Management, 24(4), pp.574-584.</w:t>
      </w:r>
    </w:p>
    <w:p w14:paraId="254EBC3F" w14:textId="6A442236" w:rsidR="008A1E37" w:rsidRDefault="008A1E37" w:rsidP="008A1E37">
      <w:r w:rsidRPr="008A1E37">
        <w:t xml:space="preserve">Fox, M. (2014). Creativity. New York: Jeremy P. </w:t>
      </w:r>
      <w:proofErr w:type="spellStart"/>
      <w:r w:rsidRPr="008A1E37">
        <w:t>Tarcher</w:t>
      </w:r>
      <w:proofErr w:type="spellEnd"/>
      <w:r w:rsidRPr="008A1E37">
        <w:t>.</w:t>
      </w:r>
    </w:p>
    <w:p w14:paraId="52E1586B" w14:textId="0FF1B8D8" w:rsidR="008A1E37" w:rsidRDefault="008A1E37" w:rsidP="008A1E37">
      <w:r w:rsidRPr="008A1E37">
        <w:t xml:space="preserve">Fuchs, C. and </w:t>
      </w:r>
      <w:proofErr w:type="spellStart"/>
      <w:r w:rsidRPr="008A1E37">
        <w:t>Schreier</w:t>
      </w:r>
      <w:proofErr w:type="spellEnd"/>
      <w:r w:rsidRPr="008A1E37">
        <w:t>, M. (2010). Customer Empowerment in New Product Development*. Journal of Product Innovation Management, 28(1), pp.17-32.</w:t>
      </w:r>
    </w:p>
    <w:p w14:paraId="474CE8BF" w14:textId="14387B4C" w:rsidR="008A1E37" w:rsidRDefault="008A1E37" w:rsidP="008A1E37">
      <w:r w:rsidRPr="008A1E37">
        <w:t>Ghosh, K. (2015). Developing organizational creativity and innovation. Management Research Review, 38(11), pp.1126-1148.</w:t>
      </w:r>
    </w:p>
    <w:p w14:paraId="55DED213" w14:textId="108F5784" w:rsidR="008A1E37" w:rsidRDefault="008A1E37" w:rsidP="008A1E37">
      <w:proofErr w:type="spellStart"/>
      <w:r w:rsidRPr="008A1E37">
        <w:t>Leitão</w:t>
      </w:r>
      <w:proofErr w:type="spellEnd"/>
      <w:r w:rsidRPr="008A1E37">
        <w:t>, J. (2014). Open Innovation Business Modeling.</w:t>
      </w:r>
    </w:p>
    <w:p w14:paraId="661D2809" w14:textId="10C27D94" w:rsidR="008A1E37" w:rsidRDefault="008A1E37" w:rsidP="008A1E37">
      <w:r w:rsidRPr="008A1E37">
        <w:t xml:space="preserve">Liang, H., Shih, H. and Chiang, Y. (2015). Team diversity and </w:t>
      </w:r>
      <w:r w:rsidR="00A317D5">
        <w:t xml:space="preserve">the </w:t>
      </w:r>
      <w:r w:rsidRPr="008A1E37">
        <w:t>team helping behavior: The mediating roles of team cooperation and team cohesion. European Management Journal, 33(1), pp.48-59.</w:t>
      </w:r>
    </w:p>
    <w:p w14:paraId="4A545C23" w14:textId="67870ED9" w:rsidR="008A1E37" w:rsidRDefault="008A1E37" w:rsidP="008A1E37">
      <w:proofErr w:type="spellStart"/>
      <w:r w:rsidRPr="008A1E37">
        <w:lastRenderedPageBreak/>
        <w:t>MacMahon</w:t>
      </w:r>
      <w:proofErr w:type="spellEnd"/>
      <w:r w:rsidRPr="008A1E37">
        <w:t xml:space="preserve">, M. and </w:t>
      </w:r>
      <w:proofErr w:type="spellStart"/>
      <w:r w:rsidRPr="008A1E37">
        <w:t>Fellenz</w:t>
      </w:r>
      <w:proofErr w:type="spellEnd"/>
      <w:r w:rsidRPr="008A1E37">
        <w:t>, M. (2019). Conceptualizing the Team-Level Innovation Process: Roles for Exploration and Exploitation. Academy of Management Proceedings, 2019(1), p.14438.</w:t>
      </w:r>
    </w:p>
    <w:p w14:paraId="43518621" w14:textId="60E7D7A2" w:rsidR="008A1E37" w:rsidRDefault="008A1E37" w:rsidP="008A1E37">
      <w:proofErr w:type="spellStart"/>
      <w:r w:rsidRPr="008A1E37">
        <w:t>Mahdad</w:t>
      </w:r>
      <w:proofErr w:type="spellEnd"/>
      <w:r w:rsidRPr="008A1E37">
        <w:t xml:space="preserve">, M., De Marco, C., </w:t>
      </w:r>
      <w:proofErr w:type="spellStart"/>
      <w:r w:rsidRPr="008A1E37">
        <w:t>Piccaluga</w:t>
      </w:r>
      <w:proofErr w:type="spellEnd"/>
      <w:r w:rsidRPr="008A1E37">
        <w:t xml:space="preserve">, A. and Di </w:t>
      </w:r>
      <w:proofErr w:type="spellStart"/>
      <w:r w:rsidRPr="008A1E37">
        <w:t>Minin</w:t>
      </w:r>
      <w:proofErr w:type="spellEnd"/>
      <w:r w:rsidRPr="008A1E37">
        <w:t xml:space="preserve">, A. (2019). Harnessing adaptive capacity to close the </w:t>
      </w:r>
      <w:proofErr w:type="spellStart"/>
      <w:r w:rsidRPr="008A1E37">
        <w:t>pandora’s</w:t>
      </w:r>
      <w:proofErr w:type="spellEnd"/>
      <w:r w:rsidRPr="008A1E37">
        <w:t xml:space="preserve"> box of open innovation. Industry and Innovation, pp.1-21.</w:t>
      </w:r>
    </w:p>
    <w:p w14:paraId="3948432F" w14:textId="729CA6BC" w:rsidR="008A1E37" w:rsidRDefault="008A1E37" w:rsidP="008A1E37">
      <w:proofErr w:type="spellStart"/>
      <w:r w:rsidRPr="008A1E37">
        <w:t>Ratti</w:t>
      </w:r>
      <w:proofErr w:type="spellEnd"/>
      <w:r w:rsidRPr="008A1E37">
        <w:t xml:space="preserve">, C. (2017). Innovation. </w:t>
      </w:r>
      <w:proofErr w:type="spellStart"/>
      <w:r w:rsidRPr="008A1E37">
        <w:t>Rozanno</w:t>
      </w:r>
      <w:proofErr w:type="spellEnd"/>
      <w:r w:rsidRPr="008A1E37">
        <w:t xml:space="preserve">: </w:t>
      </w:r>
      <w:proofErr w:type="spellStart"/>
      <w:r w:rsidRPr="008A1E37">
        <w:t>Editoriale</w:t>
      </w:r>
      <w:proofErr w:type="spellEnd"/>
      <w:r w:rsidRPr="008A1E37">
        <w:t xml:space="preserve"> </w:t>
      </w:r>
      <w:proofErr w:type="spellStart"/>
      <w:r w:rsidRPr="008A1E37">
        <w:t>Domus</w:t>
      </w:r>
      <w:proofErr w:type="spellEnd"/>
      <w:r w:rsidRPr="008A1E37">
        <w:t>.</w:t>
      </w:r>
    </w:p>
    <w:p w14:paraId="7EB56331" w14:textId="15A3B8FD" w:rsidR="008A1E37" w:rsidRDefault="00087F5C" w:rsidP="008A1E37">
      <w:proofErr w:type="spellStart"/>
      <w:r w:rsidRPr="00087F5C">
        <w:t>Restuccia</w:t>
      </w:r>
      <w:proofErr w:type="spellEnd"/>
      <w:r w:rsidRPr="00087F5C">
        <w:t xml:space="preserve">, M., de </w:t>
      </w:r>
      <w:proofErr w:type="spellStart"/>
      <w:r w:rsidRPr="00087F5C">
        <w:t>Brentani</w:t>
      </w:r>
      <w:proofErr w:type="spellEnd"/>
      <w:r w:rsidRPr="00087F5C">
        <w:t xml:space="preserve">, U., </w:t>
      </w:r>
      <w:proofErr w:type="spellStart"/>
      <w:r w:rsidRPr="00087F5C">
        <w:t>Legoux</w:t>
      </w:r>
      <w:proofErr w:type="spellEnd"/>
      <w:r w:rsidRPr="00087F5C">
        <w:t>, R. and Ouellet, J. (2015). Product Life-Cycle Management and Distributor Contribution to New Product Development. Journal of Product Innovation Management, 33(1), pp.69-89.</w:t>
      </w:r>
    </w:p>
    <w:p w14:paraId="44FC8772" w14:textId="0FBB74F7" w:rsidR="007B78C2" w:rsidRDefault="007B78C2" w:rsidP="008A1E37">
      <w:proofErr w:type="spellStart"/>
      <w:r w:rsidRPr="007B78C2">
        <w:t>Tidd</w:t>
      </w:r>
      <w:proofErr w:type="spellEnd"/>
      <w:r w:rsidRPr="007B78C2">
        <w:t>, J. and Bessant, J. (2009). Managing innovation.</w:t>
      </w:r>
    </w:p>
    <w:p w14:paraId="749CD83A" w14:textId="77777777" w:rsidR="008A1E37" w:rsidRPr="00BC0CD4" w:rsidRDefault="008A1E37" w:rsidP="00931D40"/>
    <w:p w14:paraId="2861CF8B" w14:textId="77777777" w:rsidR="00BC0CD4" w:rsidRPr="00203A32" w:rsidRDefault="00BC0CD4" w:rsidP="00931D40"/>
    <w:sectPr w:rsidR="00BC0CD4" w:rsidRPr="00203A32" w:rsidSect="00203A32">
      <w:footerReference w:type="default" r:id="rId2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1FDA39" w14:textId="77777777" w:rsidR="00877D9E" w:rsidRDefault="00877D9E" w:rsidP="006F212F">
      <w:pPr>
        <w:spacing w:after="0" w:line="240" w:lineRule="auto"/>
      </w:pPr>
      <w:r>
        <w:separator/>
      </w:r>
    </w:p>
  </w:endnote>
  <w:endnote w:type="continuationSeparator" w:id="0">
    <w:p w14:paraId="0DA69AA2" w14:textId="77777777" w:rsidR="00877D9E" w:rsidRDefault="00877D9E" w:rsidP="006F2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8933403"/>
      <w:docPartObj>
        <w:docPartGallery w:val="Page Numbers (Bottom of Page)"/>
        <w:docPartUnique/>
      </w:docPartObj>
    </w:sdtPr>
    <w:sdtEndPr/>
    <w:sdtContent>
      <w:sdt>
        <w:sdtPr>
          <w:id w:val="1728636285"/>
          <w:docPartObj>
            <w:docPartGallery w:val="Page Numbers (Top of Page)"/>
            <w:docPartUnique/>
          </w:docPartObj>
        </w:sdtPr>
        <w:sdtEndPr/>
        <w:sdtContent>
          <w:p w14:paraId="3D0B448D" w14:textId="7A6B64DD" w:rsidR="006F212F" w:rsidRDefault="006F212F">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BC0E0B">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C0E0B">
              <w:rPr>
                <w:b/>
                <w:bCs/>
                <w:noProof/>
              </w:rPr>
              <w:t>22</w:t>
            </w:r>
            <w:r>
              <w:rPr>
                <w:b/>
                <w:bCs/>
                <w:szCs w:val="24"/>
              </w:rPr>
              <w:fldChar w:fldCharType="end"/>
            </w:r>
          </w:p>
        </w:sdtContent>
      </w:sdt>
    </w:sdtContent>
  </w:sdt>
  <w:p w14:paraId="6078AEB6" w14:textId="77777777" w:rsidR="006F212F" w:rsidRDefault="006F2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A5F35" w14:textId="77777777" w:rsidR="00877D9E" w:rsidRDefault="00877D9E" w:rsidP="006F212F">
      <w:pPr>
        <w:spacing w:after="0" w:line="240" w:lineRule="auto"/>
      </w:pPr>
      <w:r>
        <w:separator/>
      </w:r>
    </w:p>
  </w:footnote>
  <w:footnote w:type="continuationSeparator" w:id="0">
    <w:p w14:paraId="44ED4E8C" w14:textId="77777777" w:rsidR="00877D9E" w:rsidRDefault="00877D9E" w:rsidP="006F2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81B56"/>
    <w:multiLevelType w:val="hybridMultilevel"/>
    <w:tmpl w:val="D44862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A471515"/>
    <w:multiLevelType w:val="hybridMultilevel"/>
    <w:tmpl w:val="D6F04E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26B4F74"/>
    <w:multiLevelType w:val="hybridMultilevel"/>
    <w:tmpl w:val="B6D000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Q2tjQ3MjM1sbQ0N7FQ0lEKTi0uzszPAykwrgUAB0xYIiwAAAA="/>
  </w:docVars>
  <w:rsids>
    <w:rsidRoot w:val="00203A32"/>
    <w:rsid w:val="00042015"/>
    <w:rsid w:val="000625C0"/>
    <w:rsid w:val="00087F5C"/>
    <w:rsid w:val="000C4624"/>
    <w:rsid w:val="00101CA7"/>
    <w:rsid w:val="0012183E"/>
    <w:rsid w:val="00124F62"/>
    <w:rsid w:val="00137849"/>
    <w:rsid w:val="00177E15"/>
    <w:rsid w:val="001954EB"/>
    <w:rsid w:val="001A0E6C"/>
    <w:rsid w:val="001B00D3"/>
    <w:rsid w:val="001E30A6"/>
    <w:rsid w:val="00203A32"/>
    <w:rsid w:val="002047BB"/>
    <w:rsid w:val="00221225"/>
    <w:rsid w:val="002736D1"/>
    <w:rsid w:val="002A2343"/>
    <w:rsid w:val="003311EE"/>
    <w:rsid w:val="00383515"/>
    <w:rsid w:val="00391739"/>
    <w:rsid w:val="003A6F3A"/>
    <w:rsid w:val="003C1722"/>
    <w:rsid w:val="004458E3"/>
    <w:rsid w:val="00474C1B"/>
    <w:rsid w:val="004E34BE"/>
    <w:rsid w:val="00516F2A"/>
    <w:rsid w:val="00537755"/>
    <w:rsid w:val="005619FC"/>
    <w:rsid w:val="005668CF"/>
    <w:rsid w:val="005A0407"/>
    <w:rsid w:val="005A74E0"/>
    <w:rsid w:val="00645D89"/>
    <w:rsid w:val="006B5011"/>
    <w:rsid w:val="006C7744"/>
    <w:rsid w:val="006F212F"/>
    <w:rsid w:val="00725111"/>
    <w:rsid w:val="007936F1"/>
    <w:rsid w:val="00797940"/>
    <w:rsid w:val="007B3E41"/>
    <w:rsid w:val="007B78C2"/>
    <w:rsid w:val="0083088D"/>
    <w:rsid w:val="0086244F"/>
    <w:rsid w:val="00877D9E"/>
    <w:rsid w:val="00885042"/>
    <w:rsid w:val="008A1E37"/>
    <w:rsid w:val="008B37DB"/>
    <w:rsid w:val="008C3191"/>
    <w:rsid w:val="008D20FA"/>
    <w:rsid w:val="008F5BEE"/>
    <w:rsid w:val="00904722"/>
    <w:rsid w:val="00931D40"/>
    <w:rsid w:val="00957D1B"/>
    <w:rsid w:val="009760ED"/>
    <w:rsid w:val="00982804"/>
    <w:rsid w:val="00996D9F"/>
    <w:rsid w:val="0099707B"/>
    <w:rsid w:val="009A7249"/>
    <w:rsid w:val="00A13633"/>
    <w:rsid w:val="00A21B5C"/>
    <w:rsid w:val="00A317D5"/>
    <w:rsid w:val="00A3496D"/>
    <w:rsid w:val="00A35247"/>
    <w:rsid w:val="00A50ECB"/>
    <w:rsid w:val="00A8630D"/>
    <w:rsid w:val="00AE4F38"/>
    <w:rsid w:val="00AF377F"/>
    <w:rsid w:val="00B0087C"/>
    <w:rsid w:val="00B134B9"/>
    <w:rsid w:val="00B63E67"/>
    <w:rsid w:val="00B649B6"/>
    <w:rsid w:val="00B72A70"/>
    <w:rsid w:val="00B8774A"/>
    <w:rsid w:val="00B962E0"/>
    <w:rsid w:val="00BC0CD4"/>
    <w:rsid w:val="00BC0E0B"/>
    <w:rsid w:val="00BD479D"/>
    <w:rsid w:val="00BD4FC0"/>
    <w:rsid w:val="00C04BB9"/>
    <w:rsid w:val="00C0579F"/>
    <w:rsid w:val="00C25510"/>
    <w:rsid w:val="00C26868"/>
    <w:rsid w:val="00C7017B"/>
    <w:rsid w:val="00C950DD"/>
    <w:rsid w:val="00C95479"/>
    <w:rsid w:val="00CD3528"/>
    <w:rsid w:val="00CE46B8"/>
    <w:rsid w:val="00D10E74"/>
    <w:rsid w:val="00D3109A"/>
    <w:rsid w:val="00D3478A"/>
    <w:rsid w:val="00D67178"/>
    <w:rsid w:val="00D82F8A"/>
    <w:rsid w:val="00D918C3"/>
    <w:rsid w:val="00DA0572"/>
    <w:rsid w:val="00DC2826"/>
    <w:rsid w:val="00DF7A77"/>
    <w:rsid w:val="00E76B0E"/>
    <w:rsid w:val="00E90A6D"/>
    <w:rsid w:val="00F03EBB"/>
    <w:rsid w:val="00F0795F"/>
    <w:rsid w:val="00F5673C"/>
    <w:rsid w:val="00F57512"/>
    <w:rsid w:val="00F75632"/>
    <w:rsid w:val="00F838A6"/>
    <w:rsid w:val="00FA1FF4"/>
    <w:rsid w:val="00FE612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60A32"/>
  <w15:docId w15:val="{F977634C-4A30-194D-BCAF-91081EEBF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B5C"/>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391739"/>
    <w:pPr>
      <w:keepNext/>
      <w:keepLines/>
      <w:spacing w:before="240" w:after="0"/>
      <w:outlineLvl w:val="0"/>
    </w:pPr>
    <w:rPr>
      <w:rFonts w:eastAsiaTheme="majorEastAsia" w:cstheme="majorBidi"/>
      <w:color w:val="1F3864" w:themeColor="accent1" w:themeShade="80"/>
      <w:sz w:val="32"/>
      <w:szCs w:val="32"/>
    </w:rPr>
  </w:style>
  <w:style w:type="paragraph" w:styleId="Heading2">
    <w:name w:val="heading 2"/>
    <w:basedOn w:val="Normal"/>
    <w:next w:val="Normal"/>
    <w:link w:val="Heading2Char"/>
    <w:uiPriority w:val="9"/>
    <w:unhideWhenUsed/>
    <w:qFormat/>
    <w:rsid w:val="00BD4FC0"/>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904722"/>
    <w:pPr>
      <w:keepNext/>
      <w:keepLines/>
      <w:spacing w:before="40" w:after="0"/>
      <w:outlineLvl w:val="2"/>
    </w:pPr>
    <w:rPr>
      <w:rFonts w:eastAsiaTheme="majorEastAsia" w:cstheme="majorBidi"/>
      <w:color w:val="222A35" w:themeColor="text2"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739"/>
    <w:rPr>
      <w:rFonts w:ascii="Times New Roman" w:eastAsiaTheme="majorEastAsia" w:hAnsi="Times New Roman" w:cstheme="majorBidi"/>
      <w:color w:val="1F3864" w:themeColor="accent1" w:themeShade="80"/>
      <w:sz w:val="32"/>
      <w:szCs w:val="32"/>
    </w:rPr>
  </w:style>
  <w:style w:type="paragraph" w:styleId="NoSpacing">
    <w:name w:val="No Spacing"/>
    <w:uiPriority w:val="1"/>
    <w:qFormat/>
    <w:rsid w:val="001E30A6"/>
    <w:pPr>
      <w:spacing w:after="0" w:line="360" w:lineRule="auto"/>
      <w:jc w:val="both"/>
    </w:pPr>
    <w:rPr>
      <w:rFonts w:ascii="Times New Roman" w:hAnsi="Times New Roman"/>
      <w:b/>
      <w:color w:val="222A35" w:themeColor="text2" w:themeShade="80"/>
      <w:sz w:val="36"/>
    </w:rPr>
  </w:style>
  <w:style w:type="character" w:customStyle="1" w:styleId="Heading2Char">
    <w:name w:val="Heading 2 Char"/>
    <w:basedOn w:val="DefaultParagraphFont"/>
    <w:link w:val="Heading2"/>
    <w:uiPriority w:val="9"/>
    <w:rsid w:val="00BD4FC0"/>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904722"/>
    <w:rPr>
      <w:rFonts w:ascii="Times New Roman" w:eastAsiaTheme="majorEastAsia" w:hAnsi="Times New Roman" w:cstheme="majorBidi"/>
      <w:color w:val="222A35" w:themeColor="text2" w:themeShade="80"/>
      <w:sz w:val="24"/>
      <w:szCs w:val="24"/>
    </w:rPr>
  </w:style>
  <w:style w:type="paragraph" w:styleId="ListParagraph">
    <w:name w:val="List Paragraph"/>
    <w:basedOn w:val="Normal"/>
    <w:uiPriority w:val="34"/>
    <w:qFormat/>
    <w:rsid w:val="00B72A70"/>
    <w:pPr>
      <w:ind w:left="720"/>
      <w:contextualSpacing/>
    </w:pPr>
  </w:style>
  <w:style w:type="paragraph" w:styleId="Caption">
    <w:name w:val="caption"/>
    <w:basedOn w:val="Normal"/>
    <w:next w:val="Normal"/>
    <w:uiPriority w:val="35"/>
    <w:unhideWhenUsed/>
    <w:qFormat/>
    <w:rsid w:val="00797940"/>
    <w:pPr>
      <w:spacing w:after="200" w:line="240" w:lineRule="auto"/>
    </w:pPr>
    <w:rPr>
      <w:i/>
      <w:iCs/>
      <w:color w:val="44546A" w:themeColor="text2"/>
      <w:sz w:val="18"/>
      <w:szCs w:val="18"/>
    </w:rPr>
  </w:style>
  <w:style w:type="character" w:styleId="Hyperlink">
    <w:name w:val="Hyperlink"/>
    <w:basedOn w:val="DefaultParagraphFont"/>
    <w:uiPriority w:val="99"/>
    <w:unhideWhenUsed/>
    <w:rsid w:val="00A8630D"/>
    <w:rPr>
      <w:color w:val="0563C1" w:themeColor="hyperlink"/>
      <w:u w:val="single"/>
    </w:rPr>
  </w:style>
  <w:style w:type="character" w:customStyle="1" w:styleId="UnresolvedMention1">
    <w:name w:val="Unresolved Mention1"/>
    <w:basedOn w:val="DefaultParagraphFont"/>
    <w:uiPriority w:val="99"/>
    <w:semiHidden/>
    <w:unhideWhenUsed/>
    <w:rsid w:val="00A8630D"/>
    <w:rPr>
      <w:color w:val="605E5C"/>
      <w:shd w:val="clear" w:color="auto" w:fill="E1DFDD"/>
    </w:rPr>
  </w:style>
  <w:style w:type="paragraph" w:styleId="Header">
    <w:name w:val="header"/>
    <w:basedOn w:val="Normal"/>
    <w:link w:val="HeaderChar"/>
    <w:uiPriority w:val="99"/>
    <w:unhideWhenUsed/>
    <w:rsid w:val="006F21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212F"/>
    <w:rPr>
      <w:rFonts w:ascii="Times New Roman" w:eastAsiaTheme="minorEastAsia" w:hAnsi="Times New Roman"/>
      <w:sz w:val="24"/>
    </w:rPr>
  </w:style>
  <w:style w:type="paragraph" w:styleId="Footer">
    <w:name w:val="footer"/>
    <w:basedOn w:val="Normal"/>
    <w:link w:val="FooterChar"/>
    <w:uiPriority w:val="99"/>
    <w:unhideWhenUsed/>
    <w:rsid w:val="006F21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12F"/>
    <w:rPr>
      <w:rFonts w:ascii="Times New Roman" w:eastAsiaTheme="minorEastAsia" w:hAnsi="Times New Roman"/>
      <w:sz w:val="24"/>
    </w:rPr>
  </w:style>
  <w:style w:type="paragraph" w:styleId="TOCHeading">
    <w:name w:val="TOC Heading"/>
    <w:basedOn w:val="Heading1"/>
    <w:next w:val="Normal"/>
    <w:uiPriority w:val="39"/>
    <w:unhideWhenUsed/>
    <w:qFormat/>
    <w:rsid w:val="00E76B0E"/>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E76B0E"/>
    <w:pPr>
      <w:spacing w:after="100"/>
    </w:pPr>
  </w:style>
  <w:style w:type="paragraph" w:styleId="BalloonText">
    <w:name w:val="Balloon Text"/>
    <w:basedOn w:val="Normal"/>
    <w:link w:val="BalloonTextChar"/>
    <w:uiPriority w:val="99"/>
    <w:semiHidden/>
    <w:unhideWhenUsed/>
    <w:rsid w:val="004458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58E3"/>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diagramQuickStyle" Target="diagrams/quickStyle1.xml" /><Relationship Id="rId18" Type="http://schemas.openxmlformats.org/officeDocument/2006/relationships/diagramQuickStyle" Target="diagrams/quickStyle2.xml" /><Relationship Id="rId3" Type="http://schemas.openxmlformats.org/officeDocument/2006/relationships/styles" Target="styles.xml" /><Relationship Id="rId21" Type="http://schemas.openxmlformats.org/officeDocument/2006/relationships/image" Target="media/image3.PNG"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diagramLayout" Target="diagrams/layout2.xm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diagramData" Target="diagrams/data2.xml" /><Relationship Id="rId20" Type="http://schemas.microsoft.com/office/2007/relationships/diagramDrawing" Target="diagrams/drawing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24" Type="http://schemas.openxmlformats.org/officeDocument/2006/relationships/fontTable" Target="fontTable.xml" /><Relationship Id="rId5" Type="http://schemas.openxmlformats.org/officeDocument/2006/relationships/webSettings" Target="webSettings.xml" /><Relationship Id="rId15" Type="http://schemas.microsoft.com/office/2007/relationships/diagramDrawing" Target="diagrams/drawing1.xml" /><Relationship Id="rId23" Type="http://schemas.openxmlformats.org/officeDocument/2006/relationships/footer" Target="footer1.xml" /><Relationship Id="rId10" Type="http://schemas.openxmlformats.org/officeDocument/2006/relationships/hyperlink" Target="https://marketing-insider.eu/marketing-explained/part-iii-designing-a-customer-driven-marketing-strategy-and-mix/product-life-cycle-strategies/" TargetMode="External" /><Relationship Id="rId19" Type="http://schemas.openxmlformats.org/officeDocument/2006/relationships/diagramColors" Target="diagrams/colors2.xm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diagramColors" Target="diagrams/colors1.xml" /><Relationship Id="rId22" Type="http://schemas.openxmlformats.org/officeDocument/2006/relationships/image" Target="media/image4.png"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F6D3BC-13E7-4771-A0BD-F622F88E0F25}" type="doc">
      <dgm:prSet loTypeId="urn:microsoft.com/office/officeart/2005/8/layout/pyramid2" loCatId="list" qsTypeId="urn:microsoft.com/office/officeart/2005/8/quickstyle/3d3" qsCatId="3D" csTypeId="urn:microsoft.com/office/officeart/2005/8/colors/colorful4" csCatId="colorful" phldr="1"/>
      <dgm:spPr/>
    </dgm:pt>
    <dgm:pt modelId="{8D72A589-4674-44B7-9A41-A6AA912AB131}">
      <dgm:prSet phldrT="[Text]" custT="1"/>
      <dgm:spPr/>
      <dgm:t>
        <a:bodyPr/>
        <a:lstStyle/>
        <a:p>
          <a:r>
            <a:rPr lang="en-US" sz="1100" b="1">
              <a:latin typeface="Times New Roman" panose="02020603050405020304" pitchFamily="18" charset="0"/>
              <a:cs typeface="Times New Roman" panose="02020603050405020304" pitchFamily="18" charset="0"/>
            </a:rPr>
            <a:t>Suppliers/customers</a:t>
          </a:r>
        </a:p>
      </dgm:t>
    </dgm:pt>
    <dgm:pt modelId="{793BE3EE-3FC0-4745-B4A3-7AF60AD9A06A}" type="parTrans" cxnId="{61DB1FFB-4DDE-43B3-9CF4-0906E2F7BC3B}">
      <dgm:prSet/>
      <dgm:spPr/>
      <dgm:t>
        <a:bodyPr/>
        <a:lstStyle/>
        <a:p>
          <a:endParaRPr lang="en-US" sz="1100" b="1">
            <a:latin typeface="Times New Roman" panose="02020603050405020304" pitchFamily="18" charset="0"/>
            <a:cs typeface="Times New Roman" panose="02020603050405020304" pitchFamily="18" charset="0"/>
          </a:endParaRPr>
        </a:p>
      </dgm:t>
    </dgm:pt>
    <dgm:pt modelId="{0F4D369C-BDDB-43A3-8D96-EC1528CB7BFA}" type="sibTrans" cxnId="{61DB1FFB-4DDE-43B3-9CF4-0906E2F7BC3B}">
      <dgm:prSet/>
      <dgm:spPr/>
      <dgm:t>
        <a:bodyPr/>
        <a:lstStyle/>
        <a:p>
          <a:endParaRPr lang="en-US" sz="1100" b="1">
            <a:latin typeface="Times New Roman" panose="02020603050405020304" pitchFamily="18" charset="0"/>
            <a:cs typeface="Times New Roman" panose="02020603050405020304" pitchFamily="18" charset="0"/>
          </a:endParaRPr>
        </a:p>
      </dgm:t>
    </dgm:pt>
    <dgm:pt modelId="{532DF89D-6C9F-4FC3-8091-57BD1C61BFBD}">
      <dgm:prSet phldrT="[Text]" custT="1"/>
      <dgm:spPr/>
      <dgm:t>
        <a:bodyPr/>
        <a:lstStyle/>
        <a:p>
          <a:r>
            <a:rPr lang="en-US" sz="1100" b="1">
              <a:latin typeface="Times New Roman" panose="02020603050405020304" pitchFamily="18" charset="0"/>
              <a:cs typeface="Times New Roman" panose="02020603050405020304" pitchFamily="18" charset="0"/>
            </a:rPr>
            <a:t>Venture capital</a:t>
          </a:r>
        </a:p>
      </dgm:t>
    </dgm:pt>
    <dgm:pt modelId="{1806399B-B159-45D7-B60F-096ADEEB12FB}" type="parTrans" cxnId="{39894CE9-7372-4F66-8FA8-E52C76872EB6}">
      <dgm:prSet/>
      <dgm:spPr/>
      <dgm:t>
        <a:bodyPr/>
        <a:lstStyle/>
        <a:p>
          <a:endParaRPr lang="en-US" sz="1100" b="1">
            <a:latin typeface="Times New Roman" panose="02020603050405020304" pitchFamily="18" charset="0"/>
            <a:cs typeface="Times New Roman" panose="02020603050405020304" pitchFamily="18" charset="0"/>
          </a:endParaRPr>
        </a:p>
      </dgm:t>
    </dgm:pt>
    <dgm:pt modelId="{E2E6B3B5-62F9-4246-8F02-D8A52C3B47F4}" type="sibTrans" cxnId="{39894CE9-7372-4F66-8FA8-E52C76872EB6}">
      <dgm:prSet/>
      <dgm:spPr/>
      <dgm:t>
        <a:bodyPr/>
        <a:lstStyle/>
        <a:p>
          <a:endParaRPr lang="en-US" sz="1100" b="1">
            <a:latin typeface="Times New Roman" panose="02020603050405020304" pitchFamily="18" charset="0"/>
            <a:cs typeface="Times New Roman" panose="02020603050405020304" pitchFamily="18" charset="0"/>
          </a:endParaRPr>
        </a:p>
      </dgm:t>
    </dgm:pt>
    <dgm:pt modelId="{96DC3EF1-7122-4C00-BDBE-D96BE00D1039}">
      <dgm:prSet phldrT="[Text]" custT="1"/>
      <dgm:spPr/>
      <dgm:t>
        <a:bodyPr/>
        <a:lstStyle/>
        <a:p>
          <a:r>
            <a:rPr lang="en-US" sz="1100" b="1">
              <a:latin typeface="Times New Roman" panose="02020603050405020304" pitchFamily="18" charset="0"/>
              <a:cs typeface="Times New Roman" panose="02020603050405020304" pitchFamily="18" charset="0"/>
            </a:rPr>
            <a:t>Knowledge, ideas and views</a:t>
          </a:r>
        </a:p>
      </dgm:t>
    </dgm:pt>
    <dgm:pt modelId="{35892FB8-E074-4799-9007-30FCEA34C189}" type="parTrans" cxnId="{C25173CF-E0A0-4631-B08F-25AAFE97DD4F}">
      <dgm:prSet/>
      <dgm:spPr/>
      <dgm:t>
        <a:bodyPr/>
        <a:lstStyle/>
        <a:p>
          <a:endParaRPr lang="en-US" sz="1100" b="1">
            <a:latin typeface="Times New Roman" panose="02020603050405020304" pitchFamily="18" charset="0"/>
            <a:cs typeface="Times New Roman" panose="02020603050405020304" pitchFamily="18" charset="0"/>
          </a:endParaRPr>
        </a:p>
      </dgm:t>
    </dgm:pt>
    <dgm:pt modelId="{3C419796-5E04-4027-941F-556D014A62D7}" type="sibTrans" cxnId="{C25173CF-E0A0-4631-B08F-25AAFE97DD4F}">
      <dgm:prSet/>
      <dgm:spPr/>
      <dgm:t>
        <a:bodyPr/>
        <a:lstStyle/>
        <a:p>
          <a:endParaRPr lang="en-US" sz="1100" b="1">
            <a:latin typeface="Times New Roman" panose="02020603050405020304" pitchFamily="18" charset="0"/>
            <a:cs typeface="Times New Roman" panose="02020603050405020304" pitchFamily="18" charset="0"/>
          </a:endParaRPr>
        </a:p>
      </dgm:t>
    </dgm:pt>
    <dgm:pt modelId="{DE4BE2EB-8EAD-4A1B-8C44-CFA846C42845}">
      <dgm:prSet phldrT="[Text]" custT="1"/>
      <dgm:spPr/>
      <dgm:t>
        <a:bodyPr/>
        <a:lstStyle/>
        <a:p>
          <a:r>
            <a:rPr lang="en-US" sz="1100" b="1">
              <a:latin typeface="Times New Roman" panose="02020603050405020304" pitchFamily="18" charset="0"/>
              <a:cs typeface="Times New Roman" panose="02020603050405020304" pitchFamily="18" charset="0"/>
            </a:rPr>
            <a:t>Strategies</a:t>
          </a:r>
        </a:p>
      </dgm:t>
    </dgm:pt>
    <dgm:pt modelId="{CFEA5E6A-0A62-444A-B0AA-20F33EDBCD4E}" type="parTrans" cxnId="{93C5FDBA-D911-4F8F-991B-0CF0BECEBD49}">
      <dgm:prSet/>
      <dgm:spPr/>
      <dgm:t>
        <a:bodyPr/>
        <a:lstStyle/>
        <a:p>
          <a:endParaRPr lang="en-US" sz="1100" b="1">
            <a:latin typeface="Times New Roman" panose="02020603050405020304" pitchFamily="18" charset="0"/>
            <a:cs typeface="Times New Roman" panose="02020603050405020304" pitchFamily="18" charset="0"/>
          </a:endParaRPr>
        </a:p>
      </dgm:t>
    </dgm:pt>
    <dgm:pt modelId="{06F45BC3-B01A-4296-A235-CD0B934EDB72}" type="sibTrans" cxnId="{93C5FDBA-D911-4F8F-991B-0CF0BECEBD49}">
      <dgm:prSet/>
      <dgm:spPr/>
      <dgm:t>
        <a:bodyPr/>
        <a:lstStyle/>
        <a:p>
          <a:endParaRPr lang="en-US" sz="1100" b="1">
            <a:latin typeface="Times New Roman" panose="02020603050405020304" pitchFamily="18" charset="0"/>
            <a:cs typeface="Times New Roman" panose="02020603050405020304" pitchFamily="18" charset="0"/>
          </a:endParaRPr>
        </a:p>
      </dgm:t>
    </dgm:pt>
    <dgm:pt modelId="{E45CD2C7-0C5D-45B5-AF7A-6C5830458894}">
      <dgm:prSet phldrT="[Text]" custT="1"/>
      <dgm:spPr/>
      <dgm:t>
        <a:bodyPr/>
        <a:lstStyle/>
        <a:p>
          <a:r>
            <a:rPr lang="en-US" sz="1100" b="1">
              <a:latin typeface="Times New Roman" panose="02020603050405020304" pitchFamily="18" charset="0"/>
              <a:cs typeface="Times New Roman" panose="02020603050405020304" pitchFamily="18" charset="0"/>
            </a:rPr>
            <a:t>Quality and efficiency</a:t>
          </a:r>
        </a:p>
      </dgm:t>
    </dgm:pt>
    <dgm:pt modelId="{D33ABC90-3B15-4151-92BD-2061C5101629}" type="parTrans" cxnId="{12756971-20BA-449E-80B8-B75A84CDC0AE}">
      <dgm:prSet/>
      <dgm:spPr/>
      <dgm:t>
        <a:bodyPr/>
        <a:lstStyle/>
        <a:p>
          <a:endParaRPr lang="en-US" sz="1100" b="1">
            <a:latin typeface="Times New Roman" panose="02020603050405020304" pitchFamily="18" charset="0"/>
            <a:cs typeface="Times New Roman" panose="02020603050405020304" pitchFamily="18" charset="0"/>
          </a:endParaRPr>
        </a:p>
      </dgm:t>
    </dgm:pt>
    <dgm:pt modelId="{77D9D298-4909-4E67-A68B-A228811DF96C}" type="sibTrans" cxnId="{12756971-20BA-449E-80B8-B75A84CDC0AE}">
      <dgm:prSet/>
      <dgm:spPr/>
      <dgm:t>
        <a:bodyPr/>
        <a:lstStyle/>
        <a:p>
          <a:endParaRPr lang="en-US" sz="1100" b="1">
            <a:latin typeface="Times New Roman" panose="02020603050405020304" pitchFamily="18" charset="0"/>
            <a:cs typeface="Times New Roman" panose="02020603050405020304" pitchFamily="18" charset="0"/>
          </a:endParaRPr>
        </a:p>
      </dgm:t>
    </dgm:pt>
    <dgm:pt modelId="{B2012E63-6395-4F47-9986-084D68689F0F}" type="pres">
      <dgm:prSet presAssocID="{6CF6D3BC-13E7-4771-A0BD-F622F88E0F25}" presName="compositeShape" presStyleCnt="0">
        <dgm:presLayoutVars>
          <dgm:dir/>
          <dgm:resizeHandles/>
        </dgm:presLayoutVars>
      </dgm:prSet>
      <dgm:spPr/>
    </dgm:pt>
    <dgm:pt modelId="{581D5659-8881-4010-9B5C-EB0AD1507514}" type="pres">
      <dgm:prSet presAssocID="{6CF6D3BC-13E7-4771-A0BD-F622F88E0F25}" presName="pyramid" presStyleLbl="node1" presStyleIdx="0" presStyleCnt="1"/>
      <dgm:spPr/>
    </dgm:pt>
    <dgm:pt modelId="{482AA3D7-7FBC-44C7-9582-707243A209BE}" type="pres">
      <dgm:prSet presAssocID="{6CF6D3BC-13E7-4771-A0BD-F622F88E0F25}" presName="theList" presStyleCnt="0"/>
      <dgm:spPr/>
    </dgm:pt>
    <dgm:pt modelId="{D875C61B-67D8-4AE3-84E1-8A679640B966}" type="pres">
      <dgm:prSet presAssocID="{8D72A589-4674-44B7-9A41-A6AA912AB131}" presName="aNode" presStyleLbl="fgAcc1" presStyleIdx="0" presStyleCnt="5">
        <dgm:presLayoutVars>
          <dgm:bulletEnabled val="1"/>
        </dgm:presLayoutVars>
      </dgm:prSet>
      <dgm:spPr/>
    </dgm:pt>
    <dgm:pt modelId="{31F8DA91-0711-4850-A8AA-C4C1B4E3F203}" type="pres">
      <dgm:prSet presAssocID="{8D72A589-4674-44B7-9A41-A6AA912AB131}" presName="aSpace" presStyleCnt="0"/>
      <dgm:spPr/>
    </dgm:pt>
    <dgm:pt modelId="{86075D7A-882F-4A97-AC4C-3EBC8CD92182}" type="pres">
      <dgm:prSet presAssocID="{532DF89D-6C9F-4FC3-8091-57BD1C61BFBD}" presName="aNode" presStyleLbl="fgAcc1" presStyleIdx="1" presStyleCnt="5">
        <dgm:presLayoutVars>
          <dgm:bulletEnabled val="1"/>
        </dgm:presLayoutVars>
      </dgm:prSet>
      <dgm:spPr/>
    </dgm:pt>
    <dgm:pt modelId="{A9A60951-A236-4235-9AF7-6B1987F2ACB6}" type="pres">
      <dgm:prSet presAssocID="{532DF89D-6C9F-4FC3-8091-57BD1C61BFBD}" presName="aSpace" presStyleCnt="0"/>
      <dgm:spPr/>
    </dgm:pt>
    <dgm:pt modelId="{FEFC89FE-B01F-4926-A0DD-F2F40F237412}" type="pres">
      <dgm:prSet presAssocID="{96DC3EF1-7122-4C00-BDBE-D96BE00D1039}" presName="aNode" presStyleLbl="fgAcc1" presStyleIdx="2" presStyleCnt="5">
        <dgm:presLayoutVars>
          <dgm:bulletEnabled val="1"/>
        </dgm:presLayoutVars>
      </dgm:prSet>
      <dgm:spPr/>
    </dgm:pt>
    <dgm:pt modelId="{BC5D89FD-5ACB-485C-8F09-427F73542F68}" type="pres">
      <dgm:prSet presAssocID="{96DC3EF1-7122-4C00-BDBE-D96BE00D1039}" presName="aSpace" presStyleCnt="0"/>
      <dgm:spPr/>
    </dgm:pt>
    <dgm:pt modelId="{C28058CF-FBCB-44C7-AAC1-B470C1FF4E7A}" type="pres">
      <dgm:prSet presAssocID="{DE4BE2EB-8EAD-4A1B-8C44-CFA846C42845}" presName="aNode" presStyleLbl="fgAcc1" presStyleIdx="3" presStyleCnt="5">
        <dgm:presLayoutVars>
          <dgm:bulletEnabled val="1"/>
        </dgm:presLayoutVars>
      </dgm:prSet>
      <dgm:spPr/>
    </dgm:pt>
    <dgm:pt modelId="{B602BC71-8B66-4E14-ABBD-49478C9A029A}" type="pres">
      <dgm:prSet presAssocID="{DE4BE2EB-8EAD-4A1B-8C44-CFA846C42845}" presName="aSpace" presStyleCnt="0"/>
      <dgm:spPr/>
    </dgm:pt>
    <dgm:pt modelId="{3A365AE9-B9EC-4EC3-B4AE-2016BA6D4F81}" type="pres">
      <dgm:prSet presAssocID="{E45CD2C7-0C5D-45B5-AF7A-6C5830458894}" presName="aNode" presStyleLbl="fgAcc1" presStyleIdx="4" presStyleCnt="5">
        <dgm:presLayoutVars>
          <dgm:bulletEnabled val="1"/>
        </dgm:presLayoutVars>
      </dgm:prSet>
      <dgm:spPr/>
    </dgm:pt>
    <dgm:pt modelId="{F5FAA719-2AE9-4D19-A482-9523D85DC246}" type="pres">
      <dgm:prSet presAssocID="{E45CD2C7-0C5D-45B5-AF7A-6C5830458894}" presName="aSpace" presStyleCnt="0"/>
      <dgm:spPr/>
    </dgm:pt>
  </dgm:ptLst>
  <dgm:cxnLst>
    <dgm:cxn modelId="{E9585616-E85F-4102-A6C5-DF7CCF83355C}" type="presOf" srcId="{532DF89D-6C9F-4FC3-8091-57BD1C61BFBD}" destId="{86075D7A-882F-4A97-AC4C-3EBC8CD92182}" srcOrd="0" destOrd="0" presId="urn:microsoft.com/office/officeart/2005/8/layout/pyramid2"/>
    <dgm:cxn modelId="{D4879024-F59D-42DA-AFC9-F827263B6E51}" type="presOf" srcId="{DE4BE2EB-8EAD-4A1B-8C44-CFA846C42845}" destId="{C28058CF-FBCB-44C7-AAC1-B470C1FF4E7A}" srcOrd="0" destOrd="0" presId="urn:microsoft.com/office/officeart/2005/8/layout/pyramid2"/>
    <dgm:cxn modelId="{12756971-20BA-449E-80B8-B75A84CDC0AE}" srcId="{6CF6D3BC-13E7-4771-A0BD-F622F88E0F25}" destId="{E45CD2C7-0C5D-45B5-AF7A-6C5830458894}" srcOrd="4" destOrd="0" parTransId="{D33ABC90-3B15-4151-92BD-2061C5101629}" sibTransId="{77D9D298-4909-4E67-A68B-A228811DF96C}"/>
    <dgm:cxn modelId="{FC61989A-6C00-4888-BACB-0D65512984D6}" type="presOf" srcId="{8D72A589-4674-44B7-9A41-A6AA912AB131}" destId="{D875C61B-67D8-4AE3-84E1-8A679640B966}" srcOrd="0" destOrd="0" presId="urn:microsoft.com/office/officeart/2005/8/layout/pyramid2"/>
    <dgm:cxn modelId="{93C5FDBA-D911-4F8F-991B-0CF0BECEBD49}" srcId="{6CF6D3BC-13E7-4771-A0BD-F622F88E0F25}" destId="{DE4BE2EB-8EAD-4A1B-8C44-CFA846C42845}" srcOrd="3" destOrd="0" parTransId="{CFEA5E6A-0A62-444A-B0AA-20F33EDBCD4E}" sibTransId="{06F45BC3-B01A-4296-A235-CD0B934EDB72}"/>
    <dgm:cxn modelId="{C13B5CBD-239A-443A-A534-5F98D99F63D8}" type="presOf" srcId="{6CF6D3BC-13E7-4771-A0BD-F622F88E0F25}" destId="{B2012E63-6395-4F47-9986-084D68689F0F}" srcOrd="0" destOrd="0" presId="urn:microsoft.com/office/officeart/2005/8/layout/pyramid2"/>
    <dgm:cxn modelId="{C25173CF-E0A0-4631-B08F-25AAFE97DD4F}" srcId="{6CF6D3BC-13E7-4771-A0BD-F622F88E0F25}" destId="{96DC3EF1-7122-4C00-BDBE-D96BE00D1039}" srcOrd="2" destOrd="0" parTransId="{35892FB8-E074-4799-9007-30FCEA34C189}" sibTransId="{3C419796-5E04-4027-941F-556D014A62D7}"/>
    <dgm:cxn modelId="{BDD18CD4-17E4-453C-8ED4-7F5B70AECD29}" type="presOf" srcId="{96DC3EF1-7122-4C00-BDBE-D96BE00D1039}" destId="{FEFC89FE-B01F-4926-A0DD-F2F40F237412}" srcOrd="0" destOrd="0" presId="urn:microsoft.com/office/officeart/2005/8/layout/pyramid2"/>
    <dgm:cxn modelId="{6AF003D6-BF88-48E7-AA45-99208B0E3F2F}" type="presOf" srcId="{E45CD2C7-0C5D-45B5-AF7A-6C5830458894}" destId="{3A365AE9-B9EC-4EC3-B4AE-2016BA6D4F81}" srcOrd="0" destOrd="0" presId="urn:microsoft.com/office/officeart/2005/8/layout/pyramid2"/>
    <dgm:cxn modelId="{39894CE9-7372-4F66-8FA8-E52C76872EB6}" srcId="{6CF6D3BC-13E7-4771-A0BD-F622F88E0F25}" destId="{532DF89D-6C9F-4FC3-8091-57BD1C61BFBD}" srcOrd="1" destOrd="0" parTransId="{1806399B-B159-45D7-B60F-096ADEEB12FB}" sibTransId="{E2E6B3B5-62F9-4246-8F02-D8A52C3B47F4}"/>
    <dgm:cxn modelId="{61DB1FFB-4DDE-43B3-9CF4-0906E2F7BC3B}" srcId="{6CF6D3BC-13E7-4771-A0BD-F622F88E0F25}" destId="{8D72A589-4674-44B7-9A41-A6AA912AB131}" srcOrd="0" destOrd="0" parTransId="{793BE3EE-3FC0-4745-B4A3-7AF60AD9A06A}" sibTransId="{0F4D369C-BDDB-43A3-8D96-EC1528CB7BFA}"/>
    <dgm:cxn modelId="{D5BDAC91-C38F-4504-8790-58F68179369B}" type="presParOf" srcId="{B2012E63-6395-4F47-9986-084D68689F0F}" destId="{581D5659-8881-4010-9B5C-EB0AD1507514}" srcOrd="0" destOrd="0" presId="urn:microsoft.com/office/officeart/2005/8/layout/pyramid2"/>
    <dgm:cxn modelId="{A8B04674-342E-4BD3-BC2E-DA6A2CA8954B}" type="presParOf" srcId="{B2012E63-6395-4F47-9986-084D68689F0F}" destId="{482AA3D7-7FBC-44C7-9582-707243A209BE}" srcOrd="1" destOrd="0" presId="urn:microsoft.com/office/officeart/2005/8/layout/pyramid2"/>
    <dgm:cxn modelId="{E3ACD5BF-7DBC-4E33-9E02-FDA3A5651787}" type="presParOf" srcId="{482AA3D7-7FBC-44C7-9582-707243A209BE}" destId="{D875C61B-67D8-4AE3-84E1-8A679640B966}" srcOrd="0" destOrd="0" presId="urn:microsoft.com/office/officeart/2005/8/layout/pyramid2"/>
    <dgm:cxn modelId="{89B44CB1-5C9F-4436-BCDE-EBB0B6C5A077}" type="presParOf" srcId="{482AA3D7-7FBC-44C7-9582-707243A209BE}" destId="{31F8DA91-0711-4850-A8AA-C4C1B4E3F203}" srcOrd="1" destOrd="0" presId="urn:microsoft.com/office/officeart/2005/8/layout/pyramid2"/>
    <dgm:cxn modelId="{CD668E57-ECB7-4462-8313-E60069F417B7}" type="presParOf" srcId="{482AA3D7-7FBC-44C7-9582-707243A209BE}" destId="{86075D7A-882F-4A97-AC4C-3EBC8CD92182}" srcOrd="2" destOrd="0" presId="urn:microsoft.com/office/officeart/2005/8/layout/pyramid2"/>
    <dgm:cxn modelId="{77539B44-4C18-4F93-902C-02E8B9F1170A}" type="presParOf" srcId="{482AA3D7-7FBC-44C7-9582-707243A209BE}" destId="{A9A60951-A236-4235-9AF7-6B1987F2ACB6}" srcOrd="3" destOrd="0" presId="urn:microsoft.com/office/officeart/2005/8/layout/pyramid2"/>
    <dgm:cxn modelId="{BAA87203-D92A-403B-BA56-696FB3EDBC90}" type="presParOf" srcId="{482AA3D7-7FBC-44C7-9582-707243A209BE}" destId="{FEFC89FE-B01F-4926-A0DD-F2F40F237412}" srcOrd="4" destOrd="0" presId="urn:microsoft.com/office/officeart/2005/8/layout/pyramid2"/>
    <dgm:cxn modelId="{4366CEC8-C651-4409-BC3E-7F91A2DF472A}" type="presParOf" srcId="{482AA3D7-7FBC-44C7-9582-707243A209BE}" destId="{BC5D89FD-5ACB-485C-8F09-427F73542F68}" srcOrd="5" destOrd="0" presId="urn:microsoft.com/office/officeart/2005/8/layout/pyramid2"/>
    <dgm:cxn modelId="{DBB47E57-07F7-4834-8DDD-A5ED0E7B0147}" type="presParOf" srcId="{482AA3D7-7FBC-44C7-9582-707243A209BE}" destId="{C28058CF-FBCB-44C7-AAC1-B470C1FF4E7A}" srcOrd="6" destOrd="0" presId="urn:microsoft.com/office/officeart/2005/8/layout/pyramid2"/>
    <dgm:cxn modelId="{6F878A08-B4B6-4E04-B1CA-33C959FE51E5}" type="presParOf" srcId="{482AA3D7-7FBC-44C7-9582-707243A209BE}" destId="{B602BC71-8B66-4E14-ABBD-49478C9A029A}" srcOrd="7" destOrd="0" presId="urn:microsoft.com/office/officeart/2005/8/layout/pyramid2"/>
    <dgm:cxn modelId="{73912AC7-33C4-4D7A-BB7F-0CAE33817CBF}" type="presParOf" srcId="{482AA3D7-7FBC-44C7-9582-707243A209BE}" destId="{3A365AE9-B9EC-4EC3-B4AE-2016BA6D4F81}" srcOrd="8" destOrd="0" presId="urn:microsoft.com/office/officeart/2005/8/layout/pyramid2"/>
    <dgm:cxn modelId="{8798A67E-201F-40CA-9504-6EEFEFDF21CD}" type="presParOf" srcId="{482AA3D7-7FBC-44C7-9582-707243A209BE}" destId="{F5FAA719-2AE9-4D19-A482-9523D85DC246}" srcOrd="9" destOrd="0" presId="urn:microsoft.com/office/officeart/2005/8/layout/pyramid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BA39CD1-9695-48B8-9A92-30A4E0344797}" type="doc">
      <dgm:prSet loTypeId="urn:microsoft.com/office/officeart/2005/8/layout/list1" loCatId="list" qsTypeId="urn:microsoft.com/office/officeart/2005/8/quickstyle/3d3" qsCatId="3D" csTypeId="urn:microsoft.com/office/officeart/2005/8/colors/colorful1" csCatId="colorful" phldr="1"/>
      <dgm:spPr/>
      <dgm:t>
        <a:bodyPr/>
        <a:lstStyle/>
        <a:p>
          <a:endParaRPr lang="en-US"/>
        </a:p>
      </dgm:t>
    </dgm:pt>
    <dgm:pt modelId="{7E0B28AC-2564-4141-88A4-FC725BDDBAEA}">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Basic research</a:t>
          </a:r>
        </a:p>
      </dgm:t>
    </dgm:pt>
    <dgm:pt modelId="{88234C3F-EBB9-40F0-A3B4-41CC1ED2A00F}" type="parTrans" cxnId="{010BCF3B-C679-44EA-83A6-0731077EA9F6}">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964834F9-AC55-412F-B100-8905997B7D07}" type="sibTrans" cxnId="{010BCF3B-C679-44EA-83A6-0731077EA9F6}">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55816E54-4B66-4AF6-A5BB-4288D63C33A7}">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Applied research</a:t>
          </a:r>
        </a:p>
      </dgm:t>
    </dgm:pt>
    <dgm:pt modelId="{79E9106A-D1C2-44D5-8915-F55F0ABE9C4C}" type="parTrans" cxnId="{C46427CA-F064-4835-B585-299A0F22737D}">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C9860EDF-B68A-4DE3-AC2D-0AD6CC0B87B9}" type="sibTrans" cxnId="{C46427CA-F064-4835-B585-299A0F22737D}">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8183A767-E90B-414E-9FA4-B4781FCD03B5}">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Invention</a:t>
          </a:r>
        </a:p>
      </dgm:t>
    </dgm:pt>
    <dgm:pt modelId="{56B8C669-445A-4DEA-A291-9F56AD513177}" type="parTrans" cxnId="{AC8DC755-7217-44AF-AC27-4DC8C2A2577F}">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BDB03A20-C138-4634-B964-5F94FFD64172}" type="sibTrans" cxnId="{AC8DC755-7217-44AF-AC27-4DC8C2A2577F}">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F975814B-9901-4D36-AF50-F1EDE2AE7AE7}">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Production</a:t>
          </a:r>
        </a:p>
      </dgm:t>
    </dgm:pt>
    <dgm:pt modelId="{E37E8C9D-80EE-442E-A030-9EB82A45AE1A}" type="parTrans" cxnId="{21D1F7A8-ABD3-4B67-A517-13EF9E810222}">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12F497C2-EE3B-4593-8395-CCDCFF95E64E}" type="sibTrans" cxnId="{21D1F7A8-ABD3-4B67-A517-13EF9E810222}">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9E21DC63-80A4-48A7-AD2D-5244C1764859}">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Marketing</a:t>
          </a:r>
        </a:p>
      </dgm:t>
    </dgm:pt>
    <dgm:pt modelId="{F4CABA03-B75D-4268-899F-7E6CB384D661}" type="parTrans" cxnId="{618EAEE3-F01C-46F4-9094-7DC2F9FAF297}">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20EF2FD5-9755-4750-99FD-8D803B5E38C3}" type="sibTrans" cxnId="{618EAEE3-F01C-46F4-9094-7DC2F9FAF297}">
      <dgm:prSet/>
      <dgm:spPr/>
      <dgm:t>
        <a:bodyPr/>
        <a:lstStyle/>
        <a:p>
          <a:pPr algn="ctr"/>
          <a:endParaRPr lang="en-US" sz="1200" b="1">
            <a:solidFill>
              <a:schemeClr val="tx1"/>
            </a:solidFill>
            <a:latin typeface="Times New Roman" panose="02020603050405020304" pitchFamily="18" charset="0"/>
            <a:cs typeface="Times New Roman" panose="02020603050405020304" pitchFamily="18" charset="0"/>
          </a:endParaRPr>
        </a:p>
      </dgm:t>
    </dgm:pt>
    <dgm:pt modelId="{9B7373CF-78C3-4CA6-B382-DBDAAAA820FB}" type="pres">
      <dgm:prSet presAssocID="{2BA39CD1-9695-48B8-9A92-30A4E0344797}" presName="linear" presStyleCnt="0">
        <dgm:presLayoutVars>
          <dgm:dir/>
          <dgm:animLvl val="lvl"/>
          <dgm:resizeHandles val="exact"/>
        </dgm:presLayoutVars>
      </dgm:prSet>
      <dgm:spPr/>
    </dgm:pt>
    <dgm:pt modelId="{A78F638A-5E16-4F60-8180-858BA0F1D055}" type="pres">
      <dgm:prSet presAssocID="{7E0B28AC-2564-4141-88A4-FC725BDDBAEA}" presName="parentLin" presStyleCnt="0"/>
      <dgm:spPr/>
    </dgm:pt>
    <dgm:pt modelId="{6C373BD4-2DF3-42DA-BF0C-6D0358FFEF9D}" type="pres">
      <dgm:prSet presAssocID="{7E0B28AC-2564-4141-88A4-FC725BDDBAEA}" presName="parentLeftMargin" presStyleLbl="node1" presStyleIdx="0" presStyleCnt="5"/>
      <dgm:spPr/>
    </dgm:pt>
    <dgm:pt modelId="{9FB34615-95B3-49AC-93C1-435F3452E087}" type="pres">
      <dgm:prSet presAssocID="{7E0B28AC-2564-4141-88A4-FC725BDDBAEA}" presName="parentText" presStyleLbl="node1" presStyleIdx="0" presStyleCnt="5">
        <dgm:presLayoutVars>
          <dgm:chMax val="0"/>
          <dgm:bulletEnabled val="1"/>
        </dgm:presLayoutVars>
      </dgm:prSet>
      <dgm:spPr/>
    </dgm:pt>
    <dgm:pt modelId="{9CC64466-B523-48C4-8369-885A5C7AA20F}" type="pres">
      <dgm:prSet presAssocID="{7E0B28AC-2564-4141-88A4-FC725BDDBAEA}" presName="negativeSpace" presStyleCnt="0"/>
      <dgm:spPr/>
    </dgm:pt>
    <dgm:pt modelId="{1A7B31DF-F77A-4704-AE41-83B4B4B37232}" type="pres">
      <dgm:prSet presAssocID="{7E0B28AC-2564-4141-88A4-FC725BDDBAEA}" presName="childText" presStyleLbl="conFgAcc1" presStyleIdx="0" presStyleCnt="5">
        <dgm:presLayoutVars>
          <dgm:bulletEnabled val="1"/>
        </dgm:presLayoutVars>
      </dgm:prSet>
      <dgm:spPr/>
    </dgm:pt>
    <dgm:pt modelId="{09B553C8-B56C-4360-AB6B-CA82CB02984E}" type="pres">
      <dgm:prSet presAssocID="{964834F9-AC55-412F-B100-8905997B7D07}" presName="spaceBetweenRectangles" presStyleCnt="0"/>
      <dgm:spPr/>
    </dgm:pt>
    <dgm:pt modelId="{6109F58F-AEF4-4C71-80FF-D9DA735F85A6}" type="pres">
      <dgm:prSet presAssocID="{55816E54-4B66-4AF6-A5BB-4288D63C33A7}" presName="parentLin" presStyleCnt="0"/>
      <dgm:spPr/>
    </dgm:pt>
    <dgm:pt modelId="{EC3A0C57-9C4B-4DE8-9F62-5ED716E7F9C1}" type="pres">
      <dgm:prSet presAssocID="{55816E54-4B66-4AF6-A5BB-4288D63C33A7}" presName="parentLeftMargin" presStyleLbl="node1" presStyleIdx="0" presStyleCnt="5"/>
      <dgm:spPr/>
    </dgm:pt>
    <dgm:pt modelId="{C95339EE-89CD-4EFD-B101-7068CCFD1428}" type="pres">
      <dgm:prSet presAssocID="{55816E54-4B66-4AF6-A5BB-4288D63C33A7}" presName="parentText" presStyleLbl="node1" presStyleIdx="1" presStyleCnt="5">
        <dgm:presLayoutVars>
          <dgm:chMax val="0"/>
          <dgm:bulletEnabled val="1"/>
        </dgm:presLayoutVars>
      </dgm:prSet>
      <dgm:spPr/>
    </dgm:pt>
    <dgm:pt modelId="{A29B9E74-A036-4395-AF99-FF49C3721958}" type="pres">
      <dgm:prSet presAssocID="{55816E54-4B66-4AF6-A5BB-4288D63C33A7}" presName="negativeSpace" presStyleCnt="0"/>
      <dgm:spPr/>
    </dgm:pt>
    <dgm:pt modelId="{BBC91071-7A8B-4A06-9F97-86CE39CA7ABC}" type="pres">
      <dgm:prSet presAssocID="{55816E54-4B66-4AF6-A5BB-4288D63C33A7}" presName="childText" presStyleLbl="conFgAcc1" presStyleIdx="1" presStyleCnt="5">
        <dgm:presLayoutVars>
          <dgm:bulletEnabled val="1"/>
        </dgm:presLayoutVars>
      </dgm:prSet>
      <dgm:spPr/>
    </dgm:pt>
    <dgm:pt modelId="{5D9C7027-93F8-4EED-8997-6B4A0D0C0FA1}" type="pres">
      <dgm:prSet presAssocID="{C9860EDF-B68A-4DE3-AC2D-0AD6CC0B87B9}" presName="spaceBetweenRectangles" presStyleCnt="0"/>
      <dgm:spPr/>
    </dgm:pt>
    <dgm:pt modelId="{AAF8AA34-2A38-4D95-A589-DF045EE16FD0}" type="pres">
      <dgm:prSet presAssocID="{8183A767-E90B-414E-9FA4-B4781FCD03B5}" presName="parentLin" presStyleCnt="0"/>
      <dgm:spPr/>
    </dgm:pt>
    <dgm:pt modelId="{21AD737A-55D3-49E5-AC81-CD7EC2DEBFB0}" type="pres">
      <dgm:prSet presAssocID="{8183A767-E90B-414E-9FA4-B4781FCD03B5}" presName="parentLeftMargin" presStyleLbl="node1" presStyleIdx="1" presStyleCnt="5"/>
      <dgm:spPr/>
    </dgm:pt>
    <dgm:pt modelId="{393824E6-BCE0-4AF7-9C44-EAFA99BE1078}" type="pres">
      <dgm:prSet presAssocID="{8183A767-E90B-414E-9FA4-B4781FCD03B5}" presName="parentText" presStyleLbl="node1" presStyleIdx="2" presStyleCnt="5">
        <dgm:presLayoutVars>
          <dgm:chMax val="0"/>
          <dgm:bulletEnabled val="1"/>
        </dgm:presLayoutVars>
      </dgm:prSet>
      <dgm:spPr/>
    </dgm:pt>
    <dgm:pt modelId="{BD63B813-4044-433E-92E4-69A19D8525F4}" type="pres">
      <dgm:prSet presAssocID="{8183A767-E90B-414E-9FA4-B4781FCD03B5}" presName="negativeSpace" presStyleCnt="0"/>
      <dgm:spPr/>
    </dgm:pt>
    <dgm:pt modelId="{D5753045-2CB5-4963-8827-EE99F6BB3AEA}" type="pres">
      <dgm:prSet presAssocID="{8183A767-E90B-414E-9FA4-B4781FCD03B5}" presName="childText" presStyleLbl="conFgAcc1" presStyleIdx="2" presStyleCnt="5">
        <dgm:presLayoutVars>
          <dgm:bulletEnabled val="1"/>
        </dgm:presLayoutVars>
      </dgm:prSet>
      <dgm:spPr/>
    </dgm:pt>
    <dgm:pt modelId="{6A9F7663-AE27-48DB-B1D2-3A4132C6769A}" type="pres">
      <dgm:prSet presAssocID="{BDB03A20-C138-4634-B964-5F94FFD64172}" presName="spaceBetweenRectangles" presStyleCnt="0"/>
      <dgm:spPr/>
    </dgm:pt>
    <dgm:pt modelId="{67A9BDC3-6A20-43A1-87BC-7022AE22C545}" type="pres">
      <dgm:prSet presAssocID="{F975814B-9901-4D36-AF50-F1EDE2AE7AE7}" presName="parentLin" presStyleCnt="0"/>
      <dgm:spPr/>
    </dgm:pt>
    <dgm:pt modelId="{6095DDEA-7F54-45BA-A592-5449CF408AA8}" type="pres">
      <dgm:prSet presAssocID="{F975814B-9901-4D36-AF50-F1EDE2AE7AE7}" presName="parentLeftMargin" presStyleLbl="node1" presStyleIdx="2" presStyleCnt="5"/>
      <dgm:spPr/>
    </dgm:pt>
    <dgm:pt modelId="{945BDE54-BFA8-41E7-BF82-F2DBA1F01C4F}" type="pres">
      <dgm:prSet presAssocID="{F975814B-9901-4D36-AF50-F1EDE2AE7AE7}" presName="parentText" presStyleLbl="node1" presStyleIdx="3" presStyleCnt="5">
        <dgm:presLayoutVars>
          <dgm:chMax val="0"/>
          <dgm:bulletEnabled val="1"/>
        </dgm:presLayoutVars>
      </dgm:prSet>
      <dgm:spPr/>
    </dgm:pt>
    <dgm:pt modelId="{6E94244C-D113-40D3-BBBF-F0AD56C0EA86}" type="pres">
      <dgm:prSet presAssocID="{F975814B-9901-4D36-AF50-F1EDE2AE7AE7}" presName="negativeSpace" presStyleCnt="0"/>
      <dgm:spPr/>
    </dgm:pt>
    <dgm:pt modelId="{37EB1B5C-1DDF-4C01-9FF8-3D66CDCD9D96}" type="pres">
      <dgm:prSet presAssocID="{F975814B-9901-4D36-AF50-F1EDE2AE7AE7}" presName="childText" presStyleLbl="conFgAcc1" presStyleIdx="3" presStyleCnt="5">
        <dgm:presLayoutVars>
          <dgm:bulletEnabled val="1"/>
        </dgm:presLayoutVars>
      </dgm:prSet>
      <dgm:spPr/>
    </dgm:pt>
    <dgm:pt modelId="{989DDEDA-AAFC-478F-881D-34447CC712E5}" type="pres">
      <dgm:prSet presAssocID="{12F497C2-EE3B-4593-8395-CCDCFF95E64E}" presName="spaceBetweenRectangles" presStyleCnt="0"/>
      <dgm:spPr/>
    </dgm:pt>
    <dgm:pt modelId="{8B29C2EB-6BA9-48B4-8577-5E49741F3E6D}" type="pres">
      <dgm:prSet presAssocID="{9E21DC63-80A4-48A7-AD2D-5244C1764859}" presName="parentLin" presStyleCnt="0"/>
      <dgm:spPr/>
    </dgm:pt>
    <dgm:pt modelId="{6D20F95A-6A73-45ED-A4F1-F9413481343E}" type="pres">
      <dgm:prSet presAssocID="{9E21DC63-80A4-48A7-AD2D-5244C1764859}" presName="parentLeftMargin" presStyleLbl="node1" presStyleIdx="3" presStyleCnt="5"/>
      <dgm:spPr/>
    </dgm:pt>
    <dgm:pt modelId="{14A4CBA2-3359-4714-9CAC-335C4237CAC3}" type="pres">
      <dgm:prSet presAssocID="{9E21DC63-80A4-48A7-AD2D-5244C1764859}" presName="parentText" presStyleLbl="node1" presStyleIdx="4" presStyleCnt="5">
        <dgm:presLayoutVars>
          <dgm:chMax val="0"/>
          <dgm:bulletEnabled val="1"/>
        </dgm:presLayoutVars>
      </dgm:prSet>
      <dgm:spPr/>
    </dgm:pt>
    <dgm:pt modelId="{E1F4F12D-8EC1-439E-98EC-5FD45435E6B3}" type="pres">
      <dgm:prSet presAssocID="{9E21DC63-80A4-48A7-AD2D-5244C1764859}" presName="negativeSpace" presStyleCnt="0"/>
      <dgm:spPr/>
    </dgm:pt>
    <dgm:pt modelId="{AE72E1CD-836F-403E-AD5F-AAB7D424F69F}" type="pres">
      <dgm:prSet presAssocID="{9E21DC63-80A4-48A7-AD2D-5244C1764859}" presName="childText" presStyleLbl="conFgAcc1" presStyleIdx="4" presStyleCnt="5">
        <dgm:presLayoutVars>
          <dgm:bulletEnabled val="1"/>
        </dgm:presLayoutVars>
      </dgm:prSet>
      <dgm:spPr/>
    </dgm:pt>
  </dgm:ptLst>
  <dgm:cxnLst>
    <dgm:cxn modelId="{E3641A10-05CF-46F4-9C59-BE5B4645DF12}" type="presOf" srcId="{55816E54-4B66-4AF6-A5BB-4288D63C33A7}" destId="{EC3A0C57-9C4B-4DE8-9F62-5ED716E7F9C1}" srcOrd="0" destOrd="0" presId="urn:microsoft.com/office/officeart/2005/8/layout/list1"/>
    <dgm:cxn modelId="{010BCF3B-C679-44EA-83A6-0731077EA9F6}" srcId="{2BA39CD1-9695-48B8-9A92-30A4E0344797}" destId="{7E0B28AC-2564-4141-88A4-FC725BDDBAEA}" srcOrd="0" destOrd="0" parTransId="{88234C3F-EBB9-40F0-A3B4-41CC1ED2A00F}" sibTransId="{964834F9-AC55-412F-B100-8905997B7D07}"/>
    <dgm:cxn modelId="{356D2150-0A38-43D7-BF79-AE64698671AD}" type="presOf" srcId="{8183A767-E90B-414E-9FA4-B4781FCD03B5}" destId="{21AD737A-55D3-49E5-AC81-CD7EC2DEBFB0}" srcOrd="0" destOrd="0" presId="urn:microsoft.com/office/officeart/2005/8/layout/list1"/>
    <dgm:cxn modelId="{AC8DC755-7217-44AF-AC27-4DC8C2A2577F}" srcId="{2BA39CD1-9695-48B8-9A92-30A4E0344797}" destId="{8183A767-E90B-414E-9FA4-B4781FCD03B5}" srcOrd="2" destOrd="0" parTransId="{56B8C669-445A-4DEA-A291-9F56AD513177}" sibTransId="{BDB03A20-C138-4634-B964-5F94FFD64172}"/>
    <dgm:cxn modelId="{A9863B59-A085-4279-B2BF-5B051B1E1D90}" type="presOf" srcId="{55816E54-4B66-4AF6-A5BB-4288D63C33A7}" destId="{C95339EE-89CD-4EFD-B101-7068CCFD1428}" srcOrd="1" destOrd="0" presId="urn:microsoft.com/office/officeart/2005/8/layout/list1"/>
    <dgm:cxn modelId="{C3F1347F-41AA-4D7A-8B52-D38C926F8BF0}" type="presOf" srcId="{F975814B-9901-4D36-AF50-F1EDE2AE7AE7}" destId="{945BDE54-BFA8-41E7-BF82-F2DBA1F01C4F}" srcOrd="1" destOrd="0" presId="urn:microsoft.com/office/officeart/2005/8/layout/list1"/>
    <dgm:cxn modelId="{82EC6A80-282C-4F94-B4A7-0256F301670A}" type="presOf" srcId="{2BA39CD1-9695-48B8-9A92-30A4E0344797}" destId="{9B7373CF-78C3-4CA6-B382-DBDAAAA820FB}" srcOrd="0" destOrd="0" presId="urn:microsoft.com/office/officeart/2005/8/layout/list1"/>
    <dgm:cxn modelId="{447DF380-AA95-41A3-AA82-F51AF2FDA29D}" type="presOf" srcId="{9E21DC63-80A4-48A7-AD2D-5244C1764859}" destId="{6D20F95A-6A73-45ED-A4F1-F9413481343E}" srcOrd="0" destOrd="0" presId="urn:microsoft.com/office/officeart/2005/8/layout/list1"/>
    <dgm:cxn modelId="{9DFF2687-1DCF-4468-8F39-2D2FCE45016C}" type="presOf" srcId="{F975814B-9901-4D36-AF50-F1EDE2AE7AE7}" destId="{6095DDEA-7F54-45BA-A592-5449CF408AA8}" srcOrd="0" destOrd="0" presId="urn:microsoft.com/office/officeart/2005/8/layout/list1"/>
    <dgm:cxn modelId="{21D1F7A8-ABD3-4B67-A517-13EF9E810222}" srcId="{2BA39CD1-9695-48B8-9A92-30A4E0344797}" destId="{F975814B-9901-4D36-AF50-F1EDE2AE7AE7}" srcOrd="3" destOrd="0" parTransId="{E37E8C9D-80EE-442E-A030-9EB82A45AE1A}" sibTransId="{12F497C2-EE3B-4593-8395-CCDCFF95E64E}"/>
    <dgm:cxn modelId="{857C25B8-7186-4E89-8F0A-AE649F42C2A6}" type="presOf" srcId="{8183A767-E90B-414E-9FA4-B4781FCD03B5}" destId="{393824E6-BCE0-4AF7-9C44-EAFA99BE1078}" srcOrd="1" destOrd="0" presId="urn:microsoft.com/office/officeart/2005/8/layout/list1"/>
    <dgm:cxn modelId="{0AFE19C9-C48B-4890-9010-F0A4D6997D66}" type="presOf" srcId="{9E21DC63-80A4-48A7-AD2D-5244C1764859}" destId="{14A4CBA2-3359-4714-9CAC-335C4237CAC3}" srcOrd="1" destOrd="0" presId="urn:microsoft.com/office/officeart/2005/8/layout/list1"/>
    <dgm:cxn modelId="{C46427CA-F064-4835-B585-299A0F22737D}" srcId="{2BA39CD1-9695-48B8-9A92-30A4E0344797}" destId="{55816E54-4B66-4AF6-A5BB-4288D63C33A7}" srcOrd="1" destOrd="0" parTransId="{79E9106A-D1C2-44D5-8915-F55F0ABE9C4C}" sibTransId="{C9860EDF-B68A-4DE3-AC2D-0AD6CC0B87B9}"/>
    <dgm:cxn modelId="{BF8CACE3-87D1-4BE4-AB1C-88CEBB56754A}" type="presOf" srcId="{7E0B28AC-2564-4141-88A4-FC725BDDBAEA}" destId="{6C373BD4-2DF3-42DA-BF0C-6D0358FFEF9D}" srcOrd="0" destOrd="0" presId="urn:microsoft.com/office/officeart/2005/8/layout/list1"/>
    <dgm:cxn modelId="{618EAEE3-F01C-46F4-9094-7DC2F9FAF297}" srcId="{2BA39CD1-9695-48B8-9A92-30A4E0344797}" destId="{9E21DC63-80A4-48A7-AD2D-5244C1764859}" srcOrd="4" destOrd="0" parTransId="{F4CABA03-B75D-4268-899F-7E6CB384D661}" sibTransId="{20EF2FD5-9755-4750-99FD-8D803B5E38C3}"/>
    <dgm:cxn modelId="{680C29E7-6B6C-4987-8171-D70610A155BA}" type="presOf" srcId="{7E0B28AC-2564-4141-88A4-FC725BDDBAEA}" destId="{9FB34615-95B3-49AC-93C1-435F3452E087}" srcOrd="1" destOrd="0" presId="urn:microsoft.com/office/officeart/2005/8/layout/list1"/>
    <dgm:cxn modelId="{0948A9A4-8878-4D38-BF89-19CABB7C89A4}" type="presParOf" srcId="{9B7373CF-78C3-4CA6-B382-DBDAAAA820FB}" destId="{A78F638A-5E16-4F60-8180-858BA0F1D055}" srcOrd="0" destOrd="0" presId="urn:microsoft.com/office/officeart/2005/8/layout/list1"/>
    <dgm:cxn modelId="{ED7D78DE-EA28-4106-BCC7-15F00AA6E7BA}" type="presParOf" srcId="{A78F638A-5E16-4F60-8180-858BA0F1D055}" destId="{6C373BD4-2DF3-42DA-BF0C-6D0358FFEF9D}" srcOrd="0" destOrd="0" presId="urn:microsoft.com/office/officeart/2005/8/layout/list1"/>
    <dgm:cxn modelId="{BBB80475-C894-4E1D-8D45-7B6E35E060EB}" type="presParOf" srcId="{A78F638A-5E16-4F60-8180-858BA0F1D055}" destId="{9FB34615-95B3-49AC-93C1-435F3452E087}" srcOrd="1" destOrd="0" presId="urn:microsoft.com/office/officeart/2005/8/layout/list1"/>
    <dgm:cxn modelId="{4BBA1006-B958-4CB2-9BE7-F53974F7B1A9}" type="presParOf" srcId="{9B7373CF-78C3-4CA6-B382-DBDAAAA820FB}" destId="{9CC64466-B523-48C4-8369-885A5C7AA20F}" srcOrd="1" destOrd="0" presId="urn:microsoft.com/office/officeart/2005/8/layout/list1"/>
    <dgm:cxn modelId="{2C56D05E-8694-4FE3-B5B5-8BBCA0E8BB89}" type="presParOf" srcId="{9B7373CF-78C3-4CA6-B382-DBDAAAA820FB}" destId="{1A7B31DF-F77A-4704-AE41-83B4B4B37232}" srcOrd="2" destOrd="0" presId="urn:microsoft.com/office/officeart/2005/8/layout/list1"/>
    <dgm:cxn modelId="{92CE8388-B249-4D6E-B4AA-8D344D103849}" type="presParOf" srcId="{9B7373CF-78C3-4CA6-B382-DBDAAAA820FB}" destId="{09B553C8-B56C-4360-AB6B-CA82CB02984E}" srcOrd="3" destOrd="0" presId="urn:microsoft.com/office/officeart/2005/8/layout/list1"/>
    <dgm:cxn modelId="{5917C73E-A7FC-4461-B7C7-287FD1A75D6D}" type="presParOf" srcId="{9B7373CF-78C3-4CA6-B382-DBDAAAA820FB}" destId="{6109F58F-AEF4-4C71-80FF-D9DA735F85A6}" srcOrd="4" destOrd="0" presId="urn:microsoft.com/office/officeart/2005/8/layout/list1"/>
    <dgm:cxn modelId="{98820CDC-F3CD-499A-AEF8-5767BF28DE7B}" type="presParOf" srcId="{6109F58F-AEF4-4C71-80FF-D9DA735F85A6}" destId="{EC3A0C57-9C4B-4DE8-9F62-5ED716E7F9C1}" srcOrd="0" destOrd="0" presId="urn:microsoft.com/office/officeart/2005/8/layout/list1"/>
    <dgm:cxn modelId="{922BD1E1-15E6-4805-92DC-5E5D38A0F788}" type="presParOf" srcId="{6109F58F-AEF4-4C71-80FF-D9DA735F85A6}" destId="{C95339EE-89CD-4EFD-B101-7068CCFD1428}" srcOrd="1" destOrd="0" presId="urn:microsoft.com/office/officeart/2005/8/layout/list1"/>
    <dgm:cxn modelId="{32929A86-B97B-4522-97A2-A92225603F50}" type="presParOf" srcId="{9B7373CF-78C3-4CA6-B382-DBDAAAA820FB}" destId="{A29B9E74-A036-4395-AF99-FF49C3721958}" srcOrd="5" destOrd="0" presId="urn:microsoft.com/office/officeart/2005/8/layout/list1"/>
    <dgm:cxn modelId="{9AD5DB1A-FAD2-479F-A5BD-06739DA7E307}" type="presParOf" srcId="{9B7373CF-78C3-4CA6-B382-DBDAAAA820FB}" destId="{BBC91071-7A8B-4A06-9F97-86CE39CA7ABC}" srcOrd="6" destOrd="0" presId="urn:microsoft.com/office/officeart/2005/8/layout/list1"/>
    <dgm:cxn modelId="{EAAC1CCE-C11D-49CD-BC9B-6993AEE68A08}" type="presParOf" srcId="{9B7373CF-78C3-4CA6-B382-DBDAAAA820FB}" destId="{5D9C7027-93F8-4EED-8997-6B4A0D0C0FA1}" srcOrd="7" destOrd="0" presId="urn:microsoft.com/office/officeart/2005/8/layout/list1"/>
    <dgm:cxn modelId="{C043747A-A8F7-43FD-AA02-B3CF0CB21861}" type="presParOf" srcId="{9B7373CF-78C3-4CA6-B382-DBDAAAA820FB}" destId="{AAF8AA34-2A38-4D95-A589-DF045EE16FD0}" srcOrd="8" destOrd="0" presId="urn:microsoft.com/office/officeart/2005/8/layout/list1"/>
    <dgm:cxn modelId="{C8518EC9-AFDF-44DD-BA03-8DF4084601F4}" type="presParOf" srcId="{AAF8AA34-2A38-4D95-A589-DF045EE16FD0}" destId="{21AD737A-55D3-49E5-AC81-CD7EC2DEBFB0}" srcOrd="0" destOrd="0" presId="urn:microsoft.com/office/officeart/2005/8/layout/list1"/>
    <dgm:cxn modelId="{10639532-31BF-4870-88DC-8C2DC1E3096F}" type="presParOf" srcId="{AAF8AA34-2A38-4D95-A589-DF045EE16FD0}" destId="{393824E6-BCE0-4AF7-9C44-EAFA99BE1078}" srcOrd="1" destOrd="0" presId="urn:microsoft.com/office/officeart/2005/8/layout/list1"/>
    <dgm:cxn modelId="{054EAC2A-8B25-4457-884B-26F164263AC4}" type="presParOf" srcId="{9B7373CF-78C3-4CA6-B382-DBDAAAA820FB}" destId="{BD63B813-4044-433E-92E4-69A19D8525F4}" srcOrd="9" destOrd="0" presId="urn:microsoft.com/office/officeart/2005/8/layout/list1"/>
    <dgm:cxn modelId="{95E62DD6-AC73-4BE4-994C-D2D37ECC37B7}" type="presParOf" srcId="{9B7373CF-78C3-4CA6-B382-DBDAAAA820FB}" destId="{D5753045-2CB5-4963-8827-EE99F6BB3AEA}" srcOrd="10" destOrd="0" presId="urn:microsoft.com/office/officeart/2005/8/layout/list1"/>
    <dgm:cxn modelId="{D5C25363-B238-4C75-816B-9BC9A8B43A8B}" type="presParOf" srcId="{9B7373CF-78C3-4CA6-B382-DBDAAAA820FB}" destId="{6A9F7663-AE27-48DB-B1D2-3A4132C6769A}" srcOrd="11" destOrd="0" presId="urn:microsoft.com/office/officeart/2005/8/layout/list1"/>
    <dgm:cxn modelId="{F144F7BF-E2FA-4FD0-A6E9-02173D220A14}" type="presParOf" srcId="{9B7373CF-78C3-4CA6-B382-DBDAAAA820FB}" destId="{67A9BDC3-6A20-43A1-87BC-7022AE22C545}" srcOrd="12" destOrd="0" presId="urn:microsoft.com/office/officeart/2005/8/layout/list1"/>
    <dgm:cxn modelId="{52037BE1-2F47-4DA2-9C8F-A78B2C8C5D0A}" type="presParOf" srcId="{67A9BDC3-6A20-43A1-87BC-7022AE22C545}" destId="{6095DDEA-7F54-45BA-A592-5449CF408AA8}" srcOrd="0" destOrd="0" presId="urn:microsoft.com/office/officeart/2005/8/layout/list1"/>
    <dgm:cxn modelId="{71DB150C-1821-48E0-8024-672279C47523}" type="presParOf" srcId="{67A9BDC3-6A20-43A1-87BC-7022AE22C545}" destId="{945BDE54-BFA8-41E7-BF82-F2DBA1F01C4F}" srcOrd="1" destOrd="0" presId="urn:microsoft.com/office/officeart/2005/8/layout/list1"/>
    <dgm:cxn modelId="{D2D25285-5761-4C04-A7A7-53D2F63B027E}" type="presParOf" srcId="{9B7373CF-78C3-4CA6-B382-DBDAAAA820FB}" destId="{6E94244C-D113-40D3-BBBF-F0AD56C0EA86}" srcOrd="13" destOrd="0" presId="urn:microsoft.com/office/officeart/2005/8/layout/list1"/>
    <dgm:cxn modelId="{955EB0AD-8E55-43FC-A1E9-9BE864C6E29E}" type="presParOf" srcId="{9B7373CF-78C3-4CA6-B382-DBDAAAA820FB}" destId="{37EB1B5C-1DDF-4C01-9FF8-3D66CDCD9D96}" srcOrd="14" destOrd="0" presId="urn:microsoft.com/office/officeart/2005/8/layout/list1"/>
    <dgm:cxn modelId="{0D41F1E9-E2D5-4D33-912E-4E8A84BD46EF}" type="presParOf" srcId="{9B7373CF-78C3-4CA6-B382-DBDAAAA820FB}" destId="{989DDEDA-AAFC-478F-881D-34447CC712E5}" srcOrd="15" destOrd="0" presId="urn:microsoft.com/office/officeart/2005/8/layout/list1"/>
    <dgm:cxn modelId="{EB5E9B7A-AF6C-4140-B67C-EF0DD705118A}" type="presParOf" srcId="{9B7373CF-78C3-4CA6-B382-DBDAAAA820FB}" destId="{8B29C2EB-6BA9-48B4-8577-5E49741F3E6D}" srcOrd="16" destOrd="0" presId="urn:microsoft.com/office/officeart/2005/8/layout/list1"/>
    <dgm:cxn modelId="{374CC46D-18FD-4547-BD73-F1B22E8608EE}" type="presParOf" srcId="{8B29C2EB-6BA9-48B4-8577-5E49741F3E6D}" destId="{6D20F95A-6A73-45ED-A4F1-F9413481343E}" srcOrd="0" destOrd="0" presId="urn:microsoft.com/office/officeart/2005/8/layout/list1"/>
    <dgm:cxn modelId="{DC4CAB20-C821-4543-8CC4-B53E701BDA5D}" type="presParOf" srcId="{8B29C2EB-6BA9-48B4-8577-5E49741F3E6D}" destId="{14A4CBA2-3359-4714-9CAC-335C4237CAC3}" srcOrd="1" destOrd="0" presId="urn:microsoft.com/office/officeart/2005/8/layout/list1"/>
    <dgm:cxn modelId="{3D68F19B-3E5E-4B8D-BCB8-C0E07702F84A}" type="presParOf" srcId="{9B7373CF-78C3-4CA6-B382-DBDAAAA820FB}" destId="{E1F4F12D-8EC1-439E-98EC-5FD45435E6B3}" srcOrd="17" destOrd="0" presId="urn:microsoft.com/office/officeart/2005/8/layout/list1"/>
    <dgm:cxn modelId="{CC609842-038D-491D-98F4-D8B4ADF260BE}" type="presParOf" srcId="{9B7373CF-78C3-4CA6-B382-DBDAAAA820FB}" destId="{AE72E1CD-836F-403E-AD5F-AAB7D424F69F}" srcOrd="18"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1D5659-8881-4010-9B5C-EB0AD1507514}">
      <dsp:nvSpPr>
        <dsp:cNvPr id="0" name=""/>
        <dsp:cNvSpPr/>
      </dsp:nvSpPr>
      <dsp:spPr>
        <a:xfrm>
          <a:off x="1675209" y="0"/>
          <a:ext cx="2047875" cy="2047875"/>
        </a:xfrm>
        <a:prstGeom prst="triangl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D875C61B-67D8-4AE3-84E1-8A679640B966}">
      <dsp:nvSpPr>
        <dsp:cNvPr id="0" name=""/>
        <dsp:cNvSpPr/>
      </dsp:nvSpPr>
      <dsp:spPr>
        <a:xfrm>
          <a:off x="2699146" y="204987"/>
          <a:ext cx="1331118" cy="291182"/>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Suppliers/customers</a:t>
          </a:r>
        </a:p>
      </dsp:txBody>
      <dsp:txXfrm>
        <a:off x="2713360" y="219201"/>
        <a:ext cx="1302690" cy="262754"/>
      </dsp:txXfrm>
    </dsp:sp>
    <dsp:sp modelId="{86075D7A-882F-4A97-AC4C-3EBC8CD92182}">
      <dsp:nvSpPr>
        <dsp:cNvPr id="0" name=""/>
        <dsp:cNvSpPr/>
      </dsp:nvSpPr>
      <dsp:spPr>
        <a:xfrm>
          <a:off x="2699146" y="532567"/>
          <a:ext cx="1331118" cy="291182"/>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Venture capital</a:t>
          </a:r>
        </a:p>
      </dsp:txBody>
      <dsp:txXfrm>
        <a:off x="2713360" y="546781"/>
        <a:ext cx="1302690" cy="262754"/>
      </dsp:txXfrm>
    </dsp:sp>
    <dsp:sp modelId="{FEFC89FE-B01F-4926-A0DD-F2F40F237412}">
      <dsp:nvSpPr>
        <dsp:cNvPr id="0" name=""/>
        <dsp:cNvSpPr/>
      </dsp:nvSpPr>
      <dsp:spPr>
        <a:xfrm>
          <a:off x="2699146" y="860147"/>
          <a:ext cx="1331118" cy="291182"/>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Knowledge, ideas and views</a:t>
          </a:r>
        </a:p>
      </dsp:txBody>
      <dsp:txXfrm>
        <a:off x="2713360" y="874361"/>
        <a:ext cx="1302690" cy="262754"/>
      </dsp:txXfrm>
    </dsp:sp>
    <dsp:sp modelId="{C28058CF-FBCB-44C7-AAC1-B470C1FF4E7A}">
      <dsp:nvSpPr>
        <dsp:cNvPr id="0" name=""/>
        <dsp:cNvSpPr/>
      </dsp:nvSpPr>
      <dsp:spPr>
        <a:xfrm>
          <a:off x="2699146" y="1187727"/>
          <a:ext cx="1331118" cy="291182"/>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Strategies</a:t>
          </a:r>
        </a:p>
      </dsp:txBody>
      <dsp:txXfrm>
        <a:off x="2713360" y="1201941"/>
        <a:ext cx="1302690" cy="262754"/>
      </dsp:txXfrm>
    </dsp:sp>
    <dsp:sp modelId="{3A365AE9-B9EC-4EC3-B4AE-2016BA6D4F81}">
      <dsp:nvSpPr>
        <dsp:cNvPr id="0" name=""/>
        <dsp:cNvSpPr/>
      </dsp:nvSpPr>
      <dsp:spPr>
        <a:xfrm>
          <a:off x="2699146" y="1515307"/>
          <a:ext cx="1331118" cy="291182"/>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Quality and efficiency</a:t>
          </a:r>
        </a:p>
      </dsp:txBody>
      <dsp:txXfrm>
        <a:off x="2713360" y="1529521"/>
        <a:ext cx="1302690" cy="2627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7B31DF-F77A-4704-AE41-83B4B4B37232}">
      <dsp:nvSpPr>
        <dsp:cNvPr id="0" name=""/>
        <dsp:cNvSpPr/>
      </dsp:nvSpPr>
      <dsp:spPr>
        <a:xfrm>
          <a:off x="0" y="257039"/>
          <a:ext cx="5667375"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9FB34615-95B3-49AC-93C1-435F3452E087}">
      <dsp:nvSpPr>
        <dsp:cNvPr id="0" name=""/>
        <dsp:cNvSpPr/>
      </dsp:nvSpPr>
      <dsp:spPr>
        <a:xfrm>
          <a:off x="283368" y="50399"/>
          <a:ext cx="3967162" cy="413280"/>
        </a:xfrm>
        <a:prstGeom prst="round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9949" tIns="0" rIns="149949"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Basic research</a:t>
          </a:r>
        </a:p>
      </dsp:txBody>
      <dsp:txXfrm>
        <a:off x="303543" y="70574"/>
        <a:ext cx="3926812" cy="372930"/>
      </dsp:txXfrm>
    </dsp:sp>
    <dsp:sp modelId="{BBC91071-7A8B-4A06-9F97-86CE39CA7ABC}">
      <dsp:nvSpPr>
        <dsp:cNvPr id="0" name=""/>
        <dsp:cNvSpPr/>
      </dsp:nvSpPr>
      <dsp:spPr>
        <a:xfrm>
          <a:off x="0" y="892080"/>
          <a:ext cx="5667375"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C95339EE-89CD-4EFD-B101-7068CCFD1428}">
      <dsp:nvSpPr>
        <dsp:cNvPr id="0" name=""/>
        <dsp:cNvSpPr/>
      </dsp:nvSpPr>
      <dsp:spPr>
        <a:xfrm>
          <a:off x="283368" y="685440"/>
          <a:ext cx="3967162" cy="413280"/>
        </a:xfrm>
        <a:prstGeom prst="roundRect">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9949" tIns="0" rIns="149949"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Applied research</a:t>
          </a:r>
        </a:p>
      </dsp:txBody>
      <dsp:txXfrm>
        <a:off x="303543" y="705615"/>
        <a:ext cx="3926812" cy="372930"/>
      </dsp:txXfrm>
    </dsp:sp>
    <dsp:sp modelId="{D5753045-2CB5-4963-8827-EE99F6BB3AEA}">
      <dsp:nvSpPr>
        <dsp:cNvPr id="0" name=""/>
        <dsp:cNvSpPr/>
      </dsp:nvSpPr>
      <dsp:spPr>
        <a:xfrm>
          <a:off x="0" y="1527120"/>
          <a:ext cx="5667375"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393824E6-BCE0-4AF7-9C44-EAFA99BE1078}">
      <dsp:nvSpPr>
        <dsp:cNvPr id="0" name=""/>
        <dsp:cNvSpPr/>
      </dsp:nvSpPr>
      <dsp:spPr>
        <a:xfrm>
          <a:off x="283368" y="1320480"/>
          <a:ext cx="3967162" cy="413280"/>
        </a:xfrm>
        <a:prstGeom prst="round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9949" tIns="0" rIns="149949"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Invention</a:t>
          </a:r>
        </a:p>
      </dsp:txBody>
      <dsp:txXfrm>
        <a:off x="303543" y="1340655"/>
        <a:ext cx="3926812" cy="372930"/>
      </dsp:txXfrm>
    </dsp:sp>
    <dsp:sp modelId="{37EB1B5C-1DDF-4C01-9FF8-3D66CDCD9D96}">
      <dsp:nvSpPr>
        <dsp:cNvPr id="0" name=""/>
        <dsp:cNvSpPr/>
      </dsp:nvSpPr>
      <dsp:spPr>
        <a:xfrm>
          <a:off x="0" y="2162160"/>
          <a:ext cx="5667375"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945BDE54-BFA8-41E7-BF82-F2DBA1F01C4F}">
      <dsp:nvSpPr>
        <dsp:cNvPr id="0" name=""/>
        <dsp:cNvSpPr/>
      </dsp:nvSpPr>
      <dsp:spPr>
        <a:xfrm>
          <a:off x="283368" y="1955520"/>
          <a:ext cx="3967162" cy="413280"/>
        </a:xfrm>
        <a:prstGeom prst="roundRect">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9949" tIns="0" rIns="149949"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Production</a:t>
          </a:r>
        </a:p>
      </dsp:txBody>
      <dsp:txXfrm>
        <a:off x="303543" y="1975695"/>
        <a:ext cx="3926812" cy="372930"/>
      </dsp:txXfrm>
    </dsp:sp>
    <dsp:sp modelId="{AE72E1CD-836F-403E-AD5F-AAB7D424F69F}">
      <dsp:nvSpPr>
        <dsp:cNvPr id="0" name=""/>
        <dsp:cNvSpPr/>
      </dsp:nvSpPr>
      <dsp:spPr>
        <a:xfrm>
          <a:off x="0" y="2797200"/>
          <a:ext cx="5667375"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4A4CBA2-3359-4714-9CAC-335C4237CAC3}">
      <dsp:nvSpPr>
        <dsp:cNvPr id="0" name=""/>
        <dsp:cNvSpPr/>
      </dsp:nvSpPr>
      <dsp:spPr>
        <a:xfrm>
          <a:off x="283368" y="2590560"/>
          <a:ext cx="3967162" cy="413280"/>
        </a:xfrm>
        <a:prstGeom prst="round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9949" tIns="0" rIns="149949"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Marketing</a:t>
          </a:r>
        </a:p>
      </dsp:txBody>
      <dsp:txXfrm>
        <a:off x="303543" y="2610735"/>
        <a:ext cx="3926812"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F6AF8-9B59-A141-B3FC-AEE50BE179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5399</Words>
  <Characters>30778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Nurul Islam Rubel</cp:lastModifiedBy>
  <cp:revision>4</cp:revision>
  <dcterms:created xsi:type="dcterms:W3CDTF">2019-12-31T23:29:00Z</dcterms:created>
  <dcterms:modified xsi:type="dcterms:W3CDTF">2019-12-31T23:31:00Z</dcterms:modified>
</cp:coreProperties>
</file>