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D95874" w14:textId="36343AA3" w:rsidR="005C1B87" w:rsidRDefault="000F314F">
      <w:r>
        <w:rPr>
          <w:noProof/>
        </w:rPr>
        <w:drawing>
          <wp:inline distT="0" distB="0" distL="0" distR="0" wp14:anchorId="63AFCA57" wp14:editId="15D026B0">
            <wp:extent cx="6341125" cy="35667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extLst>
                        <a:ext uri="{96DAC541-7B7A-43D3-8B79-37D633B846F1}">
                          <asvg:svgBlip xmlns:asvg="http://schemas.microsoft.com/office/drawing/2016/SVG/main" r:embed="rId5"/>
                        </a:ext>
                      </a:extLst>
                    </a:blip>
                    <a:stretch>
                      <a:fillRect/>
                    </a:stretch>
                  </pic:blipFill>
                  <pic:spPr>
                    <a:xfrm>
                      <a:off x="0" y="0"/>
                      <a:ext cx="6350033" cy="3571806"/>
                    </a:xfrm>
                    <a:prstGeom prst="rect">
                      <a:avLst/>
                    </a:prstGeom>
                  </pic:spPr>
                </pic:pic>
              </a:graphicData>
            </a:graphic>
          </wp:inline>
        </w:drawing>
      </w:r>
    </w:p>
    <w:p w14:paraId="0CBA4307" w14:textId="2BB8B069" w:rsidR="000F314F" w:rsidRDefault="000F314F"/>
    <w:p w14:paraId="67547D4A" w14:textId="2F577539" w:rsidR="000F314F" w:rsidRDefault="000F314F"/>
    <w:p w14:paraId="4938D06B" w14:textId="23A06201" w:rsidR="000F314F" w:rsidRPr="004B5B38" w:rsidRDefault="000F314F">
      <w:pPr>
        <w:rPr>
          <w:sz w:val="32"/>
          <w:szCs w:val="32"/>
        </w:rPr>
      </w:pPr>
    </w:p>
    <w:p w14:paraId="5ADC7EA1" w14:textId="06B8CFA5" w:rsidR="000F314F" w:rsidRPr="004B5B38" w:rsidRDefault="004B5B38">
      <w:pPr>
        <w:rPr>
          <w:sz w:val="32"/>
          <w:szCs w:val="32"/>
        </w:rPr>
      </w:pPr>
      <w:r w:rsidRPr="004B5B38">
        <w:rPr>
          <w:sz w:val="32"/>
          <w:szCs w:val="32"/>
        </w:rPr>
        <w:t>Microsoft Stream Link:</w:t>
      </w:r>
    </w:p>
    <w:p w14:paraId="7B028E5B" w14:textId="4B2BAACC" w:rsidR="004B5B38" w:rsidRPr="004B5B38" w:rsidRDefault="004B5B38">
      <w:pPr>
        <w:rPr>
          <w:sz w:val="32"/>
          <w:szCs w:val="32"/>
        </w:rPr>
      </w:pPr>
      <w:hyperlink r:id="rId6" w:history="1">
        <w:r w:rsidRPr="004B5B38">
          <w:rPr>
            <w:rStyle w:val="Hyperlink"/>
            <w:sz w:val="32"/>
            <w:szCs w:val="32"/>
          </w:rPr>
          <w:t>Record</w:t>
        </w:r>
        <w:r w:rsidRPr="004B5B38">
          <w:rPr>
            <w:rStyle w:val="Hyperlink"/>
            <w:sz w:val="32"/>
            <w:szCs w:val="32"/>
          </w:rPr>
          <w:t>i</w:t>
        </w:r>
        <w:r w:rsidRPr="004B5B38">
          <w:rPr>
            <w:rStyle w:val="Hyperlink"/>
            <w:sz w:val="32"/>
            <w:szCs w:val="32"/>
          </w:rPr>
          <w:t>ng-20221203_1</w:t>
        </w:r>
        <w:r w:rsidRPr="004B5B38">
          <w:rPr>
            <w:rStyle w:val="Hyperlink"/>
            <w:sz w:val="32"/>
            <w:szCs w:val="32"/>
          </w:rPr>
          <w:t>9</w:t>
        </w:r>
        <w:r w:rsidRPr="004B5B38">
          <w:rPr>
            <w:rStyle w:val="Hyperlink"/>
            <w:sz w:val="32"/>
            <w:szCs w:val="32"/>
          </w:rPr>
          <w:t>145</w:t>
        </w:r>
        <w:r w:rsidRPr="004B5B38">
          <w:rPr>
            <w:rStyle w:val="Hyperlink"/>
            <w:sz w:val="32"/>
            <w:szCs w:val="32"/>
          </w:rPr>
          <w:t>8</w:t>
        </w:r>
        <w:r w:rsidRPr="004B5B38">
          <w:rPr>
            <w:rStyle w:val="Hyperlink"/>
            <w:sz w:val="32"/>
            <w:szCs w:val="32"/>
          </w:rPr>
          <w:t>.webm</w:t>
        </w:r>
      </w:hyperlink>
    </w:p>
    <w:p w14:paraId="1675CBF1" w14:textId="401D93FF" w:rsidR="000F314F" w:rsidRDefault="000F314F"/>
    <w:p w14:paraId="49C3875C" w14:textId="6D2CB993" w:rsidR="000F314F" w:rsidRDefault="000F314F"/>
    <w:p w14:paraId="67D81E7B" w14:textId="77777777" w:rsidR="000F314F" w:rsidRDefault="000F314F"/>
    <w:p w14:paraId="7A783302" w14:textId="0B531497" w:rsidR="000F314F" w:rsidRDefault="000F314F">
      <w:r>
        <w:rPr>
          <w:noProof/>
        </w:rPr>
        <w:lastRenderedPageBreak/>
        <w:drawing>
          <wp:inline distT="0" distB="0" distL="0" distR="0" wp14:anchorId="7F7EA84F" wp14:editId="7F7374C1">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0AE489D8" w14:textId="72161E9C" w:rsidR="000F314F" w:rsidRDefault="000F314F" w:rsidP="000F314F">
      <w:r w:rsidRPr="000F314F">
        <w:t xml:space="preserve">Caffe’ Nero has shops globally.  Due to Covid pandemic and Brexit over the last couple of </w:t>
      </w:r>
      <w:r w:rsidR="004B5B38" w:rsidRPr="000F314F">
        <w:t>years,</w:t>
      </w:r>
      <w:r w:rsidRPr="000F314F">
        <w:t xml:space="preserve"> the organisation is facing problems on two </w:t>
      </w:r>
      <w:r w:rsidR="004B5B38" w:rsidRPr="000F314F">
        <w:t>priority</w:t>
      </w:r>
      <w:r w:rsidRPr="000F314F">
        <w:t xml:space="preserve"> areas which are staff recruitment and staff retention.  Some shops have also closed down due to staff shortages and the great resignation just after the Covid-pandemic.  The HR staff lacked training and they could not foresee the challenges faced by our organisation. This the reason that is essential to train the HR staff in our organisation, so that they can foresee the challenges and plan </w:t>
      </w:r>
      <w:r w:rsidR="004B5B38" w:rsidRPr="000F314F">
        <w:t>ahead,</w:t>
      </w:r>
      <w:r w:rsidRPr="000F314F">
        <w:t xml:space="preserve"> so our organisation is sustained.  If they are trained and developed in skills, such as, communications skills, they will be able to talk with each and work as a team.  They will learn how to manage priorities and focus on providing solutions to those priorities.  Coaching and mentoring </w:t>
      </w:r>
      <w:r w:rsidR="004B5B38" w:rsidRPr="000F314F">
        <w:t>are</w:t>
      </w:r>
      <w:r w:rsidRPr="000F314F">
        <w:t xml:space="preserve"> an effective approach to retain staff.  They need to be trained in recruitment and selection so that can hire the best candidate for the job because if they hire the wrong candidate too much money and time is wasted on that candidate and eventually that candidate will leave, costing the organisation more money.  Engaging with employees is also vital as the HR staff will know the viewpoints of each other and will be able to find the solutions together.  Due to Covid-19 many employees have been affected with mental health </w:t>
      </w:r>
      <w:r w:rsidR="004B5B38" w:rsidRPr="000F314F">
        <w:t>issues,</w:t>
      </w:r>
      <w:r w:rsidRPr="000F314F">
        <w:t xml:space="preserve"> so it is important for staff to be trained in Employee wellbeing.</w:t>
      </w:r>
    </w:p>
    <w:p w14:paraId="17702966" w14:textId="1ABE26F0" w:rsidR="000F314F" w:rsidRPr="000F314F" w:rsidRDefault="000F314F" w:rsidP="000F314F">
      <w:r>
        <w:rPr>
          <w:noProof/>
        </w:rPr>
        <w:lastRenderedPageBreak/>
        <w:drawing>
          <wp:inline distT="0" distB="0" distL="0" distR="0" wp14:anchorId="0BE890DE" wp14:editId="42218806">
            <wp:extent cx="6114915" cy="3439555"/>
            <wp:effectExtent l="0" t="0" r="635" b="889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6116416" cy="3440399"/>
                    </a:xfrm>
                    <a:prstGeom prst="rect">
                      <a:avLst/>
                    </a:prstGeom>
                  </pic:spPr>
                </pic:pic>
              </a:graphicData>
            </a:graphic>
          </wp:inline>
        </w:drawing>
      </w:r>
    </w:p>
    <w:p w14:paraId="3F409B66" w14:textId="0F54AA71" w:rsidR="000F314F" w:rsidRPr="000F314F" w:rsidRDefault="000F314F" w:rsidP="000F314F">
      <w:r w:rsidRPr="000F314F">
        <w:t xml:space="preserve">HR employers law makes sure that the employers know what is expected and also what is expected from the employees in the workplace and through disciplinary procedures.  As HR is responsible for the safety and performance of staff this training has modules which will help in treating the staff fairly through various procedures such as dismissals, recruitment, appraisals to avoid legal disputes later (Berns, 2022).  Employee wellbeing vital for HR staff as due to Covid pandemic and the current economic crisis many employees are facing mental health issues and his will help them in understanding and dealing with issues.  Coaching is necessary as it empowers the staff to play a role in the </w:t>
      </w:r>
      <w:r w:rsidR="004B5B38" w:rsidRPr="000F314F">
        <w:t>decision-making</w:t>
      </w:r>
      <w:r w:rsidRPr="000F314F">
        <w:t xml:space="preserve"> process.  For e.g; the HR manager can coach the HR assistant thus paving the way by removing obstacles in the progression of the career of HR assistant by providing relevant trainings (Johnson, 2022).  Mentoring should be done by HR staff as they develop new skills, strengths, explore innovative and different ways of working, recognise your own preferences which will maximise their own work (Breakthrough Performance, 2022).  It is necessary for HR mangers to have CIPD diploma in people management and advanced diploma in Strategic people management so that they learn </w:t>
      </w:r>
      <w:r w:rsidR="004B5B38" w:rsidRPr="000F314F">
        <w:t>and</w:t>
      </w:r>
      <w:r w:rsidRPr="000F314F">
        <w:t xml:space="preserve"> have in=depth understanding of manging their staff.  They can also </w:t>
      </w:r>
      <w:r w:rsidR="004B5B38" w:rsidRPr="000F314F">
        <w:t>formulate</w:t>
      </w:r>
      <w:r w:rsidRPr="000F314F">
        <w:t xml:space="preserve"> strategic plans to </w:t>
      </w:r>
      <w:r w:rsidR="004B5B38" w:rsidRPr="000F314F">
        <w:t>manage</w:t>
      </w:r>
      <w:r w:rsidRPr="000F314F">
        <w:t xml:space="preserve"> their staff in relations to staff retention and staff recruitment.  </w:t>
      </w:r>
    </w:p>
    <w:p w14:paraId="0D499DBB" w14:textId="1FB8B3A6" w:rsidR="000F314F" w:rsidRDefault="000F314F">
      <w:r>
        <w:rPr>
          <w:noProof/>
        </w:rPr>
        <w:lastRenderedPageBreak/>
        <w:drawing>
          <wp:inline distT="0" distB="0" distL="0" distR="0" wp14:anchorId="6C68AC3A" wp14:editId="1B80FD4F">
            <wp:extent cx="5961553" cy="3353291"/>
            <wp:effectExtent l="0" t="0" r="127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63111" cy="3354167"/>
                    </a:xfrm>
                    <a:prstGeom prst="rect">
                      <a:avLst/>
                    </a:prstGeom>
                  </pic:spPr>
                </pic:pic>
              </a:graphicData>
            </a:graphic>
          </wp:inline>
        </w:drawing>
      </w:r>
    </w:p>
    <w:p w14:paraId="3A15D52E" w14:textId="6636399C" w:rsidR="000F314F" w:rsidRDefault="000F314F" w:rsidP="000F314F">
      <w:r w:rsidRPr="000F314F">
        <w:t xml:space="preserve">The training and development of HR staff is essential so that they can improve their communication skills, engage effectively with other staff members and learn to work in a team.  They will also be better equipped to find solution to the problems of staff recruitment and staff retention.  Staff training helps with motivation and adapting swiftly to various changes.  During, the Covid pandemic our organisation faced challenges as HR staff were not able to handle this situation and some of or coffee shops closed down.  Skilled staff will help are organization to have increased profits and they benefit from better career growth opportunities which will improve retention rates. Less mistakes will be </w:t>
      </w:r>
      <w:r w:rsidR="004B5B38" w:rsidRPr="000F314F">
        <w:t>made,</w:t>
      </w:r>
      <w:r w:rsidRPr="000F314F">
        <w:t xml:space="preserve"> and the productivity of staff will increase (Findcourses, 2022). </w:t>
      </w:r>
    </w:p>
    <w:p w14:paraId="276AD383" w14:textId="48410F79" w:rsidR="000F314F" w:rsidRDefault="000F314F" w:rsidP="000F314F"/>
    <w:p w14:paraId="02FB685B" w14:textId="01DF24E8" w:rsidR="000F314F" w:rsidRDefault="000F314F" w:rsidP="000F314F"/>
    <w:p w14:paraId="68979473" w14:textId="77777777" w:rsidR="000F314F" w:rsidRPr="000F314F" w:rsidRDefault="000F314F" w:rsidP="000F314F"/>
    <w:p w14:paraId="0BD0B875" w14:textId="4061458E" w:rsidR="000F314F" w:rsidRDefault="000F314F">
      <w:r>
        <w:rPr>
          <w:noProof/>
        </w:rPr>
        <w:lastRenderedPageBreak/>
        <w:drawing>
          <wp:anchor distT="0" distB="0" distL="114300" distR="114300" simplePos="0" relativeHeight="251660288" behindDoc="0" locked="0" layoutInCell="1" allowOverlap="1" wp14:anchorId="30A00012" wp14:editId="3DC4E4A6">
            <wp:simplePos x="0" y="0"/>
            <wp:positionH relativeFrom="margin">
              <wp:align>center</wp:align>
            </wp:positionH>
            <wp:positionV relativeFrom="paragraph">
              <wp:posOffset>0</wp:posOffset>
            </wp:positionV>
            <wp:extent cx="6524606" cy="3670000"/>
            <wp:effectExtent l="0" t="0" r="0" b="6985"/>
            <wp:wrapSquare wrapText="bothSides"/>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6524606" cy="3670000"/>
                    </a:xfrm>
                    <a:prstGeom prst="rect">
                      <a:avLst/>
                    </a:prstGeom>
                  </pic:spPr>
                </pic:pic>
              </a:graphicData>
            </a:graphic>
            <wp14:sizeRelH relativeFrom="page">
              <wp14:pctWidth>0</wp14:pctWidth>
            </wp14:sizeRelH>
            <wp14:sizeRelV relativeFrom="page">
              <wp14:pctHeight>0</wp14:pctHeight>
            </wp14:sizeRelV>
          </wp:anchor>
        </w:drawing>
      </w:r>
    </w:p>
    <w:p w14:paraId="478E8E4B" w14:textId="0905499A" w:rsidR="000F314F" w:rsidRDefault="000F314F" w:rsidP="000F314F">
      <w:r w:rsidRPr="000F314F">
        <w:t xml:space="preserve">The training and development of HRM staff will provide values to them by increasing their motivation, productivity and efficiency.  Training staff does is not that </w:t>
      </w:r>
      <w:r w:rsidR="004B5B38" w:rsidRPr="000F314F">
        <w:t>expensive,</w:t>
      </w:r>
      <w:r w:rsidRPr="000F314F">
        <w:t xml:space="preserve"> and our organisation can get return on investment in a few years.  The staff will stay at our </w:t>
      </w:r>
      <w:r w:rsidR="004B5B38" w:rsidRPr="000F314F">
        <w:t>organisation,</w:t>
      </w:r>
      <w:r w:rsidRPr="000F314F">
        <w:t xml:space="preserve"> and we will not </w:t>
      </w:r>
      <w:r w:rsidR="004B5B38" w:rsidRPr="000F314F">
        <w:t>lose</w:t>
      </w:r>
      <w:r w:rsidRPr="000F314F">
        <w:t xml:space="preserve"> money when the staff leaves our organisation.  Presently, it is quite costly to lose staff.  The employees can be promoted within the </w:t>
      </w:r>
      <w:r w:rsidR="004B5B38" w:rsidRPr="000F314F">
        <w:t>organisation,</w:t>
      </w:r>
      <w:r w:rsidRPr="000F314F">
        <w:t xml:space="preserve"> and this will save time in recruiting and training new staff. The HR staff will not leave their jobs if training is provided as they will stay within the organisation and their career will grow as well.</w:t>
      </w:r>
    </w:p>
    <w:p w14:paraId="2A934E5A" w14:textId="7031A903" w:rsidR="000F314F" w:rsidRDefault="000F314F" w:rsidP="000F314F"/>
    <w:p w14:paraId="3C2DBB85" w14:textId="417FB8A7" w:rsidR="000F314F" w:rsidRDefault="000F314F" w:rsidP="000F314F"/>
    <w:p w14:paraId="5BDBC89D" w14:textId="77777777" w:rsidR="000F314F" w:rsidRPr="000F314F" w:rsidRDefault="000F314F" w:rsidP="000F314F"/>
    <w:p w14:paraId="6EB623A9" w14:textId="19AC2919" w:rsidR="000F314F" w:rsidRDefault="000F314F">
      <w:r>
        <w:rPr>
          <w:noProof/>
        </w:rPr>
        <w:lastRenderedPageBreak/>
        <w:drawing>
          <wp:inline distT="0" distB="0" distL="0" distR="0" wp14:anchorId="0926B4E6" wp14:editId="0E822C7E">
            <wp:extent cx="6470332" cy="3639473"/>
            <wp:effectExtent l="0" t="0" r="6985"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6479812" cy="3644805"/>
                    </a:xfrm>
                    <a:prstGeom prst="rect">
                      <a:avLst/>
                    </a:prstGeom>
                  </pic:spPr>
                </pic:pic>
              </a:graphicData>
            </a:graphic>
          </wp:inline>
        </w:drawing>
      </w:r>
    </w:p>
    <w:p w14:paraId="189900B3" w14:textId="77777777" w:rsidR="000F314F" w:rsidRPr="000F314F" w:rsidRDefault="000F314F" w:rsidP="000F314F">
      <w:r w:rsidRPr="000F314F">
        <w:t>The performance appraisal tool is good tool to be used by HR staff as it will give them a chance to understand their strengths and weaknesses and to grow professionally.  Caffe’ Nero will also benefit by getting the information it needs to better manage their human resources and meets its aims.  When conducting a performance appraisal. It is vital to carry out actions that concentrate on getting the necessary feedback to assess the staff. The reason for measuring staff performance is to support and assess them so that they can increase their job potential and improve their performance (Kenjo, 2022).</w:t>
      </w:r>
    </w:p>
    <w:p w14:paraId="40BC9AE2" w14:textId="20FC0108" w:rsidR="000F314F" w:rsidRPr="000F314F" w:rsidRDefault="000F314F" w:rsidP="000F314F">
      <w:r w:rsidRPr="000F314F">
        <w:t xml:space="preserve">The 360 review is a tool that enables the HR staff to provide feedback about a fellow staff’s performance.  The staff’s work performance is evaluated only by their manager and this review takes into feedback provided by their </w:t>
      </w:r>
      <w:r w:rsidR="004B5B38" w:rsidRPr="000F314F">
        <w:t>peers,</w:t>
      </w:r>
      <w:r w:rsidRPr="000F314F">
        <w:t xml:space="preserve"> customers, reporting staff and the people who interact with the staff (Heathfield, 2022).  The HR manager needs to do annual and </w:t>
      </w:r>
      <w:r w:rsidR="004B5B38" w:rsidRPr="000F314F">
        <w:t>six-monthly</w:t>
      </w:r>
      <w:r w:rsidRPr="000F314F">
        <w:t xml:space="preserve"> reviews of their staff face-to-face.</w:t>
      </w:r>
    </w:p>
    <w:p w14:paraId="1E8EB15C" w14:textId="3D9A40DA" w:rsidR="000F314F" w:rsidRPr="000F314F" w:rsidRDefault="000F314F" w:rsidP="000F314F">
      <w:r w:rsidRPr="000F314F">
        <w:t xml:space="preserve">By designing this system HR staff will know the gaps in skills they are </w:t>
      </w:r>
      <w:r w:rsidR="004B5B38" w:rsidRPr="000F314F">
        <w:t>lacking,</w:t>
      </w:r>
      <w:r w:rsidRPr="000F314F">
        <w:t xml:space="preserve"> and they can be sent on training courses to upgrade their skill which will help them in finding solution for the problem of staff recruitment and staff retention.  Starbucks does customer card surveys and the customers have to write their comments about the service that the staff provided.  If it was not good what they can do to improve it.  The HR department can collect this data and find and designs ways to improve staff performance at their departments as well as overall (Nair, 2021).</w:t>
      </w:r>
    </w:p>
    <w:p w14:paraId="7CB1536F" w14:textId="58004CFB" w:rsidR="000F314F" w:rsidRDefault="000F314F"/>
    <w:p w14:paraId="1E9624DC" w14:textId="0110C013" w:rsidR="000F314F" w:rsidRDefault="000F314F"/>
    <w:p w14:paraId="7AA55C8F" w14:textId="34DCDAFA" w:rsidR="000F314F" w:rsidRDefault="000F314F"/>
    <w:p w14:paraId="17C985F5" w14:textId="2924D961" w:rsidR="000F314F" w:rsidRDefault="000F314F"/>
    <w:p w14:paraId="05B41BC2" w14:textId="699999D2" w:rsidR="000F314F" w:rsidRDefault="000F314F"/>
    <w:p w14:paraId="44AEFDE8" w14:textId="57E19E1D" w:rsidR="000F314F" w:rsidRDefault="000F314F"/>
    <w:p w14:paraId="057B9994" w14:textId="28207FDA" w:rsidR="000F314F" w:rsidRDefault="000F314F">
      <w:r>
        <w:rPr>
          <w:noProof/>
        </w:rPr>
        <w:drawing>
          <wp:inline distT="0" distB="0" distL="0" distR="0" wp14:anchorId="2E345342" wp14:editId="3B7C3C42">
            <wp:extent cx="6176261" cy="3474061"/>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6180886" cy="3476662"/>
                    </a:xfrm>
                    <a:prstGeom prst="rect">
                      <a:avLst/>
                    </a:prstGeom>
                  </pic:spPr>
                </pic:pic>
              </a:graphicData>
            </a:graphic>
          </wp:inline>
        </w:drawing>
      </w:r>
    </w:p>
    <w:p w14:paraId="1B077885" w14:textId="1BD25E51" w:rsidR="000F314F" w:rsidRPr="000F314F" w:rsidRDefault="000F314F" w:rsidP="000F314F">
      <w:r w:rsidRPr="000F314F">
        <w:t xml:space="preserve">According to Dale Yoder, “Compensation and benefits mean paying people for completing their allocated task (Azmi, 2022). Compensation plays a vital role in HRM to boost the work performance and efficiency of staff.  Currently, people have to wait for long times to be seen by GP or in hospitals. </w:t>
      </w:r>
      <w:r>
        <w:t>I</w:t>
      </w:r>
      <w:r w:rsidRPr="000F314F">
        <w:t>f health insurance is provided by to HRM staff, they will feel valued and appreciated and not leave our organisation.  If we provide better wages to our employees like our competitors, the staff will not leave our organisation and join our rivals, such as Starbucks and Costa coffee.</w:t>
      </w:r>
    </w:p>
    <w:p w14:paraId="08A739F2" w14:textId="4435E10C" w:rsidR="000F314F" w:rsidRDefault="000F314F" w:rsidP="000F314F">
      <w:r w:rsidRPr="000F314F">
        <w:t xml:space="preserve">Employee discount on all products of Caff’ Nero should be provided up to 50% when the staff is not working.  The contract-based pension schemes are provided by financial institution and are defined as contribution, and this can be provided by our organisation.  The HRM staff can buy an annuity on retirement, which then pays out an income (Springer, 2015). I believe this will greatly benefit the staff.  </w:t>
      </w:r>
    </w:p>
    <w:p w14:paraId="2D3CD92B" w14:textId="12640FC1" w:rsidR="000F314F" w:rsidRDefault="000F314F" w:rsidP="000F314F"/>
    <w:p w14:paraId="23BD1D61" w14:textId="7A2D6B62" w:rsidR="000F314F" w:rsidRDefault="000F314F" w:rsidP="000F314F">
      <w:r>
        <w:rPr>
          <w:noProof/>
        </w:rPr>
        <w:lastRenderedPageBreak/>
        <w:drawing>
          <wp:anchor distT="0" distB="0" distL="114300" distR="114300" simplePos="0" relativeHeight="251659264" behindDoc="0" locked="0" layoutInCell="1" allowOverlap="1" wp14:anchorId="3B7D8597" wp14:editId="29ACB144">
            <wp:simplePos x="0" y="0"/>
            <wp:positionH relativeFrom="margin">
              <wp:align>right</wp:align>
            </wp:positionH>
            <wp:positionV relativeFrom="paragraph">
              <wp:posOffset>0</wp:posOffset>
            </wp:positionV>
            <wp:extent cx="6081395" cy="3420745"/>
            <wp:effectExtent l="0" t="0" r="0" b="8255"/>
            <wp:wrapSquare wrapText="bothSides"/>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 uri="{96DAC541-7B7A-43D3-8B79-37D633B846F1}">
                          <asvg:svgBlip xmlns:asvg="http://schemas.microsoft.com/office/drawing/2016/SVG/main" r:embed="rId20"/>
                        </a:ext>
                      </a:extLst>
                    </a:blip>
                    <a:stretch>
                      <a:fillRect/>
                    </a:stretch>
                  </pic:blipFill>
                  <pic:spPr>
                    <a:xfrm>
                      <a:off x="0" y="0"/>
                      <a:ext cx="6081395" cy="3420745"/>
                    </a:xfrm>
                    <a:prstGeom prst="rect">
                      <a:avLst/>
                    </a:prstGeom>
                  </pic:spPr>
                </pic:pic>
              </a:graphicData>
            </a:graphic>
            <wp14:sizeRelH relativeFrom="page">
              <wp14:pctWidth>0</wp14:pctWidth>
            </wp14:sizeRelH>
            <wp14:sizeRelV relativeFrom="page">
              <wp14:pctHeight>0</wp14:pctHeight>
            </wp14:sizeRelV>
          </wp:anchor>
        </w:drawing>
      </w:r>
    </w:p>
    <w:p w14:paraId="52140F19" w14:textId="266480DA" w:rsidR="000F314F" w:rsidRDefault="000F314F" w:rsidP="000F314F">
      <w:r w:rsidRPr="000F314F">
        <w:t xml:space="preserve">The HR staff needs to be trained In AI software for recruitment and selection of the right candidate.  Turbo Hire AI software can conduct initial shortlisting give quick candidate </w:t>
      </w:r>
      <w:r w:rsidR="004B5B38" w:rsidRPr="000F314F">
        <w:t>feedback</w:t>
      </w:r>
      <w:r w:rsidRPr="000F314F">
        <w:t xml:space="preserve">, help in recruiting staff, improve performance rating and save time in recruiting staff, this will benefit the HR staff as they can spend more time communicating with their staff and finding solutions to other problems.  There </w:t>
      </w:r>
      <w:r w:rsidR="004B5B38" w:rsidRPr="000F314F">
        <w:t>is</w:t>
      </w:r>
      <w:r w:rsidRPr="000F314F">
        <w:t xml:space="preserve"> various option of </w:t>
      </w:r>
      <w:r w:rsidR="004B5B38" w:rsidRPr="000F314F">
        <w:t>payment,</w:t>
      </w:r>
      <w:r w:rsidRPr="000F314F">
        <w:t xml:space="preserve"> and </w:t>
      </w:r>
      <w:r w:rsidR="004B5B38" w:rsidRPr="000F314F">
        <w:t>the senior</w:t>
      </w:r>
      <w:r w:rsidRPr="000F314F">
        <w:t xml:space="preserve"> management can choose as to which payment option is best for them.</w:t>
      </w:r>
    </w:p>
    <w:p w14:paraId="6D71E0EB" w14:textId="44CE7E9F" w:rsidR="000F314F" w:rsidRDefault="000F314F" w:rsidP="000F314F"/>
    <w:p w14:paraId="40DC7F4A" w14:textId="660C1871" w:rsidR="000F314F" w:rsidRDefault="000F314F" w:rsidP="000F314F"/>
    <w:p w14:paraId="791289BA" w14:textId="573AAD3D" w:rsidR="000F314F" w:rsidRDefault="000F314F" w:rsidP="000F314F"/>
    <w:p w14:paraId="0114E2FE" w14:textId="77777777" w:rsidR="000F314F" w:rsidRPr="000F314F" w:rsidRDefault="000F314F" w:rsidP="000F314F"/>
    <w:p w14:paraId="554630B0" w14:textId="04FDF089" w:rsidR="000F314F" w:rsidRDefault="00BA7AD6" w:rsidP="000F314F">
      <w:r>
        <w:rPr>
          <w:noProof/>
        </w:rPr>
        <w:lastRenderedPageBreak/>
        <w:drawing>
          <wp:inline distT="0" distB="0" distL="0" distR="0" wp14:anchorId="1D016B66" wp14:editId="5D44E4DE">
            <wp:extent cx="5731510" cy="3223895"/>
            <wp:effectExtent l="0" t="0" r="254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0098BF04" w14:textId="0DAE058F" w:rsidR="000F314F" w:rsidRDefault="000F314F" w:rsidP="000F314F">
      <w:r w:rsidRPr="000F314F">
        <w:t xml:space="preserve">The senior management should take into consideration my business plan to improve the two priority areas of our HRM department.  They should consider the training courses which I have outlined in order to improve the performance and productivity of HR staff.  Training should be provided for Performance Management Software and 360 review so that the HR staff can know the gaps in their employees and provide relevant training for their career growth and job performance.  Card-customer survey should also be implemented to improve the productivity of staff and provide further training.  Reward and benefits are necessary to provide for HR staff.  </w:t>
      </w:r>
      <w:r w:rsidR="004B5B38" w:rsidRPr="000F314F">
        <w:t>So,</w:t>
      </w:r>
      <w:r w:rsidRPr="000F314F">
        <w:t xml:space="preserve"> they do not leave our organisation and work in our rival companies.  It is very costly to retrain new staff and the money we spent in training HR staff will provide us with return on investment as they will not </w:t>
      </w:r>
      <w:r w:rsidR="004B5B38" w:rsidRPr="000F314F">
        <w:t>leave,</w:t>
      </w:r>
      <w:r w:rsidRPr="000F314F">
        <w:t xml:space="preserve"> and their skills and qualifications will benefit in sustain and expanding our organisation.</w:t>
      </w:r>
    </w:p>
    <w:p w14:paraId="084604EB" w14:textId="77777777" w:rsidR="000F314F" w:rsidRPr="000F314F" w:rsidRDefault="000F314F" w:rsidP="000F314F"/>
    <w:p w14:paraId="6104621C" w14:textId="0034B155" w:rsidR="000F314F" w:rsidRDefault="000F314F" w:rsidP="000F314F"/>
    <w:p w14:paraId="0083AAB4" w14:textId="27472650" w:rsidR="000F314F" w:rsidRDefault="000F314F" w:rsidP="000F314F">
      <w:pPr>
        <w:rPr>
          <w:noProof/>
        </w:rPr>
      </w:pPr>
    </w:p>
    <w:p w14:paraId="6F959889" w14:textId="0B261A88" w:rsidR="00BA7AD6" w:rsidRDefault="00BA7AD6" w:rsidP="000F314F">
      <w:pPr>
        <w:rPr>
          <w:noProof/>
        </w:rPr>
      </w:pPr>
    </w:p>
    <w:p w14:paraId="4FD47A4B" w14:textId="25647381" w:rsidR="00BA7AD6" w:rsidRDefault="00BA7AD6" w:rsidP="000F314F">
      <w:pPr>
        <w:rPr>
          <w:noProof/>
        </w:rPr>
      </w:pPr>
    </w:p>
    <w:p w14:paraId="19AFD0B1" w14:textId="08E5CBF4" w:rsidR="00BA7AD6" w:rsidRDefault="00BA7AD6" w:rsidP="000F314F">
      <w:pPr>
        <w:rPr>
          <w:noProof/>
        </w:rPr>
      </w:pPr>
    </w:p>
    <w:p w14:paraId="72CE0536" w14:textId="64AAE3F2" w:rsidR="00BA7AD6" w:rsidRDefault="00BA7AD6" w:rsidP="000F314F">
      <w:pPr>
        <w:rPr>
          <w:noProof/>
        </w:rPr>
      </w:pPr>
    </w:p>
    <w:p w14:paraId="0AF7BA85" w14:textId="5CBB409A" w:rsidR="00BA7AD6" w:rsidRDefault="00BA7AD6" w:rsidP="000F314F">
      <w:pPr>
        <w:rPr>
          <w:noProof/>
        </w:rPr>
      </w:pPr>
    </w:p>
    <w:p w14:paraId="16AA4E4E" w14:textId="1E8AD191" w:rsidR="00BA7AD6" w:rsidRDefault="00BA7AD6" w:rsidP="000F314F">
      <w:pPr>
        <w:rPr>
          <w:noProof/>
        </w:rPr>
      </w:pPr>
    </w:p>
    <w:p w14:paraId="4E96693D" w14:textId="7B502086" w:rsidR="00BA7AD6" w:rsidRDefault="00BA7AD6" w:rsidP="000F314F">
      <w:pPr>
        <w:rPr>
          <w:noProof/>
        </w:rPr>
      </w:pPr>
    </w:p>
    <w:p w14:paraId="4BFCACF0" w14:textId="3783618F" w:rsidR="00BA7AD6" w:rsidRDefault="00BA7AD6" w:rsidP="000F314F">
      <w:pPr>
        <w:rPr>
          <w:noProof/>
        </w:rPr>
      </w:pPr>
    </w:p>
    <w:p w14:paraId="4DB6C497" w14:textId="77A0BC07" w:rsidR="00BA7AD6" w:rsidRDefault="00BA7AD6" w:rsidP="000F314F">
      <w:pPr>
        <w:rPr>
          <w:noProof/>
        </w:rPr>
      </w:pPr>
    </w:p>
    <w:p w14:paraId="6C5A5D50" w14:textId="0F6D4966" w:rsidR="00BA7AD6" w:rsidRDefault="00BA7AD6" w:rsidP="000F314F">
      <w:r>
        <w:rPr>
          <w:noProof/>
        </w:rPr>
        <w:lastRenderedPageBreak/>
        <w:drawing>
          <wp:anchor distT="0" distB="0" distL="114300" distR="114300" simplePos="0" relativeHeight="251661312" behindDoc="0" locked="0" layoutInCell="1" allowOverlap="1" wp14:anchorId="6EA58294" wp14:editId="022EDF1C">
            <wp:simplePos x="0" y="0"/>
            <wp:positionH relativeFrom="column">
              <wp:posOffset>-414078</wp:posOffset>
            </wp:positionH>
            <wp:positionV relativeFrom="paragraph">
              <wp:posOffset>132</wp:posOffset>
            </wp:positionV>
            <wp:extent cx="6231313" cy="3505027"/>
            <wp:effectExtent l="0" t="0" r="0" b="635"/>
            <wp:wrapSquare wrapText="bothSides"/>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6233534" cy="3506276"/>
                    </a:xfrm>
                    <a:prstGeom prst="rect">
                      <a:avLst/>
                    </a:prstGeom>
                  </pic:spPr>
                </pic:pic>
              </a:graphicData>
            </a:graphic>
            <wp14:sizeRelH relativeFrom="page">
              <wp14:pctWidth>0</wp14:pctWidth>
            </wp14:sizeRelH>
            <wp14:sizeRelV relativeFrom="page">
              <wp14:pctHeight>0</wp14:pctHeight>
            </wp14:sizeRelV>
          </wp:anchor>
        </w:drawing>
      </w:r>
    </w:p>
    <w:p w14:paraId="09FE31B6" w14:textId="2460BDDC" w:rsidR="00BA7AD6" w:rsidRDefault="00BA7AD6" w:rsidP="000F314F"/>
    <w:p w14:paraId="2E60737F" w14:textId="30C695BE" w:rsidR="00BA7AD6" w:rsidRDefault="00BA7AD6" w:rsidP="000F314F"/>
    <w:p w14:paraId="4D6B621B" w14:textId="2B9F759C" w:rsidR="00BA7AD6" w:rsidRDefault="00BA7AD6" w:rsidP="000F314F"/>
    <w:p w14:paraId="1F6FA64F" w14:textId="194BE6DD" w:rsidR="00BA7AD6" w:rsidRDefault="00BA7AD6" w:rsidP="000F314F"/>
    <w:p w14:paraId="0FE46EAD" w14:textId="497693C7" w:rsidR="00BA7AD6" w:rsidRDefault="00BA7AD6" w:rsidP="000F314F"/>
    <w:p w14:paraId="65100438" w14:textId="327ECAC3" w:rsidR="00BA7AD6" w:rsidRDefault="00BA7AD6" w:rsidP="000F314F"/>
    <w:p w14:paraId="45355C54" w14:textId="2B23D2EA" w:rsidR="00BA7AD6" w:rsidRDefault="00BA7AD6" w:rsidP="000F314F"/>
    <w:p w14:paraId="185F3107" w14:textId="16E8A11A" w:rsidR="00BA7AD6" w:rsidRDefault="00BA7AD6" w:rsidP="000F314F"/>
    <w:p w14:paraId="757927D3" w14:textId="43F9D17F" w:rsidR="00BA7AD6" w:rsidRDefault="00BA7AD6" w:rsidP="000F314F"/>
    <w:p w14:paraId="61E6DB1D" w14:textId="7070C98A" w:rsidR="00BA7AD6" w:rsidRDefault="00BA7AD6" w:rsidP="000F314F"/>
    <w:p w14:paraId="31F0A374" w14:textId="77BB5767" w:rsidR="00BA7AD6" w:rsidRDefault="00BA7AD6" w:rsidP="000F314F"/>
    <w:p w14:paraId="69150872" w14:textId="66F1EB55" w:rsidR="00BA7AD6" w:rsidRDefault="00BA7AD6" w:rsidP="000F314F"/>
    <w:p w14:paraId="69DE07A0" w14:textId="05D7669C" w:rsidR="00BA7AD6" w:rsidRDefault="00BA7AD6" w:rsidP="000F314F"/>
    <w:p w14:paraId="33882E36" w14:textId="0A61A8A9" w:rsidR="00BA7AD6" w:rsidRDefault="00BA7AD6" w:rsidP="000F314F"/>
    <w:p w14:paraId="5F90031B" w14:textId="32D406FD" w:rsidR="00BA7AD6" w:rsidRDefault="00BA7AD6" w:rsidP="000F314F"/>
    <w:p w14:paraId="0B1CEC22" w14:textId="6F9B8E1E" w:rsidR="00BA7AD6" w:rsidRDefault="00BA7AD6" w:rsidP="000F314F"/>
    <w:p w14:paraId="3DA816D3" w14:textId="7480754A" w:rsidR="00BA7AD6" w:rsidRDefault="00BA7AD6" w:rsidP="000F314F"/>
    <w:p w14:paraId="7F209383" w14:textId="1FC7FDB4" w:rsidR="00BA7AD6" w:rsidRDefault="00BA7AD6" w:rsidP="000F314F"/>
    <w:p w14:paraId="565CB8A2" w14:textId="0ECFDADA" w:rsidR="00BA7AD6" w:rsidRDefault="009E0066" w:rsidP="000F314F">
      <w:r>
        <w:rPr>
          <w:noProof/>
        </w:rPr>
        <w:lastRenderedPageBreak/>
        <w:drawing>
          <wp:anchor distT="0" distB="0" distL="114300" distR="114300" simplePos="0" relativeHeight="251662336" behindDoc="0" locked="0" layoutInCell="1" allowOverlap="1" wp14:anchorId="570BA19B" wp14:editId="099C6409">
            <wp:simplePos x="0" y="0"/>
            <wp:positionH relativeFrom="column">
              <wp:posOffset>-246380</wp:posOffset>
            </wp:positionH>
            <wp:positionV relativeFrom="paragraph">
              <wp:posOffset>0</wp:posOffset>
            </wp:positionV>
            <wp:extent cx="6211570" cy="3493135"/>
            <wp:effectExtent l="0" t="0" r="0" b="0"/>
            <wp:wrapSquare wrapText="bothSides"/>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 uri="{96DAC541-7B7A-43D3-8B79-37D633B846F1}">
                          <asvg:svgBlip xmlns:asvg="http://schemas.microsoft.com/office/drawing/2016/SVG/main" r:embed="rId26"/>
                        </a:ext>
                      </a:extLst>
                    </a:blip>
                    <a:stretch>
                      <a:fillRect/>
                    </a:stretch>
                  </pic:blipFill>
                  <pic:spPr>
                    <a:xfrm>
                      <a:off x="0" y="0"/>
                      <a:ext cx="6211570" cy="3493135"/>
                    </a:xfrm>
                    <a:prstGeom prst="rect">
                      <a:avLst/>
                    </a:prstGeom>
                  </pic:spPr>
                </pic:pic>
              </a:graphicData>
            </a:graphic>
            <wp14:sizeRelH relativeFrom="page">
              <wp14:pctWidth>0</wp14:pctWidth>
            </wp14:sizeRelH>
            <wp14:sizeRelV relativeFrom="page">
              <wp14:pctHeight>0</wp14:pctHeight>
            </wp14:sizeRelV>
          </wp:anchor>
        </w:drawing>
      </w:r>
    </w:p>
    <w:p w14:paraId="607D5627" w14:textId="2CC18F22" w:rsidR="00BA7AD6" w:rsidRDefault="00BA7AD6" w:rsidP="000F314F"/>
    <w:p w14:paraId="1FD6A6A3" w14:textId="08C37CDB" w:rsidR="00BA7AD6" w:rsidRDefault="00BA7AD6" w:rsidP="000F314F"/>
    <w:p w14:paraId="4E999588" w14:textId="750A502E" w:rsidR="00BA7AD6" w:rsidRDefault="00BA7AD6" w:rsidP="000F314F"/>
    <w:p w14:paraId="27B2E362" w14:textId="14C9E505" w:rsidR="00BA7AD6" w:rsidRDefault="00BA7AD6" w:rsidP="000F314F"/>
    <w:p w14:paraId="2063B00F" w14:textId="2B65EE9E" w:rsidR="00BA7AD6" w:rsidRDefault="00BA7AD6" w:rsidP="000F314F"/>
    <w:p w14:paraId="007FDB99" w14:textId="441838E6" w:rsidR="00BA7AD6" w:rsidRDefault="00BA7AD6" w:rsidP="000F314F"/>
    <w:p w14:paraId="704BB1DC" w14:textId="22F33637" w:rsidR="00BA7AD6" w:rsidRDefault="00BA7AD6" w:rsidP="000F314F"/>
    <w:p w14:paraId="6773A808" w14:textId="5B0222C1" w:rsidR="00BA7AD6" w:rsidRDefault="00BA7AD6" w:rsidP="000F314F"/>
    <w:p w14:paraId="7BFC3CDF" w14:textId="77777777" w:rsidR="00BA7AD6" w:rsidRDefault="00BA7AD6" w:rsidP="000F314F"/>
    <w:p w14:paraId="4B7877EC" w14:textId="5B31E666" w:rsidR="000F314F" w:rsidRDefault="000F314F" w:rsidP="000F314F"/>
    <w:p w14:paraId="1D5B4D6C" w14:textId="52B5F20A" w:rsidR="000F314F" w:rsidRDefault="000F314F" w:rsidP="000F314F"/>
    <w:p w14:paraId="29134040" w14:textId="6294B030" w:rsidR="000F314F" w:rsidRDefault="000F314F" w:rsidP="000F314F"/>
    <w:p w14:paraId="7D381293" w14:textId="6B2D9C3E" w:rsidR="000F314F" w:rsidRDefault="000F314F" w:rsidP="000F314F"/>
    <w:p w14:paraId="1279D9CA" w14:textId="52137396" w:rsidR="000F314F" w:rsidRPr="000F314F" w:rsidRDefault="000F314F" w:rsidP="000F314F"/>
    <w:p w14:paraId="01D599CD" w14:textId="77777777" w:rsidR="000F314F" w:rsidRDefault="000F314F" w:rsidP="000F314F"/>
    <w:sectPr w:rsidR="000F31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14F"/>
    <w:rsid w:val="000F314F"/>
    <w:rsid w:val="004B5B38"/>
    <w:rsid w:val="005C1B87"/>
    <w:rsid w:val="009E0066"/>
    <w:rsid w:val="00BA7A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A594B"/>
  <w15:chartTrackingRefBased/>
  <w15:docId w15:val="{751F2205-484B-42B7-9E6D-DD7F94D341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F314F"/>
    <w:rPr>
      <w:color w:val="0563C1" w:themeColor="hyperlink"/>
      <w:u w:val="single"/>
    </w:rPr>
  </w:style>
  <w:style w:type="character" w:styleId="UnresolvedMention">
    <w:name w:val="Unresolved Mention"/>
    <w:basedOn w:val="DefaultParagraphFont"/>
    <w:uiPriority w:val="99"/>
    <w:semiHidden/>
    <w:unhideWhenUsed/>
    <w:rsid w:val="000F314F"/>
    <w:rPr>
      <w:color w:val="605E5C"/>
      <w:shd w:val="clear" w:color="auto" w:fill="E1DFDD"/>
    </w:rPr>
  </w:style>
  <w:style w:type="character" w:styleId="FollowedHyperlink">
    <w:name w:val="FollowedHyperlink"/>
    <w:basedOn w:val="DefaultParagraphFont"/>
    <w:uiPriority w:val="99"/>
    <w:semiHidden/>
    <w:unhideWhenUsed/>
    <w:rsid w:val="004B5B3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091281">
      <w:bodyDiv w:val="1"/>
      <w:marLeft w:val="0"/>
      <w:marRight w:val="0"/>
      <w:marTop w:val="0"/>
      <w:marBottom w:val="0"/>
      <w:divBdr>
        <w:top w:val="none" w:sz="0" w:space="0" w:color="auto"/>
        <w:left w:val="none" w:sz="0" w:space="0" w:color="auto"/>
        <w:bottom w:val="none" w:sz="0" w:space="0" w:color="auto"/>
        <w:right w:val="none" w:sz="0" w:space="0" w:color="auto"/>
      </w:divBdr>
    </w:div>
    <w:div w:id="386953654">
      <w:bodyDiv w:val="1"/>
      <w:marLeft w:val="0"/>
      <w:marRight w:val="0"/>
      <w:marTop w:val="0"/>
      <w:marBottom w:val="0"/>
      <w:divBdr>
        <w:top w:val="none" w:sz="0" w:space="0" w:color="auto"/>
        <w:left w:val="none" w:sz="0" w:space="0" w:color="auto"/>
        <w:bottom w:val="none" w:sz="0" w:space="0" w:color="auto"/>
        <w:right w:val="none" w:sz="0" w:space="0" w:color="auto"/>
      </w:divBdr>
    </w:div>
    <w:div w:id="1068653277">
      <w:bodyDiv w:val="1"/>
      <w:marLeft w:val="0"/>
      <w:marRight w:val="0"/>
      <w:marTop w:val="0"/>
      <w:marBottom w:val="0"/>
      <w:divBdr>
        <w:top w:val="none" w:sz="0" w:space="0" w:color="auto"/>
        <w:left w:val="none" w:sz="0" w:space="0" w:color="auto"/>
        <w:bottom w:val="none" w:sz="0" w:space="0" w:color="auto"/>
        <w:right w:val="none" w:sz="0" w:space="0" w:color="auto"/>
      </w:divBdr>
    </w:div>
    <w:div w:id="1130826769">
      <w:bodyDiv w:val="1"/>
      <w:marLeft w:val="0"/>
      <w:marRight w:val="0"/>
      <w:marTop w:val="0"/>
      <w:marBottom w:val="0"/>
      <w:divBdr>
        <w:top w:val="none" w:sz="0" w:space="0" w:color="auto"/>
        <w:left w:val="none" w:sz="0" w:space="0" w:color="auto"/>
        <w:bottom w:val="none" w:sz="0" w:space="0" w:color="auto"/>
        <w:right w:val="none" w:sz="0" w:space="0" w:color="auto"/>
      </w:divBdr>
    </w:div>
    <w:div w:id="1231384410">
      <w:bodyDiv w:val="1"/>
      <w:marLeft w:val="0"/>
      <w:marRight w:val="0"/>
      <w:marTop w:val="0"/>
      <w:marBottom w:val="0"/>
      <w:divBdr>
        <w:top w:val="none" w:sz="0" w:space="0" w:color="auto"/>
        <w:left w:val="none" w:sz="0" w:space="0" w:color="auto"/>
        <w:bottom w:val="none" w:sz="0" w:space="0" w:color="auto"/>
        <w:right w:val="none" w:sz="0" w:space="0" w:color="auto"/>
      </w:divBdr>
    </w:div>
    <w:div w:id="1321544571">
      <w:bodyDiv w:val="1"/>
      <w:marLeft w:val="0"/>
      <w:marRight w:val="0"/>
      <w:marTop w:val="0"/>
      <w:marBottom w:val="0"/>
      <w:divBdr>
        <w:top w:val="none" w:sz="0" w:space="0" w:color="auto"/>
        <w:left w:val="none" w:sz="0" w:space="0" w:color="auto"/>
        <w:bottom w:val="none" w:sz="0" w:space="0" w:color="auto"/>
        <w:right w:val="none" w:sz="0" w:space="0" w:color="auto"/>
      </w:divBdr>
    </w:div>
    <w:div w:id="1426413406">
      <w:bodyDiv w:val="1"/>
      <w:marLeft w:val="0"/>
      <w:marRight w:val="0"/>
      <w:marTop w:val="0"/>
      <w:marBottom w:val="0"/>
      <w:divBdr>
        <w:top w:val="none" w:sz="0" w:space="0" w:color="auto"/>
        <w:left w:val="none" w:sz="0" w:space="0" w:color="auto"/>
        <w:bottom w:val="none" w:sz="0" w:space="0" w:color="auto"/>
        <w:right w:val="none" w:sz="0" w:space="0" w:color="auto"/>
      </w:divBdr>
    </w:div>
    <w:div w:id="1748921112">
      <w:bodyDiv w:val="1"/>
      <w:marLeft w:val="0"/>
      <w:marRight w:val="0"/>
      <w:marTop w:val="0"/>
      <w:marBottom w:val="0"/>
      <w:divBdr>
        <w:top w:val="none" w:sz="0" w:space="0" w:color="auto"/>
        <w:left w:val="none" w:sz="0" w:space="0" w:color="auto"/>
        <w:bottom w:val="none" w:sz="0" w:space="0" w:color="auto"/>
        <w:right w:val="none" w:sz="0" w:space="0" w:color="auto"/>
      </w:divBdr>
    </w:div>
    <w:div w:id="2034262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svg"/><Relationship Id="rId13" Type="http://schemas.openxmlformats.org/officeDocument/2006/relationships/image" Target="media/image9.png"/><Relationship Id="rId18" Type="http://schemas.openxmlformats.org/officeDocument/2006/relationships/image" Target="media/image14.svg"/><Relationship Id="rId26" Type="http://schemas.openxmlformats.org/officeDocument/2006/relationships/image" Target="media/image22.svg"/><Relationship Id="rId3" Type="http://schemas.openxmlformats.org/officeDocument/2006/relationships/webSettings" Target="web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svg"/><Relationship Id="rId17" Type="http://schemas.openxmlformats.org/officeDocument/2006/relationships/image" Target="media/image13.png"/><Relationship Id="rId25" Type="http://schemas.openxmlformats.org/officeDocument/2006/relationships/image" Target="media/image21.png"/><Relationship Id="rId2" Type="http://schemas.openxmlformats.org/officeDocument/2006/relationships/settings" Target="settings.xml"/><Relationship Id="rId16" Type="http://schemas.openxmlformats.org/officeDocument/2006/relationships/image" Target="media/image12.svg"/><Relationship Id="rId20" Type="http://schemas.openxmlformats.org/officeDocument/2006/relationships/image" Target="media/image16.svg"/><Relationship Id="rId1" Type="http://schemas.openxmlformats.org/officeDocument/2006/relationships/styles" Target="styles.xml"/><Relationship Id="rId6" Type="http://schemas.openxmlformats.org/officeDocument/2006/relationships/hyperlink" Target="https://uowtsd-my.sharepoint.com/:v:/r/personal/1817900_student_uwtsd_ac_uk/Documents/Recording-20221203_191458.webm?csf=1&amp;web=1&amp;e=GlhDlU" TargetMode="External"/><Relationship Id="rId11" Type="http://schemas.openxmlformats.org/officeDocument/2006/relationships/image" Target="media/image7.png"/><Relationship Id="rId24" Type="http://schemas.openxmlformats.org/officeDocument/2006/relationships/image" Target="media/image20.svg"/><Relationship Id="rId5" Type="http://schemas.openxmlformats.org/officeDocument/2006/relationships/image" Target="media/image2.sv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theme" Target="theme/theme1.xml"/><Relationship Id="rId10" Type="http://schemas.openxmlformats.org/officeDocument/2006/relationships/image" Target="media/image6.svg"/><Relationship Id="rId19" Type="http://schemas.openxmlformats.org/officeDocument/2006/relationships/image" Target="media/image15.png"/><Relationship Id="rId4" Type="http://schemas.openxmlformats.org/officeDocument/2006/relationships/image" Target="media/image1.png"/><Relationship Id="rId9" Type="http://schemas.openxmlformats.org/officeDocument/2006/relationships/image" Target="media/image5.png"/><Relationship Id="rId14" Type="http://schemas.openxmlformats.org/officeDocument/2006/relationships/image" Target="media/image10.svg"/><Relationship Id="rId22" Type="http://schemas.openxmlformats.org/officeDocument/2006/relationships/image" Target="media/image18.sv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TotalTime>
  <Pages>11</Pages>
  <Words>1460</Words>
  <Characters>7243</Characters>
  <Application>Microsoft Office Word</Application>
  <DocSecurity>0</DocSecurity>
  <Lines>658</Lines>
  <Paragraphs>280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Ajmani</dc:creator>
  <cp:keywords/>
  <dc:description/>
  <cp:lastModifiedBy>Tanisha Ajmani</cp:lastModifiedBy>
  <cp:revision>2</cp:revision>
  <cp:lastPrinted>2022-12-03T18:12:00Z</cp:lastPrinted>
  <dcterms:created xsi:type="dcterms:W3CDTF">2022-12-03T17:33:00Z</dcterms:created>
  <dcterms:modified xsi:type="dcterms:W3CDTF">2022-12-03T19:20:00Z</dcterms:modified>
</cp:coreProperties>
</file>