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5EF20B" w14:textId="28595649" w:rsidR="0022487F" w:rsidRPr="00B45083" w:rsidRDefault="0022487F" w:rsidP="003B0750">
      <w:pPr>
        <w:rPr>
          <w:rFonts w:ascii="Arial" w:hAnsi="Arial" w:cs="Arial"/>
          <w:b/>
          <w:bCs/>
          <w:sz w:val="52"/>
          <w:szCs w:val="52"/>
        </w:rPr>
      </w:pPr>
      <w:r w:rsidRPr="00B45083">
        <w:rPr>
          <w:rFonts w:ascii="Arial" w:hAnsi="Arial" w:cs="Arial"/>
          <w:b/>
          <w:bCs/>
          <w:sz w:val="52"/>
          <w:szCs w:val="52"/>
        </w:rPr>
        <w:t>Strategic Management for SMEs</w:t>
      </w:r>
    </w:p>
    <w:p w14:paraId="064FF6FB" w14:textId="44C2A119" w:rsidR="0022487F" w:rsidRPr="00B45083" w:rsidRDefault="0022487F" w:rsidP="003B0750">
      <w:pPr>
        <w:rPr>
          <w:rFonts w:ascii="Arial" w:hAnsi="Arial" w:cs="Arial"/>
          <w:b/>
          <w:bCs/>
          <w:sz w:val="52"/>
          <w:szCs w:val="52"/>
        </w:rPr>
      </w:pPr>
    </w:p>
    <w:p w14:paraId="79AB1279" w14:textId="68D91E8A" w:rsidR="0022487F" w:rsidRPr="00B45083" w:rsidRDefault="0022487F" w:rsidP="003B0750">
      <w:pPr>
        <w:rPr>
          <w:rFonts w:ascii="Arial" w:hAnsi="Arial" w:cs="Arial"/>
          <w:b/>
          <w:bCs/>
          <w:sz w:val="52"/>
          <w:szCs w:val="52"/>
        </w:rPr>
      </w:pPr>
      <w:r w:rsidRPr="00B45083">
        <w:rPr>
          <w:rFonts w:ascii="Arial" w:hAnsi="Arial" w:cs="Arial"/>
          <w:b/>
          <w:bCs/>
          <w:sz w:val="52"/>
          <w:szCs w:val="52"/>
        </w:rPr>
        <w:t>Module Code: BMSW64104</w:t>
      </w:r>
    </w:p>
    <w:p w14:paraId="6C757EAE" w14:textId="7289BE49" w:rsidR="00B45083" w:rsidRPr="00B45083" w:rsidRDefault="00B45083" w:rsidP="003B0750">
      <w:pPr>
        <w:rPr>
          <w:rFonts w:ascii="Arial" w:hAnsi="Arial" w:cs="Arial"/>
          <w:b/>
          <w:bCs/>
          <w:sz w:val="52"/>
          <w:szCs w:val="52"/>
        </w:rPr>
      </w:pPr>
    </w:p>
    <w:p w14:paraId="2955F812" w14:textId="4B705DC6" w:rsidR="00B45083" w:rsidRPr="00B45083" w:rsidRDefault="00B45083" w:rsidP="003B0750">
      <w:pPr>
        <w:rPr>
          <w:rFonts w:ascii="Arial" w:hAnsi="Arial" w:cs="Arial"/>
          <w:b/>
          <w:bCs/>
          <w:sz w:val="52"/>
          <w:szCs w:val="52"/>
        </w:rPr>
      </w:pPr>
      <w:r w:rsidRPr="00B45083">
        <w:rPr>
          <w:rFonts w:ascii="Arial" w:hAnsi="Arial" w:cs="Arial"/>
          <w:b/>
          <w:bCs/>
          <w:sz w:val="52"/>
          <w:szCs w:val="52"/>
        </w:rPr>
        <w:t>Student Name: Nadeem Arif</w:t>
      </w:r>
    </w:p>
    <w:p w14:paraId="30CA5A45" w14:textId="5DF5E96C" w:rsidR="00B45083" w:rsidRPr="00B45083" w:rsidRDefault="00B45083" w:rsidP="003B0750">
      <w:pPr>
        <w:rPr>
          <w:rFonts w:ascii="Arial" w:hAnsi="Arial" w:cs="Arial"/>
          <w:b/>
          <w:bCs/>
          <w:sz w:val="52"/>
          <w:szCs w:val="52"/>
        </w:rPr>
      </w:pPr>
    </w:p>
    <w:p w14:paraId="2C44A083" w14:textId="0F87922D" w:rsidR="00B45083" w:rsidRPr="00B45083" w:rsidRDefault="00B45083" w:rsidP="003B0750">
      <w:pPr>
        <w:rPr>
          <w:rFonts w:ascii="Arial" w:hAnsi="Arial" w:cs="Arial"/>
          <w:b/>
          <w:bCs/>
          <w:sz w:val="52"/>
          <w:szCs w:val="52"/>
        </w:rPr>
      </w:pPr>
      <w:r w:rsidRPr="00B45083">
        <w:rPr>
          <w:rFonts w:ascii="Arial" w:hAnsi="Arial" w:cs="Arial"/>
          <w:b/>
          <w:bCs/>
          <w:sz w:val="52"/>
          <w:szCs w:val="52"/>
        </w:rPr>
        <w:t>Student ID: 1711109</w:t>
      </w:r>
    </w:p>
    <w:p w14:paraId="5EFF8D81" w14:textId="0CE480CF" w:rsidR="00B45083" w:rsidRPr="00B45083" w:rsidRDefault="00B45083" w:rsidP="003B0750">
      <w:pPr>
        <w:rPr>
          <w:rFonts w:ascii="Arial" w:hAnsi="Arial" w:cs="Arial"/>
          <w:b/>
          <w:bCs/>
          <w:sz w:val="52"/>
          <w:szCs w:val="52"/>
        </w:rPr>
      </w:pPr>
    </w:p>
    <w:p w14:paraId="483CB98F" w14:textId="07CD5A7F" w:rsidR="0022487F" w:rsidRDefault="00B45083" w:rsidP="00B45083">
      <w:pPr>
        <w:rPr>
          <w:b/>
          <w:bCs/>
        </w:rPr>
      </w:pPr>
      <w:r w:rsidRPr="00B45083">
        <w:rPr>
          <w:rFonts w:ascii="Arial" w:hAnsi="Arial" w:cs="Arial"/>
          <w:b/>
          <w:bCs/>
          <w:sz w:val="52"/>
          <w:szCs w:val="52"/>
        </w:rPr>
        <w:t xml:space="preserve">Lecturer Name: Paul </w:t>
      </w:r>
      <w:proofErr w:type="spellStart"/>
      <w:r w:rsidRPr="00B45083">
        <w:rPr>
          <w:rFonts w:ascii="Arial" w:hAnsi="Arial" w:cs="Arial"/>
          <w:b/>
          <w:bCs/>
          <w:sz w:val="52"/>
          <w:szCs w:val="52"/>
        </w:rPr>
        <w:t>Bocij</w:t>
      </w:r>
      <w:proofErr w:type="spellEnd"/>
      <w:r w:rsidR="0022487F">
        <w:rPr>
          <w:b/>
          <w:bCs/>
        </w:rPr>
        <w:br w:type="page"/>
      </w:r>
    </w:p>
    <w:sdt>
      <w:sdtPr>
        <w:rPr>
          <w:b/>
          <w:bCs/>
        </w:rPr>
        <w:id w:val="20711411"/>
        <w:docPartObj>
          <w:docPartGallery w:val="Table of Contents"/>
          <w:docPartUnique/>
        </w:docPartObj>
      </w:sdtPr>
      <w:sdtEndPr>
        <w:rPr>
          <w:rFonts w:ascii="Arial" w:hAnsi="Arial" w:cs="Arial"/>
          <w:b w:val="0"/>
          <w:bCs w:val="0"/>
          <w:sz w:val="22"/>
        </w:rPr>
      </w:sdtEndPr>
      <w:sdtContent>
        <w:p w14:paraId="30B5D0CB" w14:textId="5E784D5C" w:rsidR="00FB038D" w:rsidRPr="0022487F" w:rsidRDefault="00B45083" w:rsidP="003B0750">
          <w:pPr>
            <w:rPr>
              <w:b/>
              <w:bCs/>
            </w:rPr>
          </w:pPr>
          <w:r w:rsidRPr="003B0750">
            <w:rPr>
              <w:rFonts w:ascii="Arial" w:hAnsi="Arial" w:cs="Arial"/>
              <w:sz w:val="22"/>
            </w:rPr>
            <w:t>Table of Contents</w:t>
          </w:r>
        </w:p>
        <w:p w14:paraId="4A17D7D5" w14:textId="77777777" w:rsidR="00FB038D" w:rsidRPr="003B0750" w:rsidRDefault="00B45083" w:rsidP="003B0750">
          <w:pPr>
            <w:rPr>
              <w:rFonts w:ascii="Arial" w:hAnsi="Arial" w:cs="Arial"/>
              <w:noProof/>
              <w:sz w:val="22"/>
            </w:rPr>
          </w:pPr>
          <w:r w:rsidRPr="003B0750">
            <w:rPr>
              <w:rFonts w:ascii="Arial" w:hAnsi="Arial" w:cs="Arial"/>
              <w:sz w:val="22"/>
            </w:rPr>
            <w:fldChar w:fldCharType="begin"/>
          </w:r>
          <w:r w:rsidRPr="003B0750">
            <w:rPr>
              <w:rFonts w:ascii="Arial" w:hAnsi="Arial" w:cs="Arial"/>
              <w:sz w:val="22"/>
            </w:rPr>
            <w:instrText xml:space="preserve"> TOC \o "1-3" \h \z \u </w:instrText>
          </w:r>
          <w:r w:rsidRPr="003B0750">
            <w:rPr>
              <w:rFonts w:ascii="Arial" w:hAnsi="Arial" w:cs="Arial"/>
              <w:sz w:val="22"/>
            </w:rPr>
            <w:fldChar w:fldCharType="separate"/>
          </w:r>
          <w:hyperlink w:anchor="_Toc56791993" w:history="1">
            <w:r w:rsidRPr="003B0750">
              <w:rPr>
                <w:rStyle w:val="Hyperlink"/>
                <w:rFonts w:ascii="Arial" w:hAnsi="Arial" w:cs="Arial"/>
                <w:noProof/>
                <w:sz w:val="22"/>
              </w:rPr>
              <w:t>Introduction</w:t>
            </w:r>
            <w:r w:rsidRPr="003B0750">
              <w:rPr>
                <w:rFonts w:ascii="Arial" w:hAnsi="Arial" w:cs="Arial"/>
                <w:noProof/>
                <w:webHidden/>
                <w:sz w:val="22"/>
              </w:rPr>
              <w:tab/>
            </w:r>
            <w:r w:rsidRPr="003B0750">
              <w:rPr>
                <w:rFonts w:ascii="Arial" w:hAnsi="Arial" w:cs="Arial"/>
                <w:noProof/>
                <w:webHidden/>
                <w:sz w:val="22"/>
              </w:rPr>
              <w:fldChar w:fldCharType="begin"/>
            </w:r>
            <w:r w:rsidRPr="003B0750">
              <w:rPr>
                <w:rFonts w:ascii="Arial" w:hAnsi="Arial" w:cs="Arial"/>
                <w:noProof/>
                <w:webHidden/>
                <w:sz w:val="22"/>
              </w:rPr>
              <w:instrText xml:space="preserve"> PAGEREF _Toc56791993 \h </w:instrText>
            </w:r>
            <w:r w:rsidRPr="003B0750">
              <w:rPr>
                <w:rFonts w:ascii="Arial" w:hAnsi="Arial" w:cs="Arial"/>
                <w:noProof/>
                <w:webHidden/>
                <w:sz w:val="22"/>
              </w:rPr>
            </w:r>
            <w:r w:rsidRPr="003B0750">
              <w:rPr>
                <w:rFonts w:ascii="Arial" w:hAnsi="Arial" w:cs="Arial"/>
                <w:noProof/>
                <w:webHidden/>
                <w:sz w:val="22"/>
              </w:rPr>
              <w:fldChar w:fldCharType="separate"/>
            </w:r>
            <w:r w:rsidRPr="003B0750">
              <w:rPr>
                <w:rFonts w:ascii="Arial" w:hAnsi="Arial" w:cs="Arial"/>
                <w:noProof/>
                <w:webHidden/>
                <w:sz w:val="22"/>
              </w:rPr>
              <w:t>2</w:t>
            </w:r>
            <w:r w:rsidRPr="003B0750">
              <w:rPr>
                <w:rFonts w:ascii="Arial" w:hAnsi="Arial" w:cs="Arial"/>
                <w:noProof/>
                <w:webHidden/>
                <w:sz w:val="22"/>
              </w:rPr>
              <w:fldChar w:fldCharType="end"/>
            </w:r>
          </w:hyperlink>
        </w:p>
        <w:p w14:paraId="0FBFE94A" w14:textId="77777777" w:rsidR="00FB038D" w:rsidRPr="003B0750" w:rsidRDefault="00B45083" w:rsidP="003B0750">
          <w:pPr>
            <w:rPr>
              <w:rFonts w:ascii="Arial" w:hAnsi="Arial" w:cs="Arial"/>
              <w:noProof/>
              <w:sz w:val="22"/>
            </w:rPr>
          </w:pPr>
          <w:hyperlink w:anchor="_Toc56791994" w:history="1">
            <w:r w:rsidRPr="003B0750">
              <w:rPr>
                <w:rStyle w:val="Hyperlink"/>
                <w:rFonts w:ascii="Arial" w:hAnsi="Arial" w:cs="Arial"/>
                <w:noProof/>
                <w:sz w:val="22"/>
              </w:rPr>
              <w:t>Critically appraisal of the organization’s current strategic direction</w:t>
            </w:r>
            <w:r w:rsidRPr="003B0750">
              <w:rPr>
                <w:rFonts w:ascii="Arial" w:hAnsi="Arial" w:cs="Arial"/>
                <w:noProof/>
                <w:webHidden/>
                <w:sz w:val="22"/>
              </w:rPr>
              <w:tab/>
            </w:r>
            <w:r w:rsidRPr="003B0750">
              <w:rPr>
                <w:rFonts w:ascii="Arial" w:hAnsi="Arial" w:cs="Arial"/>
                <w:noProof/>
                <w:webHidden/>
                <w:sz w:val="22"/>
              </w:rPr>
              <w:fldChar w:fldCharType="begin"/>
            </w:r>
            <w:r w:rsidRPr="003B0750">
              <w:rPr>
                <w:rFonts w:ascii="Arial" w:hAnsi="Arial" w:cs="Arial"/>
                <w:noProof/>
                <w:webHidden/>
                <w:sz w:val="22"/>
              </w:rPr>
              <w:instrText xml:space="preserve"> PAGEREF _Toc56791994 \h </w:instrText>
            </w:r>
            <w:r w:rsidRPr="003B0750">
              <w:rPr>
                <w:rFonts w:ascii="Arial" w:hAnsi="Arial" w:cs="Arial"/>
                <w:noProof/>
                <w:webHidden/>
                <w:sz w:val="22"/>
              </w:rPr>
            </w:r>
            <w:r w:rsidRPr="003B0750">
              <w:rPr>
                <w:rFonts w:ascii="Arial" w:hAnsi="Arial" w:cs="Arial"/>
                <w:noProof/>
                <w:webHidden/>
                <w:sz w:val="22"/>
              </w:rPr>
              <w:fldChar w:fldCharType="separate"/>
            </w:r>
            <w:r w:rsidRPr="003B0750">
              <w:rPr>
                <w:rFonts w:ascii="Arial" w:hAnsi="Arial" w:cs="Arial"/>
                <w:noProof/>
                <w:webHidden/>
                <w:sz w:val="22"/>
              </w:rPr>
              <w:t>3</w:t>
            </w:r>
            <w:r w:rsidRPr="003B0750">
              <w:rPr>
                <w:rFonts w:ascii="Arial" w:hAnsi="Arial" w:cs="Arial"/>
                <w:noProof/>
                <w:webHidden/>
                <w:sz w:val="22"/>
              </w:rPr>
              <w:fldChar w:fldCharType="end"/>
            </w:r>
          </w:hyperlink>
        </w:p>
        <w:p w14:paraId="5065665E" w14:textId="77777777" w:rsidR="00FB038D" w:rsidRPr="003B0750" w:rsidRDefault="00B45083" w:rsidP="003B0750">
          <w:pPr>
            <w:rPr>
              <w:rFonts w:ascii="Arial" w:hAnsi="Arial" w:cs="Arial"/>
              <w:noProof/>
              <w:sz w:val="22"/>
            </w:rPr>
          </w:pPr>
          <w:hyperlink w:anchor="_Toc56791995" w:history="1">
            <w:r w:rsidRPr="003B0750">
              <w:rPr>
                <w:rStyle w:val="Hyperlink"/>
                <w:rFonts w:ascii="Arial" w:hAnsi="Arial" w:cs="Arial"/>
                <w:noProof/>
                <w:sz w:val="22"/>
              </w:rPr>
              <w:t>Critical analysis of the organizations external and internal environment of the company</w:t>
            </w:r>
            <w:r w:rsidRPr="003B0750">
              <w:rPr>
                <w:rFonts w:ascii="Arial" w:hAnsi="Arial" w:cs="Arial"/>
                <w:noProof/>
                <w:webHidden/>
                <w:sz w:val="22"/>
              </w:rPr>
              <w:tab/>
            </w:r>
            <w:r w:rsidRPr="003B0750">
              <w:rPr>
                <w:rFonts w:ascii="Arial" w:hAnsi="Arial" w:cs="Arial"/>
                <w:noProof/>
                <w:webHidden/>
                <w:sz w:val="22"/>
              </w:rPr>
              <w:fldChar w:fldCharType="begin"/>
            </w:r>
            <w:r w:rsidRPr="003B0750">
              <w:rPr>
                <w:rFonts w:ascii="Arial" w:hAnsi="Arial" w:cs="Arial"/>
                <w:noProof/>
                <w:webHidden/>
                <w:sz w:val="22"/>
              </w:rPr>
              <w:instrText xml:space="preserve"> PAGEREF _Toc56791995 \h </w:instrText>
            </w:r>
            <w:r w:rsidRPr="003B0750">
              <w:rPr>
                <w:rFonts w:ascii="Arial" w:hAnsi="Arial" w:cs="Arial"/>
                <w:noProof/>
                <w:webHidden/>
                <w:sz w:val="22"/>
              </w:rPr>
            </w:r>
            <w:r w:rsidRPr="003B0750">
              <w:rPr>
                <w:rFonts w:ascii="Arial" w:hAnsi="Arial" w:cs="Arial"/>
                <w:noProof/>
                <w:webHidden/>
                <w:sz w:val="22"/>
              </w:rPr>
              <w:fldChar w:fldCharType="separate"/>
            </w:r>
            <w:r w:rsidRPr="003B0750">
              <w:rPr>
                <w:rFonts w:ascii="Arial" w:hAnsi="Arial" w:cs="Arial"/>
                <w:noProof/>
                <w:webHidden/>
                <w:sz w:val="22"/>
              </w:rPr>
              <w:t>6</w:t>
            </w:r>
            <w:r w:rsidRPr="003B0750">
              <w:rPr>
                <w:rFonts w:ascii="Arial" w:hAnsi="Arial" w:cs="Arial"/>
                <w:noProof/>
                <w:webHidden/>
                <w:sz w:val="22"/>
              </w:rPr>
              <w:fldChar w:fldCharType="end"/>
            </w:r>
          </w:hyperlink>
        </w:p>
        <w:p w14:paraId="5D14FD9D" w14:textId="77777777" w:rsidR="00FB038D" w:rsidRPr="003B0750" w:rsidRDefault="00B45083" w:rsidP="003B0750">
          <w:pPr>
            <w:rPr>
              <w:rFonts w:ascii="Arial" w:hAnsi="Arial" w:cs="Arial"/>
              <w:noProof/>
              <w:sz w:val="22"/>
            </w:rPr>
          </w:pPr>
          <w:hyperlink w:anchor="_Toc56791996" w:history="1">
            <w:r w:rsidRPr="003B0750">
              <w:rPr>
                <w:rStyle w:val="Hyperlink"/>
                <w:rFonts w:ascii="Arial" w:hAnsi="Arial" w:cs="Arial"/>
                <w:noProof/>
                <w:sz w:val="22"/>
              </w:rPr>
              <w:t>Stakeh</w:t>
            </w:r>
            <w:r w:rsidRPr="003B0750">
              <w:rPr>
                <w:rStyle w:val="Hyperlink"/>
                <w:rFonts w:ascii="Arial" w:hAnsi="Arial" w:cs="Arial"/>
                <w:noProof/>
                <w:sz w:val="22"/>
              </w:rPr>
              <w:t>older analysis and evaluation of the expectations of the different stakeholders and their relative power</w:t>
            </w:r>
            <w:r w:rsidRPr="003B0750">
              <w:rPr>
                <w:rFonts w:ascii="Arial" w:hAnsi="Arial" w:cs="Arial"/>
                <w:noProof/>
                <w:webHidden/>
                <w:sz w:val="22"/>
              </w:rPr>
              <w:tab/>
            </w:r>
            <w:r w:rsidRPr="003B0750">
              <w:rPr>
                <w:rFonts w:ascii="Arial" w:hAnsi="Arial" w:cs="Arial"/>
                <w:noProof/>
                <w:webHidden/>
                <w:sz w:val="22"/>
              </w:rPr>
              <w:fldChar w:fldCharType="begin"/>
            </w:r>
            <w:r w:rsidRPr="003B0750">
              <w:rPr>
                <w:rFonts w:ascii="Arial" w:hAnsi="Arial" w:cs="Arial"/>
                <w:noProof/>
                <w:webHidden/>
                <w:sz w:val="22"/>
              </w:rPr>
              <w:instrText xml:space="preserve"> PAGEREF _Toc56791996 \h </w:instrText>
            </w:r>
            <w:r w:rsidRPr="003B0750">
              <w:rPr>
                <w:rFonts w:ascii="Arial" w:hAnsi="Arial" w:cs="Arial"/>
                <w:noProof/>
                <w:webHidden/>
                <w:sz w:val="22"/>
              </w:rPr>
            </w:r>
            <w:r w:rsidRPr="003B0750">
              <w:rPr>
                <w:rFonts w:ascii="Arial" w:hAnsi="Arial" w:cs="Arial"/>
                <w:noProof/>
                <w:webHidden/>
                <w:sz w:val="22"/>
              </w:rPr>
              <w:fldChar w:fldCharType="separate"/>
            </w:r>
            <w:r w:rsidRPr="003B0750">
              <w:rPr>
                <w:rFonts w:ascii="Arial" w:hAnsi="Arial" w:cs="Arial"/>
                <w:noProof/>
                <w:webHidden/>
                <w:sz w:val="22"/>
              </w:rPr>
              <w:t>12</w:t>
            </w:r>
            <w:r w:rsidRPr="003B0750">
              <w:rPr>
                <w:rFonts w:ascii="Arial" w:hAnsi="Arial" w:cs="Arial"/>
                <w:noProof/>
                <w:webHidden/>
                <w:sz w:val="22"/>
              </w:rPr>
              <w:fldChar w:fldCharType="end"/>
            </w:r>
          </w:hyperlink>
        </w:p>
        <w:p w14:paraId="0952453B" w14:textId="77777777" w:rsidR="00FB038D" w:rsidRPr="003B0750" w:rsidRDefault="00B45083" w:rsidP="003B0750">
          <w:pPr>
            <w:rPr>
              <w:rFonts w:ascii="Arial" w:hAnsi="Arial" w:cs="Arial"/>
              <w:noProof/>
              <w:sz w:val="22"/>
            </w:rPr>
          </w:pPr>
          <w:hyperlink w:anchor="_Toc56791997" w:history="1">
            <w:r w:rsidRPr="003B0750">
              <w:rPr>
                <w:rStyle w:val="Hyperlink"/>
                <w:rFonts w:ascii="Arial" w:hAnsi="Arial" w:cs="Arial"/>
                <w:noProof/>
                <w:sz w:val="22"/>
              </w:rPr>
              <w:t>Strategic growth choices</w:t>
            </w:r>
            <w:r w:rsidRPr="003B0750">
              <w:rPr>
                <w:rStyle w:val="Hyperlink"/>
                <w:rFonts w:ascii="Arial" w:hAnsi="Arial" w:cs="Arial"/>
                <w:noProof/>
                <w:sz w:val="22"/>
              </w:rPr>
              <w:t xml:space="preserve"> for SMEs in markets</w:t>
            </w:r>
            <w:r w:rsidRPr="003B0750">
              <w:rPr>
                <w:rFonts w:ascii="Arial" w:hAnsi="Arial" w:cs="Arial"/>
                <w:noProof/>
                <w:webHidden/>
                <w:sz w:val="22"/>
              </w:rPr>
              <w:tab/>
            </w:r>
            <w:r w:rsidRPr="003B0750">
              <w:rPr>
                <w:rFonts w:ascii="Arial" w:hAnsi="Arial" w:cs="Arial"/>
                <w:noProof/>
                <w:webHidden/>
                <w:sz w:val="22"/>
              </w:rPr>
              <w:fldChar w:fldCharType="begin"/>
            </w:r>
            <w:r w:rsidRPr="003B0750">
              <w:rPr>
                <w:rFonts w:ascii="Arial" w:hAnsi="Arial" w:cs="Arial"/>
                <w:noProof/>
                <w:webHidden/>
                <w:sz w:val="22"/>
              </w:rPr>
              <w:instrText xml:space="preserve"> PAGEREF _Toc56791997 \h </w:instrText>
            </w:r>
            <w:r w:rsidRPr="003B0750">
              <w:rPr>
                <w:rFonts w:ascii="Arial" w:hAnsi="Arial" w:cs="Arial"/>
                <w:noProof/>
                <w:webHidden/>
                <w:sz w:val="22"/>
              </w:rPr>
            </w:r>
            <w:r w:rsidRPr="003B0750">
              <w:rPr>
                <w:rFonts w:ascii="Arial" w:hAnsi="Arial" w:cs="Arial"/>
                <w:noProof/>
                <w:webHidden/>
                <w:sz w:val="22"/>
              </w:rPr>
              <w:fldChar w:fldCharType="separate"/>
            </w:r>
            <w:r w:rsidRPr="003B0750">
              <w:rPr>
                <w:rFonts w:ascii="Arial" w:hAnsi="Arial" w:cs="Arial"/>
                <w:noProof/>
                <w:webHidden/>
                <w:sz w:val="22"/>
              </w:rPr>
              <w:t>15</w:t>
            </w:r>
            <w:r w:rsidRPr="003B0750">
              <w:rPr>
                <w:rFonts w:ascii="Arial" w:hAnsi="Arial" w:cs="Arial"/>
                <w:noProof/>
                <w:webHidden/>
                <w:sz w:val="22"/>
              </w:rPr>
              <w:fldChar w:fldCharType="end"/>
            </w:r>
          </w:hyperlink>
        </w:p>
        <w:p w14:paraId="3436B011" w14:textId="77777777" w:rsidR="00FB038D" w:rsidRPr="003B0750" w:rsidRDefault="00B45083" w:rsidP="003B0750">
          <w:pPr>
            <w:rPr>
              <w:rFonts w:ascii="Arial" w:hAnsi="Arial" w:cs="Arial"/>
              <w:noProof/>
              <w:sz w:val="22"/>
            </w:rPr>
          </w:pPr>
          <w:hyperlink w:anchor="_Toc56791998" w:history="1">
            <w:r w:rsidRPr="003B0750">
              <w:rPr>
                <w:rStyle w:val="Hyperlink"/>
                <w:rFonts w:ascii="Arial" w:hAnsi="Arial" w:cs="Arial"/>
                <w:noProof/>
                <w:sz w:val="22"/>
              </w:rPr>
              <w:t>Propose a new strategy and explain why you think it is a sustainable strategy for the long-term future of th</w:t>
            </w:r>
            <w:r w:rsidRPr="003B0750">
              <w:rPr>
                <w:rStyle w:val="Hyperlink"/>
                <w:rFonts w:ascii="Arial" w:hAnsi="Arial" w:cs="Arial"/>
                <w:noProof/>
                <w:sz w:val="22"/>
              </w:rPr>
              <w:t>e organization</w:t>
            </w:r>
            <w:r w:rsidRPr="003B0750">
              <w:rPr>
                <w:rFonts w:ascii="Arial" w:hAnsi="Arial" w:cs="Arial"/>
                <w:noProof/>
                <w:webHidden/>
                <w:sz w:val="22"/>
              </w:rPr>
              <w:tab/>
            </w:r>
            <w:r w:rsidRPr="003B0750">
              <w:rPr>
                <w:rFonts w:ascii="Arial" w:hAnsi="Arial" w:cs="Arial"/>
                <w:noProof/>
                <w:webHidden/>
                <w:sz w:val="22"/>
              </w:rPr>
              <w:fldChar w:fldCharType="begin"/>
            </w:r>
            <w:r w:rsidRPr="003B0750">
              <w:rPr>
                <w:rFonts w:ascii="Arial" w:hAnsi="Arial" w:cs="Arial"/>
                <w:noProof/>
                <w:webHidden/>
                <w:sz w:val="22"/>
              </w:rPr>
              <w:instrText xml:space="preserve"> PAGEREF _Toc56791998 \h </w:instrText>
            </w:r>
            <w:r w:rsidRPr="003B0750">
              <w:rPr>
                <w:rFonts w:ascii="Arial" w:hAnsi="Arial" w:cs="Arial"/>
                <w:noProof/>
                <w:webHidden/>
                <w:sz w:val="22"/>
              </w:rPr>
            </w:r>
            <w:r w:rsidRPr="003B0750">
              <w:rPr>
                <w:rFonts w:ascii="Arial" w:hAnsi="Arial" w:cs="Arial"/>
                <w:noProof/>
                <w:webHidden/>
                <w:sz w:val="22"/>
              </w:rPr>
              <w:fldChar w:fldCharType="separate"/>
            </w:r>
            <w:r w:rsidRPr="003B0750">
              <w:rPr>
                <w:rFonts w:ascii="Arial" w:hAnsi="Arial" w:cs="Arial"/>
                <w:noProof/>
                <w:webHidden/>
                <w:sz w:val="22"/>
              </w:rPr>
              <w:t>17</w:t>
            </w:r>
            <w:r w:rsidRPr="003B0750">
              <w:rPr>
                <w:rFonts w:ascii="Arial" w:hAnsi="Arial" w:cs="Arial"/>
                <w:noProof/>
                <w:webHidden/>
                <w:sz w:val="22"/>
              </w:rPr>
              <w:fldChar w:fldCharType="end"/>
            </w:r>
          </w:hyperlink>
        </w:p>
        <w:p w14:paraId="310D4887" w14:textId="77777777" w:rsidR="00FB038D" w:rsidRPr="003B0750" w:rsidRDefault="00B45083" w:rsidP="003B0750">
          <w:pPr>
            <w:rPr>
              <w:rFonts w:ascii="Arial" w:hAnsi="Arial" w:cs="Arial"/>
              <w:noProof/>
              <w:sz w:val="22"/>
            </w:rPr>
          </w:pPr>
          <w:hyperlink w:anchor="_Toc56791999" w:history="1">
            <w:r w:rsidRPr="003B0750">
              <w:rPr>
                <w:rStyle w:val="Hyperlink"/>
                <w:rFonts w:ascii="Arial" w:hAnsi="Arial" w:cs="Arial"/>
                <w:noProof/>
                <w:sz w:val="22"/>
              </w:rPr>
              <w:t>Key strategic recommendations for the organisation</w:t>
            </w:r>
            <w:r w:rsidRPr="003B0750">
              <w:rPr>
                <w:rFonts w:ascii="Arial" w:hAnsi="Arial" w:cs="Arial"/>
                <w:noProof/>
                <w:webHidden/>
                <w:sz w:val="22"/>
              </w:rPr>
              <w:tab/>
            </w:r>
            <w:r w:rsidRPr="003B0750">
              <w:rPr>
                <w:rFonts w:ascii="Arial" w:hAnsi="Arial" w:cs="Arial"/>
                <w:noProof/>
                <w:webHidden/>
                <w:sz w:val="22"/>
              </w:rPr>
              <w:fldChar w:fldCharType="begin"/>
            </w:r>
            <w:r w:rsidRPr="003B0750">
              <w:rPr>
                <w:rFonts w:ascii="Arial" w:hAnsi="Arial" w:cs="Arial"/>
                <w:noProof/>
                <w:webHidden/>
                <w:sz w:val="22"/>
              </w:rPr>
              <w:instrText xml:space="preserve"> PAGEREF _Toc56791999 \h </w:instrText>
            </w:r>
            <w:r w:rsidRPr="003B0750">
              <w:rPr>
                <w:rFonts w:ascii="Arial" w:hAnsi="Arial" w:cs="Arial"/>
                <w:noProof/>
                <w:webHidden/>
                <w:sz w:val="22"/>
              </w:rPr>
            </w:r>
            <w:r w:rsidRPr="003B0750">
              <w:rPr>
                <w:rFonts w:ascii="Arial" w:hAnsi="Arial" w:cs="Arial"/>
                <w:noProof/>
                <w:webHidden/>
                <w:sz w:val="22"/>
              </w:rPr>
              <w:fldChar w:fldCharType="separate"/>
            </w:r>
            <w:r w:rsidRPr="003B0750">
              <w:rPr>
                <w:rFonts w:ascii="Arial" w:hAnsi="Arial" w:cs="Arial"/>
                <w:noProof/>
                <w:webHidden/>
                <w:sz w:val="22"/>
              </w:rPr>
              <w:t>18</w:t>
            </w:r>
            <w:r w:rsidRPr="003B0750">
              <w:rPr>
                <w:rFonts w:ascii="Arial" w:hAnsi="Arial" w:cs="Arial"/>
                <w:noProof/>
                <w:webHidden/>
                <w:sz w:val="22"/>
              </w:rPr>
              <w:fldChar w:fldCharType="end"/>
            </w:r>
          </w:hyperlink>
        </w:p>
        <w:p w14:paraId="65A44067" w14:textId="77777777" w:rsidR="00FB038D" w:rsidRPr="003B0750" w:rsidRDefault="00B45083" w:rsidP="003B0750">
          <w:pPr>
            <w:rPr>
              <w:rFonts w:ascii="Arial" w:hAnsi="Arial" w:cs="Arial"/>
              <w:noProof/>
              <w:sz w:val="22"/>
            </w:rPr>
          </w:pPr>
          <w:hyperlink w:anchor="_Toc56792000" w:history="1">
            <w:r w:rsidRPr="003B0750">
              <w:rPr>
                <w:rStyle w:val="Hyperlink"/>
                <w:rFonts w:ascii="Arial" w:hAnsi="Arial" w:cs="Arial"/>
                <w:noProof/>
                <w:sz w:val="22"/>
              </w:rPr>
              <w:t>An inclusive conclusion</w:t>
            </w:r>
            <w:r w:rsidRPr="003B0750">
              <w:rPr>
                <w:rFonts w:ascii="Arial" w:hAnsi="Arial" w:cs="Arial"/>
                <w:noProof/>
                <w:webHidden/>
                <w:sz w:val="22"/>
              </w:rPr>
              <w:tab/>
            </w:r>
            <w:r w:rsidRPr="003B0750">
              <w:rPr>
                <w:rFonts w:ascii="Arial" w:hAnsi="Arial" w:cs="Arial"/>
                <w:noProof/>
                <w:webHidden/>
                <w:sz w:val="22"/>
              </w:rPr>
              <w:fldChar w:fldCharType="begin"/>
            </w:r>
            <w:r w:rsidRPr="003B0750">
              <w:rPr>
                <w:rFonts w:ascii="Arial" w:hAnsi="Arial" w:cs="Arial"/>
                <w:noProof/>
                <w:webHidden/>
                <w:sz w:val="22"/>
              </w:rPr>
              <w:instrText xml:space="preserve"> PAGEREF _Toc56792000 \h </w:instrText>
            </w:r>
            <w:r w:rsidRPr="003B0750">
              <w:rPr>
                <w:rFonts w:ascii="Arial" w:hAnsi="Arial" w:cs="Arial"/>
                <w:noProof/>
                <w:webHidden/>
                <w:sz w:val="22"/>
              </w:rPr>
            </w:r>
            <w:r w:rsidRPr="003B0750">
              <w:rPr>
                <w:rFonts w:ascii="Arial" w:hAnsi="Arial" w:cs="Arial"/>
                <w:noProof/>
                <w:webHidden/>
                <w:sz w:val="22"/>
              </w:rPr>
              <w:fldChar w:fldCharType="separate"/>
            </w:r>
            <w:r w:rsidRPr="003B0750">
              <w:rPr>
                <w:rFonts w:ascii="Arial" w:hAnsi="Arial" w:cs="Arial"/>
                <w:noProof/>
                <w:webHidden/>
                <w:sz w:val="22"/>
              </w:rPr>
              <w:t>20</w:t>
            </w:r>
            <w:r w:rsidRPr="003B0750">
              <w:rPr>
                <w:rFonts w:ascii="Arial" w:hAnsi="Arial" w:cs="Arial"/>
                <w:noProof/>
                <w:webHidden/>
                <w:sz w:val="22"/>
              </w:rPr>
              <w:fldChar w:fldCharType="end"/>
            </w:r>
          </w:hyperlink>
        </w:p>
        <w:p w14:paraId="694795B1" w14:textId="77777777" w:rsidR="00FB038D" w:rsidRPr="003B0750" w:rsidRDefault="00B45083" w:rsidP="003B0750">
          <w:pPr>
            <w:rPr>
              <w:rFonts w:ascii="Arial" w:hAnsi="Arial" w:cs="Arial"/>
              <w:noProof/>
              <w:sz w:val="22"/>
            </w:rPr>
          </w:pPr>
          <w:hyperlink w:anchor="_Toc56792001" w:history="1">
            <w:r w:rsidRPr="003B0750">
              <w:rPr>
                <w:rStyle w:val="Hyperlink"/>
                <w:rFonts w:ascii="Arial" w:hAnsi="Arial" w:cs="Arial"/>
                <w:noProof/>
                <w:sz w:val="22"/>
              </w:rPr>
              <w:t>References:</w:t>
            </w:r>
            <w:r w:rsidRPr="003B0750">
              <w:rPr>
                <w:rFonts w:ascii="Arial" w:hAnsi="Arial" w:cs="Arial"/>
                <w:noProof/>
                <w:webHidden/>
                <w:sz w:val="22"/>
              </w:rPr>
              <w:tab/>
            </w:r>
            <w:r w:rsidRPr="003B0750">
              <w:rPr>
                <w:rFonts w:ascii="Arial" w:hAnsi="Arial" w:cs="Arial"/>
                <w:noProof/>
                <w:webHidden/>
                <w:sz w:val="22"/>
              </w:rPr>
              <w:fldChar w:fldCharType="begin"/>
            </w:r>
            <w:r w:rsidRPr="003B0750">
              <w:rPr>
                <w:rFonts w:ascii="Arial" w:hAnsi="Arial" w:cs="Arial"/>
                <w:noProof/>
                <w:webHidden/>
                <w:sz w:val="22"/>
              </w:rPr>
              <w:instrText xml:space="preserve"> PAGEREF _Toc56792001 \h </w:instrText>
            </w:r>
            <w:r w:rsidRPr="003B0750">
              <w:rPr>
                <w:rFonts w:ascii="Arial" w:hAnsi="Arial" w:cs="Arial"/>
                <w:noProof/>
                <w:webHidden/>
                <w:sz w:val="22"/>
              </w:rPr>
            </w:r>
            <w:r w:rsidRPr="003B0750">
              <w:rPr>
                <w:rFonts w:ascii="Arial" w:hAnsi="Arial" w:cs="Arial"/>
                <w:noProof/>
                <w:webHidden/>
                <w:sz w:val="22"/>
              </w:rPr>
              <w:fldChar w:fldCharType="separate"/>
            </w:r>
            <w:r w:rsidRPr="003B0750">
              <w:rPr>
                <w:rFonts w:ascii="Arial" w:hAnsi="Arial" w:cs="Arial"/>
                <w:noProof/>
                <w:webHidden/>
                <w:sz w:val="22"/>
              </w:rPr>
              <w:t>21</w:t>
            </w:r>
            <w:r w:rsidRPr="003B0750">
              <w:rPr>
                <w:rFonts w:ascii="Arial" w:hAnsi="Arial" w:cs="Arial"/>
                <w:noProof/>
                <w:webHidden/>
                <w:sz w:val="22"/>
              </w:rPr>
              <w:fldChar w:fldCharType="end"/>
            </w:r>
          </w:hyperlink>
        </w:p>
        <w:p w14:paraId="7A46A52D" w14:textId="77777777" w:rsidR="00FB038D" w:rsidRPr="003B0750" w:rsidRDefault="00B45083" w:rsidP="003B0750">
          <w:pPr>
            <w:rPr>
              <w:rFonts w:ascii="Arial" w:hAnsi="Arial" w:cs="Arial"/>
              <w:sz w:val="22"/>
            </w:rPr>
          </w:pPr>
          <w:r w:rsidRPr="003B0750">
            <w:rPr>
              <w:rFonts w:ascii="Arial" w:hAnsi="Arial" w:cs="Arial"/>
              <w:sz w:val="22"/>
            </w:rPr>
            <w:fldChar w:fldCharType="end"/>
          </w:r>
        </w:p>
      </w:sdtContent>
    </w:sdt>
    <w:p w14:paraId="033BB58C" w14:textId="77777777" w:rsidR="00FB038D" w:rsidRPr="003B0750" w:rsidRDefault="00B45083" w:rsidP="003B0750">
      <w:pPr>
        <w:rPr>
          <w:rFonts w:ascii="Arial" w:eastAsiaTheme="majorEastAsia" w:hAnsi="Arial" w:cs="Arial"/>
          <w:b/>
          <w:sz w:val="22"/>
        </w:rPr>
      </w:pPr>
      <w:r w:rsidRPr="003B0750">
        <w:rPr>
          <w:rFonts w:ascii="Arial" w:hAnsi="Arial" w:cs="Arial"/>
          <w:sz w:val="22"/>
        </w:rPr>
        <w:br w:type="page"/>
      </w:r>
    </w:p>
    <w:p w14:paraId="24B07BA0" w14:textId="77777777" w:rsidR="007C38BE" w:rsidRPr="0022487F" w:rsidRDefault="00B45083" w:rsidP="0022487F">
      <w:pPr>
        <w:spacing w:line="360" w:lineRule="auto"/>
        <w:rPr>
          <w:rFonts w:ascii="Arial" w:hAnsi="Arial" w:cs="Arial"/>
          <w:sz w:val="22"/>
        </w:rPr>
      </w:pPr>
      <w:bookmarkStart w:id="0" w:name="_Toc56791993"/>
      <w:r w:rsidRPr="0022487F">
        <w:rPr>
          <w:rFonts w:ascii="Arial" w:hAnsi="Arial" w:cs="Arial"/>
          <w:sz w:val="22"/>
        </w:rPr>
        <w:lastRenderedPageBreak/>
        <w:t>Introduction</w:t>
      </w:r>
      <w:bookmarkEnd w:id="0"/>
      <w:r w:rsidRPr="0022487F">
        <w:rPr>
          <w:rFonts w:ascii="Arial" w:hAnsi="Arial" w:cs="Arial"/>
          <w:sz w:val="22"/>
        </w:rPr>
        <w:t xml:space="preserve"> </w:t>
      </w:r>
    </w:p>
    <w:p w14:paraId="218372B6" w14:textId="77777777" w:rsidR="00730DA0" w:rsidRPr="0022487F" w:rsidRDefault="00B45083" w:rsidP="0022487F">
      <w:pPr>
        <w:spacing w:line="360" w:lineRule="auto"/>
        <w:rPr>
          <w:rFonts w:ascii="Arial" w:hAnsi="Arial" w:cs="Arial"/>
          <w:sz w:val="22"/>
        </w:rPr>
      </w:pPr>
      <w:r w:rsidRPr="0022487F">
        <w:rPr>
          <w:rFonts w:ascii="Arial" w:hAnsi="Arial" w:cs="Arial"/>
          <w:sz w:val="22"/>
        </w:rPr>
        <w:t xml:space="preserve">In present </w:t>
      </w:r>
      <w:r w:rsidR="00E1332B" w:rsidRPr="0022487F">
        <w:rPr>
          <w:rFonts w:ascii="Arial" w:hAnsi="Arial" w:cs="Arial"/>
          <w:sz w:val="22"/>
        </w:rPr>
        <w:t xml:space="preserve">times, </w:t>
      </w:r>
      <w:proofErr w:type="gramStart"/>
      <w:r w:rsidR="00E1332B" w:rsidRPr="0022487F">
        <w:rPr>
          <w:rFonts w:ascii="Arial" w:hAnsi="Arial" w:cs="Arial"/>
          <w:sz w:val="22"/>
        </w:rPr>
        <w:t xml:space="preserve">the majority </w:t>
      </w:r>
      <w:r w:rsidR="003C1BA0" w:rsidRPr="0022487F">
        <w:rPr>
          <w:rFonts w:ascii="Arial" w:hAnsi="Arial" w:cs="Arial"/>
          <w:sz w:val="22"/>
        </w:rPr>
        <w:t>of</w:t>
      </w:r>
      <w:proofErr w:type="gramEnd"/>
      <w:r w:rsidR="003C1BA0" w:rsidRPr="0022487F">
        <w:rPr>
          <w:rFonts w:ascii="Arial" w:hAnsi="Arial" w:cs="Arial"/>
          <w:sz w:val="22"/>
        </w:rPr>
        <w:t xml:space="preserve"> industry becomes competitive by nature due to the presence of large numbers of market firms as market players in the industry.</w:t>
      </w:r>
      <w:r w:rsidR="00D952B6" w:rsidRPr="0022487F">
        <w:rPr>
          <w:rFonts w:ascii="Arial" w:hAnsi="Arial" w:cs="Arial"/>
          <w:sz w:val="22"/>
        </w:rPr>
        <w:t xml:space="preserve"> Business firms show interest in entering the market as market players due to the presence of greater market demand from </w:t>
      </w:r>
      <w:proofErr w:type="gramStart"/>
      <w:r w:rsidR="00D952B6" w:rsidRPr="0022487F">
        <w:rPr>
          <w:rFonts w:ascii="Arial" w:hAnsi="Arial" w:cs="Arial"/>
          <w:sz w:val="22"/>
        </w:rPr>
        <w:t>a large number of</w:t>
      </w:r>
      <w:proofErr w:type="gramEnd"/>
      <w:r w:rsidR="00D952B6" w:rsidRPr="0022487F">
        <w:rPr>
          <w:rFonts w:ascii="Arial" w:hAnsi="Arial" w:cs="Arial"/>
          <w:sz w:val="22"/>
        </w:rPr>
        <w:t xml:space="preserve"> consumers. </w:t>
      </w:r>
      <w:proofErr w:type="gramStart"/>
      <w:r w:rsidR="002B1616" w:rsidRPr="0022487F">
        <w:rPr>
          <w:rFonts w:ascii="Arial" w:hAnsi="Arial" w:cs="Arial"/>
          <w:sz w:val="22"/>
        </w:rPr>
        <w:t>The majority of</w:t>
      </w:r>
      <w:proofErr w:type="gramEnd"/>
      <w:r w:rsidR="002B1616" w:rsidRPr="0022487F">
        <w:rPr>
          <w:rFonts w:ascii="Arial" w:hAnsi="Arial" w:cs="Arial"/>
          <w:sz w:val="22"/>
        </w:rPr>
        <w:t xml:space="preserve"> industries consist of </w:t>
      </w:r>
      <w:r w:rsidR="0081384E" w:rsidRPr="0022487F">
        <w:rPr>
          <w:rFonts w:ascii="Arial" w:hAnsi="Arial" w:cs="Arial"/>
          <w:sz w:val="22"/>
        </w:rPr>
        <w:t xml:space="preserve">any number of market players including large enterprises and small and medium-sized enterprises. It has been observed that </w:t>
      </w:r>
      <w:r w:rsidR="00E31302" w:rsidRPr="0022487F">
        <w:rPr>
          <w:rFonts w:ascii="Arial" w:hAnsi="Arial" w:cs="Arial"/>
          <w:sz w:val="22"/>
        </w:rPr>
        <w:t xml:space="preserve">apart from large-sized enterprises, small and medium-sized businesses are playing a crucial role </w:t>
      </w:r>
      <w:r w:rsidR="001D4072" w:rsidRPr="0022487F">
        <w:rPr>
          <w:rFonts w:ascii="Arial" w:hAnsi="Arial" w:cs="Arial"/>
          <w:sz w:val="22"/>
        </w:rPr>
        <w:t xml:space="preserve">in economic growth as they can contribute to the economy to a great extent. It would be advantageous for businesses to </w:t>
      </w:r>
      <w:proofErr w:type="gramStart"/>
      <w:r w:rsidR="001D4072" w:rsidRPr="0022487F">
        <w:rPr>
          <w:rFonts w:ascii="Arial" w:hAnsi="Arial" w:cs="Arial"/>
          <w:sz w:val="22"/>
        </w:rPr>
        <w:t>enter into</w:t>
      </w:r>
      <w:proofErr w:type="gramEnd"/>
      <w:r w:rsidR="001D4072" w:rsidRPr="0022487F">
        <w:rPr>
          <w:rFonts w:ascii="Arial" w:hAnsi="Arial" w:cs="Arial"/>
          <w:sz w:val="22"/>
        </w:rPr>
        <w:t xml:space="preserve"> </w:t>
      </w:r>
      <w:r w:rsidR="00325A6C" w:rsidRPr="0022487F">
        <w:rPr>
          <w:rFonts w:ascii="Arial" w:hAnsi="Arial" w:cs="Arial"/>
          <w:sz w:val="22"/>
        </w:rPr>
        <w:t>the market</w:t>
      </w:r>
      <w:r w:rsidR="001D4072" w:rsidRPr="0022487F">
        <w:rPr>
          <w:rFonts w:ascii="Arial" w:hAnsi="Arial" w:cs="Arial"/>
          <w:sz w:val="22"/>
        </w:rPr>
        <w:t xml:space="preserve"> as small or medium-sized enterprises as SMEs can </w:t>
      </w:r>
      <w:r w:rsidR="009E69AA" w:rsidRPr="0022487F">
        <w:rPr>
          <w:rFonts w:ascii="Arial" w:hAnsi="Arial" w:cs="Arial"/>
          <w:sz w:val="22"/>
        </w:rPr>
        <w:t xml:space="preserve">get several benefits </w:t>
      </w:r>
      <w:r w:rsidR="00325A6C" w:rsidRPr="0022487F">
        <w:rPr>
          <w:rFonts w:ascii="Arial" w:hAnsi="Arial" w:cs="Arial"/>
          <w:sz w:val="22"/>
        </w:rPr>
        <w:t xml:space="preserve">easily </w:t>
      </w:r>
      <w:r w:rsidR="009E69AA" w:rsidRPr="0022487F">
        <w:rPr>
          <w:rFonts w:ascii="Arial" w:hAnsi="Arial" w:cs="Arial"/>
          <w:sz w:val="22"/>
        </w:rPr>
        <w:t>direct from the government such as easy access to loans</w:t>
      </w:r>
      <w:r w:rsidR="00325A6C" w:rsidRPr="0022487F">
        <w:rPr>
          <w:rFonts w:ascii="Arial" w:hAnsi="Arial" w:cs="Arial"/>
          <w:sz w:val="22"/>
        </w:rPr>
        <w:t xml:space="preserve"> and discounts on business tax. These benefits </w:t>
      </w:r>
      <w:r w:rsidR="009E69AA" w:rsidRPr="0022487F">
        <w:rPr>
          <w:rFonts w:ascii="Arial" w:hAnsi="Arial" w:cs="Arial"/>
          <w:sz w:val="22"/>
        </w:rPr>
        <w:t xml:space="preserve">make the journey of SMEs smooth and easy. </w:t>
      </w:r>
      <w:r w:rsidR="00892C2E" w:rsidRPr="0022487F">
        <w:rPr>
          <w:rFonts w:ascii="Arial" w:hAnsi="Arial" w:cs="Arial"/>
          <w:sz w:val="22"/>
        </w:rPr>
        <w:t xml:space="preserve">This study will discuss the case of </w:t>
      </w:r>
      <w:r w:rsidR="00892C2E" w:rsidRPr="0022487F">
        <w:rPr>
          <w:rFonts w:ascii="Arial" w:hAnsi="Arial" w:cs="Arial"/>
          <w:b/>
          <w:i/>
          <w:sz w:val="22"/>
        </w:rPr>
        <w:t>Pure Planet</w:t>
      </w:r>
      <w:r w:rsidR="00892C2E" w:rsidRPr="0022487F">
        <w:rPr>
          <w:rFonts w:ascii="Arial" w:hAnsi="Arial" w:cs="Arial"/>
          <w:sz w:val="22"/>
        </w:rPr>
        <w:t xml:space="preserve"> that is a UK-based small enterprise. </w:t>
      </w:r>
      <w:r w:rsidR="00BD370B" w:rsidRPr="0022487F">
        <w:rPr>
          <w:rFonts w:ascii="Arial" w:hAnsi="Arial" w:cs="Arial"/>
          <w:sz w:val="22"/>
        </w:rPr>
        <w:t xml:space="preserve">Pure Planet as a small enterprise offers </w:t>
      </w:r>
      <w:r w:rsidR="00E0791E" w:rsidRPr="0022487F">
        <w:rPr>
          <w:rFonts w:ascii="Arial" w:hAnsi="Arial" w:cs="Arial"/>
          <w:sz w:val="22"/>
        </w:rPr>
        <w:t xml:space="preserve">renewable energies </w:t>
      </w:r>
      <w:r w:rsidR="00FD03AB" w:rsidRPr="0022487F">
        <w:rPr>
          <w:rFonts w:ascii="Arial" w:hAnsi="Arial" w:cs="Arial"/>
          <w:sz w:val="22"/>
        </w:rPr>
        <w:t xml:space="preserve">to all British citizens at affordable prices. </w:t>
      </w:r>
      <w:r w:rsidR="002E2188" w:rsidRPr="0022487F">
        <w:rPr>
          <w:rFonts w:ascii="Arial" w:hAnsi="Arial" w:cs="Arial"/>
          <w:sz w:val="22"/>
        </w:rPr>
        <w:t xml:space="preserve"> Pure Planet as a small business entered into the domestic market of the energy sector or industry in the United Kingdom recently and earned a great market reputation by offering quality energy and make energy available for all people in the United Kingdom. Critical appraisal of the company's current strategic direction shall be focused on. </w:t>
      </w:r>
      <w:r w:rsidR="00FD5FA8" w:rsidRPr="0022487F">
        <w:rPr>
          <w:rFonts w:ascii="Arial" w:hAnsi="Arial" w:cs="Arial"/>
          <w:sz w:val="22"/>
        </w:rPr>
        <w:t>Additionally</w:t>
      </w:r>
      <w:r w:rsidR="000630FF" w:rsidRPr="0022487F">
        <w:rPr>
          <w:rFonts w:ascii="Arial" w:hAnsi="Arial" w:cs="Arial"/>
          <w:sz w:val="22"/>
        </w:rPr>
        <w:t xml:space="preserve">, both the internal and external environment of Pure Planet shall be investigated in aiming to get a broader picture of the business environment faced by the company. Furtherly, </w:t>
      </w:r>
      <w:r w:rsidR="00FD5FA8" w:rsidRPr="0022487F">
        <w:rPr>
          <w:rFonts w:ascii="Arial" w:hAnsi="Arial" w:cs="Arial"/>
          <w:sz w:val="22"/>
        </w:rPr>
        <w:t xml:space="preserve">possible strategic growth choices that would be sustainable for the company </w:t>
      </w:r>
      <w:r w:rsidR="0048651A" w:rsidRPr="0022487F">
        <w:rPr>
          <w:rFonts w:ascii="Arial" w:hAnsi="Arial" w:cs="Arial"/>
          <w:sz w:val="22"/>
        </w:rPr>
        <w:t xml:space="preserve">shall also be suggested in this course of study. </w:t>
      </w:r>
    </w:p>
    <w:p w14:paraId="4AD46278" w14:textId="77777777" w:rsidR="00E1332B" w:rsidRPr="0022487F" w:rsidRDefault="00B45083" w:rsidP="0022487F">
      <w:pPr>
        <w:spacing w:line="360" w:lineRule="auto"/>
        <w:rPr>
          <w:rFonts w:ascii="Arial" w:hAnsi="Arial" w:cs="Arial"/>
          <w:sz w:val="22"/>
        </w:rPr>
      </w:pPr>
      <w:r w:rsidRPr="0022487F">
        <w:rPr>
          <w:rFonts w:ascii="Arial" w:hAnsi="Arial" w:cs="Arial"/>
          <w:sz w:val="22"/>
        </w:rPr>
        <w:br w:type="page"/>
      </w:r>
    </w:p>
    <w:p w14:paraId="50D271D4" w14:textId="77777777" w:rsidR="00E1332B" w:rsidRPr="0022487F" w:rsidRDefault="00E1332B" w:rsidP="0022487F">
      <w:pPr>
        <w:spacing w:line="360" w:lineRule="auto"/>
        <w:rPr>
          <w:rFonts w:ascii="Arial" w:hAnsi="Arial" w:cs="Arial"/>
          <w:sz w:val="22"/>
        </w:rPr>
      </w:pPr>
    </w:p>
    <w:p w14:paraId="3465C2DC" w14:textId="77777777" w:rsidR="007C38BE" w:rsidRPr="0022487F" w:rsidRDefault="00B45083" w:rsidP="0022487F">
      <w:pPr>
        <w:spacing w:line="360" w:lineRule="auto"/>
        <w:rPr>
          <w:rFonts w:ascii="Arial" w:hAnsi="Arial" w:cs="Arial"/>
          <w:sz w:val="22"/>
        </w:rPr>
      </w:pPr>
      <w:bookmarkStart w:id="1" w:name="_Toc56791994"/>
      <w:r w:rsidRPr="0022487F">
        <w:rPr>
          <w:rFonts w:ascii="Arial" w:hAnsi="Arial" w:cs="Arial"/>
          <w:sz w:val="22"/>
        </w:rPr>
        <w:t xml:space="preserve">Critically </w:t>
      </w:r>
      <w:r w:rsidR="005D7F15" w:rsidRPr="0022487F">
        <w:rPr>
          <w:rFonts w:ascii="Arial" w:hAnsi="Arial" w:cs="Arial"/>
          <w:sz w:val="22"/>
        </w:rPr>
        <w:t>appraisal of</w:t>
      </w:r>
      <w:r w:rsidRPr="0022487F">
        <w:rPr>
          <w:rFonts w:ascii="Arial" w:hAnsi="Arial" w:cs="Arial"/>
          <w:sz w:val="22"/>
        </w:rPr>
        <w:t xml:space="preserve"> the organization</w:t>
      </w:r>
      <w:r w:rsidR="005D7F15" w:rsidRPr="0022487F">
        <w:rPr>
          <w:rFonts w:ascii="Arial" w:hAnsi="Arial" w:cs="Arial"/>
          <w:sz w:val="22"/>
        </w:rPr>
        <w:t>’</w:t>
      </w:r>
      <w:r w:rsidR="00FB038D" w:rsidRPr="0022487F">
        <w:rPr>
          <w:rFonts w:ascii="Arial" w:hAnsi="Arial" w:cs="Arial"/>
          <w:sz w:val="22"/>
        </w:rPr>
        <w:t>s current strategic direction</w:t>
      </w:r>
      <w:bookmarkEnd w:id="1"/>
    </w:p>
    <w:p w14:paraId="3EF13A87" w14:textId="77777777" w:rsidR="000E5E56" w:rsidRPr="0022487F" w:rsidRDefault="00B45083" w:rsidP="0022487F">
      <w:pPr>
        <w:spacing w:line="360" w:lineRule="auto"/>
        <w:rPr>
          <w:rFonts w:ascii="Arial" w:hAnsi="Arial" w:cs="Arial"/>
          <w:sz w:val="22"/>
        </w:rPr>
      </w:pPr>
      <w:r w:rsidRPr="0022487F">
        <w:rPr>
          <w:rFonts w:ascii="Arial" w:hAnsi="Arial" w:cs="Arial"/>
          <w:sz w:val="22"/>
        </w:rPr>
        <w:t xml:space="preserve">As a small-sized firm, Pure Planet </w:t>
      </w:r>
      <w:r w:rsidR="00284FD3" w:rsidRPr="0022487F">
        <w:rPr>
          <w:rFonts w:ascii="Arial" w:hAnsi="Arial" w:cs="Arial"/>
          <w:sz w:val="22"/>
        </w:rPr>
        <w:t xml:space="preserve">aims to grow in a positive direction of market growth. </w:t>
      </w:r>
      <w:r w:rsidR="00E72895" w:rsidRPr="0022487F">
        <w:rPr>
          <w:rFonts w:ascii="Arial" w:hAnsi="Arial" w:cs="Arial"/>
          <w:sz w:val="22"/>
        </w:rPr>
        <w:t xml:space="preserve">Pure Planet was established and introduced in the British energy sector </w:t>
      </w:r>
      <w:r w:rsidR="00580BDA" w:rsidRPr="0022487F">
        <w:rPr>
          <w:rFonts w:ascii="Arial" w:hAnsi="Arial" w:cs="Arial"/>
          <w:sz w:val="22"/>
        </w:rPr>
        <w:t xml:space="preserve">in October </w:t>
      </w:r>
      <w:r w:rsidR="00E72895" w:rsidRPr="0022487F">
        <w:rPr>
          <w:rFonts w:ascii="Arial" w:hAnsi="Arial" w:cs="Arial"/>
          <w:sz w:val="22"/>
        </w:rPr>
        <w:t xml:space="preserve">2016. </w:t>
      </w:r>
      <w:r w:rsidR="00580BDA" w:rsidRPr="0022487F">
        <w:rPr>
          <w:rFonts w:ascii="Arial" w:hAnsi="Arial" w:cs="Arial"/>
          <w:sz w:val="22"/>
        </w:rPr>
        <w:t>Pure Planet as small business enterprise experiences more than 70 employees within a very short period of establishment with 5% employee turnover annuall</w:t>
      </w:r>
      <w:r w:rsidR="009543F2" w:rsidRPr="0022487F">
        <w:rPr>
          <w:rFonts w:ascii="Arial" w:hAnsi="Arial" w:cs="Arial"/>
          <w:sz w:val="22"/>
        </w:rPr>
        <w:t>y</w:t>
      </w:r>
      <w:r w:rsidR="005A7BD4" w:rsidRPr="0022487F">
        <w:rPr>
          <w:rFonts w:ascii="Arial" w:hAnsi="Arial" w:cs="Arial"/>
          <w:sz w:val="22"/>
        </w:rPr>
        <w:t xml:space="preserve"> (Purepla.net. 2020. Pure Planet)</w:t>
      </w:r>
      <w:r w:rsidR="00580BDA" w:rsidRPr="0022487F">
        <w:rPr>
          <w:rFonts w:ascii="Arial" w:hAnsi="Arial" w:cs="Arial"/>
          <w:sz w:val="22"/>
        </w:rPr>
        <w:t xml:space="preserve">.  </w:t>
      </w:r>
      <w:proofErr w:type="gramStart"/>
      <w:r w:rsidR="00284FD3" w:rsidRPr="0022487F">
        <w:rPr>
          <w:rFonts w:ascii="Arial" w:hAnsi="Arial" w:cs="Arial"/>
          <w:sz w:val="22"/>
        </w:rPr>
        <w:t>Positive growth</w:t>
      </w:r>
      <w:proofErr w:type="gramEnd"/>
      <w:r w:rsidR="00284FD3" w:rsidRPr="0022487F">
        <w:rPr>
          <w:rFonts w:ascii="Arial" w:hAnsi="Arial" w:cs="Arial"/>
          <w:sz w:val="22"/>
        </w:rPr>
        <w:t xml:space="preserve"> for Pure Planet cannot be possible without having appropriate strategies. The company's current strategic direction can be understood by observing its vision, mission, objectives, strategies, and tactics</w:t>
      </w:r>
      <w:r w:rsidR="000529D0" w:rsidRPr="0022487F">
        <w:rPr>
          <w:rFonts w:ascii="Arial" w:hAnsi="Arial" w:cs="Arial"/>
          <w:sz w:val="22"/>
        </w:rPr>
        <w:t>. For understanding the current strategic direction of Pure Planet, it is necessary to follow VMOST, value chain as a tool.</w:t>
      </w:r>
    </w:p>
    <w:p w14:paraId="475F2742" w14:textId="77777777" w:rsidR="005B1CD5" w:rsidRPr="0022487F" w:rsidRDefault="00B45083" w:rsidP="0022487F">
      <w:pPr>
        <w:spacing w:line="360" w:lineRule="auto"/>
        <w:rPr>
          <w:rFonts w:ascii="Arial" w:hAnsi="Arial" w:cs="Arial"/>
          <w:sz w:val="22"/>
        </w:rPr>
      </w:pPr>
      <w:r w:rsidRPr="0022487F">
        <w:rPr>
          <w:rFonts w:ascii="Arial" w:hAnsi="Arial" w:cs="Arial"/>
          <w:b/>
          <w:sz w:val="22"/>
        </w:rPr>
        <w:t>VMOST</w:t>
      </w:r>
      <w:r w:rsidRPr="0022487F">
        <w:rPr>
          <w:rFonts w:ascii="Arial" w:hAnsi="Arial" w:cs="Arial"/>
          <w:sz w:val="22"/>
        </w:rPr>
        <w:t xml:space="preserve">: VMOST refers to identify </w:t>
      </w:r>
      <w:r w:rsidR="003A1828" w:rsidRPr="0022487F">
        <w:rPr>
          <w:rFonts w:ascii="Arial" w:hAnsi="Arial" w:cs="Arial"/>
          <w:sz w:val="22"/>
        </w:rPr>
        <w:t>a company's</w:t>
      </w:r>
      <w:r w:rsidRPr="0022487F">
        <w:rPr>
          <w:rFonts w:ascii="Arial" w:hAnsi="Arial" w:cs="Arial"/>
          <w:sz w:val="22"/>
        </w:rPr>
        <w:t xml:space="preserve"> vision, mission, objectives, strategies for </w:t>
      </w:r>
      <w:r w:rsidR="00FD3A03" w:rsidRPr="0022487F">
        <w:rPr>
          <w:rFonts w:ascii="Arial" w:hAnsi="Arial" w:cs="Arial"/>
          <w:sz w:val="22"/>
        </w:rPr>
        <w:t>conducting the business operation</w:t>
      </w:r>
      <w:r w:rsidRPr="0022487F">
        <w:rPr>
          <w:rFonts w:ascii="Arial" w:hAnsi="Arial" w:cs="Arial"/>
          <w:sz w:val="22"/>
        </w:rPr>
        <w:t xml:space="preserve">. In this case, the </w:t>
      </w:r>
      <w:r w:rsidRPr="0022487F">
        <w:rPr>
          <w:rFonts w:ascii="Arial" w:hAnsi="Arial" w:cs="Arial"/>
          <w:sz w:val="22"/>
        </w:rPr>
        <w:t xml:space="preserve">vision, mission, objectives, strategies, and tactics of Pure </w:t>
      </w:r>
      <w:proofErr w:type="gramStart"/>
      <w:r w:rsidRPr="0022487F">
        <w:rPr>
          <w:rFonts w:ascii="Arial" w:hAnsi="Arial" w:cs="Arial"/>
          <w:sz w:val="22"/>
        </w:rPr>
        <w:t>Planet  are</w:t>
      </w:r>
      <w:proofErr w:type="gramEnd"/>
      <w:r w:rsidRPr="0022487F">
        <w:rPr>
          <w:rFonts w:ascii="Arial" w:hAnsi="Arial" w:cs="Arial"/>
          <w:sz w:val="22"/>
        </w:rPr>
        <w:t xml:space="preserve"> discussed below:</w:t>
      </w:r>
    </w:p>
    <w:p w14:paraId="2871DD21" w14:textId="77777777" w:rsidR="005B1CD5" w:rsidRPr="0022487F" w:rsidRDefault="00B45083" w:rsidP="0022487F">
      <w:pPr>
        <w:spacing w:line="360" w:lineRule="auto"/>
        <w:rPr>
          <w:rFonts w:ascii="Arial" w:hAnsi="Arial" w:cs="Arial"/>
          <w:b/>
          <w:i/>
          <w:sz w:val="22"/>
        </w:rPr>
      </w:pPr>
      <w:r w:rsidRPr="0022487F">
        <w:rPr>
          <w:rFonts w:ascii="Arial" w:hAnsi="Arial" w:cs="Arial"/>
          <w:b/>
          <w:i/>
          <w:sz w:val="22"/>
        </w:rPr>
        <w:t>Vision</w:t>
      </w:r>
    </w:p>
    <w:p w14:paraId="333CFFC6" w14:textId="77777777" w:rsidR="005B1CD5" w:rsidRPr="0022487F" w:rsidRDefault="00B45083" w:rsidP="0022487F">
      <w:pPr>
        <w:spacing w:line="360" w:lineRule="auto"/>
        <w:rPr>
          <w:rFonts w:ascii="Arial" w:hAnsi="Arial" w:cs="Arial"/>
          <w:sz w:val="22"/>
        </w:rPr>
      </w:pPr>
      <w:r w:rsidRPr="0022487F">
        <w:rPr>
          <w:rFonts w:ascii="Arial" w:hAnsi="Arial" w:cs="Arial"/>
          <w:sz w:val="22"/>
        </w:rPr>
        <w:t xml:space="preserve">The vision of </w:t>
      </w:r>
      <w:r w:rsidR="00FD1B23" w:rsidRPr="0022487F">
        <w:rPr>
          <w:rFonts w:ascii="Arial" w:hAnsi="Arial" w:cs="Arial"/>
          <w:sz w:val="22"/>
        </w:rPr>
        <w:t xml:space="preserve">Pure Planet is </w:t>
      </w:r>
    </w:p>
    <w:p w14:paraId="462D1F07" w14:textId="77777777" w:rsidR="00FD1B23" w:rsidRPr="0022487F" w:rsidRDefault="00B45083" w:rsidP="0022487F">
      <w:pPr>
        <w:spacing w:line="360" w:lineRule="auto"/>
        <w:rPr>
          <w:rFonts w:ascii="Arial" w:hAnsi="Arial" w:cs="Arial"/>
          <w:sz w:val="22"/>
        </w:rPr>
      </w:pPr>
      <w:r w:rsidRPr="0022487F">
        <w:rPr>
          <w:rFonts w:ascii="Arial" w:hAnsi="Arial" w:cs="Arial"/>
          <w:sz w:val="22"/>
        </w:rPr>
        <w:t xml:space="preserve">To make the British economy powered </w:t>
      </w:r>
      <w:r w:rsidR="003439D2" w:rsidRPr="0022487F">
        <w:rPr>
          <w:rFonts w:ascii="Arial" w:hAnsi="Arial" w:cs="Arial"/>
          <w:sz w:val="22"/>
        </w:rPr>
        <w:t xml:space="preserve">by clean energy </w:t>
      </w:r>
    </w:p>
    <w:p w14:paraId="4C0C300D" w14:textId="77777777" w:rsidR="00D80950" w:rsidRPr="0022487F" w:rsidRDefault="00B45083" w:rsidP="0022487F">
      <w:pPr>
        <w:spacing w:line="360" w:lineRule="auto"/>
        <w:rPr>
          <w:rFonts w:ascii="Arial" w:hAnsi="Arial" w:cs="Arial"/>
          <w:sz w:val="22"/>
        </w:rPr>
      </w:pPr>
      <w:r w:rsidRPr="0022487F">
        <w:rPr>
          <w:rFonts w:ascii="Arial" w:hAnsi="Arial" w:cs="Arial"/>
          <w:sz w:val="22"/>
        </w:rPr>
        <w:t xml:space="preserve">To increase the use of renewable energy </w:t>
      </w:r>
      <w:r w:rsidR="00E01B6C" w:rsidRPr="0022487F">
        <w:rPr>
          <w:rFonts w:ascii="Arial" w:hAnsi="Arial" w:cs="Arial"/>
          <w:sz w:val="22"/>
        </w:rPr>
        <w:t xml:space="preserve">in the British economy </w:t>
      </w:r>
      <w:r w:rsidRPr="0022487F">
        <w:rPr>
          <w:rFonts w:ascii="Arial" w:hAnsi="Arial" w:cs="Arial"/>
          <w:sz w:val="22"/>
        </w:rPr>
        <w:t>from renewabl</w:t>
      </w:r>
      <w:r w:rsidRPr="0022487F">
        <w:rPr>
          <w:rFonts w:ascii="Arial" w:hAnsi="Arial" w:cs="Arial"/>
          <w:sz w:val="22"/>
        </w:rPr>
        <w:t xml:space="preserve">e sources </w:t>
      </w:r>
    </w:p>
    <w:p w14:paraId="0A9C3AC4" w14:textId="77777777" w:rsidR="005B1CD5" w:rsidRPr="0022487F" w:rsidRDefault="00B45083" w:rsidP="0022487F">
      <w:pPr>
        <w:spacing w:line="360" w:lineRule="auto"/>
        <w:rPr>
          <w:rFonts w:ascii="Arial" w:hAnsi="Arial" w:cs="Arial"/>
          <w:b/>
          <w:i/>
          <w:sz w:val="22"/>
        </w:rPr>
      </w:pPr>
      <w:r w:rsidRPr="0022487F">
        <w:rPr>
          <w:rFonts w:ascii="Arial" w:hAnsi="Arial" w:cs="Arial"/>
          <w:b/>
          <w:i/>
          <w:sz w:val="22"/>
        </w:rPr>
        <w:t xml:space="preserve">Mission </w:t>
      </w:r>
    </w:p>
    <w:p w14:paraId="26873517" w14:textId="77777777" w:rsidR="00E01B6C" w:rsidRPr="0022487F" w:rsidRDefault="00B45083" w:rsidP="0022487F">
      <w:pPr>
        <w:spacing w:line="360" w:lineRule="auto"/>
        <w:rPr>
          <w:rFonts w:ascii="Arial" w:hAnsi="Arial" w:cs="Arial"/>
          <w:sz w:val="22"/>
        </w:rPr>
      </w:pPr>
      <w:r w:rsidRPr="0022487F">
        <w:rPr>
          <w:rFonts w:ascii="Arial" w:hAnsi="Arial" w:cs="Arial"/>
          <w:sz w:val="22"/>
        </w:rPr>
        <w:t>The primary mission of Pure Planet is</w:t>
      </w:r>
    </w:p>
    <w:p w14:paraId="2C0C7C90" w14:textId="77777777" w:rsidR="00E01B6C" w:rsidRPr="0022487F" w:rsidRDefault="00B45083" w:rsidP="0022487F">
      <w:pPr>
        <w:spacing w:line="360" w:lineRule="auto"/>
        <w:rPr>
          <w:rFonts w:ascii="Arial" w:hAnsi="Arial" w:cs="Arial"/>
          <w:sz w:val="22"/>
        </w:rPr>
      </w:pPr>
      <w:r w:rsidRPr="0022487F">
        <w:rPr>
          <w:rFonts w:ascii="Arial" w:hAnsi="Arial" w:cs="Arial"/>
          <w:sz w:val="22"/>
        </w:rPr>
        <w:t>To create a smart, shared, and sustainable future</w:t>
      </w:r>
    </w:p>
    <w:p w14:paraId="7613658B" w14:textId="77777777" w:rsidR="005B1CD5" w:rsidRPr="0022487F" w:rsidRDefault="00B45083" w:rsidP="0022487F">
      <w:pPr>
        <w:spacing w:line="360" w:lineRule="auto"/>
        <w:rPr>
          <w:rFonts w:ascii="Arial" w:hAnsi="Arial" w:cs="Arial"/>
          <w:b/>
          <w:i/>
          <w:sz w:val="22"/>
        </w:rPr>
      </w:pPr>
      <w:r w:rsidRPr="0022487F">
        <w:rPr>
          <w:rFonts w:ascii="Arial" w:hAnsi="Arial" w:cs="Arial"/>
          <w:b/>
          <w:i/>
          <w:sz w:val="22"/>
        </w:rPr>
        <w:t xml:space="preserve">Objectives </w:t>
      </w:r>
    </w:p>
    <w:p w14:paraId="612B7F67" w14:textId="77777777" w:rsidR="00E01B6C" w:rsidRPr="0022487F" w:rsidRDefault="00B45083" w:rsidP="0022487F">
      <w:pPr>
        <w:spacing w:line="360" w:lineRule="auto"/>
        <w:rPr>
          <w:rFonts w:ascii="Arial" w:hAnsi="Arial" w:cs="Arial"/>
          <w:sz w:val="22"/>
        </w:rPr>
      </w:pPr>
      <w:r w:rsidRPr="0022487F">
        <w:rPr>
          <w:rFonts w:ascii="Arial" w:hAnsi="Arial" w:cs="Arial"/>
          <w:sz w:val="22"/>
        </w:rPr>
        <w:t xml:space="preserve">Pure Planet has been running in the British energy sector as a small enterprise to achieve certain objectives through its </w:t>
      </w:r>
      <w:r w:rsidRPr="0022487F">
        <w:rPr>
          <w:rFonts w:ascii="Arial" w:hAnsi="Arial" w:cs="Arial"/>
          <w:sz w:val="22"/>
        </w:rPr>
        <w:t>business operation</w:t>
      </w:r>
      <w:r w:rsidR="005A7BD4" w:rsidRPr="0022487F">
        <w:rPr>
          <w:rFonts w:ascii="Arial" w:hAnsi="Arial" w:cs="Arial"/>
          <w:sz w:val="22"/>
        </w:rPr>
        <w:t xml:space="preserve"> (Purepla.net. 2020. Pure Planet)</w:t>
      </w:r>
      <w:r w:rsidRPr="0022487F">
        <w:rPr>
          <w:rFonts w:ascii="Arial" w:hAnsi="Arial" w:cs="Arial"/>
          <w:sz w:val="22"/>
        </w:rPr>
        <w:t xml:space="preserve">. </w:t>
      </w:r>
    </w:p>
    <w:p w14:paraId="5CC380A3" w14:textId="77777777" w:rsidR="00E01B6C" w:rsidRPr="0022487F" w:rsidRDefault="00B45083" w:rsidP="0022487F">
      <w:pPr>
        <w:spacing w:line="360" w:lineRule="auto"/>
        <w:rPr>
          <w:rFonts w:ascii="Arial" w:hAnsi="Arial" w:cs="Arial"/>
          <w:sz w:val="22"/>
        </w:rPr>
      </w:pPr>
      <w:r w:rsidRPr="0022487F">
        <w:rPr>
          <w:rFonts w:ascii="Arial" w:hAnsi="Arial" w:cs="Arial"/>
          <w:sz w:val="22"/>
        </w:rPr>
        <w:t>Objectives of Pure Planet are</w:t>
      </w:r>
    </w:p>
    <w:p w14:paraId="532ACE79" w14:textId="77777777" w:rsidR="00E01B6C" w:rsidRPr="0022487F" w:rsidRDefault="00B45083" w:rsidP="0022487F">
      <w:pPr>
        <w:spacing w:line="360" w:lineRule="auto"/>
        <w:rPr>
          <w:rFonts w:ascii="Arial" w:hAnsi="Arial" w:cs="Arial"/>
          <w:sz w:val="22"/>
        </w:rPr>
      </w:pPr>
      <w:r w:rsidRPr="0022487F">
        <w:rPr>
          <w:rFonts w:ascii="Arial" w:hAnsi="Arial" w:cs="Arial"/>
          <w:sz w:val="22"/>
        </w:rPr>
        <w:t xml:space="preserve">To produce renewable energy </w:t>
      </w:r>
    </w:p>
    <w:p w14:paraId="2C3FC8F5" w14:textId="77777777" w:rsidR="00E01B6C" w:rsidRPr="0022487F" w:rsidRDefault="00B45083" w:rsidP="0022487F">
      <w:pPr>
        <w:spacing w:line="360" w:lineRule="auto"/>
        <w:rPr>
          <w:rFonts w:ascii="Arial" w:hAnsi="Arial" w:cs="Arial"/>
          <w:sz w:val="22"/>
        </w:rPr>
      </w:pPr>
      <w:r w:rsidRPr="0022487F">
        <w:rPr>
          <w:rFonts w:ascii="Arial" w:hAnsi="Arial" w:cs="Arial"/>
          <w:sz w:val="22"/>
        </w:rPr>
        <w:t xml:space="preserve">To use renewable sources such as sunlight and wind power </w:t>
      </w:r>
    </w:p>
    <w:p w14:paraId="260D200B" w14:textId="77777777" w:rsidR="00E01B6C" w:rsidRPr="0022487F" w:rsidRDefault="00B45083" w:rsidP="0022487F">
      <w:pPr>
        <w:spacing w:line="360" w:lineRule="auto"/>
        <w:rPr>
          <w:rFonts w:ascii="Arial" w:hAnsi="Arial" w:cs="Arial"/>
          <w:sz w:val="22"/>
        </w:rPr>
      </w:pPr>
      <w:r w:rsidRPr="0022487F">
        <w:rPr>
          <w:rFonts w:ascii="Arial" w:hAnsi="Arial" w:cs="Arial"/>
          <w:sz w:val="22"/>
        </w:rPr>
        <w:t xml:space="preserve">To provide renewable energies </w:t>
      </w:r>
      <w:r w:rsidR="007E6B48" w:rsidRPr="0022487F">
        <w:rPr>
          <w:rFonts w:ascii="Arial" w:hAnsi="Arial" w:cs="Arial"/>
          <w:sz w:val="22"/>
        </w:rPr>
        <w:t>at an affordable price</w:t>
      </w:r>
    </w:p>
    <w:p w14:paraId="609312F2" w14:textId="77777777" w:rsidR="007E6B48" w:rsidRPr="0022487F" w:rsidRDefault="00B45083" w:rsidP="0022487F">
      <w:pPr>
        <w:spacing w:line="360" w:lineRule="auto"/>
        <w:rPr>
          <w:rFonts w:ascii="Arial" w:hAnsi="Arial" w:cs="Arial"/>
          <w:sz w:val="22"/>
        </w:rPr>
      </w:pPr>
      <w:r w:rsidRPr="0022487F">
        <w:rPr>
          <w:rFonts w:ascii="Arial" w:hAnsi="Arial" w:cs="Arial"/>
          <w:sz w:val="22"/>
        </w:rPr>
        <w:t>To make renewable energies avail</w:t>
      </w:r>
      <w:r w:rsidRPr="0022487F">
        <w:rPr>
          <w:rFonts w:ascii="Arial" w:hAnsi="Arial" w:cs="Arial"/>
          <w:sz w:val="22"/>
        </w:rPr>
        <w:t>able for everyone</w:t>
      </w:r>
    </w:p>
    <w:p w14:paraId="054ABCA9" w14:textId="77777777" w:rsidR="007E6B48" w:rsidRPr="0022487F" w:rsidRDefault="00B45083" w:rsidP="0022487F">
      <w:pPr>
        <w:spacing w:line="360" w:lineRule="auto"/>
        <w:rPr>
          <w:rFonts w:ascii="Arial" w:hAnsi="Arial" w:cs="Arial"/>
          <w:sz w:val="22"/>
        </w:rPr>
      </w:pPr>
      <w:r w:rsidRPr="0022487F">
        <w:rPr>
          <w:rFonts w:ascii="Arial" w:hAnsi="Arial" w:cs="Arial"/>
          <w:sz w:val="22"/>
        </w:rPr>
        <w:lastRenderedPageBreak/>
        <w:t>For achieving the business vision, mission, objectives</w:t>
      </w:r>
      <w:r w:rsidR="00E453D5" w:rsidRPr="0022487F">
        <w:rPr>
          <w:rFonts w:ascii="Arial" w:hAnsi="Arial" w:cs="Arial"/>
          <w:sz w:val="22"/>
        </w:rPr>
        <w:t>, Pure Planet follows definite strategies and tactics.</w:t>
      </w:r>
    </w:p>
    <w:p w14:paraId="1F3464B5" w14:textId="77777777" w:rsidR="00E453D5" w:rsidRPr="0022487F" w:rsidRDefault="00B45083" w:rsidP="0022487F">
      <w:pPr>
        <w:spacing w:line="360" w:lineRule="auto"/>
        <w:rPr>
          <w:rFonts w:ascii="Arial" w:hAnsi="Arial" w:cs="Arial"/>
          <w:b/>
          <w:i/>
          <w:sz w:val="22"/>
        </w:rPr>
      </w:pPr>
      <w:r w:rsidRPr="0022487F">
        <w:rPr>
          <w:rFonts w:ascii="Arial" w:hAnsi="Arial" w:cs="Arial"/>
          <w:b/>
          <w:i/>
          <w:sz w:val="22"/>
        </w:rPr>
        <w:t xml:space="preserve">Strategies </w:t>
      </w:r>
    </w:p>
    <w:p w14:paraId="380827E8" w14:textId="77777777" w:rsidR="00E453D5" w:rsidRPr="0022487F" w:rsidRDefault="00B45083" w:rsidP="0022487F">
      <w:pPr>
        <w:spacing w:line="360" w:lineRule="auto"/>
        <w:rPr>
          <w:rFonts w:ascii="Arial" w:hAnsi="Arial" w:cs="Arial"/>
          <w:sz w:val="22"/>
        </w:rPr>
      </w:pPr>
      <w:r w:rsidRPr="0022487F">
        <w:rPr>
          <w:rFonts w:ascii="Arial" w:hAnsi="Arial" w:cs="Arial"/>
          <w:sz w:val="22"/>
        </w:rPr>
        <w:t xml:space="preserve">It has been observed that Pure Planet is very determined to follow certain strategies as business strategies </w:t>
      </w:r>
    </w:p>
    <w:p w14:paraId="2BEFB2F1" w14:textId="77777777" w:rsidR="00E453D5" w:rsidRPr="0022487F" w:rsidRDefault="00B45083" w:rsidP="0022487F">
      <w:pPr>
        <w:spacing w:line="360" w:lineRule="auto"/>
        <w:rPr>
          <w:rFonts w:ascii="Arial" w:hAnsi="Arial" w:cs="Arial"/>
          <w:b/>
          <w:i/>
          <w:sz w:val="22"/>
        </w:rPr>
      </w:pPr>
      <w:r w:rsidRPr="0022487F">
        <w:rPr>
          <w:rFonts w:ascii="Arial" w:hAnsi="Arial" w:cs="Arial"/>
          <w:b/>
          <w:i/>
          <w:sz w:val="22"/>
        </w:rPr>
        <w:t>Zero ma</w:t>
      </w:r>
      <w:r w:rsidRPr="0022487F">
        <w:rPr>
          <w:rFonts w:ascii="Arial" w:hAnsi="Arial" w:cs="Arial"/>
          <w:b/>
          <w:i/>
          <w:sz w:val="22"/>
        </w:rPr>
        <w:t xml:space="preserve">rk-up strategies </w:t>
      </w:r>
    </w:p>
    <w:p w14:paraId="25B0A237" w14:textId="77777777" w:rsidR="00FC79D4" w:rsidRPr="0022487F" w:rsidRDefault="00B45083" w:rsidP="0022487F">
      <w:pPr>
        <w:spacing w:line="360" w:lineRule="auto"/>
        <w:rPr>
          <w:rFonts w:ascii="Arial" w:hAnsi="Arial" w:cs="Arial"/>
          <w:sz w:val="22"/>
        </w:rPr>
      </w:pPr>
      <w:r w:rsidRPr="0022487F">
        <w:rPr>
          <w:rFonts w:ascii="Arial" w:hAnsi="Arial" w:cs="Arial"/>
          <w:sz w:val="22"/>
        </w:rPr>
        <w:t xml:space="preserve">Pure Planet adopts a </w:t>
      </w:r>
      <w:proofErr w:type="gramStart"/>
      <w:r w:rsidRPr="0022487F">
        <w:rPr>
          <w:rFonts w:ascii="Arial" w:hAnsi="Arial" w:cs="Arial"/>
          <w:sz w:val="22"/>
        </w:rPr>
        <w:t>zero mark-up</w:t>
      </w:r>
      <w:proofErr w:type="gramEnd"/>
      <w:r w:rsidRPr="0022487F">
        <w:rPr>
          <w:rFonts w:ascii="Arial" w:hAnsi="Arial" w:cs="Arial"/>
          <w:sz w:val="22"/>
        </w:rPr>
        <w:t xml:space="preserve"> strategy for offering energy as products to its customers. In this case, Pure Planet aims to make no profit </w:t>
      </w:r>
      <w:r w:rsidR="00623318" w:rsidRPr="0022487F">
        <w:rPr>
          <w:rFonts w:ascii="Arial" w:hAnsi="Arial" w:cs="Arial"/>
          <w:sz w:val="22"/>
        </w:rPr>
        <w:t xml:space="preserve">on </w:t>
      </w:r>
      <w:r w:rsidR="003500CD" w:rsidRPr="0022487F">
        <w:rPr>
          <w:rFonts w:ascii="Arial" w:hAnsi="Arial" w:cs="Arial"/>
          <w:sz w:val="22"/>
        </w:rPr>
        <w:t>the produced energy that has been offered to customers</w:t>
      </w:r>
      <w:r w:rsidR="005A7BD4" w:rsidRPr="0022487F">
        <w:rPr>
          <w:rFonts w:ascii="Arial" w:hAnsi="Arial" w:cs="Arial"/>
          <w:sz w:val="22"/>
        </w:rPr>
        <w:t xml:space="preserve"> (Purepla.net. 2020. Pure Planet)</w:t>
      </w:r>
      <w:r w:rsidR="003500CD" w:rsidRPr="0022487F">
        <w:rPr>
          <w:rFonts w:ascii="Arial" w:hAnsi="Arial" w:cs="Arial"/>
          <w:sz w:val="22"/>
        </w:rPr>
        <w:t>.</w:t>
      </w:r>
    </w:p>
    <w:p w14:paraId="044BE995" w14:textId="77777777" w:rsidR="003500CD" w:rsidRPr="0022487F" w:rsidRDefault="00B45083" w:rsidP="0022487F">
      <w:pPr>
        <w:spacing w:line="360" w:lineRule="auto"/>
        <w:rPr>
          <w:rFonts w:ascii="Arial" w:hAnsi="Arial" w:cs="Arial"/>
          <w:b/>
          <w:i/>
          <w:sz w:val="22"/>
        </w:rPr>
      </w:pPr>
      <w:r w:rsidRPr="0022487F">
        <w:rPr>
          <w:rFonts w:ascii="Arial" w:hAnsi="Arial" w:cs="Arial"/>
          <w:b/>
          <w:i/>
          <w:sz w:val="22"/>
        </w:rPr>
        <w:t>Zero</w:t>
      </w:r>
      <w:r w:rsidRPr="0022487F">
        <w:rPr>
          <w:rFonts w:ascii="Arial" w:hAnsi="Arial" w:cs="Arial"/>
          <w:b/>
          <w:i/>
          <w:sz w:val="22"/>
        </w:rPr>
        <w:t xml:space="preserve"> guilt strategy </w:t>
      </w:r>
    </w:p>
    <w:p w14:paraId="6F4CA52F" w14:textId="77777777" w:rsidR="003500CD" w:rsidRPr="0022487F" w:rsidRDefault="00B45083" w:rsidP="0022487F">
      <w:pPr>
        <w:spacing w:line="360" w:lineRule="auto"/>
        <w:rPr>
          <w:rFonts w:ascii="Arial" w:hAnsi="Arial" w:cs="Arial"/>
          <w:sz w:val="22"/>
        </w:rPr>
      </w:pPr>
      <w:r w:rsidRPr="0022487F">
        <w:rPr>
          <w:rFonts w:ascii="Arial" w:hAnsi="Arial" w:cs="Arial"/>
          <w:sz w:val="22"/>
        </w:rPr>
        <w:t>Pure Planet starts its journey in the British energy sector by incorporating a Zero guilt strategy that leads the company to produce 100% renewable electricity and 100% carbon offset gas.</w:t>
      </w:r>
    </w:p>
    <w:p w14:paraId="6A69F4C8" w14:textId="77777777" w:rsidR="00CD490F" w:rsidRPr="0022487F" w:rsidRDefault="00B45083" w:rsidP="0022487F">
      <w:pPr>
        <w:spacing w:line="360" w:lineRule="auto"/>
        <w:rPr>
          <w:rFonts w:ascii="Arial" w:hAnsi="Arial" w:cs="Arial"/>
          <w:sz w:val="22"/>
        </w:rPr>
      </w:pPr>
      <w:r w:rsidRPr="0022487F">
        <w:rPr>
          <w:rFonts w:ascii="Arial" w:hAnsi="Arial" w:cs="Arial"/>
          <w:b/>
          <w:i/>
          <w:sz w:val="22"/>
        </w:rPr>
        <w:t>Zero Hassle</w:t>
      </w:r>
      <w:r w:rsidRPr="0022487F">
        <w:rPr>
          <w:rFonts w:ascii="Arial" w:hAnsi="Arial" w:cs="Arial"/>
          <w:sz w:val="22"/>
        </w:rPr>
        <w:t>:</w:t>
      </w:r>
    </w:p>
    <w:p w14:paraId="7DE08E78" w14:textId="77777777" w:rsidR="00CD490F" w:rsidRPr="0022487F" w:rsidRDefault="00B45083" w:rsidP="0022487F">
      <w:pPr>
        <w:spacing w:line="360" w:lineRule="auto"/>
        <w:rPr>
          <w:rFonts w:ascii="Arial" w:hAnsi="Arial" w:cs="Arial"/>
          <w:sz w:val="22"/>
        </w:rPr>
      </w:pPr>
      <w:r w:rsidRPr="0022487F">
        <w:rPr>
          <w:rFonts w:ascii="Arial" w:hAnsi="Arial" w:cs="Arial"/>
          <w:sz w:val="22"/>
        </w:rPr>
        <w:t xml:space="preserve">Pure Planet was introduced in the energy sector of the UK by aiming to follow the strategy of Zero hassle. Due to incorporating this strategy, Pure Planet can provide service of switching to customers in 17 days. This </w:t>
      </w:r>
      <w:r w:rsidR="00E72895" w:rsidRPr="0022487F">
        <w:rPr>
          <w:rFonts w:ascii="Arial" w:hAnsi="Arial" w:cs="Arial"/>
          <w:sz w:val="22"/>
        </w:rPr>
        <w:t>strategy allows Pure Planet to offer service faster and make</w:t>
      </w:r>
      <w:r w:rsidRPr="0022487F">
        <w:rPr>
          <w:rFonts w:ascii="Arial" w:hAnsi="Arial" w:cs="Arial"/>
          <w:sz w:val="22"/>
        </w:rPr>
        <w:t xml:space="preserve"> customers happy and satisfied</w:t>
      </w:r>
      <w:r w:rsidR="00067813" w:rsidRPr="0022487F">
        <w:rPr>
          <w:rFonts w:ascii="Arial" w:hAnsi="Arial" w:cs="Arial"/>
          <w:sz w:val="22"/>
        </w:rPr>
        <w:t>.</w:t>
      </w:r>
      <w:r w:rsidR="005A7BD4" w:rsidRPr="0022487F">
        <w:rPr>
          <w:rFonts w:ascii="Arial" w:hAnsi="Arial" w:cs="Arial"/>
          <w:sz w:val="22"/>
        </w:rPr>
        <w:t xml:space="preserve"> (Purepla.net. 2020. Pure Planet)</w:t>
      </w:r>
    </w:p>
    <w:p w14:paraId="2AC68E6D" w14:textId="77777777" w:rsidR="00643047" w:rsidRPr="0022487F" w:rsidRDefault="00B45083" w:rsidP="0022487F">
      <w:pPr>
        <w:spacing w:line="360" w:lineRule="auto"/>
        <w:rPr>
          <w:rFonts w:ascii="Arial" w:hAnsi="Arial" w:cs="Arial"/>
          <w:b/>
          <w:i/>
          <w:sz w:val="22"/>
        </w:rPr>
      </w:pPr>
      <w:r w:rsidRPr="0022487F">
        <w:rPr>
          <w:rFonts w:ascii="Arial" w:hAnsi="Arial" w:cs="Arial"/>
          <w:b/>
          <w:i/>
          <w:sz w:val="22"/>
        </w:rPr>
        <w:t xml:space="preserve">Tactics </w:t>
      </w:r>
    </w:p>
    <w:p w14:paraId="1E52B6C1" w14:textId="77777777" w:rsidR="00067813" w:rsidRPr="0022487F" w:rsidRDefault="00B45083" w:rsidP="0022487F">
      <w:pPr>
        <w:spacing w:line="360" w:lineRule="auto"/>
        <w:rPr>
          <w:rFonts w:ascii="Arial" w:hAnsi="Arial" w:cs="Arial"/>
          <w:sz w:val="22"/>
        </w:rPr>
      </w:pPr>
      <w:r w:rsidRPr="0022487F">
        <w:rPr>
          <w:rFonts w:ascii="Arial" w:hAnsi="Arial" w:cs="Arial"/>
          <w:sz w:val="22"/>
        </w:rPr>
        <w:t>For achieving business visions, mission, objectives</w:t>
      </w:r>
      <w:r w:rsidR="00643047" w:rsidRPr="0022487F">
        <w:rPr>
          <w:rFonts w:ascii="Arial" w:hAnsi="Arial" w:cs="Arial"/>
          <w:sz w:val="22"/>
        </w:rPr>
        <w:t>, Pure Planet requires to follow certain tactics through which it can achieve all purposes efficiently.</w:t>
      </w:r>
    </w:p>
    <w:p w14:paraId="6639C4B5" w14:textId="77777777" w:rsidR="00643047" w:rsidRPr="0022487F" w:rsidRDefault="00B45083" w:rsidP="0022487F">
      <w:pPr>
        <w:spacing w:line="360" w:lineRule="auto"/>
        <w:rPr>
          <w:rFonts w:ascii="Arial" w:hAnsi="Arial" w:cs="Arial"/>
          <w:sz w:val="22"/>
        </w:rPr>
      </w:pPr>
      <w:r w:rsidRPr="0022487F">
        <w:rPr>
          <w:rFonts w:ascii="Arial" w:hAnsi="Arial" w:cs="Arial"/>
          <w:sz w:val="22"/>
        </w:rPr>
        <w:t>Tacti</w:t>
      </w:r>
      <w:r w:rsidRPr="0022487F">
        <w:rPr>
          <w:rFonts w:ascii="Arial" w:hAnsi="Arial" w:cs="Arial"/>
          <w:sz w:val="22"/>
        </w:rPr>
        <w:t xml:space="preserve">cs of Pure Planet are: Pure Planet installs </w:t>
      </w:r>
      <w:r w:rsidR="00F56C2F" w:rsidRPr="0022487F">
        <w:rPr>
          <w:rFonts w:ascii="Arial" w:hAnsi="Arial" w:cs="Arial"/>
          <w:sz w:val="22"/>
        </w:rPr>
        <w:t xml:space="preserve">huge sized solar plant and wind turbine. Apart from installing a solar plant and wind turbine, Pure Planet uses advanced technology </w:t>
      </w:r>
      <w:r w:rsidR="00E503D7" w:rsidRPr="0022487F">
        <w:rPr>
          <w:rFonts w:ascii="Arial" w:hAnsi="Arial" w:cs="Arial"/>
          <w:sz w:val="22"/>
        </w:rPr>
        <w:t>to in</w:t>
      </w:r>
      <w:r w:rsidR="005A7BD4" w:rsidRPr="0022487F">
        <w:rPr>
          <w:rFonts w:ascii="Arial" w:hAnsi="Arial" w:cs="Arial"/>
          <w:sz w:val="22"/>
        </w:rPr>
        <w:t xml:space="preserve">stall </w:t>
      </w:r>
      <w:r w:rsidR="00E503D7" w:rsidRPr="0022487F">
        <w:rPr>
          <w:rFonts w:ascii="Arial" w:hAnsi="Arial" w:cs="Arial"/>
          <w:sz w:val="22"/>
        </w:rPr>
        <w:t>a solar plant and wind turbine. This allows the company to generate a high volume of energy from renewable sources such as sunlight and wind power</w:t>
      </w:r>
      <w:r w:rsidR="005A7BD4" w:rsidRPr="0022487F">
        <w:rPr>
          <w:rFonts w:ascii="Arial" w:hAnsi="Arial" w:cs="Arial"/>
          <w:sz w:val="22"/>
        </w:rPr>
        <w:t xml:space="preserve"> (Purepla.net. 2020. Pure Planet)</w:t>
      </w:r>
      <w:r w:rsidR="00E503D7" w:rsidRPr="0022487F">
        <w:rPr>
          <w:rFonts w:ascii="Arial" w:hAnsi="Arial" w:cs="Arial"/>
          <w:sz w:val="22"/>
        </w:rPr>
        <w:t xml:space="preserve">. </w:t>
      </w:r>
    </w:p>
    <w:p w14:paraId="513C2F3E" w14:textId="77777777" w:rsidR="00E503D7" w:rsidRPr="0022487F" w:rsidRDefault="00B45083" w:rsidP="0022487F">
      <w:pPr>
        <w:spacing w:line="360" w:lineRule="auto"/>
        <w:rPr>
          <w:rFonts w:ascii="Arial" w:hAnsi="Arial" w:cs="Arial"/>
          <w:b/>
          <w:sz w:val="22"/>
        </w:rPr>
      </w:pPr>
      <w:r w:rsidRPr="0022487F">
        <w:rPr>
          <w:rFonts w:ascii="Arial" w:hAnsi="Arial" w:cs="Arial"/>
          <w:b/>
          <w:sz w:val="22"/>
        </w:rPr>
        <w:t>Value chain system of the company:</w:t>
      </w:r>
    </w:p>
    <w:p w14:paraId="0CED2F0D" w14:textId="77777777" w:rsidR="00491BDC" w:rsidRPr="0022487F" w:rsidRDefault="00B45083" w:rsidP="0022487F">
      <w:pPr>
        <w:spacing w:line="360" w:lineRule="auto"/>
        <w:rPr>
          <w:rFonts w:ascii="Arial" w:hAnsi="Arial" w:cs="Arial"/>
          <w:sz w:val="22"/>
        </w:rPr>
      </w:pPr>
      <w:r w:rsidRPr="0022487F">
        <w:rPr>
          <w:rFonts w:ascii="Arial" w:hAnsi="Arial" w:cs="Arial"/>
          <w:sz w:val="22"/>
        </w:rPr>
        <w:t xml:space="preserve">It has been observed that </w:t>
      </w:r>
      <w:r w:rsidR="00D31CDA" w:rsidRPr="0022487F">
        <w:rPr>
          <w:rFonts w:ascii="Arial" w:hAnsi="Arial" w:cs="Arial"/>
          <w:sz w:val="22"/>
        </w:rPr>
        <w:t>Pure Planet believes in a sustainable future</w:t>
      </w:r>
      <w:r w:rsidR="00BB383A" w:rsidRPr="0022487F">
        <w:rPr>
          <w:rFonts w:ascii="Arial" w:hAnsi="Arial" w:cs="Arial"/>
          <w:sz w:val="22"/>
        </w:rPr>
        <w:t xml:space="preserve">. For this, the concerned company decides to not use fossil, nukes for generating energies. </w:t>
      </w:r>
      <w:r w:rsidR="002D693F" w:rsidRPr="0022487F">
        <w:rPr>
          <w:rFonts w:ascii="Arial" w:hAnsi="Arial" w:cs="Arial"/>
          <w:sz w:val="22"/>
        </w:rPr>
        <w:t>This leads the company to follow a systematic value chain system that consist</w:t>
      </w:r>
      <w:r w:rsidRPr="0022487F">
        <w:rPr>
          <w:rFonts w:ascii="Arial" w:hAnsi="Arial" w:cs="Arial"/>
          <w:sz w:val="22"/>
        </w:rPr>
        <w:t>s</w:t>
      </w:r>
      <w:r w:rsidR="002D693F" w:rsidRPr="0022487F">
        <w:rPr>
          <w:rFonts w:ascii="Arial" w:hAnsi="Arial" w:cs="Arial"/>
          <w:sz w:val="22"/>
        </w:rPr>
        <w:t xml:space="preserve"> of certain activities</w:t>
      </w:r>
      <w:r w:rsidRPr="0022487F">
        <w:rPr>
          <w:rFonts w:ascii="Arial" w:hAnsi="Arial" w:cs="Arial"/>
          <w:sz w:val="22"/>
        </w:rPr>
        <w:t xml:space="preserve">. </w:t>
      </w:r>
    </w:p>
    <w:p w14:paraId="0232AAD1" w14:textId="77777777" w:rsidR="00DA705F" w:rsidRPr="0022487F" w:rsidRDefault="00B45083" w:rsidP="0022487F">
      <w:pPr>
        <w:spacing w:line="360" w:lineRule="auto"/>
        <w:rPr>
          <w:rFonts w:ascii="Arial" w:hAnsi="Arial" w:cs="Arial"/>
          <w:sz w:val="22"/>
        </w:rPr>
      </w:pPr>
      <w:r w:rsidRPr="0022487F">
        <w:rPr>
          <w:rFonts w:ascii="Arial" w:hAnsi="Arial" w:cs="Arial"/>
          <w:noProof/>
          <w:sz w:val="22"/>
          <w:lang w:val="en-US"/>
        </w:rPr>
        <w:lastRenderedPageBreak/>
        <w:drawing>
          <wp:inline distT="0" distB="0" distL="0" distR="0" wp14:anchorId="3D467CA5" wp14:editId="54288927">
            <wp:extent cx="5838825" cy="1952625"/>
            <wp:effectExtent l="19050" t="19050" r="0" b="285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CCFC407" w14:textId="77777777" w:rsidR="00DA705F" w:rsidRPr="0022487F" w:rsidRDefault="00B45083" w:rsidP="0022487F">
      <w:pPr>
        <w:spacing w:line="360" w:lineRule="auto"/>
        <w:rPr>
          <w:rFonts w:ascii="Arial" w:hAnsi="Arial" w:cs="Arial"/>
          <w:sz w:val="22"/>
        </w:rPr>
      </w:pPr>
      <w:r w:rsidRPr="0022487F">
        <w:rPr>
          <w:rFonts w:ascii="Arial" w:hAnsi="Arial" w:cs="Arial"/>
          <w:sz w:val="22"/>
        </w:rPr>
        <w:t xml:space="preserve">Figure </w:t>
      </w:r>
      <w:r w:rsidR="00133AA7" w:rsidRPr="0022487F">
        <w:rPr>
          <w:rFonts w:ascii="Arial" w:hAnsi="Arial" w:cs="Arial"/>
          <w:sz w:val="22"/>
        </w:rPr>
        <w:fldChar w:fldCharType="begin"/>
      </w:r>
      <w:r w:rsidRPr="0022487F">
        <w:rPr>
          <w:rFonts w:ascii="Arial" w:hAnsi="Arial" w:cs="Arial"/>
          <w:sz w:val="22"/>
        </w:rPr>
        <w:instrText xml:space="preserve"> SEQ Figure \* ARABIC </w:instrText>
      </w:r>
      <w:r w:rsidR="00133AA7" w:rsidRPr="0022487F">
        <w:rPr>
          <w:rFonts w:ascii="Arial" w:hAnsi="Arial" w:cs="Arial"/>
          <w:sz w:val="22"/>
        </w:rPr>
        <w:fldChar w:fldCharType="separate"/>
      </w:r>
      <w:r w:rsidRPr="0022487F">
        <w:rPr>
          <w:rFonts w:ascii="Arial" w:hAnsi="Arial" w:cs="Arial"/>
          <w:noProof/>
          <w:sz w:val="22"/>
        </w:rPr>
        <w:t>1</w:t>
      </w:r>
      <w:r w:rsidR="00133AA7" w:rsidRPr="0022487F">
        <w:rPr>
          <w:rFonts w:ascii="Arial" w:hAnsi="Arial" w:cs="Arial"/>
          <w:sz w:val="22"/>
        </w:rPr>
        <w:fldChar w:fldCharType="end"/>
      </w:r>
      <w:r w:rsidRPr="0022487F">
        <w:rPr>
          <w:rFonts w:ascii="Arial" w:hAnsi="Arial" w:cs="Arial"/>
          <w:sz w:val="22"/>
        </w:rPr>
        <w:t>value chain system of the company</w:t>
      </w:r>
    </w:p>
    <w:p w14:paraId="79A031E9" w14:textId="77777777" w:rsidR="00DA705F" w:rsidRPr="0022487F" w:rsidRDefault="00B45083" w:rsidP="0022487F">
      <w:pPr>
        <w:spacing w:line="360" w:lineRule="auto"/>
        <w:rPr>
          <w:rFonts w:ascii="Arial" w:hAnsi="Arial" w:cs="Arial"/>
          <w:sz w:val="22"/>
        </w:rPr>
      </w:pPr>
      <w:r w:rsidRPr="0022487F">
        <w:rPr>
          <w:rFonts w:ascii="Arial" w:hAnsi="Arial" w:cs="Arial"/>
          <w:sz w:val="22"/>
        </w:rPr>
        <w:t>Source:</w:t>
      </w:r>
      <w:r w:rsidR="00F13ECE" w:rsidRPr="0022487F">
        <w:rPr>
          <w:rFonts w:ascii="Arial" w:hAnsi="Arial" w:cs="Arial"/>
          <w:sz w:val="22"/>
        </w:rPr>
        <w:t xml:space="preserve"> ((Purepla.net. 2020. Pure Planet)</w:t>
      </w:r>
    </w:p>
    <w:p w14:paraId="11A7A1AC" w14:textId="77777777" w:rsidR="00E503D7" w:rsidRPr="0022487F" w:rsidRDefault="00B45083" w:rsidP="0022487F">
      <w:pPr>
        <w:spacing w:line="360" w:lineRule="auto"/>
        <w:rPr>
          <w:rFonts w:ascii="Arial" w:hAnsi="Arial" w:cs="Arial"/>
          <w:sz w:val="22"/>
        </w:rPr>
      </w:pPr>
      <w:r w:rsidRPr="0022487F">
        <w:rPr>
          <w:rFonts w:ascii="Arial" w:hAnsi="Arial" w:cs="Arial"/>
          <w:sz w:val="22"/>
        </w:rPr>
        <w:t xml:space="preserve">The first step of the value chain system indicates that Pure Planet arranges equipment, technology as physical capitals, establish </w:t>
      </w:r>
      <w:r w:rsidR="00E35BA8" w:rsidRPr="0022487F">
        <w:rPr>
          <w:rFonts w:ascii="Arial" w:hAnsi="Arial" w:cs="Arial"/>
          <w:sz w:val="22"/>
        </w:rPr>
        <w:t>infrastructure</w:t>
      </w:r>
      <w:r w:rsidRPr="0022487F">
        <w:rPr>
          <w:rFonts w:ascii="Arial" w:hAnsi="Arial" w:cs="Arial"/>
          <w:sz w:val="22"/>
        </w:rPr>
        <w:t xml:space="preserve"> in the first step of the value chain. In the second stage, the company star</w:t>
      </w:r>
      <w:r w:rsidRPr="0022487F">
        <w:rPr>
          <w:rFonts w:ascii="Arial" w:hAnsi="Arial" w:cs="Arial"/>
          <w:sz w:val="22"/>
        </w:rPr>
        <w:t>ts to generate electricity from renewable sources such as wind power and sunlight. The company generates the volume of electricity according to market demand where consumer data helps the company in deciding the total volume of produced energy</w:t>
      </w:r>
      <w:r w:rsidR="00B901F9" w:rsidRPr="0022487F">
        <w:rPr>
          <w:rFonts w:ascii="Arial" w:hAnsi="Arial" w:cs="Arial"/>
          <w:sz w:val="22"/>
        </w:rPr>
        <w:t xml:space="preserve"> (Purepla.net. 2020. Pure Planet)</w:t>
      </w:r>
      <w:r w:rsidR="009C6CB7" w:rsidRPr="0022487F">
        <w:rPr>
          <w:rFonts w:ascii="Arial" w:hAnsi="Arial" w:cs="Arial"/>
          <w:sz w:val="22"/>
        </w:rPr>
        <w:t xml:space="preserve">. </w:t>
      </w:r>
      <w:r w:rsidR="008611F1" w:rsidRPr="0022487F">
        <w:rPr>
          <w:rFonts w:ascii="Arial" w:hAnsi="Arial" w:cs="Arial"/>
          <w:sz w:val="22"/>
        </w:rPr>
        <w:t>I</w:t>
      </w:r>
      <w:r w:rsidR="009C6CB7" w:rsidRPr="0022487F">
        <w:rPr>
          <w:rFonts w:ascii="Arial" w:hAnsi="Arial" w:cs="Arial"/>
          <w:sz w:val="22"/>
        </w:rPr>
        <w:t xml:space="preserve">n the third stage of the value chain system, the company </w:t>
      </w:r>
      <w:r w:rsidR="00E35BA8" w:rsidRPr="0022487F">
        <w:rPr>
          <w:rFonts w:ascii="Arial" w:hAnsi="Arial" w:cs="Arial"/>
          <w:sz w:val="22"/>
        </w:rPr>
        <w:t>conducting marketing and sales for its offered service</w:t>
      </w:r>
      <w:r w:rsidR="008611F1" w:rsidRPr="0022487F">
        <w:rPr>
          <w:rFonts w:ascii="Arial" w:hAnsi="Arial" w:cs="Arial"/>
          <w:sz w:val="22"/>
        </w:rPr>
        <w:t xml:space="preserve"> (Lott, Pye, and </w:t>
      </w:r>
      <w:proofErr w:type="spellStart"/>
      <w:r w:rsidR="008611F1" w:rsidRPr="0022487F">
        <w:rPr>
          <w:rFonts w:ascii="Arial" w:hAnsi="Arial" w:cs="Arial"/>
          <w:sz w:val="22"/>
        </w:rPr>
        <w:t>Dodds</w:t>
      </w:r>
      <w:proofErr w:type="spellEnd"/>
      <w:r w:rsidR="008611F1" w:rsidRPr="0022487F">
        <w:rPr>
          <w:rFonts w:ascii="Arial" w:hAnsi="Arial" w:cs="Arial"/>
          <w:sz w:val="22"/>
        </w:rPr>
        <w:t>, 2017)</w:t>
      </w:r>
      <w:r w:rsidR="00E35BA8" w:rsidRPr="0022487F">
        <w:rPr>
          <w:rFonts w:ascii="Arial" w:hAnsi="Arial" w:cs="Arial"/>
          <w:sz w:val="22"/>
        </w:rPr>
        <w:t>. Finally, in the fourth stage, the company can provide generated clean, sustainable, and renewable energy and carbon offset gas to its potential customers.</w:t>
      </w:r>
    </w:p>
    <w:p w14:paraId="66F1F7DB" w14:textId="77777777" w:rsidR="00E35BA8" w:rsidRPr="0022487F" w:rsidRDefault="00B45083" w:rsidP="0022487F">
      <w:pPr>
        <w:spacing w:line="360" w:lineRule="auto"/>
        <w:rPr>
          <w:rFonts w:ascii="Arial" w:hAnsi="Arial" w:cs="Arial"/>
          <w:sz w:val="22"/>
        </w:rPr>
      </w:pPr>
      <w:r w:rsidRPr="0022487F">
        <w:rPr>
          <w:rFonts w:ascii="Arial" w:hAnsi="Arial" w:cs="Arial"/>
          <w:sz w:val="22"/>
        </w:rPr>
        <w:t>Performing each stage of the value chain</w:t>
      </w:r>
      <w:r w:rsidR="004E5E4B" w:rsidRPr="0022487F">
        <w:rPr>
          <w:rFonts w:ascii="Arial" w:hAnsi="Arial" w:cs="Arial"/>
          <w:sz w:val="22"/>
        </w:rPr>
        <w:t xml:space="preserve"> system</w:t>
      </w:r>
      <w:r w:rsidRPr="0022487F">
        <w:rPr>
          <w:rFonts w:ascii="Arial" w:hAnsi="Arial" w:cs="Arial"/>
          <w:sz w:val="22"/>
        </w:rPr>
        <w:t xml:space="preserve">, </w:t>
      </w:r>
      <w:r w:rsidR="004E5E4B" w:rsidRPr="0022487F">
        <w:rPr>
          <w:rFonts w:ascii="Arial" w:hAnsi="Arial" w:cs="Arial"/>
          <w:sz w:val="22"/>
        </w:rPr>
        <w:t>achieving</w:t>
      </w:r>
      <w:r w:rsidR="00357B08" w:rsidRPr="0022487F">
        <w:rPr>
          <w:rFonts w:ascii="Arial" w:hAnsi="Arial" w:cs="Arial"/>
          <w:sz w:val="22"/>
        </w:rPr>
        <w:t xml:space="preserve"> visions and </w:t>
      </w:r>
      <w:r w:rsidR="00681D25" w:rsidRPr="0022487F">
        <w:rPr>
          <w:rFonts w:ascii="Arial" w:hAnsi="Arial" w:cs="Arial"/>
          <w:sz w:val="22"/>
        </w:rPr>
        <w:t>mission</w:t>
      </w:r>
      <w:r w:rsidR="00357B08" w:rsidRPr="0022487F">
        <w:rPr>
          <w:rFonts w:ascii="Arial" w:hAnsi="Arial" w:cs="Arial"/>
          <w:sz w:val="22"/>
        </w:rPr>
        <w:t xml:space="preserve">, Pure Planet experiences certain issues. For instance, high business operation cost due to maintaining the </w:t>
      </w:r>
      <w:r w:rsidR="00D4223D" w:rsidRPr="0022487F">
        <w:rPr>
          <w:rFonts w:ascii="Arial" w:hAnsi="Arial" w:cs="Arial"/>
          <w:sz w:val="22"/>
        </w:rPr>
        <w:t xml:space="preserve">solar plant, wind turbine, installing </w:t>
      </w:r>
      <w:r w:rsidR="00754476" w:rsidRPr="0022487F">
        <w:rPr>
          <w:rFonts w:ascii="Arial" w:hAnsi="Arial" w:cs="Arial"/>
          <w:sz w:val="22"/>
        </w:rPr>
        <w:t xml:space="preserve">advanced technology to produce green energies are </w:t>
      </w:r>
      <w:r w:rsidR="004F6C4F" w:rsidRPr="0022487F">
        <w:rPr>
          <w:rFonts w:ascii="Arial" w:hAnsi="Arial" w:cs="Arial"/>
          <w:sz w:val="22"/>
        </w:rPr>
        <w:t>inevitable</w:t>
      </w:r>
      <w:r w:rsidR="00754476" w:rsidRPr="0022487F">
        <w:rPr>
          <w:rFonts w:ascii="Arial" w:hAnsi="Arial" w:cs="Arial"/>
          <w:sz w:val="22"/>
        </w:rPr>
        <w:t xml:space="preserve"> issues that create problems for Pure Planet to achieve its business goals. </w:t>
      </w:r>
      <w:r w:rsidR="004F6C4F" w:rsidRPr="0022487F">
        <w:rPr>
          <w:rFonts w:ascii="Arial" w:hAnsi="Arial" w:cs="Arial"/>
          <w:sz w:val="22"/>
        </w:rPr>
        <w:t xml:space="preserve">These issues can be improved by adopting better sustainable business </w:t>
      </w:r>
      <w:r w:rsidR="00CB3ACF" w:rsidRPr="0022487F">
        <w:rPr>
          <w:rFonts w:ascii="Arial" w:hAnsi="Arial" w:cs="Arial"/>
          <w:sz w:val="22"/>
        </w:rPr>
        <w:t>strategies</w:t>
      </w:r>
      <w:r w:rsidR="004F6C4F" w:rsidRPr="0022487F">
        <w:rPr>
          <w:rFonts w:ascii="Arial" w:hAnsi="Arial" w:cs="Arial"/>
          <w:sz w:val="22"/>
        </w:rPr>
        <w:t xml:space="preserve"> that would substantially allow Pure Planet to achieve its mission,</w:t>
      </w:r>
      <w:r w:rsidR="00B85AC4" w:rsidRPr="0022487F">
        <w:rPr>
          <w:rFonts w:ascii="Arial" w:hAnsi="Arial" w:cs="Arial"/>
          <w:sz w:val="22"/>
        </w:rPr>
        <w:t xml:space="preserve"> v</w:t>
      </w:r>
      <w:r w:rsidR="004F6C4F" w:rsidRPr="0022487F">
        <w:rPr>
          <w:rFonts w:ascii="Arial" w:hAnsi="Arial" w:cs="Arial"/>
          <w:sz w:val="22"/>
        </w:rPr>
        <w:t>ision optimally</w:t>
      </w:r>
      <w:r w:rsidR="00F01DCD" w:rsidRPr="0022487F">
        <w:rPr>
          <w:rFonts w:ascii="Arial" w:hAnsi="Arial" w:cs="Arial"/>
          <w:sz w:val="22"/>
        </w:rPr>
        <w:t xml:space="preserve"> (Purepla.net. 2020. Pure Planet)</w:t>
      </w:r>
      <w:r w:rsidR="004F6C4F" w:rsidRPr="0022487F">
        <w:rPr>
          <w:rFonts w:ascii="Arial" w:hAnsi="Arial" w:cs="Arial"/>
          <w:sz w:val="22"/>
        </w:rPr>
        <w:t xml:space="preserve">. </w:t>
      </w:r>
    </w:p>
    <w:p w14:paraId="6BBE8B7C" w14:textId="77777777" w:rsidR="007C38BE" w:rsidRPr="0022487F" w:rsidRDefault="00B45083" w:rsidP="0022487F">
      <w:pPr>
        <w:spacing w:line="360" w:lineRule="auto"/>
        <w:rPr>
          <w:rFonts w:ascii="Arial" w:hAnsi="Arial" w:cs="Arial"/>
          <w:sz w:val="22"/>
        </w:rPr>
      </w:pPr>
      <w:bookmarkStart w:id="2" w:name="_Toc56791995"/>
      <w:r w:rsidRPr="0022487F">
        <w:rPr>
          <w:rFonts w:ascii="Arial" w:hAnsi="Arial" w:cs="Arial"/>
          <w:sz w:val="22"/>
        </w:rPr>
        <w:t>C</w:t>
      </w:r>
      <w:r w:rsidRPr="0022487F">
        <w:rPr>
          <w:rFonts w:ascii="Arial" w:hAnsi="Arial" w:cs="Arial"/>
          <w:sz w:val="22"/>
        </w:rPr>
        <w:t>ritical</w:t>
      </w:r>
      <w:r w:rsidR="00ED4552" w:rsidRPr="0022487F">
        <w:rPr>
          <w:rFonts w:ascii="Arial" w:hAnsi="Arial" w:cs="Arial"/>
          <w:sz w:val="22"/>
        </w:rPr>
        <w:t xml:space="preserve"> analysis of the organizations external and internal environment </w:t>
      </w:r>
      <w:r w:rsidRPr="0022487F">
        <w:rPr>
          <w:rFonts w:ascii="Arial" w:hAnsi="Arial" w:cs="Arial"/>
          <w:sz w:val="22"/>
        </w:rPr>
        <w:t>of the company</w:t>
      </w:r>
      <w:bookmarkEnd w:id="2"/>
    </w:p>
    <w:p w14:paraId="07FA08B7" w14:textId="77777777" w:rsidR="0016047F" w:rsidRPr="0022487F" w:rsidRDefault="00B45083" w:rsidP="0022487F">
      <w:pPr>
        <w:spacing w:line="360" w:lineRule="auto"/>
        <w:rPr>
          <w:rFonts w:ascii="Arial" w:hAnsi="Arial" w:cs="Arial"/>
          <w:sz w:val="22"/>
        </w:rPr>
      </w:pPr>
      <w:r w:rsidRPr="0022487F">
        <w:rPr>
          <w:rFonts w:ascii="Arial" w:hAnsi="Arial" w:cs="Arial"/>
          <w:sz w:val="22"/>
        </w:rPr>
        <w:t>The company especially for SMEs needs</w:t>
      </w:r>
      <w:r w:rsidRPr="0022487F">
        <w:rPr>
          <w:rFonts w:ascii="Arial" w:hAnsi="Arial" w:cs="Arial"/>
          <w:sz w:val="22"/>
        </w:rPr>
        <w:t xml:space="preserve"> to identify its internal and external environment </w:t>
      </w:r>
      <w:r w:rsidR="000334B2" w:rsidRPr="0022487F">
        <w:rPr>
          <w:rFonts w:ascii="Arial" w:hAnsi="Arial" w:cs="Arial"/>
          <w:sz w:val="22"/>
        </w:rPr>
        <w:t xml:space="preserve">of the market to </w:t>
      </w:r>
      <w:r w:rsidR="00EE5B12" w:rsidRPr="0022487F">
        <w:rPr>
          <w:rFonts w:ascii="Arial" w:hAnsi="Arial" w:cs="Arial"/>
          <w:sz w:val="22"/>
        </w:rPr>
        <w:t>operate in the market for a long period.</w:t>
      </w:r>
    </w:p>
    <w:p w14:paraId="1E2D00EA" w14:textId="77777777" w:rsidR="00EE5B12" w:rsidRPr="0022487F" w:rsidRDefault="00B45083" w:rsidP="0022487F">
      <w:pPr>
        <w:spacing w:line="360" w:lineRule="auto"/>
        <w:rPr>
          <w:rFonts w:ascii="Arial" w:hAnsi="Arial" w:cs="Arial"/>
          <w:sz w:val="22"/>
        </w:rPr>
      </w:pPr>
      <w:r w:rsidRPr="0022487F">
        <w:rPr>
          <w:rFonts w:ascii="Arial" w:hAnsi="Arial" w:cs="Arial"/>
          <w:sz w:val="22"/>
        </w:rPr>
        <w:t xml:space="preserve">It would be beneficial to apply PESTEL as an analysis tool. Application of PESTEL for Pure Planet allows understanding about external environment </w:t>
      </w:r>
      <w:r w:rsidR="00AD7BF0" w:rsidRPr="0022487F">
        <w:rPr>
          <w:rFonts w:ascii="Arial" w:hAnsi="Arial" w:cs="Arial"/>
          <w:sz w:val="22"/>
        </w:rPr>
        <w:t xml:space="preserve">market company that plays a significant role in business growth. </w:t>
      </w:r>
      <w:r w:rsidR="00096433" w:rsidRPr="0022487F">
        <w:rPr>
          <w:rFonts w:ascii="Arial" w:hAnsi="Arial" w:cs="Arial"/>
          <w:sz w:val="22"/>
        </w:rPr>
        <w:t xml:space="preserve">PESTEL tools help to cover five basic factors such as </w:t>
      </w:r>
      <w:r w:rsidR="00096433" w:rsidRPr="0022487F">
        <w:rPr>
          <w:rFonts w:ascii="Arial" w:hAnsi="Arial" w:cs="Arial"/>
          <w:sz w:val="22"/>
        </w:rPr>
        <w:lastRenderedPageBreak/>
        <w:t xml:space="preserve">Political factors, </w:t>
      </w:r>
      <w:proofErr w:type="spellStart"/>
      <w:r w:rsidR="00096433" w:rsidRPr="0022487F">
        <w:rPr>
          <w:rFonts w:ascii="Arial" w:hAnsi="Arial" w:cs="Arial"/>
          <w:sz w:val="22"/>
        </w:rPr>
        <w:t>economical</w:t>
      </w:r>
      <w:proofErr w:type="spellEnd"/>
      <w:r w:rsidR="00096433" w:rsidRPr="0022487F">
        <w:rPr>
          <w:rFonts w:ascii="Arial" w:hAnsi="Arial" w:cs="Arial"/>
          <w:sz w:val="22"/>
        </w:rPr>
        <w:t xml:space="preserve"> factors, </w:t>
      </w:r>
      <w:r w:rsidR="00206509" w:rsidRPr="0022487F">
        <w:rPr>
          <w:rFonts w:ascii="Arial" w:hAnsi="Arial" w:cs="Arial"/>
          <w:sz w:val="22"/>
        </w:rPr>
        <w:t>social factors, technological factors, environmental factors, and finally, legal factors.</w:t>
      </w:r>
    </w:p>
    <w:p w14:paraId="3F88DFD5" w14:textId="77777777" w:rsidR="0011353E" w:rsidRPr="0022487F" w:rsidRDefault="00B45083" w:rsidP="0022487F">
      <w:pPr>
        <w:spacing w:line="360" w:lineRule="auto"/>
        <w:rPr>
          <w:rFonts w:ascii="Arial" w:hAnsi="Arial" w:cs="Arial"/>
          <w:b/>
          <w:i/>
          <w:sz w:val="22"/>
        </w:rPr>
      </w:pPr>
      <w:r w:rsidRPr="0022487F">
        <w:rPr>
          <w:rFonts w:ascii="Arial" w:hAnsi="Arial" w:cs="Arial"/>
          <w:b/>
          <w:i/>
          <w:sz w:val="22"/>
        </w:rPr>
        <w:t>Political</w:t>
      </w:r>
      <w:r w:rsidRPr="0022487F">
        <w:rPr>
          <w:rFonts w:ascii="Arial" w:hAnsi="Arial" w:cs="Arial"/>
          <w:b/>
          <w:i/>
          <w:sz w:val="22"/>
        </w:rPr>
        <w:t xml:space="preserve"> Factor: </w:t>
      </w:r>
    </w:p>
    <w:p w14:paraId="00FFCB85" w14:textId="77777777" w:rsidR="0011353E" w:rsidRPr="0022487F" w:rsidRDefault="00B45083" w:rsidP="0022487F">
      <w:pPr>
        <w:spacing w:line="360" w:lineRule="auto"/>
        <w:rPr>
          <w:rFonts w:ascii="Arial" w:hAnsi="Arial" w:cs="Arial"/>
          <w:sz w:val="22"/>
        </w:rPr>
      </w:pPr>
      <w:r w:rsidRPr="0022487F">
        <w:rPr>
          <w:rFonts w:ascii="Arial" w:hAnsi="Arial" w:cs="Arial"/>
          <w:sz w:val="22"/>
        </w:rPr>
        <w:t xml:space="preserve">Political factors are the most significant factors that </w:t>
      </w:r>
      <w:r w:rsidR="00C659D8" w:rsidRPr="0022487F">
        <w:rPr>
          <w:rFonts w:ascii="Arial" w:hAnsi="Arial" w:cs="Arial"/>
          <w:sz w:val="22"/>
        </w:rPr>
        <w:t xml:space="preserve">can influence business from its starting point to throughout </w:t>
      </w:r>
      <w:proofErr w:type="gramStart"/>
      <w:r w:rsidR="00C659D8" w:rsidRPr="0022487F">
        <w:rPr>
          <w:rFonts w:ascii="Arial" w:hAnsi="Arial" w:cs="Arial"/>
          <w:sz w:val="22"/>
        </w:rPr>
        <w:t>operation</w:t>
      </w:r>
      <w:r w:rsidR="00814619" w:rsidRPr="0022487F">
        <w:rPr>
          <w:rFonts w:ascii="Arial" w:hAnsi="Arial" w:cs="Arial"/>
          <w:sz w:val="22"/>
        </w:rPr>
        <w:t>(</w:t>
      </w:r>
      <w:proofErr w:type="gramEnd"/>
      <w:r w:rsidR="00814619" w:rsidRPr="0022487F">
        <w:rPr>
          <w:rFonts w:ascii="Arial" w:hAnsi="Arial" w:cs="Arial"/>
          <w:sz w:val="22"/>
        </w:rPr>
        <w:t>Eyre, and Baruah, 2015)</w:t>
      </w:r>
      <w:r w:rsidR="00C659D8" w:rsidRPr="0022487F">
        <w:rPr>
          <w:rFonts w:ascii="Arial" w:hAnsi="Arial" w:cs="Arial"/>
          <w:sz w:val="22"/>
        </w:rPr>
        <w:t xml:space="preserve">. </w:t>
      </w:r>
      <w:r w:rsidR="00336D88" w:rsidRPr="0022487F">
        <w:rPr>
          <w:rFonts w:ascii="Arial" w:hAnsi="Arial" w:cs="Arial"/>
          <w:sz w:val="22"/>
        </w:rPr>
        <w:t>Pure Planet aims to start its business</w:t>
      </w:r>
      <w:r w:rsidR="00605093" w:rsidRPr="0022487F">
        <w:rPr>
          <w:rFonts w:ascii="Arial" w:hAnsi="Arial" w:cs="Arial"/>
          <w:sz w:val="22"/>
        </w:rPr>
        <w:t xml:space="preserve"> by generating clean, sustainable energy from renewal sources. The British government is encouraging businesses to produce renewable energy </w:t>
      </w:r>
      <w:r w:rsidR="004F49CE" w:rsidRPr="0022487F">
        <w:rPr>
          <w:rFonts w:ascii="Arial" w:hAnsi="Arial" w:cs="Arial"/>
          <w:sz w:val="22"/>
        </w:rPr>
        <w:t xml:space="preserve">as the main power </w:t>
      </w:r>
      <w:r w:rsidR="00D31F9D" w:rsidRPr="0022487F">
        <w:rPr>
          <w:rFonts w:ascii="Arial" w:hAnsi="Arial" w:cs="Arial"/>
          <w:sz w:val="22"/>
        </w:rPr>
        <w:t>and</w:t>
      </w:r>
      <w:r w:rsidR="00605093" w:rsidRPr="0022487F">
        <w:rPr>
          <w:rFonts w:ascii="Arial" w:hAnsi="Arial" w:cs="Arial"/>
          <w:sz w:val="22"/>
        </w:rPr>
        <w:t xml:space="preserve"> use renewal energy </w:t>
      </w:r>
      <w:r w:rsidR="00D31F9D" w:rsidRPr="0022487F">
        <w:rPr>
          <w:rFonts w:ascii="Arial" w:hAnsi="Arial" w:cs="Arial"/>
          <w:sz w:val="22"/>
        </w:rPr>
        <w:t xml:space="preserve">generating </w:t>
      </w:r>
      <w:r w:rsidR="00605093" w:rsidRPr="0022487F">
        <w:rPr>
          <w:rFonts w:ascii="Arial" w:hAnsi="Arial" w:cs="Arial"/>
          <w:sz w:val="22"/>
        </w:rPr>
        <w:t xml:space="preserve">from renewal sources. </w:t>
      </w:r>
      <w:r w:rsidR="00D31F9D" w:rsidRPr="0022487F">
        <w:rPr>
          <w:rFonts w:ascii="Arial" w:hAnsi="Arial" w:cs="Arial"/>
          <w:sz w:val="22"/>
        </w:rPr>
        <w:t xml:space="preserve">in this context, the British government offers discounts on business tax, offers land as business capital at a discounted price, helps in product marketing. These are considered government benefits that have been provided to a business that </w:t>
      </w:r>
      <w:r w:rsidR="000A7070" w:rsidRPr="0022487F">
        <w:rPr>
          <w:rFonts w:ascii="Arial" w:hAnsi="Arial" w:cs="Arial"/>
          <w:sz w:val="22"/>
        </w:rPr>
        <w:t>takes initi</w:t>
      </w:r>
      <w:r w:rsidR="009C5427" w:rsidRPr="0022487F">
        <w:rPr>
          <w:rFonts w:ascii="Arial" w:hAnsi="Arial" w:cs="Arial"/>
          <w:sz w:val="22"/>
        </w:rPr>
        <w:t xml:space="preserve">ative for </w:t>
      </w:r>
      <w:r w:rsidR="00C572F9" w:rsidRPr="0022487F">
        <w:rPr>
          <w:rFonts w:ascii="Arial" w:hAnsi="Arial" w:cs="Arial"/>
          <w:sz w:val="22"/>
        </w:rPr>
        <w:t xml:space="preserve">generating renewable energy from a renewable source. As a small-sized enterprise, Pure Planet can easily access the above-mentioned government benefits to increase production and speed up the business operation. </w:t>
      </w:r>
      <w:r w:rsidR="00200A08" w:rsidRPr="0022487F">
        <w:rPr>
          <w:rFonts w:ascii="Arial" w:hAnsi="Arial" w:cs="Arial"/>
          <w:sz w:val="22"/>
        </w:rPr>
        <w:t>Thus, it can be said that political factors would be beneficial for Pure Planet while operating in the British energy market.</w:t>
      </w:r>
    </w:p>
    <w:p w14:paraId="702F5853" w14:textId="77777777" w:rsidR="00200A08" w:rsidRPr="0022487F" w:rsidRDefault="00B45083" w:rsidP="0022487F">
      <w:pPr>
        <w:spacing w:line="360" w:lineRule="auto"/>
        <w:rPr>
          <w:rFonts w:ascii="Arial" w:hAnsi="Arial" w:cs="Arial"/>
          <w:b/>
          <w:i/>
          <w:sz w:val="22"/>
        </w:rPr>
      </w:pPr>
      <w:r w:rsidRPr="0022487F">
        <w:rPr>
          <w:rFonts w:ascii="Arial" w:hAnsi="Arial" w:cs="Arial"/>
          <w:b/>
          <w:i/>
          <w:sz w:val="22"/>
        </w:rPr>
        <w:t xml:space="preserve">Economic factors </w:t>
      </w:r>
    </w:p>
    <w:p w14:paraId="635C4C08" w14:textId="77777777" w:rsidR="00A95F2D" w:rsidRPr="0022487F" w:rsidRDefault="00B45083" w:rsidP="0022487F">
      <w:pPr>
        <w:spacing w:line="360" w:lineRule="auto"/>
        <w:rPr>
          <w:rFonts w:ascii="Arial" w:hAnsi="Arial" w:cs="Arial"/>
          <w:sz w:val="22"/>
        </w:rPr>
      </w:pPr>
      <w:r w:rsidRPr="0022487F">
        <w:rPr>
          <w:rFonts w:ascii="Arial" w:hAnsi="Arial" w:cs="Arial"/>
          <w:sz w:val="22"/>
        </w:rPr>
        <w:t>Economic factors have been considered as another crucial factor that can ensure the supply of capital to the business, revenue, and secure business sustainability in the market</w:t>
      </w:r>
      <w:r w:rsidR="002F7ACE" w:rsidRPr="0022487F">
        <w:rPr>
          <w:rFonts w:ascii="Arial" w:hAnsi="Arial" w:cs="Arial"/>
          <w:sz w:val="22"/>
        </w:rPr>
        <w:t xml:space="preserve"> (Blyth, McCarthy, and Gross, 2015)</w:t>
      </w:r>
      <w:r w:rsidRPr="0022487F">
        <w:rPr>
          <w:rFonts w:ascii="Arial" w:hAnsi="Arial" w:cs="Arial"/>
          <w:sz w:val="22"/>
        </w:rPr>
        <w:t xml:space="preserve">. </w:t>
      </w:r>
      <w:r w:rsidR="00364296" w:rsidRPr="0022487F">
        <w:rPr>
          <w:rFonts w:ascii="Arial" w:hAnsi="Arial" w:cs="Arial"/>
          <w:sz w:val="22"/>
        </w:rPr>
        <w:t>Approximately 24% of the sha</w:t>
      </w:r>
      <w:r w:rsidR="00E75E2F" w:rsidRPr="0022487F">
        <w:rPr>
          <w:rFonts w:ascii="Arial" w:hAnsi="Arial" w:cs="Arial"/>
          <w:sz w:val="22"/>
        </w:rPr>
        <w:t xml:space="preserve">re of Pure Planet has been held by British </w:t>
      </w:r>
      <w:r w:rsidR="00615A80" w:rsidRPr="0022487F">
        <w:rPr>
          <w:rFonts w:ascii="Arial" w:hAnsi="Arial" w:cs="Arial"/>
          <w:sz w:val="22"/>
        </w:rPr>
        <w:t xml:space="preserve">Petroleum. Due to having British Petroleum as a shareholder, </w:t>
      </w:r>
      <w:r w:rsidR="008410D5" w:rsidRPr="0022487F">
        <w:rPr>
          <w:rFonts w:ascii="Arial" w:hAnsi="Arial" w:cs="Arial"/>
          <w:sz w:val="22"/>
        </w:rPr>
        <w:t xml:space="preserve">Pure Planet can get easy capital to follow from British Petroleum that substantially </w:t>
      </w:r>
      <w:r w:rsidR="00A40C9F" w:rsidRPr="0022487F">
        <w:rPr>
          <w:rFonts w:ascii="Arial" w:hAnsi="Arial" w:cs="Arial"/>
          <w:sz w:val="22"/>
        </w:rPr>
        <w:t xml:space="preserve">allows the company to operate in </w:t>
      </w:r>
      <w:r w:rsidR="00115F06" w:rsidRPr="0022487F">
        <w:rPr>
          <w:rFonts w:ascii="Arial" w:hAnsi="Arial" w:cs="Arial"/>
          <w:sz w:val="22"/>
        </w:rPr>
        <w:t xml:space="preserve">economies of scale. </w:t>
      </w:r>
      <w:r w:rsidR="001B1B4D" w:rsidRPr="0022487F">
        <w:rPr>
          <w:rFonts w:ascii="Arial" w:hAnsi="Arial" w:cs="Arial"/>
          <w:sz w:val="22"/>
        </w:rPr>
        <w:t xml:space="preserve">Apart from getting substantial capital from </w:t>
      </w:r>
      <w:r w:rsidR="00C93977" w:rsidRPr="0022487F">
        <w:rPr>
          <w:rFonts w:ascii="Arial" w:hAnsi="Arial" w:cs="Arial"/>
          <w:sz w:val="22"/>
        </w:rPr>
        <w:t xml:space="preserve">British Petroleum, British Petroleum also buys </w:t>
      </w:r>
      <w:r w:rsidR="00A25C63" w:rsidRPr="0022487F">
        <w:rPr>
          <w:rFonts w:ascii="Arial" w:hAnsi="Arial" w:cs="Arial"/>
          <w:sz w:val="22"/>
        </w:rPr>
        <w:t xml:space="preserve">the maximum proportion of generated products and services as a client. </w:t>
      </w:r>
      <w:r w:rsidR="00FF258C" w:rsidRPr="0022487F">
        <w:rPr>
          <w:rFonts w:ascii="Arial" w:hAnsi="Arial" w:cs="Arial"/>
          <w:sz w:val="22"/>
        </w:rPr>
        <w:t xml:space="preserve">Smooth capital earning from British </w:t>
      </w:r>
      <w:r w:rsidR="00DA705F" w:rsidRPr="0022487F">
        <w:rPr>
          <w:rFonts w:ascii="Arial" w:hAnsi="Arial" w:cs="Arial"/>
          <w:sz w:val="22"/>
        </w:rPr>
        <w:t>Petroleum</w:t>
      </w:r>
      <w:r w:rsidR="00FF258C" w:rsidRPr="0022487F">
        <w:rPr>
          <w:rFonts w:ascii="Arial" w:hAnsi="Arial" w:cs="Arial"/>
          <w:sz w:val="22"/>
        </w:rPr>
        <w:t xml:space="preserve"> allows Pure Planet to operate in higher economies of scale. </w:t>
      </w:r>
      <w:proofErr w:type="gramStart"/>
      <w:r w:rsidR="00756919" w:rsidRPr="0022487F">
        <w:rPr>
          <w:rFonts w:ascii="Arial" w:hAnsi="Arial" w:cs="Arial"/>
          <w:sz w:val="22"/>
        </w:rPr>
        <w:t>Additionally,  Pure</w:t>
      </w:r>
      <w:proofErr w:type="gramEnd"/>
      <w:r w:rsidR="00756919" w:rsidRPr="0022487F">
        <w:rPr>
          <w:rFonts w:ascii="Arial" w:hAnsi="Arial" w:cs="Arial"/>
          <w:sz w:val="22"/>
        </w:rPr>
        <w:t xml:space="preserve"> Planet is a company in the British energy sector that offers renewable energy at the </w:t>
      </w:r>
      <w:r w:rsidR="00AE081A" w:rsidRPr="0022487F">
        <w:rPr>
          <w:rFonts w:ascii="Arial" w:hAnsi="Arial" w:cs="Arial"/>
          <w:sz w:val="22"/>
        </w:rPr>
        <w:t>cheap</w:t>
      </w:r>
      <w:r w:rsidR="00756919" w:rsidRPr="0022487F">
        <w:rPr>
          <w:rFonts w:ascii="Arial" w:hAnsi="Arial" w:cs="Arial"/>
          <w:sz w:val="22"/>
        </w:rPr>
        <w:t xml:space="preserve">est and low rate in </w:t>
      </w:r>
      <w:r w:rsidR="00AE081A" w:rsidRPr="0022487F">
        <w:rPr>
          <w:rFonts w:ascii="Arial" w:hAnsi="Arial" w:cs="Arial"/>
          <w:sz w:val="22"/>
        </w:rPr>
        <w:t>comparison to other market players</w:t>
      </w:r>
      <w:r w:rsidR="00A91E84" w:rsidRPr="0022487F">
        <w:rPr>
          <w:rFonts w:ascii="Arial" w:hAnsi="Arial" w:cs="Arial"/>
          <w:sz w:val="22"/>
        </w:rPr>
        <w:t xml:space="preserve">. </w:t>
      </w:r>
      <w:r w:rsidR="00D25653" w:rsidRPr="0022487F">
        <w:rPr>
          <w:rFonts w:ascii="Arial" w:hAnsi="Arial" w:cs="Arial"/>
          <w:sz w:val="22"/>
        </w:rPr>
        <w:t xml:space="preserve">Pure Planet offers renewable power to </w:t>
      </w:r>
      <w:r w:rsidR="00012A7B" w:rsidRPr="0022487F">
        <w:rPr>
          <w:rFonts w:ascii="Arial" w:hAnsi="Arial" w:cs="Arial"/>
          <w:sz w:val="22"/>
        </w:rPr>
        <w:t xml:space="preserve">people by imposing £200tariff </w:t>
      </w:r>
      <w:r w:rsidR="00A304AA" w:rsidRPr="0022487F">
        <w:rPr>
          <w:rFonts w:ascii="Arial" w:hAnsi="Arial" w:cs="Arial"/>
          <w:sz w:val="22"/>
        </w:rPr>
        <w:t xml:space="preserve">annually </w:t>
      </w:r>
      <w:r w:rsidR="00012A7B" w:rsidRPr="0022487F">
        <w:rPr>
          <w:rFonts w:ascii="Arial" w:hAnsi="Arial" w:cs="Arial"/>
          <w:sz w:val="22"/>
        </w:rPr>
        <w:t xml:space="preserve">on </w:t>
      </w:r>
      <w:r w:rsidR="00A304AA" w:rsidRPr="0022487F">
        <w:rPr>
          <w:rFonts w:ascii="Arial" w:hAnsi="Arial" w:cs="Arial"/>
          <w:sz w:val="22"/>
        </w:rPr>
        <w:t xml:space="preserve">offered energy. </w:t>
      </w:r>
      <w:r w:rsidR="004435D3" w:rsidRPr="0022487F">
        <w:rPr>
          <w:rFonts w:ascii="Arial" w:hAnsi="Arial" w:cs="Arial"/>
          <w:sz w:val="22"/>
        </w:rPr>
        <w:t xml:space="preserve">The imposition of this rate of tariff on offered renewable energy makes Pure Planet one of the companies that offer renewable power at such a cheap market rate. </w:t>
      </w:r>
      <w:r w:rsidR="00B136AD" w:rsidRPr="0022487F">
        <w:rPr>
          <w:rFonts w:ascii="Arial" w:hAnsi="Arial" w:cs="Arial"/>
          <w:sz w:val="22"/>
        </w:rPr>
        <w:t xml:space="preserve">Therefore, it can be said that Pure Planet </w:t>
      </w:r>
      <w:r w:rsidR="00417933" w:rsidRPr="0022487F">
        <w:rPr>
          <w:rFonts w:ascii="Arial" w:hAnsi="Arial" w:cs="Arial"/>
          <w:sz w:val="22"/>
        </w:rPr>
        <w:t>operates</w:t>
      </w:r>
      <w:r w:rsidR="00B136AD" w:rsidRPr="0022487F">
        <w:rPr>
          <w:rFonts w:ascii="Arial" w:hAnsi="Arial" w:cs="Arial"/>
          <w:sz w:val="22"/>
        </w:rPr>
        <w:t xml:space="preserve"> in </w:t>
      </w:r>
      <w:r w:rsidR="00417933" w:rsidRPr="0022487F">
        <w:rPr>
          <w:rFonts w:ascii="Arial" w:hAnsi="Arial" w:cs="Arial"/>
          <w:sz w:val="22"/>
        </w:rPr>
        <w:t>a favourable</w:t>
      </w:r>
      <w:r w:rsidR="00B136AD" w:rsidRPr="0022487F">
        <w:rPr>
          <w:rFonts w:ascii="Arial" w:hAnsi="Arial" w:cs="Arial"/>
          <w:sz w:val="22"/>
        </w:rPr>
        <w:t xml:space="preserve"> economic scenario due to have British Petroleum as a shareholder </w:t>
      </w:r>
      <w:r w:rsidR="00417933" w:rsidRPr="0022487F">
        <w:rPr>
          <w:rFonts w:ascii="Arial" w:hAnsi="Arial" w:cs="Arial"/>
          <w:sz w:val="22"/>
        </w:rPr>
        <w:t xml:space="preserve">and to be accepted </w:t>
      </w:r>
      <w:r w:rsidR="004160B8" w:rsidRPr="0022487F">
        <w:rPr>
          <w:rFonts w:ascii="Arial" w:hAnsi="Arial" w:cs="Arial"/>
          <w:sz w:val="22"/>
        </w:rPr>
        <w:t xml:space="preserve">by large numbers of British citizens. </w:t>
      </w:r>
    </w:p>
    <w:p w14:paraId="66DDB93A" w14:textId="77777777" w:rsidR="002F7ECF" w:rsidRPr="0022487F" w:rsidRDefault="00B45083" w:rsidP="0022487F">
      <w:pPr>
        <w:spacing w:line="360" w:lineRule="auto"/>
        <w:rPr>
          <w:rFonts w:ascii="Arial" w:hAnsi="Arial" w:cs="Arial"/>
          <w:b/>
          <w:i/>
          <w:sz w:val="22"/>
        </w:rPr>
      </w:pPr>
      <w:r w:rsidRPr="0022487F">
        <w:rPr>
          <w:rFonts w:ascii="Arial" w:hAnsi="Arial" w:cs="Arial"/>
          <w:b/>
          <w:i/>
          <w:sz w:val="22"/>
        </w:rPr>
        <w:t xml:space="preserve">Social Factors </w:t>
      </w:r>
    </w:p>
    <w:p w14:paraId="6317DC9B" w14:textId="77777777" w:rsidR="007C38BE" w:rsidRPr="0022487F" w:rsidRDefault="00B45083" w:rsidP="0022487F">
      <w:pPr>
        <w:spacing w:line="360" w:lineRule="auto"/>
        <w:rPr>
          <w:rFonts w:ascii="Arial" w:hAnsi="Arial" w:cs="Arial"/>
          <w:sz w:val="22"/>
        </w:rPr>
      </w:pPr>
      <w:r w:rsidRPr="0022487F">
        <w:rPr>
          <w:rFonts w:ascii="Arial" w:hAnsi="Arial" w:cs="Arial"/>
          <w:sz w:val="22"/>
        </w:rPr>
        <w:t>Currently, social people understand the need for using renewal ener</w:t>
      </w:r>
      <w:r w:rsidRPr="0022487F">
        <w:rPr>
          <w:rFonts w:ascii="Arial" w:hAnsi="Arial" w:cs="Arial"/>
          <w:sz w:val="22"/>
        </w:rPr>
        <w:t>gy while using po</w:t>
      </w:r>
      <w:r w:rsidR="00B76C36" w:rsidRPr="0022487F">
        <w:rPr>
          <w:rFonts w:ascii="Arial" w:hAnsi="Arial" w:cs="Arial"/>
          <w:sz w:val="22"/>
        </w:rPr>
        <w:t>wer in performing daily activities</w:t>
      </w:r>
      <w:r w:rsidR="0014382F" w:rsidRPr="0022487F">
        <w:rPr>
          <w:rFonts w:ascii="Arial" w:hAnsi="Arial" w:cs="Arial"/>
          <w:sz w:val="22"/>
        </w:rPr>
        <w:t xml:space="preserve"> (</w:t>
      </w:r>
      <w:proofErr w:type="spellStart"/>
      <w:r w:rsidR="0014382F" w:rsidRPr="0022487F">
        <w:rPr>
          <w:rFonts w:ascii="Arial" w:hAnsi="Arial" w:cs="Arial"/>
          <w:sz w:val="22"/>
        </w:rPr>
        <w:t>Mogaji</w:t>
      </w:r>
      <w:proofErr w:type="spellEnd"/>
      <w:r w:rsidR="0014382F" w:rsidRPr="0022487F">
        <w:rPr>
          <w:rFonts w:ascii="Arial" w:hAnsi="Arial" w:cs="Arial"/>
          <w:sz w:val="22"/>
        </w:rPr>
        <w:t xml:space="preserve">, </w:t>
      </w:r>
      <w:proofErr w:type="spellStart"/>
      <w:r w:rsidR="0014382F" w:rsidRPr="0022487F">
        <w:rPr>
          <w:rFonts w:ascii="Arial" w:hAnsi="Arial" w:cs="Arial"/>
          <w:sz w:val="22"/>
        </w:rPr>
        <w:t>Ukpabi</w:t>
      </w:r>
      <w:proofErr w:type="spellEnd"/>
      <w:r w:rsidR="0014382F" w:rsidRPr="0022487F">
        <w:rPr>
          <w:rFonts w:ascii="Arial" w:hAnsi="Arial" w:cs="Arial"/>
          <w:sz w:val="22"/>
        </w:rPr>
        <w:t xml:space="preserve">, and </w:t>
      </w:r>
      <w:proofErr w:type="spellStart"/>
      <w:r w:rsidR="0014382F" w:rsidRPr="0022487F">
        <w:rPr>
          <w:rFonts w:ascii="Arial" w:hAnsi="Arial" w:cs="Arial"/>
          <w:sz w:val="22"/>
        </w:rPr>
        <w:t>Olaleye</w:t>
      </w:r>
      <w:proofErr w:type="spellEnd"/>
      <w:r w:rsidR="0014382F" w:rsidRPr="0022487F">
        <w:rPr>
          <w:rFonts w:ascii="Arial" w:hAnsi="Arial" w:cs="Arial"/>
          <w:sz w:val="22"/>
        </w:rPr>
        <w:t>, 2018)</w:t>
      </w:r>
      <w:r w:rsidR="00B76C36" w:rsidRPr="0022487F">
        <w:rPr>
          <w:rFonts w:ascii="Arial" w:hAnsi="Arial" w:cs="Arial"/>
          <w:sz w:val="22"/>
        </w:rPr>
        <w:t xml:space="preserve">. Social people understand </w:t>
      </w:r>
      <w:r w:rsidR="00D02E67" w:rsidRPr="0022487F">
        <w:rPr>
          <w:rFonts w:ascii="Arial" w:hAnsi="Arial" w:cs="Arial"/>
          <w:sz w:val="22"/>
        </w:rPr>
        <w:lastRenderedPageBreak/>
        <w:t>reserve of fossil fuels is limited cannot be generated easily especially by human beings</w:t>
      </w:r>
      <w:r w:rsidR="00AE5D6E" w:rsidRPr="0022487F">
        <w:rPr>
          <w:rFonts w:ascii="Arial" w:hAnsi="Arial" w:cs="Arial"/>
          <w:sz w:val="22"/>
        </w:rPr>
        <w:t xml:space="preserve"> (Bolton, </w:t>
      </w:r>
      <w:proofErr w:type="spellStart"/>
      <w:r w:rsidR="00AE5D6E" w:rsidRPr="0022487F">
        <w:rPr>
          <w:rFonts w:ascii="Arial" w:hAnsi="Arial" w:cs="Arial"/>
          <w:sz w:val="22"/>
        </w:rPr>
        <w:t>Foxon</w:t>
      </w:r>
      <w:proofErr w:type="spellEnd"/>
      <w:r w:rsidR="00AE5D6E" w:rsidRPr="0022487F">
        <w:rPr>
          <w:rFonts w:ascii="Arial" w:hAnsi="Arial" w:cs="Arial"/>
          <w:sz w:val="22"/>
        </w:rPr>
        <w:t>, and Hall, 2016)</w:t>
      </w:r>
      <w:r w:rsidR="00D02E67" w:rsidRPr="0022487F">
        <w:rPr>
          <w:rFonts w:ascii="Arial" w:hAnsi="Arial" w:cs="Arial"/>
          <w:sz w:val="22"/>
        </w:rPr>
        <w:t xml:space="preserve">. In this case, </w:t>
      </w:r>
      <w:r w:rsidR="00B76C36" w:rsidRPr="0022487F">
        <w:rPr>
          <w:rFonts w:ascii="Arial" w:hAnsi="Arial" w:cs="Arial"/>
          <w:sz w:val="22"/>
        </w:rPr>
        <w:t xml:space="preserve">excessive use of fossil fuel </w:t>
      </w:r>
      <w:r w:rsidR="00D02E67" w:rsidRPr="0022487F">
        <w:rPr>
          <w:rFonts w:ascii="Arial" w:hAnsi="Arial" w:cs="Arial"/>
          <w:sz w:val="22"/>
        </w:rPr>
        <w:t xml:space="preserve">can lead society to experience a reduction </w:t>
      </w:r>
      <w:r w:rsidR="00166061" w:rsidRPr="0022487F">
        <w:rPr>
          <w:rFonts w:ascii="Arial" w:hAnsi="Arial" w:cs="Arial"/>
          <w:sz w:val="22"/>
        </w:rPr>
        <w:t xml:space="preserve">total reserve of fossil fuel and no fossil for the future generation. </w:t>
      </w:r>
      <w:r w:rsidR="006C4E7D" w:rsidRPr="0022487F">
        <w:rPr>
          <w:rFonts w:ascii="Arial" w:hAnsi="Arial" w:cs="Arial"/>
          <w:sz w:val="22"/>
        </w:rPr>
        <w:t xml:space="preserve">Thus, people realize, it is high time </w:t>
      </w:r>
      <w:r w:rsidR="00454562" w:rsidRPr="0022487F">
        <w:rPr>
          <w:rFonts w:ascii="Arial" w:hAnsi="Arial" w:cs="Arial"/>
          <w:sz w:val="22"/>
        </w:rPr>
        <w:t xml:space="preserve">to use energy generated from renewable sources. </w:t>
      </w:r>
      <w:r w:rsidR="006C4E7D" w:rsidRPr="0022487F">
        <w:rPr>
          <w:rFonts w:ascii="Arial" w:hAnsi="Arial" w:cs="Arial"/>
          <w:sz w:val="22"/>
        </w:rPr>
        <w:t xml:space="preserve">Increasing awareness regarding </w:t>
      </w:r>
      <w:r w:rsidR="00454562" w:rsidRPr="0022487F">
        <w:rPr>
          <w:rFonts w:ascii="Arial" w:hAnsi="Arial" w:cs="Arial"/>
          <w:sz w:val="22"/>
        </w:rPr>
        <w:t xml:space="preserve">minimum use of fossil fuel as primary energy and </w:t>
      </w:r>
      <w:r w:rsidR="00C849E3" w:rsidRPr="0022487F">
        <w:rPr>
          <w:rFonts w:ascii="Arial" w:hAnsi="Arial" w:cs="Arial"/>
          <w:sz w:val="22"/>
        </w:rPr>
        <w:t>maximum</w:t>
      </w:r>
      <w:r w:rsidR="00454562" w:rsidRPr="0022487F">
        <w:rPr>
          <w:rFonts w:ascii="Arial" w:hAnsi="Arial" w:cs="Arial"/>
          <w:sz w:val="22"/>
        </w:rPr>
        <w:t xml:space="preserve"> use of renewable energy as the main power increase demand for renewable energy</w:t>
      </w:r>
      <w:r w:rsidR="004376EC" w:rsidRPr="0022487F">
        <w:rPr>
          <w:rFonts w:ascii="Arial" w:hAnsi="Arial" w:cs="Arial"/>
          <w:sz w:val="22"/>
        </w:rPr>
        <w:t xml:space="preserve"> (</w:t>
      </w:r>
      <w:proofErr w:type="spellStart"/>
      <w:r w:rsidR="004376EC" w:rsidRPr="0022487F">
        <w:rPr>
          <w:rFonts w:ascii="Arial" w:hAnsi="Arial" w:cs="Arial"/>
          <w:sz w:val="22"/>
        </w:rPr>
        <w:t>Jamasb</w:t>
      </w:r>
      <w:proofErr w:type="spellEnd"/>
      <w:r w:rsidR="004376EC" w:rsidRPr="0022487F">
        <w:rPr>
          <w:rFonts w:ascii="Arial" w:hAnsi="Arial" w:cs="Arial"/>
          <w:sz w:val="22"/>
        </w:rPr>
        <w:t>, and Pollitt, 2015)</w:t>
      </w:r>
      <w:r w:rsidR="00454562" w:rsidRPr="0022487F">
        <w:rPr>
          <w:rFonts w:ascii="Arial" w:hAnsi="Arial" w:cs="Arial"/>
          <w:sz w:val="22"/>
        </w:rPr>
        <w:t xml:space="preserve">. This leads Pure Planet to </w:t>
      </w:r>
      <w:r w:rsidR="006E4101" w:rsidRPr="0022487F">
        <w:rPr>
          <w:rFonts w:ascii="Arial" w:hAnsi="Arial" w:cs="Arial"/>
          <w:sz w:val="22"/>
        </w:rPr>
        <w:t xml:space="preserve">experience high market demand from British society as an </w:t>
      </w:r>
      <w:r w:rsidR="00C849E3" w:rsidRPr="0022487F">
        <w:rPr>
          <w:rFonts w:ascii="Arial" w:hAnsi="Arial" w:cs="Arial"/>
          <w:sz w:val="22"/>
        </w:rPr>
        <w:t>advantageous</w:t>
      </w:r>
      <w:r w:rsidR="006E4101" w:rsidRPr="0022487F">
        <w:rPr>
          <w:rFonts w:ascii="Arial" w:hAnsi="Arial" w:cs="Arial"/>
          <w:sz w:val="22"/>
        </w:rPr>
        <w:t xml:space="preserve"> social factor. Increasing </w:t>
      </w:r>
      <w:r w:rsidR="00C849E3" w:rsidRPr="0022487F">
        <w:rPr>
          <w:rFonts w:ascii="Arial" w:hAnsi="Arial" w:cs="Arial"/>
          <w:sz w:val="22"/>
        </w:rPr>
        <w:t>demand</w:t>
      </w:r>
      <w:r w:rsidR="006E4101" w:rsidRPr="0022487F">
        <w:rPr>
          <w:rFonts w:ascii="Arial" w:hAnsi="Arial" w:cs="Arial"/>
          <w:sz w:val="22"/>
        </w:rPr>
        <w:t xml:space="preserve"> for renewable energy seems like a favourable social factor for Pure Planet that ensures market opportunities for the respective company.</w:t>
      </w:r>
      <w:r w:rsidR="00C849E3" w:rsidRPr="0022487F">
        <w:rPr>
          <w:rFonts w:ascii="Arial" w:hAnsi="Arial" w:cs="Arial"/>
          <w:sz w:val="22"/>
        </w:rPr>
        <w:t xml:space="preserve"> Thus, it can be said that Pure Planet </w:t>
      </w:r>
      <w:r w:rsidR="004150F9" w:rsidRPr="0022487F">
        <w:rPr>
          <w:rFonts w:ascii="Arial" w:hAnsi="Arial" w:cs="Arial"/>
          <w:sz w:val="22"/>
        </w:rPr>
        <w:t>experiences</w:t>
      </w:r>
      <w:r w:rsidR="00C849E3" w:rsidRPr="0022487F">
        <w:rPr>
          <w:rFonts w:ascii="Arial" w:hAnsi="Arial" w:cs="Arial"/>
          <w:sz w:val="22"/>
        </w:rPr>
        <w:t xml:space="preserve"> favourable social factors while operating in the energy sector of the British economy.  </w:t>
      </w:r>
    </w:p>
    <w:p w14:paraId="25770DC9" w14:textId="77777777" w:rsidR="004150F9" w:rsidRPr="0022487F" w:rsidRDefault="00B45083" w:rsidP="0022487F">
      <w:pPr>
        <w:spacing w:line="360" w:lineRule="auto"/>
        <w:rPr>
          <w:rFonts w:ascii="Arial" w:hAnsi="Arial" w:cs="Arial"/>
          <w:b/>
          <w:i/>
          <w:sz w:val="22"/>
        </w:rPr>
      </w:pPr>
      <w:r w:rsidRPr="0022487F">
        <w:rPr>
          <w:rFonts w:ascii="Arial" w:hAnsi="Arial" w:cs="Arial"/>
          <w:b/>
          <w:i/>
          <w:sz w:val="22"/>
        </w:rPr>
        <w:t>Technological factors:</w:t>
      </w:r>
    </w:p>
    <w:p w14:paraId="6358ABF0" w14:textId="77777777" w:rsidR="005839DE" w:rsidRPr="0022487F" w:rsidRDefault="00B45083" w:rsidP="0022487F">
      <w:pPr>
        <w:spacing w:line="360" w:lineRule="auto"/>
        <w:rPr>
          <w:rFonts w:ascii="Arial" w:hAnsi="Arial" w:cs="Arial"/>
          <w:sz w:val="22"/>
        </w:rPr>
      </w:pPr>
      <w:r w:rsidRPr="0022487F">
        <w:rPr>
          <w:rFonts w:ascii="Arial" w:hAnsi="Arial" w:cs="Arial"/>
          <w:sz w:val="22"/>
        </w:rPr>
        <w:t>Technolog</w:t>
      </w:r>
      <w:r w:rsidR="00B424D1" w:rsidRPr="0022487F">
        <w:rPr>
          <w:rFonts w:ascii="Arial" w:hAnsi="Arial" w:cs="Arial"/>
          <w:sz w:val="22"/>
        </w:rPr>
        <w:t xml:space="preserve">ical factors </w:t>
      </w:r>
      <w:r w:rsidR="00F170F7" w:rsidRPr="0022487F">
        <w:rPr>
          <w:rFonts w:ascii="Arial" w:hAnsi="Arial" w:cs="Arial"/>
          <w:sz w:val="22"/>
        </w:rPr>
        <w:t>play</w:t>
      </w:r>
      <w:r w:rsidR="00B424D1" w:rsidRPr="0022487F">
        <w:rPr>
          <w:rFonts w:ascii="Arial" w:hAnsi="Arial" w:cs="Arial"/>
          <w:sz w:val="22"/>
        </w:rPr>
        <w:t xml:space="preserve"> the most significant role in determining the success of the business. </w:t>
      </w:r>
      <w:r w:rsidR="00F170F7" w:rsidRPr="0022487F">
        <w:rPr>
          <w:rFonts w:ascii="Arial" w:hAnsi="Arial" w:cs="Arial"/>
          <w:sz w:val="22"/>
        </w:rPr>
        <w:t xml:space="preserve">The British economy has been considered as the most </w:t>
      </w:r>
      <w:r w:rsidR="0090052D" w:rsidRPr="0022487F">
        <w:rPr>
          <w:rFonts w:ascii="Arial" w:hAnsi="Arial" w:cs="Arial"/>
          <w:sz w:val="22"/>
        </w:rPr>
        <w:t xml:space="preserve">advanced economy that has been experiencing technological improvement over centuries. Pure Planet experiences easy availability of different kinds of advanced technology </w:t>
      </w:r>
      <w:r w:rsidR="00C947F6" w:rsidRPr="0022487F">
        <w:rPr>
          <w:rFonts w:ascii="Arial" w:hAnsi="Arial" w:cs="Arial"/>
          <w:sz w:val="22"/>
        </w:rPr>
        <w:t xml:space="preserve">due to the operating British economy that is considered as one of the global technological hubs. Great availability and easy access </w:t>
      </w:r>
      <w:r w:rsidR="00D75A36" w:rsidRPr="0022487F">
        <w:rPr>
          <w:rFonts w:ascii="Arial" w:hAnsi="Arial" w:cs="Arial"/>
          <w:sz w:val="22"/>
        </w:rPr>
        <w:t xml:space="preserve">to advanced technology allow Pure Planet to install a solar plant and wind turbine to collect energy from renewal sources. </w:t>
      </w:r>
      <w:r w:rsidR="0073725D" w:rsidRPr="0022487F">
        <w:rPr>
          <w:rFonts w:ascii="Arial" w:hAnsi="Arial" w:cs="Arial"/>
          <w:sz w:val="22"/>
        </w:rPr>
        <w:t xml:space="preserve">Additionally, more particularly, Pure Planet can </w:t>
      </w:r>
      <w:r w:rsidR="00183F76" w:rsidRPr="0022487F">
        <w:rPr>
          <w:rFonts w:ascii="Arial" w:hAnsi="Arial" w:cs="Arial"/>
          <w:sz w:val="22"/>
        </w:rPr>
        <w:t>also</w:t>
      </w:r>
      <w:r w:rsidR="0073725D" w:rsidRPr="0022487F">
        <w:rPr>
          <w:rFonts w:ascii="Arial" w:hAnsi="Arial" w:cs="Arial"/>
          <w:sz w:val="22"/>
        </w:rPr>
        <w:t xml:space="preserve"> install a second</w:t>
      </w:r>
      <w:r w:rsidR="00183F76" w:rsidRPr="0022487F">
        <w:rPr>
          <w:rFonts w:ascii="Arial" w:hAnsi="Arial" w:cs="Arial"/>
          <w:sz w:val="22"/>
        </w:rPr>
        <w:t xml:space="preserve">-generation smart meter in the houses of customers. Installation of </w:t>
      </w:r>
      <w:r w:rsidR="00DA705F" w:rsidRPr="0022487F">
        <w:rPr>
          <w:rFonts w:ascii="Arial" w:hAnsi="Arial" w:cs="Arial"/>
          <w:sz w:val="22"/>
        </w:rPr>
        <w:t>second-generation</w:t>
      </w:r>
      <w:r w:rsidR="00183F76" w:rsidRPr="0022487F">
        <w:rPr>
          <w:rFonts w:ascii="Arial" w:hAnsi="Arial" w:cs="Arial"/>
          <w:sz w:val="22"/>
        </w:rPr>
        <w:t xml:space="preserve"> smart meter allows customers of Pure Planet to not experience any difficulties regarding meter reading </w:t>
      </w:r>
      <w:r w:rsidR="00FD7A0E" w:rsidRPr="0022487F">
        <w:rPr>
          <w:rFonts w:ascii="Arial" w:hAnsi="Arial" w:cs="Arial"/>
          <w:sz w:val="22"/>
        </w:rPr>
        <w:t xml:space="preserve">and </w:t>
      </w:r>
      <w:r w:rsidR="00DA705F" w:rsidRPr="0022487F">
        <w:rPr>
          <w:rFonts w:ascii="Arial" w:hAnsi="Arial" w:cs="Arial"/>
          <w:sz w:val="22"/>
        </w:rPr>
        <w:t>manage</w:t>
      </w:r>
      <w:r w:rsidR="00FD7A0E" w:rsidRPr="0022487F">
        <w:rPr>
          <w:rFonts w:ascii="Arial" w:hAnsi="Arial" w:cs="Arial"/>
          <w:sz w:val="22"/>
        </w:rPr>
        <w:t xml:space="preserve"> energy consumption effectively. </w:t>
      </w:r>
      <w:r w:rsidR="00087236" w:rsidRPr="0022487F">
        <w:rPr>
          <w:rFonts w:ascii="Arial" w:hAnsi="Arial" w:cs="Arial"/>
          <w:sz w:val="22"/>
        </w:rPr>
        <w:t>Additionally</w:t>
      </w:r>
      <w:r w:rsidR="00FD7A0E" w:rsidRPr="0022487F">
        <w:rPr>
          <w:rFonts w:ascii="Arial" w:hAnsi="Arial" w:cs="Arial"/>
          <w:sz w:val="22"/>
        </w:rPr>
        <w:t xml:space="preserve">, customers can also experience accurate electricity bills due to the installation of the </w:t>
      </w:r>
      <w:r w:rsidR="00DA705F" w:rsidRPr="0022487F">
        <w:rPr>
          <w:rFonts w:ascii="Arial" w:hAnsi="Arial" w:cs="Arial"/>
          <w:sz w:val="22"/>
        </w:rPr>
        <w:t>second-generation</w:t>
      </w:r>
      <w:r w:rsidR="00FD7A0E" w:rsidRPr="0022487F">
        <w:rPr>
          <w:rFonts w:ascii="Arial" w:hAnsi="Arial" w:cs="Arial"/>
          <w:sz w:val="22"/>
        </w:rPr>
        <w:t xml:space="preserve"> sma</w:t>
      </w:r>
      <w:r w:rsidR="00597794" w:rsidRPr="0022487F">
        <w:rPr>
          <w:rFonts w:ascii="Arial" w:hAnsi="Arial" w:cs="Arial"/>
          <w:sz w:val="22"/>
        </w:rPr>
        <w:t xml:space="preserve">rt </w:t>
      </w:r>
      <w:r w:rsidR="00B25335" w:rsidRPr="0022487F">
        <w:rPr>
          <w:rFonts w:ascii="Arial" w:hAnsi="Arial" w:cs="Arial"/>
          <w:sz w:val="22"/>
        </w:rPr>
        <w:t xml:space="preserve">meter by Pure Planet. </w:t>
      </w:r>
      <w:r w:rsidR="00087236" w:rsidRPr="0022487F">
        <w:rPr>
          <w:rFonts w:ascii="Arial" w:hAnsi="Arial" w:cs="Arial"/>
          <w:sz w:val="22"/>
        </w:rPr>
        <w:t xml:space="preserve">Moreover, Pure Planet is the only energy provider in the British market that can offer its services online through digital mode. </w:t>
      </w:r>
      <w:r w:rsidR="002370A8" w:rsidRPr="0022487F">
        <w:rPr>
          <w:rFonts w:ascii="Arial" w:hAnsi="Arial" w:cs="Arial"/>
          <w:sz w:val="22"/>
        </w:rPr>
        <w:t xml:space="preserve">The use of advanced technology in different activities business operations makes Pure Planet accepted by larger numbers of </w:t>
      </w:r>
      <w:r w:rsidR="00E45410" w:rsidRPr="0022487F">
        <w:rPr>
          <w:rFonts w:ascii="Arial" w:hAnsi="Arial" w:cs="Arial"/>
          <w:sz w:val="22"/>
        </w:rPr>
        <w:t xml:space="preserve">customers in the British market. </w:t>
      </w:r>
      <w:r w:rsidR="00621CC8" w:rsidRPr="0022487F">
        <w:rPr>
          <w:rFonts w:ascii="Arial" w:hAnsi="Arial" w:cs="Arial"/>
          <w:sz w:val="22"/>
        </w:rPr>
        <w:t xml:space="preserve">Thus, from the discussion, it can be said that Pure Planet finds technological factors as </w:t>
      </w:r>
      <w:r w:rsidR="0077029D" w:rsidRPr="0022487F">
        <w:rPr>
          <w:rFonts w:ascii="Arial" w:hAnsi="Arial" w:cs="Arial"/>
          <w:sz w:val="22"/>
        </w:rPr>
        <w:t>favourable one whole operating in the energy sector of the British market.</w:t>
      </w:r>
    </w:p>
    <w:p w14:paraId="5BC900CF" w14:textId="77777777" w:rsidR="00427260" w:rsidRPr="0022487F" w:rsidRDefault="00B45083" w:rsidP="0022487F">
      <w:pPr>
        <w:spacing w:line="360" w:lineRule="auto"/>
        <w:rPr>
          <w:rFonts w:ascii="Arial" w:hAnsi="Arial" w:cs="Arial"/>
          <w:b/>
          <w:i/>
          <w:sz w:val="22"/>
        </w:rPr>
      </w:pPr>
      <w:r w:rsidRPr="0022487F">
        <w:rPr>
          <w:rFonts w:ascii="Arial" w:hAnsi="Arial" w:cs="Arial"/>
          <w:b/>
          <w:i/>
          <w:sz w:val="22"/>
        </w:rPr>
        <w:t xml:space="preserve">Environmental factors </w:t>
      </w:r>
    </w:p>
    <w:p w14:paraId="4930F13F" w14:textId="77777777" w:rsidR="00427260" w:rsidRPr="0022487F" w:rsidRDefault="00B45083" w:rsidP="0022487F">
      <w:pPr>
        <w:spacing w:line="360" w:lineRule="auto"/>
        <w:rPr>
          <w:rFonts w:ascii="Arial" w:hAnsi="Arial" w:cs="Arial"/>
          <w:sz w:val="22"/>
        </w:rPr>
      </w:pPr>
      <w:r w:rsidRPr="0022487F">
        <w:rPr>
          <w:rFonts w:ascii="Arial" w:hAnsi="Arial" w:cs="Arial"/>
          <w:sz w:val="22"/>
        </w:rPr>
        <w:t>In the modern business world</w:t>
      </w:r>
      <w:r w:rsidRPr="0022487F">
        <w:rPr>
          <w:rFonts w:ascii="Arial" w:hAnsi="Arial" w:cs="Arial"/>
          <w:sz w:val="22"/>
        </w:rPr>
        <w:t>, environmental factors are playing a significant role in determining the survival of the company. A business firm that cannot take into consideration the envir</w:t>
      </w:r>
      <w:r w:rsidRPr="0022487F">
        <w:rPr>
          <w:rFonts w:ascii="Arial" w:hAnsi="Arial" w:cs="Arial"/>
          <w:sz w:val="22"/>
        </w:rPr>
        <w:t xml:space="preserve">onmental factors, cannot sustain itself in the market for a long period as a business would have been banned by the government. </w:t>
      </w:r>
      <w:r w:rsidR="009F461B" w:rsidRPr="0022487F">
        <w:rPr>
          <w:rFonts w:ascii="Arial" w:hAnsi="Arial" w:cs="Arial"/>
          <w:sz w:val="22"/>
        </w:rPr>
        <w:t xml:space="preserve">Pure Planet as a renewable energy-producing company completely supports UN's sustainable development programs and use renewable </w:t>
      </w:r>
      <w:r w:rsidR="009F461B" w:rsidRPr="0022487F">
        <w:rPr>
          <w:rFonts w:ascii="Arial" w:hAnsi="Arial" w:cs="Arial"/>
          <w:sz w:val="22"/>
        </w:rPr>
        <w:lastRenderedPageBreak/>
        <w:t xml:space="preserve">energy </w:t>
      </w:r>
      <w:r w:rsidR="006108DA" w:rsidRPr="0022487F">
        <w:rPr>
          <w:rFonts w:ascii="Arial" w:hAnsi="Arial" w:cs="Arial"/>
          <w:sz w:val="22"/>
        </w:rPr>
        <w:t>generated</w:t>
      </w:r>
      <w:r w:rsidR="009F461B" w:rsidRPr="0022487F">
        <w:rPr>
          <w:rFonts w:ascii="Arial" w:hAnsi="Arial" w:cs="Arial"/>
          <w:sz w:val="22"/>
        </w:rPr>
        <w:t xml:space="preserve"> from renewable </w:t>
      </w:r>
      <w:r w:rsidR="006108DA" w:rsidRPr="0022487F">
        <w:rPr>
          <w:rFonts w:ascii="Arial" w:hAnsi="Arial" w:cs="Arial"/>
          <w:sz w:val="22"/>
        </w:rPr>
        <w:t>sources</w:t>
      </w:r>
      <w:r w:rsidR="009F461B" w:rsidRPr="0022487F">
        <w:rPr>
          <w:rFonts w:ascii="Arial" w:hAnsi="Arial" w:cs="Arial"/>
          <w:sz w:val="22"/>
        </w:rPr>
        <w:t xml:space="preserve"> such as sunlight and wind power for conducting all </w:t>
      </w:r>
      <w:r w:rsidR="00E12E3C" w:rsidRPr="0022487F">
        <w:rPr>
          <w:rFonts w:ascii="Arial" w:hAnsi="Arial" w:cs="Arial"/>
          <w:sz w:val="22"/>
        </w:rPr>
        <w:t>kinds</w:t>
      </w:r>
      <w:r w:rsidR="009F461B" w:rsidRPr="0022487F">
        <w:rPr>
          <w:rFonts w:ascii="Arial" w:hAnsi="Arial" w:cs="Arial"/>
          <w:sz w:val="22"/>
        </w:rPr>
        <w:t xml:space="preserve"> of </w:t>
      </w:r>
      <w:r w:rsidR="00E12E3C" w:rsidRPr="0022487F">
        <w:rPr>
          <w:rFonts w:ascii="Arial" w:hAnsi="Arial" w:cs="Arial"/>
          <w:sz w:val="22"/>
        </w:rPr>
        <w:t>business</w:t>
      </w:r>
      <w:r w:rsidR="009F461B" w:rsidRPr="0022487F">
        <w:rPr>
          <w:rFonts w:ascii="Arial" w:hAnsi="Arial" w:cs="Arial"/>
          <w:sz w:val="22"/>
        </w:rPr>
        <w:t xml:space="preserve"> operation</w:t>
      </w:r>
      <w:r w:rsidR="000E564C" w:rsidRPr="0022487F">
        <w:rPr>
          <w:rFonts w:ascii="Arial" w:hAnsi="Arial" w:cs="Arial"/>
          <w:sz w:val="22"/>
        </w:rPr>
        <w:t xml:space="preserve"> (Daly et al., 2015)</w:t>
      </w:r>
      <w:r w:rsidR="009F461B" w:rsidRPr="0022487F">
        <w:rPr>
          <w:rFonts w:ascii="Arial" w:hAnsi="Arial" w:cs="Arial"/>
          <w:sz w:val="22"/>
        </w:rPr>
        <w:t xml:space="preserve">. The respective company also </w:t>
      </w:r>
      <w:r w:rsidR="00E12E3C" w:rsidRPr="0022487F">
        <w:rPr>
          <w:rFonts w:ascii="Arial" w:hAnsi="Arial" w:cs="Arial"/>
          <w:sz w:val="22"/>
        </w:rPr>
        <w:t xml:space="preserve">use the minimum amount of resource like water in organizational operation. Consideration of environmental factors makes easy the journey from </w:t>
      </w:r>
      <w:r w:rsidR="00515BCE" w:rsidRPr="0022487F">
        <w:rPr>
          <w:rFonts w:ascii="Arial" w:hAnsi="Arial" w:cs="Arial"/>
          <w:sz w:val="22"/>
        </w:rPr>
        <w:t>beginning</w:t>
      </w:r>
      <w:r w:rsidR="00E12E3C" w:rsidRPr="0022487F">
        <w:rPr>
          <w:rFonts w:ascii="Arial" w:hAnsi="Arial" w:cs="Arial"/>
          <w:sz w:val="22"/>
        </w:rPr>
        <w:t xml:space="preserve"> to the current period.   </w:t>
      </w:r>
    </w:p>
    <w:p w14:paraId="75A3D4E0" w14:textId="77777777" w:rsidR="00515BCE" w:rsidRPr="0022487F" w:rsidRDefault="00B45083" w:rsidP="0022487F">
      <w:pPr>
        <w:spacing w:line="360" w:lineRule="auto"/>
        <w:rPr>
          <w:rFonts w:ascii="Arial" w:hAnsi="Arial" w:cs="Arial"/>
          <w:b/>
          <w:i/>
          <w:sz w:val="22"/>
        </w:rPr>
      </w:pPr>
      <w:r w:rsidRPr="0022487F">
        <w:rPr>
          <w:rFonts w:ascii="Arial" w:hAnsi="Arial" w:cs="Arial"/>
          <w:b/>
          <w:i/>
          <w:sz w:val="22"/>
        </w:rPr>
        <w:t>Legal factors:</w:t>
      </w:r>
    </w:p>
    <w:p w14:paraId="292A9129" w14:textId="77777777" w:rsidR="00515BCE" w:rsidRPr="0022487F" w:rsidRDefault="00B45083" w:rsidP="0022487F">
      <w:pPr>
        <w:spacing w:line="360" w:lineRule="auto"/>
        <w:rPr>
          <w:rFonts w:ascii="Arial" w:hAnsi="Arial" w:cs="Arial"/>
          <w:sz w:val="22"/>
        </w:rPr>
      </w:pPr>
      <w:r w:rsidRPr="0022487F">
        <w:rPr>
          <w:rFonts w:ascii="Arial" w:hAnsi="Arial" w:cs="Arial"/>
          <w:sz w:val="22"/>
        </w:rPr>
        <w:t xml:space="preserve">Legal factors such as regulation. Enforcement of law on action has been imposed by the </w:t>
      </w:r>
      <w:r w:rsidR="002C3F37" w:rsidRPr="0022487F">
        <w:rPr>
          <w:rFonts w:ascii="Arial" w:hAnsi="Arial" w:cs="Arial"/>
          <w:sz w:val="22"/>
        </w:rPr>
        <w:t>governing</w:t>
      </w:r>
      <w:r w:rsidR="00283724" w:rsidRPr="0022487F">
        <w:rPr>
          <w:rFonts w:ascii="Arial" w:hAnsi="Arial" w:cs="Arial"/>
          <w:sz w:val="22"/>
        </w:rPr>
        <w:t xml:space="preserve"> body</w:t>
      </w:r>
      <w:r w:rsidR="002C3F37" w:rsidRPr="0022487F">
        <w:rPr>
          <w:rFonts w:ascii="Arial" w:hAnsi="Arial" w:cs="Arial"/>
          <w:sz w:val="22"/>
        </w:rPr>
        <w:t xml:space="preserve">. </w:t>
      </w:r>
      <w:r w:rsidR="00064097" w:rsidRPr="0022487F">
        <w:rPr>
          <w:rFonts w:ascii="Arial" w:hAnsi="Arial" w:cs="Arial"/>
          <w:sz w:val="22"/>
        </w:rPr>
        <w:t xml:space="preserve">The primary goals of Pure Planet are to produce renewable energy, 100% carbon offset gas, reduction of fossil field, and make available energy for all British citizens. Incorporation of </w:t>
      </w:r>
      <w:r w:rsidR="00D10AD6" w:rsidRPr="0022487F">
        <w:rPr>
          <w:rFonts w:ascii="Arial" w:hAnsi="Arial" w:cs="Arial"/>
          <w:sz w:val="22"/>
        </w:rPr>
        <w:t xml:space="preserve">these objectives as business objectives leads respective fir not to face any </w:t>
      </w:r>
      <w:r w:rsidR="00FA74B7" w:rsidRPr="0022487F">
        <w:rPr>
          <w:rFonts w:ascii="Arial" w:hAnsi="Arial" w:cs="Arial"/>
          <w:sz w:val="22"/>
        </w:rPr>
        <w:t xml:space="preserve">legal </w:t>
      </w:r>
      <w:r w:rsidR="001D0CBF" w:rsidRPr="0022487F">
        <w:rPr>
          <w:rFonts w:ascii="Arial" w:hAnsi="Arial" w:cs="Arial"/>
          <w:sz w:val="22"/>
        </w:rPr>
        <w:t>constraints</w:t>
      </w:r>
      <w:r w:rsidR="00FA74B7" w:rsidRPr="0022487F">
        <w:rPr>
          <w:rFonts w:ascii="Arial" w:hAnsi="Arial" w:cs="Arial"/>
          <w:sz w:val="22"/>
        </w:rPr>
        <w:t xml:space="preserve"> and barriers</w:t>
      </w:r>
      <w:r w:rsidR="00752AF7" w:rsidRPr="0022487F">
        <w:rPr>
          <w:rFonts w:ascii="Arial" w:hAnsi="Arial" w:cs="Arial"/>
          <w:sz w:val="22"/>
        </w:rPr>
        <w:t xml:space="preserve"> (Li, and </w:t>
      </w:r>
      <w:proofErr w:type="spellStart"/>
      <w:r w:rsidR="00752AF7" w:rsidRPr="0022487F">
        <w:rPr>
          <w:rFonts w:ascii="Arial" w:hAnsi="Arial" w:cs="Arial"/>
          <w:sz w:val="22"/>
        </w:rPr>
        <w:t>Trutnevyte</w:t>
      </w:r>
      <w:proofErr w:type="spellEnd"/>
      <w:r w:rsidR="00752AF7" w:rsidRPr="0022487F">
        <w:rPr>
          <w:rFonts w:ascii="Arial" w:hAnsi="Arial" w:cs="Arial"/>
          <w:sz w:val="22"/>
        </w:rPr>
        <w:t>, 2017)</w:t>
      </w:r>
      <w:r w:rsidR="00FA74B7" w:rsidRPr="0022487F">
        <w:rPr>
          <w:rFonts w:ascii="Arial" w:hAnsi="Arial" w:cs="Arial"/>
          <w:sz w:val="22"/>
        </w:rPr>
        <w:t xml:space="preserve">. As a result, Pure Planet can </w:t>
      </w:r>
      <w:r w:rsidR="001D0CBF" w:rsidRPr="0022487F">
        <w:rPr>
          <w:rFonts w:ascii="Arial" w:hAnsi="Arial" w:cs="Arial"/>
          <w:sz w:val="22"/>
        </w:rPr>
        <w:t>easily</w:t>
      </w:r>
      <w:r w:rsidR="00FA74B7" w:rsidRPr="0022487F">
        <w:rPr>
          <w:rFonts w:ascii="Arial" w:hAnsi="Arial" w:cs="Arial"/>
          <w:sz w:val="22"/>
        </w:rPr>
        <w:t xml:space="preserve"> conduct its operation without facing </w:t>
      </w:r>
      <w:r w:rsidR="001D0CBF" w:rsidRPr="0022487F">
        <w:rPr>
          <w:rFonts w:ascii="Arial" w:hAnsi="Arial" w:cs="Arial"/>
          <w:sz w:val="22"/>
        </w:rPr>
        <w:t>many difficulties</w:t>
      </w:r>
      <w:r w:rsidR="00FA74B7" w:rsidRPr="0022487F">
        <w:rPr>
          <w:rFonts w:ascii="Arial" w:hAnsi="Arial" w:cs="Arial"/>
          <w:sz w:val="22"/>
        </w:rPr>
        <w:t>.</w:t>
      </w:r>
    </w:p>
    <w:p w14:paraId="610F8811" w14:textId="77777777" w:rsidR="00FA74B7" w:rsidRPr="0022487F" w:rsidRDefault="00B45083" w:rsidP="0022487F">
      <w:pPr>
        <w:spacing w:line="360" w:lineRule="auto"/>
        <w:rPr>
          <w:rFonts w:ascii="Arial" w:hAnsi="Arial" w:cs="Arial"/>
          <w:sz w:val="22"/>
        </w:rPr>
      </w:pPr>
      <w:r w:rsidRPr="0022487F">
        <w:rPr>
          <w:rFonts w:ascii="Arial" w:hAnsi="Arial" w:cs="Arial"/>
          <w:sz w:val="22"/>
        </w:rPr>
        <w:t>From the above-mentioned discussion, it has been observed that all factors such as Political, econ</w:t>
      </w:r>
      <w:r w:rsidRPr="0022487F">
        <w:rPr>
          <w:rFonts w:ascii="Arial" w:hAnsi="Arial" w:cs="Arial"/>
          <w:sz w:val="22"/>
        </w:rPr>
        <w:t>omic, social, technological, environmental, and legal factors seem as advantageous for Pure Planet. This substantially ensures the survival of the company by creating a better external environment for the company.</w:t>
      </w:r>
    </w:p>
    <w:p w14:paraId="2BE3DA88" w14:textId="77777777" w:rsidR="007C3DCC" w:rsidRPr="0022487F" w:rsidRDefault="00B45083" w:rsidP="0022487F">
      <w:pPr>
        <w:spacing w:line="360" w:lineRule="auto"/>
        <w:rPr>
          <w:rFonts w:ascii="Arial" w:hAnsi="Arial" w:cs="Arial"/>
          <w:b/>
          <w:sz w:val="22"/>
        </w:rPr>
      </w:pPr>
      <w:r w:rsidRPr="0022487F">
        <w:rPr>
          <w:rFonts w:ascii="Arial" w:hAnsi="Arial" w:cs="Arial"/>
          <w:b/>
          <w:sz w:val="22"/>
        </w:rPr>
        <w:t>Internal environment analysis of the compa</w:t>
      </w:r>
      <w:r w:rsidRPr="0022487F">
        <w:rPr>
          <w:rFonts w:ascii="Arial" w:hAnsi="Arial" w:cs="Arial"/>
          <w:b/>
          <w:sz w:val="22"/>
        </w:rPr>
        <w:t xml:space="preserve">ny </w:t>
      </w:r>
    </w:p>
    <w:tbl>
      <w:tblPr>
        <w:tblStyle w:val="TableGrid"/>
        <w:tblW w:w="0" w:type="auto"/>
        <w:tblLook w:val="04A0" w:firstRow="1" w:lastRow="0" w:firstColumn="1" w:lastColumn="0" w:noHBand="0" w:noVBand="1"/>
      </w:tblPr>
      <w:tblGrid>
        <w:gridCol w:w="4509"/>
        <w:gridCol w:w="4507"/>
      </w:tblGrid>
      <w:tr w:rsidR="005F62EE" w:rsidRPr="0022487F" w14:paraId="5D6D1DE4" w14:textId="77777777" w:rsidTr="004200F5">
        <w:tc>
          <w:tcPr>
            <w:tcW w:w="4621" w:type="dxa"/>
          </w:tcPr>
          <w:p w14:paraId="5F434B87"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Strengths </w:t>
            </w:r>
          </w:p>
          <w:p w14:paraId="33B555C2" w14:textId="77777777" w:rsidR="007C3DCC" w:rsidRPr="0022487F" w:rsidRDefault="00B45083" w:rsidP="0022487F">
            <w:pPr>
              <w:spacing w:line="360" w:lineRule="auto"/>
              <w:rPr>
                <w:rFonts w:ascii="Arial" w:hAnsi="Arial" w:cs="Arial"/>
                <w:sz w:val="22"/>
              </w:rPr>
            </w:pPr>
            <w:r w:rsidRPr="0022487F">
              <w:rPr>
                <w:rFonts w:ascii="Arial" w:hAnsi="Arial" w:cs="Arial"/>
                <w:sz w:val="22"/>
              </w:rPr>
              <w:t>Established infrastructure</w:t>
            </w:r>
          </w:p>
          <w:p w14:paraId="4EA7B38A" w14:textId="77777777" w:rsidR="007C3DCC" w:rsidRPr="0022487F" w:rsidRDefault="00B45083" w:rsidP="0022487F">
            <w:pPr>
              <w:spacing w:line="360" w:lineRule="auto"/>
              <w:rPr>
                <w:rFonts w:ascii="Arial" w:hAnsi="Arial" w:cs="Arial"/>
                <w:sz w:val="22"/>
              </w:rPr>
            </w:pPr>
            <w:r w:rsidRPr="0022487F">
              <w:rPr>
                <w:rFonts w:ascii="Arial" w:hAnsi="Arial" w:cs="Arial"/>
                <w:sz w:val="22"/>
              </w:rPr>
              <w:t>Increased adoption of better and energy-efficient technology</w:t>
            </w:r>
          </w:p>
        </w:tc>
        <w:tc>
          <w:tcPr>
            <w:tcW w:w="4621" w:type="dxa"/>
          </w:tcPr>
          <w:p w14:paraId="129F9A97"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Weaknesses </w:t>
            </w:r>
          </w:p>
          <w:p w14:paraId="0FFA4416" w14:textId="77777777" w:rsidR="007C3DCC" w:rsidRPr="0022487F" w:rsidRDefault="00B45083" w:rsidP="0022487F">
            <w:pPr>
              <w:spacing w:line="360" w:lineRule="auto"/>
              <w:rPr>
                <w:rFonts w:ascii="Arial" w:hAnsi="Arial" w:cs="Arial"/>
                <w:sz w:val="22"/>
              </w:rPr>
            </w:pPr>
            <w:r w:rsidRPr="0022487F">
              <w:rPr>
                <w:rFonts w:ascii="Arial" w:hAnsi="Arial" w:cs="Arial"/>
                <w:sz w:val="22"/>
              </w:rPr>
              <w:t>Growing demand for energy</w:t>
            </w:r>
          </w:p>
          <w:p w14:paraId="0F12C06F" w14:textId="77777777" w:rsidR="007C3DCC" w:rsidRPr="0022487F" w:rsidRDefault="00B45083" w:rsidP="0022487F">
            <w:pPr>
              <w:spacing w:line="360" w:lineRule="auto"/>
              <w:rPr>
                <w:rFonts w:ascii="Arial" w:hAnsi="Arial" w:cs="Arial"/>
                <w:sz w:val="22"/>
              </w:rPr>
            </w:pPr>
            <w:r w:rsidRPr="0022487F">
              <w:rPr>
                <w:rFonts w:ascii="Arial" w:hAnsi="Arial" w:cs="Arial"/>
                <w:sz w:val="22"/>
              </w:rPr>
              <w:t>Rising costs of electric grids</w:t>
            </w:r>
          </w:p>
        </w:tc>
      </w:tr>
      <w:tr w:rsidR="005F62EE" w:rsidRPr="0022487F" w14:paraId="13BFEDA9" w14:textId="77777777" w:rsidTr="004200F5">
        <w:tc>
          <w:tcPr>
            <w:tcW w:w="4621" w:type="dxa"/>
          </w:tcPr>
          <w:p w14:paraId="3E209D2E" w14:textId="77777777" w:rsidR="007C3DCC" w:rsidRPr="0022487F" w:rsidRDefault="00B45083" w:rsidP="0022487F">
            <w:pPr>
              <w:spacing w:line="360" w:lineRule="auto"/>
              <w:rPr>
                <w:rFonts w:ascii="Arial" w:hAnsi="Arial" w:cs="Arial"/>
                <w:sz w:val="22"/>
              </w:rPr>
            </w:pPr>
            <w:r w:rsidRPr="0022487F">
              <w:rPr>
                <w:rFonts w:ascii="Arial" w:hAnsi="Arial" w:cs="Arial"/>
                <w:sz w:val="22"/>
              </w:rPr>
              <w:t>Opportunities</w:t>
            </w:r>
          </w:p>
          <w:p w14:paraId="043AB007" w14:textId="77777777" w:rsidR="007C3DCC" w:rsidRPr="0022487F" w:rsidRDefault="00B45083" w:rsidP="0022487F">
            <w:pPr>
              <w:spacing w:line="360" w:lineRule="auto"/>
              <w:rPr>
                <w:rFonts w:ascii="Arial" w:hAnsi="Arial" w:cs="Arial"/>
                <w:sz w:val="22"/>
              </w:rPr>
            </w:pPr>
            <w:r w:rsidRPr="0022487F">
              <w:rPr>
                <w:rFonts w:ascii="Arial" w:hAnsi="Arial" w:cs="Arial"/>
                <w:sz w:val="22"/>
              </w:rPr>
              <w:t>Increased tax incentive for energy-efficient automobiles</w:t>
            </w:r>
          </w:p>
          <w:p w14:paraId="5A7FA680"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The </w:t>
            </w:r>
            <w:r w:rsidRPr="0022487F">
              <w:rPr>
                <w:rFonts w:ascii="Arial" w:hAnsi="Arial" w:cs="Arial"/>
                <w:sz w:val="22"/>
              </w:rPr>
              <w:t>seasonal increase in the number of days of sunlight</w:t>
            </w:r>
          </w:p>
        </w:tc>
        <w:tc>
          <w:tcPr>
            <w:tcW w:w="4621" w:type="dxa"/>
          </w:tcPr>
          <w:p w14:paraId="6E2371E9"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Threats </w:t>
            </w:r>
          </w:p>
          <w:p w14:paraId="60D5E9AF"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Compliance and regulatory risks </w:t>
            </w:r>
          </w:p>
          <w:p w14:paraId="0972CA1A" w14:textId="77777777" w:rsidR="007C3DCC" w:rsidRPr="0022487F" w:rsidRDefault="00B45083" w:rsidP="0022487F">
            <w:pPr>
              <w:spacing w:line="360" w:lineRule="auto"/>
              <w:rPr>
                <w:rFonts w:ascii="Arial" w:hAnsi="Arial" w:cs="Arial"/>
                <w:sz w:val="22"/>
              </w:rPr>
            </w:pPr>
            <w:r w:rsidRPr="0022487F">
              <w:rPr>
                <w:rFonts w:ascii="Arial" w:hAnsi="Arial" w:cs="Arial"/>
                <w:sz w:val="22"/>
              </w:rPr>
              <w:t>Uncertainty in climate policy and carbon pricing</w:t>
            </w:r>
          </w:p>
        </w:tc>
      </w:tr>
    </w:tbl>
    <w:p w14:paraId="450D384C" w14:textId="77777777" w:rsidR="007C3DCC" w:rsidRPr="0022487F" w:rsidRDefault="007C3DCC" w:rsidP="0022487F">
      <w:pPr>
        <w:spacing w:line="360" w:lineRule="auto"/>
        <w:rPr>
          <w:rFonts w:ascii="Arial" w:hAnsi="Arial" w:cs="Arial"/>
          <w:sz w:val="22"/>
        </w:rPr>
      </w:pPr>
    </w:p>
    <w:p w14:paraId="27359586" w14:textId="77777777" w:rsidR="007C3DCC" w:rsidRPr="0022487F" w:rsidRDefault="00B45083" w:rsidP="0022487F">
      <w:pPr>
        <w:spacing w:line="360" w:lineRule="auto"/>
        <w:rPr>
          <w:rFonts w:ascii="Arial" w:hAnsi="Arial" w:cs="Arial"/>
          <w:b/>
          <w:i/>
          <w:sz w:val="22"/>
        </w:rPr>
      </w:pPr>
      <w:r w:rsidRPr="0022487F">
        <w:rPr>
          <w:rFonts w:ascii="Arial" w:hAnsi="Arial" w:cs="Arial"/>
          <w:b/>
          <w:i/>
          <w:sz w:val="22"/>
        </w:rPr>
        <w:t xml:space="preserve">Strengths </w:t>
      </w:r>
    </w:p>
    <w:p w14:paraId="4DB60E52"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It has been identified that the organisation has established infrastructure for the </w:t>
      </w:r>
      <w:r w:rsidRPr="0022487F">
        <w:rPr>
          <w:rFonts w:ascii="Arial" w:hAnsi="Arial" w:cs="Arial"/>
          <w:sz w:val="22"/>
        </w:rPr>
        <w:t>business. Due to this reason, it has been able to carry out different business operations for supplying energy. This has been considered a strength for the company. With the help of established infrastructure, the quality of the products and services offer</w:t>
      </w:r>
      <w:r w:rsidRPr="0022487F">
        <w:rPr>
          <w:rFonts w:ascii="Arial" w:hAnsi="Arial" w:cs="Arial"/>
          <w:sz w:val="22"/>
        </w:rPr>
        <w:t>ed by the company has improved to a certain extent</w:t>
      </w:r>
      <w:r w:rsidR="00FB038D" w:rsidRPr="0022487F">
        <w:rPr>
          <w:rFonts w:ascii="Arial" w:hAnsi="Arial" w:cs="Arial"/>
          <w:sz w:val="22"/>
        </w:rPr>
        <w:t xml:space="preserve"> (</w:t>
      </w:r>
      <w:proofErr w:type="spellStart"/>
      <w:r w:rsidR="00FB038D" w:rsidRPr="0022487F">
        <w:rPr>
          <w:rFonts w:ascii="Arial" w:hAnsi="Arial" w:cs="Arial"/>
          <w:sz w:val="22"/>
        </w:rPr>
        <w:t>Sudharshan</w:t>
      </w:r>
      <w:proofErr w:type="spellEnd"/>
      <w:r w:rsidR="00FB038D" w:rsidRPr="0022487F">
        <w:rPr>
          <w:rFonts w:ascii="Arial" w:hAnsi="Arial" w:cs="Arial"/>
          <w:sz w:val="22"/>
        </w:rPr>
        <w:t>, 2019)</w:t>
      </w:r>
      <w:r w:rsidRPr="0022487F">
        <w:rPr>
          <w:rFonts w:ascii="Arial" w:hAnsi="Arial" w:cs="Arial"/>
          <w:sz w:val="22"/>
        </w:rPr>
        <w:t xml:space="preserve">. The company is using advanced technologies. This technology has a system for adopting better business processes. It has been identified that </w:t>
      </w:r>
      <w:r w:rsidRPr="0022487F">
        <w:rPr>
          <w:rFonts w:ascii="Arial" w:hAnsi="Arial" w:cs="Arial"/>
          <w:sz w:val="22"/>
        </w:rPr>
        <w:lastRenderedPageBreak/>
        <w:t>the technologies used by the company are ene</w:t>
      </w:r>
      <w:r w:rsidRPr="0022487F">
        <w:rPr>
          <w:rFonts w:ascii="Arial" w:hAnsi="Arial" w:cs="Arial"/>
          <w:sz w:val="22"/>
        </w:rPr>
        <w:t>rgy efficient. Due to this reason, the organisation has been able to comply with all the environmental regulations and standards developed by the government of the United Kingdom.</w:t>
      </w:r>
    </w:p>
    <w:p w14:paraId="5C50350E" w14:textId="77777777" w:rsidR="007C3DCC" w:rsidRPr="0022487F" w:rsidRDefault="00B45083" w:rsidP="0022487F">
      <w:pPr>
        <w:spacing w:line="360" w:lineRule="auto"/>
        <w:rPr>
          <w:rFonts w:ascii="Arial" w:hAnsi="Arial" w:cs="Arial"/>
          <w:b/>
          <w:i/>
          <w:sz w:val="22"/>
        </w:rPr>
      </w:pPr>
      <w:r w:rsidRPr="0022487F">
        <w:rPr>
          <w:rFonts w:ascii="Arial" w:hAnsi="Arial" w:cs="Arial"/>
          <w:b/>
          <w:i/>
          <w:sz w:val="22"/>
        </w:rPr>
        <w:t xml:space="preserve">Weaknesses </w:t>
      </w:r>
    </w:p>
    <w:p w14:paraId="0C104F0D"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The demand for energy is increasing </w:t>
      </w:r>
      <w:proofErr w:type="gramStart"/>
      <w:r w:rsidRPr="0022487F">
        <w:rPr>
          <w:rFonts w:ascii="Arial" w:hAnsi="Arial" w:cs="Arial"/>
          <w:sz w:val="22"/>
        </w:rPr>
        <w:t>all across</w:t>
      </w:r>
      <w:proofErr w:type="gramEnd"/>
      <w:r w:rsidRPr="0022487F">
        <w:rPr>
          <w:rFonts w:ascii="Arial" w:hAnsi="Arial" w:cs="Arial"/>
          <w:sz w:val="22"/>
        </w:rPr>
        <w:t xml:space="preserve"> the globe. The in</w:t>
      </w:r>
      <w:r w:rsidRPr="0022487F">
        <w:rPr>
          <w:rFonts w:ascii="Arial" w:hAnsi="Arial" w:cs="Arial"/>
          <w:sz w:val="22"/>
        </w:rPr>
        <w:t>crease in population in the Global context has increased the demand for energy supply. However, the resource that has been used for supplying energy has reduced to a certain extent to two pollution and other aspects. Based on this factor, the company has n</w:t>
      </w:r>
      <w:r w:rsidRPr="0022487F">
        <w:rPr>
          <w:rFonts w:ascii="Arial" w:hAnsi="Arial" w:cs="Arial"/>
          <w:sz w:val="22"/>
        </w:rPr>
        <w:t>ot been able to supply energy according to the needs and requirements of the consumers. Due to this reason, the company has lost some of its loyal customers in the past few years. Therefore, an increase in demand for energy has been considered a weakness f</w:t>
      </w:r>
      <w:r w:rsidRPr="0022487F">
        <w:rPr>
          <w:rFonts w:ascii="Arial" w:hAnsi="Arial" w:cs="Arial"/>
          <w:sz w:val="22"/>
        </w:rPr>
        <w:t>or the organisation. The cost of electric grids has increased to a certain extent in past few years</w:t>
      </w:r>
      <w:r w:rsidR="00FB038D" w:rsidRPr="0022487F">
        <w:rPr>
          <w:rFonts w:ascii="Arial" w:hAnsi="Arial" w:cs="Arial"/>
          <w:sz w:val="22"/>
        </w:rPr>
        <w:t xml:space="preserve"> (</w:t>
      </w:r>
      <w:proofErr w:type="spellStart"/>
      <w:r w:rsidR="00FB038D" w:rsidRPr="0022487F">
        <w:rPr>
          <w:rFonts w:ascii="Arial" w:hAnsi="Arial" w:cs="Arial"/>
          <w:sz w:val="22"/>
        </w:rPr>
        <w:t>Greeven</w:t>
      </w:r>
      <w:proofErr w:type="spellEnd"/>
      <w:r w:rsidR="00FB038D" w:rsidRPr="0022487F">
        <w:rPr>
          <w:rFonts w:ascii="Arial" w:hAnsi="Arial" w:cs="Arial"/>
          <w:sz w:val="22"/>
        </w:rPr>
        <w:t xml:space="preserve"> and Wei, 2018)</w:t>
      </w:r>
      <w:r w:rsidRPr="0022487F">
        <w:rPr>
          <w:rFonts w:ascii="Arial" w:hAnsi="Arial" w:cs="Arial"/>
          <w:sz w:val="22"/>
        </w:rPr>
        <w:t>. Different types of electric grids have been used in the business for the supply of energy to the customers. However, an increase in</w:t>
      </w:r>
      <w:r w:rsidRPr="0022487F">
        <w:rPr>
          <w:rFonts w:ascii="Arial" w:hAnsi="Arial" w:cs="Arial"/>
          <w:sz w:val="22"/>
        </w:rPr>
        <w:t xml:space="preserve"> the price of electric grids has increased the cost of operation for the company. Based on this factor, the charges imposed by the company on customers for the supply of energy are also increased. Due to this reason, some of the consumers belonging to lowe</w:t>
      </w:r>
      <w:r w:rsidRPr="0022487F">
        <w:rPr>
          <w:rFonts w:ascii="Arial" w:hAnsi="Arial" w:cs="Arial"/>
          <w:sz w:val="22"/>
        </w:rPr>
        <w:t>r on medium income level have not been able to use the energy supplied by the organisation. This has led to a reduction in the consumer base for the organisation.</w:t>
      </w:r>
    </w:p>
    <w:p w14:paraId="68B56DF4" w14:textId="77777777" w:rsidR="007C3DCC" w:rsidRPr="0022487F" w:rsidRDefault="00B45083" w:rsidP="0022487F">
      <w:pPr>
        <w:spacing w:line="360" w:lineRule="auto"/>
        <w:rPr>
          <w:rFonts w:ascii="Arial" w:hAnsi="Arial" w:cs="Arial"/>
          <w:b/>
          <w:i/>
          <w:sz w:val="22"/>
        </w:rPr>
      </w:pPr>
      <w:r w:rsidRPr="0022487F">
        <w:rPr>
          <w:rFonts w:ascii="Arial" w:hAnsi="Arial" w:cs="Arial"/>
          <w:b/>
          <w:i/>
          <w:sz w:val="22"/>
        </w:rPr>
        <w:t xml:space="preserve">Opportunities </w:t>
      </w:r>
    </w:p>
    <w:p w14:paraId="13480761"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The Government of the United Kingdom has increased tax incentives </w:t>
      </w:r>
      <w:r w:rsidRPr="0022487F">
        <w:rPr>
          <w:rFonts w:ascii="Arial" w:hAnsi="Arial" w:cs="Arial"/>
          <w:sz w:val="22"/>
        </w:rPr>
        <w:t>associated with the supply of energy. This has been identified as one of the opportunities for the company. The organisation has been provided that an opportunity to offer its products and services to the customers at a reduced cost. This will help the com</w:t>
      </w:r>
      <w:r w:rsidRPr="0022487F">
        <w:rPr>
          <w:rFonts w:ascii="Arial" w:hAnsi="Arial" w:cs="Arial"/>
          <w:sz w:val="22"/>
        </w:rPr>
        <w:t>pany in enhancing the consumer base existing in the business. This will lead to the growth and expansion of the business operated by the company</w:t>
      </w:r>
      <w:r w:rsidR="00FB038D" w:rsidRPr="0022487F">
        <w:rPr>
          <w:rFonts w:ascii="Arial" w:hAnsi="Arial" w:cs="Arial"/>
          <w:sz w:val="22"/>
        </w:rPr>
        <w:t xml:space="preserve"> (De Angelis, 2018)</w:t>
      </w:r>
      <w:r w:rsidRPr="0022487F">
        <w:rPr>
          <w:rFonts w:ascii="Arial" w:hAnsi="Arial" w:cs="Arial"/>
          <w:sz w:val="22"/>
        </w:rPr>
        <w:t>. There is some season in which the number of days for sunlight is increased. In such seasons</w:t>
      </w:r>
      <w:r w:rsidRPr="0022487F">
        <w:rPr>
          <w:rFonts w:ascii="Arial" w:hAnsi="Arial" w:cs="Arial"/>
          <w:sz w:val="22"/>
        </w:rPr>
        <w:t xml:space="preserve">, the company has </w:t>
      </w:r>
      <w:proofErr w:type="gramStart"/>
      <w:r w:rsidRPr="0022487F">
        <w:rPr>
          <w:rFonts w:ascii="Arial" w:hAnsi="Arial" w:cs="Arial"/>
          <w:sz w:val="22"/>
        </w:rPr>
        <w:t>a sufficient amount of</w:t>
      </w:r>
      <w:proofErr w:type="gramEnd"/>
      <w:r w:rsidRPr="0022487F">
        <w:rPr>
          <w:rFonts w:ascii="Arial" w:hAnsi="Arial" w:cs="Arial"/>
          <w:sz w:val="22"/>
        </w:rPr>
        <w:t xml:space="preserve"> Sunlight for supplying energy. During these seasons, the company has the opportunity of storing the sunlight and supplying the energy to the customers later. By doing this, the organisation will be able to produce e</w:t>
      </w:r>
      <w:r w:rsidRPr="0022487F">
        <w:rPr>
          <w:rFonts w:ascii="Arial" w:hAnsi="Arial" w:cs="Arial"/>
          <w:sz w:val="22"/>
        </w:rPr>
        <w:t>nough amount of energy for the consumers in the United Kingdom. This will enhance the brand image of the company among potential customers.</w:t>
      </w:r>
    </w:p>
    <w:p w14:paraId="4D4FD0A1" w14:textId="77777777" w:rsidR="007C3DCC" w:rsidRPr="0022487F" w:rsidRDefault="00B45083" w:rsidP="0022487F">
      <w:pPr>
        <w:spacing w:line="360" w:lineRule="auto"/>
        <w:rPr>
          <w:rFonts w:ascii="Arial" w:hAnsi="Arial" w:cs="Arial"/>
          <w:b/>
          <w:i/>
          <w:sz w:val="22"/>
        </w:rPr>
      </w:pPr>
      <w:r w:rsidRPr="0022487F">
        <w:rPr>
          <w:rFonts w:ascii="Arial" w:hAnsi="Arial" w:cs="Arial"/>
          <w:b/>
          <w:i/>
          <w:sz w:val="22"/>
        </w:rPr>
        <w:t xml:space="preserve">Threats </w:t>
      </w:r>
    </w:p>
    <w:p w14:paraId="0A0399C4" w14:textId="77777777" w:rsidR="007C3DCC" w:rsidRPr="0022487F" w:rsidRDefault="00B45083" w:rsidP="0022487F">
      <w:pPr>
        <w:spacing w:line="360" w:lineRule="auto"/>
        <w:rPr>
          <w:rFonts w:ascii="Arial" w:hAnsi="Arial" w:cs="Arial"/>
          <w:sz w:val="22"/>
        </w:rPr>
      </w:pPr>
      <w:r w:rsidRPr="0022487F">
        <w:rPr>
          <w:rFonts w:ascii="Arial" w:hAnsi="Arial" w:cs="Arial"/>
          <w:sz w:val="22"/>
        </w:rPr>
        <w:t>The Government of the United Kingdom has developed certain compliance as well as regulatory laws for the en</w:t>
      </w:r>
      <w:r w:rsidRPr="0022487F">
        <w:rPr>
          <w:rFonts w:ascii="Arial" w:hAnsi="Arial" w:cs="Arial"/>
          <w:sz w:val="22"/>
        </w:rPr>
        <w:t xml:space="preserve">ergy supply companies. This has developed a certain level of risk for the organisation. The continuous amendments and modifications made by the </w:t>
      </w:r>
      <w:r w:rsidRPr="0022487F">
        <w:rPr>
          <w:rFonts w:ascii="Arial" w:hAnsi="Arial" w:cs="Arial"/>
          <w:sz w:val="22"/>
        </w:rPr>
        <w:lastRenderedPageBreak/>
        <w:t>government have made it difficult for the company to identify the rules and regulations that a difference to hav</w:t>
      </w:r>
      <w:r w:rsidRPr="0022487F">
        <w:rPr>
          <w:rFonts w:ascii="Arial" w:hAnsi="Arial" w:cs="Arial"/>
          <w:sz w:val="22"/>
        </w:rPr>
        <w:t>e complied within the business. This has increased the threat of non-compliance for the company to a certain extent</w:t>
      </w:r>
      <w:r w:rsidR="00FB038D" w:rsidRPr="0022487F">
        <w:rPr>
          <w:rFonts w:ascii="Arial" w:hAnsi="Arial" w:cs="Arial"/>
          <w:sz w:val="22"/>
        </w:rPr>
        <w:t xml:space="preserve"> (Cusumano, </w:t>
      </w:r>
      <w:proofErr w:type="spellStart"/>
      <w:r w:rsidR="00FB038D" w:rsidRPr="0022487F">
        <w:rPr>
          <w:rFonts w:ascii="Arial" w:hAnsi="Arial" w:cs="Arial"/>
          <w:sz w:val="22"/>
        </w:rPr>
        <w:t>Gawer</w:t>
      </w:r>
      <w:proofErr w:type="spellEnd"/>
      <w:r w:rsidR="00FB038D" w:rsidRPr="0022487F">
        <w:rPr>
          <w:rFonts w:ascii="Arial" w:hAnsi="Arial" w:cs="Arial"/>
          <w:sz w:val="22"/>
        </w:rPr>
        <w:t xml:space="preserve">, and </w:t>
      </w:r>
      <w:proofErr w:type="spellStart"/>
      <w:r w:rsidR="00FB038D" w:rsidRPr="0022487F">
        <w:rPr>
          <w:rFonts w:ascii="Arial" w:hAnsi="Arial" w:cs="Arial"/>
          <w:sz w:val="22"/>
        </w:rPr>
        <w:t>Yoffie</w:t>
      </w:r>
      <w:proofErr w:type="spellEnd"/>
      <w:r w:rsidR="00FB038D" w:rsidRPr="0022487F">
        <w:rPr>
          <w:rFonts w:ascii="Arial" w:hAnsi="Arial" w:cs="Arial"/>
          <w:sz w:val="22"/>
        </w:rPr>
        <w:t>, 2019)</w:t>
      </w:r>
      <w:r w:rsidRPr="0022487F">
        <w:rPr>
          <w:rFonts w:ascii="Arial" w:hAnsi="Arial" w:cs="Arial"/>
          <w:sz w:val="22"/>
        </w:rPr>
        <w:t>. The level of uncertainty in climate has increased in past few years. Due to this reason, there might be</w:t>
      </w:r>
      <w:r w:rsidRPr="0022487F">
        <w:rPr>
          <w:rFonts w:ascii="Arial" w:hAnsi="Arial" w:cs="Arial"/>
          <w:sz w:val="22"/>
        </w:rPr>
        <w:t xml:space="preserve"> </w:t>
      </w:r>
      <w:proofErr w:type="gramStart"/>
      <w:r w:rsidRPr="0022487F">
        <w:rPr>
          <w:rFonts w:ascii="Arial" w:hAnsi="Arial" w:cs="Arial"/>
          <w:sz w:val="22"/>
        </w:rPr>
        <w:t>some times</w:t>
      </w:r>
      <w:proofErr w:type="gramEnd"/>
      <w:r w:rsidRPr="0022487F">
        <w:rPr>
          <w:rFonts w:ascii="Arial" w:hAnsi="Arial" w:cs="Arial"/>
          <w:sz w:val="22"/>
        </w:rPr>
        <w:t xml:space="preserve"> during which a sufficient amount of sunlight would not be available for the company to supply energy. The pricing of carbon is also increasing on a continuous basis. This might increase the cost of operation for the company.</w:t>
      </w:r>
    </w:p>
    <w:p w14:paraId="472EAF8C" w14:textId="77777777" w:rsidR="007C3DCC" w:rsidRPr="0022487F" w:rsidRDefault="00B45083" w:rsidP="0022487F">
      <w:pPr>
        <w:spacing w:line="360" w:lineRule="auto"/>
        <w:rPr>
          <w:rFonts w:ascii="Arial" w:hAnsi="Arial" w:cs="Arial"/>
          <w:sz w:val="22"/>
        </w:rPr>
      </w:pPr>
      <w:bookmarkStart w:id="3" w:name="_Toc56791996"/>
      <w:r w:rsidRPr="0022487F">
        <w:rPr>
          <w:rFonts w:ascii="Arial" w:hAnsi="Arial" w:cs="Arial"/>
          <w:sz w:val="22"/>
        </w:rPr>
        <w:t>Stakeholder analysi</w:t>
      </w:r>
      <w:r w:rsidRPr="0022487F">
        <w:rPr>
          <w:rFonts w:ascii="Arial" w:hAnsi="Arial" w:cs="Arial"/>
          <w:sz w:val="22"/>
        </w:rPr>
        <w:t>s and evaluation of the expectations of the different stakeholders and their relative power</w:t>
      </w:r>
      <w:bookmarkEnd w:id="3"/>
    </w:p>
    <w:p w14:paraId="6511624D" w14:textId="77777777" w:rsidR="007C3DCC" w:rsidRPr="0022487F" w:rsidRDefault="00B45083" w:rsidP="0022487F">
      <w:pPr>
        <w:spacing w:line="360" w:lineRule="auto"/>
        <w:rPr>
          <w:rFonts w:ascii="Arial" w:hAnsi="Arial" w:cs="Arial"/>
          <w:sz w:val="22"/>
        </w:rPr>
      </w:pPr>
      <w:r w:rsidRPr="0022487F">
        <w:rPr>
          <w:rFonts w:ascii="Arial" w:hAnsi="Arial" w:cs="Arial"/>
          <w:sz w:val="22"/>
        </w:rPr>
        <w:t>The stakeholders in Pure Planet are categorised into two different groups. These are listed below:</w:t>
      </w:r>
    </w:p>
    <w:p w14:paraId="66F51902"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Internal stakeholders </w:t>
      </w:r>
    </w:p>
    <w:p w14:paraId="63CD574A"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External stakeholders </w:t>
      </w:r>
    </w:p>
    <w:p w14:paraId="579A8B7F" w14:textId="77777777" w:rsidR="007C3DCC" w:rsidRPr="0022487F" w:rsidRDefault="00B45083" w:rsidP="0022487F">
      <w:pPr>
        <w:spacing w:line="360" w:lineRule="auto"/>
        <w:rPr>
          <w:rFonts w:ascii="Arial" w:hAnsi="Arial" w:cs="Arial"/>
          <w:sz w:val="22"/>
        </w:rPr>
      </w:pPr>
      <w:r w:rsidRPr="0022487F">
        <w:rPr>
          <w:rFonts w:ascii="Arial" w:hAnsi="Arial" w:cs="Arial"/>
          <w:sz w:val="22"/>
        </w:rPr>
        <w:t>The internal stakeh</w:t>
      </w:r>
      <w:r w:rsidRPr="0022487F">
        <w:rPr>
          <w:rFonts w:ascii="Arial" w:hAnsi="Arial" w:cs="Arial"/>
          <w:sz w:val="22"/>
        </w:rPr>
        <w:t>olders of the company involve employees, suppliers, and functional departments of the company</w:t>
      </w:r>
      <w:r w:rsidR="00FB038D" w:rsidRPr="0022487F">
        <w:rPr>
          <w:rFonts w:ascii="Arial" w:hAnsi="Arial" w:cs="Arial"/>
          <w:sz w:val="22"/>
        </w:rPr>
        <w:t xml:space="preserve"> (Kranz, 2016)</w:t>
      </w:r>
      <w:r w:rsidRPr="0022487F">
        <w:rPr>
          <w:rFonts w:ascii="Arial" w:hAnsi="Arial" w:cs="Arial"/>
          <w:sz w:val="22"/>
        </w:rPr>
        <w:t>. However, the external stakeholder is related to the government, regulatory bodies, customers, and competitors of the company.</w:t>
      </w:r>
    </w:p>
    <w:p w14:paraId="5EE66A44" w14:textId="77777777" w:rsidR="007C3DCC" w:rsidRPr="0022487F" w:rsidRDefault="00B45083" w:rsidP="0022487F">
      <w:pPr>
        <w:spacing w:line="360" w:lineRule="auto"/>
        <w:rPr>
          <w:rFonts w:ascii="Arial" w:hAnsi="Arial" w:cs="Arial"/>
          <w:sz w:val="22"/>
        </w:rPr>
      </w:pPr>
      <w:r w:rsidRPr="0022487F">
        <w:rPr>
          <w:rFonts w:ascii="Arial" w:hAnsi="Arial" w:cs="Arial"/>
          <w:sz w:val="22"/>
        </w:rPr>
        <w:t>The stakeholders of t</w:t>
      </w:r>
      <w:r w:rsidRPr="0022487F">
        <w:rPr>
          <w:rFonts w:ascii="Arial" w:hAnsi="Arial" w:cs="Arial"/>
          <w:sz w:val="22"/>
        </w:rPr>
        <w:t xml:space="preserve">he company have been divided based on interest and power in the following way: </w:t>
      </w:r>
    </w:p>
    <w:p w14:paraId="48879875"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 xml:space="preserve">Primary stakeholders: </w:t>
      </w:r>
      <w:r w:rsidRPr="0022487F">
        <w:rPr>
          <w:rFonts w:ascii="Arial" w:hAnsi="Arial" w:cs="Arial"/>
          <w:sz w:val="22"/>
        </w:rPr>
        <w:t xml:space="preserve">In this group of stakeholders, the stakeholders who have the potential of influencing the business operations on a direct basis are included. Some of the </w:t>
      </w:r>
      <w:r w:rsidRPr="0022487F">
        <w:rPr>
          <w:rFonts w:ascii="Arial" w:hAnsi="Arial" w:cs="Arial"/>
          <w:sz w:val="22"/>
        </w:rPr>
        <w:t>primary stakeholders of the company are consumers, shareholders, employees, and suppliers. The primary stakeholders associated with the company have the highest degree of interest in business operations</w:t>
      </w:r>
      <w:r w:rsidR="00FB038D" w:rsidRPr="0022487F">
        <w:rPr>
          <w:rFonts w:ascii="Arial" w:hAnsi="Arial" w:cs="Arial"/>
          <w:sz w:val="22"/>
        </w:rPr>
        <w:t xml:space="preserve"> (Dominguez, 2018)</w:t>
      </w:r>
      <w:r w:rsidRPr="0022487F">
        <w:rPr>
          <w:rFonts w:ascii="Arial" w:hAnsi="Arial" w:cs="Arial"/>
          <w:sz w:val="22"/>
        </w:rPr>
        <w:t>. The stakeholders associated with t</w:t>
      </w:r>
      <w:r w:rsidRPr="0022487F">
        <w:rPr>
          <w:rFonts w:ascii="Arial" w:hAnsi="Arial" w:cs="Arial"/>
          <w:sz w:val="22"/>
        </w:rPr>
        <w:t xml:space="preserve">he group of primary stakeholders hold the power of influencing the business operations of the company effectively. </w:t>
      </w:r>
    </w:p>
    <w:p w14:paraId="14F08D9C"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Secondary stakeholders:</w:t>
      </w:r>
      <w:r w:rsidRPr="0022487F">
        <w:rPr>
          <w:rFonts w:ascii="Arial" w:hAnsi="Arial" w:cs="Arial"/>
          <w:sz w:val="22"/>
        </w:rPr>
        <w:t xml:space="preserve"> In this group of stakeholders, the members associated have the power of affecting the business operations on an indi</w:t>
      </w:r>
      <w:r w:rsidRPr="0022487F">
        <w:rPr>
          <w:rFonts w:ascii="Arial" w:hAnsi="Arial" w:cs="Arial"/>
          <w:sz w:val="22"/>
        </w:rPr>
        <w:t xml:space="preserve">rect basis. However, the degree of interest associated with this group of stakeholders is less in comparison to the primary stakeholders of the company. Local communities are one of the stakeholders associated with the secondary stakeholder group.  </w:t>
      </w:r>
    </w:p>
    <w:p w14:paraId="6B7549A0"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Key st</w:t>
      </w:r>
      <w:r w:rsidRPr="0022487F">
        <w:rPr>
          <w:rFonts w:ascii="Arial" w:hAnsi="Arial" w:cs="Arial"/>
          <w:b/>
          <w:i/>
          <w:sz w:val="22"/>
        </w:rPr>
        <w:t>akeholders:</w:t>
      </w:r>
      <w:r w:rsidRPr="0022487F">
        <w:rPr>
          <w:rFonts w:ascii="Arial" w:hAnsi="Arial" w:cs="Arial"/>
          <w:sz w:val="22"/>
        </w:rPr>
        <w:t xml:space="preserve"> Key stakeholders have been regarded as important stakeholders of the company. It has been identified that the level of interest varies according to the nature of </w:t>
      </w:r>
      <w:r w:rsidRPr="0022487F">
        <w:rPr>
          <w:rFonts w:ascii="Arial" w:hAnsi="Arial" w:cs="Arial"/>
          <w:sz w:val="22"/>
        </w:rPr>
        <w:lastRenderedPageBreak/>
        <w:t>each stakeholder</w:t>
      </w:r>
      <w:r w:rsidR="00FB038D" w:rsidRPr="0022487F">
        <w:rPr>
          <w:rFonts w:ascii="Arial" w:hAnsi="Arial" w:cs="Arial"/>
          <w:sz w:val="22"/>
        </w:rPr>
        <w:t xml:space="preserve"> (Olsen et al., 2017)</w:t>
      </w:r>
      <w:r w:rsidRPr="0022487F">
        <w:rPr>
          <w:rFonts w:ascii="Arial" w:hAnsi="Arial" w:cs="Arial"/>
          <w:sz w:val="22"/>
        </w:rPr>
        <w:t xml:space="preserve">. Government, management team, and creditors </w:t>
      </w:r>
      <w:r w:rsidRPr="0022487F">
        <w:rPr>
          <w:rFonts w:ascii="Arial" w:hAnsi="Arial" w:cs="Arial"/>
          <w:sz w:val="22"/>
        </w:rPr>
        <w:t>are some of the stakeholders associated with the disc group of stakeholders.</w:t>
      </w:r>
    </w:p>
    <w:p w14:paraId="0D96628F" w14:textId="77777777" w:rsidR="007C3DCC" w:rsidRPr="0022487F" w:rsidRDefault="00B45083" w:rsidP="0022487F">
      <w:pPr>
        <w:spacing w:line="360" w:lineRule="auto"/>
        <w:rPr>
          <w:rFonts w:ascii="Arial" w:hAnsi="Arial" w:cs="Arial"/>
          <w:sz w:val="22"/>
        </w:rPr>
      </w:pPr>
      <w:r w:rsidRPr="0022487F">
        <w:rPr>
          <w:rFonts w:ascii="Arial" w:hAnsi="Arial" w:cs="Arial"/>
          <w:sz w:val="22"/>
        </w:rPr>
        <w:t>Different groups of stakeholders have certain objectives and interests in the organisation. The focus on the profitability of the company has been given by creditors and sharehold</w:t>
      </w:r>
      <w:r w:rsidRPr="0022487F">
        <w:rPr>
          <w:rFonts w:ascii="Arial" w:hAnsi="Arial" w:cs="Arial"/>
          <w:sz w:val="22"/>
        </w:rPr>
        <w:t>ers. However, the emphasis on carrying out the business operations in an effective manner has been given by the employees, management team working, and the company. The government and other regulatory bodies emphasize compliance with all the applicable law</w:t>
      </w:r>
      <w:r w:rsidRPr="0022487F">
        <w:rPr>
          <w:rFonts w:ascii="Arial" w:hAnsi="Arial" w:cs="Arial"/>
          <w:sz w:val="22"/>
        </w:rPr>
        <w:t>s and regulations by the company.</w:t>
      </w:r>
      <w:r w:rsidRPr="0022487F">
        <w:rPr>
          <w:rFonts w:ascii="Arial" w:hAnsi="Arial" w:cs="Arial"/>
          <w:sz w:val="22"/>
        </w:rPr>
        <w:t xml:space="preserve"> </w:t>
      </w:r>
    </w:p>
    <w:p w14:paraId="5D4FBCEC" w14:textId="77777777" w:rsidR="007C3DCC" w:rsidRPr="0022487F" w:rsidRDefault="00B45083" w:rsidP="0022487F">
      <w:pPr>
        <w:spacing w:line="360" w:lineRule="auto"/>
        <w:rPr>
          <w:rFonts w:ascii="Arial" w:hAnsi="Arial" w:cs="Arial"/>
          <w:b/>
          <w:sz w:val="22"/>
        </w:rPr>
      </w:pPr>
      <w:r w:rsidRPr="0022487F">
        <w:rPr>
          <w:rFonts w:ascii="Arial" w:hAnsi="Arial" w:cs="Arial"/>
          <w:b/>
          <w:sz w:val="22"/>
        </w:rPr>
        <w:t xml:space="preserve">Level of the Influence of the Stakeholders </w:t>
      </w:r>
    </w:p>
    <w:p w14:paraId="570F93AF"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The evaluation of influence created by stakeholders has been performed with the use of the </w:t>
      </w:r>
      <w:proofErr w:type="spellStart"/>
      <w:r w:rsidRPr="0022487F">
        <w:rPr>
          <w:rFonts w:ascii="Arial" w:hAnsi="Arial" w:cs="Arial"/>
          <w:sz w:val="22"/>
        </w:rPr>
        <w:t>Mendelow</w:t>
      </w:r>
      <w:proofErr w:type="spellEnd"/>
      <w:r w:rsidRPr="0022487F">
        <w:rPr>
          <w:rFonts w:ascii="Arial" w:hAnsi="Arial" w:cs="Arial"/>
          <w:sz w:val="22"/>
        </w:rPr>
        <w:t xml:space="preserve"> stakeholder matrix.</w:t>
      </w:r>
    </w:p>
    <w:p w14:paraId="0BA17446"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Minimal Effort:</w:t>
      </w:r>
      <w:r w:rsidRPr="0022487F">
        <w:rPr>
          <w:rFonts w:ascii="Arial" w:hAnsi="Arial" w:cs="Arial"/>
          <w:sz w:val="22"/>
        </w:rPr>
        <w:t xml:space="preserve">  According to this, the stakeholders in t</w:t>
      </w:r>
      <w:r w:rsidRPr="0022487F">
        <w:rPr>
          <w:rFonts w:ascii="Arial" w:hAnsi="Arial" w:cs="Arial"/>
          <w:sz w:val="22"/>
        </w:rPr>
        <w:t>his group do not have a higher level of influence on the business operations of the company. Suppliers of the company have a limited level of interest in the business operations</w:t>
      </w:r>
      <w:r w:rsidR="00FB038D" w:rsidRPr="0022487F">
        <w:rPr>
          <w:rFonts w:ascii="Arial" w:hAnsi="Arial" w:cs="Arial"/>
          <w:sz w:val="22"/>
        </w:rPr>
        <w:t xml:space="preserve"> (</w:t>
      </w:r>
      <w:proofErr w:type="spellStart"/>
      <w:r w:rsidR="00FB038D" w:rsidRPr="0022487F">
        <w:rPr>
          <w:rFonts w:ascii="Arial" w:hAnsi="Arial" w:cs="Arial"/>
          <w:sz w:val="22"/>
        </w:rPr>
        <w:t>Saura</w:t>
      </w:r>
      <w:proofErr w:type="spellEnd"/>
      <w:r w:rsidR="00FB038D" w:rsidRPr="0022487F">
        <w:rPr>
          <w:rFonts w:ascii="Arial" w:hAnsi="Arial" w:cs="Arial"/>
          <w:sz w:val="22"/>
        </w:rPr>
        <w:t xml:space="preserve">, Palos-Sanchez, and Rodríguez </w:t>
      </w:r>
      <w:proofErr w:type="spellStart"/>
      <w:r w:rsidR="00FB038D" w:rsidRPr="0022487F">
        <w:rPr>
          <w:rFonts w:ascii="Arial" w:hAnsi="Arial" w:cs="Arial"/>
          <w:sz w:val="22"/>
        </w:rPr>
        <w:t>Herráez</w:t>
      </w:r>
      <w:proofErr w:type="spellEnd"/>
      <w:r w:rsidR="00FB038D" w:rsidRPr="0022487F">
        <w:rPr>
          <w:rFonts w:ascii="Arial" w:hAnsi="Arial" w:cs="Arial"/>
          <w:sz w:val="22"/>
        </w:rPr>
        <w:t>, 2020)</w:t>
      </w:r>
      <w:r w:rsidRPr="0022487F">
        <w:rPr>
          <w:rFonts w:ascii="Arial" w:hAnsi="Arial" w:cs="Arial"/>
          <w:sz w:val="22"/>
        </w:rPr>
        <w:t>. The suppliers have the in</w:t>
      </w:r>
      <w:r w:rsidRPr="0022487F">
        <w:rPr>
          <w:rFonts w:ascii="Arial" w:hAnsi="Arial" w:cs="Arial"/>
          <w:sz w:val="22"/>
        </w:rPr>
        <w:t xml:space="preserve">terest associated with the orders placed by the company for raw materials supplied. </w:t>
      </w:r>
    </w:p>
    <w:p w14:paraId="4BF650C9"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Keep Informed:</w:t>
      </w:r>
      <w:r w:rsidRPr="0022487F">
        <w:rPr>
          <w:rFonts w:ascii="Arial" w:hAnsi="Arial" w:cs="Arial"/>
          <w:sz w:val="22"/>
        </w:rPr>
        <w:t xml:space="preserve"> In this group of stakeholders, the stakeholders a higher level of interest in the business activities of the company. However, this group of stakeholders does not have the potential of influencing business operations. The employees who are working at a lo</w:t>
      </w:r>
      <w:r w:rsidRPr="0022487F">
        <w:rPr>
          <w:rFonts w:ascii="Arial" w:hAnsi="Arial" w:cs="Arial"/>
          <w:sz w:val="22"/>
        </w:rPr>
        <w:t xml:space="preserve">wer level are associated with this group of stakeholders.  </w:t>
      </w:r>
    </w:p>
    <w:p w14:paraId="43860111"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Keep Satisfied:</w:t>
      </w:r>
      <w:r w:rsidRPr="0022487F">
        <w:rPr>
          <w:rFonts w:ascii="Arial" w:hAnsi="Arial" w:cs="Arial"/>
          <w:sz w:val="22"/>
        </w:rPr>
        <w:t xml:space="preserve"> This group of stakeholders has a higher level of potential for influencing the business operations of the company. However, the stakeholders falling under this category do not have</w:t>
      </w:r>
      <w:r w:rsidRPr="0022487F">
        <w:rPr>
          <w:rFonts w:ascii="Arial" w:hAnsi="Arial" w:cs="Arial"/>
          <w:sz w:val="22"/>
        </w:rPr>
        <w:t xml:space="preserve"> an interest in exercising the powers in the company</w:t>
      </w:r>
      <w:r w:rsidR="00FB038D" w:rsidRPr="0022487F">
        <w:rPr>
          <w:rFonts w:ascii="Arial" w:hAnsi="Arial" w:cs="Arial"/>
          <w:sz w:val="22"/>
        </w:rPr>
        <w:t xml:space="preserve"> (</w:t>
      </w:r>
      <w:proofErr w:type="spellStart"/>
      <w:r w:rsidR="00FB038D" w:rsidRPr="0022487F">
        <w:rPr>
          <w:rFonts w:ascii="Arial" w:hAnsi="Arial" w:cs="Arial"/>
          <w:sz w:val="22"/>
        </w:rPr>
        <w:t>Visnjic</w:t>
      </w:r>
      <w:proofErr w:type="spellEnd"/>
      <w:r w:rsidR="00FB038D" w:rsidRPr="0022487F">
        <w:rPr>
          <w:rFonts w:ascii="Arial" w:hAnsi="Arial" w:cs="Arial"/>
          <w:sz w:val="22"/>
        </w:rPr>
        <w:t>, Neely, and Jovanovic, 2018)</w:t>
      </w:r>
      <w:r w:rsidRPr="0022487F">
        <w:rPr>
          <w:rFonts w:ascii="Arial" w:hAnsi="Arial" w:cs="Arial"/>
          <w:sz w:val="22"/>
        </w:rPr>
        <w:t>. Government, regulatory bodies, and large-scale suppliers fall under this category.</w:t>
      </w:r>
    </w:p>
    <w:p w14:paraId="06E3BF0C"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 xml:space="preserve">Manage Closely: </w:t>
      </w:r>
      <w:r w:rsidRPr="0022487F">
        <w:rPr>
          <w:rFonts w:ascii="Arial" w:hAnsi="Arial" w:cs="Arial"/>
          <w:sz w:val="22"/>
        </w:rPr>
        <w:t xml:space="preserve">The stakeholders associated with this group have been </w:t>
      </w:r>
      <w:r w:rsidRPr="0022487F">
        <w:rPr>
          <w:rFonts w:ascii="Arial" w:hAnsi="Arial" w:cs="Arial"/>
          <w:sz w:val="22"/>
        </w:rPr>
        <w:t xml:space="preserve">considered as the most important stakeholders for the company. Senior managers, directors, creditors, major customers, and key suppliers are some of the stakeholders who fall under this category. This group of stakeholders has the highest interest as well </w:t>
      </w:r>
      <w:r w:rsidRPr="0022487F">
        <w:rPr>
          <w:rFonts w:ascii="Arial" w:hAnsi="Arial" w:cs="Arial"/>
          <w:sz w:val="22"/>
        </w:rPr>
        <w:t>as power for influencing the business activities of the company.</w:t>
      </w:r>
    </w:p>
    <w:tbl>
      <w:tblPr>
        <w:tblStyle w:val="TableGrid"/>
        <w:tblW w:w="0" w:type="auto"/>
        <w:tblLook w:val="04A0" w:firstRow="1" w:lastRow="0" w:firstColumn="1" w:lastColumn="0" w:noHBand="0" w:noVBand="1"/>
      </w:tblPr>
      <w:tblGrid>
        <w:gridCol w:w="4512"/>
        <w:gridCol w:w="4504"/>
      </w:tblGrid>
      <w:tr w:rsidR="005F62EE" w:rsidRPr="0022487F" w14:paraId="57C43D69" w14:textId="77777777" w:rsidTr="004200F5">
        <w:trPr>
          <w:trHeight w:val="578"/>
        </w:trPr>
        <w:tc>
          <w:tcPr>
            <w:tcW w:w="4788" w:type="dxa"/>
            <w:shd w:val="clear" w:color="auto" w:fill="8496B0" w:themeFill="text2" w:themeFillTint="99"/>
          </w:tcPr>
          <w:p w14:paraId="6A24E8FA" w14:textId="77777777" w:rsidR="007C3DCC" w:rsidRPr="0022487F" w:rsidRDefault="00B45083" w:rsidP="0022487F">
            <w:pPr>
              <w:spacing w:line="360" w:lineRule="auto"/>
              <w:rPr>
                <w:rFonts w:ascii="Arial" w:hAnsi="Arial" w:cs="Arial"/>
                <w:b/>
                <w:sz w:val="22"/>
              </w:rPr>
            </w:pPr>
            <w:r w:rsidRPr="0022487F">
              <w:rPr>
                <w:rFonts w:ascii="Arial" w:hAnsi="Arial" w:cs="Arial"/>
                <w:b/>
                <w:sz w:val="22"/>
              </w:rPr>
              <w:t>High interest High power</w:t>
            </w:r>
          </w:p>
          <w:p w14:paraId="250AB2D0" w14:textId="77777777" w:rsidR="007C3DCC" w:rsidRPr="0022487F" w:rsidRDefault="00B45083" w:rsidP="0022487F">
            <w:pPr>
              <w:spacing w:line="360" w:lineRule="auto"/>
              <w:rPr>
                <w:rFonts w:ascii="Arial" w:hAnsi="Arial" w:cs="Arial"/>
                <w:sz w:val="22"/>
              </w:rPr>
            </w:pPr>
            <w:r w:rsidRPr="0022487F">
              <w:rPr>
                <w:rFonts w:ascii="Arial" w:hAnsi="Arial" w:cs="Arial"/>
                <w:sz w:val="22"/>
              </w:rPr>
              <w:t>Employees</w:t>
            </w:r>
          </w:p>
          <w:p w14:paraId="267A8FEF" w14:textId="77777777" w:rsidR="007C3DCC" w:rsidRPr="0022487F" w:rsidRDefault="00B45083" w:rsidP="0022487F">
            <w:pPr>
              <w:spacing w:line="360" w:lineRule="auto"/>
              <w:rPr>
                <w:rFonts w:ascii="Arial" w:hAnsi="Arial" w:cs="Arial"/>
                <w:sz w:val="22"/>
              </w:rPr>
            </w:pPr>
            <w:r w:rsidRPr="0022487F">
              <w:rPr>
                <w:rFonts w:ascii="Arial" w:hAnsi="Arial" w:cs="Arial"/>
                <w:sz w:val="22"/>
              </w:rPr>
              <w:t>Managers</w:t>
            </w:r>
          </w:p>
          <w:p w14:paraId="46F08A68" w14:textId="77777777" w:rsidR="007C3DCC" w:rsidRPr="0022487F" w:rsidRDefault="00B45083" w:rsidP="0022487F">
            <w:pPr>
              <w:spacing w:line="360" w:lineRule="auto"/>
              <w:rPr>
                <w:rFonts w:ascii="Arial" w:hAnsi="Arial" w:cs="Arial"/>
                <w:sz w:val="22"/>
              </w:rPr>
            </w:pPr>
            <w:r w:rsidRPr="0022487F">
              <w:rPr>
                <w:rFonts w:ascii="Arial" w:hAnsi="Arial" w:cs="Arial"/>
                <w:sz w:val="22"/>
              </w:rPr>
              <w:lastRenderedPageBreak/>
              <w:t xml:space="preserve">Competitors </w:t>
            </w:r>
          </w:p>
          <w:p w14:paraId="14FA95AB" w14:textId="77777777" w:rsidR="007C3DCC" w:rsidRPr="0022487F" w:rsidRDefault="00B45083" w:rsidP="0022487F">
            <w:pPr>
              <w:spacing w:line="360" w:lineRule="auto"/>
              <w:rPr>
                <w:rFonts w:ascii="Arial" w:hAnsi="Arial" w:cs="Arial"/>
                <w:sz w:val="22"/>
              </w:rPr>
            </w:pPr>
            <w:r w:rsidRPr="0022487F">
              <w:rPr>
                <w:rFonts w:ascii="Arial" w:hAnsi="Arial" w:cs="Arial"/>
                <w:sz w:val="22"/>
              </w:rPr>
              <w:t>Shareholders</w:t>
            </w:r>
          </w:p>
          <w:p w14:paraId="6C4C8B73" w14:textId="77777777" w:rsidR="007C3DCC" w:rsidRPr="0022487F" w:rsidRDefault="007C3DCC" w:rsidP="0022487F">
            <w:pPr>
              <w:spacing w:line="360" w:lineRule="auto"/>
              <w:rPr>
                <w:rFonts w:ascii="Arial" w:hAnsi="Arial" w:cs="Arial"/>
                <w:sz w:val="22"/>
                <w:highlight w:val="yellow"/>
              </w:rPr>
            </w:pPr>
          </w:p>
        </w:tc>
        <w:tc>
          <w:tcPr>
            <w:tcW w:w="4788" w:type="dxa"/>
            <w:shd w:val="clear" w:color="auto" w:fill="F7CAAC" w:themeFill="accent2" w:themeFillTint="66"/>
          </w:tcPr>
          <w:p w14:paraId="4F8E9BCF" w14:textId="77777777" w:rsidR="007C3DCC" w:rsidRPr="0022487F" w:rsidRDefault="00B45083" w:rsidP="0022487F">
            <w:pPr>
              <w:spacing w:line="360" w:lineRule="auto"/>
              <w:rPr>
                <w:rFonts w:ascii="Arial" w:hAnsi="Arial" w:cs="Arial"/>
                <w:b/>
                <w:sz w:val="22"/>
              </w:rPr>
            </w:pPr>
            <w:r w:rsidRPr="0022487F">
              <w:rPr>
                <w:rFonts w:ascii="Arial" w:hAnsi="Arial" w:cs="Arial"/>
                <w:b/>
                <w:sz w:val="22"/>
              </w:rPr>
              <w:lastRenderedPageBreak/>
              <w:t>Low Interest High power</w:t>
            </w:r>
          </w:p>
          <w:p w14:paraId="2CFC36BB"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Government </w:t>
            </w:r>
          </w:p>
          <w:p w14:paraId="62CC784D" w14:textId="77777777" w:rsidR="007C3DCC" w:rsidRPr="0022487F" w:rsidRDefault="00B45083" w:rsidP="0022487F">
            <w:pPr>
              <w:spacing w:line="360" w:lineRule="auto"/>
              <w:rPr>
                <w:rFonts w:ascii="Arial" w:hAnsi="Arial" w:cs="Arial"/>
                <w:sz w:val="22"/>
              </w:rPr>
            </w:pPr>
            <w:r w:rsidRPr="0022487F">
              <w:rPr>
                <w:rFonts w:ascii="Arial" w:hAnsi="Arial" w:cs="Arial"/>
                <w:sz w:val="22"/>
              </w:rPr>
              <w:t>Customers</w:t>
            </w:r>
          </w:p>
          <w:p w14:paraId="5930100B" w14:textId="77777777" w:rsidR="007C3DCC" w:rsidRPr="0022487F" w:rsidRDefault="00B45083" w:rsidP="0022487F">
            <w:pPr>
              <w:spacing w:line="360" w:lineRule="auto"/>
              <w:rPr>
                <w:rFonts w:ascii="Arial" w:hAnsi="Arial" w:cs="Arial"/>
                <w:sz w:val="22"/>
              </w:rPr>
            </w:pPr>
            <w:r w:rsidRPr="0022487F">
              <w:rPr>
                <w:rFonts w:ascii="Arial" w:hAnsi="Arial" w:cs="Arial"/>
                <w:sz w:val="22"/>
              </w:rPr>
              <w:lastRenderedPageBreak/>
              <w:t>Media</w:t>
            </w:r>
          </w:p>
          <w:p w14:paraId="23E44952" w14:textId="77777777" w:rsidR="007C3DCC" w:rsidRPr="0022487F" w:rsidRDefault="007C3DCC" w:rsidP="0022487F">
            <w:pPr>
              <w:spacing w:line="360" w:lineRule="auto"/>
              <w:rPr>
                <w:rFonts w:ascii="Arial" w:hAnsi="Arial" w:cs="Arial"/>
                <w:b/>
                <w:color w:val="FF0000"/>
                <w:sz w:val="22"/>
              </w:rPr>
            </w:pPr>
          </w:p>
          <w:p w14:paraId="07DD81AB" w14:textId="77777777" w:rsidR="007C3DCC" w:rsidRPr="0022487F" w:rsidRDefault="007C3DCC" w:rsidP="0022487F">
            <w:pPr>
              <w:spacing w:line="360" w:lineRule="auto"/>
              <w:rPr>
                <w:rFonts w:ascii="Arial" w:hAnsi="Arial" w:cs="Arial"/>
                <w:sz w:val="22"/>
                <w:highlight w:val="yellow"/>
              </w:rPr>
            </w:pPr>
          </w:p>
        </w:tc>
      </w:tr>
      <w:tr w:rsidR="005F62EE" w:rsidRPr="0022487F" w14:paraId="6250A363" w14:textId="77777777" w:rsidTr="004200F5">
        <w:tc>
          <w:tcPr>
            <w:tcW w:w="4788" w:type="dxa"/>
            <w:shd w:val="clear" w:color="auto" w:fill="C9C9C9" w:themeFill="accent3" w:themeFillTint="99"/>
          </w:tcPr>
          <w:p w14:paraId="1E74B924" w14:textId="77777777" w:rsidR="007C3DCC" w:rsidRPr="0022487F" w:rsidRDefault="00B45083" w:rsidP="0022487F">
            <w:pPr>
              <w:spacing w:line="360" w:lineRule="auto"/>
              <w:rPr>
                <w:rFonts w:ascii="Arial" w:hAnsi="Arial" w:cs="Arial"/>
                <w:b/>
                <w:sz w:val="22"/>
              </w:rPr>
            </w:pPr>
            <w:r w:rsidRPr="0022487F">
              <w:rPr>
                <w:rFonts w:ascii="Arial" w:hAnsi="Arial" w:cs="Arial"/>
                <w:b/>
                <w:sz w:val="22"/>
              </w:rPr>
              <w:lastRenderedPageBreak/>
              <w:t>High interest Low power</w:t>
            </w:r>
          </w:p>
          <w:p w14:paraId="7EEF654D"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Suppliers </w:t>
            </w:r>
          </w:p>
          <w:p w14:paraId="410E4943" w14:textId="77777777" w:rsidR="007C3DCC" w:rsidRPr="0022487F" w:rsidRDefault="00B45083" w:rsidP="0022487F">
            <w:pPr>
              <w:spacing w:line="360" w:lineRule="auto"/>
              <w:rPr>
                <w:rFonts w:ascii="Arial" w:hAnsi="Arial" w:cs="Arial"/>
                <w:sz w:val="22"/>
              </w:rPr>
            </w:pPr>
            <w:r w:rsidRPr="0022487F">
              <w:rPr>
                <w:rFonts w:ascii="Arial" w:hAnsi="Arial" w:cs="Arial"/>
                <w:sz w:val="22"/>
              </w:rPr>
              <w:t>Service providers</w:t>
            </w:r>
          </w:p>
          <w:p w14:paraId="5C1D66C8" w14:textId="77777777" w:rsidR="007C3DCC" w:rsidRPr="0022487F" w:rsidRDefault="007C3DCC" w:rsidP="0022487F">
            <w:pPr>
              <w:spacing w:line="360" w:lineRule="auto"/>
              <w:rPr>
                <w:rFonts w:ascii="Arial" w:hAnsi="Arial" w:cs="Arial"/>
                <w:sz w:val="22"/>
                <w:highlight w:val="yellow"/>
              </w:rPr>
            </w:pPr>
          </w:p>
        </w:tc>
        <w:tc>
          <w:tcPr>
            <w:tcW w:w="4788" w:type="dxa"/>
            <w:shd w:val="clear" w:color="auto" w:fill="9CC2E5" w:themeFill="accent5" w:themeFillTint="99"/>
          </w:tcPr>
          <w:p w14:paraId="6EFCDF85" w14:textId="77777777" w:rsidR="007C3DCC" w:rsidRPr="0022487F" w:rsidRDefault="00B45083" w:rsidP="0022487F">
            <w:pPr>
              <w:spacing w:line="360" w:lineRule="auto"/>
              <w:rPr>
                <w:rFonts w:ascii="Arial" w:hAnsi="Arial" w:cs="Arial"/>
                <w:b/>
                <w:sz w:val="22"/>
              </w:rPr>
            </w:pPr>
            <w:r w:rsidRPr="0022487F">
              <w:rPr>
                <w:rFonts w:ascii="Arial" w:hAnsi="Arial" w:cs="Arial"/>
                <w:b/>
                <w:sz w:val="22"/>
              </w:rPr>
              <w:t xml:space="preserve">Low </w:t>
            </w:r>
            <w:r w:rsidRPr="0022487F">
              <w:rPr>
                <w:rFonts w:ascii="Arial" w:hAnsi="Arial" w:cs="Arial"/>
                <w:b/>
                <w:sz w:val="22"/>
              </w:rPr>
              <w:t>interest Low power</w:t>
            </w:r>
          </w:p>
          <w:p w14:paraId="7617DB7D" w14:textId="77777777" w:rsidR="007C3DCC" w:rsidRPr="0022487F" w:rsidRDefault="00B45083" w:rsidP="0022487F">
            <w:pPr>
              <w:spacing w:line="360" w:lineRule="auto"/>
              <w:rPr>
                <w:rFonts w:ascii="Arial" w:hAnsi="Arial" w:cs="Arial"/>
                <w:sz w:val="22"/>
              </w:rPr>
            </w:pPr>
            <w:r w:rsidRPr="0022487F">
              <w:rPr>
                <w:rFonts w:ascii="Arial" w:hAnsi="Arial" w:cs="Arial"/>
                <w:sz w:val="22"/>
              </w:rPr>
              <w:t>Community</w:t>
            </w:r>
          </w:p>
          <w:p w14:paraId="0C4C3317" w14:textId="77777777" w:rsidR="007C3DCC" w:rsidRPr="0022487F" w:rsidRDefault="007C3DCC" w:rsidP="0022487F">
            <w:pPr>
              <w:spacing w:line="360" w:lineRule="auto"/>
              <w:rPr>
                <w:rFonts w:ascii="Arial" w:hAnsi="Arial" w:cs="Arial"/>
                <w:sz w:val="22"/>
                <w:highlight w:val="yellow"/>
              </w:rPr>
            </w:pPr>
          </w:p>
        </w:tc>
      </w:tr>
    </w:tbl>
    <w:p w14:paraId="4A990958" w14:textId="77777777" w:rsidR="007C3DCC" w:rsidRPr="0022487F" w:rsidRDefault="007C3DCC" w:rsidP="0022487F">
      <w:pPr>
        <w:spacing w:line="360" w:lineRule="auto"/>
        <w:rPr>
          <w:rFonts w:ascii="Arial" w:hAnsi="Arial" w:cs="Arial"/>
          <w:sz w:val="22"/>
        </w:rPr>
      </w:pPr>
    </w:p>
    <w:p w14:paraId="6C0862E3" w14:textId="77777777" w:rsidR="007C3DCC" w:rsidRPr="0022487F" w:rsidRDefault="00B45083" w:rsidP="0022487F">
      <w:pPr>
        <w:spacing w:line="360" w:lineRule="auto"/>
        <w:rPr>
          <w:rFonts w:ascii="Arial" w:hAnsi="Arial" w:cs="Arial"/>
          <w:sz w:val="22"/>
        </w:rPr>
      </w:pPr>
      <w:bookmarkStart w:id="4" w:name="_Toc56791997"/>
      <w:r w:rsidRPr="0022487F">
        <w:rPr>
          <w:rFonts w:ascii="Arial" w:hAnsi="Arial" w:cs="Arial"/>
          <w:sz w:val="22"/>
        </w:rPr>
        <w:t>Strategic growth choices for SMEs in markets</w:t>
      </w:r>
      <w:bookmarkEnd w:id="4"/>
    </w:p>
    <w:p w14:paraId="18C68A37"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There are different kinds of growth strategies that can be used by the company. Some of these are as follows: </w:t>
      </w:r>
    </w:p>
    <w:p w14:paraId="13B11B40"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 xml:space="preserve">Market penetration: </w:t>
      </w:r>
      <w:r w:rsidRPr="0022487F">
        <w:rPr>
          <w:rFonts w:ascii="Arial" w:hAnsi="Arial" w:cs="Arial"/>
          <w:sz w:val="22"/>
        </w:rPr>
        <w:t>Market penetration is a strategy that focuses on increasing market share for the existing product. This strategy also emphasi</w:t>
      </w:r>
      <w:r w:rsidRPr="0022487F">
        <w:rPr>
          <w:rFonts w:ascii="Arial" w:hAnsi="Arial" w:cs="Arial"/>
          <w:sz w:val="22"/>
        </w:rPr>
        <w:t>zes introducing a new product in the specified Market by the company</w:t>
      </w:r>
      <w:r w:rsidR="00FB038D" w:rsidRPr="0022487F">
        <w:rPr>
          <w:rFonts w:ascii="Arial" w:hAnsi="Arial" w:cs="Arial"/>
          <w:sz w:val="22"/>
        </w:rPr>
        <w:t xml:space="preserve"> (Mohr and </w:t>
      </w:r>
      <w:proofErr w:type="spellStart"/>
      <w:r w:rsidR="00FB038D" w:rsidRPr="0022487F">
        <w:rPr>
          <w:rFonts w:ascii="Arial" w:hAnsi="Arial" w:cs="Arial"/>
          <w:sz w:val="22"/>
        </w:rPr>
        <w:t>Meffert</w:t>
      </w:r>
      <w:proofErr w:type="spellEnd"/>
      <w:r w:rsidR="00FB038D" w:rsidRPr="0022487F">
        <w:rPr>
          <w:rFonts w:ascii="Arial" w:hAnsi="Arial" w:cs="Arial"/>
          <w:sz w:val="22"/>
        </w:rPr>
        <w:t>, 2017)</w:t>
      </w:r>
      <w:r w:rsidRPr="0022487F">
        <w:rPr>
          <w:rFonts w:ascii="Arial" w:hAnsi="Arial" w:cs="Arial"/>
          <w:sz w:val="22"/>
        </w:rPr>
        <w:t>. Some of the strategies associated with Market penetration are advertising, saleable practices, lowering the prices, and offering discounts to the customers. It h</w:t>
      </w:r>
      <w:r w:rsidRPr="0022487F">
        <w:rPr>
          <w:rFonts w:ascii="Arial" w:hAnsi="Arial" w:cs="Arial"/>
          <w:sz w:val="22"/>
        </w:rPr>
        <w:t>as been identified that offering the products at a lower price might be effective for the expansion strategy of the business. This will help the company in gaining a competitive advantage in the market. The annual sales turnover of the company will increas</w:t>
      </w:r>
      <w:r w:rsidRPr="0022487F">
        <w:rPr>
          <w:rFonts w:ascii="Arial" w:hAnsi="Arial" w:cs="Arial"/>
          <w:sz w:val="22"/>
        </w:rPr>
        <w:t>e to a certain extent.</w:t>
      </w:r>
    </w:p>
    <w:p w14:paraId="0C6F33BB"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Market development:</w:t>
      </w:r>
      <w:r w:rsidRPr="0022487F">
        <w:rPr>
          <w:rFonts w:ascii="Arial" w:hAnsi="Arial" w:cs="Arial"/>
          <w:sz w:val="22"/>
        </w:rPr>
        <w:t xml:space="preserve"> The strategy of market development is aimed at promoting existing products and services to new customers. This can be done by a company by introducing the business in a new geographical region. The strategy of the</w:t>
      </w:r>
      <w:r w:rsidRPr="0022487F">
        <w:rPr>
          <w:rFonts w:ascii="Arial" w:hAnsi="Arial" w:cs="Arial"/>
          <w:sz w:val="22"/>
        </w:rPr>
        <w:t xml:space="preserve"> market development will help the organisation in attracting new consumers in the specified local region in which the company has been struggling for a long duration of time</w:t>
      </w:r>
      <w:r w:rsidR="00FB038D" w:rsidRPr="0022487F">
        <w:rPr>
          <w:rFonts w:ascii="Arial" w:hAnsi="Arial" w:cs="Arial"/>
          <w:sz w:val="22"/>
        </w:rPr>
        <w:t xml:space="preserve"> (</w:t>
      </w:r>
      <w:proofErr w:type="spellStart"/>
      <w:r w:rsidR="00FB038D" w:rsidRPr="0022487F">
        <w:rPr>
          <w:rFonts w:ascii="Arial" w:hAnsi="Arial" w:cs="Arial"/>
          <w:sz w:val="22"/>
        </w:rPr>
        <w:t>Vaníčková</w:t>
      </w:r>
      <w:proofErr w:type="spellEnd"/>
      <w:r w:rsidR="00FB038D" w:rsidRPr="0022487F">
        <w:rPr>
          <w:rFonts w:ascii="Arial" w:hAnsi="Arial" w:cs="Arial"/>
          <w:sz w:val="22"/>
        </w:rPr>
        <w:t xml:space="preserve"> and </w:t>
      </w:r>
      <w:proofErr w:type="spellStart"/>
      <w:r w:rsidR="00FB038D" w:rsidRPr="0022487F">
        <w:rPr>
          <w:rFonts w:ascii="Arial" w:hAnsi="Arial" w:cs="Arial"/>
          <w:sz w:val="22"/>
        </w:rPr>
        <w:t>Szczepańska-Woszczyna</w:t>
      </w:r>
      <w:proofErr w:type="spellEnd"/>
      <w:r w:rsidR="00FB038D" w:rsidRPr="0022487F">
        <w:rPr>
          <w:rFonts w:ascii="Arial" w:hAnsi="Arial" w:cs="Arial"/>
          <w:sz w:val="22"/>
        </w:rPr>
        <w:t>, 2020)</w:t>
      </w:r>
      <w:r w:rsidRPr="0022487F">
        <w:rPr>
          <w:rFonts w:ascii="Arial" w:hAnsi="Arial" w:cs="Arial"/>
          <w:sz w:val="22"/>
        </w:rPr>
        <w:t xml:space="preserve">. This will help the organisation in </w:t>
      </w:r>
      <w:proofErr w:type="gramStart"/>
      <w:r w:rsidRPr="0022487F">
        <w:rPr>
          <w:rFonts w:ascii="Arial" w:hAnsi="Arial" w:cs="Arial"/>
          <w:sz w:val="22"/>
        </w:rPr>
        <w:t>en</w:t>
      </w:r>
      <w:r w:rsidRPr="0022487F">
        <w:rPr>
          <w:rFonts w:ascii="Arial" w:hAnsi="Arial" w:cs="Arial"/>
          <w:sz w:val="22"/>
        </w:rPr>
        <w:t>tering into</w:t>
      </w:r>
      <w:proofErr w:type="gramEnd"/>
      <w:r w:rsidRPr="0022487F">
        <w:rPr>
          <w:rFonts w:ascii="Arial" w:hAnsi="Arial" w:cs="Arial"/>
          <w:sz w:val="22"/>
        </w:rPr>
        <w:t xml:space="preserve"> a new market for attracting a large number of consumers. This will enhance the customer base for the company to a certain extent.</w:t>
      </w:r>
      <w:r w:rsidRPr="0022487F">
        <w:rPr>
          <w:rFonts w:ascii="Arial" w:hAnsi="Arial" w:cs="Arial"/>
          <w:sz w:val="22"/>
        </w:rPr>
        <w:t xml:space="preserve"> </w:t>
      </w:r>
    </w:p>
    <w:p w14:paraId="2120395E"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Alternative channels:</w:t>
      </w:r>
      <w:r w:rsidRPr="0022487F">
        <w:rPr>
          <w:rFonts w:ascii="Arial" w:hAnsi="Arial" w:cs="Arial"/>
          <w:sz w:val="22"/>
        </w:rPr>
        <w:t xml:space="preserve"> It has been identified that the utilisation of alternative channels is one of the most effe</w:t>
      </w:r>
      <w:r w:rsidRPr="0022487F">
        <w:rPr>
          <w:rFonts w:ascii="Arial" w:hAnsi="Arial" w:cs="Arial"/>
          <w:sz w:val="22"/>
        </w:rPr>
        <w:t>ctive methods of business growth. There are many small businesses that have been using alternative channels for marketing and sales. By using different kinds of channels for marketing, the organisation will be able to in the market portion in the specified</w:t>
      </w:r>
      <w:r w:rsidRPr="0022487F">
        <w:rPr>
          <w:rFonts w:ascii="Arial" w:hAnsi="Arial" w:cs="Arial"/>
          <w:sz w:val="22"/>
        </w:rPr>
        <w:t xml:space="preserve"> industry in an effective way. For this purpose, the company is required to use different kinds of marketing channels such as email marketing, social media, and business websites. </w:t>
      </w:r>
    </w:p>
    <w:p w14:paraId="6C4599F8"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lastRenderedPageBreak/>
        <w:t>Product expansion:</w:t>
      </w:r>
      <w:r w:rsidRPr="0022487F">
        <w:rPr>
          <w:rFonts w:ascii="Arial" w:hAnsi="Arial" w:cs="Arial"/>
          <w:sz w:val="22"/>
        </w:rPr>
        <w:t xml:space="preserve"> It has been identified that small businesses can gain se</w:t>
      </w:r>
      <w:r w:rsidRPr="0022487F">
        <w:rPr>
          <w:rFonts w:ascii="Arial" w:hAnsi="Arial" w:cs="Arial"/>
          <w:sz w:val="22"/>
        </w:rPr>
        <w:t>veral benefits from the expansion of product lines. This has been done by a company by adding new characteristics to the existing product. This helps the company in making an effective appeal to the customers in the existing market. The implementation of a</w:t>
      </w:r>
      <w:r w:rsidRPr="0022487F">
        <w:rPr>
          <w:rFonts w:ascii="Arial" w:hAnsi="Arial" w:cs="Arial"/>
          <w:sz w:val="22"/>
        </w:rPr>
        <w:t xml:space="preserve"> product expansion strategy will help the organisation is experiencing a lull in annual sales turnover. This will have the potential of increasing the amount of profitability retained in the business by the company. </w:t>
      </w:r>
    </w:p>
    <w:p w14:paraId="4530C298"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Market segmentation:</w:t>
      </w:r>
      <w:r w:rsidRPr="0022487F">
        <w:rPr>
          <w:rFonts w:ascii="Arial" w:hAnsi="Arial" w:cs="Arial"/>
          <w:sz w:val="22"/>
        </w:rPr>
        <w:t xml:space="preserve"> The strategy of market segmentation is associated with dividing the market into different segments. This has been done by a company in terms of customer preferences and interest</w:t>
      </w:r>
      <w:r w:rsidR="00FB038D" w:rsidRPr="0022487F">
        <w:rPr>
          <w:rFonts w:ascii="Arial" w:hAnsi="Arial" w:cs="Arial"/>
          <w:sz w:val="22"/>
        </w:rPr>
        <w:t>s (</w:t>
      </w:r>
      <w:proofErr w:type="spellStart"/>
      <w:r w:rsidR="00FB038D" w:rsidRPr="0022487F">
        <w:rPr>
          <w:rFonts w:ascii="Arial" w:hAnsi="Arial" w:cs="Arial"/>
          <w:sz w:val="22"/>
        </w:rPr>
        <w:t>Bertheussen</w:t>
      </w:r>
      <w:proofErr w:type="spellEnd"/>
      <w:r w:rsidR="00FB038D" w:rsidRPr="0022487F">
        <w:rPr>
          <w:rFonts w:ascii="Arial" w:hAnsi="Arial" w:cs="Arial"/>
          <w:sz w:val="22"/>
        </w:rPr>
        <w:t>, 2020)</w:t>
      </w:r>
      <w:r w:rsidRPr="0022487F">
        <w:rPr>
          <w:rFonts w:ascii="Arial" w:hAnsi="Arial" w:cs="Arial"/>
          <w:sz w:val="22"/>
        </w:rPr>
        <w:t>. This helps the company in making its presence in differ</w:t>
      </w:r>
      <w:r w:rsidRPr="0022487F">
        <w:rPr>
          <w:rFonts w:ascii="Arial" w:hAnsi="Arial" w:cs="Arial"/>
          <w:sz w:val="22"/>
        </w:rPr>
        <w:t xml:space="preserve">ent regions of the market area. In this way, the company provides a certain level of comfort as well as business to the consumers in finding its products and services. Some of the segmentation that can be used by a company is as follows: </w:t>
      </w:r>
    </w:p>
    <w:p w14:paraId="7AA612AA" w14:textId="77777777" w:rsidR="007C3DCC" w:rsidRPr="0022487F" w:rsidRDefault="00B45083" w:rsidP="0022487F">
      <w:pPr>
        <w:spacing w:line="360" w:lineRule="auto"/>
        <w:rPr>
          <w:rFonts w:ascii="Arial" w:hAnsi="Arial" w:cs="Arial"/>
          <w:sz w:val="22"/>
        </w:rPr>
      </w:pPr>
      <w:r w:rsidRPr="0022487F">
        <w:rPr>
          <w:rFonts w:ascii="Arial" w:hAnsi="Arial" w:cs="Arial"/>
          <w:sz w:val="22"/>
        </w:rPr>
        <w:t>Geographic</w:t>
      </w:r>
    </w:p>
    <w:p w14:paraId="5026EE9B" w14:textId="77777777" w:rsidR="007C3DCC" w:rsidRPr="0022487F" w:rsidRDefault="00B45083" w:rsidP="0022487F">
      <w:pPr>
        <w:spacing w:line="360" w:lineRule="auto"/>
        <w:rPr>
          <w:rFonts w:ascii="Arial" w:hAnsi="Arial" w:cs="Arial"/>
          <w:sz w:val="22"/>
        </w:rPr>
      </w:pPr>
      <w:r w:rsidRPr="0022487F">
        <w:rPr>
          <w:rFonts w:ascii="Arial" w:hAnsi="Arial" w:cs="Arial"/>
          <w:sz w:val="22"/>
        </w:rPr>
        <w:t>Demogr</w:t>
      </w:r>
      <w:r w:rsidRPr="0022487F">
        <w:rPr>
          <w:rFonts w:ascii="Arial" w:hAnsi="Arial" w:cs="Arial"/>
          <w:sz w:val="22"/>
        </w:rPr>
        <w:t>aphic</w:t>
      </w:r>
    </w:p>
    <w:p w14:paraId="009C8B0D" w14:textId="77777777" w:rsidR="007C3DCC" w:rsidRPr="0022487F" w:rsidRDefault="00B45083" w:rsidP="0022487F">
      <w:pPr>
        <w:spacing w:line="360" w:lineRule="auto"/>
        <w:rPr>
          <w:rFonts w:ascii="Arial" w:hAnsi="Arial" w:cs="Arial"/>
          <w:sz w:val="22"/>
        </w:rPr>
      </w:pPr>
      <w:r w:rsidRPr="0022487F">
        <w:rPr>
          <w:rFonts w:ascii="Arial" w:hAnsi="Arial" w:cs="Arial"/>
          <w:sz w:val="22"/>
        </w:rPr>
        <w:t>Firmographic</w:t>
      </w:r>
    </w:p>
    <w:p w14:paraId="108F23EE" w14:textId="77777777" w:rsidR="007C3DCC" w:rsidRPr="0022487F" w:rsidRDefault="00B45083" w:rsidP="0022487F">
      <w:pPr>
        <w:spacing w:line="360" w:lineRule="auto"/>
        <w:rPr>
          <w:rFonts w:ascii="Arial" w:hAnsi="Arial" w:cs="Arial"/>
          <w:sz w:val="22"/>
        </w:rPr>
      </w:pPr>
      <w:proofErr w:type="spellStart"/>
      <w:r w:rsidRPr="0022487F">
        <w:rPr>
          <w:rFonts w:ascii="Arial" w:hAnsi="Arial" w:cs="Arial"/>
          <w:sz w:val="22"/>
        </w:rPr>
        <w:t>Behavioral</w:t>
      </w:r>
      <w:proofErr w:type="spellEnd"/>
    </w:p>
    <w:p w14:paraId="5E620966"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Psychographic </w:t>
      </w:r>
    </w:p>
    <w:p w14:paraId="720F6C46" w14:textId="77777777" w:rsidR="007C3DCC" w:rsidRPr="0022487F" w:rsidRDefault="00B45083" w:rsidP="0022487F">
      <w:pPr>
        <w:spacing w:line="360" w:lineRule="auto"/>
        <w:rPr>
          <w:rFonts w:ascii="Arial" w:hAnsi="Arial" w:cs="Arial"/>
          <w:sz w:val="22"/>
        </w:rPr>
      </w:pPr>
      <w:r w:rsidRPr="0022487F">
        <w:rPr>
          <w:rFonts w:ascii="Arial" w:hAnsi="Arial" w:cs="Arial"/>
          <w:sz w:val="22"/>
        </w:rPr>
        <w:t xml:space="preserve">These segments will help the company in dividing the existing consumers according to their preferences and interests. </w:t>
      </w:r>
    </w:p>
    <w:p w14:paraId="54B9B642"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Partnerships:</w:t>
      </w:r>
      <w:r w:rsidRPr="0022487F">
        <w:rPr>
          <w:rFonts w:ascii="Arial" w:hAnsi="Arial" w:cs="Arial"/>
          <w:sz w:val="22"/>
        </w:rPr>
        <w:t xml:space="preserve"> Partnership strategy is considered one of the most viable methods for business</w:t>
      </w:r>
      <w:r w:rsidRPr="0022487F">
        <w:rPr>
          <w:rFonts w:ascii="Arial" w:hAnsi="Arial" w:cs="Arial"/>
          <w:sz w:val="22"/>
        </w:rPr>
        <w:t xml:space="preserve"> growth. In this strategy, the company is required to join another business with the help of a merger or partnership with other companies. However, this might </w:t>
      </w:r>
      <w:proofErr w:type="gramStart"/>
      <w:r w:rsidRPr="0022487F">
        <w:rPr>
          <w:rFonts w:ascii="Arial" w:hAnsi="Arial" w:cs="Arial"/>
          <w:sz w:val="22"/>
        </w:rPr>
        <w:t>requires</w:t>
      </w:r>
      <w:proofErr w:type="gramEnd"/>
      <w:r w:rsidRPr="0022487F">
        <w:rPr>
          <w:rFonts w:ascii="Arial" w:hAnsi="Arial" w:cs="Arial"/>
          <w:sz w:val="22"/>
        </w:rPr>
        <w:t xml:space="preserve"> a certain level of negotiation to be initiated among the parties associated with the pro</w:t>
      </w:r>
      <w:r w:rsidRPr="0022487F">
        <w:rPr>
          <w:rFonts w:ascii="Arial" w:hAnsi="Arial" w:cs="Arial"/>
          <w:sz w:val="22"/>
        </w:rPr>
        <w:t>cess of acquisition. With the help of partnership, the possibilities associated with extra resources will increase for the company</w:t>
      </w:r>
      <w:r w:rsidR="00FB038D" w:rsidRPr="0022487F">
        <w:rPr>
          <w:rFonts w:ascii="Arial" w:hAnsi="Arial" w:cs="Arial"/>
          <w:sz w:val="22"/>
        </w:rPr>
        <w:t xml:space="preserve"> (</w:t>
      </w:r>
      <w:proofErr w:type="spellStart"/>
      <w:r w:rsidR="00FB038D" w:rsidRPr="0022487F">
        <w:rPr>
          <w:rFonts w:ascii="Arial" w:hAnsi="Arial" w:cs="Arial"/>
          <w:sz w:val="22"/>
        </w:rPr>
        <w:t>Geissdoerfer</w:t>
      </w:r>
      <w:proofErr w:type="spellEnd"/>
      <w:r w:rsidR="00FB038D" w:rsidRPr="0022487F">
        <w:rPr>
          <w:rFonts w:ascii="Arial" w:hAnsi="Arial" w:cs="Arial"/>
          <w:sz w:val="22"/>
        </w:rPr>
        <w:t xml:space="preserve"> et al., 2018)</w:t>
      </w:r>
      <w:r w:rsidRPr="0022487F">
        <w:rPr>
          <w:rFonts w:ascii="Arial" w:hAnsi="Arial" w:cs="Arial"/>
          <w:sz w:val="22"/>
        </w:rPr>
        <w:t xml:space="preserve">. The company will be provided with extra </w:t>
      </w:r>
      <w:proofErr w:type="spellStart"/>
      <w:r w:rsidRPr="0022487F">
        <w:rPr>
          <w:rFonts w:ascii="Arial" w:hAnsi="Arial" w:cs="Arial"/>
          <w:sz w:val="22"/>
        </w:rPr>
        <w:t>labor</w:t>
      </w:r>
      <w:proofErr w:type="spellEnd"/>
      <w:r w:rsidRPr="0022487F">
        <w:rPr>
          <w:rFonts w:ascii="Arial" w:hAnsi="Arial" w:cs="Arial"/>
          <w:sz w:val="22"/>
        </w:rPr>
        <w:t>, skillets, knowledge, equipment, and technology. T</w:t>
      </w:r>
      <w:r w:rsidRPr="0022487F">
        <w:rPr>
          <w:rFonts w:ascii="Arial" w:hAnsi="Arial" w:cs="Arial"/>
          <w:sz w:val="22"/>
        </w:rPr>
        <w:t>his will help the organisation in enhancing the quality as well as quantity of products being offered to the existing customers.</w:t>
      </w:r>
      <w:r w:rsidRPr="0022487F">
        <w:rPr>
          <w:rFonts w:ascii="Arial" w:hAnsi="Arial" w:cs="Arial"/>
          <w:sz w:val="22"/>
        </w:rPr>
        <w:t xml:space="preserve"> </w:t>
      </w:r>
    </w:p>
    <w:p w14:paraId="7391F37D" w14:textId="77777777" w:rsidR="007C3DCC" w:rsidRPr="0022487F" w:rsidRDefault="00B45083" w:rsidP="0022487F">
      <w:pPr>
        <w:spacing w:line="360" w:lineRule="auto"/>
        <w:rPr>
          <w:rFonts w:ascii="Arial" w:hAnsi="Arial" w:cs="Arial"/>
          <w:sz w:val="22"/>
        </w:rPr>
      </w:pPr>
      <w:bookmarkStart w:id="5" w:name="_Toc56791998"/>
      <w:r w:rsidRPr="0022487F">
        <w:rPr>
          <w:rFonts w:ascii="Arial" w:hAnsi="Arial" w:cs="Arial"/>
          <w:sz w:val="22"/>
        </w:rPr>
        <w:t>Propose a new strategy and explain why you think it is a sustainable strategy for the long-term future of the organization</w:t>
      </w:r>
      <w:bookmarkEnd w:id="5"/>
    </w:p>
    <w:p w14:paraId="413709BB" w14:textId="77777777" w:rsidR="007C3DCC" w:rsidRPr="0022487F" w:rsidRDefault="00B45083" w:rsidP="0022487F">
      <w:pPr>
        <w:spacing w:line="360" w:lineRule="auto"/>
        <w:rPr>
          <w:rFonts w:ascii="Arial" w:hAnsi="Arial" w:cs="Arial"/>
          <w:sz w:val="22"/>
        </w:rPr>
      </w:pPr>
      <w:r w:rsidRPr="0022487F">
        <w:rPr>
          <w:rFonts w:ascii="Arial" w:hAnsi="Arial" w:cs="Arial"/>
          <w:sz w:val="22"/>
        </w:rPr>
        <w:t>The</w:t>
      </w:r>
      <w:r w:rsidRPr="0022487F">
        <w:rPr>
          <w:rFonts w:ascii="Arial" w:hAnsi="Arial" w:cs="Arial"/>
          <w:sz w:val="22"/>
        </w:rPr>
        <w:t xml:space="preserve"> strategies that are required to be implemented by Pure Planet are market development and alternative channels. The implementation of market development will help the company initiate steps for developing the existing market instead of looking for a new ma</w:t>
      </w:r>
      <w:r w:rsidRPr="0022487F">
        <w:rPr>
          <w:rFonts w:ascii="Arial" w:hAnsi="Arial" w:cs="Arial"/>
          <w:sz w:val="22"/>
        </w:rPr>
        <w:t xml:space="preserve">rket. The </w:t>
      </w:r>
      <w:r w:rsidRPr="0022487F">
        <w:rPr>
          <w:rFonts w:ascii="Arial" w:hAnsi="Arial" w:cs="Arial"/>
          <w:sz w:val="22"/>
        </w:rPr>
        <w:lastRenderedPageBreak/>
        <w:t>company will look for new buyers for increasing the sales turnover of the business</w:t>
      </w:r>
      <w:r w:rsidR="00FB038D" w:rsidRPr="0022487F">
        <w:rPr>
          <w:rFonts w:ascii="Arial" w:hAnsi="Arial" w:cs="Arial"/>
          <w:sz w:val="22"/>
        </w:rPr>
        <w:t xml:space="preserve"> (</w:t>
      </w:r>
      <w:proofErr w:type="spellStart"/>
      <w:r w:rsidR="00FB038D" w:rsidRPr="0022487F">
        <w:rPr>
          <w:rFonts w:ascii="Arial" w:hAnsi="Arial" w:cs="Arial"/>
          <w:sz w:val="22"/>
        </w:rPr>
        <w:t>Nosratabadi</w:t>
      </w:r>
      <w:proofErr w:type="spellEnd"/>
      <w:r w:rsidR="00FB038D" w:rsidRPr="0022487F">
        <w:rPr>
          <w:rFonts w:ascii="Arial" w:hAnsi="Arial" w:cs="Arial"/>
          <w:sz w:val="22"/>
        </w:rPr>
        <w:t xml:space="preserve"> et al., 2019)</w:t>
      </w:r>
      <w:r w:rsidRPr="0022487F">
        <w:rPr>
          <w:rFonts w:ascii="Arial" w:hAnsi="Arial" w:cs="Arial"/>
          <w:sz w:val="22"/>
        </w:rPr>
        <w:t>. According to this strategy, the company might be required to reduce the price of the product for the consumers. This will help the comp</w:t>
      </w:r>
      <w:r w:rsidRPr="0022487F">
        <w:rPr>
          <w:rFonts w:ascii="Arial" w:hAnsi="Arial" w:cs="Arial"/>
          <w:sz w:val="22"/>
        </w:rPr>
        <w:t xml:space="preserve">any in attracting </w:t>
      </w:r>
      <w:proofErr w:type="gramStart"/>
      <w:r w:rsidRPr="0022487F">
        <w:rPr>
          <w:rFonts w:ascii="Arial" w:hAnsi="Arial" w:cs="Arial"/>
          <w:sz w:val="22"/>
        </w:rPr>
        <w:t>a large number of</w:t>
      </w:r>
      <w:proofErr w:type="gramEnd"/>
      <w:r w:rsidRPr="0022487F">
        <w:rPr>
          <w:rFonts w:ascii="Arial" w:hAnsi="Arial" w:cs="Arial"/>
          <w:sz w:val="22"/>
        </w:rPr>
        <w:t xml:space="preserve"> consumers within a short span of time. In this way, the company will be successful in increasing the amount of profitability retained in the business. The implementation of the strategy of the market development will hel</w:t>
      </w:r>
      <w:r w:rsidRPr="0022487F">
        <w:rPr>
          <w:rFonts w:ascii="Arial" w:hAnsi="Arial" w:cs="Arial"/>
          <w:sz w:val="22"/>
        </w:rPr>
        <w:t>p the organisation in enhancing the customer base existing and the business. This will lead to the growth and expansion of the company within a short span of time.</w:t>
      </w:r>
      <w:r w:rsidRPr="0022487F">
        <w:rPr>
          <w:rFonts w:ascii="Arial" w:hAnsi="Arial" w:cs="Arial"/>
          <w:sz w:val="22"/>
        </w:rPr>
        <w:t xml:space="preserve"> </w:t>
      </w:r>
    </w:p>
    <w:p w14:paraId="777D2691" w14:textId="77777777" w:rsidR="007C3DCC" w:rsidRPr="0022487F" w:rsidRDefault="00B45083" w:rsidP="0022487F">
      <w:pPr>
        <w:spacing w:line="360" w:lineRule="auto"/>
        <w:rPr>
          <w:rFonts w:ascii="Arial" w:hAnsi="Arial" w:cs="Arial"/>
          <w:sz w:val="22"/>
        </w:rPr>
      </w:pPr>
      <w:r w:rsidRPr="0022487F">
        <w:rPr>
          <w:rFonts w:ascii="Arial" w:hAnsi="Arial" w:cs="Arial"/>
          <w:sz w:val="22"/>
        </w:rPr>
        <w:t>The implementation of alternative channels will help the company in several aspects. The le</w:t>
      </w:r>
      <w:r w:rsidRPr="0022487F">
        <w:rPr>
          <w:rFonts w:ascii="Arial" w:hAnsi="Arial" w:cs="Arial"/>
          <w:sz w:val="22"/>
        </w:rPr>
        <w:t>vel of connectivity with the consumers will increase for the organisation. It has been identified that in the present scenario, the use of digital platforms for marketing has increased. Therefore, it would be recommended to the company that it should use d</w:t>
      </w:r>
      <w:r w:rsidRPr="0022487F">
        <w:rPr>
          <w:rFonts w:ascii="Arial" w:hAnsi="Arial" w:cs="Arial"/>
          <w:sz w:val="22"/>
        </w:rPr>
        <w:t xml:space="preserve">ifferent platforms of social media for marketing purposes. Increase the efficiency associated with Marketing strategies developed for the business. The company will be able to offer </w:t>
      </w:r>
      <w:proofErr w:type="gramStart"/>
      <w:r w:rsidRPr="0022487F">
        <w:rPr>
          <w:rFonts w:ascii="Arial" w:hAnsi="Arial" w:cs="Arial"/>
          <w:sz w:val="22"/>
        </w:rPr>
        <w:t>a large number of</w:t>
      </w:r>
      <w:proofErr w:type="gramEnd"/>
      <w:r w:rsidRPr="0022487F">
        <w:rPr>
          <w:rFonts w:ascii="Arial" w:hAnsi="Arial" w:cs="Arial"/>
          <w:sz w:val="22"/>
        </w:rPr>
        <w:t xml:space="preserve"> consumers existing in the specified market area. A certa</w:t>
      </w:r>
      <w:r w:rsidRPr="0022487F">
        <w:rPr>
          <w:rFonts w:ascii="Arial" w:hAnsi="Arial" w:cs="Arial"/>
          <w:sz w:val="22"/>
        </w:rPr>
        <w:t>in level of awareness will be generated among the consumers regarding the products and services being offered by the company</w:t>
      </w:r>
      <w:r w:rsidR="00FB038D" w:rsidRPr="0022487F">
        <w:rPr>
          <w:rFonts w:ascii="Arial" w:hAnsi="Arial" w:cs="Arial"/>
          <w:sz w:val="22"/>
        </w:rPr>
        <w:t xml:space="preserve"> (</w:t>
      </w:r>
      <w:proofErr w:type="spellStart"/>
      <w:r w:rsidR="00FB038D" w:rsidRPr="0022487F">
        <w:rPr>
          <w:rFonts w:ascii="Arial" w:hAnsi="Arial" w:cs="Arial"/>
          <w:sz w:val="22"/>
        </w:rPr>
        <w:t>Aithal</w:t>
      </w:r>
      <w:proofErr w:type="spellEnd"/>
      <w:r w:rsidR="00FB038D" w:rsidRPr="0022487F">
        <w:rPr>
          <w:rFonts w:ascii="Arial" w:hAnsi="Arial" w:cs="Arial"/>
          <w:sz w:val="22"/>
        </w:rPr>
        <w:t>, 2016)</w:t>
      </w:r>
      <w:r w:rsidRPr="0022487F">
        <w:rPr>
          <w:rFonts w:ascii="Arial" w:hAnsi="Arial" w:cs="Arial"/>
          <w:sz w:val="22"/>
        </w:rPr>
        <w:t xml:space="preserve">. This will create a positive impact on the annual sales turnover of the company. In this way, the organisation will </w:t>
      </w:r>
      <w:r w:rsidRPr="0022487F">
        <w:rPr>
          <w:rFonts w:ascii="Arial" w:hAnsi="Arial" w:cs="Arial"/>
          <w:sz w:val="22"/>
        </w:rPr>
        <w:t>be able to expand its business in an effective manner.</w:t>
      </w:r>
    </w:p>
    <w:p w14:paraId="173D8E80" w14:textId="77777777" w:rsidR="007C3DCC" w:rsidRPr="0022487F" w:rsidRDefault="00B45083" w:rsidP="0022487F">
      <w:pPr>
        <w:spacing w:line="360" w:lineRule="auto"/>
        <w:rPr>
          <w:rFonts w:ascii="Arial" w:hAnsi="Arial" w:cs="Arial"/>
          <w:sz w:val="22"/>
        </w:rPr>
      </w:pPr>
      <w:bookmarkStart w:id="6" w:name="_Toc56791999"/>
      <w:r w:rsidRPr="0022487F">
        <w:rPr>
          <w:rFonts w:ascii="Arial" w:hAnsi="Arial" w:cs="Arial"/>
          <w:sz w:val="22"/>
        </w:rPr>
        <w:t>Key strategic recommendations for the organisation</w:t>
      </w:r>
      <w:bookmarkEnd w:id="6"/>
      <w:r w:rsidRPr="0022487F">
        <w:rPr>
          <w:rFonts w:ascii="Arial" w:hAnsi="Arial" w:cs="Arial"/>
          <w:sz w:val="22"/>
        </w:rPr>
        <w:t xml:space="preserve"> </w:t>
      </w:r>
    </w:p>
    <w:p w14:paraId="2F9087DD" w14:textId="77777777" w:rsidR="007C3DCC" w:rsidRPr="0022487F" w:rsidRDefault="00B45083" w:rsidP="0022487F">
      <w:pPr>
        <w:spacing w:line="360" w:lineRule="auto"/>
        <w:rPr>
          <w:rFonts w:ascii="Arial" w:hAnsi="Arial" w:cs="Arial"/>
          <w:sz w:val="22"/>
        </w:rPr>
      </w:pPr>
      <w:r w:rsidRPr="0022487F">
        <w:rPr>
          <w:rFonts w:ascii="Arial" w:hAnsi="Arial" w:cs="Arial"/>
          <w:sz w:val="22"/>
        </w:rPr>
        <w:t>For the implementation of the market development strategy, it would be suggested that the company is required to follow the below-mentioned steps:</w:t>
      </w:r>
    </w:p>
    <w:p w14:paraId="56B8E813"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St</w:t>
      </w:r>
      <w:r w:rsidRPr="0022487F">
        <w:rPr>
          <w:rFonts w:ascii="Arial" w:hAnsi="Arial" w:cs="Arial"/>
          <w:b/>
          <w:i/>
          <w:sz w:val="22"/>
        </w:rPr>
        <w:t>ep 1: Define the new target market:</w:t>
      </w:r>
      <w:r w:rsidRPr="0022487F">
        <w:rPr>
          <w:rFonts w:ascii="Arial" w:hAnsi="Arial" w:cs="Arial"/>
          <w:sz w:val="22"/>
        </w:rPr>
        <w:t xml:space="preserve"> In this step, the organisation is required to </w:t>
      </w:r>
      <w:proofErr w:type="gramStart"/>
      <w:r w:rsidRPr="0022487F">
        <w:rPr>
          <w:rFonts w:ascii="Arial" w:hAnsi="Arial" w:cs="Arial"/>
          <w:sz w:val="22"/>
        </w:rPr>
        <w:t>look into</w:t>
      </w:r>
      <w:proofErr w:type="gramEnd"/>
      <w:r w:rsidRPr="0022487F">
        <w:rPr>
          <w:rFonts w:ascii="Arial" w:hAnsi="Arial" w:cs="Arial"/>
          <w:sz w:val="22"/>
        </w:rPr>
        <w:t xml:space="preserve"> new potential consumers existing in the market. This is required to be done so that the consumers could be attracted to buying the products and services of the comp</w:t>
      </w:r>
      <w:r w:rsidRPr="0022487F">
        <w:rPr>
          <w:rFonts w:ascii="Arial" w:hAnsi="Arial" w:cs="Arial"/>
          <w:sz w:val="22"/>
        </w:rPr>
        <w:t xml:space="preserve">any. For this purpose, it is important to define the target market by the company in a detailed manner. This will help the employees associated with the implementation process in identifying potential consumers.  </w:t>
      </w:r>
    </w:p>
    <w:p w14:paraId="0EAC02FD"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Step 2: Do the market research:</w:t>
      </w:r>
      <w:r w:rsidRPr="0022487F">
        <w:rPr>
          <w:rFonts w:ascii="Arial" w:hAnsi="Arial" w:cs="Arial"/>
          <w:sz w:val="22"/>
        </w:rPr>
        <w:t xml:space="preserve"> In this st</w:t>
      </w:r>
      <w:r w:rsidRPr="0022487F">
        <w:rPr>
          <w:rFonts w:ascii="Arial" w:hAnsi="Arial" w:cs="Arial"/>
          <w:sz w:val="22"/>
        </w:rPr>
        <w:t xml:space="preserve">ep, employees associated with the implementation process are required to initiate market research in the specified market. This will help the employees in analysing the needs and wants of different kinds of consumers existing in the specified Marketplace. </w:t>
      </w:r>
      <w:r w:rsidRPr="0022487F">
        <w:rPr>
          <w:rFonts w:ascii="Arial" w:hAnsi="Arial" w:cs="Arial"/>
          <w:sz w:val="22"/>
        </w:rPr>
        <w:t xml:space="preserve">On this basis, the company will be able to develop the product in such a manner that would have the potential of attracting new consumers in the specified Marketplace. </w:t>
      </w:r>
    </w:p>
    <w:p w14:paraId="77FB4E77"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lastRenderedPageBreak/>
        <w:t xml:space="preserve">Step 3: Marketing Plan: </w:t>
      </w:r>
      <w:r w:rsidRPr="0022487F">
        <w:rPr>
          <w:rFonts w:ascii="Arial" w:hAnsi="Arial" w:cs="Arial"/>
          <w:sz w:val="22"/>
        </w:rPr>
        <w:t xml:space="preserve">In this step, the marketing department existing in the company </w:t>
      </w:r>
      <w:r w:rsidRPr="0022487F">
        <w:rPr>
          <w:rFonts w:ascii="Arial" w:hAnsi="Arial" w:cs="Arial"/>
          <w:sz w:val="22"/>
        </w:rPr>
        <w:t>is required to develop new marketing strategies for the business. However, the marketing strategies are required to be developed in such a manner that would have the potential of attracting new consumers in the specified Marketplace. For this purpose, diff</w:t>
      </w:r>
      <w:r w:rsidRPr="0022487F">
        <w:rPr>
          <w:rFonts w:ascii="Arial" w:hAnsi="Arial" w:cs="Arial"/>
          <w:sz w:val="22"/>
        </w:rPr>
        <w:t>erent kinds of alternative channels of marketing are recommended to use.</w:t>
      </w:r>
    </w:p>
    <w:p w14:paraId="7EFE3206" w14:textId="77777777" w:rsidR="007C3DCC" w:rsidRPr="0022487F" w:rsidRDefault="00B45083" w:rsidP="0022487F">
      <w:pPr>
        <w:spacing w:line="360" w:lineRule="auto"/>
        <w:rPr>
          <w:rFonts w:ascii="Arial" w:hAnsi="Arial" w:cs="Arial"/>
          <w:sz w:val="22"/>
        </w:rPr>
      </w:pPr>
      <w:r w:rsidRPr="0022487F">
        <w:rPr>
          <w:rFonts w:ascii="Arial" w:hAnsi="Arial" w:cs="Arial"/>
          <w:b/>
          <w:i/>
          <w:sz w:val="22"/>
        </w:rPr>
        <w:t>St</w:t>
      </w:r>
      <w:r w:rsidRPr="0022487F">
        <w:rPr>
          <w:rFonts w:ascii="Arial" w:hAnsi="Arial" w:cs="Arial"/>
          <w:b/>
          <w:i/>
          <w:sz w:val="22"/>
        </w:rPr>
        <w:t>ep 4</w:t>
      </w:r>
      <w:r w:rsidRPr="0022487F">
        <w:rPr>
          <w:rFonts w:ascii="Arial" w:hAnsi="Arial" w:cs="Arial"/>
          <w:b/>
          <w:i/>
          <w:sz w:val="22"/>
        </w:rPr>
        <w:t>: Developing Marketing Mix Decisions:</w:t>
      </w:r>
      <w:r w:rsidRPr="0022487F">
        <w:rPr>
          <w:rFonts w:ascii="Arial" w:hAnsi="Arial" w:cs="Arial"/>
          <w:sz w:val="22"/>
        </w:rPr>
        <w:t xml:space="preserve"> In this step, the marketing department is required to make certain decisions for developing a new marketing mix for the company. Different </w:t>
      </w:r>
      <w:r w:rsidRPr="0022487F">
        <w:rPr>
          <w:rFonts w:ascii="Arial" w:hAnsi="Arial" w:cs="Arial"/>
          <w:sz w:val="22"/>
        </w:rPr>
        <w:t>aspects associated with the marketing mix of the company are required to be looked upon by the marketing department. This will help in developing one of the most effective marketing mixes for the company. In this way, the organisation will be able to adver</w:t>
      </w:r>
      <w:r w:rsidRPr="0022487F">
        <w:rPr>
          <w:rFonts w:ascii="Arial" w:hAnsi="Arial" w:cs="Arial"/>
          <w:sz w:val="22"/>
        </w:rPr>
        <w:t xml:space="preserve">tise and market its products and services among potential consumers in an efficient manner. </w:t>
      </w:r>
    </w:p>
    <w:p w14:paraId="78D207B0" w14:textId="77777777" w:rsidR="007C3DCC" w:rsidRPr="0022487F" w:rsidRDefault="00B45083" w:rsidP="0022487F">
      <w:pPr>
        <w:spacing w:line="360" w:lineRule="auto"/>
        <w:rPr>
          <w:rFonts w:ascii="Arial" w:hAnsi="Arial" w:cs="Arial"/>
          <w:sz w:val="22"/>
        </w:rPr>
      </w:pPr>
      <w:r w:rsidRPr="0022487F">
        <w:rPr>
          <w:rFonts w:ascii="Arial" w:hAnsi="Arial" w:cs="Arial"/>
          <w:sz w:val="22"/>
        </w:rPr>
        <w:t>For the implementation of new strategies of growth and Business expansion, it would be suggested that some of the new market professionals should be hired in the o</w:t>
      </w:r>
      <w:r w:rsidRPr="0022487F">
        <w:rPr>
          <w:rFonts w:ascii="Arial" w:hAnsi="Arial" w:cs="Arial"/>
          <w:sz w:val="22"/>
        </w:rPr>
        <w:t xml:space="preserve">rganisation. With the recruitment of new Market professionals in the business, the marketing and advertisement strategies use by the company will enhance to a certain extent. This helps the company in attracting </w:t>
      </w:r>
      <w:proofErr w:type="gramStart"/>
      <w:r w:rsidRPr="0022487F">
        <w:rPr>
          <w:rFonts w:ascii="Arial" w:hAnsi="Arial" w:cs="Arial"/>
          <w:sz w:val="22"/>
        </w:rPr>
        <w:t>a large number of</w:t>
      </w:r>
      <w:proofErr w:type="gramEnd"/>
      <w:r w:rsidRPr="0022487F">
        <w:rPr>
          <w:rFonts w:ascii="Arial" w:hAnsi="Arial" w:cs="Arial"/>
          <w:sz w:val="22"/>
        </w:rPr>
        <w:t xml:space="preserve"> potential consumers toward</w:t>
      </w:r>
      <w:r w:rsidRPr="0022487F">
        <w:rPr>
          <w:rFonts w:ascii="Arial" w:hAnsi="Arial" w:cs="Arial"/>
          <w:sz w:val="22"/>
        </w:rPr>
        <w:t>s its products and services. New marketing professionals will develop new marketing strategies for the company. Different kinds of technologies and techniques will be used by the marketing department. It would be recommended that some new sales employees s</w:t>
      </w:r>
      <w:r w:rsidRPr="0022487F">
        <w:rPr>
          <w:rFonts w:ascii="Arial" w:hAnsi="Arial" w:cs="Arial"/>
          <w:sz w:val="22"/>
        </w:rPr>
        <w:t>hould also be recruited in the business. With the recruitment of sales professionals, different kinds of strategies will be developed in the organisation for increasing the level of annual sales turnover of the business.</w:t>
      </w:r>
      <w:r w:rsidRPr="0022487F">
        <w:rPr>
          <w:rFonts w:ascii="Arial" w:hAnsi="Arial" w:cs="Arial"/>
          <w:sz w:val="22"/>
        </w:rPr>
        <w:t xml:space="preserve"> </w:t>
      </w:r>
    </w:p>
    <w:p w14:paraId="2C7DE05A" w14:textId="77777777" w:rsidR="007C3DCC" w:rsidRPr="0022487F" w:rsidRDefault="00B45083" w:rsidP="0022487F">
      <w:pPr>
        <w:spacing w:line="360" w:lineRule="auto"/>
        <w:rPr>
          <w:rFonts w:ascii="Arial" w:hAnsi="Arial" w:cs="Arial"/>
          <w:sz w:val="22"/>
        </w:rPr>
      </w:pPr>
      <w:bookmarkStart w:id="7" w:name="_Toc56792000"/>
      <w:r w:rsidRPr="0022487F">
        <w:rPr>
          <w:rFonts w:ascii="Arial" w:hAnsi="Arial" w:cs="Arial"/>
          <w:sz w:val="22"/>
        </w:rPr>
        <w:t>An inclusive conclusion</w:t>
      </w:r>
      <w:bookmarkEnd w:id="7"/>
    </w:p>
    <w:p w14:paraId="7414A872" w14:textId="77777777" w:rsidR="00A9453C" w:rsidRPr="0022487F" w:rsidRDefault="00B45083" w:rsidP="0022487F">
      <w:pPr>
        <w:spacing w:line="360" w:lineRule="auto"/>
        <w:rPr>
          <w:rFonts w:ascii="Arial" w:hAnsi="Arial" w:cs="Arial"/>
          <w:sz w:val="22"/>
        </w:rPr>
      </w:pPr>
      <w:r w:rsidRPr="0022487F">
        <w:rPr>
          <w:rFonts w:ascii="Arial" w:hAnsi="Arial" w:cs="Arial"/>
          <w:sz w:val="22"/>
        </w:rPr>
        <w:t>The compan</w:t>
      </w:r>
      <w:r w:rsidRPr="0022487F">
        <w:rPr>
          <w:rFonts w:ascii="Arial" w:hAnsi="Arial" w:cs="Arial"/>
          <w:sz w:val="22"/>
        </w:rPr>
        <w:t>y is using advanced technologies. This technology has a system for adopting better business processes. It has been identified that the technologies used by the company are energy efficient.</w:t>
      </w:r>
      <w:r w:rsidRPr="0022487F">
        <w:rPr>
          <w:rFonts w:ascii="Arial" w:hAnsi="Arial" w:cs="Arial"/>
          <w:sz w:val="22"/>
        </w:rPr>
        <w:t xml:space="preserve"> </w:t>
      </w:r>
      <w:r w:rsidRPr="0022487F">
        <w:rPr>
          <w:rFonts w:ascii="Arial" w:hAnsi="Arial" w:cs="Arial"/>
          <w:sz w:val="22"/>
        </w:rPr>
        <w:t>The cost of electric grids has increased to a certain extent in th</w:t>
      </w:r>
      <w:r w:rsidRPr="0022487F">
        <w:rPr>
          <w:rFonts w:ascii="Arial" w:hAnsi="Arial" w:cs="Arial"/>
          <w:sz w:val="22"/>
        </w:rPr>
        <w:t>e past few years. Different types of electric grids have been used in the business for the supply of energy to the customers.</w:t>
      </w:r>
      <w:r w:rsidRPr="0022487F">
        <w:rPr>
          <w:rFonts w:ascii="Arial" w:hAnsi="Arial" w:cs="Arial"/>
          <w:sz w:val="22"/>
        </w:rPr>
        <w:t xml:space="preserve"> </w:t>
      </w:r>
      <w:r w:rsidRPr="0022487F">
        <w:rPr>
          <w:rFonts w:ascii="Arial" w:hAnsi="Arial" w:cs="Arial"/>
          <w:sz w:val="22"/>
        </w:rPr>
        <w:t>The continuous amendments and modifications made by the government have made it difficult for the company to identify the rules an</w:t>
      </w:r>
      <w:r w:rsidRPr="0022487F">
        <w:rPr>
          <w:rFonts w:ascii="Arial" w:hAnsi="Arial" w:cs="Arial"/>
          <w:sz w:val="22"/>
        </w:rPr>
        <w:t>d regulations that a difference to have complied within the business.</w:t>
      </w:r>
      <w:r w:rsidRPr="0022487F">
        <w:rPr>
          <w:rFonts w:ascii="Arial" w:hAnsi="Arial" w:cs="Arial"/>
          <w:sz w:val="22"/>
        </w:rPr>
        <w:t xml:space="preserve"> </w:t>
      </w:r>
      <w:r w:rsidRPr="0022487F">
        <w:rPr>
          <w:rFonts w:ascii="Arial" w:hAnsi="Arial" w:cs="Arial"/>
          <w:sz w:val="22"/>
        </w:rPr>
        <w:t>The primary stakeholders associated with the company have the highest degree of interest in business operations. The stakeholders associated with the group of primary stakeholders hold t</w:t>
      </w:r>
      <w:r w:rsidRPr="0022487F">
        <w:rPr>
          <w:rFonts w:ascii="Arial" w:hAnsi="Arial" w:cs="Arial"/>
          <w:sz w:val="22"/>
        </w:rPr>
        <w:t xml:space="preserve">he power of influencing the business operations of the company effectively. </w:t>
      </w:r>
      <w:r w:rsidRPr="0022487F">
        <w:rPr>
          <w:rFonts w:ascii="Arial" w:hAnsi="Arial" w:cs="Arial"/>
          <w:sz w:val="22"/>
        </w:rPr>
        <w:t xml:space="preserve">The emphasis on carrying out the business operations in an effective manner has been given by the employees, management team </w:t>
      </w:r>
      <w:r w:rsidRPr="0022487F">
        <w:rPr>
          <w:rFonts w:ascii="Arial" w:hAnsi="Arial" w:cs="Arial"/>
          <w:sz w:val="22"/>
        </w:rPr>
        <w:lastRenderedPageBreak/>
        <w:t>working, and the company.</w:t>
      </w:r>
      <w:r w:rsidRPr="0022487F">
        <w:rPr>
          <w:rFonts w:ascii="Arial" w:hAnsi="Arial" w:cs="Arial"/>
          <w:sz w:val="22"/>
        </w:rPr>
        <w:t xml:space="preserve"> </w:t>
      </w:r>
      <w:proofErr w:type="gramStart"/>
      <w:r w:rsidRPr="0022487F">
        <w:rPr>
          <w:rFonts w:ascii="Arial" w:hAnsi="Arial" w:cs="Arial"/>
          <w:sz w:val="22"/>
        </w:rPr>
        <w:t>Positive growth</w:t>
      </w:r>
      <w:proofErr w:type="gramEnd"/>
      <w:r w:rsidRPr="0022487F">
        <w:rPr>
          <w:rFonts w:ascii="Arial" w:hAnsi="Arial" w:cs="Arial"/>
          <w:sz w:val="22"/>
        </w:rPr>
        <w:t xml:space="preserve"> for Pure </w:t>
      </w:r>
      <w:r w:rsidRPr="0022487F">
        <w:rPr>
          <w:rFonts w:ascii="Arial" w:hAnsi="Arial" w:cs="Arial"/>
          <w:sz w:val="22"/>
        </w:rPr>
        <w:t>Planet cannot be possible without having appropriate strategies. The company's current strategic direction can be understood by observing its vision, mission, objectives, strategies, and tactics.</w:t>
      </w:r>
      <w:r w:rsidRPr="0022487F">
        <w:rPr>
          <w:rFonts w:ascii="Arial" w:hAnsi="Arial" w:cs="Arial"/>
          <w:sz w:val="22"/>
        </w:rPr>
        <w:t xml:space="preserve"> </w:t>
      </w:r>
      <w:r w:rsidRPr="0022487F">
        <w:rPr>
          <w:rFonts w:ascii="Arial" w:hAnsi="Arial" w:cs="Arial"/>
          <w:sz w:val="22"/>
        </w:rPr>
        <w:t>Pure Planet uses advanced technology to install a solar plan</w:t>
      </w:r>
      <w:r w:rsidRPr="0022487F">
        <w:rPr>
          <w:rFonts w:ascii="Arial" w:hAnsi="Arial" w:cs="Arial"/>
          <w:sz w:val="22"/>
        </w:rPr>
        <w:t>t and wind turbine. This allows the company to generate a high volume of energy from renewable sources such as sunlight and wind power. High business operation cost due to maintaining the solar plant, wind turbine, installing advanced technology to produce</w:t>
      </w:r>
      <w:r w:rsidRPr="0022487F">
        <w:rPr>
          <w:rFonts w:ascii="Arial" w:hAnsi="Arial" w:cs="Arial"/>
          <w:sz w:val="22"/>
        </w:rPr>
        <w:t xml:space="preserve"> green energies are inevitable issues that create problems for Pure Planet to achieve its business goals.</w:t>
      </w:r>
    </w:p>
    <w:p w14:paraId="578F0FC1" w14:textId="77777777" w:rsidR="00A9453C" w:rsidRPr="0022487F" w:rsidRDefault="00A9453C" w:rsidP="0022487F">
      <w:pPr>
        <w:spacing w:line="360" w:lineRule="auto"/>
        <w:rPr>
          <w:rFonts w:ascii="Arial" w:hAnsi="Arial" w:cs="Arial"/>
          <w:sz w:val="22"/>
        </w:rPr>
      </w:pPr>
    </w:p>
    <w:p w14:paraId="265C4026" w14:textId="77777777" w:rsidR="007C3DCC" w:rsidRPr="0022487F" w:rsidRDefault="007C3DCC" w:rsidP="0022487F">
      <w:pPr>
        <w:spacing w:line="360" w:lineRule="auto"/>
        <w:rPr>
          <w:rFonts w:ascii="Arial" w:hAnsi="Arial" w:cs="Arial"/>
          <w:sz w:val="22"/>
        </w:rPr>
      </w:pPr>
    </w:p>
    <w:p w14:paraId="3C15ADE6" w14:textId="77777777" w:rsidR="008611F1" w:rsidRPr="0022487F" w:rsidRDefault="008611F1" w:rsidP="0022487F">
      <w:pPr>
        <w:spacing w:line="360" w:lineRule="auto"/>
        <w:rPr>
          <w:rFonts w:ascii="Arial" w:hAnsi="Arial" w:cs="Arial"/>
          <w:sz w:val="22"/>
        </w:rPr>
      </w:pPr>
    </w:p>
    <w:p w14:paraId="26BD1DF5" w14:textId="77777777" w:rsidR="00A9453C" w:rsidRPr="0022487F" w:rsidRDefault="00B45083" w:rsidP="0022487F">
      <w:pPr>
        <w:spacing w:line="360" w:lineRule="auto"/>
        <w:rPr>
          <w:rFonts w:ascii="Arial" w:eastAsiaTheme="majorEastAsia" w:hAnsi="Arial" w:cs="Arial"/>
          <w:b/>
          <w:sz w:val="22"/>
        </w:rPr>
      </w:pPr>
      <w:r w:rsidRPr="0022487F">
        <w:rPr>
          <w:rFonts w:ascii="Arial" w:hAnsi="Arial" w:cs="Arial"/>
          <w:sz w:val="22"/>
        </w:rPr>
        <w:br w:type="page"/>
      </w:r>
    </w:p>
    <w:p w14:paraId="298C2068" w14:textId="77777777" w:rsidR="0022487F" w:rsidRPr="0022487F" w:rsidRDefault="0022487F" w:rsidP="0022487F">
      <w:pPr>
        <w:spacing w:line="360" w:lineRule="auto"/>
        <w:rPr>
          <w:rFonts w:ascii="Arial" w:hAnsi="Arial" w:cs="Arial"/>
          <w:b/>
          <w:bCs/>
          <w:sz w:val="22"/>
          <w:u w:val="single"/>
        </w:rPr>
      </w:pPr>
      <w:bookmarkStart w:id="8" w:name="_Toc56792001"/>
      <w:r w:rsidRPr="0022487F">
        <w:rPr>
          <w:rFonts w:ascii="Arial" w:hAnsi="Arial" w:cs="Arial"/>
          <w:b/>
          <w:bCs/>
          <w:sz w:val="22"/>
          <w:u w:val="single"/>
        </w:rPr>
        <w:lastRenderedPageBreak/>
        <w:t>References:</w:t>
      </w:r>
      <w:bookmarkEnd w:id="8"/>
    </w:p>
    <w:p w14:paraId="5A9DE819" w14:textId="77777777" w:rsidR="003B0750" w:rsidRPr="0022487F" w:rsidRDefault="003B0750" w:rsidP="0022487F">
      <w:pPr>
        <w:spacing w:line="360" w:lineRule="auto"/>
        <w:rPr>
          <w:rFonts w:ascii="Arial" w:hAnsi="Arial" w:cs="Arial"/>
          <w:sz w:val="22"/>
        </w:rPr>
      </w:pPr>
      <w:proofErr w:type="spellStart"/>
      <w:r w:rsidRPr="0022487F">
        <w:rPr>
          <w:rFonts w:ascii="Arial" w:hAnsi="Arial" w:cs="Arial"/>
          <w:sz w:val="22"/>
        </w:rPr>
        <w:t>Aithal</w:t>
      </w:r>
      <w:proofErr w:type="spellEnd"/>
      <w:r w:rsidRPr="0022487F">
        <w:rPr>
          <w:rFonts w:ascii="Arial" w:hAnsi="Arial" w:cs="Arial"/>
          <w:sz w:val="22"/>
        </w:rPr>
        <w:t>, P.S., 2016. Study on ABCD analysis technique for business models, business strategies, operating concepts &amp; business systems. </w:t>
      </w:r>
      <w:r w:rsidRPr="0022487F">
        <w:rPr>
          <w:rFonts w:ascii="Arial" w:hAnsi="Arial" w:cs="Arial"/>
          <w:i/>
          <w:iCs/>
          <w:sz w:val="22"/>
        </w:rPr>
        <w:t>International Journal in Management and Social Science</w:t>
      </w:r>
      <w:r w:rsidRPr="0022487F">
        <w:rPr>
          <w:rFonts w:ascii="Arial" w:hAnsi="Arial" w:cs="Arial"/>
          <w:sz w:val="22"/>
        </w:rPr>
        <w:t>, </w:t>
      </w:r>
      <w:r w:rsidRPr="0022487F">
        <w:rPr>
          <w:rFonts w:ascii="Arial" w:hAnsi="Arial" w:cs="Arial"/>
          <w:i/>
          <w:iCs/>
          <w:sz w:val="22"/>
        </w:rPr>
        <w:t>4</w:t>
      </w:r>
      <w:r w:rsidRPr="0022487F">
        <w:rPr>
          <w:rFonts w:ascii="Arial" w:hAnsi="Arial" w:cs="Arial"/>
          <w:sz w:val="22"/>
        </w:rPr>
        <w:t xml:space="preserve">(1). </w:t>
      </w:r>
      <w:hyperlink r:id="rId13" w:history="1">
        <w:r w:rsidRPr="0022487F">
          <w:rPr>
            <w:rStyle w:val="Hyperlink"/>
            <w:rFonts w:ascii="Arial" w:hAnsi="Arial" w:cs="Arial"/>
            <w:sz w:val="22"/>
          </w:rPr>
          <w:t>https://papers.ssrn.com/sol3/papers.cfm?abstract_id=2779232</w:t>
        </w:r>
      </w:hyperlink>
      <w:r w:rsidRPr="0022487F">
        <w:rPr>
          <w:rFonts w:ascii="Arial" w:hAnsi="Arial" w:cs="Arial"/>
          <w:sz w:val="22"/>
        </w:rPr>
        <w:t xml:space="preserve"> </w:t>
      </w:r>
    </w:p>
    <w:p w14:paraId="76DDF41A" w14:textId="77777777" w:rsidR="003B0750" w:rsidRPr="0022487F" w:rsidRDefault="003B0750" w:rsidP="0022487F">
      <w:pPr>
        <w:spacing w:line="360" w:lineRule="auto"/>
        <w:rPr>
          <w:rFonts w:ascii="Arial" w:hAnsi="Arial" w:cs="Arial"/>
          <w:sz w:val="22"/>
        </w:rPr>
      </w:pPr>
      <w:proofErr w:type="spellStart"/>
      <w:r w:rsidRPr="0022487F">
        <w:rPr>
          <w:rFonts w:ascii="Arial" w:hAnsi="Arial" w:cs="Arial"/>
          <w:sz w:val="22"/>
        </w:rPr>
        <w:t>Bertheussen</w:t>
      </w:r>
      <w:proofErr w:type="spellEnd"/>
      <w:r w:rsidRPr="0022487F">
        <w:rPr>
          <w:rFonts w:ascii="Arial" w:hAnsi="Arial" w:cs="Arial"/>
          <w:sz w:val="22"/>
        </w:rPr>
        <w:t>, B.A., 2020. Growth Strategy of a Rural Business School: Sustainable Implementation of Online Studies. </w:t>
      </w:r>
      <w:r w:rsidRPr="0022487F">
        <w:rPr>
          <w:rFonts w:ascii="Arial" w:hAnsi="Arial" w:cs="Arial"/>
          <w:i/>
          <w:iCs/>
          <w:sz w:val="22"/>
        </w:rPr>
        <w:t>Sustainability</w:t>
      </w:r>
      <w:r w:rsidRPr="0022487F">
        <w:rPr>
          <w:rFonts w:ascii="Arial" w:hAnsi="Arial" w:cs="Arial"/>
          <w:sz w:val="22"/>
        </w:rPr>
        <w:t>, </w:t>
      </w:r>
      <w:r w:rsidRPr="0022487F">
        <w:rPr>
          <w:rFonts w:ascii="Arial" w:hAnsi="Arial" w:cs="Arial"/>
          <w:i/>
          <w:iCs/>
          <w:sz w:val="22"/>
        </w:rPr>
        <w:t>12</w:t>
      </w:r>
      <w:r w:rsidRPr="0022487F">
        <w:rPr>
          <w:rFonts w:ascii="Arial" w:hAnsi="Arial" w:cs="Arial"/>
          <w:sz w:val="22"/>
        </w:rPr>
        <w:t xml:space="preserve">(13), p.5270. </w:t>
      </w:r>
      <w:hyperlink r:id="rId14" w:history="1">
        <w:r w:rsidRPr="0022487F">
          <w:rPr>
            <w:rStyle w:val="Hyperlink"/>
            <w:rFonts w:ascii="Arial" w:hAnsi="Arial" w:cs="Arial"/>
            <w:sz w:val="22"/>
          </w:rPr>
          <w:t>https://www.mdpi.com/2071-1050/12/13/5270</w:t>
        </w:r>
      </w:hyperlink>
    </w:p>
    <w:p w14:paraId="3BEA6E4D" w14:textId="77777777" w:rsidR="003B0750" w:rsidRPr="0022487F" w:rsidRDefault="003B0750" w:rsidP="0022487F">
      <w:pPr>
        <w:spacing w:line="360" w:lineRule="auto"/>
        <w:rPr>
          <w:rFonts w:ascii="Arial" w:hAnsi="Arial" w:cs="Arial"/>
          <w:sz w:val="22"/>
        </w:rPr>
      </w:pPr>
      <w:r w:rsidRPr="0022487F">
        <w:rPr>
          <w:rFonts w:ascii="Arial" w:hAnsi="Arial" w:cs="Arial"/>
          <w:sz w:val="22"/>
        </w:rPr>
        <w:t xml:space="preserve">Blyth, W., McCarthy, R. and Gross, R., 2015. Financing the UK power sector: Is the money </w:t>
      </w:r>
      <w:proofErr w:type="gramStart"/>
      <w:r w:rsidRPr="0022487F">
        <w:rPr>
          <w:rFonts w:ascii="Arial" w:hAnsi="Arial" w:cs="Arial"/>
          <w:sz w:val="22"/>
        </w:rPr>
        <w:t>available?.</w:t>
      </w:r>
      <w:proofErr w:type="gramEnd"/>
      <w:r w:rsidRPr="0022487F">
        <w:rPr>
          <w:rFonts w:ascii="Arial" w:hAnsi="Arial" w:cs="Arial"/>
          <w:sz w:val="22"/>
        </w:rPr>
        <w:t xml:space="preserve"> Energy Policy, 87, pp.607-622. </w:t>
      </w:r>
      <w:hyperlink r:id="rId15" w:history="1">
        <w:r w:rsidRPr="0022487F">
          <w:rPr>
            <w:rStyle w:val="Hyperlink"/>
            <w:rFonts w:ascii="Arial" w:hAnsi="Arial" w:cs="Arial"/>
            <w:sz w:val="22"/>
          </w:rPr>
          <w:t>https://www.biee.org/wpcms/wp-content/uploads/Blyth-Financing-the-UK-Power-Sector-BIEE.pdf</w:t>
        </w:r>
      </w:hyperlink>
    </w:p>
    <w:p w14:paraId="2B964655" w14:textId="77777777" w:rsidR="003B0750" w:rsidRPr="0022487F" w:rsidRDefault="003B0750" w:rsidP="0022487F">
      <w:pPr>
        <w:spacing w:line="360" w:lineRule="auto"/>
        <w:rPr>
          <w:rFonts w:ascii="Arial" w:hAnsi="Arial" w:cs="Arial"/>
          <w:sz w:val="22"/>
        </w:rPr>
      </w:pPr>
      <w:r w:rsidRPr="0022487F">
        <w:rPr>
          <w:rFonts w:ascii="Arial" w:hAnsi="Arial" w:cs="Arial"/>
          <w:sz w:val="22"/>
        </w:rPr>
        <w:t xml:space="preserve">Bolton, R., </w:t>
      </w:r>
      <w:proofErr w:type="spellStart"/>
      <w:r w:rsidRPr="0022487F">
        <w:rPr>
          <w:rFonts w:ascii="Arial" w:hAnsi="Arial" w:cs="Arial"/>
          <w:sz w:val="22"/>
        </w:rPr>
        <w:t>Foxon</w:t>
      </w:r>
      <w:proofErr w:type="spellEnd"/>
      <w:r w:rsidRPr="0022487F">
        <w:rPr>
          <w:rFonts w:ascii="Arial" w:hAnsi="Arial" w:cs="Arial"/>
          <w:sz w:val="22"/>
        </w:rPr>
        <w:t xml:space="preserve">, T.J. and Hall, S., 2016. Energy transitions and uncertainty: Creating low carbon investment opportunities in the UK electricity sector. Environment and Planning C: Government and Policy, 34(8), pp.1387-1403. </w:t>
      </w:r>
      <w:hyperlink r:id="rId16" w:history="1">
        <w:r w:rsidRPr="0022487F">
          <w:rPr>
            <w:rStyle w:val="Hyperlink"/>
            <w:rFonts w:ascii="Arial" w:hAnsi="Arial" w:cs="Arial"/>
            <w:sz w:val="22"/>
          </w:rPr>
          <w:t>https://journals.sagepub.com/doi/pdf/10.1177/0263774X15619628</w:t>
        </w:r>
      </w:hyperlink>
    </w:p>
    <w:p w14:paraId="3F14F3DC" w14:textId="77777777" w:rsidR="003B0750" w:rsidRPr="0022487F" w:rsidRDefault="003B0750" w:rsidP="0022487F">
      <w:pPr>
        <w:spacing w:line="360" w:lineRule="auto"/>
        <w:rPr>
          <w:rFonts w:ascii="Arial" w:hAnsi="Arial" w:cs="Arial"/>
          <w:sz w:val="22"/>
        </w:rPr>
      </w:pPr>
      <w:r w:rsidRPr="0022487F">
        <w:rPr>
          <w:rFonts w:ascii="Arial" w:hAnsi="Arial" w:cs="Arial"/>
          <w:sz w:val="22"/>
        </w:rPr>
        <w:t xml:space="preserve">Cusumano, M.A., </w:t>
      </w:r>
      <w:proofErr w:type="spellStart"/>
      <w:r w:rsidRPr="0022487F">
        <w:rPr>
          <w:rFonts w:ascii="Arial" w:hAnsi="Arial" w:cs="Arial"/>
          <w:sz w:val="22"/>
        </w:rPr>
        <w:t>Gawer</w:t>
      </w:r>
      <w:proofErr w:type="spellEnd"/>
      <w:r w:rsidRPr="0022487F">
        <w:rPr>
          <w:rFonts w:ascii="Arial" w:hAnsi="Arial" w:cs="Arial"/>
          <w:sz w:val="22"/>
        </w:rPr>
        <w:t xml:space="preserve">, A. and </w:t>
      </w:r>
      <w:proofErr w:type="spellStart"/>
      <w:r w:rsidRPr="0022487F">
        <w:rPr>
          <w:rFonts w:ascii="Arial" w:hAnsi="Arial" w:cs="Arial"/>
          <w:sz w:val="22"/>
        </w:rPr>
        <w:t>Yoffie</w:t>
      </w:r>
      <w:proofErr w:type="spellEnd"/>
      <w:r w:rsidRPr="0022487F">
        <w:rPr>
          <w:rFonts w:ascii="Arial" w:hAnsi="Arial" w:cs="Arial"/>
          <w:sz w:val="22"/>
        </w:rPr>
        <w:t>, D.B., 2019. </w:t>
      </w:r>
      <w:r w:rsidRPr="0022487F">
        <w:rPr>
          <w:rFonts w:ascii="Arial" w:hAnsi="Arial" w:cs="Arial"/>
          <w:i/>
          <w:iCs/>
          <w:sz w:val="22"/>
        </w:rPr>
        <w:t>The business of platforms: Strategy in the age of digital competition, innovation, and power</w:t>
      </w:r>
      <w:r w:rsidRPr="0022487F">
        <w:rPr>
          <w:rFonts w:ascii="Arial" w:hAnsi="Arial" w:cs="Arial"/>
          <w:sz w:val="22"/>
        </w:rPr>
        <w:t xml:space="preserve">. New York: Harper Business. </w:t>
      </w:r>
      <w:hyperlink r:id="rId17" w:history="1">
        <w:r w:rsidRPr="0022487F">
          <w:rPr>
            <w:rStyle w:val="Hyperlink"/>
            <w:rFonts w:ascii="Arial" w:hAnsi="Arial" w:cs="Arial"/>
            <w:sz w:val="22"/>
          </w:rPr>
          <w:t>https://www.hbs.edu/faculty/Pages/print-profile.aspx?facId=6577</w:t>
        </w:r>
      </w:hyperlink>
    </w:p>
    <w:p w14:paraId="21DC159E" w14:textId="77777777" w:rsidR="003B0750" w:rsidRPr="0022487F" w:rsidRDefault="003B0750" w:rsidP="0022487F">
      <w:pPr>
        <w:spacing w:line="360" w:lineRule="auto"/>
        <w:rPr>
          <w:rFonts w:ascii="Arial" w:hAnsi="Arial" w:cs="Arial"/>
          <w:sz w:val="22"/>
        </w:rPr>
      </w:pPr>
      <w:r w:rsidRPr="0022487F">
        <w:rPr>
          <w:rFonts w:ascii="Arial" w:hAnsi="Arial" w:cs="Arial"/>
          <w:sz w:val="22"/>
        </w:rPr>
        <w:t xml:space="preserve">Daly, H.E., Scott, K., Strachan, N. and Barrett, J., 2015. Indirect CO2 emission implications of energy system pathways: linking IO and TIMES models for the UK. Environmental science &amp; technology, 49(17), pp.10701-10709. </w:t>
      </w:r>
      <w:hyperlink r:id="rId18" w:history="1">
        <w:r w:rsidRPr="0022487F">
          <w:rPr>
            <w:rStyle w:val="Hyperlink"/>
            <w:rFonts w:ascii="Arial" w:hAnsi="Arial" w:cs="Arial"/>
            <w:sz w:val="22"/>
          </w:rPr>
          <w:t>https://pubs.acs.org/doi/pdfplus/10.1021/acs.est.5b01020</w:t>
        </w:r>
      </w:hyperlink>
    </w:p>
    <w:p w14:paraId="133607F2" w14:textId="77777777" w:rsidR="003B0750" w:rsidRPr="0022487F" w:rsidRDefault="003B0750" w:rsidP="0022487F">
      <w:pPr>
        <w:spacing w:line="360" w:lineRule="auto"/>
        <w:rPr>
          <w:rFonts w:ascii="Arial" w:hAnsi="Arial" w:cs="Arial"/>
          <w:sz w:val="22"/>
        </w:rPr>
      </w:pPr>
      <w:r w:rsidRPr="0022487F">
        <w:rPr>
          <w:rFonts w:ascii="Arial" w:hAnsi="Arial" w:cs="Arial"/>
          <w:sz w:val="22"/>
        </w:rPr>
        <w:t>De Angelis, R., 2018. </w:t>
      </w:r>
      <w:r w:rsidRPr="0022487F">
        <w:rPr>
          <w:rFonts w:ascii="Arial" w:hAnsi="Arial" w:cs="Arial"/>
          <w:i/>
          <w:iCs/>
          <w:sz w:val="22"/>
        </w:rPr>
        <w:t>Business models in the circular economy: Concepts, examples and theory</w:t>
      </w:r>
      <w:r w:rsidRPr="0022487F">
        <w:rPr>
          <w:rFonts w:ascii="Arial" w:hAnsi="Arial" w:cs="Arial"/>
          <w:sz w:val="22"/>
        </w:rPr>
        <w:t xml:space="preserve">. Springer. </w:t>
      </w:r>
      <w:hyperlink r:id="rId19" w:history="1">
        <w:r w:rsidRPr="0022487F">
          <w:rPr>
            <w:rStyle w:val="Hyperlink"/>
            <w:rFonts w:ascii="Arial" w:hAnsi="Arial" w:cs="Arial"/>
            <w:sz w:val="22"/>
          </w:rPr>
          <w:t>https://books.google.co.in/books?hl=en&amp;lr=&amp;id=POBLDwAAQBAJ&amp;oi=fnd&amp;pg=PR7&amp;dq=+Strategic+growth+in+business+book&amp;ots=xq6wd_t6xC&amp;sig=oagLkpWnNBELDw9GMJ2uAwnlfY4</w:t>
        </w:r>
      </w:hyperlink>
    </w:p>
    <w:p w14:paraId="1ADB9593" w14:textId="77777777" w:rsidR="003B0750" w:rsidRPr="0022487F" w:rsidRDefault="003B0750" w:rsidP="0022487F">
      <w:pPr>
        <w:spacing w:line="360" w:lineRule="auto"/>
        <w:rPr>
          <w:rFonts w:ascii="Arial" w:hAnsi="Arial" w:cs="Arial"/>
          <w:sz w:val="22"/>
        </w:rPr>
      </w:pPr>
      <w:r w:rsidRPr="0022487F">
        <w:rPr>
          <w:rFonts w:ascii="Arial" w:hAnsi="Arial" w:cs="Arial"/>
          <w:sz w:val="22"/>
        </w:rPr>
        <w:t>Dominguez, N., 2018. </w:t>
      </w:r>
      <w:r w:rsidRPr="0022487F">
        <w:rPr>
          <w:rFonts w:ascii="Arial" w:hAnsi="Arial" w:cs="Arial"/>
          <w:i/>
          <w:iCs/>
          <w:sz w:val="22"/>
        </w:rPr>
        <w:t>SME internationalization strategies: Innovation to conquer new markets</w:t>
      </w:r>
      <w:r w:rsidRPr="0022487F">
        <w:rPr>
          <w:rFonts w:ascii="Arial" w:hAnsi="Arial" w:cs="Arial"/>
          <w:sz w:val="22"/>
        </w:rPr>
        <w:t xml:space="preserve">. John Wiley &amp; Sons. </w:t>
      </w:r>
      <w:hyperlink r:id="rId20" w:history="1">
        <w:r w:rsidRPr="0022487F">
          <w:rPr>
            <w:rStyle w:val="Hyperlink"/>
            <w:rFonts w:ascii="Arial" w:hAnsi="Arial" w:cs="Arial"/>
            <w:sz w:val="22"/>
          </w:rPr>
          <w:t>https://books.google.co.in/books?hl=en&amp;lr=&amp;id=5p9RDwAAQBAJ&amp;oi=fnd&amp;pg=PT4&amp;dq=books+on+Strategic+growth+choices+for+SMEs+in+markets&amp;ots=WLPfV0yLzp&amp;sig=oc4rd9oxRD8Kz2vAHb92UrRJn9g</w:t>
        </w:r>
      </w:hyperlink>
    </w:p>
    <w:p w14:paraId="7505E6E4" w14:textId="77777777" w:rsidR="003B0750" w:rsidRPr="0022487F" w:rsidRDefault="003B0750" w:rsidP="0022487F">
      <w:pPr>
        <w:spacing w:line="360" w:lineRule="auto"/>
        <w:rPr>
          <w:rFonts w:ascii="Arial" w:hAnsi="Arial" w:cs="Arial"/>
          <w:sz w:val="22"/>
        </w:rPr>
      </w:pPr>
      <w:r w:rsidRPr="0022487F">
        <w:rPr>
          <w:rFonts w:ascii="Arial" w:hAnsi="Arial" w:cs="Arial"/>
          <w:sz w:val="22"/>
        </w:rPr>
        <w:t xml:space="preserve">Eyre, N. and Baruah, P., 2015. Uncertainties in future energy demand in UK residential heating. Energy Policy, 87, pp.641-653. </w:t>
      </w:r>
      <w:hyperlink r:id="rId21" w:history="1">
        <w:r w:rsidRPr="0022487F">
          <w:rPr>
            <w:rStyle w:val="Hyperlink"/>
            <w:rFonts w:ascii="Arial" w:hAnsi="Arial" w:cs="Arial"/>
            <w:sz w:val="22"/>
          </w:rPr>
          <w:t>https://ora.ox.ac.uk/objects/uuid:d93252b8-8201-</w:t>
        </w:r>
        <w:r w:rsidRPr="0022487F">
          <w:rPr>
            <w:rStyle w:val="Hyperlink"/>
            <w:rFonts w:ascii="Arial" w:hAnsi="Arial" w:cs="Arial"/>
            <w:sz w:val="22"/>
          </w:rPr>
          <w:lastRenderedPageBreak/>
          <w:t>4650-a74a-8023fbddae6d/download_file?file_format=pdf&amp;safe_filename=Eyre%2Band%2BBaruah%252C%2BUncertainties%2Bin%2Bfuture%2Benergy%2Bdemand%2Bin%2BUK%2Bresidential%2Bheating.pdf&amp;type_of_work=Journal+article</w:t>
        </w:r>
      </w:hyperlink>
    </w:p>
    <w:p w14:paraId="7E77A565" w14:textId="77777777" w:rsidR="003B0750" w:rsidRPr="0022487F" w:rsidRDefault="003B0750" w:rsidP="0022487F">
      <w:pPr>
        <w:spacing w:line="360" w:lineRule="auto"/>
        <w:rPr>
          <w:rFonts w:ascii="Arial" w:hAnsi="Arial" w:cs="Arial"/>
          <w:sz w:val="22"/>
        </w:rPr>
      </w:pPr>
      <w:proofErr w:type="spellStart"/>
      <w:r w:rsidRPr="0022487F">
        <w:rPr>
          <w:rFonts w:ascii="Arial" w:hAnsi="Arial" w:cs="Arial"/>
          <w:sz w:val="22"/>
        </w:rPr>
        <w:t>Geissdoerfer</w:t>
      </w:r>
      <w:proofErr w:type="spellEnd"/>
      <w:r w:rsidRPr="0022487F">
        <w:rPr>
          <w:rFonts w:ascii="Arial" w:hAnsi="Arial" w:cs="Arial"/>
          <w:sz w:val="22"/>
        </w:rPr>
        <w:t>, M., Morioka, S.N., de Carvalho, M.M. and Evans, S., 2018. Business models and supply chains for the circular economy. </w:t>
      </w:r>
      <w:r w:rsidRPr="0022487F">
        <w:rPr>
          <w:rFonts w:ascii="Arial" w:hAnsi="Arial" w:cs="Arial"/>
          <w:i/>
          <w:iCs/>
          <w:sz w:val="22"/>
        </w:rPr>
        <w:t>Journal of Cleaner Production</w:t>
      </w:r>
      <w:r w:rsidRPr="0022487F">
        <w:rPr>
          <w:rFonts w:ascii="Arial" w:hAnsi="Arial" w:cs="Arial"/>
          <w:sz w:val="22"/>
        </w:rPr>
        <w:t>, </w:t>
      </w:r>
      <w:r w:rsidRPr="0022487F">
        <w:rPr>
          <w:rFonts w:ascii="Arial" w:hAnsi="Arial" w:cs="Arial"/>
          <w:i/>
          <w:iCs/>
          <w:sz w:val="22"/>
        </w:rPr>
        <w:t>190</w:t>
      </w:r>
      <w:r w:rsidRPr="0022487F">
        <w:rPr>
          <w:rFonts w:ascii="Arial" w:hAnsi="Arial" w:cs="Arial"/>
          <w:sz w:val="22"/>
        </w:rPr>
        <w:t xml:space="preserve">, pp.712-721. </w:t>
      </w:r>
      <w:hyperlink r:id="rId22" w:history="1">
        <w:r w:rsidRPr="0022487F">
          <w:rPr>
            <w:rStyle w:val="Hyperlink"/>
            <w:rFonts w:ascii="Arial" w:hAnsi="Arial" w:cs="Arial"/>
            <w:sz w:val="22"/>
          </w:rPr>
          <w:t>https://www.sciencedirect.com/science/article/pii/S0959652618311867</w:t>
        </w:r>
      </w:hyperlink>
    </w:p>
    <w:p w14:paraId="4F111B89" w14:textId="77777777" w:rsidR="003B0750" w:rsidRPr="0022487F" w:rsidRDefault="003B0750" w:rsidP="0022487F">
      <w:pPr>
        <w:spacing w:line="360" w:lineRule="auto"/>
        <w:rPr>
          <w:rFonts w:ascii="Arial" w:hAnsi="Arial" w:cs="Arial"/>
          <w:sz w:val="22"/>
        </w:rPr>
      </w:pPr>
      <w:proofErr w:type="spellStart"/>
      <w:r w:rsidRPr="0022487F">
        <w:rPr>
          <w:rFonts w:ascii="Arial" w:hAnsi="Arial" w:cs="Arial"/>
          <w:sz w:val="22"/>
        </w:rPr>
        <w:t>Greeven</w:t>
      </w:r>
      <w:proofErr w:type="spellEnd"/>
      <w:r w:rsidRPr="0022487F">
        <w:rPr>
          <w:rFonts w:ascii="Arial" w:hAnsi="Arial" w:cs="Arial"/>
          <w:sz w:val="22"/>
        </w:rPr>
        <w:t>, M.J. and Wei, W., 2018. </w:t>
      </w:r>
      <w:r w:rsidRPr="0022487F">
        <w:rPr>
          <w:rFonts w:ascii="Arial" w:hAnsi="Arial" w:cs="Arial"/>
          <w:i/>
          <w:iCs/>
          <w:sz w:val="22"/>
        </w:rPr>
        <w:t xml:space="preserve">Business Ecosystems in China: Alibaba and Competing Baidu, Tencent, Xiaomi and </w:t>
      </w:r>
      <w:proofErr w:type="spellStart"/>
      <w:r w:rsidRPr="0022487F">
        <w:rPr>
          <w:rFonts w:ascii="Arial" w:hAnsi="Arial" w:cs="Arial"/>
          <w:i/>
          <w:iCs/>
          <w:sz w:val="22"/>
        </w:rPr>
        <w:t>LeEco</w:t>
      </w:r>
      <w:proofErr w:type="spellEnd"/>
      <w:r w:rsidRPr="0022487F">
        <w:rPr>
          <w:rFonts w:ascii="Arial" w:hAnsi="Arial" w:cs="Arial"/>
          <w:sz w:val="22"/>
        </w:rPr>
        <w:t xml:space="preserve">. Routledge. </w:t>
      </w:r>
      <w:hyperlink r:id="rId23" w:history="1">
        <w:r w:rsidRPr="0022487F">
          <w:rPr>
            <w:rStyle w:val="Hyperlink"/>
            <w:rFonts w:ascii="Arial" w:hAnsi="Arial" w:cs="Arial"/>
            <w:sz w:val="22"/>
          </w:rPr>
          <w:t>https://www.taylorfrancis.com/books/9781315209142</w:t>
        </w:r>
      </w:hyperlink>
    </w:p>
    <w:p w14:paraId="5E5A3CBF" w14:textId="77777777" w:rsidR="003B0750" w:rsidRPr="0022487F" w:rsidRDefault="003B0750" w:rsidP="0022487F">
      <w:pPr>
        <w:spacing w:line="360" w:lineRule="auto"/>
        <w:rPr>
          <w:rFonts w:ascii="Arial" w:hAnsi="Arial" w:cs="Arial"/>
          <w:sz w:val="22"/>
        </w:rPr>
      </w:pPr>
      <w:proofErr w:type="spellStart"/>
      <w:r w:rsidRPr="0022487F">
        <w:rPr>
          <w:rFonts w:ascii="Arial" w:hAnsi="Arial" w:cs="Arial"/>
          <w:sz w:val="22"/>
        </w:rPr>
        <w:t>Jamasb</w:t>
      </w:r>
      <w:proofErr w:type="spellEnd"/>
      <w:r w:rsidRPr="0022487F">
        <w:rPr>
          <w:rFonts w:ascii="Arial" w:hAnsi="Arial" w:cs="Arial"/>
          <w:sz w:val="22"/>
        </w:rPr>
        <w:t xml:space="preserve">, T. and Pollitt, M.G., 2015. Why and how to subsidise energy R+ D: Lessons from the collapse and recovery of electricity innovation in the UK. Energy Policy, 83, pp.197-205. </w:t>
      </w:r>
      <w:hyperlink r:id="rId24" w:history="1">
        <w:r w:rsidRPr="0022487F">
          <w:rPr>
            <w:rStyle w:val="Hyperlink"/>
            <w:rFonts w:ascii="Arial" w:hAnsi="Arial" w:cs="Arial"/>
            <w:sz w:val="22"/>
          </w:rPr>
          <w:t>http://dro.dur.ac.uk/15552/1/15552.pdf</w:t>
        </w:r>
      </w:hyperlink>
    </w:p>
    <w:p w14:paraId="46D94D65" w14:textId="77777777" w:rsidR="003B0750" w:rsidRPr="0022487F" w:rsidRDefault="003B0750" w:rsidP="0022487F">
      <w:pPr>
        <w:spacing w:line="360" w:lineRule="auto"/>
        <w:rPr>
          <w:rFonts w:ascii="Arial" w:hAnsi="Arial" w:cs="Arial"/>
          <w:sz w:val="22"/>
        </w:rPr>
      </w:pPr>
      <w:r w:rsidRPr="0022487F">
        <w:rPr>
          <w:rFonts w:ascii="Arial" w:hAnsi="Arial" w:cs="Arial"/>
          <w:sz w:val="22"/>
        </w:rPr>
        <w:t>Kranz, M., 2016. </w:t>
      </w:r>
      <w:r w:rsidRPr="0022487F">
        <w:rPr>
          <w:rFonts w:ascii="Arial" w:hAnsi="Arial" w:cs="Arial"/>
          <w:i/>
          <w:iCs/>
          <w:sz w:val="22"/>
        </w:rPr>
        <w:t>Building the internet of things: Implement new business models, disrupt competitors, transform your industry</w:t>
      </w:r>
      <w:r w:rsidRPr="0022487F">
        <w:rPr>
          <w:rFonts w:ascii="Arial" w:hAnsi="Arial" w:cs="Arial"/>
          <w:sz w:val="22"/>
        </w:rPr>
        <w:t xml:space="preserve">. John Wiley &amp; Sons. </w:t>
      </w:r>
      <w:hyperlink r:id="rId25" w:history="1">
        <w:r w:rsidRPr="0022487F">
          <w:rPr>
            <w:rStyle w:val="Hyperlink"/>
            <w:rFonts w:ascii="Arial" w:hAnsi="Arial" w:cs="Arial"/>
            <w:sz w:val="22"/>
          </w:rPr>
          <w:t>https://books.google.co.in/books?hl=en&amp;lr=&amp;id=B2hJDQAAQBAJ&amp;oi=fnd&amp;pg=PR9&amp;dq=business+growth+strategy+models&amp;ots=CQDee6LPBo&amp;sig=JLHkIZFZ3SKTJT4AZcpjZd6sXg8</w:t>
        </w:r>
      </w:hyperlink>
    </w:p>
    <w:p w14:paraId="197AE5A6" w14:textId="77777777" w:rsidR="003B0750" w:rsidRPr="0022487F" w:rsidRDefault="003B0750" w:rsidP="0022487F">
      <w:pPr>
        <w:spacing w:line="360" w:lineRule="auto"/>
        <w:rPr>
          <w:rFonts w:ascii="Arial" w:hAnsi="Arial" w:cs="Arial"/>
          <w:sz w:val="22"/>
        </w:rPr>
      </w:pPr>
      <w:r w:rsidRPr="0022487F">
        <w:rPr>
          <w:rFonts w:ascii="Arial" w:hAnsi="Arial" w:cs="Arial"/>
          <w:sz w:val="22"/>
        </w:rPr>
        <w:t xml:space="preserve">Li, F.G. and </w:t>
      </w:r>
      <w:proofErr w:type="spellStart"/>
      <w:r w:rsidRPr="0022487F">
        <w:rPr>
          <w:rFonts w:ascii="Arial" w:hAnsi="Arial" w:cs="Arial"/>
          <w:sz w:val="22"/>
        </w:rPr>
        <w:t>Trutnevyte</w:t>
      </w:r>
      <w:proofErr w:type="spellEnd"/>
      <w:r w:rsidRPr="0022487F">
        <w:rPr>
          <w:rFonts w:ascii="Arial" w:hAnsi="Arial" w:cs="Arial"/>
          <w:sz w:val="22"/>
        </w:rPr>
        <w:t xml:space="preserve">, E., 2017. Investment appraisal of cost-optimal and near-optimal pathways for the UK electricity sector transition to 2050. Applied Energy, 189, pp.89-109. </w:t>
      </w:r>
      <w:hyperlink r:id="rId26" w:history="1">
        <w:r w:rsidRPr="0022487F">
          <w:rPr>
            <w:rStyle w:val="Hyperlink"/>
            <w:rFonts w:ascii="Arial" w:hAnsi="Arial" w:cs="Arial"/>
            <w:sz w:val="22"/>
          </w:rPr>
          <w:t>https://discovery.ucl.ac.uk/1533006/1/Li_Trutnevyte_2017.pdf</w:t>
        </w:r>
      </w:hyperlink>
    </w:p>
    <w:p w14:paraId="1AC8CF7F" w14:textId="77777777" w:rsidR="003B0750" w:rsidRPr="0022487F" w:rsidRDefault="003B0750" w:rsidP="0022487F">
      <w:pPr>
        <w:spacing w:line="360" w:lineRule="auto"/>
        <w:rPr>
          <w:rFonts w:ascii="Arial" w:hAnsi="Arial" w:cs="Arial"/>
          <w:sz w:val="22"/>
        </w:rPr>
      </w:pPr>
      <w:r w:rsidRPr="0022487F">
        <w:rPr>
          <w:rFonts w:ascii="Arial" w:hAnsi="Arial" w:cs="Arial"/>
          <w:sz w:val="22"/>
        </w:rPr>
        <w:t xml:space="preserve">Lott, M.C., Pye, S., and </w:t>
      </w:r>
      <w:proofErr w:type="spellStart"/>
      <w:r w:rsidRPr="0022487F">
        <w:rPr>
          <w:rFonts w:ascii="Arial" w:hAnsi="Arial" w:cs="Arial"/>
          <w:sz w:val="22"/>
        </w:rPr>
        <w:t>Dodds</w:t>
      </w:r>
      <w:proofErr w:type="spellEnd"/>
      <w:r w:rsidRPr="0022487F">
        <w:rPr>
          <w:rFonts w:ascii="Arial" w:hAnsi="Arial" w:cs="Arial"/>
          <w:sz w:val="22"/>
        </w:rPr>
        <w:t>, P.E., 2017. Quantifying the co-impacts of energy sector decarbonisation on outdoor air pollution in the United Kingdom. Energy Policy, 101, pp.42-51.</w:t>
      </w:r>
      <w:hyperlink r:id="rId27" w:history="1">
        <w:r w:rsidRPr="0022487F">
          <w:rPr>
            <w:rStyle w:val="Hyperlink"/>
            <w:rFonts w:ascii="Arial" w:hAnsi="Arial" w:cs="Arial"/>
            <w:sz w:val="22"/>
          </w:rPr>
          <w:t>https://discovery.ucl.ac.uk/1529881/1/JEPO-D-16-01320R1%20-%20Lott%20Pye%20Dodds.pdf</w:t>
        </w:r>
      </w:hyperlink>
    </w:p>
    <w:p w14:paraId="24CD0BD6" w14:textId="77777777" w:rsidR="003B0750" w:rsidRPr="0022487F" w:rsidRDefault="003B0750" w:rsidP="0022487F">
      <w:pPr>
        <w:spacing w:line="360" w:lineRule="auto"/>
        <w:rPr>
          <w:rFonts w:ascii="Arial" w:hAnsi="Arial" w:cs="Arial"/>
          <w:sz w:val="22"/>
        </w:rPr>
      </w:pPr>
      <w:proofErr w:type="spellStart"/>
      <w:r w:rsidRPr="0022487F">
        <w:rPr>
          <w:rFonts w:ascii="Arial" w:hAnsi="Arial" w:cs="Arial"/>
          <w:sz w:val="22"/>
        </w:rPr>
        <w:t>Mogaji</w:t>
      </w:r>
      <w:proofErr w:type="spellEnd"/>
      <w:r w:rsidRPr="0022487F">
        <w:rPr>
          <w:rFonts w:ascii="Arial" w:hAnsi="Arial" w:cs="Arial"/>
          <w:sz w:val="22"/>
        </w:rPr>
        <w:t xml:space="preserve">, E., </w:t>
      </w:r>
      <w:proofErr w:type="spellStart"/>
      <w:r w:rsidRPr="0022487F">
        <w:rPr>
          <w:rFonts w:ascii="Arial" w:hAnsi="Arial" w:cs="Arial"/>
          <w:sz w:val="22"/>
        </w:rPr>
        <w:t>Ukpabi</w:t>
      </w:r>
      <w:proofErr w:type="spellEnd"/>
      <w:r w:rsidRPr="0022487F">
        <w:rPr>
          <w:rFonts w:ascii="Arial" w:hAnsi="Arial" w:cs="Arial"/>
          <w:sz w:val="22"/>
        </w:rPr>
        <w:t xml:space="preserve">, D. and </w:t>
      </w:r>
      <w:proofErr w:type="spellStart"/>
      <w:r w:rsidRPr="0022487F">
        <w:rPr>
          <w:rFonts w:ascii="Arial" w:hAnsi="Arial" w:cs="Arial"/>
          <w:sz w:val="22"/>
        </w:rPr>
        <w:t>Olaleye</w:t>
      </w:r>
      <w:proofErr w:type="spellEnd"/>
      <w:r w:rsidRPr="0022487F">
        <w:rPr>
          <w:rFonts w:ascii="Arial" w:hAnsi="Arial" w:cs="Arial"/>
          <w:sz w:val="22"/>
        </w:rPr>
        <w:t xml:space="preserve">, S., 2018, July. Examining Consumer-Brand Relationships in the UK Energy Sector: A Social Media Perspective. In Academy of Marketing Annual Conference Proceedings, 3rd-5th July, the University of Stirling, Stirling, Scotland. </w:t>
      </w:r>
      <w:hyperlink r:id="rId28" w:history="1">
        <w:r w:rsidRPr="0022487F">
          <w:rPr>
            <w:rStyle w:val="Hyperlink"/>
            <w:rFonts w:ascii="Arial" w:hAnsi="Arial" w:cs="Arial"/>
            <w:sz w:val="22"/>
          </w:rPr>
          <w:t>http://gala.gre.ac.uk/id/eprint/21529/7/21529%20MOGAJI_Examining_Consumer-Brand_Relationships_in_the%20UK_Energy_Sector_2018.pdf</w:t>
        </w:r>
      </w:hyperlink>
    </w:p>
    <w:p w14:paraId="694BDC45" w14:textId="77777777" w:rsidR="003B0750" w:rsidRPr="0022487F" w:rsidRDefault="003B0750" w:rsidP="0022487F">
      <w:pPr>
        <w:spacing w:line="360" w:lineRule="auto"/>
        <w:rPr>
          <w:rFonts w:ascii="Arial" w:hAnsi="Arial" w:cs="Arial"/>
          <w:sz w:val="22"/>
        </w:rPr>
      </w:pPr>
      <w:r w:rsidRPr="0022487F">
        <w:rPr>
          <w:rFonts w:ascii="Arial" w:hAnsi="Arial" w:cs="Arial"/>
          <w:sz w:val="22"/>
        </w:rPr>
        <w:t xml:space="preserve">Mohr, N. and </w:t>
      </w:r>
      <w:proofErr w:type="spellStart"/>
      <w:r w:rsidRPr="0022487F">
        <w:rPr>
          <w:rFonts w:ascii="Arial" w:hAnsi="Arial" w:cs="Arial"/>
          <w:sz w:val="22"/>
        </w:rPr>
        <w:t>Meffert</w:t>
      </w:r>
      <w:proofErr w:type="spellEnd"/>
      <w:r w:rsidRPr="0022487F">
        <w:rPr>
          <w:rFonts w:ascii="Arial" w:hAnsi="Arial" w:cs="Arial"/>
          <w:sz w:val="22"/>
        </w:rPr>
        <w:t xml:space="preserve">, J., 2017. Overwhelming OTT: </w:t>
      </w:r>
      <w:proofErr w:type="spellStart"/>
      <w:r w:rsidRPr="0022487F">
        <w:rPr>
          <w:rFonts w:ascii="Arial" w:hAnsi="Arial" w:cs="Arial"/>
          <w:sz w:val="22"/>
        </w:rPr>
        <w:t>Telcos</w:t>
      </w:r>
      <w:proofErr w:type="spellEnd"/>
      <w:r w:rsidRPr="0022487F">
        <w:rPr>
          <w:rFonts w:ascii="Arial" w:hAnsi="Arial" w:cs="Arial"/>
          <w:sz w:val="22"/>
        </w:rPr>
        <w:t>’ growth strategy in a digital world. </w:t>
      </w:r>
      <w:r w:rsidRPr="0022487F">
        <w:rPr>
          <w:rFonts w:ascii="Arial" w:hAnsi="Arial" w:cs="Arial"/>
          <w:i/>
          <w:iCs/>
          <w:sz w:val="22"/>
        </w:rPr>
        <w:t>McKinsey Quarterly</w:t>
      </w:r>
      <w:r w:rsidRPr="0022487F">
        <w:rPr>
          <w:rFonts w:ascii="Arial" w:hAnsi="Arial" w:cs="Arial"/>
          <w:sz w:val="22"/>
        </w:rPr>
        <w:t xml:space="preserve">, pp.2-12. </w:t>
      </w:r>
      <w:hyperlink r:id="rId29" w:history="1">
        <w:r w:rsidRPr="0022487F">
          <w:rPr>
            <w:rStyle w:val="Hyperlink"/>
            <w:rFonts w:ascii="Arial" w:hAnsi="Arial" w:cs="Arial"/>
            <w:sz w:val="22"/>
          </w:rPr>
          <w:t>https://www.mckinsey.com.br/~/media/McKinsey/Industries/Technology%20Media%20and%20Telecommunications/Telecommunications/Our%20Insights/Overwhelming%20OTT%20Te</w:t>
        </w:r>
        <w:r w:rsidRPr="0022487F">
          <w:rPr>
            <w:rStyle w:val="Hyperlink"/>
            <w:rFonts w:ascii="Arial" w:hAnsi="Arial" w:cs="Arial"/>
            <w:sz w:val="22"/>
          </w:rPr>
          <w:lastRenderedPageBreak/>
          <w:t>lcos%20growth%20strategy%20in%20a%20digital%20world/Overwhelming-OTT-telcos-growth-strategy-in-a-digital-world.pdf</w:t>
        </w:r>
      </w:hyperlink>
    </w:p>
    <w:p w14:paraId="1E4E2081" w14:textId="77777777" w:rsidR="003B0750" w:rsidRPr="0022487F" w:rsidRDefault="003B0750" w:rsidP="0022487F">
      <w:pPr>
        <w:spacing w:line="360" w:lineRule="auto"/>
        <w:rPr>
          <w:rFonts w:ascii="Arial" w:hAnsi="Arial" w:cs="Arial"/>
          <w:sz w:val="22"/>
        </w:rPr>
      </w:pPr>
      <w:proofErr w:type="spellStart"/>
      <w:r w:rsidRPr="0022487F">
        <w:rPr>
          <w:rFonts w:ascii="Arial" w:hAnsi="Arial" w:cs="Arial"/>
          <w:sz w:val="22"/>
        </w:rPr>
        <w:t>Nosratabadi</w:t>
      </w:r>
      <w:proofErr w:type="spellEnd"/>
      <w:r w:rsidRPr="0022487F">
        <w:rPr>
          <w:rFonts w:ascii="Arial" w:hAnsi="Arial" w:cs="Arial"/>
          <w:sz w:val="22"/>
        </w:rPr>
        <w:t xml:space="preserve">, S., </w:t>
      </w:r>
      <w:proofErr w:type="spellStart"/>
      <w:r w:rsidRPr="0022487F">
        <w:rPr>
          <w:rFonts w:ascii="Arial" w:hAnsi="Arial" w:cs="Arial"/>
          <w:sz w:val="22"/>
        </w:rPr>
        <w:t>Mosavi</w:t>
      </w:r>
      <w:proofErr w:type="spellEnd"/>
      <w:r w:rsidRPr="0022487F">
        <w:rPr>
          <w:rFonts w:ascii="Arial" w:hAnsi="Arial" w:cs="Arial"/>
          <w:sz w:val="22"/>
        </w:rPr>
        <w:t xml:space="preserve">, A., </w:t>
      </w:r>
      <w:proofErr w:type="spellStart"/>
      <w:r w:rsidRPr="0022487F">
        <w:rPr>
          <w:rFonts w:ascii="Arial" w:hAnsi="Arial" w:cs="Arial"/>
          <w:sz w:val="22"/>
        </w:rPr>
        <w:t>Shamshirband</w:t>
      </w:r>
      <w:proofErr w:type="spellEnd"/>
      <w:r w:rsidRPr="0022487F">
        <w:rPr>
          <w:rFonts w:ascii="Arial" w:hAnsi="Arial" w:cs="Arial"/>
          <w:sz w:val="22"/>
        </w:rPr>
        <w:t xml:space="preserve">, S., </w:t>
      </w:r>
      <w:proofErr w:type="spellStart"/>
      <w:r w:rsidRPr="0022487F">
        <w:rPr>
          <w:rFonts w:ascii="Arial" w:hAnsi="Arial" w:cs="Arial"/>
          <w:sz w:val="22"/>
        </w:rPr>
        <w:t>Kazimieras</w:t>
      </w:r>
      <w:proofErr w:type="spellEnd"/>
      <w:r w:rsidRPr="0022487F">
        <w:rPr>
          <w:rFonts w:ascii="Arial" w:hAnsi="Arial" w:cs="Arial"/>
          <w:sz w:val="22"/>
        </w:rPr>
        <w:t xml:space="preserve"> </w:t>
      </w:r>
      <w:proofErr w:type="spellStart"/>
      <w:r w:rsidRPr="0022487F">
        <w:rPr>
          <w:rFonts w:ascii="Arial" w:hAnsi="Arial" w:cs="Arial"/>
          <w:sz w:val="22"/>
        </w:rPr>
        <w:t>Zavadskas</w:t>
      </w:r>
      <w:proofErr w:type="spellEnd"/>
      <w:r w:rsidRPr="0022487F">
        <w:rPr>
          <w:rFonts w:ascii="Arial" w:hAnsi="Arial" w:cs="Arial"/>
          <w:sz w:val="22"/>
        </w:rPr>
        <w:t xml:space="preserve">, E., </w:t>
      </w:r>
      <w:proofErr w:type="spellStart"/>
      <w:r w:rsidRPr="0022487F">
        <w:rPr>
          <w:rFonts w:ascii="Arial" w:hAnsi="Arial" w:cs="Arial"/>
          <w:sz w:val="22"/>
        </w:rPr>
        <w:t>Rakotonirainy</w:t>
      </w:r>
      <w:proofErr w:type="spellEnd"/>
      <w:r w:rsidRPr="0022487F">
        <w:rPr>
          <w:rFonts w:ascii="Arial" w:hAnsi="Arial" w:cs="Arial"/>
          <w:sz w:val="22"/>
        </w:rPr>
        <w:t>, A. and Chau, K.W., 2019. Sustainable business models: A review. </w:t>
      </w:r>
      <w:r w:rsidRPr="0022487F">
        <w:rPr>
          <w:rFonts w:ascii="Arial" w:hAnsi="Arial" w:cs="Arial"/>
          <w:i/>
          <w:iCs/>
          <w:sz w:val="22"/>
        </w:rPr>
        <w:t>Sustainability</w:t>
      </w:r>
      <w:r w:rsidRPr="0022487F">
        <w:rPr>
          <w:rFonts w:ascii="Arial" w:hAnsi="Arial" w:cs="Arial"/>
          <w:sz w:val="22"/>
        </w:rPr>
        <w:t>, </w:t>
      </w:r>
      <w:r w:rsidRPr="0022487F">
        <w:rPr>
          <w:rFonts w:ascii="Arial" w:hAnsi="Arial" w:cs="Arial"/>
          <w:i/>
          <w:iCs/>
          <w:sz w:val="22"/>
        </w:rPr>
        <w:t>11</w:t>
      </w:r>
      <w:r w:rsidRPr="0022487F">
        <w:rPr>
          <w:rFonts w:ascii="Arial" w:hAnsi="Arial" w:cs="Arial"/>
          <w:sz w:val="22"/>
        </w:rPr>
        <w:t xml:space="preserve">(6), p.1663. </w:t>
      </w:r>
      <w:hyperlink r:id="rId30" w:history="1">
        <w:r w:rsidRPr="0022487F">
          <w:rPr>
            <w:rStyle w:val="Hyperlink"/>
            <w:rFonts w:ascii="Arial" w:hAnsi="Arial" w:cs="Arial"/>
            <w:sz w:val="22"/>
          </w:rPr>
          <w:t>https://www.mdpi.com/2071-1050/11/6/1663</w:t>
        </w:r>
      </w:hyperlink>
    </w:p>
    <w:p w14:paraId="3641BBBF" w14:textId="77777777" w:rsidR="003B0750" w:rsidRPr="0022487F" w:rsidRDefault="003B0750" w:rsidP="0022487F">
      <w:pPr>
        <w:spacing w:line="360" w:lineRule="auto"/>
        <w:rPr>
          <w:rFonts w:ascii="Arial" w:hAnsi="Arial" w:cs="Arial"/>
          <w:sz w:val="22"/>
        </w:rPr>
      </w:pPr>
      <w:r w:rsidRPr="0022487F">
        <w:rPr>
          <w:rFonts w:ascii="Arial" w:hAnsi="Arial" w:cs="Arial"/>
          <w:sz w:val="22"/>
        </w:rPr>
        <w:t>Olsen, T., Judah, M., Fielding, J., Nielsen, N.P. and Phillips, S., 2017. New Bank Strategies Require New Operating Models. </w:t>
      </w:r>
      <w:r w:rsidRPr="0022487F">
        <w:rPr>
          <w:rFonts w:ascii="Arial" w:hAnsi="Arial" w:cs="Arial"/>
          <w:i/>
          <w:iCs/>
          <w:sz w:val="22"/>
        </w:rPr>
        <w:t>Bain Brief</w:t>
      </w:r>
      <w:r w:rsidRPr="0022487F">
        <w:rPr>
          <w:rFonts w:ascii="Arial" w:hAnsi="Arial" w:cs="Arial"/>
          <w:sz w:val="22"/>
        </w:rPr>
        <w:t xml:space="preserve">. </w:t>
      </w:r>
      <w:hyperlink r:id="rId31" w:history="1">
        <w:r w:rsidRPr="0022487F">
          <w:rPr>
            <w:rStyle w:val="Hyperlink"/>
            <w:rFonts w:ascii="Arial" w:hAnsi="Arial" w:cs="Arial"/>
            <w:sz w:val="22"/>
          </w:rPr>
          <w:t>https://media.bain.com/Images/BAIN_BRIEF_New_Bank_Strategies_Require_New_Operating_Models.pdf</w:t>
        </w:r>
      </w:hyperlink>
      <w:r w:rsidRPr="0022487F">
        <w:rPr>
          <w:rFonts w:ascii="Arial" w:hAnsi="Arial" w:cs="Arial"/>
          <w:sz w:val="22"/>
        </w:rPr>
        <w:t xml:space="preserve"> </w:t>
      </w:r>
    </w:p>
    <w:p w14:paraId="12CC61C9" w14:textId="77777777" w:rsidR="003B0750" w:rsidRPr="0022487F" w:rsidRDefault="003B0750" w:rsidP="0022487F">
      <w:pPr>
        <w:spacing w:line="360" w:lineRule="auto"/>
        <w:rPr>
          <w:rFonts w:ascii="Arial" w:hAnsi="Arial" w:cs="Arial"/>
          <w:sz w:val="22"/>
        </w:rPr>
      </w:pPr>
      <w:r w:rsidRPr="0022487F">
        <w:rPr>
          <w:rFonts w:ascii="Arial" w:hAnsi="Arial" w:cs="Arial"/>
          <w:sz w:val="22"/>
        </w:rPr>
        <w:t>Purepla.net. 2020. Pure Planet. [online] Available at: &lt;https://purepla.net/&gt; [Accessed 20 November 2020].</w:t>
      </w:r>
    </w:p>
    <w:p w14:paraId="5AE3A1D1" w14:textId="77777777" w:rsidR="003B0750" w:rsidRPr="0022487F" w:rsidRDefault="003B0750" w:rsidP="0022487F">
      <w:pPr>
        <w:spacing w:line="360" w:lineRule="auto"/>
        <w:rPr>
          <w:rFonts w:ascii="Arial" w:hAnsi="Arial" w:cs="Arial"/>
          <w:sz w:val="22"/>
        </w:rPr>
      </w:pPr>
      <w:proofErr w:type="spellStart"/>
      <w:r w:rsidRPr="0022487F">
        <w:rPr>
          <w:rFonts w:ascii="Arial" w:hAnsi="Arial" w:cs="Arial"/>
          <w:sz w:val="22"/>
        </w:rPr>
        <w:t>Saura</w:t>
      </w:r>
      <w:proofErr w:type="spellEnd"/>
      <w:r w:rsidRPr="0022487F">
        <w:rPr>
          <w:rFonts w:ascii="Arial" w:hAnsi="Arial" w:cs="Arial"/>
          <w:sz w:val="22"/>
        </w:rPr>
        <w:t xml:space="preserve">, J.R., Palos-Sanchez, P. and Rodríguez </w:t>
      </w:r>
      <w:proofErr w:type="spellStart"/>
      <w:r w:rsidRPr="0022487F">
        <w:rPr>
          <w:rFonts w:ascii="Arial" w:hAnsi="Arial" w:cs="Arial"/>
          <w:sz w:val="22"/>
        </w:rPr>
        <w:t>Herráez</w:t>
      </w:r>
      <w:proofErr w:type="spellEnd"/>
      <w:r w:rsidRPr="0022487F">
        <w:rPr>
          <w:rFonts w:ascii="Arial" w:hAnsi="Arial" w:cs="Arial"/>
          <w:sz w:val="22"/>
        </w:rPr>
        <w:t xml:space="preserve">, B., 2020. Digital Marketing for Sustainable Growth: Business Models and Online Campaigns Using Sustainable Strategies. </w:t>
      </w:r>
      <w:hyperlink r:id="rId32" w:history="1">
        <w:r w:rsidRPr="0022487F">
          <w:rPr>
            <w:rStyle w:val="Hyperlink"/>
            <w:rFonts w:ascii="Arial" w:hAnsi="Arial" w:cs="Arial"/>
            <w:sz w:val="22"/>
          </w:rPr>
          <w:t>https://www.mdpi.com/2071-1050/12/3/1003</w:t>
        </w:r>
      </w:hyperlink>
    </w:p>
    <w:p w14:paraId="69C3A34B" w14:textId="77777777" w:rsidR="003B0750" w:rsidRPr="0022487F" w:rsidRDefault="003B0750" w:rsidP="0022487F">
      <w:pPr>
        <w:spacing w:line="360" w:lineRule="auto"/>
        <w:rPr>
          <w:rFonts w:ascii="Arial" w:hAnsi="Arial" w:cs="Arial"/>
          <w:sz w:val="22"/>
        </w:rPr>
      </w:pPr>
      <w:proofErr w:type="spellStart"/>
      <w:r w:rsidRPr="0022487F">
        <w:rPr>
          <w:rFonts w:ascii="Arial" w:hAnsi="Arial" w:cs="Arial"/>
          <w:sz w:val="22"/>
        </w:rPr>
        <w:t>Sudharshan</w:t>
      </w:r>
      <w:proofErr w:type="spellEnd"/>
      <w:r w:rsidRPr="0022487F">
        <w:rPr>
          <w:rFonts w:ascii="Arial" w:hAnsi="Arial" w:cs="Arial"/>
          <w:sz w:val="22"/>
        </w:rPr>
        <w:t>, D., 2019. </w:t>
      </w:r>
      <w:r w:rsidRPr="0022487F">
        <w:rPr>
          <w:rFonts w:ascii="Arial" w:hAnsi="Arial" w:cs="Arial"/>
          <w:i/>
          <w:iCs/>
          <w:sz w:val="22"/>
        </w:rPr>
        <w:t>Organic Growth Disciplines: A Strategic Framework for Imagining Business Growth Opportunities</w:t>
      </w:r>
      <w:r w:rsidRPr="0022487F">
        <w:rPr>
          <w:rFonts w:ascii="Arial" w:hAnsi="Arial" w:cs="Arial"/>
          <w:sz w:val="22"/>
        </w:rPr>
        <w:t xml:space="preserve">. Emerald Group Publishing. </w:t>
      </w:r>
      <w:hyperlink r:id="rId33" w:history="1">
        <w:r w:rsidRPr="0022487F">
          <w:rPr>
            <w:rStyle w:val="Hyperlink"/>
            <w:rFonts w:ascii="Arial" w:hAnsi="Arial" w:cs="Arial"/>
            <w:sz w:val="22"/>
          </w:rPr>
          <w:t>https://books.google.co.in/books?hl=en&amp;lr=&amp;id=N0irDwAAQBAJ&amp;oi=fnd&amp;pg=PP1&amp;dq=+Strategic+growth+in+business&amp;ots=kQlGJZyuVK&amp;sig=kCzfqrzKBTGuyUK8tTyftptqpp0</w:t>
        </w:r>
      </w:hyperlink>
    </w:p>
    <w:p w14:paraId="115C6252" w14:textId="77777777" w:rsidR="003B0750" w:rsidRPr="0022487F" w:rsidRDefault="003B0750" w:rsidP="0022487F">
      <w:pPr>
        <w:spacing w:line="360" w:lineRule="auto"/>
        <w:rPr>
          <w:rFonts w:ascii="Arial" w:hAnsi="Arial" w:cs="Arial"/>
          <w:sz w:val="22"/>
        </w:rPr>
      </w:pPr>
      <w:proofErr w:type="spellStart"/>
      <w:r w:rsidRPr="0022487F">
        <w:rPr>
          <w:rFonts w:ascii="Arial" w:hAnsi="Arial" w:cs="Arial"/>
          <w:sz w:val="22"/>
        </w:rPr>
        <w:t>Vaníčková</w:t>
      </w:r>
      <w:proofErr w:type="spellEnd"/>
      <w:r w:rsidRPr="0022487F">
        <w:rPr>
          <w:rFonts w:ascii="Arial" w:hAnsi="Arial" w:cs="Arial"/>
          <w:sz w:val="22"/>
        </w:rPr>
        <w:t xml:space="preserve">, R. and </w:t>
      </w:r>
      <w:proofErr w:type="spellStart"/>
      <w:r w:rsidRPr="0022487F">
        <w:rPr>
          <w:rFonts w:ascii="Arial" w:hAnsi="Arial" w:cs="Arial"/>
          <w:sz w:val="22"/>
        </w:rPr>
        <w:t>Szczepańska-Woszczyna</w:t>
      </w:r>
      <w:proofErr w:type="spellEnd"/>
      <w:r w:rsidRPr="0022487F">
        <w:rPr>
          <w:rFonts w:ascii="Arial" w:hAnsi="Arial" w:cs="Arial"/>
          <w:sz w:val="22"/>
        </w:rPr>
        <w:t>, K., 2020. Innovation of business and marketing plan of growth strategy and competitive advantage in exhibition industry. </w:t>
      </w:r>
      <w:r w:rsidRPr="0022487F">
        <w:rPr>
          <w:rFonts w:ascii="Arial" w:hAnsi="Arial" w:cs="Arial"/>
          <w:i/>
          <w:iCs/>
          <w:sz w:val="22"/>
        </w:rPr>
        <w:t>Polish Journal of Management Studies</w:t>
      </w:r>
      <w:r w:rsidRPr="0022487F">
        <w:rPr>
          <w:rFonts w:ascii="Arial" w:hAnsi="Arial" w:cs="Arial"/>
          <w:sz w:val="22"/>
        </w:rPr>
        <w:t>, </w:t>
      </w:r>
      <w:r w:rsidRPr="0022487F">
        <w:rPr>
          <w:rFonts w:ascii="Arial" w:hAnsi="Arial" w:cs="Arial"/>
          <w:i/>
          <w:iCs/>
          <w:sz w:val="22"/>
        </w:rPr>
        <w:t>21</w:t>
      </w:r>
      <w:r w:rsidRPr="0022487F">
        <w:rPr>
          <w:rFonts w:ascii="Arial" w:hAnsi="Arial" w:cs="Arial"/>
          <w:sz w:val="22"/>
        </w:rPr>
        <w:t xml:space="preserve">. </w:t>
      </w:r>
      <w:hyperlink r:id="rId34" w:history="1">
        <w:r w:rsidRPr="0022487F">
          <w:rPr>
            <w:rStyle w:val="Hyperlink"/>
            <w:rFonts w:ascii="Arial" w:hAnsi="Arial" w:cs="Arial"/>
            <w:sz w:val="22"/>
          </w:rPr>
          <w:t>http://yadda.icm.edu.pl/yadda/element/bwmeta1.element.baztech-67eab121-3ab6-4802-aa42-9b54ef5d71db</w:t>
        </w:r>
      </w:hyperlink>
    </w:p>
    <w:p w14:paraId="203490C0" w14:textId="77777777" w:rsidR="003B0750" w:rsidRPr="0022487F" w:rsidRDefault="003B0750" w:rsidP="0022487F">
      <w:pPr>
        <w:spacing w:line="360" w:lineRule="auto"/>
        <w:rPr>
          <w:rFonts w:ascii="Arial" w:hAnsi="Arial" w:cs="Arial"/>
          <w:sz w:val="22"/>
        </w:rPr>
      </w:pPr>
      <w:proofErr w:type="spellStart"/>
      <w:r w:rsidRPr="0022487F">
        <w:rPr>
          <w:rFonts w:ascii="Arial" w:hAnsi="Arial" w:cs="Arial"/>
          <w:sz w:val="22"/>
        </w:rPr>
        <w:t>Visnjic</w:t>
      </w:r>
      <w:proofErr w:type="spellEnd"/>
      <w:r w:rsidRPr="0022487F">
        <w:rPr>
          <w:rFonts w:ascii="Arial" w:hAnsi="Arial" w:cs="Arial"/>
          <w:sz w:val="22"/>
        </w:rPr>
        <w:t>, I., Neely, A. and Jovanovic, M., 2018. The path to outcome delivery: Interplay of service market strategy and open business models. </w:t>
      </w:r>
      <w:proofErr w:type="spellStart"/>
      <w:r w:rsidRPr="0022487F">
        <w:rPr>
          <w:rFonts w:ascii="Arial" w:hAnsi="Arial" w:cs="Arial"/>
          <w:i/>
          <w:iCs/>
          <w:sz w:val="22"/>
        </w:rPr>
        <w:t>Technovation</w:t>
      </w:r>
      <w:proofErr w:type="spellEnd"/>
      <w:r w:rsidRPr="0022487F">
        <w:rPr>
          <w:rFonts w:ascii="Arial" w:hAnsi="Arial" w:cs="Arial"/>
          <w:sz w:val="22"/>
        </w:rPr>
        <w:t>, </w:t>
      </w:r>
      <w:r w:rsidRPr="0022487F">
        <w:rPr>
          <w:rFonts w:ascii="Arial" w:hAnsi="Arial" w:cs="Arial"/>
          <w:i/>
          <w:iCs/>
          <w:sz w:val="22"/>
        </w:rPr>
        <w:t>72</w:t>
      </w:r>
      <w:r w:rsidRPr="0022487F">
        <w:rPr>
          <w:rFonts w:ascii="Arial" w:hAnsi="Arial" w:cs="Arial"/>
          <w:sz w:val="22"/>
        </w:rPr>
        <w:t xml:space="preserve">, pp.46-59. </w:t>
      </w:r>
      <w:hyperlink r:id="rId35" w:history="1">
        <w:r w:rsidRPr="0022487F">
          <w:rPr>
            <w:rStyle w:val="Hyperlink"/>
            <w:rFonts w:ascii="Arial" w:hAnsi="Arial" w:cs="Arial"/>
            <w:sz w:val="22"/>
          </w:rPr>
          <w:t>https://www.sciencedirect.com/science/article/pii/S0166497216303406</w:t>
        </w:r>
      </w:hyperlink>
    </w:p>
    <w:sectPr w:rsidR="003B0750" w:rsidRPr="0022487F" w:rsidSect="00D06CFF">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A19329" w14:textId="77777777" w:rsidR="00000000" w:rsidRDefault="00B45083">
      <w:pPr>
        <w:spacing w:after="0" w:line="240" w:lineRule="auto"/>
      </w:pPr>
      <w:r>
        <w:separator/>
      </w:r>
    </w:p>
  </w:endnote>
  <w:endnote w:type="continuationSeparator" w:id="0">
    <w:p w14:paraId="30B4622F" w14:textId="77777777" w:rsidR="00000000" w:rsidRDefault="00B45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11416"/>
      <w:docPartObj>
        <w:docPartGallery w:val="Page Numbers (Bottom of Page)"/>
        <w:docPartUnique/>
      </w:docPartObj>
    </w:sdtPr>
    <w:sdtEndPr/>
    <w:sdtContent>
      <w:p w14:paraId="6A8AC7B7" w14:textId="77777777" w:rsidR="00F47C54" w:rsidRDefault="00B45083">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691CAED7" w14:textId="77777777" w:rsidR="00F47C54" w:rsidRDefault="00F47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227463" w14:textId="77777777" w:rsidR="00000000" w:rsidRDefault="00B45083">
      <w:pPr>
        <w:spacing w:after="0" w:line="240" w:lineRule="auto"/>
      </w:pPr>
      <w:r>
        <w:separator/>
      </w:r>
    </w:p>
  </w:footnote>
  <w:footnote w:type="continuationSeparator" w:id="0">
    <w:p w14:paraId="659DFD45" w14:textId="77777777" w:rsidR="00000000" w:rsidRDefault="00B450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0DBDD0" w14:textId="39B32D70" w:rsidR="00B45083" w:rsidRDefault="00B45083">
    <w:pPr>
      <w:pStyle w:val="Header"/>
    </w:pPr>
    <w:r>
      <w:t xml:space="preserve">Nadeem Arif </w:t>
    </w:r>
  </w:p>
  <w:p w14:paraId="29E302B9" w14:textId="5D9410D6" w:rsidR="00B45083" w:rsidRDefault="00B45083">
    <w:pPr>
      <w:pStyle w:val="Header"/>
    </w:pPr>
    <w:r>
      <w:t>1711109</w:t>
    </w:r>
  </w:p>
  <w:p w14:paraId="7D67C97F" w14:textId="77777777" w:rsidR="00B45083" w:rsidRDefault="00B450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3475C"/>
    <w:multiLevelType w:val="hybridMultilevel"/>
    <w:tmpl w:val="9314C8EC"/>
    <w:lvl w:ilvl="0" w:tplc="847E3C02">
      <w:start w:val="1"/>
      <w:numFmt w:val="bullet"/>
      <w:lvlText w:val=""/>
      <w:lvlJc w:val="left"/>
      <w:pPr>
        <w:ind w:left="720" w:hanging="360"/>
      </w:pPr>
      <w:rPr>
        <w:rFonts w:ascii="Symbol" w:hAnsi="Symbol" w:hint="default"/>
      </w:rPr>
    </w:lvl>
    <w:lvl w:ilvl="1" w:tplc="AA04E45A" w:tentative="1">
      <w:start w:val="1"/>
      <w:numFmt w:val="bullet"/>
      <w:lvlText w:val="o"/>
      <w:lvlJc w:val="left"/>
      <w:pPr>
        <w:ind w:left="1440" w:hanging="360"/>
      </w:pPr>
      <w:rPr>
        <w:rFonts w:ascii="Courier New" w:hAnsi="Courier New" w:cs="Courier New" w:hint="default"/>
      </w:rPr>
    </w:lvl>
    <w:lvl w:ilvl="2" w:tplc="F4B8C672" w:tentative="1">
      <w:start w:val="1"/>
      <w:numFmt w:val="bullet"/>
      <w:lvlText w:val=""/>
      <w:lvlJc w:val="left"/>
      <w:pPr>
        <w:ind w:left="2160" w:hanging="360"/>
      </w:pPr>
      <w:rPr>
        <w:rFonts w:ascii="Wingdings" w:hAnsi="Wingdings" w:hint="default"/>
      </w:rPr>
    </w:lvl>
    <w:lvl w:ilvl="3" w:tplc="8D907430" w:tentative="1">
      <w:start w:val="1"/>
      <w:numFmt w:val="bullet"/>
      <w:lvlText w:val=""/>
      <w:lvlJc w:val="left"/>
      <w:pPr>
        <w:ind w:left="2880" w:hanging="360"/>
      </w:pPr>
      <w:rPr>
        <w:rFonts w:ascii="Symbol" w:hAnsi="Symbol" w:hint="default"/>
      </w:rPr>
    </w:lvl>
    <w:lvl w:ilvl="4" w:tplc="DD7EA60E" w:tentative="1">
      <w:start w:val="1"/>
      <w:numFmt w:val="bullet"/>
      <w:lvlText w:val="o"/>
      <w:lvlJc w:val="left"/>
      <w:pPr>
        <w:ind w:left="3600" w:hanging="360"/>
      </w:pPr>
      <w:rPr>
        <w:rFonts w:ascii="Courier New" w:hAnsi="Courier New" w:cs="Courier New" w:hint="default"/>
      </w:rPr>
    </w:lvl>
    <w:lvl w:ilvl="5" w:tplc="05F6F344" w:tentative="1">
      <w:start w:val="1"/>
      <w:numFmt w:val="bullet"/>
      <w:lvlText w:val=""/>
      <w:lvlJc w:val="left"/>
      <w:pPr>
        <w:ind w:left="4320" w:hanging="360"/>
      </w:pPr>
      <w:rPr>
        <w:rFonts w:ascii="Wingdings" w:hAnsi="Wingdings" w:hint="default"/>
      </w:rPr>
    </w:lvl>
    <w:lvl w:ilvl="6" w:tplc="1D9061E2" w:tentative="1">
      <w:start w:val="1"/>
      <w:numFmt w:val="bullet"/>
      <w:lvlText w:val=""/>
      <w:lvlJc w:val="left"/>
      <w:pPr>
        <w:ind w:left="5040" w:hanging="360"/>
      </w:pPr>
      <w:rPr>
        <w:rFonts w:ascii="Symbol" w:hAnsi="Symbol" w:hint="default"/>
      </w:rPr>
    </w:lvl>
    <w:lvl w:ilvl="7" w:tplc="B22E2F4A" w:tentative="1">
      <w:start w:val="1"/>
      <w:numFmt w:val="bullet"/>
      <w:lvlText w:val="o"/>
      <w:lvlJc w:val="left"/>
      <w:pPr>
        <w:ind w:left="5760" w:hanging="360"/>
      </w:pPr>
      <w:rPr>
        <w:rFonts w:ascii="Courier New" w:hAnsi="Courier New" w:cs="Courier New" w:hint="default"/>
      </w:rPr>
    </w:lvl>
    <w:lvl w:ilvl="8" w:tplc="8B26CAC2" w:tentative="1">
      <w:start w:val="1"/>
      <w:numFmt w:val="bullet"/>
      <w:lvlText w:val=""/>
      <w:lvlJc w:val="left"/>
      <w:pPr>
        <w:ind w:left="6480" w:hanging="360"/>
      </w:pPr>
      <w:rPr>
        <w:rFonts w:ascii="Wingdings" w:hAnsi="Wingdings" w:hint="default"/>
      </w:rPr>
    </w:lvl>
  </w:abstractNum>
  <w:abstractNum w:abstractNumId="1" w15:restartNumberingAfterBreak="0">
    <w:nsid w:val="16E330AE"/>
    <w:multiLevelType w:val="hybridMultilevel"/>
    <w:tmpl w:val="60BA2AA2"/>
    <w:lvl w:ilvl="0" w:tplc="5AFE2326">
      <w:start w:val="1"/>
      <w:numFmt w:val="bullet"/>
      <w:lvlText w:val=""/>
      <w:lvlJc w:val="left"/>
      <w:pPr>
        <w:ind w:left="720" w:hanging="360"/>
      </w:pPr>
      <w:rPr>
        <w:rFonts w:ascii="Symbol" w:hAnsi="Symbol" w:hint="default"/>
      </w:rPr>
    </w:lvl>
    <w:lvl w:ilvl="1" w:tplc="DE20FFC2" w:tentative="1">
      <w:start w:val="1"/>
      <w:numFmt w:val="bullet"/>
      <w:lvlText w:val="o"/>
      <w:lvlJc w:val="left"/>
      <w:pPr>
        <w:ind w:left="1440" w:hanging="360"/>
      </w:pPr>
      <w:rPr>
        <w:rFonts w:ascii="Courier New" w:hAnsi="Courier New" w:cs="Courier New" w:hint="default"/>
      </w:rPr>
    </w:lvl>
    <w:lvl w:ilvl="2" w:tplc="7BAC1D42" w:tentative="1">
      <w:start w:val="1"/>
      <w:numFmt w:val="bullet"/>
      <w:lvlText w:val=""/>
      <w:lvlJc w:val="left"/>
      <w:pPr>
        <w:ind w:left="2160" w:hanging="360"/>
      </w:pPr>
      <w:rPr>
        <w:rFonts w:ascii="Wingdings" w:hAnsi="Wingdings" w:hint="default"/>
      </w:rPr>
    </w:lvl>
    <w:lvl w:ilvl="3" w:tplc="B9F8D7A0" w:tentative="1">
      <w:start w:val="1"/>
      <w:numFmt w:val="bullet"/>
      <w:lvlText w:val=""/>
      <w:lvlJc w:val="left"/>
      <w:pPr>
        <w:ind w:left="2880" w:hanging="360"/>
      </w:pPr>
      <w:rPr>
        <w:rFonts w:ascii="Symbol" w:hAnsi="Symbol" w:hint="default"/>
      </w:rPr>
    </w:lvl>
    <w:lvl w:ilvl="4" w:tplc="C436F504" w:tentative="1">
      <w:start w:val="1"/>
      <w:numFmt w:val="bullet"/>
      <w:lvlText w:val="o"/>
      <w:lvlJc w:val="left"/>
      <w:pPr>
        <w:ind w:left="3600" w:hanging="360"/>
      </w:pPr>
      <w:rPr>
        <w:rFonts w:ascii="Courier New" w:hAnsi="Courier New" w:cs="Courier New" w:hint="default"/>
      </w:rPr>
    </w:lvl>
    <w:lvl w:ilvl="5" w:tplc="4DA660B6" w:tentative="1">
      <w:start w:val="1"/>
      <w:numFmt w:val="bullet"/>
      <w:lvlText w:val=""/>
      <w:lvlJc w:val="left"/>
      <w:pPr>
        <w:ind w:left="4320" w:hanging="360"/>
      </w:pPr>
      <w:rPr>
        <w:rFonts w:ascii="Wingdings" w:hAnsi="Wingdings" w:hint="default"/>
      </w:rPr>
    </w:lvl>
    <w:lvl w:ilvl="6" w:tplc="BDD4EF96" w:tentative="1">
      <w:start w:val="1"/>
      <w:numFmt w:val="bullet"/>
      <w:lvlText w:val=""/>
      <w:lvlJc w:val="left"/>
      <w:pPr>
        <w:ind w:left="5040" w:hanging="360"/>
      </w:pPr>
      <w:rPr>
        <w:rFonts w:ascii="Symbol" w:hAnsi="Symbol" w:hint="default"/>
      </w:rPr>
    </w:lvl>
    <w:lvl w:ilvl="7" w:tplc="CCD24532" w:tentative="1">
      <w:start w:val="1"/>
      <w:numFmt w:val="bullet"/>
      <w:lvlText w:val="o"/>
      <w:lvlJc w:val="left"/>
      <w:pPr>
        <w:ind w:left="5760" w:hanging="360"/>
      </w:pPr>
      <w:rPr>
        <w:rFonts w:ascii="Courier New" w:hAnsi="Courier New" w:cs="Courier New" w:hint="default"/>
      </w:rPr>
    </w:lvl>
    <w:lvl w:ilvl="8" w:tplc="E968DAB4" w:tentative="1">
      <w:start w:val="1"/>
      <w:numFmt w:val="bullet"/>
      <w:lvlText w:val=""/>
      <w:lvlJc w:val="left"/>
      <w:pPr>
        <w:ind w:left="6480" w:hanging="360"/>
      </w:pPr>
      <w:rPr>
        <w:rFonts w:ascii="Wingdings" w:hAnsi="Wingdings" w:hint="default"/>
      </w:rPr>
    </w:lvl>
  </w:abstractNum>
  <w:abstractNum w:abstractNumId="2" w15:restartNumberingAfterBreak="0">
    <w:nsid w:val="29EC6A5A"/>
    <w:multiLevelType w:val="hybridMultilevel"/>
    <w:tmpl w:val="79DA1012"/>
    <w:lvl w:ilvl="0" w:tplc="6CE05A44">
      <w:start w:val="1"/>
      <w:numFmt w:val="decimal"/>
      <w:lvlText w:val="%1."/>
      <w:lvlJc w:val="left"/>
      <w:pPr>
        <w:ind w:left="720" w:hanging="360"/>
      </w:pPr>
      <w:rPr>
        <w:rFonts w:hint="default"/>
      </w:rPr>
    </w:lvl>
    <w:lvl w:ilvl="1" w:tplc="6F847D90" w:tentative="1">
      <w:start w:val="1"/>
      <w:numFmt w:val="lowerLetter"/>
      <w:lvlText w:val="%2."/>
      <w:lvlJc w:val="left"/>
      <w:pPr>
        <w:ind w:left="1440" w:hanging="360"/>
      </w:pPr>
    </w:lvl>
    <w:lvl w:ilvl="2" w:tplc="9FEEEAA0" w:tentative="1">
      <w:start w:val="1"/>
      <w:numFmt w:val="lowerRoman"/>
      <w:lvlText w:val="%3."/>
      <w:lvlJc w:val="right"/>
      <w:pPr>
        <w:ind w:left="2160" w:hanging="180"/>
      </w:pPr>
    </w:lvl>
    <w:lvl w:ilvl="3" w:tplc="970C38DC" w:tentative="1">
      <w:start w:val="1"/>
      <w:numFmt w:val="decimal"/>
      <w:lvlText w:val="%4."/>
      <w:lvlJc w:val="left"/>
      <w:pPr>
        <w:ind w:left="2880" w:hanging="360"/>
      </w:pPr>
    </w:lvl>
    <w:lvl w:ilvl="4" w:tplc="BCB4C568" w:tentative="1">
      <w:start w:val="1"/>
      <w:numFmt w:val="lowerLetter"/>
      <w:lvlText w:val="%5."/>
      <w:lvlJc w:val="left"/>
      <w:pPr>
        <w:ind w:left="3600" w:hanging="360"/>
      </w:pPr>
    </w:lvl>
    <w:lvl w:ilvl="5" w:tplc="C33444E0" w:tentative="1">
      <w:start w:val="1"/>
      <w:numFmt w:val="lowerRoman"/>
      <w:lvlText w:val="%6."/>
      <w:lvlJc w:val="right"/>
      <w:pPr>
        <w:ind w:left="4320" w:hanging="180"/>
      </w:pPr>
    </w:lvl>
    <w:lvl w:ilvl="6" w:tplc="D5D49FE6" w:tentative="1">
      <w:start w:val="1"/>
      <w:numFmt w:val="decimal"/>
      <w:lvlText w:val="%7."/>
      <w:lvlJc w:val="left"/>
      <w:pPr>
        <w:ind w:left="5040" w:hanging="360"/>
      </w:pPr>
    </w:lvl>
    <w:lvl w:ilvl="7" w:tplc="C34A8552" w:tentative="1">
      <w:start w:val="1"/>
      <w:numFmt w:val="lowerLetter"/>
      <w:lvlText w:val="%8."/>
      <w:lvlJc w:val="left"/>
      <w:pPr>
        <w:ind w:left="5760" w:hanging="360"/>
      </w:pPr>
    </w:lvl>
    <w:lvl w:ilvl="8" w:tplc="3636149A" w:tentative="1">
      <w:start w:val="1"/>
      <w:numFmt w:val="lowerRoman"/>
      <w:lvlText w:val="%9."/>
      <w:lvlJc w:val="right"/>
      <w:pPr>
        <w:ind w:left="6480" w:hanging="180"/>
      </w:pPr>
    </w:lvl>
  </w:abstractNum>
  <w:abstractNum w:abstractNumId="3" w15:restartNumberingAfterBreak="0">
    <w:nsid w:val="2D391FAC"/>
    <w:multiLevelType w:val="hybridMultilevel"/>
    <w:tmpl w:val="BB6CD5B4"/>
    <w:lvl w:ilvl="0" w:tplc="437095BC">
      <w:start w:val="1"/>
      <w:numFmt w:val="bullet"/>
      <w:lvlText w:val=""/>
      <w:lvlJc w:val="left"/>
      <w:pPr>
        <w:ind w:left="720" w:hanging="360"/>
      </w:pPr>
      <w:rPr>
        <w:rFonts w:ascii="Symbol" w:hAnsi="Symbol" w:hint="default"/>
      </w:rPr>
    </w:lvl>
    <w:lvl w:ilvl="1" w:tplc="BC6C327A" w:tentative="1">
      <w:start w:val="1"/>
      <w:numFmt w:val="bullet"/>
      <w:lvlText w:val="o"/>
      <w:lvlJc w:val="left"/>
      <w:pPr>
        <w:ind w:left="1440" w:hanging="360"/>
      </w:pPr>
      <w:rPr>
        <w:rFonts w:ascii="Courier New" w:hAnsi="Courier New" w:cs="Courier New" w:hint="default"/>
      </w:rPr>
    </w:lvl>
    <w:lvl w:ilvl="2" w:tplc="C87A9E6A" w:tentative="1">
      <w:start w:val="1"/>
      <w:numFmt w:val="bullet"/>
      <w:lvlText w:val=""/>
      <w:lvlJc w:val="left"/>
      <w:pPr>
        <w:ind w:left="2160" w:hanging="360"/>
      </w:pPr>
      <w:rPr>
        <w:rFonts w:ascii="Wingdings" w:hAnsi="Wingdings" w:hint="default"/>
      </w:rPr>
    </w:lvl>
    <w:lvl w:ilvl="3" w:tplc="B0D68814" w:tentative="1">
      <w:start w:val="1"/>
      <w:numFmt w:val="bullet"/>
      <w:lvlText w:val=""/>
      <w:lvlJc w:val="left"/>
      <w:pPr>
        <w:ind w:left="2880" w:hanging="360"/>
      </w:pPr>
      <w:rPr>
        <w:rFonts w:ascii="Symbol" w:hAnsi="Symbol" w:hint="default"/>
      </w:rPr>
    </w:lvl>
    <w:lvl w:ilvl="4" w:tplc="CE00792E" w:tentative="1">
      <w:start w:val="1"/>
      <w:numFmt w:val="bullet"/>
      <w:lvlText w:val="o"/>
      <w:lvlJc w:val="left"/>
      <w:pPr>
        <w:ind w:left="3600" w:hanging="360"/>
      </w:pPr>
      <w:rPr>
        <w:rFonts w:ascii="Courier New" w:hAnsi="Courier New" w:cs="Courier New" w:hint="default"/>
      </w:rPr>
    </w:lvl>
    <w:lvl w:ilvl="5" w:tplc="501EE71C" w:tentative="1">
      <w:start w:val="1"/>
      <w:numFmt w:val="bullet"/>
      <w:lvlText w:val=""/>
      <w:lvlJc w:val="left"/>
      <w:pPr>
        <w:ind w:left="4320" w:hanging="360"/>
      </w:pPr>
      <w:rPr>
        <w:rFonts w:ascii="Wingdings" w:hAnsi="Wingdings" w:hint="default"/>
      </w:rPr>
    </w:lvl>
    <w:lvl w:ilvl="6" w:tplc="9A7858AE" w:tentative="1">
      <w:start w:val="1"/>
      <w:numFmt w:val="bullet"/>
      <w:lvlText w:val=""/>
      <w:lvlJc w:val="left"/>
      <w:pPr>
        <w:ind w:left="5040" w:hanging="360"/>
      </w:pPr>
      <w:rPr>
        <w:rFonts w:ascii="Symbol" w:hAnsi="Symbol" w:hint="default"/>
      </w:rPr>
    </w:lvl>
    <w:lvl w:ilvl="7" w:tplc="8856E636" w:tentative="1">
      <w:start w:val="1"/>
      <w:numFmt w:val="bullet"/>
      <w:lvlText w:val="o"/>
      <w:lvlJc w:val="left"/>
      <w:pPr>
        <w:ind w:left="5760" w:hanging="360"/>
      </w:pPr>
      <w:rPr>
        <w:rFonts w:ascii="Courier New" w:hAnsi="Courier New" w:cs="Courier New" w:hint="default"/>
      </w:rPr>
    </w:lvl>
    <w:lvl w:ilvl="8" w:tplc="243EB3C2" w:tentative="1">
      <w:start w:val="1"/>
      <w:numFmt w:val="bullet"/>
      <w:lvlText w:val=""/>
      <w:lvlJc w:val="left"/>
      <w:pPr>
        <w:ind w:left="6480" w:hanging="360"/>
      </w:pPr>
      <w:rPr>
        <w:rFonts w:ascii="Wingdings" w:hAnsi="Wingdings" w:hint="default"/>
      </w:rPr>
    </w:lvl>
  </w:abstractNum>
  <w:abstractNum w:abstractNumId="4" w15:restartNumberingAfterBreak="0">
    <w:nsid w:val="32E7076E"/>
    <w:multiLevelType w:val="hybridMultilevel"/>
    <w:tmpl w:val="4D18E22A"/>
    <w:lvl w:ilvl="0" w:tplc="FB0A532A">
      <w:start w:val="1"/>
      <w:numFmt w:val="bullet"/>
      <w:lvlText w:val=""/>
      <w:lvlJc w:val="left"/>
      <w:pPr>
        <w:ind w:left="720" w:hanging="360"/>
      </w:pPr>
      <w:rPr>
        <w:rFonts w:ascii="Symbol" w:hAnsi="Symbol" w:hint="default"/>
      </w:rPr>
    </w:lvl>
    <w:lvl w:ilvl="1" w:tplc="CC9274B6" w:tentative="1">
      <w:start w:val="1"/>
      <w:numFmt w:val="bullet"/>
      <w:lvlText w:val="o"/>
      <w:lvlJc w:val="left"/>
      <w:pPr>
        <w:ind w:left="1440" w:hanging="360"/>
      </w:pPr>
      <w:rPr>
        <w:rFonts w:ascii="Courier New" w:hAnsi="Courier New" w:cs="Courier New" w:hint="default"/>
      </w:rPr>
    </w:lvl>
    <w:lvl w:ilvl="2" w:tplc="D20A6668" w:tentative="1">
      <w:start w:val="1"/>
      <w:numFmt w:val="bullet"/>
      <w:lvlText w:val=""/>
      <w:lvlJc w:val="left"/>
      <w:pPr>
        <w:ind w:left="2160" w:hanging="360"/>
      </w:pPr>
      <w:rPr>
        <w:rFonts w:ascii="Wingdings" w:hAnsi="Wingdings" w:hint="default"/>
      </w:rPr>
    </w:lvl>
    <w:lvl w:ilvl="3" w:tplc="1D780294" w:tentative="1">
      <w:start w:val="1"/>
      <w:numFmt w:val="bullet"/>
      <w:lvlText w:val=""/>
      <w:lvlJc w:val="left"/>
      <w:pPr>
        <w:ind w:left="2880" w:hanging="360"/>
      </w:pPr>
      <w:rPr>
        <w:rFonts w:ascii="Symbol" w:hAnsi="Symbol" w:hint="default"/>
      </w:rPr>
    </w:lvl>
    <w:lvl w:ilvl="4" w:tplc="3D58C0B0" w:tentative="1">
      <w:start w:val="1"/>
      <w:numFmt w:val="bullet"/>
      <w:lvlText w:val="o"/>
      <w:lvlJc w:val="left"/>
      <w:pPr>
        <w:ind w:left="3600" w:hanging="360"/>
      </w:pPr>
      <w:rPr>
        <w:rFonts w:ascii="Courier New" w:hAnsi="Courier New" w:cs="Courier New" w:hint="default"/>
      </w:rPr>
    </w:lvl>
    <w:lvl w:ilvl="5" w:tplc="B2FAAED2" w:tentative="1">
      <w:start w:val="1"/>
      <w:numFmt w:val="bullet"/>
      <w:lvlText w:val=""/>
      <w:lvlJc w:val="left"/>
      <w:pPr>
        <w:ind w:left="4320" w:hanging="360"/>
      </w:pPr>
      <w:rPr>
        <w:rFonts w:ascii="Wingdings" w:hAnsi="Wingdings" w:hint="default"/>
      </w:rPr>
    </w:lvl>
    <w:lvl w:ilvl="6" w:tplc="31B6622A" w:tentative="1">
      <w:start w:val="1"/>
      <w:numFmt w:val="bullet"/>
      <w:lvlText w:val=""/>
      <w:lvlJc w:val="left"/>
      <w:pPr>
        <w:ind w:left="5040" w:hanging="360"/>
      </w:pPr>
      <w:rPr>
        <w:rFonts w:ascii="Symbol" w:hAnsi="Symbol" w:hint="default"/>
      </w:rPr>
    </w:lvl>
    <w:lvl w:ilvl="7" w:tplc="4B62626A" w:tentative="1">
      <w:start w:val="1"/>
      <w:numFmt w:val="bullet"/>
      <w:lvlText w:val="o"/>
      <w:lvlJc w:val="left"/>
      <w:pPr>
        <w:ind w:left="5760" w:hanging="360"/>
      </w:pPr>
      <w:rPr>
        <w:rFonts w:ascii="Courier New" w:hAnsi="Courier New" w:cs="Courier New" w:hint="default"/>
      </w:rPr>
    </w:lvl>
    <w:lvl w:ilvl="8" w:tplc="01BCD802" w:tentative="1">
      <w:start w:val="1"/>
      <w:numFmt w:val="bullet"/>
      <w:lvlText w:val=""/>
      <w:lvlJc w:val="left"/>
      <w:pPr>
        <w:ind w:left="6480" w:hanging="360"/>
      </w:pPr>
      <w:rPr>
        <w:rFonts w:ascii="Wingdings" w:hAnsi="Wingdings" w:hint="default"/>
      </w:rPr>
    </w:lvl>
  </w:abstractNum>
  <w:abstractNum w:abstractNumId="5" w15:restartNumberingAfterBreak="0">
    <w:nsid w:val="36C31E65"/>
    <w:multiLevelType w:val="hybridMultilevel"/>
    <w:tmpl w:val="054A6A9C"/>
    <w:lvl w:ilvl="0" w:tplc="791CA442">
      <w:start w:val="1"/>
      <w:numFmt w:val="decimal"/>
      <w:lvlText w:val="%1."/>
      <w:lvlJc w:val="left"/>
      <w:pPr>
        <w:ind w:left="720" w:hanging="360"/>
      </w:pPr>
      <w:rPr>
        <w:rFonts w:hint="default"/>
      </w:rPr>
    </w:lvl>
    <w:lvl w:ilvl="1" w:tplc="E9FAE184" w:tentative="1">
      <w:start w:val="1"/>
      <w:numFmt w:val="lowerLetter"/>
      <w:lvlText w:val="%2."/>
      <w:lvlJc w:val="left"/>
      <w:pPr>
        <w:ind w:left="1440" w:hanging="360"/>
      </w:pPr>
    </w:lvl>
    <w:lvl w:ilvl="2" w:tplc="45424E62" w:tentative="1">
      <w:start w:val="1"/>
      <w:numFmt w:val="lowerRoman"/>
      <w:lvlText w:val="%3."/>
      <w:lvlJc w:val="right"/>
      <w:pPr>
        <w:ind w:left="2160" w:hanging="180"/>
      </w:pPr>
    </w:lvl>
    <w:lvl w:ilvl="3" w:tplc="98A80E20" w:tentative="1">
      <w:start w:val="1"/>
      <w:numFmt w:val="decimal"/>
      <w:lvlText w:val="%4."/>
      <w:lvlJc w:val="left"/>
      <w:pPr>
        <w:ind w:left="2880" w:hanging="360"/>
      </w:pPr>
    </w:lvl>
    <w:lvl w:ilvl="4" w:tplc="3EC2E656" w:tentative="1">
      <w:start w:val="1"/>
      <w:numFmt w:val="lowerLetter"/>
      <w:lvlText w:val="%5."/>
      <w:lvlJc w:val="left"/>
      <w:pPr>
        <w:ind w:left="3600" w:hanging="360"/>
      </w:pPr>
    </w:lvl>
    <w:lvl w:ilvl="5" w:tplc="FE162110" w:tentative="1">
      <w:start w:val="1"/>
      <w:numFmt w:val="lowerRoman"/>
      <w:lvlText w:val="%6."/>
      <w:lvlJc w:val="right"/>
      <w:pPr>
        <w:ind w:left="4320" w:hanging="180"/>
      </w:pPr>
    </w:lvl>
    <w:lvl w:ilvl="6" w:tplc="D33EA774" w:tentative="1">
      <w:start w:val="1"/>
      <w:numFmt w:val="decimal"/>
      <w:lvlText w:val="%7."/>
      <w:lvlJc w:val="left"/>
      <w:pPr>
        <w:ind w:left="5040" w:hanging="360"/>
      </w:pPr>
    </w:lvl>
    <w:lvl w:ilvl="7" w:tplc="8C984110" w:tentative="1">
      <w:start w:val="1"/>
      <w:numFmt w:val="lowerLetter"/>
      <w:lvlText w:val="%8."/>
      <w:lvlJc w:val="left"/>
      <w:pPr>
        <w:ind w:left="5760" w:hanging="360"/>
      </w:pPr>
    </w:lvl>
    <w:lvl w:ilvl="8" w:tplc="91D4F482" w:tentative="1">
      <w:start w:val="1"/>
      <w:numFmt w:val="lowerRoman"/>
      <w:lvlText w:val="%9."/>
      <w:lvlJc w:val="right"/>
      <w:pPr>
        <w:ind w:left="6480" w:hanging="180"/>
      </w:pPr>
    </w:lvl>
  </w:abstractNum>
  <w:abstractNum w:abstractNumId="6" w15:restartNumberingAfterBreak="0">
    <w:nsid w:val="4BDB46A1"/>
    <w:multiLevelType w:val="hybridMultilevel"/>
    <w:tmpl w:val="BF00E3EE"/>
    <w:lvl w:ilvl="0" w:tplc="02086AF8">
      <w:start w:val="1"/>
      <w:numFmt w:val="bullet"/>
      <w:lvlText w:val=""/>
      <w:lvlJc w:val="left"/>
      <w:pPr>
        <w:ind w:left="720" w:hanging="360"/>
      </w:pPr>
      <w:rPr>
        <w:rFonts w:ascii="Symbol" w:hAnsi="Symbol" w:hint="default"/>
      </w:rPr>
    </w:lvl>
    <w:lvl w:ilvl="1" w:tplc="3C0AA42A" w:tentative="1">
      <w:start w:val="1"/>
      <w:numFmt w:val="bullet"/>
      <w:lvlText w:val="o"/>
      <w:lvlJc w:val="left"/>
      <w:pPr>
        <w:ind w:left="1440" w:hanging="360"/>
      </w:pPr>
      <w:rPr>
        <w:rFonts w:ascii="Courier New" w:hAnsi="Courier New" w:cs="Courier New" w:hint="default"/>
      </w:rPr>
    </w:lvl>
    <w:lvl w:ilvl="2" w:tplc="8D2EA6BE" w:tentative="1">
      <w:start w:val="1"/>
      <w:numFmt w:val="bullet"/>
      <w:lvlText w:val=""/>
      <w:lvlJc w:val="left"/>
      <w:pPr>
        <w:ind w:left="2160" w:hanging="360"/>
      </w:pPr>
      <w:rPr>
        <w:rFonts w:ascii="Wingdings" w:hAnsi="Wingdings" w:hint="default"/>
      </w:rPr>
    </w:lvl>
    <w:lvl w:ilvl="3" w:tplc="42B6C190" w:tentative="1">
      <w:start w:val="1"/>
      <w:numFmt w:val="bullet"/>
      <w:lvlText w:val=""/>
      <w:lvlJc w:val="left"/>
      <w:pPr>
        <w:ind w:left="2880" w:hanging="360"/>
      </w:pPr>
      <w:rPr>
        <w:rFonts w:ascii="Symbol" w:hAnsi="Symbol" w:hint="default"/>
      </w:rPr>
    </w:lvl>
    <w:lvl w:ilvl="4" w:tplc="326A6CF0" w:tentative="1">
      <w:start w:val="1"/>
      <w:numFmt w:val="bullet"/>
      <w:lvlText w:val="o"/>
      <w:lvlJc w:val="left"/>
      <w:pPr>
        <w:ind w:left="3600" w:hanging="360"/>
      </w:pPr>
      <w:rPr>
        <w:rFonts w:ascii="Courier New" w:hAnsi="Courier New" w:cs="Courier New" w:hint="default"/>
      </w:rPr>
    </w:lvl>
    <w:lvl w:ilvl="5" w:tplc="D1462368" w:tentative="1">
      <w:start w:val="1"/>
      <w:numFmt w:val="bullet"/>
      <w:lvlText w:val=""/>
      <w:lvlJc w:val="left"/>
      <w:pPr>
        <w:ind w:left="4320" w:hanging="360"/>
      </w:pPr>
      <w:rPr>
        <w:rFonts w:ascii="Wingdings" w:hAnsi="Wingdings" w:hint="default"/>
      </w:rPr>
    </w:lvl>
    <w:lvl w:ilvl="6" w:tplc="B65C7A10" w:tentative="1">
      <w:start w:val="1"/>
      <w:numFmt w:val="bullet"/>
      <w:lvlText w:val=""/>
      <w:lvlJc w:val="left"/>
      <w:pPr>
        <w:ind w:left="5040" w:hanging="360"/>
      </w:pPr>
      <w:rPr>
        <w:rFonts w:ascii="Symbol" w:hAnsi="Symbol" w:hint="default"/>
      </w:rPr>
    </w:lvl>
    <w:lvl w:ilvl="7" w:tplc="2376B840" w:tentative="1">
      <w:start w:val="1"/>
      <w:numFmt w:val="bullet"/>
      <w:lvlText w:val="o"/>
      <w:lvlJc w:val="left"/>
      <w:pPr>
        <w:ind w:left="5760" w:hanging="360"/>
      </w:pPr>
      <w:rPr>
        <w:rFonts w:ascii="Courier New" w:hAnsi="Courier New" w:cs="Courier New" w:hint="default"/>
      </w:rPr>
    </w:lvl>
    <w:lvl w:ilvl="8" w:tplc="18C83666" w:tentative="1">
      <w:start w:val="1"/>
      <w:numFmt w:val="bullet"/>
      <w:lvlText w:val=""/>
      <w:lvlJc w:val="left"/>
      <w:pPr>
        <w:ind w:left="6480" w:hanging="360"/>
      </w:pPr>
      <w:rPr>
        <w:rFonts w:ascii="Wingdings" w:hAnsi="Wingdings" w:hint="default"/>
      </w:rPr>
    </w:lvl>
  </w:abstractNum>
  <w:abstractNum w:abstractNumId="7" w15:restartNumberingAfterBreak="0">
    <w:nsid w:val="52FB2049"/>
    <w:multiLevelType w:val="hybridMultilevel"/>
    <w:tmpl w:val="78B417AE"/>
    <w:lvl w:ilvl="0" w:tplc="5CB0464A">
      <w:start w:val="1"/>
      <w:numFmt w:val="bullet"/>
      <w:lvlText w:val=""/>
      <w:lvlJc w:val="left"/>
      <w:pPr>
        <w:ind w:left="720" w:hanging="360"/>
      </w:pPr>
      <w:rPr>
        <w:rFonts w:ascii="Symbol" w:hAnsi="Symbol" w:hint="default"/>
      </w:rPr>
    </w:lvl>
    <w:lvl w:ilvl="1" w:tplc="014CFF38" w:tentative="1">
      <w:start w:val="1"/>
      <w:numFmt w:val="bullet"/>
      <w:lvlText w:val="o"/>
      <w:lvlJc w:val="left"/>
      <w:pPr>
        <w:ind w:left="1440" w:hanging="360"/>
      </w:pPr>
      <w:rPr>
        <w:rFonts w:ascii="Courier New" w:hAnsi="Courier New" w:cs="Courier New" w:hint="default"/>
      </w:rPr>
    </w:lvl>
    <w:lvl w:ilvl="2" w:tplc="D412722A" w:tentative="1">
      <w:start w:val="1"/>
      <w:numFmt w:val="bullet"/>
      <w:lvlText w:val=""/>
      <w:lvlJc w:val="left"/>
      <w:pPr>
        <w:ind w:left="2160" w:hanging="360"/>
      </w:pPr>
      <w:rPr>
        <w:rFonts w:ascii="Wingdings" w:hAnsi="Wingdings" w:hint="default"/>
      </w:rPr>
    </w:lvl>
    <w:lvl w:ilvl="3" w:tplc="223252CC" w:tentative="1">
      <w:start w:val="1"/>
      <w:numFmt w:val="bullet"/>
      <w:lvlText w:val=""/>
      <w:lvlJc w:val="left"/>
      <w:pPr>
        <w:ind w:left="2880" w:hanging="360"/>
      </w:pPr>
      <w:rPr>
        <w:rFonts w:ascii="Symbol" w:hAnsi="Symbol" w:hint="default"/>
      </w:rPr>
    </w:lvl>
    <w:lvl w:ilvl="4" w:tplc="B394EBD6" w:tentative="1">
      <w:start w:val="1"/>
      <w:numFmt w:val="bullet"/>
      <w:lvlText w:val="o"/>
      <w:lvlJc w:val="left"/>
      <w:pPr>
        <w:ind w:left="3600" w:hanging="360"/>
      </w:pPr>
      <w:rPr>
        <w:rFonts w:ascii="Courier New" w:hAnsi="Courier New" w:cs="Courier New" w:hint="default"/>
      </w:rPr>
    </w:lvl>
    <w:lvl w:ilvl="5" w:tplc="3594D85C" w:tentative="1">
      <w:start w:val="1"/>
      <w:numFmt w:val="bullet"/>
      <w:lvlText w:val=""/>
      <w:lvlJc w:val="left"/>
      <w:pPr>
        <w:ind w:left="4320" w:hanging="360"/>
      </w:pPr>
      <w:rPr>
        <w:rFonts w:ascii="Wingdings" w:hAnsi="Wingdings" w:hint="default"/>
      </w:rPr>
    </w:lvl>
    <w:lvl w:ilvl="6" w:tplc="CF685352" w:tentative="1">
      <w:start w:val="1"/>
      <w:numFmt w:val="bullet"/>
      <w:lvlText w:val=""/>
      <w:lvlJc w:val="left"/>
      <w:pPr>
        <w:ind w:left="5040" w:hanging="360"/>
      </w:pPr>
      <w:rPr>
        <w:rFonts w:ascii="Symbol" w:hAnsi="Symbol" w:hint="default"/>
      </w:rPr>
    </w:lvl>
    <w:lvl w:ilvl="7" w:tplc="FCA012AC" w:tentative="1">
      <w:start w:val="1"/>
      <w:numFmt w:val="bullet"/>
      <w:lvlText w:val="o"/>
      <w:lvlJc w:val="left"/>
      <w:pPr>
        <w:ind w:left="5760" w:hanging="360"/>
      </w:pPr>
      <w:rPr>
        <w:rFonts w:ascii="Courier New" w:hAnsi="Courier New" w:cs="Courier New" w:hint="default"/>
      </w:rPr>
    </w:lvl>
    <w:lvl w:ilvl="8" w:tplc="9782CD18" w:tentative="1">
      <w:start w:val="1"/>
      <w:numFmt w:val="bullet"/>
      <w:lvlText w:val=""/>
      <w:lvlJc w:val="left"/>
      <w:pPr>
        <w:ind w:left="6480" w:hanging="360"/>
      </w:pPr>
      <w:rPr>
        <w:rFonts w:ascii="Wingdings" w:hAnsi="Wingdings" w:hint="default"/>
      </w:rPr>
    </w:lvl>
  </w:abstractNum>
  <w:abstractNum w:abstractNumId="8" w15:restartNumberingAfterBreak="0">
    <w:nsid w:val="5DB94BF0"/>
    <w:multiLevelType w:val="hybridMultilevel"/>
    <w:tmpl w:val="EFE851DE"/>
    <w:lvl w:ilvl="0" w:tplc="F5DA55F2">
      <w:start w:val="1"/>
      <w:numFmt w:val="bullet"/>
      <w:lvlText w:val=""/>
      <w:lvlJc w:val="left"/>
      <w:pPr>
        <w:ind w:left="720" w:hanging="360"/>
      </w:pPr>
      <w:rPr>
        <w:rFonts w:ascii="Symbol" w:hAnsi="Symbol" w:hint="default"/>
      </w:rPr>
    </w:lvl>
    <w:lvl w:ilvl="1" w:tplc="9FD43394" w:tentative="1">
      <w:start w:val="1"/>
      <w:numFmt w:val="bullet"/>
      <w:lvlText w:val="o"/>
      <w:lvlJc w:val="left"/>
      <w:pPr>
        <w:ind w:left="1440" w:hanging="360"/>
      </w:pPr>
      <w:rPr>
        <w:rFonts w:ascii="Courier New" w:hAnsi="Courier New" w:cs="Courier New" w:hint="default"/>
      </w:rPr>
    </w:lvl>
    <w:lvl w:ilvl="2" w:tplc="3032649A" w:tentative="1">
      <w:start w:val="1"/>
      <w:numFmt w:val="bullet"/>
      <w:lvlText w:val=""/>
      <w:lvlJc w:val="left"/>
      <w:pPr>
        <w:ind w:left="2160" w:hanging="360"/>
      </w:pPr>
      <w:rPr>
        <w:rFonts w:ascii="Wingdings" w:hAnsi="Wingdings" w:hint="default"/>
      </w:rPr>
    </w:lvl>
    <w:lvl w:ilvl="3" w:tplc="E5A0C56E" w:tentative="1">
      <w:start w:val="1"/>
      <w:numFmt w:val="bullet"/>
      <w:lvlText w:val=""/>
      <w:lvlJc w:val="left"/>
      <w:pPr>
        <w:ind w:left="2880" w:hanging="360"/>
      </w:pPr>
      <w:rPr>
        <w:rFonts w:ascii="Symbol" w:hAnsi="Symbol" w:hint="default"/>
      </w:rPr>
    </w:lvl>
    <w:lvl w:ilvl="4" w:tplc="7FA2009C" w:tentative="1">
      <w:start w:val="1"/>
      <w:numFmt w:val="bullet"/>
      <w:lvlText w:val="o"/>
      <w:lvlJc w:val="left"/>
      <w:pPr>
        <w:ind w:left="3600" w:hanging="360"/>
      </w:pPr>
      <w:rPr>
        <w:rFonts w:ascii="Courier New" w:hAnsi="Courier New" w:cs="Courier New" w:hint="default"/>
      </w:rPr>
    </w:lvl>
    <w:lvl w:ilvl="5" w:tplc="AD8A1A30" w:tentative="1">
      <w:start w:val="1"/>
      <w:numFmt w:val="bullet"/>
      <w:lvlText w:val=""/>
      <w:lvlJc w:val="left"/>
      <w:pPr>
        <w:ind w:left="4320" w:hanging="360"/>
      </w:pPr>
      <w:rPr>
        <w:rFonts w:ascii="Wingdings" w:hAnsi="Wingdings" w:hint="default"/>
      </w:rPr>
    </w:lvl>
    <w:lvl w:ilvl="6" w:tplc="EA86AE2E" w:tentative="1">
      <w:start w:val="1"/>
      <w:numFmt w:val="bullet"/>
      <w:lvlText w:val=""/>
      <w:lvlJc w:val="left"/>
      <w:pPr>
        <w:ind w:left="5040" w:hanging="360"/>
      </w:pPr>
      <w:rPr>
        <w:rFonts w:ascii="Symbol" w:hAnsi="Symbol" w:hint="default"/>
      </w:rPr>
    </w:lvl>
    <w:lvl w:ilvl="7" w:tplc="A5CE6CF4" w:tentative="1">
      <w:start w:val="1"/>
      <w:numFmt w:val="bullet"/>
      <w:lvlText w:val="o"/>
      <w:lvlJc w:val="left"/>
      <w:pPr>
        <w:ind w:left="5760" w:hanging="360"/>
      </w:pPr>
      <w:rPr>
        <w:rFonts w:ascii="Courier New" w:hAnsi="Courier New" w:cs="Courier New" w:hint="default"/>
      </w:rPr>
    </w:lvl>
    <w:lvl w:ilvl="8" w:tplc="37DC54A6" w:tentative="1">
      <w:start w:val="1"/>
      <w:numFmt w:val="bullet"/>
      <w:lvlText w:val=""/>
      <w:lvlJc w:val="left"/>
      <w:pPr>
        <w:ind w:left="6480" w:hanging="360"/>
      </w:pPr>
      <w:rPr>
        <w:rFonts w:ascii="Wingdings" w:hAnsi="Wingdings" w:hint="default"/>
      </w:rPr>
    </w:lvl>
  </w:abstractNum>
  <w:abstractNum w:abstractNumId="9" w15:restartNumberingAfterBreak="0">
    <w:nsid w:val="607A0277"/>
    <w:multiLevelType w:val="hybridMultilevel"/>
    <w:tmpl w:val="07DE48A2"/>
    <w:lvl w:ilvl="0" w:tplc="23C834B6">
      <w:start w:val="1"/>
      <w:numFmt w:val="bullet"/>
      <w:lvlText w:val=""/>
      <w:lvlJc w:val="left"/>
      <w:pPr>
        <w:ind w:left="720" w:hanging="360"/>
      </w:pPr>
      <w:rPr>
        <w:rFonts w:ascii="Symbol" w:hAnsi="Symbol" w:hint="default"/>
      </w:rPr>
    </w:lvl>
    <w:lvl w:ilvl="1" w:tplc="79DED41C" w:tentative="1">
      <w:start w:val="1"/>
      <w:numFmt w:val="bullet"/>
      <w:lvlText w:val="o"/>
      <w:lvlJc w:val="left"/>
      <w:pPr>
        <w:ind w:left="1440" w:hanging="360"/>
      </w:pPr>
      <w:rPr>
        <w:rFonts w:ascii="Courier New" w:hAnsi="Courier New" w:cs="Courier New" w:hint="default"/>
      </w:rPr>
    </w:lvl>
    <w:lvl w:ilvl="2" w:tplc="DB084602" w:tentative="1">
      <w:start w:val="1"/>
      <w:numFmt w:val="bullet"/>
      <w:lvlText w:val=""/>
      <w:lvlJc w:val="left"/>
      <w:pPr>
        <w:ind w:left="2160" w:hanging="360"/>
      </w:pPr>
      <w:rPr>
        <w:rFonts w:ascii="Wingdings" w:hAnsi="Wingdings" w:hint="default"/>
      </w:rPr>
    </w:lvl>
    <w:lvl w:ilvl="3" w:tplc="246CC546" w:tentative="1">
      <w:start w:val="1"/>
      <w:numFmt w:val="bullet"/>
      <w:lvlText w:val=""/>
      <w:lvlJc w:val="left"/>
      <w:pPr>
        <w:ind w:left="2880" w:hanging="360"/>
      </w:pPr>
      <w:rPr>
        <w:rFonts w:ascii="Symbol" w:hAnsi="Symbol" w:hint="default"/>
      </w:rPr>
    </w:lvl>
    <w:lvl w:ilvl="4" w:tplc="B25863EC" w:tentative="1">
      <w:start w:val="1"/>
      <w:numFmt w:val="bullet"/>
      <w:lvlText w:val="o"/>
      <w:lvlJc w:val="left"/>
      <w:pPr>
        <w:ind w:left="3600" w:hanging="360"/>
      </w:pPr>
      <w:rPr>
        <w:rFonts w:ascii="Courier New" w:hAnsi="Courier New" w:cs="Courier New" w:hint="default"/>
      </w:rPr>
    </w:lvl>
    <w:lvl w:ilvl="5" w:tplc="CED438BA" w:tentative="1">
      <w:start w:val="1"/>
      <w:numFmt w:val="bullet"/>
      <w:lvlText w:val=""/>
      <w:lvlJc w:val="left"/>
      <w:pPr>
        <w:ind w:left="4320" w:hanging="360"/>
      </w:pPr>
      <w:rPr>
        <w:rFonts w:ascii="Wingdings" w:hAnsi="Wingdings" w:hint="default"/>
      </w:rPr>
    </w:lvl>
    <w:lvl w:ilvl="6" w:tplc="8FCCFA22" w:tentative="1">
      <w:start w:val="1"/>
      <w:numFmt w:val="bullet"/>
      <w:lvlText w:val=""/>
      <w:lvlJc w:val="left"/>
      <w:pPr>
        <w:ind w:left="5040" w:hanging="360"/>
      </w:pPr>
      <w:rPr>
        <w:rFonts w:ascii="Symbol" w:hAnsi="Symbol" w:hint="default"/>
      </w:rPr>
    </w:lvl>
    <w:lvl w:ilvl="7" w:tplc="842AC818" w:tentative="1">
      <w:start w:val="1"/>
      <w:numFmt w:val="bullet"/>
      <w:lvlText w:val="o"/>
      <w:lvlJc w:val="left"/>
      <w:pPr>
        <w:ind w:left="5760" w:hanging="360"/>
      </w:pPr>
      <w:rPr>
        <w:rFonts w:ascii="Courier New" w:hAnsi="Courier New" w:cs="Courier New" w:hint="default"/>
      </w:rPr>
    </w:lvl>
    <w:lvl w:ilvl="8" w:tplc="B9D82E6C" w:tentative="1">
      <w:start w:val="1"/>
      <w:numFmt w:val="bullet"/>
      <w:lvlText w:val=""/>
      <w:lvlJc w:val="left"/>
      <w:pPr>
        <w:ind w:left="6480" w:hanging="360"/>
      </w:pPr>
      <w:rPr>
        <w:rFonts w:ascii="Wingdings" w:hAnsi="Wingdings" w:hint="default"/>
      </w:rPr>
    </w:lvl>
  </w:abstractNum>
  <w:abstractNum w:abstractNumId="10" w15:restartNumberingAfterBreak="0">
    <w:nsid w:val="7229699F"/>
    <w:multiLevelType w:val="hybridMultilevel"/>
    <w:tmpl w:val="AC14F900"/>
    <w:lvl w:ilvl="0" w:tplc="B554FA9E">
      <w:start w:val="1"/>
      <w:numFmt w:val="bullet"/>
      <w:lvlText w:val=""/>
      <w:lvlJc w:val="left"/>
      <w:pPr>
        <w:ind w:left="720" w:hanging="360"/>
      </w:pPr>
      <w:rPr>
        <w:rFonts w:ascii="Symbol" w:hAnsi="Symbol" w:hint="default"/>
      </w:rPr>
    </w:lvl>
    <w:lvl w:ilvl="1" w:tplc="1A908956" w:tentative="1">
      <w:start w:val="1"/>
      <w:numFmt w:val="bullet"/>
      <w:lvlText w:val="o"/>
      <w:lvlJc w:val="left"/>
      <w:pPr>
        <w:ind w:left="1440" w:hanging="360"/>
      </w:pPr>
      <w:rPr>
        <w:rFonts w:ascii="Courier New" w:hAnsi="Courier New" w:cs="Courier New" w:hint="default"/>
      </w:rPr>
    </w:lvl>
    <w:lvl w:ilvl="2" w:tplc="1A56BA66" w:tentative="1">
      <w:start w:val="1"/>
      <w:numFmt w:val="bullet"/>
      <w:lvlText w:val=""/>
      <w:lvlJc w:val="left"/>
      <w:pPr>
        <w:ind w:left="2160" w:hanging="360"/>
      </w:pPr>
      <w:rPr>
        <w:rFonts w:ascii="Wingdings" w:hAnsi="Wingdings" w:hint="default"/>
      </w:rPr>
    </w:lvl>
    <w:lvl w:ilvl="3" w:tplc="4B8E0026" w:tentative="1">
      <w:start w:val="1"/>
      <w:numFmt w:val="bullet"/>
      <w:lvlText w:val=""/>
      <w:lvlJc w:val="left"/>
      <w:pPr>
        <w:ind w:left="2880" w:hanging="360"/>
      </w:pPr>
      <w:rPr>
        <w:rFonts w:ascii="Symbol" w:hAnsi="Symbol" w:hint="default"/>
      </w:rPr>
    </w:lvl>
    <w:lvl w:ilvl="4" w:tplc="F3D0122E" w:tentative="1">
      <w:start w:val="1"/>
      <w:numFmt w:val="bullet"/>
      <w:lvlText w:val="o"/>
      <w:lvlJc w:val="left"/>
      <w:pPr>
        <w:ind w:left="3600" w:hanging="360"/>
      </w:pPr>
      <w:rPr>
        <w:rFonts w:ascii="Courier New" w:hAnsi="Courier New" w:cs="Courier New" w:hint="default"/>
      </w:rPr>
    </w:lvl>
    <w:lvl w:ilvl="5" w:tplc="C720B46C" w:tentative="1">
      <w:start w:val="1"/>
      <w:numFmt w:val="bullet"/>
      <w:lvlText w:val=""/>
      <w:lvlJc w:val="left"/>
      <w:pPr>
        <w:ind w:left="4320" w:hanging="360"/>
      </w:pPr>
      <w:rPr>
        <w:rFonts w:ascii="Wingdings" w:hAnsi="Wingdings" w:hint="default"/>
      </w:rPr>
    </w:lvl>
    <w:lvl w:ilvl="6" w:tplc="26109180" w:tentative="1">
      <w:start w:val="1"/>
      <w:numFmt w:val="bullet"/>
      <w:lvlText w:val=""/>
      <w:lvlJc w:val="left"/>
      <w:pPr>
        <w:ind w:left="5040" w:hanging="360"/>
      </w:pPr>
      <w:rPr>
        <w:rFonts w:ascii="Symbol" w:hAnsi="Symbol" w:hint="default"/>
      </w:rPr>
    </w:lvl>
    <w:lvl w:ilvl="7" w:tplc="6896BE9E" w:tentative="1">
      <w:start w:val="1"/>
      <w:numFmt w:val="bullet"/>
      <w:lvlText w:val="o"/>
      <w:lvlJc w:val="left"/>
      <w:pPr>
        <w:ind w:left="5760" w:hanging="360"/>
      </w:pPr>
      <w:rPr>
        <w:rFonts w:ascii="Courier New" w:hAnsi="Courier New" w:cs="Courier New" w:hint="default"/>
      </w:rPr>
    </w:lvl>
    <w:lvl w:ilvl="8" w:tplc="275097CC" w:tentative="1">
      <w:start w:val="1"/>
      <w:numFmt w:val="bullet"/>
      <w:lvlText w:val=""/>
      <w:lvlJc w:val="left"/>
      <w:pPr>
        <w:ind w:left="6480" w:hanging="360"/>
      </w:pPr>
      <w:rPr>
        <w:rFonts w:ascii="Wingdings" w:hAnsi="Wingdings" w:hint="default"/>
      </w:rPr>
    </w:lvl>
  </w:abstractNum>
  <w:abstractNum w:abstractNumId="11" w15:restartNumberingAfterBreak="0">
    <w:nsid w:val="7AED2F81"/>
    <w:multiLevelType w:val="hybridMultilevel"/>
    <w:tmpl w:val="4C7A6DBA"/>
    <w:lvl w:ilvl="0" w:tplc="B882C6A8">
      <w:start w:val="1"/>
      <w:numFmt w:val="bullet"/>
      <w:lvlText w:val=""/>
      <w:lvlJc w:val="left"/>
      <w:pPr>
        <w:ind w:left="720" w:hanging="360"/>
      </w:pPr>
      <w:rPr>
        <w:rFonts w:ascii="Symbol" w:hAnsi="Symbol" w:hint="default"/>
      </w:rPr>
    </w:lvl>
    <w:lvl w:ilvl="1" w:tplc="B3541DB2" w:tentative="1">
      <w:start w:val="1"/>
      <w:numFmt w:val="bullet"/>
      <w:lvlText w:val="o"/>
      <w:lvlJc w:val="left"/>
      <w:pPr>
        <w:ind w:left="1440" w:hanging="360"/>
      </w:pPr>
      <w:rPr>
        <w:rFonts w:ascii="Courier New" w:hAnsi="Courier New" w:cs="Courier New" w:hint="default"/>
      </w:rPr>
    </w:lvl>
    <w:lvl w:ilvl="2" w:tplc="9E7EC772" w:tentative="1">
      <w:start w:val="1"/>
      <w:numFmt w:val="bullet"/>
      <w:lvlText w:val=""/>
      <w:lvlJc w:val="left"/>
      <w:pPr>
        <w:ind w:left="2160" w:hanging="360"/>
      </w:pPr>
      <w:rPr>
        <w:rFonts w:ascii="Wingdings" w:hAnsi="Wingdings" w:hint="default"/>
      </w:rPr>
    </w:lvl>
    <w:lvl w:ilvl="3" w:tplc="0EFADC3E" w:tentative="1">
      <w:start w:val="1"/>
      <w:numFmt w:val="bullet"/>
      <w:lvlText w:val=""/>
      <w:lvlJc w:val="left"/>
      <w:pPr>
        <w:ind w:left="2880" w:hanging="360"/>
      </w:pPr>
      <w:rPr>
        <w:rFonts w:ascii="Symbol" w:hAnsi="Symbol" w:hint="default"/>
      </w:rPr>
    </w:lvl>
    <w:lvl w:ilvl="4" w:tplc="C67C2D6A" w:tentative="1">
      <w:start w:val="1"/>
      <w:numFmt w:val="bullet"/>
      <w:lvlText w:val="o"/>
      <w:lvlJc w:val="left"/>
      <w:pPr>
        <w:ind w:left="3600" w:hanging="360"/>
      </w:pPr>
      <w:rPr>
        <w:rFonts w:ascii="Courier New" w:hAnsi="Courier New" w:cs="Courier New" w:hint="default"/>
      </w:rPr>
    </w:lvl>
    <w:lvl w:ilvl="5" w:tplc="9F9A4BA4" w:tentative="1">
      <w:start w:val="1"/>
      <w:numFmt w:val="bullet"/>
      <w:lvlText w:val=""/>
      <w:lvlJc w:val="left"/>
      <w:pPr>
        <w:ind w:left="4320" w:hanging="360"/>
      </w:pPr>
      <w:rPr>
        <w:rFonts w:ascii="Wingdings" w:hAnsi="Wingdings" w:hint="default"/>
      </w:rPr>
    </w:lvl>
    <w:lvl w:ilvl="6" w:tplc="2702D4A6" w:tentative="1">
      <w:start w:val="1"/>
      <w:numFmt w:val="bullet"/>
      <w:lvlText w:val=""/>
      <w:lvlJc w:val="left"/>
      <w:pPr>
        <w:ind w:left="5040" w:hanging="360"/>
      </w:pPr>
      <w:rPr>
        <w:rFonts w:ascii="Symbol" w:hAnsi="Symbol" w:hint="default"/>
      </w:rPr>
    </w:lvl>
    <w:lvl w:ilvl="7" w:tplc="7E307262" w:tentative="1">
      <w:start w:val="1"/>
      <w:numFmt w:val="bullet"/>
      <w:lvlText w:val="o"/>
      <w:lvlJc w:val="left"/>
      <w:pPr>
        <w:ind w:left="5760" w:hanging="360"/>
      </w:pPr>
      <w:rPr>
        <w:rFonts w:ascii="Courier New" w:hAnsi="Courier New" w:cs="Courier New" w:hint="default"/>
      </w:rPr>
    </w:lvl>
    <w:lvl w:ilvl="8" w:tplc="B1A831AC" w:tentative="1">
      <w:start w:val="1"/>
      <w:numFmt w:val="bullet"/>
      <w:lvlText w:val=""/>
      <w:lvlJc w:val="left"/>
      <w:pPr>
        <w:ind w:left="6480" w:hanging="360"/>
      </w:pPr>
      <w:rPr>
        <w:rFonts w:ascii="Wingdings" w:hAnsi="Wingdings" w:hint="default"/>
      </w:rPr>
    </w:lvl>
  </w:abstractNum>
  <w:abstractNum w:abstractNumId="12" w15:restartNumberingAfterBreak="0">
    <w:nsid w:val="7C6178B8"/>
    <w:multiLevelType w:val="hybridMultilevel"/>
    <w:tmpl w:val="F6CE06AE"/>
    <w:lvl w:ilvl="0" w:tplc="E4041D7C">
      <w:start w:val="1"/>
      <w:numFmt w:val="bullet"/>
      <w:lvlText w:val=""/>
      <w:lvlJc w:val="left"/>
      <w:pPr>
        <w:ind w:left="720" w:hanging="360"/>
      </w:pPr>
      <w:rPr>
        <w:rFonts w:ascii="Symbol" w:hAnsi="Symbol" w:hint="default"/>
      </w:rPr>
    </w:lvl>
    <w:lvl w:ilvl="1" w:tplc="6F6859A0" w:tentative="1">
      <w:start w:val="1"/>
      <w:numFmt w:val="bullet"/>
      <w:lvlText w:val="o"/>
      <w:lvlJc w:val="left"/>
      <w:pPr>
        <w:ind w:left="1440" w:hanging="360"/>
      </w:pPr>
      <w:rPr>
        <w:rFonts w:ascii="Courier New" w:hAnsi="Courier New" w:cs="Courier New" w:hint="default"/>
      </w:rPr>
    </w:lvl>
    <w:lvl w:ilvl="2" w:tplc="C21C5DBE" w:tentative="1">
      <w:start w:val="1"/>
      <w:numFmt w:val="bullet"/>
      <w:lvlText w:val=""/>
      <w:lvlJc w:val="left"/>
      <w:pPr>
        <w:ind w:left="2160" w:hanging="360"/>
      </w:pPr>
      <w:rPr>
        <w:rFonts w:ascii="Wingdings" w:hAnsi="Wingdings" w:hint="default"/>
      </w:rPr>
    </w:lvl>
    <w:lvl w:ilvl="3" w:tplc="971A4F9C" w:tentative="1">
      <w:start w:val="1"/>
      <w:numFmt w:val="bullet"/>
      <w:lvlText w:val=""/>
      <w:lvlJc w:val="left"/>
      <w:pPr>
        <w:ind w:left="2880" w:hanging="360"/>
      </w:pPr>
      <w:rPr>
        <w:rFonts w:ascii="Symbol" w:hAnsi="Symbol" w:hint="default"/>
      </w:rPr>
    </w:lvl>
    <w:lvl w:ilvl="4" w:tplc="99641BD4" w:tentative="1">
      <w:start w:val="1"/>
      <w:numFmt w:val="bullet"/>
      <w:lvlText w:val="o"/>
      <w:lvlJc w:val="left"/>
      <w:pPr>
        <w:ind w:left="3600" w:hanging="360"/>
      </w:pPr>
      <w:rPr>
        <w:rFonts w:ascii="Courier New" w:hAnsi="Courier New" w:cs="Courier New" w:hint="default"/>
      </w:rPr>
    </w:lvl>
    <w:lvl w:ilvl="5" w:tplc="0B04FC9E" w:tentative="1">
      <w:start w:val="1"/>
      <w:numFmt w:val="bullet"/>
      <w:lvlText w:val=""/>
      <w:lvlJc w:val="left"/>
      <w:pPr>
        <w:ind w:left="4320" w:hanging="360"/>
      </w:pPr>
      <w:rPr>
        <w:rFonts w:ascii="Wingdings" w:hAnsi="Wingdings" w:hint="default"/>
      </w:rPr>
    </w:lvl>
    <w:lvl w:ilvl="6" w:tplc="CE202F3E" w:tentative="1">
      <w:start w:val="1"/>
      <w:numFmt w:val="bullet"/>
      <w:lvlText w:val=""/>
      <w:lvlJc w:val="left"/>
      <w:pPr>
        <w:ind w:left="5040" w:hanging="360"/>
      </w:pPr>
      <w:rPr>
        <w:rFonts w:ascii="Symbol" w:hAnsi="Symbol" w:hint="default"/>
      </w:rPr>
    </w:lvl>
    <w:lvl w:ilvl="7" w:tplc="C4A6C9C8" w:tentative="1">
      <w:start w:val="1"/>
      <w:numFmt w:val="bullet"/>
      <w:lvlText w:val="o"/>
      <w:lvlJc w:val="left"/>
      <w:pPr>
        <w:ind w:left="5760" w:hanging="360"/>
      </w:pPr>
      <w:rPr>
        <w:rFonts w:ascii="Courier New" w:hAnsi="Courier New" w:cs="Courier New" w:hint="default"/>
      </w:rPr>
    </w:lvl>
    <w:lvl w:ilvl="8" w:tplc="A6F8F2BA"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2"/>
  </w:num>
  <w:num w:numId="5">
    <w:abstractNumId w:val="1"/>
  </w:num>
  <w:num w:numId="6">
    <w:abstractNumId w:val="8"/>
  </w:num>
  <w:num w:numId="7">
    <w:abstractNumId w:val="10"/>
  </w:num>
  <w:num w:numId="8">
    <w:abstractNumId w:val="6"/>
  </w:num>
  <w:num w:numId="9">
    <w:abstractNumId w:val="7"/>
  </w:num>
  <w:num w:numId="10">
    <w:abstractNumId w:val="11"/>
  </w:num>
  <w:num w:numId="11">
    <w:abstractNumId w:val="9"/>
  </w:num>
  <w:num w:numId="12">
    <w:abstractNumId w:val="12"/>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81"/>
  <w:drawingGridVerticalSpacing w:val="181"/>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C42"/>
    <w:rsid w:val="00012A7B"/>
    <w:rsid w:val="00021DDC"/>
    <w:rsid w:val="000334B2"/>
    <w:rsid w:val="000529D0"/>
    <w:rsid w:val="000630FF"/>
    <w:rsid w:val="00064097"/>
    <w:rsid w:val="00067813"/>
    <w:rsid w:val="00087236"/>
    <w:rsid w:val="00096433"/>
    <w:rsid w:val="000A7070"/>
    <w:rsid w:val="000E564C"/>
    <w:rsid w:val="000E5E56"/>
    <w:rsid w:val="000F38C6"/>
    <w:rsid w:val="0011353E"/>
    <w:rsid w:val="00115F06"/>
    <w:rsid w:val="00133AA7"/>
    <w:rsid w:val="0014382F"/>
    <w:rsid w:val="0016047F"/>
    <w:rsid w:val="00166061"/>
    <w:rsid w:val="00183F76"/>
    <w:rsid w:val="001B1B4D"/>
    <w:rsid w:val="001D0CBF"/>
    <w:rsid w:val="001D4072"/>
    <w:rsid w:val="001D6B05"/>
    <w:rsid w:val="00200A08"/>
    <w:rsid w:val="00203393"/>
    <w:rsid w:val="00206509"/>
    <w:rsid w:val="0022487F"/>
    <w:rsid w:val="00231986"/>
    <w:rsid w:val="002370A8"/>
    <w:rsid w:val="002443F3"/>
    <w:rsid w:val="00283724"/>
    <w:rsid w:val="00284FD3"/>
    <w:rsid w:val="002B1616"/>
    <w:rsid w:val="002C3F37"/>
    <w:rsid w:val="002D693F"/>
    <w:rsid w:val="002E2188"/>
    <w:rsid w:val="002F7ACE"/>
    <w:rsid w:val="002F7ECF"/>
    <w:rsid w:val="00321C26"/>
    <w:rsid w:val="00325A6C"/>
    <w:rsid w:val="00336D88"/>
    <w:rsid w:val="003439D2"/>
    <w:rsid w:val="003500CD"/>
    <w:rsid w:val="00357B08"/>
    <w:rsid w:val="00364296"/>
    <w:rsid w:val="00380831"/>
    <w:rsid w:val="00391BBA"/>
    <w:rsid w:val="00393497"/>
    <w:rsid w:val="003A1828"/>
    <w:rsid w:val="003B0750"/>
    <w:rsid w:val="003C1BA0"/>
    <w:rsid w:val="003F5662"/>
    <w:rsid w:val="00412B33"/>
    <w:rsid w:val="004150F9"/>
    <w:rsid w:val="004160B8"/>
    <w:rsid w:val="00417933"/>
    <w:rsid w:val="004200F5"/>
    <w:rsid w:val="00427260"/>
    <w:rsid w:val="004376EC"/>
    <w:rsid w:val="004435D3"/>
    <w:rsid w:val="00451B7F"/>
    <w:rsid w:val="00454562"/>
    <w:rsid w:val="00481C65"/>
    <w:rsid w:val="0048651A"/>
    <w:rsid w:val="00491BDC"/>
    <w:rsid w:val="004C6246"/>
    <w:rsid w:val="004E5E4B"/>
    <w:rsid w:val="004F49CE"/>
    <w:rsid w:val="004F6C4F"/>
    <w:rsid w:val="00515BCE"/>
    <w:rsid w:val="00580BDA"/>
    <w:rsid w:val="005839DE"/>
    <w:rsid w:val="00591652"/>
    <w:rsid w:val="00597794"/>
    <w:rsid w:val="005A4567"/>
    <w:rsid w:val="005A7BD4"/>
    <w:rsid w:val="005B1CD5"/>
    <w:rsid w:val="005D7F15"/>
    <w:rsid w:val="005F62EE"/>
    <w:rsid w:val="00605093"/>
    <w:rsid w:val="006108DA"/>
    <w:rsid w:val="00615A80"/>
    <w:rsid w:val="00621CC8"/>
    <w:rsid w:val="00622505"/>
    <w:rsid w:val="00623318"/>
    <w:rsid w:val="00643047"/>
    <w:rsid w:val="00681D25"/>
    <w:rsid w:val="006C4E7D"/>
    <w:rsid w:val="006E4101"/>
    <w:rsid w:val="006F04E3"/>
    <w:rsid w:val="007227DE"/>
    <w:rsid w:val="00725284"/>
    <w:rsid w:val="00730DA0"/>
    <w:rsid w:val="0073725D"/>
    <w:rsid w:val="00752AF7"/>
    <w:rsid w:val="00754476"/>
    <w:rsid w:val="00756919"/>
    <w:rsid w:val="0077029D"/>
    <w:rsid w:val="007B7C65"/>
    <w:rsid w:val="007C38BE"/>
    <w:rsid w:val="007C3DCC"/>
    <w:rsid w:val="007E6B48"/>
    <w:rsid w:val="007F5A63"/>
    <w:rsid w:val="0081384E"/>
    <w:rsid w:val="00814619"/>
    <w:rsid w:val="00814A6D"/>
    <w:rsid w:val="008410D5"/>
    <w:rsid w:val="008572F7"/>
    <w:rsid w:val="008611F1"/>
    <w:rsid w:val="00892C2E"/>
    <w:rsid w:val="008D5697"/>
    <w:rsid w:val="008E2989"/>
    <w:rsid w:val="0090052D"/>
    <w:rsid w:val="009543F2"/>
    <w:rsid w:val="009C5427"/>
    <w:rsid w:val="009C6CB7"/>
    <w:rsid w:val="009D1F23"/>
    <w:rsid w:val="009E69AA"/>
    <w:rsid w:val="009F461B"/>
    <w:rsid w:val="00A25C63"/>
    <w:rsid w:val="00A304AA"/>
    <w:rsid w:val="00A40C9F"/>
    <w:rsid w:val="00A91E84"/>
    <w:rsid w:val="00A9453C"/>
    <w:rsid w:val="00A95F2D"/>
    <w:rsid w:val="00AD7BF0"/>
    <w:rsid w:val="00AE081A"/>
    <w:rsid w:val="00AE5D6E"/>
    <w:rsid w:val="00B136AD"/>
    <w:rsid w:val="00B23EB9"/>
    <w:rsid w:val="00B25335"/>
    <w:rsid w:val="00B424D1"/>
    <w:rsid w:val="00B45083"/>
    <w:rsid w:val="00B746CB"/>
    <w:rsid w:val="00B76C36"/>
    <w:rsid w:val="00B85AC4"/>
    <w:rsid w:val="00B901F9"/>
    <w:rsid w:val="00B97B14"/>
    <w:rsid w:val="00BB383A"/>
    <w:rsid w:val="00BD370B"/>
    <w:rsid w:val="00C056BF"/>
    <w:rsid w:val="00C2752F"/>
    <w:rsid w:val="00C572F9"/>
    <w:rsid w:val="00C659D8"/>
    <w:rsid w:val="00C849E3"/>
    <w:rsid w:val="00C93977"/>
    <w:rsid w:val="00C947F6"/>
    <w:rsid w:val="00CA298F"/>
    <w:rsid w:val="00CB3ACF"/>
    <w:rsid w:val="00CD490F"/>
    <w:rsid w:val="00CE1F0B"/>
    <w:rsid w:val="00D02E67"/>
    <w:rsid w:val="00D06CFF"/>
    <w:rsid w:val="00D10AD6"/>
    <w:rsid w:val="00D25653"/>
    <w:rsid w:val="00D31CDA"/>
    <w:rsid w:val="00D31F9D"/>
    <w:rsid w:val="00D4223D"/>
    <w:rsid w:val="00D43D52"/>
    <w:rsid w:val="00D75A36"/>
    <w:rsid w:val="00D80950"/>
    <w:rsid w:val="00D952B6"/>
    <w:rsid w:val="00DA705F"/>
    <w:rsid w:val="00E01B6C"/>
    <w:rsid w:val="00E0791E"/>
    <w:rsid w:val="00E12E3C"/>
    <w:rsid w:val="00E1332B"/>
    <w:rsid w:val="00E31302"/>
    <w:rsid w:val="00E35BA8"/>
    <w:rsid w:val="00E453D5"/>
    <w:rsid w:val="00E45410"/>
    <w:rsid w:val="00E503D7"/>
    <w:rsid w:val="00E72895"/>
    <w:rsid w:val="00E72C42"/>
    <w:rsid w:val="00E75E2F"/>
    <w:rsid w:val="00EA40E2"/>
    <w:rsid w:val="00EC37B8"/>
    <w:rsid w:val="00ED4552"/>
    <w:rsid w:val="00EE5B12"/>
    <w:rsid w:val="00EF5DFC"/>
    <w:rsid w:val="00F01DCD"/>
    <w:rsid w:val="00F13ECE"/>
    <w:rsid w:val="00F170F7"/>
    <w:rsid w:val="00F2133B"/>
    <w:rsid w:val="00F47C54"/>
    <w:rsid w:val="00F54979"/>
    <w:rsid w:val="00F56C2F"/>
    <w:rsid w:val="00F642D8"/>
    <w:rsid w:val="00FA74B7"/>
    <w:rsid w:val="00FB038D"/>
    <w:rsid w:val="00FC79D4"/>
    <w:rsid w:val="00FD03AB"/>
    <w:rsid w:val="00FD1B23"/>
    <w:rsid w:val="00FD3A03"/>
    <w:rsid w:val="00FD5FA8"/>
    <w:rsid w:val="00FD7A0E"/>
    <w:rsid w:val="00FE67A1"/>
    <w:rsid w:val="00FF258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67C7E"/>
  <w15:docId w15:val="{3740C25C-75DE-419A-BF32-4AE9DB1FF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DA0"/>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730DA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5916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DA0"/>
    <w:rPr>
      <w:rFonts w:ascii="Times New Roman" w:eastAsiaTheme="majorEastAsia" w:hAnsi="Times New Roman" w:cstheme="majorBidi"/>
      <w:b/>
      <w:sz w:val="24"/>
      <w:szCs w:val="32"/>
    </w:rPr>
  </w:style>
  <w:style w:type="paragraph" w:styleId="ListParagraph">
    <w:name w:val="List Paragraph"/>
    <w:basedOn w:val="Normal"/>
    <w:uiPriority w:val="34"/>
    <w:qFormat/>
    <w:rsid w:val="005D7F15"/>
    <w:pPr>
      <w:ind w:left="720"/>
      <w:contextualSpacing/>
    </w:pPr>
  </w:style>
  <w:style w:type="paragraph" w:styleId="Caption">
    <w:name w:val="caption"/>
    <w:basedOn w:val="Normal"/>
    <w:next w:val="Normal"/>
    <w:uiPriority w:val="35"/>
    <w:unhideWhenUsed/>
    <w:qFormat/>
    <w:rsid w:val="00DA705F"/>
    <w:pPr>
      <w:spacing w:after="200" w:line="240" w:lineRule="auto"/>
    </w:pPr>
    <w:rPr>
      <w:i/>
      <w:iCs/>
      <w:color w:val="44546A" w:themeColor="text2"/>
      <w:sz w:val="18"/>
      <w:szCs w:val="18"/>
    </w:rPr>
  </w:style>
  <w:style w:type="character" w:styleId="Hyperlink">
    <w:name w:val="Hyperlink"/>
    <w:basedOn w:val="DefaultParagraphFont"/>
    <w:uiPriority w:val="99"/>
    <w:unhideWhenUsed/>
    <w:rsid w:val="0014382F"/>
    <w:rPr>
      <w:color w:val="0563C1" w:themeColor="hyperlink"/>
      <w:u w:val="single"/>
    </w:rPr>
  </w:style>
  <w:style w:type="character" w:customStyle="1" w:styleId="UnresolvedMention1">
    <w:name w:val="Unresolved Mention1"/>
    <w:basedOn w:val="DefaultParagraphFont"/>
    <w:uiPriority w:val="99"/>
    <w:semiHidden/>
    <w:unhideWhenUsed/>
    <w:rsid w:val="0014382F"/>
    <w:rPr>
      <w:color w:val="605E5C"/>
      <w:shd w:val="clear" w:color="auto" w:fill="E1DFDD"/>
    </w:rPr>
  </w:style>
  <w:style w:type="character" w:customStyle="1" w:styleId="Heading2Char">
    <w:name w:val="Heading 2 Char"/>
    <w:basedOn w:val="DefaultParagraphFont"/>
    <w:link w:val="Heading2"/>
    <w:uiPriority w:val="9"/>
    <w:semiHidden/>
    <w:rsid w:val="00591652"/>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EF5D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5DFC"/>
    <w:rPr>
      <w:rFonts w:ascii="Tahoma" w:hAnsi="Tahoma" w:cs="Tahoma"/>
      <w:sz w:val="16"/>
      <w:szCs w:val="16"/>
    </w:rPr>
  </w:style>
  <w:style w:type="table" w:styleId="TableGrid">
    <w:name w:val="Table Grid"/>
    <w:basedOn w:val="TableNormal"/>
    <w:uiPriority w:val="59"/>
    <w:rsid w:val="007C3DC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FB038D"/>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FB038D"/>
    <w:pPr>
      <w:spacing w:after="100"/>
    </w:pPr>
  </w:style>
  <w:style w:type="paragraph" w:styleId="Header">
    <w:name w:val="header"/>
    <w:basedOn w:val="Normal"/>
    <w:link w:val="HeaderChar"/>
    <w:uiPriority w:val="99"/>
    <w:unhideWhenUsed/>
    <w:rsid w:val="00F47C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7C54"/>
    <w:rPr>
      <w:rFonts w:ascii="Times New Roman" w:hAnsi="Times New Roman"/>
      <w:sz w:val="24"/>
    </w:rPr>
  </w:style>
  <w:style w:type="paragraph" w:styleId="Footer">
    <w:name w:val="footer"/>
    <w:basedOn w:val="Normal"/>
    <w:link w:val="FooterChar"/>
    <w:uiPriority w:val="99"/>
    <w:unhideWhenUsed/>
    <w:rsid w:val="00F47C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7C5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pers.ssrn.com/sol3/papers.cfm?abstract_id=2779232" TargetMode="External"/><Relationship Id="rId18" Type="http://schemas.openxmlformats.org/officeDocument/2006/relationships/hyperlink" Target="https://pubs.acs.org/doi/pdfplus/10.1021/acs.est.5b01020" TargetMode="External"/><Relationship Id="rId26" Type="http://schemas.openxmlformats.org/officeDocument/2006/relationships/hyperlink" Target="https://discovery.ucl.ac.uk/1533006/1/Li_Trutnevyte_2017.pdf" TargetMode="External"/><Relationship Id="rId39" Type="http://schemas.openxmlformats.org/officeDocument/2006/relationships/theme" Target="theme/theme1.xml"/><Relationship Id="rId21" Type="http://schemas.openxmlformats.org/officeDocument/2006/relationships/hyperlink" Target="https://ora.ox.ac.uk/objects/uuid:d93252b8-8201-4650-a74a-8023fbddae6d/download_file?file_format=pdf&amp;safe_filename=Eyre%2Band%2BBaruah%252C%2BUncertainties%2Bin%2Bfuture%2Benergy%2Bdemand%2Bin%2BUK%2Bresidential%2Bheating.pdf&amp;type_of_work=Journal+article" TargetMode="External"/><Relationship Id="rId34" Type="http://schemas.openxmlformats.org/officeDocument/2006/relationships/hyperlink" Target="http://yadda.icm.edu.pl/yadda/element/bwmeta1.element.baztech-67eab121-3ab6-4802-aa42-9b54ef5d71db"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hbs.edu/faculty/Pages/print-profile.aspx?facId=6577" TargetMode="External"/><Relationship Id="rId25" Type="http://schemas.openxmlformats.org/officeDocument/2006/relationships/hyperlink" Target="https://books.google.co.in/books?hl=en&amp;lr=&amp;id=B2hJDQAAQBAJ&amp;oi=fnd&amp;pg=PR9&amp;dq=business+growth+strategy+models&amp;ots=CQDee6LPBo&amp;sig=JLHkIZFZ3SKTJT4AZcpjZd6sXg8" TargetMode="External"/><Relationship Id="rId33" Type="http://schemas.openxmlformats.org/officeDocument/2006/relationships/hyperlink" Target="https://books.google.co.in/books?hl=en&amp;lr=&amp;id=N0irDwAAQBAJ&amp;oi=fnd&amp;pg=PP1&amp;dq=+Strategic+growth+in+business&amp;ots=kQlGJZyuVK&amp;sig=kCzfqrzKBTGuyUK8tTyftptqpp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journals.sagepub.com/doi/pdf/10.1177/0263774X15619628" TargetMode="External"/><Relationship Id="rId20" Type="http://schemas.openxmlformats.org/officeDocument/2006/relationships/hyperlink" Target="https://books.google.co.in/books?hl=en&amp;lr=&amp;id=5p9RDwAAQBAJ&amp;oi=fnd&amp;pg=PT4&amp;dq=books+on+Strategic+growth+choices+for+SMEs+in+markets&amp;ots=WLPfV0yLzp&amp;sig=oc4rd9oxRD8Kz2vAHb92UrRJn9g" TargetMode="External"/><Relationship Id="rId29" Type="http://schemas.openxmlformats.org/officeDocument/2006/relationships/hyperlink" Target="https://www.mckinsey.com.br/~/media/McKinsey/Industries/Technology%20Media%20and%20Telecommunications/Telecommunications/Our%20Insights/Overwhelming%20OTT%20Telcos%20growth%20strategy%20in%20a%20digital%20world/Overwhelming-OTT-telcos-growth-strategy-in-a-digital-worl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dro.dur.ac.uk/15552/1/15552.pdf" TargetMode="External"/><Relationship Id="rId32" Type="http://schemas.openxmlformats.org/officeDocument/2006/relationships/hyperlink" Target="https://www.mdpi.com/2071-1050/12/3/1003"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iee.org/wpcms/wp-content/uploads/Blyth-Financing-the-UK-Power-Sector-BIEE.pdf" TargetMode="External"/><Relationship Id="rId23" Type="http://schemas.openxmlformats.org/officeDocument/2006/relationships/hyperlink" Target="https://www.taylorfrancis.com/books/9781315209142" TargetMode="External"/><Relationship Id="rId28" Type="http://schemas.openxmlformats.org/officeDocument/2006/relationships/hyperlink" Target="http://gala.gre.ac.uk/id/eprint/21529/7/21529%20MOGAJI_Examining_Consumer-Brand_Relationships_in_the%20UK_Energy_Sector_2018.pdf" TargetMode="External"/><Relationship Id="rId36" Type="http://schemas.openxmlformats.org/officeDocument/2006/relationships/header" Target="header1.xml"/><Relationship Id="rId10" Type="http://schemas.openxmlformats.org/officeDocument/2006/relationships/diagramQuickStyle" Target="diagrams/quickStyle1.xml"/><Relationship Id="rId19" Type="http://schemas.openxmlformats.org/officeDocument/2006/relationships/hyperlink" Target="https://books.google.co.in/books?hl=en&amp;lr=&amp;id=POBLDwAAQBAJ&amp;oi=fnd&amp;pg=PR7&amp;dq=+Strategic+growth+in+business+book&amp;ots=xq6wd_t6xC&amp;sig=oagLkpWnNBELDw9GMJ2uAwnlfY4" TargetMode="External"/><Relationship Id="rId31" Type="http://schemas.openxmlformats.org/officeDocument/2006/relationships/hyperlink" Target="https://media.bain.com/Images/BAIN_BRIEF_New_Bank_Strategies_Require_New_Operating_Models.pdf"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mdpi.com/2071-1050/12/13/5270" TargetMode="External"/><Relationship Id="rId22" Type="http://schemas.openxmlformats.org/officeDocument/2006/relationships/hyperlink" Target="https://www.sciencedirect.com/science/article/pii/S0959652618311867" TargetMode="External"/><Relationship Id="rId27" Type="http://schemas.openxmlformats.org/officeDocument/2006/relationships/hyperlink" Target="https://discovery.ucl.ac.uk/1529881/1/JEPO-D-16-01320R1%20-%20Lott%20Pye%20Dodds.pdf" TargetMode="External"/><Relationship Id="rId30" Type="http://schemas.openxmlformats.org/officeDocument/2006/relationships/hyperlink" Target="https://www.mdpi.com/2071-1050/11/6/1663" TargetMode="External"/><Relationship Id="rId35" Type="http://schemas.openxmlformats.org/officeDocument/2006/relationships/hyperlink" Target="https://www.sciencedirect.com/science/article/pii/S0166497216303406" TargetMode="External"/><Relationship Id="rId8" Type="http://schemas.openxmlformats.org/officeDocument/2006/relationships/diagramData" Target="diagrams/data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B1898FF-C049-453A-87EC-A81FF2DA2C8F}" type="doc">
      <dgm:prSet loTypeId="urn:microsoft.com/office/officeart/2005/8/layout/hList6" loCatId="list" qsTypeId="urn:microsoft.com/office/officeart/2005/8/quickstyle/simple1" qsCatId="simple" csTypeId="urn:microsoft.com/office/officeart/2005/8/colors/accent1_2" csCatId="accent1" phldr="1"/>
      <dgm:spPr/>
      <dgm:t>
        <a:bodyPr/>
        <a:lstStyle/>
        <a:p>
          <a:endParaRPr lang="en-IN"/>
        </a:p>
      </dgm:t>
    </dgm:pt>
    <dgm:pt modelId="{2D0DAC38-F69D-49F8-87BC-9AA7BAE65495}">
      <dgm:prSet phldrT="[Text]" custT="1"/>
      <dgm:spPr/>
      <dgm:t>
        <a:bodyPr/>
        <a:lstStyle/>
        <a:p>
          <a:r>
            <a:rPr lang="en-IN" sz="1800"/>
            <a:t>Arrangement of equipments </a:t>
          </a:r>
        </a:p>
      </dgm:t>
    </dgm:pt>
    <dgm:pt modelId="{0095EC02-EF64-4349-8779-5A6C9C29670E}" type="parTrans" cxnId="{92E86EAA-BD0A-4933-833A-868B94D2B84B}">
      <dgm:prSet/>
      <dgm:spPr/>
      <dgm:t>
        <a:bodyPr/>
        <a:lstStyle/>
        <a:p>
          <a:endParaRPr lang="en-IN"/>
        </a:p>
      </dgm:t>
    </dgm:pt>
    <dgm:pt modelId="{258F43F4-8068-464E-9790-0F8FDE19A292}" type="sibTrans" cxnId="{92E86EAA-BD0A-4933-833A-868B94D2B84B}">
      <dgm:prSet/>
      <dgm:spPr/>
      <dgm:t>
        <a:bodyPr/>
        <a:lstStyle/>
        <a:p>
          <a:endParaRPr lang="en-IN"/>
        </a:p>
      </dgm:t>
    </dgm:pt>
    <dgm:pt modelId="{5E48B9DB-D609-48E2-A530-8394580BA48B}">
      <dgm:prSet phldrT="[Text]" custT="1"/>
      <dgm:spPr/>
      <dgm:t>
        <a:bodyPr/>
        <a:lstStyle/>
        <a:p>
          <a:r>
            <a:rPr lang="en-IN" sz="1800"/>
            <a:t>Operation</a:t>
          </a:r>
          <a:r>
            <a:rPr lang="en-IN" sz="2600"/>
            <a:t> </a:t>
          </a:r>
        </a:p>
      </dgm:t>
    </dgm:pt>
    <dgm:pt modelId="{0BF26A4B-D214-47C5-A33F-BD45BC60B47D}" type="parTrans" cxnId="{5A10F9BC-ACAF-449B-A73C-F18E956A4A20}">
      <dgm:prSet/>
      <dgm:spPr/>
      <dgm:t>
        <a:bodyPr/>
        <a:lstStyle/>
        <a:p>
          <a:endParaRPr lang="en-IN"/>
        </a:p>
      </dgm:t>
    </dgm:pt>
    <dgm:pt modelId="{38CE387B-B8AB-4493-AAC0-9F0431BFB969}" type="sibTrans" cxnId="{5A10F9BC-ACAF-449B-A73C-F18E956A4A20}">
      <dgm:prSet/>
      <dgm:spPr/>
      <dgm:t>
        <a:bodyPr/>
        <a:lstStyle/>
        <a:p>
          <a:endParaRPr lang="en-IN"/>
        </a:p>
      </dgm:t>
    </dgm:pt>
    <dgm:pt modelId="{8098E7DC-7F95-40FC-BFEF-AC9DCAF63AB3}">
      <dgm:prSet phldrT="[Text]" custT="1"/>
      <dgm:spPr/>
      <dgm:t>
        <a:bodyPr/>
        <a:lstStyle/>
        <a:p>
          <a:r>
            <a:rPr lang="en-IN" sz="1800"/>
            <a:t>Marketing</a:t>
          </a:r>
          <a:r>
            <a:rPr lang="en-IN" sz="1900"/>
            <a:t> and Sale </a:t>
          </a:r>
        </a:p>
      </dgm:t>
    </dgm:pt>
    <dgm:pt modelId="{A94938DB-0EA2-4973-8732-94DBA6F69D11}" type="parTrans" cxnId="{EF3CE95D-FB82-4560-B47F-23174B41ACE5}">
      <dgm:prSet/>
      <dgm:spPr/>
      <dgm:t>
        <a:bodyPr/>
        <a:lstStyle/>
        <a:p>
          <a:endParaRPr lang="en-IN"/>
        </a:p>
      </dgm:t>
    </dgm:pt>
    <dgm:pt modelId="{602EC963-43E1-4401-8EFB-6F6E153E4A78}" type="sibTrans" cxnId="{EF3CE95D-FB82-4560-B47F-23174B41ACE5}">
      <dgm:prSet/>
      <dgm:spPr/>
      <dgm:t>
        <a:bodyPr/>
        <a:lstStyle/>
        <a:p>
          <a:endParaRPr lang="en-IN"/>
        </a:p>
      </dgm:t>
    </dgm:pt>
    <dgm:pt modelId="{B1C4DE0B-42EE-4538-A878-3CA07A02BBF2}">
      <dgm:prSet custT="1"/>
      <dgm:spPr/>
      <dgm:t>
        <a:bodyPr/>
        <a:lstStyle/>
        <a:p>
          <a:r>
            <a:rPr lang="en-IN" sz="1800"/>
            <a:t>Provide service to customers </a:t>
          </a:r>
        </a:p>
      </dgm:t>
    </dgm:pt>
    <dgm:pt modelId="{E8DD3E17-B89C-429D-9268-1C3654C13D83}" type="parTrans" cxnId="{0A9161F9-DAE7-4525-A8E9-766D9895AD20}">
      <dgm:prSet/>
      <dgm:spPr/>
      <dgm:t>
        <a:bodyPr/>
        <a:lstStyle/>
        <a:p>
          <a:endParaRPr lang="en-IN"/>
        </a:p>
      </dgm:t>
    </dgm:pt>
    <dgm:pt modelId="{C49496C5-CD32-4E84-B3C8-8544FDD53130}" type="sibTrans" cxnId="{0A9161F9-DAE7-4525-A8E9-766D9895AD20}">
      <dgm:prSet/>
      <dgm:spPr/>
      <dgm:t>
        <a:bodyPr/>
        <a:lstStyle/>
        <a:p>
          <a:endParaRPr lang="en-IN"/>
        </a:p>
      </dgm:t>
    </dgm:pt>
    <dgm:pt modelId="{9B0045F0-ED71-4B14-A188-F4F756F34FCA}" type="pres">
      <dgm:prSet presAssocID="{7B1898FF-C049-453A-87EC-A81FF2DA2C8F}" presName="Name0" presStyleCnt="0">
        <dgm:presLayoutVars>
          <dgm:dir/>
          <dgm:resizeHandles val="exact"/>
        </dgm:presLayoutVars>
      </dgm:prSet>
      <dgm:spPr/>
    </dgm:pt>
    <dgm:pt modelId="{04997C11-4BBA-4C37-B032-5E8B2DA15D46}" type="pres">
      <dgm:prSet presAssocID="{2D0DAC38-F69D-49F8-87BC-9AA7BAE65495}" presName="node" presStyleLbl="node1" presStyleIdx="0" presStyleCnt="4">
        <dgm:presLayoutVars>
          <dgm:bulletEnabled val="1"/>
        </dgm:presLayoutVars>
      </dgm:prSet>
      <dgm:spPr/>
    </dgm:pt>
    <dgm:pt modelId="{93B4C9D6-AF77-404A-B8A0-D92CEE409605}" type="pres">
      <dgm:prSet presAssocID="{258F43F4-8068-464E-9790-0F8FDE19A292}" presName="sibTrans" presStyleCnt="0"/>
      <dgm:spPr/>
    </dgm:pt>
    <dgm:pt modelId="{DF62ABCB-8C68-4A12-AFAD-FCE673058424}" type="pres">
      <dgm:prSet presAssocID="{5E48B9DB-D609-48E2-A530-8394580BA48B}" presName="node" presStyleLbl="node1" presStyleIdx="1" presStyleCnt="4">
        <dgm:presLayoutVars>
          <dgm:bulletEnabled val="1"/>
        </dgm:presLayoutVars>
      </dgm:prSet>
      <dgm:spPr/>
    </dgm:pt>
    <dgm:pt modelId="{F9622BF3-B851-427A-85D2-4F0D43C855F8}" type="pres">
      <dgm:prSet presAssocID="{38CE387B-B8AB-4493-AAC0-9F0431BFB969}" presName="sibTrans" presStyleCnt="0"/>
      <dgm:spPr/>
    </dgm:pt>
    <dgm:pt modelId="{A621CBFC-BD79-4A3C-AF70-63369EEB1097}" type="pres">
      <dgm:prSet presAssocID="{8098E7DC-7F95-40FC-BFEF-AC9DCAF63AB3}" presName="node" presStyleLbl="node1" presStyleIdx="2" presStyleCnt="4">
        <dgm:presLayoutVars>
          <dgm:bulletEnabled val="1"/>
        </dgm:presLayoutVars>
      </dgm:prSet>
      <dgm:spPr/>
    </dgm:pt>
    <dgm:pt modelId="{65386209-A19E-4364-B13E-1D11CA528318}" type="pres">
      <dgm:prSet presAssocID="{602EC963-43E1-4401-8EFB-6F6E153E4A78}" presName="sibTrans" presStyleCnt="0"/>
      <dgm:spPr/>
    </dgm:pt>
    <dgm:pt modelId="{FE2EA564-287D-4600-A62C-8B49956B7EED}" type="pres">
      <dgm:prSet presAssocID="{B1C4DE0B-42EE-4538-A878-3CA07A02BBF2}" presName="node" presStyleLbl="node1" presStyleIdx="3" presStyleCnt="4">
        <dgm:presLayoutVars>
          <dgm:bulletEnabled val="1"/>
        </dgm:presLayoutVars>
      </dgm:prSet>
      <dgm:spPr/>
    </dgm:pt>
  </dgm:ptLst>
  <dgm:cxnLst>
    <dgm:cxn modelId="{FDA6AC09-C5FD-4C28-8724-1B44A41079BC}" type="presOf" srcId="{B1C4DE0B-42EE-4538-A878-3CA07A02BBF2}" destId="{FE2EA564-287D-4600-A62C-8B49956B7EED}" srcOrd="0" destOrd="0" presId="urn:microsoft.com/office/officeart/2005/8/layout/hList6"/>
    <dgm:cxn modelId="{B1362011-D396-4943-BDBE-17C5B14954C3}" type="presOf" srcId="{8098E7DC-7F95-40FC-BFEF-AC9DCAF63AB3}" destId="{A621CBFC-BD79-4A3C-AF70-63369EEB1097}" srcOrd="0" destOrd="0" presId="urn:microsoft.com/office/officeart/2005/8/layout/hList6"/>
    <dgm:cxn modelId="{EF3CE95D-FB82-4560-B47F-23174B41ACE5}" srcId="{7B1898FF-C049-453A-87EC-A81FF2DA2C8F}" destId="{8098E7DC-7F95-40FC-BFEF-AC9DCAF63AB3}" srcOrd="2" destOrd="0" parTransId="{A94938DB-0EA2-4973-8732-94DBA6F69D11}" sibTransId="{602EC963-43E1-4401-8EFB-6F6E153E4A78}"/>
    <dgm:cxn modelId="{9264E149-290D-460D-A661-ACD5D10A1677}" type="presOf" srcId="{7B1898FF-C049-453A-87EC-A81FF2DA2C8F}" destId="{9B0045F0-ED71-4B14-A188-F4F756F34FCA}" srcOrd="0" destOrd="0" presId="urn:microsoft.com/office/officeart/2005/8/layout/hList6"/>
    <dgm:cxn modelId="{A643E370-4C80-4BF8-8F88-6AB30B013363}" type="presOf" srcId="{5E48B9DB-D609-48E2-A530-8394580BA48B}" destId="{DF62ABCB-8C68-4A12-AFAD-FCE673058424}" srcOrd="0" destOrd="0" presId="urn:microsoft.com/office/officeart/2005/8/layout/hList6"/>
    <dgm:cxn modelId="{92E86EAA-BD0A-4933-833A-868B94D2B84B}" srcId="{7B1898FF-C049-453A-87EC-A81FF2DA2C8F}" destId="{2D0DAC38-F69D-49F8-87BC-9AA7BAE65495}" srcOrd="0" destOrd="0" parTransId="{0095EC02-EF64-4349-8779-5A6C9C29670E}" sibTransId="{258F43F4-8068-464E-9790-0F8FDE19A292}"/>
    <dgm:cxn modelId="{5A10F9BC-ACAF-449B-A73C-F18E956A4A20}" srcId="{7B1898FF-C049-453A-87EC-A81FF2DA2C8F}" destId="{5E48B9DB-D609-48E2-A530-8394580BA48B}" srcOrd="1" destOrd="0" parTransId="{0BF26A4B-D214-47C5-A33F-BD45BC60B47D}" sibTransId="{38CE387B-B8AB-4493-AAC0-9F0431BFB969}"/>
    <dgm:cxn modelId="{77C467E2-9540-4EC7-91FE-CCFDAACE71F7}" type="presOf" srcId="{2D0DAC38-F69D-49F8-87BC-9AA7BAE65495}" destId="{04997C11-4BBA-4C37-B032-5E8B2DA15D46}" srcOrd="0" destOrd="0" presId="urn:microsoft.com/office/officeart/2005/8/layout/hList6"/>
    <dgm:cxn modelId="{0A9161F9-DAE7-4525-A8E9-766D9895AD20}" srcId="{7B1898FF-C049-453A-87EC-A81FF2DA2C8F}" destId="{B1C4DE0B-42EE-4538-A878-3CA07A02BBF2}" srcOrd="3" destOrd="0" parTransId="{E8DD3E17-B89C-429D-9268-1C3654C13D83}" sibTransId="{C49496C5-CD32-4E84-B3C8-8544FDD53130}"/>
    <dgm:cxn modelId="{6BA05DCF-5CB4-4B71-8080-51417A0F8466}" type="presParOf" srcId="{9B0045F0-ED71-4B14-A188-F4F756F34FCA}" destId="{04997C11-4BBA-4C37-B032-5E8B2DA15D46}" srcOrd="0" destOrd="0" presId="urn:microsoft.com/office/officeart/2005/8/layout/hList6"/>
    <dgm:cxn modelId="{A048CC13-00E2-4C56-8974-2F08CBE5D3E9}" type="presParOf" srcId="{9B0045F0-ED71-4B14-A188-F4F756F34FCA}" destId="{93B4C9D6-AF77-404A-B8A0-D92CEE409605}" srcOrd="1" destOrd="0" presId="urn:microsoft.com/office/officeart/2005/8/layout/hList6"/>
    <dgm:cxn modelId="{9C3FEBA0-CAE8-4493-BB39-C00DDF19F0A2}" type="presParOf" srcId="{9B0045F0-ED71-4B14-A188-F4F756F34FCA}" destId="{DF62ABCB-8C68-4A12-AFAD-FCE673058424}" srcOrd="2" destOrd="0" presId="urn:microsoft.com/office/officeart/2005/8/layout/hList6"/>
    <dgm:cxn modelId="{2A4DF199-0A11-4C14-BA81-6DD750FC1255}" type="presParOf" srcId="{9B0045F0-ED71-4B14-A188-F4F756F34FCA}" destId="{F9622BF3-B851-427A-85D2-4F0D43C855F8}" srcOrd="3" destOrd="0" presId="urn:microsoft.com/office/officeart/2005/8/layout/hList6"/>
    <dgm:cxn modelId="{C1122681-1AF8-40AF-A74A-8A78EB6A085B}" type="presParOf" srcId="{9B0045F0-ED71-4B14-A188-F4F756F34FCA}" destId="{A621CBFC-BD79-4A3C-AF70-63369EEB1097}" srcOrd="4" destOrd="0" presId="urn:microsoft.com/office/officeart/2005/8/layout/hList6"/>
    <dgm:cxn modelId="{161ACB47-9BDF-49B8-8457-680C66AC4DF9}" type="presParOf" srcId="{9B0045F0-ED71-4B14-A188-F4F756F34FCA}" destId="{65386209-A19E-4364-B13E-1D11CA528318}" srcOrd="5" destOrd="0" presId="urn:microsoft.com/office/officeart/2005/8/layout/hList6"/>
    <dgm:cxn modelId="{E7D3A664-E942-48C9-90A3-725027A3A781}" type="presParOf" srcId="{9B0045F0-ED71-4B14-A188-F4F756F34FCA}" destId="{FE2EA564-287D-4600-A62C-8B49956B7EED}" srcOrd="6" destOrd="0" presId="urn:microsoft.com/office/officeart/2005/8/layout/hList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997C11-4BBA-4C37-B032-5E8B2DA15D46}">
      <dsp:nvSpPr>
        <dsp:cNvPr id="0" name=""/>
        <dsp:cNvSpPr/>
      </dsp:nvSpPr>
      <dsp:spPr>
        <a:xfrm rot="16200000">
          <a:off x="-284252" y="285660"/>
          <a:ext cx="1952625" cy="1381304"/>
        </a:xfrm>
        <a:prstGeom prst="flowChartManualOperati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0" tIns="0" rIns="114300" bIns="0" numCol="1" spcCol="1270" anchor="ctr" anchorCtr="0">
          <a:noAutofit/>
        </a:bodyPr>
        <a:lstStyle/>
        <a:p>
          <a:pPr marL="0" lvl="0" indent="0" algn="ctr" defTabSz="800100">
            <a:lnSpc>
              <a:spcPct val="90000"/>
            </a:lnSpc>
            <a:spcBef>
              <a:spcPct val="0"/>
            </a:spcBef>
            <a:spcAft>
              <a:spcPct val="35000"/>
            </a:spcAft>
            <a:buNone/>
          </a:pPr>
          <a:r>
            <a:rPr lang="en-IN" sz="1800" kern="1200"/>
            <a:t>Arrangement of equipments </a:t>
          </a:r>
        </a:p>
      </dsp:txBody>
      <dsp:txXfrm rot="5400000">
        <a:off x="1409" y="390524"/>
        <a:ext cx="1381304" cy="1171575"/>
      </dsp:txXfrm>
    </dsp:sp>
    <dsp:sp modelId="{DF62ABCB-8C68-4A12-AFAD-FCE673058424}">
      <dsp:nvSpPr>
        <dsp:cNvPr id="0" name=""/>
        <dsp:cNvSpPr/>
      </dsp:nvSpPr>
      <dsp:spPr>
        <a:xfrm rot="16200000">
          <a:off x="1200649" y="285660"/>
          <a:ext cx="1952625" cy="1381304"/>
        </a:xfrm>
        <a:prstGeom prst="flowChartManualOperati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0" tIns="0" rIns="114300" bIns="0" numCol="1" spcCol="1270" anchor="ctr" anchorCtr="0">
          <a:noAutofit/>
        </a:bodyPr>
        <a:lstStyle/>
        <a:p>
          <a:pPr marL="0" lvl="0" indent="0" algn="ctr" defTabSz="800100">
            <a:lnSpc>
              <a:spcPct val="90000"/>
            </a:lnSpc>
            <a:spcBef>
              <a:spcPct val="0"/>
            </a:spcBef>
            <a:spcAft>
              <a:spcPct val="35000"/>
            </a:spcAft>
            <a:buNone/>
          </a:pPr>
          <a:r>
            <a:rPr lang="en-IN" sz="1800" kern="1200"/>
            <a:t>Operation</a:t>
          </a:r>
          <a:r>
            <a:rPr lang="en-IN" sz="2600" kern="1200"/>
            <a:t> </a:t>
          </a:r>
        </a:p>
      </dsp:txBody>
      <dsp:txXfrm rot="5400000">
        <a:off x="1486310" y="390524"/>
        <a:ext cx="1381304" cy="1171575"/>
      </dsp:txXfrm>
    </dsp:sp>
    <dsp:sp modelId="{A621CBFC-BD79-4A3C-AF70-63369EEB1097}">
      <dsp:nvSpPr>
        <dsp:cNvPr id="0" name=""/>
        <dsp:cNvSpPr/>
      </dsp:nvSpPr>
      <dsp:spPr>
        <a:xfrm rot="16200000">
          <a:off x="2685550" y="285660"/>
          <a:ext cx="1952625" cy="1381304"/>
        </a:xfrm>
        <a:prstGeom prst="flowChartManualOperati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0" tIns="0" rIns="114300" bIns="0" numCol="1" spcCol="1270" anchor="ctr" anchorCtr="0">
          <a:noAutofit/>
        </a:bodyPr>
        <a:lstStyle/>
        <a:p>
          <a:pPr marL="0" lvl="0" indent="0" algn="ctr" defTabSz="800100">
            <a:lnSpc>
              <a:spcPct val="90000"/>
            </a:lnSpc>
            <a:spcBef>
              <a:spcPct val="0"/>
            </a:spcBef>
            <a:spcAft>
              <a:spcPct val="35000"/>
            </a:spcAft>
            <a:buNone/>
          </a:pPr>
          <a:r>
            <a:rPr lang="en-IN" sz="1800" kern="1200"/>
            <a:t>Marketing</a:t>
          </a:r>
          <a:r>
            <a:rPr lang="en-IN" sz="1900" kern="1200"/>
            <a:t> and Sale </a:t>
          </a:r>
        </a:p>
      </dsp:txBody>
      <dsp:txXfrm rot="5400000">
        <a:off x="2971211" y="390524"/>
        <a:ext cx="1381304" cy="1171575"/>
      </dsp:txXfrm>
    </dsp:sp>
    <dsp:sp modelId="{FE2EA564-287D-4600-A62C-8B49956B7EED}">
      <dsp:nvSpPr>
        <dsp:cNvPr id="0" name=""/>
        <dsp:cNvSpPr/>
      </dsp:nvSpPr>
      <dsp:spPr>
        <a:xfrm rot="16200000">
          <a:off x="4170452" y="285660"/>
          <a:ext cx="1952625" cy="1381304"/>
        </a:xfrm>
        <a:prstGeom prst="flowChartManualOperati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0" tIns="0" rIns="114300" bIns="0" numCol="1" spcCol="1270" anchor="ctr" anchorCtr="0">
          <a:noAutofit/>
        </a:bodyPr>
        <a:lstStyle/>
        <a:p>
          <a:pPr marL="0" lvl="0" indent="0" algn="ctr" defTabSz="800100">
            <a:lnSpc>
              <a:spcPct val="90000"/>
            </a:lnSpc>
            <a:spcBef>
              <a:spcPct val="0"/>
            </a:spcBef>
            <a:spcAft>
              <a:spcPct val="35000"/>
            </a:spcAft>
            <a:buNone/>
          </a:pPr>
          <a:r>
            <a:rPr lang="en-IN" sz="1800" kern="1200"/>
            <a:t>Provide service to customers </a:t>
          </a:r>
        </a:p>
      </dsp:txBody>
      <dsp:txXfrm rot="5400000">
        <a:off x="4456113" y="390524"/>
        <a:ext cx="1381304" cy="1171575"/>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1882A1-EE9A-4959-AF96-8020C73ED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6515</Words>
  <Characters>37136</Characters>
  <Application>Microsoft Office Word</Application>
  <DocSecurity>4</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nadeem a</cp:lastModifiedBy>
  <cp:revision>2</cp:revision>
  <dcterms:created xsi:type="dcterms:W3CDTF">2020-11-20T18:31:00Z</dcterms:created>
  <dcterms:modified xsi:type="dcterms:W3CDTF">2020-11-20T18:31:00Z</dcterms:modified>
</cp:coreProperties>
</file>