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8666316"/>
        <w:docPartObj>
          <w:docPartGallery w:val="Cover Pages"/>
          <w:docPartUnique/>
        </w:docPartObj>
      </w:sdtPr>
      <w:sdtEndPr>
        <w:rPr>
          <w:rFonts w:eastAsiaTheme="minorEastAsia"/>
          <w:caps/>
          <w:color w:val="5B9BD5" w:themeColor="accent5"/>
          <w:kern w:val="0"/>
          <w:sz w:val="24"/>
          <w:szCs w:val="24"/>
          <w:lang w:val="en-US"/>
          <w14:ligatures w14:val="none"/>
        </w:rPr>
      </w:sdtEndPr>
      <w:sdtContent>
        <w:p w14:paraId="2E7FB17A" w14:textId="22C43E0F" w:rsidR="00107437" w:rsidRDefault="007D07BA">
          <w:r>
            <w:rPr>
              <w:noProof/>
            </w:rPr>
            <mc:AlternateContent>
              <mc:Choice Requires="wpg">
                <w:drawing>
                  <wp:anchor distT="0" distB="0" distL="114300" distR="114300" simplePos="0" relativeHeight="251659264" behindDoc="1" locked="0" layoutInCell="1" allowOverlap="1" wp14:anchorId="69636053" wp14:editId="10AFD692">
                    <wp:simplePos x="0" y="0"/>
                    <wp:positionH relativeFrom="margin">
                      <wp:posOffset>-424815</wp:posOffset>
                    </wp:positionH>
                    <wp:positionV relativeFrom="page">
                      <wp:posOffset>925286</wp:posOffset>
                    </wp:positionV>
                    <wp:extent cx="685292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2920" cy="7068185"/>
                              <a:chOff x="17655" y="158143"/>
                              <a:chExt cx="5557520" cy="5404485"/>
                            </a:xfrm>
                          </wpg:grpSpPr>
                          <wps:wsp>
                            <wps:cNvPr id="126" name="Freeform 10"/>
                            <wps:cNvSpPr>
                              <a:spLocks/>
                            </wps:cNvSpPr>
                            <wps:spPr bwMode="auto">
                              <a:xfrm>
                                <a:off x="17655" y="158143"/>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C2B650D" w14:textId="241D0993" w:rsidR="00DC0E85" w:rsidRDefault="002D172B">
                                  <w:pPr>
                                    <w:rPr>
                                      <w:color w:val="FFFFFF" w:themeColor="background1"/>
                                    </w:rPr>
                                  </w:pPr>
                                  <w:sdt>
                                    <w:sdtPr>
                                      <w:rPr>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D172B">
                                        <w:rPr>
                                          <w:sz w:val="72"/>
                                          <w:szCs w:val="72"/>
                                        </w:rPr>
                                        <w:t>The Restaurant - operation, and function</w:t>
                                      </w:r>
                                    </w:sdtContent>
                                  </w:sdt>
                                  <w:r w:rsidR="00785DC9">
                                    <w:rPr>
                                      <w:color w:val="FFFFFF" w:themeColor="background1"/>
                                      <w:sz w:val="72"/>
                                      <w:szCs w:val="72"/>
                                    </w:rPr>
                                    <w:br/>
                                  </w:r>
                                </w:p>
                                <w:p w14:paraId="76C294BB" w14:textId="77777777" w:rsidR="00DC0E85" w:rsidRDefault="00DC0E85">
                                  <w:pPr>
                                    <w:rPr>
                                      <w:color w:val="FFFFFF" w:themeColor="background1"/>
                                    </w:rPr>
                                  </w:pPr>
                                </w:p>
                                <w:p w14:paraId="62350F0B" w14:textId="77777777" w:rsidR="00DC0E85" w:rsidRDefault="00DC0E85">
                                  <w:pPr>
                                    <w:rPr>
                                      <w:color w:val="FFFFFF" w:themeColor="background1"/>
                                    </w:rPr>
                                  </w:pPr>
                                </w:p>
                                <w:p w14:paraId="119ECF8B" w14:textId="77777777" w:rsidR="00DC0E85" w:rsidRDefault="00DC0E85">
                                  <w:pPr>
                                    <w:rPr>
                                      <w:color w:val="FFFFFF" w:themeColor="background1"/>
                                    </w:rPr>
                                  </w:pPr>
                                </w:p>
                                <w:p w14:paraId="76ED889E" w14:textId="77777777" w:rsidR="00DC0E85" w:rsidRDefault="00DC0E85">
                                  <w:pPr>
                                    <w:rPr>
                                      <w:color w:val="FFFFFF" w:themeColor="background1"/>
                                    </w:rPr>
                                  </w:pPr>
                                </w:p>
                                <w:p w14:paraId="1BC24CA9" w14:textId="77777777" w:rsidR="00DC0E85" w:rsidRDefault="00DC0E85">
                                  <w:pPr>
                                    <w:rPr>
                                      <w:color w:val="FFFFFF" w:themeColor="background1"/>
                                    </w:rPr>
                                  </w:pPr>
                                </w:p>
                                <w:p w14:paraId="134BFFFB" w14:textId="77777777" w:rsidR="00DC0E85" w:rsidRDefault="00DC0E85">
                                  <w:pPr>
                                    <w:rPr>
                                      <w:color w:val="FFFFFF" w:themeColor="background1"/>
                                    </w:rPr>
                                  </w:pPr>
                                </w:p>
                                <w:p w14:paraId="009C26B2" w14:textId="36B5B447" w:rsidR="00DC0E85" w:rsidRDefault="007D07BA">
                                  <w:pPr>
                                    <w:rPr>
                                      <w:color w:val="FFFFFF" w:themeColor="background1"/>
                                    </w:rPr>
                                  </w:pPr>
                                  <w:r>
                                    <w:rPr>
                                      <w:color w:val="FFFFFF" w:themeColor="background1"/>
                                    </w:rPr>
                                    <w:t xml:space="preserve">Student Name: </w:t>
                                  </w:r>
                                  <w:r w:rsidR="00785DC9">
                                    <w:rPr>
                                      <w:color w:val="FFFFFF" w:themeColor="background1"/>
                                    </w:rPr>
                                    <w:t>Constantin Acatrinei (1816245)</w:t>
                                  </w:r>
                                  <w:r w:rsidR="00785DC9">
                                    <w:rPr>
                                      <w:color w:val="FFFFFF" w:themeColor="background1"/>
                                    </w:rPr>
                                    <w:br/>
                                    <w:t>Module name:</w:t>
                                  </w:r>
                                  <w:r w:rsidR="002D172B">
                                    <w:t xml:space="preserve"> </w:t>
                                  </w:r>
                                  <w:r w:rsidR="002D172B" w:rsidRPr="002D172B">
                                    <w:rPr>
                                      <w:color w:val="FFFFFF" w:themeColor="background1"/>
                                    </w:rPr>
                                    <w:t>Introduction to Gastronomy BMGM4001</w:t>
                                  </w:r>
                                  <w:r w:rsidRPr="002D172B">
                                    <w:rPr>
                                      <w:color w:val="FFFFFF" w:themeColor="background1"/>
                                    </w:rPr>
                                    <w:br/>
                                  </w:r>
                                  <w:r>
                                    <w:rPr>
                                      <w:color w:val="FFFFFF" w:themeColor="background1"/>
                                    </w:rPr>
                                    <w:t>Lecturer’s Name: Ffion Cumberpatch</w:t>
                                  </w:r>
                                </w:p>
                                <w:p w14:paraId="210FFAFC" w14:textId="2CC954B0" w:rsidR="0030279C" w:rsidRPr="00785DC9" w:rsidRDefault="0030279C">
                                  <w:pPr>
                                    <w:rPr>
                                      <w:color w:val="FFFFFF" w:themeColor="background1"/>
                                    </w:rPr>
                                  </w:pPr>
                                  <w:r>
                                    <w:rPr>
                                      <w:color w:val="FFFFFF" w:themeColor="background1"/>
                                    </w:rPr>
                                    <w:t xml:space="preserve">Submission date: </w:t>
                                  </w:r>
                                  <w:r w:rsidR="002D172B">
                                    <w:rPr>
                                      <w:color w:val="FFFFFF" w:themeColor="background1"/>
                                    </w:rPr>
                                    <w:t>24</w:t>
                                  </w:r>
                                  <w:r w:rsidR="00DC0E85">
                                    <w:rPr>
                                      <w:color w:val="FFFFFF" w:themeColor="background1"/>
                                    </w:rPr>
                                    <w:t>/11/2023</w:t>
                                  </w:r>
                                  <w:r w:rsidR="00DC0E85">
                                    <w:rPr>
                                      <w:color w:val="FFFFFF" w:themeColor="background1"/>
                                    </w:rPr>
                                    <w:br/>
                                    <w:t>Word count: 1500</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9636053" id="Group 28" o:spid="_x0000_s1026" style="position:absolute;margin-left:-33.45pt;margin-top:72.85pt;width:539.6pt;height:556.55pt;z-index:-251657216;mso-width-percent:1154;mso-height-percent:670;mso-position-horizontal-relative:margin;mso-position-vertical-relative:page;mso-width-percent:1154;mso-height-percent:670;mso-width-relative:margin" coordorigin="176,1581" coordsize="55575,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">
                    <o:lock v:ext="edit" aspectratio="t"/>
                    <v:shape id="Freeform 10" o:spid="_x0000_s1027" style="position:absolute;left:176;top:1581;width:55575;height:54045;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C2B650D" w14:textId="241D0993" w:rsidR="00DC0E85" w:rsidRDefault="002D172B">
                            <w:pPr>
                              <w:rPr>
                                <w:color w:val="FFFFFF" w:themeColor="background1"/>
                              </w:rPr>
                            </w:pPr>
                            <w:sdt>
                              <w:sdtPr>
                                <w:rPr>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D172B">
                                  <w:rPr>
                                    <w:sz w:val="72"/>
                                    <w:szCs w:val="72"/>
                                  </w:rPr>
                                  <w:t>The Restaurant - operation, and function</w:t>
                                </w:r>
                              </w:sdtContent>
                            </w:sdt>
                            <w:r w:rsidR="00785DC9">
                              <w:rPr>
                                <w:color w:val="FFFFFF" w:themeColor="background1"/>
                                <w:sz w:val="72"/>
                                <w:szCs w:val="72"/>
                              </w:rPr>
                              <w:br/>
                            </w:r>
                          </w:p>
                          <w:p w14:paraId="76C294BB" w14:textId="77777777" w:rsidR="00DC0E85" w:rsidRDefault="00DC0E85">
                            <w:pPr>
                              <w:rPr>
                                <w:color w:val="FFFFFF" w:themeColor="background1"/>
                              </w:rPr>
                            </w:pPr>
                          </w:p>
                          <w:p w14:paraId="62350F0B" w14:textId="77777777" w:rsidR="00DC0E85" w:rsidRDefault="00DC0E85">
                            <w:pPr>
                              <w:rPr>
                                <w:color w:val="FFFFFF" w:themeColor="background1"/>
                              </w:rPr>
                            </w:pPr>
                          </w:p>
                          <w:p w14:paraId="119ECF8B" w14:textId="77777777" w:rsidR="00DC0E85" w:rsidRDefault="00DC0E85">
                            <w:pPr>
                              <w:rPr>
                                <w:color w:val="FFFFFF" w:themeColor="background1"/>
                              </w:rPr>
                            </w:pPr>
                          </w:p>
                          <w:p w14:paraId="76ED889E" w14:textId="77777777" w:rsidR="00DC0E85" w:rsidRDefault="00DC0E85">
                            <w:pPr>
                              <w:rPr>
                                <w:color w:val="FFFFFF" w:themeColor="background1"/>
                              </w:rPr>
                            </w:pPr>
                          </w:p>
                          <w:p w14:paraId="1BC24CA9" w14:textId="77777777" w:rsidR="00DC0E85" w:rsidRDefault="00DC0E85">
                            <w:pPr>
                              <w:rPr>
                                <w:color w:val="FFFFFF" w:themeColor="background1"/>
                              </w:rPr>
                            </w:pPr>
                          </w:p>
                          <w:p w14:paraId="134BFFFB" w14:textId="77777777" w:rsidR="00DC0E85" w:rsidRDefault="00DC0E85">
                            <w:pPr>
                              <w:rPr>
                                <w:color w:val="FFFFFF" w:themeColor="background1"/>
                              </w:rPr>
                            </w:pPr>
                          </w:p>
                          <w:p w14:paraId="009C26B2" w14:textId="36B5B447" w:rsidR="00DC0E85" w:rsidRDefault="007D07BA">
                            <w:pPr>
                              <w:rPr>
                                <w:color w:val="FFFFFF" w:themeColor="background1"/>
                              </w:rPr>
                            </w:pPr>
                            <w:r>
                              <w:rPr>
                                <w:color w:val="FFFFFF" w:themeColor="background1"/>
                              </w:rPr>
                              <w:t xml:space="preserve">Student Name: </w:t>
                            </w:r>
                            <w:r w:rsidR="00785DC9">
                              <w:rPr>
                                <w:color w:val="FFFFFF" w:themeColor="background1"/>
                              </w:rPr>
                              <w:t>Constantin Acatrinei (1816245)</w:t>
                            </w:r>
                            <w:r w:rsidR="00785DC9">
                              <w:rPr>
                                <w:color w:val="FFFFFF" w:themeColor="background1"/>
                              </w:rPr>
                              <w:br/>
                              <w:t>Module name:</w:t>
                            </w:r>
                            <w:r w:rsidR="002D172B">
                              <w:t xml:space="preserve"> </w:t>
                            </w:r>
                            <w:r w:rsidR="002D172B" w:rsidRPr="002D172B">
                              <w:rPr>
                                <w:color w:val="FFFFFF" w:themeColor="background1"/>
                              </w:rPr>
                              <w:t>Introduction to Gastronomy BMGM4001</w:t>
                            </w:r>
                            <w:r w:rsidRPr="002D172B">
                              <w:rPr>
                                <w:color w:val="FFFFFF" w:themeColor="background1"/>
                              </w:rPr>
                              <w:br/>
                            </w:r>
                            <w:r>
                              <w:rPr>
                                <w:color w:val="FFFFFF" w:themeColor="background1"/>
                              </w:rPr>
                              <w:t>Lecturer’s Name: Ffion Cumberpatch</w:t>
                            </w:r>
                          </w:p>
                          <w:p w14:paraId="210FFAFC" w14:textId="2CC954B0" w:rsidR="0030279C" w:rsidRPr="00785DC9" w:rsidRDefault="0030279C">
                            <w:pPr>
                              <w:rPr>
                                <w:color w:val="FFFFFF" w:themeColor="background1"/>
                              </w:rPr>
                            </w:pPr>
                            <w:r>
                              <w:rPr>
                                <w:color w:val="FFFFFF" w:themeColor="background1"/>
                              </w:rPr>
                              <w:t xml:space="preserve">Submission date: </w:t>
                            </w:r>
                            <w:r w:rsidR="002D172B">
                              <w:rPr>
                                <w:color w:val="FFFFFF" w:themeColor="background1"/>
                              </w:rPr>
                              <w:t>24</w:t>
                            </w:r>
                            <w:r w:rsidR="00DC0E85">
                              <w:rPr>
                                <w:color w:val="FFFFFF" w:themeColor="background1"/>
                              </w:rPr>
                              <w:t>/11/2023</w:t>
                            </w:r>
                            <w:r w:rsidR="00DC0E85">
                              <w:rPr>
                                <w:color w:val="FFFFFF" w:themeColor="background1"/>
                              </w:rPr>
                              <w:br/>
                              <w:t>Word count: 1500</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25A52DC3" w14:textId="666744B8" w:rsidR="00107437" w:rsidRDefault="00107437">
          <w:pPr>
            <w:rPr>
              <w:rFonts w:eastAsiaTheme="minorEastAsia"/>
              <w:caps/>
              <w:color w:val="5B9BD5" w:themeColor="accent5"/>
              <w:kern w:val="0"/>
              <w:sz w:val="24"/>
              <w:szCs w:val="24"/>
              <w:lang w:val="en-US"/>
              <w14:ligatures w14:val="none"/>
            </w:rPr>
          </w:pPr>
          <w:r>
            <w:rPr>
              <w:noProof/>
            </w:rPr>
            <mc:AlternateContent>
              <mc:Choice Requires="wps">
                <w:drawing>
                  <wp:anchor distT="0" distB="0" distL="114300" distR="114300" simplePos="0" relativeHeight="251660288" behindDoc="0" locked="0" layoutInCell="1" allowOverlap="1" wp14:anchorId="3D7DDFF4" wp14:editId="09EE940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94B6470" w14:textId="776AA27D" w:rsidR="00107437" w:rsidRDefault="00107437">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7DDFF4" id="Rectangle 31"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94B6470" w14:textId="776AA27D" w:rsidR="00107437" w:rsidRDefault="00107437">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eastAsiaTheme="minorEastAsia"/>
              <w:caps/>
              <w:color w:val="5B9BD5" w:themeColor="accent5"/>
              <w:kern w:val="0"/>
              <w:sz w:val="24"/>
              <w:szCs w:val="24"/>
              <w:lang w:val="en-US"/>
              <w14:ligatures w14:val="none"/>
            </w:rPr>
            <w:br w:type="page"/>
          </w:r>
        </w:p>
      </w:sdtContent>
    </w:sdt>
    <w:p w14:paraId="7DB9F9AF" w14:textId="4542A67E" w:rsidR="007D07BA" w:rsidRPr="002910DC" w:rsidRDefault="002D172B" w:rsidP="00DC0E85">
      <w:pPr>
        <w:jc w:val="center"/>
        <w:rPr>
          <w:rFonts w:ascii="Times New Roman" w:hAnsi="Times New Roman" w:cs="Times New Roman"/>
          <w:sz w:val="24"/>
          <w:szCs w:val="24"/>
        </w:rPr>
      </w:pPr>
      <w:r>
        <w:lastRenderedPageBreak/>
        <w:t>The Restaurant - Operation, and Function</w:t>
      </w:r>
      <w:r w:rsidR="007D07BA" w:rsidRPr="0093073D">
        <w:rPr>
          <w:rFonts w:ascii="Times New Roman" w:hAnsi="Times New Roman" w:cs="Times New Roman"/>
          <w:sz w:val="28"/>
          <w:szCs w:val="28"/>
        </w:rPr>
        <w:br/>
      </w:r>
    </w:p>
    <w:p w14:paraId="303196C8" w14:textId="77777777" w:rsidR="00EE3F14" w:rsidRDefault="00EE3F14" w:rsidP="00EE3F14">
      <w:pPr>
        <w:rPr>
          <w:rFonts w:ascii="Times New Roman" w:hAnsi="Times New Roman" w:cs="Times New Roman"/>
          <w:sz w:val="24"/>
          <w:szCs w:val="24"/>
        </w:rPr>
      </w:pPr>
    </w:p>
    <w:p w14:paraId="4FB89644" w14:textId="27FB6927" w:rsidR="00EE3F14" w:rsidRPr="00AA73BB" w:rsidRDefault="008E5DBF" w:rsidP="00EE3F14">
      <w:pPr>
        <w:rPr>
          <w:rFonts w:ascii="Times New Roman" w:hAnsi="Times New Roman" w:cs="Times New Roman"/>
          <w:sz w:val="24"/>
          <w:szCs w:val="24"/>
        </w:rPr>
      </w:pPr>
      <w:r w:rsidRPr="00AA73BB">
        <w:rPr>
          <w:rFonts w:ascii="Times New Roman" w:hAnsi="Times New Roman" w:cs="Times New Roman"/>
          <w:sz w:val="24"/>
          <w:szCs w:val="24"/>
        </w:rPr>
        <w:t xml:space="preserve">Within the essay will </w:t>
      </w:r>
      <w:r w:rsidRPr="00AA73BB">
        <w:rPr>
          <w:rFonts w:ascii="Times New Roman" w:hAnsi="Times New Roman" w:cs="Times New Roman"/>
          <w:sz w:val="24"/>
          <w:szCs w:val="24"/>
        </w:rPr>
        <w:t xml:space="preserve">be analysed Truffle restaurant and its history, awards and how they can improve their operations. </w:t>
      </w:r>
      <w:r w:rsidR="00957FE2" w:rsidRPr="00AA73BB">
        <w:rPr>
          <w:rFonts w:ascii="Times New Roman" w:hAnsi="Times New Roman" w:cs="Times New Roman"/>
          <w:sz w:val="24"/>
          <w:szCs w:val="24"/>
        </w:rPr>
        <w:br/>
        <w:t xml:space="preserve">Truffle </w:t>
      </w:r>
      <w:r w:rsidR="00096F8A" w:rsidRPr="00AA73BB">
        <w:rPr>
          <w:rFonts w:ascii="Times New Roman" w:hAnsi="Times New Roman" w:cs="Times New Roman"/>
          <w:sz w:val="24"/>
          <w:szCs w:val="24"/>
        </w:rPr>
        <w:t>was founded by John Wildman on 17</w:t>
      </w:r>
      <w:r w:rsidR="00096F8A" w:rsidRPr="00AA73BB">
        <w:rPr>
          <w:rFonts w:ascii="Times New Roman" w:hAnsi="Times New Roman" w:cs="Times New Roman"/>
          <w:sz w:val="24"/>
          <w:szCs w:val="24"/>
          <w:vertAlign w:val="superscript"/>
        </w:rPr>
        <w:t>Th</w:t>
      </w:r>
      <w:r w:rsidR="00096F8A" w:rsidRPr="00AA73BB">
        <w:rPr>
          <w:rFonts w:ascii="Times New Roman" w:hAnsi="Times New Roman" w:cs="Times New Roman"/>
          <w:sz w:val="24"/>
          <w:szCs w:val="24"/>
        </w:rPr>
        <w:t xml:space="preserve"> November 2010 (Gov.uk). Brian Tudor Evans took control of the business on 18</w:t>
      </w:r>
      <w:r w:rsidR="00096F8A" w:rsidRPr="00AA73BB">
        <w:rPr>
          <w:rFonts w:ascii="Times New Roman" w:hAnsi="Times New Roman" w:cs="Times New Roman"/>
          <w:sz w:val="24"/>
          <w:szCs w:val="24"/>
          <w:vertAlign w:val="superscript"/>
        </w:rPr>
        <w:t>th</w:t>
      </w:r>
      <w:r w:rsidR="00096F8A" w:rsidRPr="00AA73BB">
        <w:rPr>
          <w:rFonts w:ascii="Times New Roman" w:hAnsi="Times New Roman" w:cs="Times New Roman"/>
          <w:sz w:val="24"/>
          <w:szCs w:val="24"/>
        </w:rPr>
        <w:t xml:space="preserve"> November 2010 and runs as a director of the business till 2</w:t>
      </w:r>
      <w:r w:rsidR="00096F8A" w:rsidRPr="00AA73BB">
        <w:rPr>
          <w:rFonts w:ascii="Times New Roman" w:hAnsi="Times New Roman" w:cs="Times New Roman"/>
          <w:sz w:val="24"/>
          <w:szCs w:val="24"/>
          <w:vertAlign w:val="superscript"/>
        </w:rPr>
        <w:t>nd</w:t>
      </w:r>
      <w:r w:rsidR="00096F8A" w:rsidRPr="00AA73BB">
        <w:rPr>
          <w:rFonts w:ascii="Times New Roman" w:hAnsi="Times New Roman" w:cs="Times New Roman"/>
          <w:sz w:val="24"/>
          <w:szCs w:val="24"/>
        </w:rPr>
        <w:t xml:space="preserve"> March 2017. From the same day new owners are </w:t>
      </w:r>
      <w:r w:rsidR="00096F8A" w:rsidRPr="00AA73BB">
        <w:rPr>
          <w:rFonts w:ascii="Times New Roman" w:hAnsi="Times New Roman" w:cs="Times New Roman"/>
          <w:color w:val="0B0C0C"/>
          <w:sz w:val="24"/>
          <w:szCs w:val="24"/>
          <w:shd w:val="clear" w:color="auto" w:fill="FFFFFF"/>
        </w:rPr>
        <w:t>Ms Jodie Louise Barlow-Haynes</w:t>
      </w:r>
      <w:r w:rsidR="00096F8A" w:rsidRPr="00AA73BB">
        <w:rPr>
          <w:rFonts w:ascii="Times New Roman" w:hAnsi="Times New Roman" w:cs="Times New Roman"/>
          <w:color w:val="0B0C0C"/>
          <w:sz w:val="24"/>
          <w:szCs w:val="24"/>
          <w:shd w:val="clear" w:color="auto" w:fill="FFFFFF"/>
        </w:rPr>
        <w:t xml:space="preserve"> and </w:t>
      </w:r>
      <w:r w:rsidR="00096F8A" w:rsidRPr="00AA73BB">
        <w:rPr>
          <w:rFonts w:ascii="Times New Roman" w:hAnsi="Times New Roman" w:cs="Times New Roman"/>
          <w:color w:val="0B0C0C"/>
          <w:sz w:val="24"/>
          <w:szCs w:val="24"/>
          <w:shd w:val="clear" w:color="auto" w:fill="FFFFFF"/>
        </w:rPr>
        <w:t>Mr Jonathan Cox</w:t>
      </w:r>
      <w:r w:rsidR="00096F8A" w:rsidRPr="00AA73BB">
        <w:rPr>
          <w:rFonts w:ascii="Times New Roman" w:hAnsi="Times New Roman" w:cs="Times New Roman"/>
          <w:color w:val="0B0C0C"/>
          <w:sz w:val="24"/>
          <w:szCs w:val="24"/>
          <w:shd w:val="clear" w:color="auto" w:fill="FFFFFF"/>
        </w:rPr>
        <w:t xml:space="preserve">. The restaurant is still working under their management, as family business. </w:t>
      </w:r>
      <w:r w:rsidR="00096F8A" w:rsidRPr="00AA73BB">
        <w:rPr>
          <w:rFonts w:ascii="Times New Roman" w:hAnsi="Times New Roman" w:cs="Times New Roman"/>
          <w:color w:val="0B0C0C"/>
          <w:sz w:val="24"/>
          <w:szCs w:val="24"/>
          <w:shd w:val="clear" w:color="auto" w:fill="FFFFFF"/>
        </w:rPr>
        <w:br/>
      </w:r>
      <w:r w:rsidR="00096F8A" w:rsidRPr="00AA73BB">
        <w:rPr>
          <w:rFonts w:ascii="Times New Roman" w:hAnsi="Times New Roman" w:cs="Times New Roman"/>
          <w:color w:val="0B0C0C"/>
          <w:sz w:val="24"/>
          <w:szCs w:val="24"/>
          <w:shd w:val="clear" w:color="auto" w:fill="FFFFFF"/>
        </w:rPr>
        <w:br/>
      </w:r>
      <w:r w:rsidR="00724229" w:rsidRPr="00AA73BB">
        <w:rPr>
          <w:rFonts w:ascii="Times New Roman" w:hAnsi="Times New Roman" w:cs="Times New Roman"/>
          <w:sz w:val="24"/>
          <w:szCs w:val="24"/>
        </w:rPr>
        <w:t>Jodie and Jonathan have been running the famous Brynmill restaurant for the past twelve years. The three-course set menu and "bring your own" policy for alcohol will be maintained by the two of them at Truffle. The kitchen will be overseen by Jonathan, a chef with over 20 years of experience, who will be preparing the Mediterranean food, while Jodie is in charge of the front of the house.</w:t>
      </w:r>
      <w:r w:rsidR="00724229" w:rsidRPr="00AA73BB">
        <w:rPr>
          <w:rFonts w:ascii="Times New Roman" w:hAnsi="Times New Roman" w:cs="Times New Roman"/>
          <w:sz w:val="24"/>
          <w:szCs w:val="24"/>
        </w:rPr>
        <w:t xml:space="preserve"> </w:t>
      </w:r>
      <w:r w:rsidR="00724229" w:rsidRPr="00AA73BB">
        <w:rPr>
          <w:rFonts w:ascii="Times New Roman" w:hAnsi="Times New Roman" w:cs="Times New Roman"/>
          <w:sz w:val="24"/>
          <w:szCs w:val="24"/>
        </w:rPr>
        <w:t>The unwavering appeal of Truffle to both residents and visitors can be attributed to their mutual love of cuisine and friendliness. Upholding the restaurant's reputation for beautiful meals and warm, inviting service is Jodie and Jonathan's top priority, thanks to their significant expertise and dedication to offering a great dining experience.</w:t>
      </w:r>
      <w:r w:rsidR="002F4313" w:rsidRPr="00AA73BB">
        <w:rPr>
          <w:rFonts w:ascii="Times New Roman" w:hAnsi="Times New Roman" w:cs="Times New Roman"/>
          <w:sz w:val="24"/>
          <w:szCs w:val="24"/>
        </w:rPr>
        <w:br/>
        <w:t xml:space="preserve">According to Isabel Godman, in 2019 Truffle </w:t>
      </w:r>
      <w:r w:rsidR="002F4313" w:rsidRPr="00AA73BB">
        <w:rPr>
          <w:rFonts w:ascii="Times New Roman" w:hAnsi="Times New Roman" w:cs="Times New Roman"/>
          <w:color w:val="050505"/>
          <w:sz w:val="24"/>
          <w:szCs w:val="24"/>
          <w:shd w:val="clear" w:color="auto" w:fill="FFFFFF"/>
        </w:rPr>
        <w:t>was named ‘Best Restaurant’ at th</w:t>
      </w:r>
      <w:r w:rsidR="002F4313" w:rsidRPr="00AA73BB">
        <w:rPr>
          <w:rFonts w:ascii="Times New Roman" w:hAnsi="Times New Roman" w:cs="Times New Roman"/>
          <w:color w:val="050505"/>
          <w:sz w:val="24"/>
          <w:szCs w:val="24"/>
          <w:shd w:val="clear" w:color="auto" w:fill="FFFFFF"/>
        </w:rPr>
        <w:t>at</w:t>
      </w:r>
      <w:r w:rsidR="002F4313" w:rsidRPr="00AA73BB">
        <w:rPr>
          <w:rFonts w:ascii="Times New Roman" w:hAnsi="Times New Roman" w:cs="Times New Roman"/>
          <w:color w:val="050505"/>
          <w:sz w:val="24"/>
          <w:szCs w:val="24"/>
          <w:shd w:val="clear" w:color="auto" w:fill="FFFFFF"/>
        </w:rPr>
        <w:t xml:space="preserve"> year’s Swansea Life Awards</w:t>
      </w:r>
      <w:r w:rsidR="002F4313" w:rsidRPr="00AA73BB">
        <w:rPr>
          <w:rFonts w:ascii="Times New Roman" w:hAnsi="Times New Roman" w:cs="Times New Roman"/>
          <w:color w:val="050505"/>
          <w:sz w:val="24"/>
          <w:szCs w:val="24"/>
          <w:shd w:val="clear" w:color="auto" w:fill="FFFFFF"/>
        </w:rPr>
        <w:t xml:space="preserve"> </w:t>
      </w:r>
      <w:r w:rsidR="002F4313" w:rsidRPr="00AA73BB">
        <w:rPr>
          <w:rFonts w:ascii="Times New Roman" w:hAnsi="Times New Roman" w:cs="Times New Roman"/>
          <w:sz w:val="24"/>
          <w:szCs w:val="24"/>
        </w:rPr>
        <w:t>(Goodman, 2019)</w:t>
      </w:r>
      <w:r w:rsidR="002F4313" w:rsidRPr="00AA73BB">
        <w:rPr>
          <w:rFonts w:ascii="Times New Roman" w:hAnsi="Times New Roman" w:cs="Times New Roman"/>
          <w:sz w:val="24"/>
          <w:szCs w:val="24"/>
        </w:rPr>
        <w:t xml:space="preserve">. </w:t>
      </w:r>
      <w:r w:rsidR="00AA73BB" w:rsidRPr="00AA73BB">
        <w:rPr>
          <w:rFonts w:ascii="Times New Roman" w:hAnsi="Times New Roman" w:cs="Times New Roman"/>
          <w:sz w:val="24"/>
          <w:szCs w:val="24"/>
        </w:rPr>
        <w:t>One of the many strengths of winning the award is service.</w:t>
      </w:r>
    </w:p>
    <w:p w14:paraId="78485142" w14:textId="6F4A6DF0" w:rsidR="00EE3F14" w:rsidRPr="00AA73BB" w:rsidRDefault="00AA73BB" w:rsidP="00334542">
      <w:pPr>
        <w:tabs>
          <w:tab w:val="left" w:pos="1176"/>
        </w:tabs>
        <w:rPr>
          <w:rFonts w:ascii="Times New Roman" w:hAnsi="Times New Roman" w:cs="Times New Roman"/>
          <w:sz w:val="24"/>
          <w:szCs w:val="24"/>
        </w:rPr>
      </w:pPr>
      <w:r w:rsidRPr="00AA73BB">
        <w:rPr>
          <w:rFonts w:ascii="Times New Roman" w:hAnsi="Times New Roman" w:cs="Times New Roman"/>
          <w:sz w:val="24"/>
          <w:szCs w:val="24"/>
        </w:rPr>
        <w:t>When talking about what restaurant service is,</w:t>
      </w:r>
      <w:r w:rsidR="00F12F83">
        <w:rPr>
          <w:rFonts w:ascii="Times New Roman" w:hAnsi="Times New Roman" w:cs="Times New Roman"/>
          <w:sz w:val="24"/>
          <w:szCs w:val="24"/>
        </w:rPr>
        <w:t xml:space="preserve"> </w:t>
      </w:r>
      <w:r w:rsidRPr="00AA73BB">
        <w:rPr>
          <w:rFonts w:ascii="Times New Roman" w:hAnsi="Times New Roman" w:cs="Times New Roman"/>
          <w:sz w:val="24"/>
          <w:szCs w:val="24"/>
        </w:rPr>
        <w:t>cannot ignore the many kinds of service that are available. Customers may experience a variety of service methods, depending on the restaurant they decide to patronise. Each form of service comes with its own set of advantages, and selecting the appropriate one may make the dining experience more enjoyable as a whole.</w:t>
      </w:r>
      <w:r w:rsidRPr="00AA73BB">
        <w:rPr>
          <w:rFonts w:ascii="Times New Roman" w:hAnsi="Times New Roman" w:cs="Times New Roman"/>
          <w:sz w:val="24"/>
          <w:szCs w:val="24"/>
        </w:rPr>
        <w:br/>
        <w:t>For example, some restaurants offer table service, where waitstaff take orders and serve food directly to the customers at their tables. This type of service allows for a more personalised and attentive experience. On the other hand, there are also self-service restaurants where customers can choose and collect their own food from a buffet or counter. This option provides a greater sense of independence and flexibility for diners. Ultimately, understanding the different types of restaurant service can help individuals make informed choices based on their preferences and expectations. </w:t>
      </w:r>
    </w:p>
    <w:p w14:paraId="7EBAD42F" w14:textId="780A85AD" w:rsidR="00334542" w:rsidRDefault="00196FA7" w:rsidP="00334542">
      <w:pPr>
        <w:tabs>
          <w:tab w:val="left" w:pos="1176"/>
        </w:tabs>
        <w:rPr>
          <w:sz w:val="32"/>
          <w:szCs w:val="32"/>
        </w:rPr>
      </w:pPr>
      <w:r>
        <w:rPr>
          <w:rFonts w:ascii="Times New Roman" w:hAnsi="Times New Roman" w:cs="Times New Roman"/>
          <w:sz w:val="24"/>
          <w:szCs w:val="24"/>
        </w:rPr>
        <w:t xml:space="preserve">Truffle is using table service. </w:t>
      </w:r>
      <w:r w:rsidRPr="00196FA7">
        <w:rPr>
          <w:rFonts w:ascii="Times New Roman" w:hAnsi="Times New Roman" w:cs="Times New Roman"/>
          <w:sz w:val="24"/>
          <w:szCs w:val="24"/>
        </w:rPr>
        <w:t>Customers are seated at a table throughout this form of service, and a waiter or waitress is responsible for serving them. During meals, servers are responsible for taking orders from customers, ensuring that food is served, and providing help to customers. This style of service is typically utilised at a restaurant that is considered to be formal or premium, with the primary goal of delivering a dining experience that is pleasurable. The waiter or waitress is accountable for ensuring that the requirements of the patrons are satisfied and that they have a nice eating experience because of this responsibility. It is also possible that they are informed about the menu and are able to provide suggestions that would enhance the meal that the consumers are having.</w:t>
      </w:r>
      <w:r>
        <w:rPr>
          <w:rFonts w:ascii="Times New Roman" w:hAnsi="Times New Roman" w:cs="Times New Roman"/>
          <w:sz w:val="24"/>
          <w:szCs w:val="24"/>
        </w:rPr>
        <w:t xml:space="preserve"> </w:t>
      </w:r>
      <w:r w:rsidR="00AA73BB" w:rsidRPr="00AA73BB">
        <w:rPr>
          <w:rFonts w:ascii="Times New Roman" w:hAnsi="Times New Roman" w:cs="Times New Roman"/>
          <w:sz w:val="24"/>
          <w:szCs w:val="24"/>
        </w:rPr>
        <w:t>In the interview for Wales Online, Ms. Jodie said ‘’</w:t>
      </w:r>
      <w:r w:rsidR="00AA73BB" w:rsidRPr="00AA73BB">
        <w:rPr>
          <w:rFonts w:ascii="Times New Roman" w:hAnsi="Times New Roman" w:cs="Times New Roman"/>
          <w:color w:val="141414"/>
          <w:sz w:val="24"/>
          <w:szCs w:val="24"/>
          <w:shd w:val="clear" w:color="auto" w:fill="FFFFFF"/>
        </w:rPr>
        <w:t xml:space="preserve"> </w:t>
      </w:r>
      <w:r w:rsidR="00AA73BB" w:rsidRPr="00AA73BB">
        <w:rPr>
          <w:rFonts w:ascii="Times New Roman" w:hAnsi="Times New Roman" w:cs="Times New Roman"/>
          <w:color w:val="141414"/>
          <w:sz w:val="24"/>
          <w:szCs w:val="24"/>
          <w:shd w:val="clear" w:color="auto" w:fill="FFFFFF"/>
        </w:rPr>
        <w:t>There’s three key things I think to making this a success</w:t>
      </w:r>
      <w:r w:rsidR="00AA73BB" w:rsidRPr="00AA73BB">
        <w:rPr>
          <w:rFonts w:ascii="Times New Roman" w:hAnsi="Times New Roman" w:cs="Times New Roman"/>
          <w:color w:val="141414"/>
          <w:sz w:val="24"/>
          <w:szCs w:val="24"/>
          <w:shd w:val="clear" w:color="auto" w:fill="FFFFFF"/>
        </w:rPr>
        <w:t>.</w:t>
      </w:r>
      <w:r>
        <w:rPr>
          <w:rFonts w:ascii="Times New Roman" w:hAnsi="Times New Roman" w:cs="Times New Roman"/>
          <w:color w:val="141414"/>
          <w:sz w:val="24"/>
          <w:szCs w:val="24"/>
          <w:shd w:val="clear" w:color="auto" w:fill="FFFFFF"/>
        </w:rPr>
        <w:t xml:space="preserve"> </w:t>
      </w:r>
      <w:r w:rsidR="00AA73BB" w:rsidRPr="00AA73BB">
        <w:rPr>
          <w:rFonts w:ascii="Times New Roman" w:hAnsi="Times New Roman" w:cs="Times New Roman"/>
          <w:color w:val="141414"/>
          <w:sz w:val="24"/>
          <w:szCs w:val="24"/>
          <w:shd w:val="clear" w:color="auto" w:fill="FFFFFF"/>
        </w:rPr>
        <w:t xml:space="preserve">The food is excellent, the service is excellent - we have a really, really friendly team made up of 13 staff - </w:t>
      </w:r>
      <w:r w:rsidR="00AA73BB" w:rsidRPr="00AA73BB">
        <w:rPr>
          <w:rFonts w:ascii="Times New Roman" w:hAnsi="Times New Roman" w:cs="Times New Roman"/>
          <w:color w:val="141414"/>
          <w:sz w:val="24"/>
          <w:szCs w:val="24"/>
          <w:shd w:val="clear" w:color="auto" w:fill="FFFFFF"/>
        </w:rPr>
        <w:lastRenderedPageBreak/>
        <w:t xml:space="preserve">and the price point. People like to know how much they </w:t>
      </w:r>
      <w:r w:rsidR="00AA73BB" w:rsidRPr="00196FA7">
        <w:rPr>
          <w:rFonts w:ascii="Times New Roman" w:hAnsi="Times New Roman" w:cs="Times New Roman"/>
          <w:color w:val="141414"/>
          <w:sz w:val="24"/>
          <w:szCs w:val="24"/>
          <w:shd w:val="clear" w:color="auto" w:fill="FFFFFF"/>
        </w:rPr>
        <w:t>are going to pay beforehand. We have a licence in place for when people want to buy wine or if they want a liqueur coffee after their meal, but people are also welcome to bring their own drinks”</w:t>
      </w:r>
      <w:r w:rsidR="00AA73BB" w:rsidRPr="00196FA7">
        <w:rPr>
          <w:rFonts w:ascii="Times New Roman" w:hAnsi="Times New Roman" w:cs="Times New Roman"/>
          <w:color w:val="141414"/>
          <w:sz w:val="24"/>
          <w:szCs w:val="24"/>
          <w:shd w:val="clear" w:color="auto" w:fill="FFFFFF"/>
        </w:rPr>
        <w:t xml:space="preserve"> (Harries, 2023).</w:t>
      </w:r>
      <w:r w:rsidRPr="00196FA7">
        <w:rPr>
          <w:rFonts w:ascii="Times New Roman" w:hAnsi="Times New Roman" w:cs="Times New Roman"/>
          <w:sz w:val="24"/>
          <w:szCs w:val="24"/>
        </w:rPr>
        <w:t xml:space="preserve"> </w:t>
      </w:r>
      <w:r w:rsidRPr="00196FA7">
        <w:rPr>
          <w:rFonts w:ascii="Times New Roman" w:hAnsi="Times New Roman" w:cs="Times New Roman"/>
          <w:sz w:val="24"/>
          <w:szCs w:val="24"/>
        </w:rPr>
        <w:t xml:space="preserve">Ms. Jodie emphasized that the success of the establishment relies on three crucial factors: excellent food, exceptional service provided by </w:t>
      </w:r>
      <w:r w:rsidRPr="00196FA7">
        <w:rPr>
          <w:rFonts w:ascii="Times New Roman" w:hAnsi="Times New Roman" w:cs="Times New Roman"/>
          <w:sz w:val="24"/>
          <w:szCs w:val="24"/>
        </w:rPr>
        <w:t>friendly team member</w:t>
      </w:r>
      <w:r>
        <w:rPr>
          <w:rFonts w:ascii="Times New Roman" w:hAnsi="Times New Roman" w:cs="Times New Roman"/>
          <w:sz w:val="24"/>
          <w:szCs w:val="24"/>
        </w:rPr>
        <w:t>s</w:t>
      </w:r>
      <w:r w:rsidRPr="00196FA7">
        <w:rPr>
          <w:rFonts w:ascii="Times New Roman" w:hAnsi="Times New Roman" w:cs="Times New Roman"/>
          <w:sz w:val="24"/>
          <w:szCs w:val="24"/>
        </w:rPr>
        <w:t>, and a reasonable price point. Additionally, she mentioned that while they have a license for selling wine and liqueur coffee, customers are also welcome to bring their own drinks.</w:t>
      </w:r>
      <w:r w:rsidR="00F12F83">
        <w:rPr>
          <w:rFonts w:ascii="Times New Roman" w:hAnsi="Times New Roman" w:cs="Times New Roman"/>
          <w:sz w:val="24"/>
          <w:szCs w:val="24"/>
        </w:rPr>
        <w:br/>
      </w:r>
      <w:r w:rsidR="0057386D" w:rsidRPr="0057386D">
        <w:rPr>
          <w:rFonts w:ascii="Times New Roman" w:hAnsi="Times New Roman" w:cs="Times New Roman"/>
          <w:sz w:val="24"/>
          <w:szCs w:val="24"/>
        </w:rPr>
        <w:t xml:space="preserve">The menu is focused on contemporary cuisine and is </w:t>
      </w:r>
      <w:r w:rsidR="0057386D" w:rsidRPr="0057386D">
        <w:rPr>
          <w:rFonts w:ascii="Times New Roman" w:hAnsi="Times New Roman" w:cs="Times New Roman"/>
          <w:sz w:val="24"/>
          <w:szCs w:val="24"/>
        </w:rPr>
        <w:t>vegetarian friendly</w:t>
      </w:r>
      <w:r w:rsidR="0057386D" w:rsidRPr="0057386D">
        <w:rPr>
          <w:rFonts w:ascii="Times New Roman" w:hAnsi="Times New Roman" w:cs="Times New Roman"/>
          <w:sz w:val="24"/>
          <w:szCs w:val="24"/>
        </w:rPr>
        <w:t xml:space="preserve">. There are also gluten-free options and vegan options. Sometimes the menu design reflects seasonal changes. The restaurant takes pride in sourcing fresh, locally sourced ingredients to create innovative and </w:t>
      </w:r>
      <w:r w:rsidR="0057386D" w:rsidRPr="0057386D">
        <w:rPr>
          <w:rFonts w:ascii="Times New Roman" w:hAnsi="Times New Roman" w:cs="Times New Roman"/>
          <w:sz w:val="24"/>
          <w:szCs w:val="24"/>
        </w:rPr>
        <w:t>flavourful</w:t>
      </w:r>
      <w:r w:rsidR="0057386D" w:rsidRPr="0057386D">
        <w:rPr>
          <w:rFonts w:ascii="Times New Roman" w:hAnsi="Times New Roman" w:cs="Times New Roman"/>
          <w:sz w:val="24"/>
          <w:szCs w:val="24"/>
        </w:rPr>
        <w:t xml:space="preserve"> dishes. The menu is carefully curated to cater to diverse dietary preferences, ensuring that there is something for everyone, including those with gluten sensitivities or following a vegan lifestyle. Additionally, the seasonal menu changes allow customers to experience new and exciting </w:t>
      </w:r>
      <w:r w:rsidR="0057386D">
        <w:rPr>
          <w:rFonts w:ascii="Times New Roman" w:hAnsi="Times New Roman" w:cs="Times New Roman"/>
          <w:sz w:val="24"/>
          <w:szCs w:val="24"/>
        </w:rPr>
        <w:t>f</w:t>
      </w:r>
      <w:r w:rsidR="0057386D" w:rsidRPr="0057386D">
        <w:rPr>
          <w:rFonts w:ascii="Times New Roman" w:hAnsi="Times New Roman" w:cs="Times New Roman"/>
          <w:sz w:val="24"/>
          <w:szCs w:val="24"/>
        </w:rPr>
        <w:t>lavours</w:t>
      </w:r>
      <w:r w:rsidR="0057386D" w:rsidRPr="0057386D">
        <w:rPr>
          <w:rFonts w:ascii="Times New Roman" w:hAnsi="Times New Roman" w:cs="Times New Roman"/>
          <w:sz w:val="24"/>
          <w:szCs w:val="24"/>
        </w:rPr>
        <w:t xml:space="preserve"> throughout the year.</w:t>
      </w:r>
      <w:r w:rsidR="0057386D">
        <w:t> </w:t>
      </w:r>
      <w:r w:rsidR="0057386D">
        <w:rPr>
          <w:sz w:val="32"/>
          <w:szCs w:val="32"/>
        </w:rPr>
        <w:t> </w:t>
      </w:r>
    </w:p>
    <w:p w14:paraId="1D11F2A9" w14:textId="31B8FF6D" w:rsidR="00AD24AD" w:rsidRDefault="00AD24AD" w:rsidP="00AD24AD">
      <w:pPr>
        <w:tabs>
          <w:tab w:val="left" w:pos="1176"/>
        </w:tabs>
      </w:pPr>
      <w:r>
        <w:t xml:space="preserve">Colours, lighting, and décor are some of the common major elements of </w:t>
      </w:r>
      <w:r>
        <w:t>services cape</w:t>
      </w:r>
      <w:r>
        <w:t xml:space="preserve"> that were explored to understand how they support people's dining intentions with a friend or a special friend. This exploration led to questions about how these elements contribute to the overall dining experience. Which of these elements plays the most significant role in encouraging </w:t>
      </w:r>
      <w:r>
        <w:t>sociability? It</w:t>
      </w:r>
      <w:r>
        <w:t xml:space="preserve"> is assumed that participants would be more satisfied if their positive responses are higher. Based on the user's assumption, they propose two hypotheses as </w:t>
      </w:r>
      <w:r>
        <w:t>follows: Hypothesis</w:t>
      </w:r>
      <w:r>
        <w:t xml:space="preserve"> 1: The change of variable of interior elements will have a significant effect on the subjects' psychological responses on dining with a friend/</w:t>
      </w:r>
      <w:r>
        <w:t>hypothesis</w:t>
      </w:r>
      <w:r>
        <w:t xml:space="preserve"> 2: The change of variable of interior elements will have a significant effect on the subjects' psychological responses on dining with a special friend. Hypothesis 1 suggests that by changing the interior elements, such as lighting or decor, participants' psychological responses to dining with a friend or friends will be positively influenced. The hypothesis implies that creating a pleasant and inviting atmosphere can enhance sociability and overall satisfaction during the dining experience. Building upon this, Hypothesis 2 focuses specifically on dining with a special friend, suggesting that the impact of interior element changes on psychological responses may be even more pronounced in this context. </w:t>
      </w:r>
    </w:p>
    <w:p w14:paraId="48E7769F" w14:textId="3F126D85" w:rsidR="00196FA7" w:rsidRPr="00196FA7" w:rsidRDefault="0019567B" w:rsidP="00334542">
      <w:pPr>
        <w:tabs>
          <w:tab w:val="left" w:pos="1176"/>
        </w:tabs>
        <w:rPr>
          <w:rFonts w:ascii="Times New Roman" w:hAnsi="Times New Roman" w:cs="Times New Roman"/>
          <w:sz w:val="24"/>
          <w:szCs w:val="24"/>
        </w:rPr>
      </w:pPr>
      <w:r>
        <w:t>According to Trip Advisor reviews +, Truffle restaurant is one of the best in town. ‘’</w:t>
      </w:r>
      <w:r>
        <w:rPr>
          <w:color w:val="333333"/>
          <w:sz w:val="21"/>
          <w:szCs w:val="21"/>
          <w:shd w:val="clear" w:color="auto" w:fill="FFFFFF"/>
        </w:rPr>
        <w:t xml:space="preserve"> Well-crafted, </w:t>
      </w:r>
      <w:r>
        <w:rPr>
          <w:color w:val="333333"/>
          <w:sz w:val="21"/>
          <w:szCs w:val="21"/>
          <w:shd w:val="clear" w:color="auto" w:fill="FFFFFF"/>
        </w:rPr>
        <w:t>inventive,</w:t>
      </w:r>
      <w:r>
        <w:rPr>
          <w:color w:val="333333"/>
          <w:sz w:val="21"/>
          <w:szCs w:val="21"/>
          <w:shd w:val="clear" w:color="auto" w:fill="FFFFFF"/>
        </w:rPr>
        <w:t xml:space="preserve"> and fresh-tasting dishes. Great value set menu and an unbelievably generous BYOB policy (they have their own wine and beer list but charge no corkage if you BYO). Delightful young service staff for whom service charge is left up to the diner’s discretion rather than being automatically added to the bill. All in </w:t>
      </w:r>
      <w:r>
        <w:rPr>
          <w:color w:val="333333"/>
          <w:sz w:val="21"/>
          <w:szCs w:val="21"/>
          <w:shd w:val="clear" w:color="auto" w:fill="FFFFFF"/>
        </w:rPr>
        <w:t>all,</w:t>
      </w:r>
      <w:r>
        <w:rPr>
          <w:color w:val="333333"/>
          <w:sz w:val="21"/>
          <w:szCs w:val="21"/>
          <w:shd w:val="clear" w:color="auto" w:fill="FFFFFF"/>
        </w:rPr>
        <w:t xml:space="preserve"> a near-perfect local restaurant.</w:t>
      </w:r>
      <w:r>
        <w:t>’’ (Review) </w:t>
      </w:r>
      <w:r>
        <w:br/>
        <w:t>The restaurant's menu features a variety of options, catering to different dietary preferences and restrictions. Additionally, the cosy ambiance and attention to detail in the presentation of each dish enhance the overall dining experience. </w:t>
      </w:r>
      <w:r>
        <w:br/>
        <w:t>‘’</w:t>
      </w:r>
      <w:r>
        <w:rPr>
          <w:color w:val="333333"/>
          <w:sz w:val="21"/>
          <w:szCs w:val="21"/>
          <w:shd w:val="clear" w:color="auto" w:fill="FFFFFF"/>
        </w:rPr>
        <w:t>The quality of the food was superb, and the value for money was exceptional.</w:t>
      </w:r>
      <w:r>
        <w:t>’’ (Review)</w:t>
      </w:r>
      <w:r>
        <w:br/>
        <w:t>The restaurant also offers a selection of delicious desserts and a well-curated wine list to complement the meals. Moreover, the knowledgeable and friendly staff are always ready to provide recommendations and ensure that every guest has a memorable dining experience. </w:t>
      </w:r>
      <w:r>
        <w:br/>
        <w:t xml:space="preserve"> </w:t>
      </w:r>
      <w:r>
        <w:br/>
        <w:t xml:space="preserve">In recommendation section, </w:t>
      </w:r>
      <w:r>
        <w:t xml:space="preserve">they </w:t>
      </w:r>
      <w:r>
        <w:t>could improve</w:t>
      </w:r>
      <w:r>
        <w:t xml:space="preserve"> operations</w:t>
      </w:r>
      <w:r>
        <w:t xml:space="preserve"> and</w:t>
      </w:r>
      <w:r>
        <w:t xml:space="preserve"> maintain a good reputation</w:t>
      </w:r>
      <w:r>
        <w:t xml:space="preserve"> by working 7 days a week, not only 3 days a week. In future they can win a Michelene Star by listening to the consumers. </w:t>
      </w:r>
      <w:r w:rsidR="00160C69" w:rsidRPr="00160C69">
        <w:t xml:space="preserve">Delays are a big turnoff that can lead to bad service in a restaurant. Time delays can ruin the customer experience, whether it's taking too long to seat them, bring them the menu, </w:t>
      </w:r>
      <w:r w:rsidR="00160C69" w:rsidRPr="00160C69">
        <w:lastRenderedPageBreak/>
        <w:t>take their order, bring the food, or give them the bill. If you want great service at a place, the wait times should be correct.</w:t>
      </w:r>
      <w:r w:rsidR="00160C69">
        <w:t xml:space="preserve"> </w:t>
      </w:r>
      <w:r w:rsidR="00160C69" w:rsidRPr="00160C69">
        <w:t>This means that customers shouldn't have to wait too long to be served, and as soon as they are, the order should be given to them. The staff should also be able to take orders quickly and make sure the food is given on time.</w:t>
      </w:r>
    </w:p>
    <w:p w14:paraId="07527BD1" w14:textId="77777777" w:rsidR="00334542" w:rsidRDefault="00334542" w:rsidP="00334542">
      <w:pPr>
        <w:tabs>
          <w:tab w:val="left" w:pos="1176"/>
        </w:tabs>
      </w:pPr>
    </w:p>
    <w:p w14:paraId="6AC8D7D7" w14:textId="77777777" w:rsidR="00334542" w:rsidRDefault="00334542" w:rsidP="00334542">
      <w:pPr>
        <w:tabs>
          <w:tab w:val="left" w:pos="1176"/>
        </w:tabs>
      </w:pPr>
    </w:p>
    <w:p w14:paraId="35C0E34A" w14:textId="77777777" w:rsidR="00334542" w:rsidRDefault="00334542" w:rsidP="00334542">
      <w:pPr>
        <w:tabs>
          <w:tab w:val="left" w:pos="1176"/>
        </w:tabs>
      </w:pPr>
    </w:p>
    <w:p w14:paraId="68A4FEEB" w14:textId="77777777" w:rsidR="002D172B" w:rsidRDefault="002D172B" w:rsidP="00334542">
      <w:pPr>
        <w:tabs>
          <w:tab w:val="left" w:pos="1176"/>
        </w:tabs>
      </w:pPr>
    </w:p>
    <w:p w14:paraId="1C29317A" w14:textId="77777777" w:rsidR="002D172B" w:rsidRDefault="002D172B" w:rsidP="00334542">
      <w:pPr>
        <w:tabs>
          <w:tab w:val="left" w:pos="1176"/>
        </w:tabs>
      </w:pPr>
    </w:p>
    <w:p w14:paraId="23F0C33F" w14:textId="77777777" w:rsidR="002D172B" w:rsidRDefault="002D172B" w:rsidP="00334542">
      <w:pPr>
        <w:tabs>
          <w:tab w:val="left" w:pos="1176"/>
        </w:tabs>
      </w:pPr>
    </w:p>
    <w:p w14:paraId="35A834F8" w14:textId="77777777" w:rsidR="002D172B" w:rsidRDefault="002D172B" w:rsidP="00334542">
      <w:pPr>
        <w:tabs>
          <w:tab w:val="left" w:pos="1176"/>
        </w:tabs>
      </w:pPr>
    </w:p>
    <w:p w14:paraId="01CFE9B1" w14:textId="77777777" w:rsidR="002D172B" w:rsidRDefault="002D172B" w:rsidP="00334542">
      <w:pPr>
        <w:tabs>
          <w:tab w:val="left" w:pos="1176"/>
        </w:tabs>
      </w:pPr>
    </w:p>
    <w:p w14:paraId="78E01D3F" w14:textId="77777777" w:rsidR="00334542" w:rsidRDefault="00334542" w:rsidP="00334542">
      <w:pPr>
        <w:tabs>
          <w:tab w:val="left" w:pos="1176"/>
        </w:tabs>
      </w:pPr>
    </w:p>
    <w:p w14:paraId="44182A2C" w14:textId="77777777" w:rsidR="00160C69" w:rsidRDefault="00160C69" w:rsidP="00334542">
      <w:pPr>
        <w:tabs>
          <w:tab w:val="left" w:pos="1176"/>
        </w:tabs>
      </w:pPr>
    </w:p>
    <w:p w14:paraId="784833F5" w14:textId="77777777" w:rsidR="00160C69" w:rsidRDefault="00160C69" w:rsidP="00334542">
      <w:pPr>
        <w:tabs>
          <w:tab w:val="left" w:pos="1176"/>
        </w:tabs>
      </w:pPr>
    </w:p>
    <w:p w14:paraId="29C4BC12" w14:textId="77777777" w:rsidR="00160C69" w:rsidRDefault="00160C69" w:rsidP="00334542">
      <w:pPr>
        <w:tabs>
          <w:tab w:val="left" w:pos="1176"/>
        </w:tabs>
      </w:pPr>
    </w:p>
    <w:p w14:paraId="098298CE" w14:textId="77777777" w:rsidR="00160C69" w:rsidRDefault="00160C69" w:rsidP="00334542">
      <w:pPr>
        <w:tabs>
          <w:tab w:val="left" w:pos="1176"/>
        </w:tabs>
      </w:pPr>
    </w:p>
    <w:p w14:paraId="3E0651F5" w14:textId="77777777" w:rsidR="00160C69" w:rsidRDefault="00160C69" w:rsidP="00334542">
      <w:pPr>
        <w:tabs>
          <w:tab w:val="left" w:pos="1176"/>
        </w:tabs>
      </w:pPr>
    </w:p>
    <w:p w14:paraId="1FFE3F6C" w14:textId="77777777" w:rsidR="00160C69" w:rsidRDefault="00160C69" w:rsidP="00334542">
      <w:pPr>
        <w:tabs>
          <w:tab w:val="left" w:pos="1176"/>
        </w:tabs>
      </w:pPr>
    </w:p>
    <w:p w14:paraId="16D834CE" w14:textId="77777777" w:rsidR="00160C69" w:rsidRDefault="00160C69" w:rsidP="00334542">
      <w:pPr>
        <w:tabs>
          <w:tab w:val="left" w:pos="1176"/>
        </w:tabs>
      </w:pPr>
    </w:p>
    <w:p w14:paraId="4A9E39AB" w14:textId="77777777" w:rsidR="00160C69" w:rsidRDefault="00160C69" w:rsidP="00334542">
      <w:pPr>
        <w:tabs>
          <w:tab w:val="left" w:pos="1176"/>
        </w:tabs>
      </w:pPr>
    </w:p>
    <w:p w14:paraId="19EA76A1" w14:textId="77777777" w:rsidR="00160C69" w:rsidRDefault="00160C69" w:rsidP="00334542">
      <w:pPr>
        <w:tabs>
          <w:tab w:val="left" w:pos="1176"/>
        </w:tabs>
      </w:pPr>
    </w:p>
    <w:p w14:paraId="6E88BAD3" w14:textId="77777777" w:rsidR="00160C69" w:rsidRDefault="00160C69" w:rsidP="00334542">
      <w:pPr>
        <w:tabs>
          <w:tab w:val="left" w:pos="1176"/>
        </w:tabs>
      </w:pPr>
    </w:p>
    <w:p w14:paraId="1B2F8B8C" w14:textId="77777777" w:rsidR="00160C69" w:rsidRDefault="00160C69" w:rsidP="00334542">
      <w:pPr>
        <w:tabs>
          <w:tab w:val="left" w:pos="1176"/>
        </w:tabs>
      </w:pPr>
    </w:p>
    <w:p w14:paraId="21477DF0" w14:textId="77777777" w:rsidR="00160C69" w:rsidRDefault="00160C69" w:rsidP="00334542">
      <w:pPr>
        <w:tabs>
          <w:tab w:val="left" w:pos="1176"/>
        </w:tabs>
      </w:pPr>
    </w:p>
    <w:p w14:paraId="61408981" w14:textId="77777777" w:rsidR="00160C69" w:rsidRDefault="00160C69" w:rsidP="00334542">
      <w:pPr>
        <w:tabs>
          <w:tab w:val="left" w:pos="1176"/>
        </w:tabs>
      </w:pPr>
    </w:p>
    <w:p w14:paraId="77CD0BE9" w14:textId="77777777" w:rsidR="00160C69" w:rsidRDefault="00160C69" w:rsidP="00334542">
      <w:pPr>
        <w:tabs>
          <w:tab w:val="left" w:pos="1176"/>
        </w:tabs>
      </w:pPr>
    </w:p>
    <w:p w14:paraId="3A6609EF" w14:textId="77777777" w:rsidR="00160C69" w:rsidRDefault="00160C69" w:rsidP="00334542">
      <w:pPr>
        <w:tabs>
          <w:tab w:val="left" w:pos="1176"/>
        </w:tabs>
      </w:pPr>
    </w:p>
    <w:p w14:paraId="183FDC0C" w14:textId="77777777" w:rsidR="00160C69" w:rsidRDefault="00160C69" w:rsidP="00334542">
      <w:pPr>
        <w:tabs>
          <w:tab w:val="left" w:pos="1176"/>
        </w:tabs>
      </w:pPr>
    </w:p>
    <w:p w14:paraId="6D3EDB5B" w14:textId="77777777" w:rsidR="00160C69" w:rsidRDefault="00160C69" w:rsidP="00334542">
      <w:pPr>
        <w:tabs>
          <w:tab w:val="left" w:pos="1176"/>
        </w:tabs>
      </w:pPr>
    </w:p>
    <w:p w14:paraId="78642416" w14:textId="77777777" w:rsidR="00160C69" w:rsidRDefault="00160C69" w:rsidP="00334542">
      <w:pPr>
        <w:tabs>
          <w:tab w:val="left" w:pos="1176"/>
        </w:tabs>
      </w:pPr>
    </w:p>
    <w:p w14:paraId="4A08B9E3" w14:textId="77777777" w:rsidR="00160C69" w:rsidRDefault="00160C69" w:rsidP="00334542">
      <w:pPr>
        <w:tabs>
          <w:tab w:val="left" w:pos="1176"/>
        </w:tabs>
      </w:pPr>
    </w:p>
    <w:p w14:paraId="317E71C7" w14:textId="267AD0DC" w:rsidR="008F7877" w:rsidRDefault="00334542" w:rsidP="008F7877">
      <w:pPr>
        <w:tabs>
          <w:tab w:val="left" w:pos="1176"/>
        </w:tabs>
      </w:pPr>
      <w:r>
        <w:lastRenderedPageBreak/>
        <w:t>References:</w:t>
      </w:r>
    </w:p>
    <w:p w14:paraId="5ADFA8F2" w14:textId="77777777" w:rsidR="008F7877" w:rsidRDefault="008F7877" w:rsidP="00196FA7">
      <w:pPr>
        <w:pStyle w:val="NormalWeb"/>
        <w:numPr>
          <w:ilvl w:val="0"/>
          <w:numId w:val="5"/>
        </w:numPr>
      </w:pPr>
      <w:r>
        <w:rPr>
          <w:i/>
          <w:iCs/>
        </w:rPr>
        <w:t>All About Restaurant Service: Definition, Types, and Tips</w:t>
      </w:r>
      <w:r>
        <w:t xml:space="preserve"> (2023) </w:t>
      </w:r>
      <w:proofErr w:type="spellStart"/>
      <w:r>
        <w:rPr>
          <w:i/>
          <w:iCs/>
        </w:rPr>
        <w:t>Sriboga</w:t>
      </w:r>
      <w:proofErr w:type="spellEnd"/>
      <w:r>
        <w:rPr>
          <w:i/>
          <w:iCs/>
        </w:rPr>
        <w:t xml:space="preserve"> </w:t>
      </w:r>
      <w:proofErr w:type="spellStart"/>
      <w:r>
        <w:rPr>
          <w:i/>
          <w:iCs/>
        </w:rPr>
        <w:t>Raturaya</w:t>
      </w:r>
      <w:proofErr w:type="spellEnd"/>
      <w:r>
        <w:rPr>
          <w:i/>
          <w:iCs/>
        </w:rPr>
        <w:t>: Indonesia leading food service company</w:t>
      </w:r>
      <w:r>
        <w:t xml:space="preserve">. Available at: https://www.sriboga.com/news/all-about-restaurant-service:-definition-types-and-tips (Accessed: 24 November 2023). </w:t>
      </w:r>
    </w:p>
    <w:p w14:paraId="51613AF5" w14:textId="77777777" w:rsidR="008F7877" w:rsidRDefault="008F7877" w:rsidP="000802C6">
      <w:pPr>
        <w:pStyle w:val="NormalWeb"/>
        <w:numPr>
          <w:ilvl w:val="0"/>
          <w:numId w:val="5"/>
        </w:numPr>
      </w:pPr>
      <w:r>
        <w:t xml:space="preserve">Bichler, B.F., </w:t>
      </w:r>
      <w:proofErr w:type="spellStart"/>
      <w:r>
        <w:t>Pikkemaat</w:t>
      </w:r>
      <w:proofErr w:type="spellEnd"/>
      <w:r>
        <w:t xml:space="preserve">, B. and Peters, M. (no date) </w:t>
      </w:r>
      <w:r>
        <w:rPr>
          <w:i/>
          <w:iCs/>
        </w:rPr>
        <w:t xml:space="preserve">Exploring the role of service quality, </w:t>
      </w:r>
      <w:proofErr w:type="gramStart"/>
      <w:r>
        <w:rPr>
          <w:i/>
          <w:iCs/>
        </w:rPr>
        <w:t>atmosphere</w:t>
      </w:r>
      <w:proofErr w:type="gramEnd"/>
      <w:r>
        <w:rPr>
          <w:i/>
          <w:iCs/>
        </w:rPr>
        <w:t xml:space="preserve"> and food for revisits in restaurants by using a e-mystery guest approach</w:t>
      </w:r>
      <w:r>
        <w:t xml:space="preserve">, </w:t>
      </w:r>
      <w:r>
        <w:rPr>
          <w:i/>
          <w:iCs/>
        </w:rPr>
        <w:t>Emerald</w:t>
      </w:r>
      <w:r>
        <w:t xml:space="preserve">. Available at: https://www.emerald.com/insight/content/doi/10.1108/JHTI-04-2020-0048/full/pdf?title=exploring-the-role-of-service-quality-atmosphere-and-food-for-revisits-in-restaurants-by-using-a-e-mystery-guest-approach (Accessed: 24 November 2023). </w:t>
      </w:r>
    </w:p>
    <w:p w14:paraId="1A1FAA30" w14:textId="77777777" w:rsidR="008F7877" w:rsidRDefault="008F7877" w:rsidP="006507F8">
      <w:pPr>
        <w:pStyle w:val="NormalWeb"/>
        <w:numPr>
          <w:ilvl w:val="0"/>
          <w:numId w:val="5"/>
        </w:numPr>
      </w:pPr>
      <w:r>
        <w:t xml:space="preserve">Coren, G. (2022) </w:t>
      </w:r>
      <w:r>
        <w:rPr>
          <w:i/>
          <w:iCs/>
        </w:rPr>
        <w:t>Truffle Restaurant Review: ‘my meatballs were historic. they rocked’</w:t>
      </w:r>
      <w:r>
        <w:t xml:space="preserve">, </w:t>
      </w:r>
      <w:r>
        <w:rPr>
          <w:i/>
          <w:iCs/>
        </w:rPr>
        <w:t>The Times &amp; The Sunday Times: breaking news &amp; today’s latest headlines</w:t>
      </w:r>
      <w:r>
        <w:t xml:space="preserve">. Available at: https://www.thetimes.co.uk/article/truffle-restaurant-review-my-meatballs-were-historic-they-rocked-3pmpx0j5q (Accessed: 24 November 2023). </w:t>
      </w:r>
    </w:p>
    <w:p w14:paraId="4BD0BD77" w14:textId="77777777" w:rsidR="008F7877" w:rsidRDefault="008F7877" w:rsidP="006507F8">
      <w:pPr>
        <w:pStyle w:val="NormalWeb"/>
        <w:numPr>
          <w:ilvl w:val="0"/>
          <w:numId w:val="5"/>
        </w:numPr>
      </w:pPr>
      <w:r>
        <w:t xml:space="preserve">Cousins, J. (2014) </w:t>
      </w:r>
      <w:r>
        <w:rPr>
          <w:i/>
          <w:iCs/>
        </w:rPr>
        <w:t>Food and beverage service, 9th edition</w:t>
      </w:r>
      <w:r>
        <w:t xml:space="preserve">, </w:t>
      </w:r>
      <w:r>
        <w:rPr>
          <w:i/>
          <w:iCs/>
        </w:rPr>
        <w:t>Google Books</w:t>
      </w:r>
      <w:r>
        <w:t>. Available at:</w:t>
      </w:r>
      <w:r>
        <w:t xml:space="preserve"> </w:t>
      </w:r>
      <w:r>
        <w:t>https://books.google.com/books/about/Food_and_Beverage_Service_9th_Edition.html?id=HI7ABAAAQBAJ (Accessed: 24 November 2023)</w:t>
      </w:r>
      <w:r>
        <w:t>.</w:t>
      </w:r>
    </w:p>
    <w:p w14:paraId="220169C1" w14:textId="77777777" w:rsidR="008F7877" w:rsidRDefault="008F7877" w:rsidP="002F4313">
      <w:pPr>
        <w:pStyle w:val="NormalWeb"/>
        <w:numPr>
          <w:ilvl w:val="0"/>
          <w:numId w:val="5"/>
        </w:numPr>
      </w:pPr>
      <w:r>
        <w:rPr>
          <w:i/>
          <w:iCs/>
        </w:rPr>
        <w:t xml:space="preserve">Effects of Restaurant Interior Elements on Social Dining </w:t>
      </w:r>
      <w:proofErr w:type="spellStart"/>
      <w:r>
        <w:rPr>
          <w:i/>
          <w:iCs/>
        </w:rPr>
        <w:t>Behavior</w:t>
      </w:r>
      <w:proofErr w:type="spellEnd"/>
      <w:r>
        <w:t xml:space="preserve">. Available from: </w:t>
      </w:r>
      <w:hyperlink r:id="rId6" w:history="1">
        <w:r>
          <w:rPr>
            <w:rStyle w:val="Hyperlink"/>
            <w:rFonts w:eastAsiaTheme="minorEastAsia"/>
          </w:rPr>
          <w:t>https://www.researchgate.net/publication/266382150_Effects_of_Restaurant_Interior_Elements_on_Social_Dining_Behavior</w:t>
        </w:r>
      </w:hyperlink>
      <w:r>
        <w:t xml:space="preserve"> [accessed Nov 24 2023].</w:t>
      </w:r>
    </w:p>
    <w:p w14:paraId="2B42DDB1" w14:textId="77777777" w:rsidR="008F7877" w:rsidRDefault="008F7877" w:rsidP="006507F8">
      <w:pPr>
        <w:pStyle w:val="NormalWeb"/>
        <w:numPr>
          <w:ilvl w:val="0"/>
          <w:numId w:val="5"/>
        </w:numPr>
      </w:pPr>
      <w:r>
        <w:t xml:space="preserve">Everett, S. (2016) </w:t>
      </w:r>
      <w:r>
        <w:rPr>
          <w:i/>
          <w:iCs/>
        </w:rPr>
        <w:t>Food and Drink Tourism: Principles and practice</w:t>
      </w:r>
      <w:r>
        <w:t xml:space="preserve">, </w:t>
      </w:r>
      <w:r>
        <w:rPr>
          <w:i/>
          <w:iCs/>
        </w:rPr>
        <w:t>Google Books</w:t>
      </w:r>
      <w:r>
        <w:t xml:space="preserve">. Available at: https://books.google.com/books/about/Food_and_Drink_Tourism.html?id=YALMCwAAQBAJ (Accessed: 24 November 2023). </w:t>
      </w:r>
    </w:p>
    <w:p w14:paraId="3F3F9B34" w14:textId="77777777" w:rsidR="008F7877" w:rsidRDefault="008F7877" w:rsidP="002F4313">
      <w:pPr>
        <w:pStyle w:val="NormalWeb"/>
        <w:numPr>
          <w:ilvl w:val="0"/>
          <w:numId w:val="5"/>
        </w:numPr>
      </w:pPr>
      <w:r>
        <w:t xml:space="preserve">Goodman, I. (2019) </w:t>
      </w:r>
      <w:r>
        <w:rPr>
          <w:i/>
          <w:iCs/>
        </w:rPr>
        <w:t>Swansea Life Awards: The 2019 winners</w:t>
      </w:r>
      <w:r>
        <w:t xml:space="preserve">, </w:t>
      </w:r>
      <w:r>
        <w:rPr>
          <w:i/>
          <w:iCs/>
        </w:rPr>
        <w:t>Wales Online</w:t>
      </w:r>
      <w:r>
        <w:t xml:space="preserve">. Available at: https://www.walesonline.co.uk/news/wales-news/swansea-life-awards-2019-winners-16933905 (Accessed: 23 November 2023). </w:t>
      </w:r>
    </w:p>
    <w:p w14:paraId="0631F3CF" w14:textId="77777777" w:rsidR="008F7877" w:rsidRDefault="008F7877" w:rsidP="00F62549">
      <w:pPr>
        <w:pStyle w:val="NormalWeb"/>
        <w:numPr>
          <w:ilvl w:val="0"/>
          <w:numId w:val="5"/>
        </w:numPr>
      </w:pPr>
      <w:r>
        <w:t xml:space="preserve">Harries, R. (2023) </w:t>
      </w:r>
      <w:r>
        <w:rPr>
          <w:i/>
          <w:iCs/>
        </w:rPr>
        <w:t xml:space="preserve">City’s top restaurant on </w:t>
      </w:r>
      <w:proofErr w:type="spellStart"/>
      <w:r>
        <w:rPr>
          <w:i/>
          <w:iCs/>
        </w:rPr>
        <w:t>Tripadvisor</w:t>
      </w:r>
      <w:proofErr w:type="spellEnd"/>
      <w:r>
        <w:rPr>
          <w:i/>
          <w:iCs/>
        </w:rPr>
        <w:t xml:space="preserve"> where critic calls the meatballs historic</w:t>
      </w:r>
      <w:r>
        <w:t xml:space="preserve">, </w:t>
      </w:r>
      <w:r>
        <w:rPr>
          <w:i/>
          <w:iCs/>
        </w:rPr>
        <w:t>Wales Online</w:t>
      </w:r>
      <w:r>
        <w:t xml:space="preserve">. Available at: https://www.walesonline.co.uk/whats-on/food-drink-news/swansea-restaurant-rated-highest-tripadvisor-26558898 (Accessed: 24 November 2023). </w:t>
      </w:r>
    </w:p>
    <w:p w14:paraId="4562FE7A" w14:textId="77777777" w:rsidR="008F7877" w:rsidRDefault="008F7877" w:rsidP="002F4313">
      <w:pPr>
        <w:pStyle w:val="NormalWeb"/>
        <w:numPr>
          <w:ilvl w:val="0"/>
          <w:numId w:val="5"/>
        </w:numPr>
      </w:pPr>
      <w:r>
        <w:rPr>
          <w:sz w:val="23"/>
          <w:szCs w:val="23"/>
        </w:rPr>
        <w:t xml:space="preserve">Liu, Y. &amp; Jang, S. (2009). The Effects of Dinning Atmospherics; An extended Mehrabian-Russel </w:t>
      </w:r>
      <w:proofErr w:type="spellStart"/>
      <w:proofErr w:type="gramStart"/>
      <w:r>
        <w:rPr>
          <w:sz w:val="23"/>
          <w:szCs w:val="23"/>
        </w:rPr>
        <w:t>model.International</w:t>
      </w:r>
      <w:proofErr w:type="spellEnd"/>
      <w:proofErr w:type="gramEnd"/>
      <w:r>
        <w:rPr>
          <w:sz w:val="23"/>
          <w:szCs w:val="23"/>
        </w:rPr>
        <w:t xml:space="preserve"> Journal of Hospitality Management, 28, 494-503.</w:t>
      </w:r>
      <w:r>
        <w:t xml:space="preserve"> </w:t>
      </w:r>
      <w:r>
        <w:br/>
      </w:r>
      <w:r>
        <w:rPr>
          <w:i/>
          <w:iCs/>
        </w:rPr>
        <w:t xml:space="preserve">(PDF) Effects of Restaurant Interior Elements on Social Dining </w:t>
      </w:r>
      <w:proofErr w:type="spellStart"/>
      <w:r>
        <w:rPr>
          <w:i/>
          <w:iCs/>
        </w:rPr>
        <w:t>Behavior</w:t>
      </w:r>
      <w:proofErr w:type="spellEnd"/>
      <w:r>
        <w:t xml:space="preserve">. Available from: </w:t>
      </w:r>
      <w:hyperlink r:id="rId7" w:history="1">
        <w:r>
          <w:rPr>
            <w:rStyle w:val="Hyperlink"/>
            <w:rFonts w:eastAsiaTheme="minorEastAsia"/>
          </w:rPr>
          <w:t>https://www.researchgate.net/publication/266382150_Effects_of_Restaurant_Interior_Elements_on_Social_Dining_Behavior</w:t>
        </w:r>
      </w:hyperlink>
      <w:r>
        <w:t xml:space="preserve"> [accessed Nov 24 2023].</w:t>
      </w:r>
    </w:p>
    <w:p w14:paraId="0A759282" w14:textId="2D0E5DE1" w:rsidR="00160C69" w:rsidRDefault="00160C69" w:rsidP="00160C69">
      <w:pPr>
        <w:pStyle w:val="NormalWeb"/>
        <w:numPr>
          <w:ilvl w:val="0"/>
          <w:numId w:val="5"/>
        </w:numPr>
      </w:pPr>
      <w:r>
        <w:t xml:space="preserve">Ahuja, P. (2023) </w:t>
      </w:r>
      <w:r>
        <w:rPr>
          <w:i/>
          <w:iCs/>
        </w:rPr>
        <w:t>Strategies to improve your restaurant service: 2023 guide</w:t>
      </w:r>
      <w:r>
        <w:t xml:space="preserve">, </w:t>
      </w:r>
      <w:r>
        <w:rPr>
          <w:i/>
          <w:iCs/>
        </w:rPr>
        <w:t>The Restaurant Times</w:t>
      </w:r>
      <w:r>
        <w:t xml:space="preserve">. Available at: https://www.posist.com/restaurant-times/restro-gyaan/ways-to-improve-restaurant-service.html (Accessed: 24 November 2023). </w:t>
      </w:r>
    </w:p>
    <w:p w14:paraId="01C96398" w14:textId="77777777" w:rsidR="008F7877" w:rsidRDefault="008F7877" w:rsidP="00F62549">
      <w:pPr>
        <w:pStyle w:val="NormalWeb"/>
        <w:numPr>
          <w:ilvl w:val="0"/>
          <w:numId w:val="5"/>
        </w:numPr>
      </w:pPr>
      <w:r>
        <w:rPr>
          <w:i/>
          <w:iCs/>
        </w:rPr>
        <w:t>Swansea-based restaurant, truffle gets a fresh face.</w:t>
      </w:r>
      <w:r>
        <w:t xml:space="preserve"> (2017) </w:t>
      </w:r>
      <w:r>
        <w:rPr>
          <w:i/>
          <w:iCs/>
        </w:rPr>
        <w:t xml:space="preserve">Business </w:t>
      </w:r>
      <w:proofErr w:type="gramStart"/>
      <w:r>
        <w:rPr>
          <w:i/>
          <w:iCs/>
        </w:rPr>
        <w:t>In</w:t>
      </w:r>
      <w:proofErr w:type="gramEnd"/>
      <w:r>
        <w:rPr>
          <w:i/>
          <w:iCs/>
        </w:rPr>
        <w:t xml:space="preserve"> Focus</w:t>
      </w:r>
      <w:r>
        <w:t xml:space="preserve">. Available at: https://www.businessinfocus.co.uk/swansea-based-restaurant-truffle-gets-a-fresh-face/ (Accessed: 22 November 2023). </w:t>
      </w:r>
    </w:p>
    <w:p w14:paraId="653885CD" w14:textId="4753EAF1" w:rsidR="008F7877" w:rsidRDefault="008F7877" w:rsidP="00F62549">
      <w:pPr>
        <w:pStyle w:val="NormalWeb"/>
        <w:numPr>
          <w:ilvl w:val="0"/>
          <w:numId w:val="5"/>
        </w:numPr>
      </w:pPr>
      <w:r>
        <w:t xml:space="preserve">Solomon, M. (2018) </w:t>
      </w:r>
      <w:r w:rsidRPr="008F7877">
        <w:rPr>
          <w:i/>
          <w:iCs/>
        </w:rPr>
        <w:t xml:space="preserve">The Heart of Hospitality. Great Hotel and Restaurant Leaders share their secrets. </w:t>
      </w:r>
      <w:proofErr w:type="spellStart"/>
      <w:r w:rsidRPr="008F7877">
        <w:rPr>
          <w:i/>
          <w:iCs/>
        </w:rPr>
        <w:t>SelectBooks</w:t>
      </w:r>
      <w:proofErr w:type="spellEnd"/>
      <w:r w:rsidRPr="008F7877">
        <w:rPr>
          <w:i/>
          <w:iCs/>
        </w:rPr>
        <w:t>.</w:t>
      </w:r>
      <w:r>
        <w:t xml:space="preserve"> New York.</w:t>
      </w:r>
    </w:p>
    <w:p w14:paraId="25FE6675" w14:textId="77777777" w:rsidR="008F7877" w:rsidRDefault="008F7877" w:rsidP="008F7877">
      <w:pPr>
        <w:pStyle w:val="NormalWeb"/>
        <w:numPr>
          <w:ilvl w:val="0"/>
          <w:numId w:val="5"/>
        </w:numPr>
      </w:pPr>
      <w:r>
        <w:rPr>
          <w:i/>
          <w:iCs/>
        </w:rPr>
        <w:lastRenderedPageBreak/>
        <w:t>Truffle Restaurant, Swansea - updated 2023 restaurant reviews, Menu &amp; Prices</w:t>
      </w:r>
      <w:r>
        <w:t xml:space="preserve"> (no date) </w:t>
      </w:r>
      <w:proofErr w:type="spellStart"/>
      <w:r>
        <w:rPr>
          <w:i/>
          <w:iCs/>
        </w:rPr>
        <w:t>Tripadvisor</w:t>
      </w:r>
      <w:proofErr w:type="spellEnd"/>
      <w:r>
        <w:t xml:space="preserve">. Available at: https://www.tripadvisor.co.uk/Restaurant_Review-g186466-d850180-Reviews-Truffle_Restaurant-Swansea_Swansea_County_South_Wales_Wales.html (Accessed: 24 November 2023). </w:t>
      </w:r>
    </w:p>
    <w:p w14:paraId="2BAD5EBD" w14:textId="77777777" w:rsidR="008F7877" w:rsidRDefault="008F7877" w:rsidP="002F4313">
      <w:pPr>
        <w:pStyle w:val="NormalWeb"/>
        <w:numPr>
          <w:ilvl w:val="0"/>
          <w:numId w:val="5"/>
        </w:numPr>
      </w:pPr>
      <w:r>
        <w:rPr>
          <w:i/>
          <w:iCs/>
        </w:rPr>
        <w:t>Truffle Swansea Limited Filing History - find and update company information</w:t>
      </w:r>
      <w:r>
        <w:t xml:space="preserve"> (no date) </w:t>
      </w:r>
      <w:r>
        <w:rPr>
          <w:i/>
          <w:iCs/>
        </w:rPr>
        <w:t>GOV.UK</w:t>
      </w:r>
      <w:r>
        <w:t xml:space="preserve">. Available at: https://find-and-update.company-information.service.gov.uk/company/07442418/filing-history?page=1 (Accessed: 19 November 2023). </w:t>
      </w:r>
    </w:p>
    <w:p w14:paraId="35184709" w14:textId="77777777" w:rsidR="008F7877" w:rsidRDefault="008F7877" w:rsidP="00AD24AD">
      <w:pPr>
        <w:pStyle w:val="NormalWeb"/>
        <w:numPr>
          <w:ilvl w:val="0"/>
          <w:numId w:val="5"/>
        </w:numPr>
      </w:pPr>
      <w:proofErr w:type="spellStart"/>
      <w:r>
        <w:t>Wardono</w:t>
      </w:r>
      <w:proofErr w:type="spellEnd"/>
      <w:r>
        <w:t xml:space="preserve">, P., Hibino, H. and Koyama, S. (2017) ‘Effects of restaurant interior elements on social dining </w:t>
      </w:r>
      <w:proofErr w:type="spellStart"/>
      <w:r>
        <w:t>behavior</w:t>
      </w:r>
      <w:proofErr w:type="spellEnd"/>
      <w:r>
        <w:t xml:space="preserve">’, </w:t>
      </w:r>
      <w:r>
        <w:rPr>
          <w:i/>
          <w:iCs/>
        </w:rPr>
        <w:t>Asian Journal of Environment-Behaviour Studies</w:t>
      </w:r>
      <w:r>
        <w:t>, 2(4), pp. 43–53. doi:10.21834/aje-</w:t>
      </w:r>
      <w:proofErr w:type="gramStart"/>
      <w:r>
        <w:t>bs.v</w:t>
      </w:r>
      <w:proofErr w:type="gramEnd"/>
      <w:r>
        <w:t xml:space="preserve">2i4.209. </w:t>
      </w:r>
    </w:p>
    <w:p w14:paraId="59E386BC" w14:textId="77777777" w:rsidR="008F7877" w:rsidRDefault="008F7877" w:rsidP="00AD24AD">
      <w:pPr>
        <w:pStyle w:val="NormalWeb"/>
        <w:numPr>
          <w:ilvl w:val="0"/>
          <w:numId w:val="5"/>
        </w:numPr>
      </w:pPr>
    </w:p>
    <w:p w14:paraId="0FE3A500" w14:textId="271D1C22" w:rsidR="00334542" w:rsidRPr="00334542" w:rsidRDefault="00334542" w:rsidP="002F4313"/>
    <w:sectPr w:rsidR="00334542" w:rsidRPr="00334542" w:rsidSect="001074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5872"/>
    <w:multiLevelType w:val="hybridMultilevel"/>
    <w:tmpl w:val="6AF0D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D2135"/>
    <w:multiLevelType w:val="hybridMultilevel"/>
    <w:tmpl w:val="9B2ED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641C30"/>
    <w:multiLevelType w:val="hybridMultilevel"/>
    <w:tmpl w:val="1F80B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EE67B7"/>
    <w:multiLevelType w:val="hybridMultilevel"/>
    <w:tmpl w:val="88245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6C4A91"/>
    <w:multiLevelType w:val="hybridMultilevel"/>
    <w:tmpl w:val="40880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4353811">
    <w:abstractNumId w:val="2"/>
  </w:num>
  <w:num w:numId="2" w16cid:durableId="580794101">
    <w:abstractNumId w:val="4"/>
  </w:num>
  <w:num w:numId="3" w16cid:durableId="1097021431">
    <w:abstractNumId w:val="1"/>
  </w:num>
  <w:num w:numId="4" w16cid:durableId="521480999">
    <w:abstractNumId w:val="3"/>
  </w:num>
  <w:num w:numId="5" w16cid:durableId="743261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BCB"/>
    <w:rsid w:val="000802C6"/>
    <w:rsid w:val="00096F8A"/>
    <w:rsid w:val="00107437"/>
    <w:rsid w:val="00160C69"/>
    <w:rsid w:val="0019567B"/>
    <w:rsid w:val="00196FA7"/>
    <w:rsid w:val="001F620F"/>
    <w:rsid w:val="002910DC"/>
    <w:rsid w:val="002958AA"/>
    <w:rsid w:val="002D172B"/>
    <w:rsid w:val="002F4313"/>
    <w:rsid w:val="0030279C"/>
    <w:rsid w:val="00334542"/>
    <w:rsid w:val="00384CCF"/>
    <w:rsid w:val="00551586"/>
    <w:rsid w:val="0057386D"/>
    <w:rsid w:val="00595010"/>
    <w:rsid w:val="006507F8"/>
    <w:rsid w:val="00665E95"/>
    <w:rsid w:val="00724229"/>
    <w:rsid w:val="00785DC9"/>
    <w:rsid w:val="007D07BA"/>
    <w:rsid w:val="007D0D85"/>
    <w:rsid w:val="00861271"/>
    <w:rsid w:val="00887AB3"/>
    <w:rsid w:val="008E5DBF"/>
    <w:rsid w:val="008F7877"/>
    <w:rsid w:val="009026CE"/>
    <w:rsid w:val="00906726"/>
    <w:rsid w:val="0093073D"/>
    <w:rsid w:val="00957FE2"/>
    <w:rsid w:val="009A11E1"/>
    <w:rsid w:val="00A46B4D"/>
    <w:rsid w:val="00AA73BB"/>
    <w:rsid w:val="00AD24AD"/>
    <w:rsid w:val="00B20F13"/>
    <w:rsid w:val="00B967C5"/>
    <w:rsid w:val="00D01FC8"/>
    <w:rsid w:val="00D65815"/>
    <w:rsid w:val="00D97522"/>
    <w:rsid w:val="00DC0E85"/>
    <w:rsid w:val="00DC1CDA"/>
    <w:rsid w:val="00E84BCB"/>
    <w:rsid w:val="00E94E9B"/>
    <w:rsid w:val="00EE3F14"/>
    <w:rsid w:val="00F12F83"/>
    <w:rsid w:val="00F62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11675"/>
  <w15:chartTrackingRefBased/>
  <w15:docId w15:val="{FAFBB484-EFD6-40FB-990A-58F73886A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74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7437"/>
    <w:rPr>
      <w:rFonts w:eastAsiaTheme="minorEastAsia"/>
      <w:kern w:val="0"/>
      <w:lang w:val="en-US"/>
      <w14:ligatures w14:val="none"/>
    </w:rPr>
  </w:style>
  <w:style w:type="paragraph" w:styleId="ListParagraph">
    <w:name w:val="List Paragraph"/>
    <w:basedOn w:val="Normal"/>
    <w:uiPriority w:val="34"/>
    <w:qFormat/>
    <w:rsid w:val="007D07BA"/>
    <w:pPr>
      <w:ind w:left="720"/>
      <w:contextualSpacing/>
    </w:pPr>
  </w:style>
  <w:style w:type="character" w:styleId="Hyperlink">
    <w:name w:val="Hyperlink"/>
    <w:basedOn w:val="DefaultParagraphFont"/>
    <w:uiPriority w:val="99"/>
    <w:unhideWhenUsed/>
    <w:rsid w:val="00A46B4D"/>
    <w:rPr>
      <w:color w:val="0000FF"/>
      <w:u w:val="single"/>
    </w:rPr>
  </w:style>
  <w:style w:type="paragraph" w:styleId="NormalWeb">
    <w:name w:val="Normal (Web)"/>
    <w:basedOn w:val="Normal"/>
    <w:uiPriority w:val="99"/>
    <w:unhideWhenUsed/>
    <w:rsid w:val="00D01F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0279C"/>
    <w:rPr>
      <w:color w:val="605E5C"/>
      <w:shd w:val="clear" w:color="auto" w:fill="E1DFDD"/>
    </w:rPr>
  </w:style>
  <w:style w:type="character" w:styleId="FollowedHyperlink">
    <w:name w:val="FollowedHyperlink"/>
    <w:basedOn w:val="DefaultParagraphFont"/>
    <w:uiPriority w:val="99"/>
    <w:semiHidden/>
    <w:unhideWhenUsed/>
    <w:rsid w:val="0030279C"/>
    <w:rPr>
      <w:color w:val="954F72" w:themeColor="followedHyperlink"/>
      <w:u w:val="single"/>
    </w:rPr>
  </w:style>
  <w:style w:type="character" w:styleId="Emphasis">
    <w:name w:val="Emphasis"/>
    <w:basedOn w:val="DefaultParagraphFont"/>
    <w:uiPriority w:val="20"/>
    <w:qFormat/>
    <w:rsid w:val="003345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7644">
      <w:bodyDiv w:val="1"/>
      <w:marLeft w:val="0"/>
      <w:marRight w:val="0"/>
      <w:marTop w:val="0"/>
      <w:marBottom w:val="0"/>
      <w:divBdr>
        <w:top w:val="none" w:sz="0" w:space="0" w:color="auto"/>
        <w:left w:val="none" w:sz="0" w:space="0" w:color="auto"/>
        <w:bottom w:val="none" w:sz="0" w:space="0" w:color="auto"/>
        <w:right w:val="none" w:sz="0" w:space="0" w:color="auto"/>
      </w:divBdr>
    </w:div>
    <w:div w:id="35008825">
      <w:bodyDiv w:val="1"/>
      <w:marLeft w:val="0"/>
      <w:marRight w:val="0"/>
      <w:marTop w:val="0"/>
      <w:marBottom w:val="0"/>
      <w:divBdr>
        <w:top w:val="none" w:sz="0" w:space="0" w:color="auto"/>
        <w:left w:val="none" w:sz="0" w:space="0" w:color="auto"/>
        <w:bottom w:val="none" w:sz="0" w:space="0" w:color="auto"/>
        <w:right w:val="none" w:sz="0" w:space="0" w:color="auto"/>
      </w:divBdr>
    </w:div>
    <w:div w:id="49428276">
      <w:bodyDiv w:val="1"/>
      <w:marLeft w:val="0"/>
      <w:marRight w:val="0"/>
      <w:marTop w:val="0"/>
      <w:marBottom w:val="0"/>
      <w:divBdr>
        <w:top w:val="none" w:sz="0" w:space="0" w:color="auto"/>
        <w:left w:val="none" w:sz="0" w:space="0" w:color="auto"/>
        <w:bottom w:val="none" w:sz="0" w:space="0" w:color="auto"/>
        <w:right w:val="none" w:sz="0" w:space="0" w:color="auto"/>
      </w:divBdr>
    </w:div>
    <w:div w:id="82998241">
      <w:bodyDiv w:val="1"/>
      <w:marLeft w:val="0"/>
      <w:marRight w:val="0"/>
      <w:marTop w:val="0"/>
      <w:marBottom w:val="0"/>
      <w:divBdr>
        <w:top w:val="none" w:sz="0" w:space="0" w:color="auto"/>
        <w:left w:val="none" w:sz="0" w:space="0" w:color="auto"/>
        <w:bottom w:val="none" w:sz="0" w:space="0" w:color="auto"/>
        <w:right w:val="none" w:sz="0" w:space="0" w:color="auto"/>
      </w:divBdr>
    </w:div>
    <w:div w:id="219364429">
      <w:bodyDiv w:val="1"/>
      <w:marLeft w:val="0"/>
      <w:marRight w:val="0"/>
      <w:marTop w:val="0"/>
      <w:marBottom w:val="0"/>
      <w:divBdr>
        <w:top w:val="none" w:sz="0" w:space="0" w:color="auto"/>
        <w:left w:val="none" w:sz="0" w:space="0" w:color="auto"/>
        <w:bottom w:val="none" w:sz="0" w:space="0" w:color="auto"/>
        <w:right w:val="none" w:sz="0" w:space="0" w:color="auto"/>
      </w:divBdr>
    </w:div>
    <w:div w:id="356471054">
      <w:bodyDiv w:val="1"/>
      <w:marLeft w:val="0"/>
      <w:marRight w:val="0"/>
      <w:marTop w:val="0"/>
      <w:marBottom w:val="0"/>
      <w:divBdr>
        <w:top w:val="none" w:sz="0" w:space="0" w:color="auto"/>
        <w:left w:val="none" w:sz="0" w:space="0" w:color="auto"/>
        <w:bottom w:val="none" w:sz="0" w:space="0" w:color="auto"/>
        <w:right w:val="none" w:sz="0" w:space="0" w:color="auto"/>
      </w:divBdr>
    </w:div>
    <w:div w:id="372847012">
      <w:bodyDiv w:val="1"/>
      <w:marLeft w:val="0"/>
      <w:marRight w:val="0"/>
      <w:marTop w:val="0"/>
      <w:marBottom w:val="0"/>
      <w:divBdr>
        <w:top w:val="none" w:sz="0" w:space="0" w:color="auto"/>
        <w:left w:val="none" w:sz="0" w:space="0" w:color="auto"/>
        <w:bottom w:val="none" w:sz="0" w:space="0" w:color="auto"/>
        <w:right w:val="none" w:sz="0" w:space="0" w:color="auto"/>
      </w:divBdr>
    </w:div>
    <w:div w:id="383332845">
      <w:bodyDiv w:val="1"/>
      <w:marLeft w:val="0"/>
      <w:marRight w:val="0"/>
      <w:marTop w:val="0"/>
      <w:marBottom w:val="0"/>
      <w:divBdr>
        <w:top w:val="none" w:sz="0" w:space="0" w:color="auto"/>
        <w:left w:val="none" w:sz="0" w:space="0" w:color="auto"/>
        <w:bottom w:val="none" w:sz="0" w:space="0" w:color="auto"/>
        <w:right w:val="none" w:sz="0" w:space="0" w:color="auto"/>
      </w:divBdr>
    </w:div>
    <w:div w:id="417943178">
      <w:bodyDiv w:val="1"/>
      <w:marLeft w:val="0"/>
      <w:marRight w:val="0"/>
      <w:marTop w:val="0"/>
      <w:marBottom w:val="0"/>
      <w:divBdr>
        <w:top w:val="none" w:sz="0" w:space="0" w:color="auto"/>
        <w:left w:val="none" w:sz="0" w:space="0" w:color="auto"/>
        <w:bottom w:val="none" w:sz="0" w:space="0" w:color="auto"/>
        <w:right w:val="none" w:sz="0" w:space="0" w:color="auto"/>
      </w:divBdr>
    </w:div>
    <w:div w:id="520781232">
      <w:bodyDiv w:val="1"/>
      <w:marLeft w:val="0"/>
      <w:marRight w:val="0"/>
      <w:marTop w:val="0"/>
      <w:marBottom w:val="0"/>
      <w:divBdr>
        <w:top w:val="none" w:sz="0" w:space="0" w:color="auto"/>
        <w:left w:val="none" w:sz="0" w:space="0" w:color="auto"/>
        <w:bottom w:val="none" w:sz="0" w:space="0" w:color="auto"/>
        <w:right w:val="none" w:sz="0" w:space="0" w:color="auto"/>
      </w:divBdr>
    </w:div>
    <w:div w:id="575482611">
      <w:bodyDiv w:val="1"/>
      <w:marLeft w:val="0"/>
      <w:marRight w:val="0"/>
      <w:marTop w:val="0"/>
      <w:marBottom w:val="0"/>
      <w:divBdr>
        <w:top w:val="none" w:sz="0" w:space="0" w:color="auto"/>
        <w:left w:val="none" w:sz="0" w:space="0" w:color="auto"/>
        <w:bottom w:val="none" w:sz="0" w:space="0" w:color="auto"/>
        <w:right w:val="none" w:sz="0" w:space="0" w:color="auto"/>
      </w:divBdr>
    </w:div>
    <w:div w:id="640040078">
      <w:bodyDiv w:val="1"/>
      <w:marLeft w:val="0"/>
      <w:marRight w:val="0"/>
      <w:marTop w:val="0"/>
      <w:marBottom w:val="0"/>
      <w:divBdr>
        <w:top w:val="none" w:sz="0" w:space="0" w:color="auto"/>
        <w:left w:val="none" w:sz="0" w:space="0" w:color="auto"/>
        <w:bottom w:val="none" w:sz="0" w:space="0" w:color="auto"/>
        <w:right w:val="none" w:sz="0" w:space="0" w:color="auto"/>
      </w:divBdr>
    </w:div>
    <w:div w:id="809444171">
      <w:bodyDiv w:val="1"/>
      <w:marLeft w:val="0"/>
      <w:marRight w:val="0"/>
      <w:marTop w:val="0"/>
      <w:marBottom w:val="0"/>
      <w:divBdr>
        <w:top w:val="none" w:sz="0" w:space="0" w:color="auto"/>
        <w:left w:val="none" w:sz="0" w:space="0" w:color="auto"/>
        <w:bottom w:val="none" w:sz="0" w:space="0" w:color="auto"/>
        <w:right w:val="none" w:sz="0" w:space="0" w:color="auto"/>
      </w:divBdr>
    </w:div>
    <w:div w:id="872114572">
      <w:bodyDiv w:val="1"/>
      <w:marLeft w:val="0"/>
      <w:marRight w:val="0"/>
      <w:marTop w:val="0"/>
      <w:marBottom w:val="0"/>
      <w:divBdr>
        <w:top w:val="none" w:sz="0" w:space="0" w:color="auto"/>
        <w:left w:val="none" w:sz="0" w:space="0" w:color="auto"/>
        <w:bottom w:val="none" w:sz="0" w:space="0" w:color="auto"/>
        <w:right w:val="none" w:sz="0" w:space="0" w:color="auto"/>
      </w:divBdr>
    </w:div>
    <w:div w:id="882328044">
      <w:bodyDiv w:val="1"/>
      <w:marLeft w:val="0"/>
      <w:marRight w:val="0"/>
      <w:marTop w:val="0"/>
      <w:marBottom w:val="0"/>
      <w:divBdr>
        <w:top w:val="none" w:sz="0" w:space="0" w:color="auto"/>
        <w:left w:val="none" w:sz="0" w:space="0" w:color="auto"/>
        <w:bottom w:val="none" w:sz="0" w:space="0" w:color="auto"/>
        <w:right w:val="none" w:sz="0" w:space="0" w:color="auto"/>
      </w:divBdr>
    </w:div>
    <w:div w:id="1041976973">
      <w:bodyDiv w:val="1"/>
      <w:marLeft w:val="0"/>
      <w:marRight w:val="0"/>
      <w:marTop w:val="0"/>
      <w:marBottom w:val="0"/>
      <w:divBdr>
        <w:top w:val="none" w:sz="0" w:space="0" w:color="auto"/>
        <w:left w:val="none" w:sz="0" w:space="0" w:color="auto"/>
        <w:bottom w:val="none" w:sz="0" w:space="0" w:color="auto"/>
        <w:right w:val="none" w:sz="0" w:space="0" w:color="auto"/>
      </w:divBdr>
    </w:div>
    <w:div w:id="1086539176">
      <w:bodyDiv w:val="1"/>
      <w:marLeft w:val="0"/>
      <w:marRight w:val="0"/>
      <w:marTop w:val="0"/>
      <w:marBottom w:val="0"/>
      <w:divBdr>
        <w:top w:val="none" w:sz="0" w:space="0" w:color="auto"/>
        <w:left w:val="none" w:sz="0" w:space="0" w:color="auto"/>
        <w:bottom w:val="none" w:sz="0" w:space="0" w:color="auto"/>
        <w:right w:val="none" w:sz="0" w:space="0" w:color="auto"/>
      </w:divBdr>
    </w:div>
    <w:div w:id="1097486165">
      <w:bodyDiv w:val="1"/>
      <w:marLeft w:val="0"/>
      <w:marRight w:val="0"/>
      <w:marTop w:val="0"/>
      <w:marBottom w:val="0"/>
      <w:divBdr>
        <w:top w:val="none" w:sz="0" w:space="0" w:color="auto"/>
        <w:left w:val="none" w:sz="0" w:space="0" w:color="auto"/>
        <w:bottom w:val="none" w:sz="0" w:space="0" w:color="auto"/>
        <w:right w:val="none" w:sz="0" w:space="0" w:color="auto"/>
      </w:divBdr>
    </w:div>
    <w:div w:id="1126393636">
      <w:bodyDiv w:val="1"/>
      <w:marLeft w:val="0"/>
      <w:marRight w:val="0"/>
      <w:marTop w:val="0"/>
      <w:marBottom w:val="0"/>
      <w:divBdr>
        <w:top w:val="none" w:sz="0" w:space="0" w:color="auto"/>
        <w:left w:val="none" w:sz="0" w:space="0" w:color="auto"/>
        <w:bottom w:val="none" w:sz="0" w:space="0" w:color="auto"/>
        <w:right w:val="none" w:sz="0" w:space="0" w:color="auto"/>
      </w:divBdr>
    </w:div>
    <w:div w:id="1180117043">
      <w:bodyDiv w:val="1"/>
      <w:marLeft w:val="0"/>
      <w:marRight w:val="0"/>
      <w:marTop w:val="0"/>
      <w:marBottom w:val="0"/>
      <w:divBdr>
        <w:top w:val="none" w:sz="0" w:space="0" w:color="auto"/>
        <w:left w:val="none" w:sz="0" w:space="0" w:color="auto"/>
        <w:bottom w:val="none" w:sz="0" w:space="0" w:color="auto"/>
        <w:right w:val="none" w:sz="0" w:space="0" w:color="auto"/>
      </w:divBdr>
    </w:div>
    <w:div w:id="1194342373">
      <w:bodyDiv w:val="1"/>
      <w:marLeft w:val="0"/>
      <w:marRight w:val="0"/>
      <w:marTop w:val="0"/>
      <w:marBottom w:val="0"/>
      <w:divBdr>
        <w:top w:val="none" w:sz="0" w:space="0" w:color="auto"/>
        <w:left w:val="none" w:sz="0" w:space="0" w:color="auto"/>
        <w:bottom w:val="none" w:sz="0" w:space="0" w:color="auto"/>
        <w:right w:val="none" w:sz="0" w:space="0" w:color="auto"/>
      </w:divBdr>
    </w:div>
    <w:div w:id="1229271919">
      <w:bodyDiv w:val="1"/>
      <w:marLeft w:val="0"/>
      <w:marRight w:val="0"/>
      <w:marTop w:val="0"/>
      <w:marBottom w:val="0"/>
      <w:divBdr>
        <w:top w:val="none" w:sz="0" w:space="0" w:color="auto"/>
        <w:left w:val="none" w:sz="0" w:space="0" w:color="auto"/>
        <w:bottom w:val="none" w:sz="0" w:space="0" w:color="auto"/>
        <w:right w:val="none" w:sz="0" w:space="0" w:color="auto"/>
      </w:divBdr>
    </w:div>
    <w:div w:id="1258906228">
      <w:bodyDiv w:val="1"/>
      <w:marLeft w:val="0"/>
      <w:marRight w:val="0"/>
      <w:marTop w:val="0"/>
      <w:marBottom w:val="0"/>
      <w:divBdr>
        <w:top w:val="none" w:sz="0" w:space="0" w:color="auto"/>
        <w:left w:val="none" w:sz="0" w:space="0" w:color="auto"/>
        <w:bottom w:val="none" w:sz="0" w:space="0" w:color="auto"/>
        <w:right w:val="none" w:sz="0" w:space="0" w:color="auto"/>
      </w:divBdr>
    </w:div>
    <w:div w:id="1388064669">
      <w:bodyDiv w:val="1"/>
      <w:marLeft w:val="0"/>
      <w:marRight w:val="0"/>
      <w:marTop w:val="0"/>
      <w:marBottom w:val="0"/>
      <w:divBdr>
        <w:top w:val="none" w:sz="0" w:space="0" w:color="auto"/>
        <w:left w:val="none" w:sz="0" w:space="0" w:color="auto"/>
        <w:bottom w:val="none" w:sz="0" w:space="0" w:color="auto"/>
        <w:right w:val="none" w:sz="0" w:space="0" w:color="auto"/>
      </w:divBdr>
    </w:div>
    <w:div w:id="1456871223">
      <w:bodyDiv w:val="1"/>
      <w:marLeft w:val="0"/>
      <w:marRight w:val="0"/>
      <w:marTop w:val="0"/>
      <w:marBottom w:val="0"/>
      <w:divBdr>
        <w:top w:val="none" w:sz="0" w:space="0" w:color="auto"/>
        <w:left w:val="none" w:sz="0" w:space="0" w:color="auto"/>
        <w:bottom w:val="none" w:sz="0" w:space="0" w:color="auto"/>
        <w:right w:val="none" w:sz="0" w:space="0" w:color="auto"/>
      </w:divBdr>
    </w:div>
    <w:div w:id="1603106616">
      <w:bodyDiv w:val="1"/>
      <w:marLeft w:val="0"/>
      <w:marRight w:val="0"/>
      <w:marTop w:val="0"/>
      <w:marBottom w:val="0"/>
      <w:divBdr>
        <w:top w:val="none" w:sz="0" w:space="0" w:color="auto"/>
        <w:left w:val="none" w:sz="0" w:space="0" w:color="auto"/>
        <w:bottom w:val="none" w:sz="0" w:space="0" w:color="auto"/>
        <w:right w:val="none" w:sz="0" w:space="0" w:color="auto"/>
      </w:divBdr>
    </w:div>
    <w:div w:id="1712804776">
      <w:bodyDiv w:val="1"/>
      <w:marLeft w:val="0"/>
      <w:marRight w:val="0"/>
      <w:marTop w:val="0"/>
      <w:marBottom w:val="0"/>
      <w:divBdr>
        <w:top w:val="none" w:sz="0" w:space="0" w:color="auto"/>
        <w:left w:val="none" w:sz="0" w:space="0" w:color="auto"/>
        <w:bottom w:val="none" w:sz="0" w:space="0" w:color="auto"/>
        <w:right w:val="none" w:sz="0" w:space="0" w:color="auto"/>
      </w:divBdr>
    </w:div>
    <w:div w:id="1873570314">
      <w:bodyDiv w:val="1"/>
      <w:marLeft w:val="0"/>
      <w:marRight w:val="0"/>
      <w:marTop w:val="0"/>
      <w:marBottom w:val="0"/>
      <w:divBdr>
        <w:top w:val="none" w:sz="0" w:space="0" w:color="auto"/>
        <w:left w:val="none" w:sz="0" w:space="0" w:color="auto"/>
        <w:bottom w:val="none" w:sz="0" w:space="0" w:color="auto"/>
        <w:right w:val="none" w:sz="0" w:space="0" w:color="auto"/>
      </w:divBdr>
    </w:div>
    <w:div w:id="1892812163">
      <w:bodyDiv w:val="1"/>
      <w:marLeft w:val="0"/>
      <w:marRight w:val="0"/>
      <w:marTop w:val="0"/>
      <w:marBottom w:val="0"/>
      <w:divBdr>
        <w:top w:val="none" w:sz="0" w:space="0" w:color="auto"/>
        <w:left w:val="none" w:sz="0" w:space="0" w:color="auto"/>
        <w:bottom w:val="none" w:sz="0" w:space="0" w:color="auto"/>
        <w:right w:val="none" w:sz="0" w:space="0" w:color="auto"/>
      </w:divBdr>
    </w:div>
    <w:div w:id="2053919427">
      <w:bodyDiv w:val="1"/>
      <w:marLeft w:val="0"/>
      <w:marRight w:val="0"/>
      <w:marTop w:val="0"/>
      <w:marBottom w:val="0"/>
      <w:divBdr>
        <w:top w:val="none" w:sz="0" w:space="0" w:color="auto"/>
        <w:left w:val="none" w:sz="0" w:space="0" w:color="auto"/>
        <w:bottom w:val="none" w:sz="0" w:space="0" w:color="auto"/>
        <w:right w:val="none" w:sz="0" w:space="0" w:color="auto"/>
      </w:divBdr>
    </w:div>
    <w:div w:id="2060854974">
      <w:bodyDiv w:val="1"/>
      <w:marLeft w:val="0"/>
      <w:marRight w:val="0"/>
      <w:marTop w:val="0"/>
      <w:marBottom w:val="0"/>
      <w:divBdr>
        <w:top w:val="none" w:sz="0" w:space="0" w:color="auto"/>
        <w:left w:val="none" w:sz="0" w:space="0" w:color="auto"/>
        <w:bottom w:val="none" w:sz="0" w:space="0" w:color="auto"/>
        <w:right w:val="none" w:sz="0" w:space="0" w:color="auto"/>
      </w:divBdr>
    </w:div>
    <w:div w:id="2106077057">
      <w:bodyDiv w:val="1"/>
      <w:marLeft w:val="0"/>
      <w:marRight w:val="0"/>
      <w:marTop w:val="0"/>
      <w:marBottom w:val="0"/>
      <w:divBdr>
        <w:top w:val="none" w:sz="0" w:space="0" w:color="auto"/>
        <w:left w:val="none" w:sz="0" w:space="0" w:color="auto"/>
        <w:bottom w:val="none" w:sz="0" w:space="0" w:color="auto"/>
        <w:right w:val="none" w:sz="0" w:space="0" w:color="auto"/>
      </w:divBdr>
    </w:div>
    <w:div w:id="213767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searchgate.net/publication/266382150_Effects_of_Restaurant_Interior_Elements_on_Social_Dining_Behavio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searchgate.net/publication/266382150_Effects_of_Restaurant_Interior_Elements_on_Social_Dining_Behavio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6</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Local vs Global Sourcing</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Restaurant - operation, and function</dc:title>
  <dc:subject>Constantin Acatrinei (1816245)</dc:subject>
  <dc:creator>Natalia Dedu (1816245)</dc:creator>
  <cp:keywords/>
  <dc:description/>
  <cp:lastModifiedBy>Natalia Dedu (1816782)</cp:lastModifiedBy>
  <cp:revision>6</cp:revision>
  <dcterms:created xsi:type="dcterms:W3CDTF">2023-11-22T11:32:00Z</dcterms:created>
  <dcterms:modified xsi:type="dcterms:W3CDTF">2023-11-24T02:04:00Z</dcterms:modified>
</cp:coreProperties>
</file>