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24"/>
          <w:szCs w:val="24"/>
        </w:rPr>
        <w:id w:val="779609538"/>
        <w:docPartObj>
          <w:docPartGallery w:val="Cover Pages"/>
          <w:docPartUnique/>
        </w:docPartObj>
      </w:sdtPr>
      <w:sdtEndPr>
        <w:rPr>
          <w:color w:val="000000" w:themeColor="text1"/>
        </w:rPr>
      </w:sdtEndPr>
      <w:sdtContent>
        <w:p w14:paraId="657C2CA5" w14:textId="77777777" w:rsidR="005B54C5" w:rsidRPr="00C03F52" w:rsidRDefault="005B54C5" w:rsidP="00C03F52">
          <w:pPr>
            <w:spacing w:line="360" w:lineRule="auto"/>
            <w:jc w:val="both"/>
            <w:rPr>
              <w:rFonts w:ascii="Times New Roman" w:hAnsi="Times New Roman" w:cs="Times New Roman"/>
              <w:sz w:val="24"/>
              <w:szCs w:val="24"/>
            </w:rPr>
          </w:pPr>
          <w:r w:rsidRPr="00C03F52">
            <w:rPr>
              <w:rFonts w:ascii="Times New Roman" w:hAnsi="Times New Roman" w:cs="Times New Roman"/>
              <w:noProof/>
              <w:sz w:val="24"/>
              <w:szCs w:val="24"/>
              <w:lang w:val="en-IN" w:eastAsia="en-IN"/>
            </w:rPr>
            <mc:AlternateContent>
              <mc:Choice Requires="wps">
                <w:drawing>
                  <wp:anchor distT="0" distB="0" distL="114300" distR="114300" simplePos="0" relativeHeight="251657216" behindDoc="0" locked="0" layoutInCell="1" allowOverlap="1" wp14:anchorId="238095B7" wp14:editId="7E351B3C">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581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363210" cy="965581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caps/>
                                    <w:color w:val="578EBE"/>
                                    <w:shd w:val="clear" w:color="auto" w:fill="FFFFFF"/>
                                  </w:rPr>
                                  <w:alias w:val="Title"/>
                                  <w:id w:val="-1070349389"/>
                                  <w:dataBinding w:prefixMappings="xmlns:ns0='http://schemas.openxmlformats.org/package/2006/metadata/core-properties' xmlns:ns1='http://purl.org/dc/elements/1.1/'" w:xpath="/ns0:coreProperties[1]/ns1:title[1]" w:storeItemID="{6C3C8BC8-F283-45AE-878A-BAB7291924A1}"/>
                                  <w:text/>
                                </w:sdtPr>
                                <w:sdtEndPr/>
                                <w:sdtContent>
                                  <w:p w14:paraId="07ED3F62" w14:textId="77777777" w:rsidR="005B54C5" w:rsidRDefault="005B54C5" w:rsidP="005B54C5">
                                    <w:pPr>
                                      <w:pStyle w:val="Title"/>
                                      <w:pBdr>
                                        <w:bottom w:val="none" w:sz="0" w:space="0" w:color="auto"/>
                                      </w:pBdr>
                                      <w:jc w:val="right"/>
                                      <w:rPr>
                                        <w:color w:val="FFFFFF" w:themeColor="background1"/>
                                      </w:rPr>
                                    </w:pPr>
                                    <w:r w:rsidRPr="005B54C5">
                                      <w:rPr>
                                        <w:rFonts w:ascii="Arial" w:hAnsi="Arial" w:cs="Arial"/>
                                        <w:b/>
                                        <w:bCs/>
                                        <w:caps/>
                                        <w:color w:val="578EBE"/>
                                        <w:shd w:val="clear" w:color="auto" w:fill="FFFFFF"/>
                                      </w:rPr>
                                      <w:t>EVIDENCE BASED POLICING</w:t>
                                    </w:r>
                                  </w:p>
                                </w:sdtContent>
                              </w:sdt>
                              <w:sdt>
                                <w:sdtPr>
                                  <w:rPr>
                                    <w:color w:val="FFFFFF" w:themeColor="background1"/>
                                    <w:sz w:val="21"/>
                                    <w:szCs w:val="21"/>
                                  </w:rPr>
                                  <w:alias w:val="Abstract"/>
                                  <w:id w:val="307982498"/>
                                  <w:showingPlcHdr/>
                                  <w:dataBinding w:prefixMappings="xmlns:ns0='http://schemas.microsoft.com/office/2006/coverPageProps'" w:xpath="/ns0:CoverPageProperties[1]/ns0:Abstract[1]" w:storeItemID="{55AF091B-3C7A-41E3-B477-F2FDAA23CFDA}"/>
                                  <w:text/>
                                </w:sdtPr>
                                <w:sdtEndPr/>
                                <w:sdtContent>
                                  <w:p w14:paraId="33A53E49" w14:textId="77777777" w:rsidR="005B54C5" w:rsidRDefault="005B54C5">
                                    <w:pPr>
                                      <w:spacing w:before="240"/>
                                      <w:ind w:left="1008"/>
                                      <w:jc w:val="right"/>
                                      <w:rPr>
                                        <w:color w:val="FFFFFF" w:themeColor="background1"/>
                                      </w:rPr>
                                    </w:pPr>
                                    <w:r>
                                      <w:rPr>
                                        <w:color w:val="FFFFFF" w:themeColor="background1"/>
                                        <w:sz w:val="21"/>
                                        <w:szCs w:val="21"/>
                                      </w:rPr>
                                      <w:t xml:space="preserve">     </w:t>
                                    </w:r>
                                  </w:p>
                                </w:sdtContent>
                              </w:sdt>
                            </w:txbxContent>
                          </wps:txbx>
                          <wps:bodyPr rot="0" spcFirstLastPara="0" vertOverflow="overflow" horzOverflow="overflow" vert="horz" wrap="square" lIns="274320" tIns="914400" rIns="274320" bIns="45720" numCol="1" spcCol="0" rtlCol="0" fromWordArt="0" anchor="ctr" anchorCtr="0" forceAA="0" compatLnSpc="1">
                            <a:prstTxWarp prst="textNoShape">
                              <a:avLst/>
                            </a:prstTxWarp>
                            <a:noAutofit/>
                          </wps:bodyPr>
                        </wps:wsp>
                      </a:graphicData>
                    </a:graphic>
                    <wp14:sizeRelH relativeFrom="page">
                      <wp14:pctWidth>69000</wp14:pctWidth>
                    </wp14:sizeRelH>
                    <wp14:sizeRelV relativeFrom="page">
                      <wp14:pctHeight>96000</wp14:pctHeight>
                    </wp14:sizeRelV>
                  </wp:anchor>
                </w:drawing>
              </mc:Choice>
              <mc:Fallback>
                <w:pict>
                  <v:rect w14:anchorId="238095B7" id="Rectangle 47" o:spid="_x0000_s1026" style="position:absolute;left:0;text-align:left;margin-left:0;margin-top:0;width:422.3pt;height:760.3pt;z-index:251657216;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" fillcolor="#4f81bd [3204]" stroked="f" strokeweight="2pt">
                    <v:path arrowok="t"/>
                    <v:textbox inset="21.6pt,1in,21.6pt">
                      <w:txbxContent>
                        <w:sdt>
                          <w:sdtPr>
                            <w:rPr>
                              <w:rFonts w:ascii="Arial" w:hAnsi="Arial" w:cs="Arial"/>
                              <w:b/>
                              <w:bCs/>
                              <w:caps/>
                              <w:color w:val="578EBE"/>
                              <w:shd w:val="clear" w:color="auto" w:fill="FFFFFF"/>
                            </w:rPr>
                            <w:alias w:val="Title"/>
                            <w:id w:val="-1070349389"/>
                            <w:dataBinding w:prefixMappings="xmlns:ns0='http://schemas.openxmlformats.org/package/2006/metadata/core-properties' xmlns:ns1='http://purl.org/dc/elements/1.1/'" w:xpath="/ns0:coreProperties[1]/ns1:title[1]" w:storeItemID="{6C3C8BC8-F283-45AE-878A-BAB7291924A1}"/>
                            <w:text/>
                          </w:sdtPr>
                          <w:sdtEndPr/>
                          <w:sdtContent>
                            <w:p w14:paraId="07ED3F62" w14:textId="77777777" w:rsidR="005B54C5" w:rsidRDefault="005B54C5" w:rsidP="005B54C5">
                              <w:pPr>
                                <w:pStyle w:val="Title"/>
                                <w:pBdr>
                                  <w:bottom w:val="none" w:sz="0" w:space="0" w:color="auto"/>
                                </w:pBdr>
                                <w:jc w:val="right"/>
                                <w:rPr>
                                  <w:color w:val="FFFFFF" w:themeColor="background1"/>
                                </w:rPr>
                              </w:pPr>
                              <w:r w:rsidRPr="005B54C5">
                                <w:rPr>
                                  <w:rFonts w:ascii="Arial" w:hAnsi="Arial" w:cs="Arial"/>
                                  <w:b/>
                                  <w:bCs/>
                                  <w:caps/>
                                  <w:color w:val="578EBE"/>
                                  <w:shd w:val="clear" w:color="auto" w:fill="FFFFFF"/>
                                </w:rPr>
                                <w:t>EVIDENCE BASED POLICING</w:t>
                              </w:r>
                            </w:p>
                          </w:sdtContent>
                        </w:sdt>
                        <w:sdt>
                          <w:sdtPr>
                            <w:rPr>
                              <w:color w:val="FFFFFF" w:themeColor="background1"/>
                              <w:sz w:val="21"/>
                              <w:szCs w:val="21"/>
                            </w:rPr>
                            <w:alias w:val="Abstract"/>
                            <w:id w:val="307982498"/>
                            <w:showingPlcHdr/>
                            <w:dataBinding w:prefixMappings="xmlns:ns0='http://schemas.microsoft.com/office/2006/coverPageProps'" w:xpath="/ns0:CoverPageProperties[1]/ns0:Abstract[1]" w:storeItemID="{55AF091B-3C7A-41E3-B477-F2FDAA23CFDA}"/>
                            <w:text/>
                          </w:sdtPr>
                          <w:sdtEndPr/>
                          <w:sdtContent>
                            <w:p w14:paraId="33A53E49" w14:textId="77777777" w:rsidR="005B54C5" w:rsidRDefault="005B54C5">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sidRPr="00C03F52">
            <w:rPr>
              <w:rFonts w:ascii="Times New Roman" w:hAnsi="Times New Roman" w:cs="Times New Roman"/>
              <w:noProof/>
              <w:sz w:val="24"/>
              <w:szCs w:val="24"/>
              <w:lang w:val="en-IN" w:eastAsia="en-IN"/>
            </w:rPr>
            <mc:AlternateContent>
              <mc:Choice Requires="wps">
                <w:drawing>
                  <wp:anchor distT="0" distB="0" distL="114300" distR="114300" simplePos="0" relativeHeight="251662336" behindDoc="0" locked="0" layoutInCell="1" allowOverlap="1" wp14:anchorId="16FC5F9B" wp14:editId="24D887EC">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0" b="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1090039369"/>
                                  <w:showingPlcHdr/>
                                  <w:dataBinding w:prefixMappings="xmlns:ns0='http://schemas.openxmlformats.org/package/2006/metadata/core-properties' xmlns:ns1='http://purl.org/dc/elements/1.1/'" w:xpath="/ns0:coreProperties[1]/ns1:subject[1]" w:storeItemID="{6C3C8BC8-F283-45AE-878A-BAB7291924A1}"/>
                                  <w:text/>
                                </w:sdtPr>
                                <w:sdtEndPr/>
                                <w:sdtContent>
                                  <w:p w14:paraId="47A651F3" w14:textId="77777777" w:rsidR="005B54C5" w:rsidRDefault="005B54C5">
                                    <w:pPr>
                                      <w:pStyle w:val="Subtitle"/>
                                      <w:rPr>
                                        <w:color w:val="FFFFFF" w:themeColor="background1"/>
                                      </w:rPr>
                                    </w:pPr>
                                    <w:r>
                                      <w:rPr>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6FC5F9B" id="Rectangle 48" o:spid="_x0000_s1027" style="position:absolute;left:0;text-align:left;margin-left:0;margin-top:0;width:148.1pt;height:760.3pt;z-index:251662336;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" fillcolor="#1f497d [3215]" stroked="f" strokeweight="2pt">
                    <v:path arrowok="t"/>
                    <v:textbox inset="14.4pt,,14.4pt">
                      <w:txbxContent>
                        <w:sdt>
                          <w:sdtPr>
                            <w:rPr>
                              <w:color w:val="FFFFFF" w:themeColor="background1"/>
                            </w:rPr>
                            <w:alias w:val="Subtitle"/>
                            <w:id w:val="1090039369"/>
                            <w:showingPlcHdr/>
                            <w:dataBinding w:prefixMappings="xmlns:ns0='http://schemas.openxmlformats.org/package/2006/metadata/core-properties' xmlns:ns1='http://purl.org/dc/elements/1.1/'" w:xpath="/ns0:coreProperties[1]/ns1:subject[1]" w:storeItemID="{6C3C8BC8-F283-45AE-878A-BAB7291924A1}"/>
                            <w:text/>
                          </w:sdtPr>
                          <w:sdtEndPr/>
                          <w:sdtContent>
                            <w:p w14:paraId="47A651F3" w14:textId="77777777" w:rsidR="005B54C5" w:rsidRDefault="005B54C5">
                              <w:pPr>
                                <w:pStyle w:val="Subtitle"/>
                                <w:rPr>
                                  <w:color w:val="FFFFFF" w:themeColor="background1"/>
                                </w:rPr>
                              </w:pPr>
                              <w:r>
                                <w:rPr>
                                  <w:color w:val="FFFFFF" w:themeColor="background1"/>
                                </w:rPr>
                                <w:t xml:space="preserve">     </w:t>
                              </w:r>
                            </w:p>
                          </w:sdtContent>
                        </w:sdt>
                      </w:txbxContent>
                    </v:textbox>
                    <w10:wrap anchorx="page" anchory="page"/>
                  </v:rect>
                </w:pict>
              </mc:Fallback>
            </mc:AlternateContent>
          </w:r>
        </w:p>
        <w:p w14:paraId="67C99566" w14:textId="77777777" w:rsidR="005B54C5" w:rsidRPr="00C03F52" w:rsidRDefault="005B54C5" w:rsidP="00C03F52">
          <w:pPr>
            <w:spacing w:line="360" w:lineRule="auto"/>
            <w:jc w:val="both"/>
            <w:rPr>
              <w:rFonts w:ascii="Times New Roman" w:hAnsi="Times New Roman" w:cs="Times New Roman"/>
              <w:sz w:val="24"/>
              <w:szCs w:val="24"/>
            </w:rPr>
          </w:pPr>
        </w:p>
        <w:p w14:paraId="3B7553A1" w14:textId="77777777" w:rsidR="005B54C5" w:rsidRPr="00C03F52" w:rsidRDefault="005B54C5" w:rsidP="00C03F52">
          <w:pPr>
            <w:spacing w:line="360" w:lineRule="auto"/>
            <w:jc w:val="both"/>
            <w:rPr>
              <w:rFonts w:ascii="Times New Roman" w:eastAsiaTheme="majorEastAsia" w:hAnsi="Times New Roman" w:cs="Times New Roman"/>
              <w:b/>
              <w:bCs/>
              <w:color w:val="000000" w:themeColor="text1"/>
              <w:sz w:val="24"/>
              <w:szCs w:val="24"/>
              <w:lang w:eastAsia="ja-JP"/>
            </w:rPr>
          </w:pPr>
          <w:r w:rsidRPr="00C03F52">
            <w:rPr>
              <w:rFonts w:ascii="Times New Roman" w:hAnsi="Times New Roman" w:cs="Times New Roman"/>
              <w:color w:val="000000" w:themeColor="text1"/>
              <w:sz w:val="24"/>
              <w:szCs w:val="24"/>
            </w:rPr>
            <w:br w:type="page"/>
          </w:r>
        </w:p>
      </w:sdtContent>
    </w:sdt>
    <w:p w14:paraId="6E23138D" w14:textId="77777777" w:rsidR="006326D2" w:rsidRPr="00C03F52" w:rsidRDefault="00B87D0C" w:rsidP="00C03F52">
      <w:pPr>
        <w:spacing w:line="360" w:lineRule="auto"/>
        <w:jc w:val="both"/>
        <w:rPr>
          <w:rFonts w:ascii="Times New Roman" w:hAnsi="Times New Roman" w:cs="Times New Roman"/>
          <w:sz w:val="24"/>
          <w:szCs w:val="24"/>
        </w:rPr>
      </w:pPr>
      <w:r w:rsidRPr="00C03F52">
        <w:rPr>
          <w:rFonts w:ascii="Times New Roman" w:hAnsi="Times New Roman" w:cs="Times New Roman"/>
          <w:b/>
          <w:bCs/>
          <w:sz w:val="24"/>
          <w:szCs w:val="24"/>
        </w:rPr>
        <w:lastRenderedPageBreak/>
        <w:t>Introduction</w:t>
      </w:r>
    </w:p>
    <w:p w14:paraId="6CA4AED0" w14:textId="133DCCD8" w:rsidR="00C03F52" w:rsidRDefault="00F3173F" w:rsidP="00C03F52">
      <w:pPr>
        <w:spacing w:line="360" w:lineRule="auto"/>
        <w:jc w:val="both"/>
        <w:rPr>
          <w:rFonts w:ascii="Times New Roman" w:hAnsi="Times New Roman" w:cs="Times New Roman"/>
          <w:sz w:val="24"/>
          <w:szCs w:val="24"/>
        </w:rPr>
      </w:pPr>
      <w:r w:rsidRPr="00C03F52">
        <w:rPr>
          <w:rFonts w:ascii="Times New Roman" w:hAnsi="Times New Roman" w:cs="Times New Roman"/>
          <w:sz w:val="24"/>
          <w:szCs w:val="24"/>
        </w:rPr>
        <w:t xml:space="preserve">Evidence-based policing defines the </w:t>
      </w:r>
      <w:r w:rsidR="00C03F52">
        <w:rPr>
          <w:rFonts w:ascii="Times New Roman" w:hAnsi="Times New Roman" w:cs="Times New Roman"/>
          <w:sz w:val="24"/>
          <w:szCs w:val="24"/>
        </w:rPr>
        <w:t>best options that are available for challenging policing policies and practices</w:t>
      </w:r>
      <w:r w:rsidR="0004530E" w:rsidRPr="00C03F52">
        <w:rPr>
          <w:rFonts w:ascii="Times New Roman" w:hAnsi="Times New Roman" w:cs="Times New Roman"/>
          <w:sz w:val="24"/>
          <w:szCs w:val="24"/>
        </w:rPr>
        <w:t>. In an evidence-based approach, police</w:t>
      </w:r>
      <w:r w:rsidRPr="00C03F52">
        <w:rPr>
          <w:rFonts w:ascii="Times New Roman" w:hAnsi="Times New Roman" w:cs="Times New Roman"/>
          <w:sz w:val="24"/>
          <w:szCs w:val="24"/>
        </w:rPr>
        <w:t xml:space="preserve"> focus on making </w:t>
      </w:r>
      <w:r w:rsidR="00C03F52">
        <w:rPr>
          <w:rFonts w:ascii="Times New Roman" w:hAnsi="Times New Roman" w:cs="Times New Roman"/>
          <w:sz w:val="24"/>
          <w:szCs w:val="24"/>
        </w:rPr>
        <w:t>reviews</w:t>
      </w:r>
      <w:r w:rsidRPr="00C03F52">
        <w:rPr>
          <w:rFonts w:ascii="Times New Roman" w:hAnsi="Times New Roman" w:cs="Times New Roman"/>
          <w:sz w:val="24"/>
          <w:szCs w:val="24"/>
        </w:rPr>
        <w:t xml:space="preserve"> and </w:t>
      </w:r>
      <w:r w:rsidR="00C03F52">
        <w:rPr>
          <w:rFonts w:ascii="Times New Roman" w:hAnsi="Times New Roman" w:cs="Times New Roman"/>
          <w:sz w:val="24"/>
          <w:szCs w:val="24"/>
        </w:rPr>
        <w:t>utilising</w:t>
      </w:r>
      <w:r w:rsidRPr="00C03F52">
        <w:rPr>
          <w:rFonts w:ascii="Times New Roman" w:hAnsi="Times New Roman" w:cs="Times New Roman"/>
          <w:sz w:val="24"/>
          <w:szCs w:val="24"/>
        </w:rPr>
        <w:t xml:space="preserve"> </w:t>
      </w:r>
      <w:r w:rsidR="0004530E" w:rsidRPr="00C03F52">
        <w:rPr>
          <w:rFonts w:ascii="Times New Roman" w:hAnsi="Times New Roman" w:cs="Times New Roman"/>
          <w:sz w:val="24"/>
          <w:szCs w:val="24"/>
        </w:rPr>
        <w:t xml:space="preserve">the </w:t>
      </w:r>
      <w:r w:rsidRPr="00C03F52">
        <w:rPr>
          <w:rFonts w:ascii="Times New Roman" w:hAnsi="Times New Roman" w:cs="Times New Roman"/>
          <w:sz w:val="24"/>
          <w:szCs w:val="24"/>
        </w:rPr>
        <w:t xml:space="preserve">better </w:t>
      </w:r>
      <w:r w:rsidR="0004530E" w:rsidRPr="00C03F52">
        <w:rPr>
          <w:rFonts w:ascii="Times New Roman" w:hAnsi="Times New Roman" w:cs="Times New Roman"/>
          <w:sz w:val="24"/>
          <w:szCs w:val="24"/>
        </w:rPr>
        <w:t>available evidence to inform practice and policy. This definition of evidence-based policing is grounded in the perception that police officers are thoroughly involved in changing the environment of policing (Malm, 2019). It has two agendas: to generate the evidence that justifies specific policing approaches and the other is eventually implementing these approaches (Staller and Koerner, 2021). Body-worn cameras</w:t>
      </w:r>
      <w:r w:rsidRPr="00C03F52">
        <w:rPr>
          <w:rFonts w:ascii="Times New Roman" w:hAnsi="Times New Roman" w:cs="Times New Roman"/>
          <w:sz w:val="24"/>
          <w:szCs w:val="24"/>
        </w:rPr>
        <w:t xml:space="preserve"> have become an important</w:t>
      </w:r>
      <w:r w:rsidR="0004530E" w:rsidRPr="00C03F52">
        <w:rPr>
          <w:rFonts w:ascii="Times New Roman" w:hAnsi="Times New Roman" w:cs="Times New Roman"/>
          <w:sz w:val="24"/>
          <w:szCs w:val="24"/>
        </w:rPr>
        <w:t xml:space="preserve"> tool for police </w:t>
      </w:r>
      <w:r w:rsidRPr="00C03F52">
        <w:rPr>
          <w:rFonts w:ascii="Times New Roman" w:hAnsi="Times New Roman" w:cs="Times New Roman"/>
          <w:sz w:val="24"/>
          <w:szCs w:val="24"/>
        </w:rPr>
        <w:t>transparency, oversight and accountability.</w:t>
      </w:r>
      <w:r w:rsidR="0004530E" w:rsidRPr="00C03F52">
        <w:rPr>
          <w:rFonts w:ascii="Times New Roman" w:hAnsi="Times New Roman" w:cs="Times New Roman"/>
          <w:sz w:val="24"/>
          <w:szCs w:val="24"/>
        </w:rPr>
        <w:t xml:space="preserve"> The execution of B</w:t>
      </w:r>
      <w:r w:rsidRPr="00C03F52">
        <w:rPr>
          <w:rFonts w:ascii="Times New Roman" w:hAnsi="Times New Roman" w:cs="Times New Roman"/>
          <w:sz w:val="24"/>
          <w:szCs w:val="24"/>
        </w:rPr>
        <w:t xml:space="preserve">ody-worn </w:t>
      </w:r>
      <w:r w:rsidR="00C03F52">
        <w:rPr>
          <w:rFonts w:ascii="Times New Roman" w:hAnsi="Times New Roman" w:cs="Times New Roman"/>
          <w:sz w:val="24"/>
          <w:szCs w:val="24"/>
        </w:rPr>
        <w:t>cameras (BWCs)</w:t>
      </w:r>
      <w:r w:rsidR="0004530E" w:rsidRPr="00C03F52">
        <w:rPr>
          <w:rFonts w:ascii="Times New Roman" w:hAnsi="Times New Roman" w:cs="Times New Roman"/>
          <w:sz w:val="24"/>
          <w:szCs w:val="24"/>
        </w:rPr>
        <w:t xml:space="preserve"> as devices </w:t>
      </w:r>
      <w:r w:rsidR="00C03F52">
        <w:rPr>
          <w:rFonts w:ascii="Times New Roman" w:hAnsi="Times New Roman" w:cs="Times New Roman"/>
          <w:sz w:val="24"/>
          <w:szCs w:val="24"/>
        </w:rPr>
        <w:t xml:space="preserve">is </w:t>
      </w:r>
      <w:r w:rsidR="0004530E" w:rsidRPr="00C03F52">
        <w:rPr>
          <w:rFonts w:ascii="Times New Roman" w:hAnsi="Times New Roman" w:cs="Times New Roman"/>
          <w:sz w:val="24"/>
          <w:szCs w:val="24"/>
        </w:rPr>
        <w:t>considered to support</w:t>
      </w:r>
      <w:r w:rsidRPr="00C03F52">
        <w:rPr>
          <w:rFonts w:ascii="Times New Roman" w:hAnsi="Times New Roman" w:cs="Times New Roman"/>
          <w:sz w:val="24"/>
          <w:szCs w:val="24"/>
        </w:rPr>
        <w:t xml:space="preserve"> </w:t>
      </w:r>
      <w:r w:rsidR="00C03F52">
        <w:rPr>
          <w:rFonts w:ascii="Times New Roman" w:hAnsi="Times New Roman" w:cs="Times New Roman"/>
          <w:sz w:val="24"/>
          <w:szCs w:val="24"/>
        </w:rPr>
        <w:t>in reforming police surveillance</w:t>
      </w:r>
      <w:r w:rsidR="0004530E" w:rsidRPr="00C03F52">
        <w:rPr>
          <w:rFonts w:ascii="Times New Roman" w:hAnsi="Times New Roman" w:cs="Times New Roman"/>
          <w:sz w:val="24"/>
          <w:szCs w:val="24"/>
        </w:rPr>
        <w:t xml:space="preserve"> (Henne, Shore and Harb, 20</w:t>
      </w:r>
      <w:r w:rsidRPr="00C03F52">
        <w:rPr>
          <w:rFonts w:ascii="Times New Roman" w:hAnsi="Times New Roman" w:cs="Times New Roman"/>
          <w:sz w:val="24"/>
          <w:szCs w:val="24"/>
        </w:rPr>
        <w:t xml:space="preserve">22). This essay </w:t>
      </w:r>
      <w:r w:rsidR="00C03F52">
        <w:rPr>
          <w:rFonts w:ascii="Times New Roman" w:hAnsi="Times New Roman" w:cs="Times New Roman"/>
          <w:sz w:val="24"/>
          <w:szCs w:val="24"/>
        </w:rPr>
        <w:t>will describe</w:t>
      </w:r>
      <w:r w:rsidRPr="00C03F52">
        <w:rPr>
          <w:rFonts w:ascii="Times New Roman" w:hAnsi="Times New Roman" w:cs="Times New Roman"/>
          <w:sz w:val="24"/>
          <w:szCs w:val="24"/>
        </w:rPr>
        <w:t xml:space="preserve"> the significant</w:t>
      </w:r>
      <w:r w:rsidR="0004530E" w:rsidRPr="00C03F52">
        <w:rPr>
          <w:rFonts w:ascii="Times New Roman" w:hAnsi="Times New Roman" w:cs="Times New Roman"/>
          <w:sz w:val="24"/>
          <w:szCs w:val="24"/>
        </w:rPr>
        <w:t xml:space="preserve"> ideas of evidence-based policing, various crimi</w:t>
      </w:r>
      <w:r w:rsidRPr="00C03F52">
        <w:rPr>
          <w:rFonts w:ascii="Times New Roman" w:hAnsi="Times New Roman" w:cs="Times New Roman"/>
          <w:sz w:val="24"/>
          <w:szCs w:val="24"/>
        </w:rPr>
        <w:t xml:space="preserve">nological theories </w:t>
      </w:r>
      <w:r w:rsidR="00FA4143">
        <w:rPr>
          <w:rFonts w:ascii="Times New Roman" w:hAnsi="Times New Roman" w:cs="Times New Roman"/>
          <w:sz w:val="24"/>
          <w:szCs w:val="24"/>
        </w:rPr>
        <w:t>in the context of</w:t>
      </w:r>
      <w:r w:rsidR="0004530E" w:rsidRPr="00C03F52">
        <w:rPr>
          <w:rFonts w:ascii="Times New Roman" w:hAnsi="Times New Roman" w:cs="Times New Roman"/>
          <w:sz w:val="24"/>
          <w:szCs w:val="24"/>
        </w:rPr>
        <w:t xml:space="preserve"> BWCs</w:t>
      </w:r>
      <w:r w:rsidR="00FA4143">
        <w:rPr>
          <w:rFonts w:ascii="Times New Roman" w:hAnsi="Times New Roman" w:cs="Times New Roman"/>
          <w:sz w:val="24"/>
          <w:szCs w:val="24"/>
        </w:rPr>
        <w:t>.</w:t>
      </w:r>
      <w:r w:rsidR="0004530E" w:rsidRPr="00C03F52">
        <w:rPr>
          <w:rFonts w:ascii="Times New Roman" w:hAnsi="Times New Roman" w:cs="Times New Roman"/>
          <w:sz w:val="24"/>
          <w:szCs w:val="24"/>
        </w:rPr>
        <w:t xml:space="preserve"> </w:t>
      </w:r>
      <w:r w:rsidR="00FA4143">
        <w:rPr>
          <w:rFonts w:ascii="Times New Roman" w:hAnsi="Times New Roman" w:cs="Times New Roman"/>
          <w:sz w:val="24"/>
          <w:szCs w:val="24"/>
        </w:rPr>
        <w:t>The main idea is accounting for the use of body-worn cameras in evidence-based policing and the ethical limitations that are hampering its use.</w:t>
      </w:r>
      <w:r w:rsidR="0004530E" w:rsidRPr="00C03F52">
        <w:rPr>
          <w:rFonts w:ascii="Times New Roman" w:hAnsi="Times New Roman" w:cs="Times New Roman"/>
          <w:sz w:val="24"/>
          <w:szCs w:val="24"/>
        </w:rPr>
        <w:t xml:space="preserve"> Furthermore, this essay </w:t>
      </w:r>
      <w:r w:rsidR="00C03F52">
        <w:rPr>
          <w:rFonts w:ascii="Times New Roman" w:hAnsi="Times New Roman" w:cs="Times New Roman"/>
          <w:sz w:val="24"/>
          <w:szCs w:val="24"/>
        </w:rPr>
        <w:t xml:space="preserve">will </w:t>
      </w:r>
      <w:r w:rsidR="0004530E" w:rsidRPr="00C03F52">
        <w:rPr>
          <w:rFonts w:ascii="Times New Roman" w:hAnsi="Times New Roman" w:cs="Times New Roman"/>
          <w:sz w:val="24"/>
          <w:szCs w:val="24"/>
        </w:rPr>
        <w:t xml:space="preserve">also </w:t>
      </w:r>
      <w:r w:rsidR="00C03F52">
        <w:rPr>
          <w:rFonts w:ascii="Times New Roman" w:hAnsi="Times New Roman" w:cs="Times New Roman"/>
          <w:sz w:val="24"/>
          <w:szCs w:val="24"/>
        </w:rPr>
        <w:t>describe</w:t>
      </w:r>
      <w:r w:rsidR="0004530E" w:rsidRPr="00C03F52">
        <w:rPr>
          <w:rFonts w:ascii="Times New Roman" w:hAnsi="Times New Roman" w:cs="Times New Roman"/>
          <w:sz w:val="24"/>
          <w:szCs w:val="24"/>
        </w:rPr>
        <w:t xml:space="preserve"> the use of body-worn </w:t>
      </w:r>
      <w:r w:rsidR="00FA4143">
        <w:rPr>
          <w:rFonts w:ascii="Times New Roman" w:hAnsi="Times New Roman" w:cs="Times New Roman"/>
          <w:sz w:val="24"/>
          <w:szCs w:val="24"/>
        </w:rPr>
        <w:t>camera</w:t>
      </w:r>
      <w:r w:rsidR="0004530E" w:rsidRPr="00C03F52">
        <w:rPr>
          <w:rFonts w:ascii="Times New Roman" w:hAnsi="Times New Roman" w:cs="Times New Roman"/>
          <w:sz w:val="24"/>
          <w:szCs w:val="24"/>
        </w:rPr>
        <w:t xml:space="preserve"> evidenc</w:t>
      </w:r>
      <w:r w:rsidRPr="00C03F52">
        <w:rPr>
          <w:rFonts w:ascii="Times New Roman" w:hAnsi="Times New Roman" w:cs="Times New Roman"/>
          <w:sz w:val="24"/>
          <w:szCs w:val="24"/>
        </w:rPr>
        <w:t>e in regard to domestic violence</w:t>
      </w:r>
      <w:r w:rsidR="0004530E" w:rsidRPr="00C03F52">
        <w:rPr>
          <w:rFonts w:ascii="Times New Roman" w:hAnsi="Times New Roman" w:cs="Times New Roman"/>
          <w:sz w:val="24"/>
          <w:szCs w:val="24"/>
        </w:rPr>
        <w:t>.</w:t>
      </w:r>
    </w:p>
    <w:p w14:paraId="1316CE0E" w14:textId="77777777" w:rsidR="00D97D6E" w:rsidRPr="00C03F52" w:rsidRDefault="00D97D6E" w:rsidP="00C03F52">
      <w:pPr>
        <w:spacing w:line="360" w:lineRule="auto"/>
        <w:jc w:val="both"/>
        <w:rPr>
          <w:rFonts w:ascii="Times New Roman" w:hAnsi="Times New Roman" w:cs="Times New Roman"/>
          <w:b/>
          <w:bCs/>
          <w:sz w:val="24"/>
          <w:szCs w:val="24"/>
        </w:rPr>
      </w:pPr>
      <w:r w:rsidRPr="00C03F52">
        <w:rPr>
          <w:rFonts w:ascii="Times New Roman" w:hAnsi="Times New Roman" w:cs="Times New Roman"/>
          <w:b/>
          <w:bCs/>
          <w:sz w:val="24"/>
          <w:szCs w:val="24"/>
        </w:rPr>
        <w:t>Core ideas of evidence-based policing</w:t>
      </w:r>
    </w:p>
    <w:p w14:paraId="07DDB962" w14:textId="40EF523C" w:rsidR="00C03F52" w:rsidRDefault="0004530E" w:rsidP="00C03F52">
      <w:pPr>
        <w:pStyle w:val="NormalWeb"/>
        <w:spacing w:before="0" w:beforeAutospacing="0" w:after="0" w:afterAutospacing="0" w:line="360" w:lineRule="auto"/>
        <w:jc w:val="both"/>
        <w:rPr>
          <w:color w:val="0E101A"/>
        </w:rPr>
      </w:pPr>
      <w:r w:rsidRPr="00C03F52">
        <w:rPr>
          <w:color w:val="0E101A"/>
        </w:rPr>
        <w:t>Evidence-bas</w:t>
      </w:r>
      <w:r w:rsidR="004D7B57" w:rsidRPr="00C03F52">
        <w:rPr>
          <w:color w:val="0E101A"/>
        </w:rPr>
        <w:t>ed policing defines the practices</w:t>
      </w:r>
      <w:r w:rsidRPr="00C03F52">
        <w:rPr>
          <w:color w:val="0E101A"/>
        </w:rPr>
        <w:t xml:space="preserve">, </w:t>
      </w:r>
      <w:r w:rsidR="004D7B57" w:rsidRPr="00C03F52">
        <w:rPr>
          <w:color w:val="0E101A"/>
        </w:rPr>
        <w:t>policies and programs</w:t>
      </w:r>
      <w:r w:rsidRPr="00C03F52">
        <w:rPr>
          <w:color w:val="0E101A"/>
        </w:rPr>
        <w:t xml:space="preserve"> that </w:t>
      </w:r>
      <w:r w:rsidR="00FA4143">
        <w:rPr>
          <w:color w:val="0E101A"/>
        </w:rPr>
        <w:t>have been implemented for increasing</w:t>
      </w:r>
      <w:r w:rsidRPr="00C03F52">
        <w:rPr>
          <w:color w:val="0E101A"/>
        </w:rPr>
        <w:t xml:space="preserve"> </w:t>
      </w:r>
      <w:r w:rsidR="00FA4143">
        <w:rPr>
          <w:color w:val="0E101A"/>
        </w:rPr>
        <w:t xml:space="preserve">the </w:t>
      </w:r>
      <w:r w:rsidRPr="00C03F52">
        <w:rPr>
          <w:color w:val="0E101A"/>
        </w:rPr>
        <w:t>effectiveness and efficiencies of police concerning specific goals</w:t>
      </w:r>
      <w:r w:rsidR="00FA4143">
        <w:rPr>
          <w:color w:val="0E101A"/>
        </w:rPr>
        <w:t>.</w:t>
      </w:r>
      <w:r w:rsidRPr="00C03F52">
        <w:rPr>
          <w:color w:val="0E101A"/>
        </w:rPr>
        <w:t xml:space="preserve"> </w:t>
      </w:r>
      <w:r w:rsidR="00FA4143">
        <w:rPr>
          <w:color w:val="0E101A"/>
        </w:rPr>
        <w:t xml:space="preserve">These goals are </w:t>
      </w:r>
      <w:r w:rsidRPr="00C03F52">
        <w:rPr>
          <w:color w:val="0E101A"/>
        </w:rPr>
        <w:t xml:space="preserve">including increasing community safety, reducing crimes, reducing costs, preventing victimization and improving relations between communities and police (Todak and Huey, 2022). </w:t>
      </w:r>
      <w:r w:rsidR="00FA4143">
        <w:rPr>
          <w:color w:val="0E101A"/>
        </w:rPr>
        <w:t>E</w:t>
      </w:r>
      <w:r w:rsidRPr="00C03F52">
        <w:rPr>
          <w:color w:val="0E101A"/>
        </w:rPr>
        <w:t>vidence-based policing</w:t>
      </w:r>
      <w:r w:rsidR="0041616A">
        <w:rPr>
          <w:color w:val="0E101A"/>
        </w:rPr>
        <w:t xml:space="preserve"> (EBP)</w:t>
      </w:r>
      <w:r w:rsidR="00FA4143">
        <w:rPr>
          <w:color w:val="0E101A"/>
        </w:rPr>
        <w:t xml:space="preserve"> and </w:t>
      </w:r>
      <w:r w:rsidRPr="00C03F52">
        <w:rPr>
          <w:color w:val="0E101A"/>
        </w:rPr>
        <w:t xml:space="preserve">body-worn cameras </w:t>
      </w:r>
      <w:r w:rsidR="00FA4143">
        <w:rPr>
          <w:color w:val="0E101A"/>
        </w:rPr>
        <w:t xml:space="preserve">both </w:t>
      </w:r>
      <w:r w:rsidRPr="00C03F52">
        <w:rPr>
          <w:color w:val="0E101A"/>
        </w:rPr>
        <w:t xml:space="preserve">stand out as popular policy </w:t>
      </w:r>
      <w:r w:rsidR="00FA4143">
        <w:rPr>
          <w:color w:val="0E101A"/>
        </w:rPr>
        <w:t>responses</w:t>
      </w:r>
      <w:r w:rsidRPr="00C03F52">
        <w:rPr>
          <w:color w:val="0E101A"/>
        </w:rPr>
        <w:t xml:space="preserve"> that could help in resolving violence related to contradictory encounters </w:t>
      </w:r>
      <w:r w:rsidR="00FA4143">
        <w:rPr>
          <w:color w:val="0E101A"/>
        </w:rPr>
        <w:t>between</w:t>
      </w:r>
      <w:r w:rsidRPr="00C03F52">
        <w:rPr>
          <w:color w:val="0E101A"/>
        </w:rPr>
        <w:t xml:space="preserve"> police</w:t>
      </w:r>
      <w:r w:rsidR="00FA4143">
        <w:rPr>
          <w:color w:val="0E101A"/>
        </w:rPr>
        <w:t xml:space="preserve"> and </w:t>
      </w:r>
      <w:r w:rsidRPr="00C03F52">
        <w:rPr>
          <w:color w:val="0E101A"/>
        </w:rPr>
        <w:t xml:space="preserve">civilian as </w:t>
      </w:r>
      <w:r w:rsidR="00FA4143">
        <w:rPr>
          <w:color w:val="0E101A"/>
        </w:rPr>
        <w:t>it provides a</w:t>
      </w:r>
      <w:r w:rsidRPr="00C03F52">
        <w:rPr>
          <w:color w:val="0E101A"/>
        </w:rPr>
        <w:t xml:space="preserve"> third-party review. </w:t>
      </w:r>
    </w:p>
    <w:p w14:paraId="6CEBA63B" w14:textId="49CE1E4C" w:rsidR="0004530E" w:rsidRPr="00C03F52" w:rsidRDefault="0004530E" w:rsidP="00C03F52">
      <w:pPr>
        <w:pStyle w:val="NormalWeb"/>
        <w:spacing w:before="0" w:beforeAutospacing="0" w:after="0" w:afterAutospacing="0" w:line="360" w:lineRule="auto"/>
        <w:jc w:val="both"/>
        <w:rPr>
          <w:color w:val="0E101A"/>
        </w:rPr>
      </w:pPr>
      <w:r w:rsidRPr="00C03F52">
        <w:rPr>
          <w:color w:val="0E101A"/>
        </w:rPr>
        <w:t xml:space="preserve">Despite the promise of increased accountability and transparency, it raised various questions, including their potential at reducing partial </w:t>
      </w:r>
      <w:r w:rsidR="00FA4143">
        <w:rPr>
          <w:color w:val="0E101A"/>
        </w:rPr>
        <w:t>behaviours</w:t>
      </w:r>
      <w:r w:rsidRPr="00C03F52">
        <w:rPr>
          <w:color w:val="0E101A"/>
        </w:rPr>
        <w:t>. Body-worn cameras are also associated with a reduction in</w:t>
      </w:r>
      <w:r w:rsidR="00D74E27">
        <w:rPr>
          <w:color w:val="0E101A"/>
        </w:rPr>
        <w:t xml:space="preserve"> the cases of </w:t>
      </w:r>
      <w:r w:rsidRPr="00C03F52">
        <w:rPr>
          <w:color w:val="0E101A"/>
        </w:rPr>
        <w:t>assaults on officers</w:t>
      </w:r>
      <w:r w:rsidR="0041616A">
        <w:rPr>
          <w:color w:val="0E101A"/>
        </w:rPr>
        <w:t>, a r</w:t>
      </w:r>
      <w:r w:rsidRPr="00C03F52">
        <w:rPr>
          <w:color w:val="0E101A"/>
        </w:rPr>
        <w:t xml:space="preserve">eduction in complaints from citizens and the use of force (Kahn, Martin, 2020). EBP promotes the use of </w:t>
      </w:r>
      <w:r w:rsidR="004D7B57" w:rsidRPr="00C03F52">
        <w:rPr>
          <w:color w:val="0E101A"/>
        </w:rPr>
        <w:t xml:space="preserve">scientific processes, </w:t>
      </w:r>
      <w:r w:rsidRPr="00C03F52">
        <w:rPr>
          <w:color w:val="0E101A"/>
        </w:rPr>
        <w:t xml:space="preserve">analysis, research, and evaluation to direct police decision-making. </w:t>
      </w:r>
      <w:r w:rsidR="0041616A">
        <w:rPr>
          <w:color w:val="0E101A"/>
        </w:rPr>
        <w:t>EBP</w:t>
      </w:r>
      <w:r w:rsidRPr="00C03F52">
        <w:rPr>
          <w:color w:val="0E101A"/>
        </w:rPr>
        <w:t xml:space="preserve"> indicates the evaluation of mediati</w:t>
      </w:r>
      <w:r w:rsidR="0041616A">
        <w:rPr>
          <w:color w:val="0E101A"/>
        </w:rPr>
        <w:t xml:space="preserve">ng actions that are responsible for </w:t>
      </w:r>
      <w:r w:rsidRPr="00C03F52">
        <w:rPr>
          <w:color w:val="0E101A"/>
        </w:rPr>
        <w:t>creat</w:t>
      </w:r>
      <w:r w:rsidR="0041616A">
        <w:rPr>
          <w:color w:val="0E101A"/>
        </w:rPr>
        <w:t>ing</w:t>
      </w:r>
      <w:r w:rsidRPr="00C03F52">
        <w:rPr>
          <w:color w:val="0E101A"/>
        </w:rPr>
        <w:t xml:space="preserve"> a </w:t>
      </w:r>
      <w:r w:rsidR="00FA4143">
        <w:rPr>
          <w:color w:val="0E101A"/>
        </w:rPr>
        <w:t>catalogue</w:t>
      </w:r>
      <w:r w:rsidRPr="00C03F52">
        <w:rPr>
          <w:color w:val="0E101A"/>
        </w:rPr>
        <w:t xml:space="preserve"> of effective practices and programs (Piza, Szkola and Blount-Hill, 2021). Evidence-based policing encourages police to </w:t>
      </w:r>
      <w:r w:rsidRPr="00C03F52">
        <w:rPr>
          <w:color w:val="0E101A"/>
        </w:rPr>
        <w:lastRenderedPageBreak/>
        <w:t>use tested methods and strategies to improve community engagement, improve crime prevention and internal management. The most important reason for applying body-worn cameras is to reduce citizen complaints, officer safety, agency liability and evidentiary values (Gaub, 2022). Body-worn cameras help to protect the officers against false affirmations of misconduct and it also helps to gather evidence. They increase professionalism all over the force as well as raise the accountability of officers.</w:t>
      </w:r>
    </w:p>
    <w:p w14:paraId="275519A6" w14:textId="77777777" w:rsidR="0004530E" w:rsidRPr="00C03F52" w:rsidRDefault="0004530E" w:rsidP="00C03F52">
      <w:pPr>
        <w:pStyle w:val="NormalWeb"/>
        <w:spacing w:before="0" w:beforeAutospacing="0" w:after="0" w:afterAutospacing="0" w:line="360" w:lineRule="auto"/>
        <w:jc w:val="both"/>
        <w:rPr>
          <w:color w:val="0E101A"/>
        </w:rPr>
      </w:pPr>
    </w:p>
    <w:p w14:paraId="2BA25303" w14:textId="77777777" w:rsidR="007F7217" w:rsidRPr="00C03F52" w:rsidRDefault="007F7217" w:rsidP="00C03F52">
      <w:pPr>
        <w:spacing w:line="360" w:lineRule="auto"/>
        <w:jc w:val="both"/>
        <w:rPr>
          <w:rFonts w:ascii="Times New Roman" w:hAnsi="Times New Roman" w:cs="Times New Roman"/>
          <w:b/>
          <w:bCs/>
          <w:sz w:val="24"/>
          <w:szCs w:val="24"/>
        </w:rPr>
      </w:pPr>
      <w:r w:rsidRPr="00C03F52">
        <w:rPr>
          <w:rFonts w:ascii="Times New Roman" w:hAnsi="Times New Roman" w:cs="Times New Roman"/>
          <w:b/>
          <w:bCs/>
          <w:sz w:val="24"/>
          <w:szCs w:val="24"/>
        </w:rPr>
        <w:t>Criminological theories</w:t>
      </w:r>
    </w:p>
    <w:p w14:paraId="5B9E8D70" w14:textId="2A85885B" w:rsidR="00163166" w:rsidRPr="00C03F52" w:rsidRDefault="00163166" w:rsidP="00C03F52">
      <w:pPr>
        <w:spacing w:line="360" w:lineRule="auto"/>
        <w:jc w:val="both"/>
        <w:rPr>
          <w:rFonts w:ascii="Times New Roman" w:hAnsi="Times New Roman" w:cs="Times New Roman"/>
          <w:sz w:val="24"/>
          <w:szCs w:val="24"/>
        </w:rPr>
      </w:pPr>
      <w:r w:rsidRPr="00C03F52">
        <w:rPr>
          <w:rFonts w:ascii="Times New Roman" w:hAnsi="Times New Roman" w:cs="Times New Roman"/>
          <w:sz w:val="24"/>
          <w:szCs w:val="24"/>
        </w:rPr>
        <w:t xml:space="preserve">The </w:t>
      </w:r>
      <w:r w:rsidRPr="00C03F52">
        <w:rPr>
          <w:rFonts w:ascii="Times New Roman" w:hAnsi="Times New Roman" w:cs="Times New Roman"/>
          <w:b/>
          <w:bCs/>
          <w:sz w:val="24"/>
          <w:szCs w:val="24"/>
        </w:rPr>
        <w:t xml:space="preserve">rational choice theory </w:t>
      </w:r>
      <w:r w:rsidRPr="00C03F52">
        <w:rPr>
          <w:rFonts w:ascii="Times New Roman" w:hAnsi="Times New Roman" w:cs="Times New Roman"/>
          <w:sz w:val="24"/>
          <w:szCs w:val="24"/>
        </w:rPr>
        <w:t>defines that people are in control of their decisions. P</w:t>
      </w:r>
      <w:r w:rsidR="004D7B57" w:rsidRPr="00C03F52">
        <w:rPr>
          <w:rFonts w:ascii="Times New Roman" w:hAnsi="Times New Roman" w:cs="Times New Roman"/>
          <w:sz w:val="24"/>
          <w:szCs w:val="24"/>
        </w:rPr>
        <w:t>eople don’t make choices due to of environmental influences</w:t>
      </w:r>
      <w:r w:rsidRPr="00C03F52">
        <w:rPr>
          <w:rFonts w:ascii="Times New Roman" w:hAnsi="Times New Roman" w:cs="Times New Roman"/>
          <w:sz w:val="24"/>
          <w:szCs w:val="24"/>
        </w:rPr>
        <w:t>,</w:t>
      </w:r>
      <w:r w:rsidR="004D7B57" w:rsidRPr="00C03F52">
        <w:rPr>
          <w:rFonts w:ascii="Times New Roman" w:hAnsi="Times New Roman" w:cs="Times New Roman"/>
          <w:sz w:val="24"/>
          <w:szCs w:val="24"/>
        </w:rPr>
        <w:t xml:space="preserve"> traditions and unconscious drives</w:t>
      </w:r>
      <w:r w:rsidRPr="00C03F52">
        <w:rPr>
          <w:rFonts w:ascii="Times New Roman" w:hAnsi="Times New Roman" w:cs="Times New Roman"/>
          <w:sz w:val="24"/>
          <w:szCs w:val="24"/>
        </w:rPr>
        <w:t>. People use rational considerations for potential benefits and bear consequences</w:t>
      </w:r>
      <w:r w:rsidR="0041616A">
        <w:rPr>
          <w:rFonts w:ascii="Times New Roman" w:hAnsi="Times New Roman" w:cs="Times New Roman"/>
          <w:sz w:val="24"/>
          <w:szCs w:val="24"/>
        </w:rPr>
        <w:t xml:space="preserve"> </w:t>
      </w:r>
      <w:r w:rsidR="0041616A" w:rsidRPr="00C03F52">
        <w:rPr>
          <w:rFonts w:ascii="Times New Roman" w:hAnsi="Times New Roman" w:cs="Times New Roman"/>
          <w:sz w:val="24"/>
          <w:szCs w:val="24"/>
        </w:rPr>
        <w:t>(Krstic, 2022)</w:t>
      </w:r>
      <w:r w:rsidRPr="00C03F52">
        <w:rPr>
          <w:rFonts w:ascii="Times New Roman" w:hAnsi="Times New Roman" w:cs="Times New Roman"/>
          <w:sz w:val="24"/>
          <w:szCs w:val="24"/>
        </w:rPr>
        <w:t xml:space="preserve">. The rational choice theory </w:t>
      </w:r>
      <w:r w:rsidR="0041616A">
        <w:rPr>
          <w:rFonts w:ascii="Times New Roman" w:hAnsi="Times New Roman" w:cs="Times New Roman"/>
          <w:sz w:val="24"/>
          <w:szCs w:val="24"/>
        </w:rPr>
        <w:t>provides a clear idea for the prevention of situational-based crime on the basis of thinking rationally</w:t>
      </w:r>
      <w:r w:rsidRPr="00C03F52">
        <w:rPr>
          <w:rFonts w:ascii="Times New Roman" w:hAnsi="Times New Roman" w:cs="Times New Roman"/>
          <w:sz w:val="24"/>
          <w:szCs w:val="24"/>
        </w:rPr>
        <w:t>. This theory defines how “</w:t>
      </w:r>
      <w:r w:rsidR="004D7B57" w:rsidRPr="00C03F52">
        <w:rPr>
          <w:rFonts w:ascii="Times New Roman" w:hAnsi="Times New Roman" w:cs="Times New Roman"/>
          <w:sz w:val="24"/>
          <w:szCs w:val="24"/>
        </w:rPr>
        <w:t xml:space="preserve">different </w:t>
      </w:r>
      <w:r w:rsidRPr="00C03F52">
        <w:rPr>
          <w:rFonts w:ascii="Times New Roman" w:hAnsi="Times New Roman" w:cs="Times New Roman"/>
          <w:sz w:val="24"/>
          <w:szCs w:val="24"/>
        </w:rPr>
        <w:t>aspe</w:t>
      </w:r>
      <w:r w:rsidR="004D7B57" w:rsidRPr="00C03F52">
        <w:rPr>
          <w:rFonts w:ascii="Times New Roman" w:hAnsi="Times New Roman" w:cs="Times New Roman"/>
          <w:sz w:val="24"/>
          <w:szCs w:val="24"/>
        </w:rPr>
        <w:t xml:space="preserve">cts” of a social situation can impact </w:t>
      </w:r>
      <w:r w:rsidRPr="00C03F52">
        <w:rPr>
          <w:rFonts w:ascii="Times New Roman" w:hAnsi="Times New Roman" w:cs="Times New Roman"/>
          <w:sz w:val="24"/>
          <w:szCs w:val="24"/>
        </w:rPr>
        <w:t xml:space="preserve">the actions and choices of individuals (Krstic, 2022). It includes the choices of police officers to use body-worn cameras to get safety from assault from citizens, force </w:t>
      </w:r>
      <w:r w:rsidR="0041616A">
        <w:rPr>
          <w:rFonts w:ascii="Times New Roman" w:hAnsi="Times New Roman" w:cs="Times New Roman"/>
          <w:sz w:val="24"/>
          <w:szCs w:val="24"/>
        </w:rPr>
        <w:t>used</w:t>
      </w:r>
      <w:r w:rsidRPr="00C03F52">
        <w:rPr>
          <w:rFonts w:ascii="Times New Roman" w:hAnsi="Times New Roman" w:cs="Times New Roman"/>
          <w:sz w:val="24"/>
          <w:szCs w:val="24"/>
        </w:rPr>
        <w:t xml:space="preserve"> by citizens and false complaints by citizens. If they made choices to implement body-worn cameras they might</w:t>
      </w:r>
      <w:r w:rsidR="004D7B57" w:rsidRPr="00C03F52">
        <w:rPr>
          <w:rFonts w:ascii="Times New Roman" w:hAnsi="Times New Roman" w:cs="Times New Roman"/>
          <w:sz w:val="24"/>
          <w:szCs w:val="24"/>
        </w:rPr>
        <w:t xml:space="preserve"> help in</w:t>
      </w:r>
      <w:r w:rsidRPr="00C03F52">
        <w:rPr>
          <w:rFonts w:ascii="Times New Roman" w:hAnsi="Times New Roman" w:cs="Times New Roman"/>
          <w:sz w:val="24"/>
          <w:szCs w:val="24"/>
        </w:rPr>
        <w:t xml:space="preserve"> improve transparenc</w:t>
      </w:r>
      <w:r w:rsidR="004D7B57" w:rsidRPr="00C03F52">
        <w:rPr>
          <w:rFonts w:ascii="Times New Roman" w:hAnsi="Times New Roman" w:cs="Times New Roman"/>
          <w:sz w:val="24"/>
          <w:szCs w:val="24"/>
        </w:rPr>
        <w:t>y, accountability and mostly</w:t>
      </w:r>
      <w:r w:rsidRPr="00C03F52">
        <w:rPr>
          <w:rFonts w:ascii="Times New Roman" w:hAnsi="Times New Roman" w:cs="Times New Roman"/>
          <w:sz w:val="24"/>
          <w:szCs w:val="24"/>
        </w:rPr>
        <w:t xml:space="preserve"> the use of force by officers (Lum, et. al., 202</w:t>
      </w:r>
      <w:r w:rsidR="004D7B57" w:rsidRPr="00C03F52">
        <w:rPr>
          <w:rFonts w:ascii="Times New Roman" w:hAnsi="Times New Roman" w:cs="Times New Roman"/>
          <w:sz w:val="24"/>
          <w:szCs w:val="24"/>
        </w:rPr>
        <w:t>0). Body-worn cameras can lower</w:t>
      </w:r>
      <w:r w:rsidRPr="00C03F52">
        <w:rPr>
          <w:rFonts w:ascii="Times New Roman" w:hAnsi="Times New Roman" w:cs="Times New Roman"/>
          <w:sz w:val="24"/>
          <w:szCs w:val="24"/>
        </w:rPr>
        <w:t xml:space="preserve"> the complaints of citizens against police officers and it also not affects the </w:t>
      </w:r>
      <w:r w:rsidR="0041616A">
        <w:rPr>
          <w:rFonts w:ascii="Times New Roman" w:hAnsi="Times New Roman" w:cs="Times New Roman"/>
          <w:sz w:val="24"/>
          <w:szCs w:val="24"/>
        </w:rPr>
        <w:t>behaviour</w:t>
      </w:r>
      <w:r w:rsidRPr="00C03F52">
        <w:rPr>
          <w:rFonts w:ascii="Times New Roman" w:hAnsi="Times New Roman" w:cs="Times New Roman"/>
          <w:sz w:val="24"/>
          <w:szCs w:val="24"/>
        </w:rPr>
        <w:t xml:space="preserve"> of citizens.</w:t>
      </w:r>
    </w:p>
    <w:p w14:paraId="0BB499A6" w14:textId="77777777" w:rsidR="00163166" w:rsidRPr="00C03F52" w:rsidRDefault="00163166" w:rsidP="00C03F52">
      <w:pPr>
        <w:spacing w:line="360" w:lineRule="auto"/>
        <w:jc w:val="both"/>
        <w:rPr>
          <w:rFonts w:ascii="Times New Roman" w:hAnsi="Times New Roman" w:cs="Times New Roman"/>
          <w:sz w:val="24"/>
          <w:szCs w:val="24"/>
        </w:rPr>
      </w:pPr>
      <w:r w:rsidRPr="00C03F52">
        <w:rPr>
          <w:rFonts w:ascii="Times New Roman" w:hAnsi="Times New Roman" w:cs="Times New Roman"/>
          <w:b/>
          <w:bCs/>
          <w:sz w:val="24"/>
          <w:szCs w:val="24"/>
        </w:rPr>
        <w:t>Routine activity theory</w:t>
      </w:r>
      <w:r w:rsidRPr="00C03F52">
        <w:rPr>
          <w:rFonts w:ascii="Times New Roman" w:hAnsi="Times New Roman" w:cs="Times New Roman"/>
          <w:sz w:val="24"/>
          <w:szCs w:val="24"/>
        </w:rPr>
        <w:t xml:space="preserve"> developed by Felson and Cohen, revolves around three things: first is a suitable target, second is a potential offender and the third is the absence of a capable guardian. Routine activity theory helps in articulating a more robust conception that is “capable guardians” of police. In this conception, officers can make proper use of body-worn cameras to understand and know the place or spaces where they need to enlist and manage other parties in reducing criminological opportunities (Wood and Groff, 2019). Body-worn cameras provide a temporary tool to get the vision of police officers that focus on consensual and respectful relations between police and the community with an instrumental focus on the prevention of crime. Routine activities theories propound that risk increases in setting where there are </w:t>
      </w:r>
      <w:r w:rsidR="004D7B57" w:rsidRPr="00C03F52">
        <w:rPr>
          <w:rFonts w:ascii="Times New Roman" w:hAnsi="Times New Roman" w:cs="Times New Roman"/>
          <w:sz w:val="24"/>
          <w:szCs w:val="24"/>
        </w:rPr>
        <w:t xml:space="preserve">lack of capable guardians, unprotected targets and potential perpetrators </w:t>
      </w:r>
      <w:r w:rsidRPr="00C03F52">
        <w:rPr>
          <w:rFonts w:ascii="Times New Roman" w:hAnsi="Times New Roman" w:cs="Times New Roman"/>
          <w:sz w:val="24"/>
          <w:szCs w:val="24"/>
        </w:rPr>
        <w:t>(Blayney, et. al., 2022). This theory looks at crime from the point of view of an offender.</w:t>
      </w:r>
    </w:p>
    <w:p w14:paraId="38441D06" w14:textId="35B8582A" w:rsidR="00C03F52" w:rsidRDefault="00163166" w:rsidP="00C03F52">
      <w:pPr>
        <w:spacing w:line="360" w:lineRule="auto"/>
        <w:jc w:val="both"/>
        <w:rPr>
          <w:rFonts w:ascii="Times New Roman" w:hAnsi="Times New Roman" w:cs="Times New Roman"/>
          <w:sz w:val="24"/>
          <w:szCs w:val="24"/>
        </w:rPr>
      </w:pPr>
      <w:r w:rsidRPr="00C03F52">
        <w:rPr>
          <w:rFonts w:ascii="Times New Roman" w:hAnsi="Times New Roman" w:cs="Times New Roman"/>
          <w:b/>
          <w:bCs/>
          <w:sz w:val="24"/>
          <w:szCs w:val="24"/>
        </w:rPr>
        <w:lastRenderedPageBreak/>
        <w:t>Crime pattern theory</w:t>
      </w:r>
      <w:r w:rsidRPr="00C03F52">
        <w:rPr>
          <w:rFonts w:ascii="Times New Roman" w:hAnsi="Times New Roman" w:cs="Times New Roman"/>
          <w:sz w:val="24"/>
          <w:szCs w:val="24"/>
        </w:rPr>
        <w:t xml:space="preserve"> is commonly important in forming an understanding of place a</w:t>
      </w:r>
      <w:r w:rsidR="004D7B57" w:rsidRPr="00C03F52">
        <w:rPr>
          <w:rFonts w:ascii="Times New Roman" w:hAnsi="Times New Roman" w:cs="Times New Roman"/>
          <w:sz w:val="24"/>
          <w:szCs w:val="24"/>
        </w:rPr>
        <w:t>nd crime, as it combines rational choice theory and routine</w:t>
      </w:r>
      <w:r w:rsidRPr="00C03F52">
        <w:rPr>
          <w:rFonts w:ascii="Times New Roman" w:hAnsi="Times New Roman" w:cs="Times New Roman"/>
          <w:sz w:val="24"/>
          <w:szCs w:val="24"/>
        </w:rPr>
        <w:t xml:space="preserve"> </w:t>
      </w:r>
      <w:r w:rsidR="004D7B57" w:rsidRPr="00C03F52">
        <w:rPr>
          <w:rFonts w:ascii="Times New Roman" w:hAnsi="Times New Roman" w:cs="Times New Roman"/>
          <w:sz w:val="24"/>
          <w:szCs w:val="24"/>
        </w:rPr>
        <w:t xml:space="preserve">activities </w:t>
      </w:r>
      <w:r w:rsidRPr="00C03F52">
        <w:rPr>
          <w:rFonts w:ascii="Times New Roman" w:hAnsi="Times New Roman" w:cs="Times New Roman"/>
          <w:sz w:val="24"/>
          <w:szCs w:val="24"/>
        </w:rPr>
        <w:t>theory to help in explaining the crime distribution across places. The distribution of targets, guardians, offenders, managers and handlers over place and time describes the pattern o</w:t>
      </w:r>
      <w:r w:rsidR="004D7B57" w:rsidRPr="00C03F52">
        <w:rPr>
          <w:rFonts w:ascii="Times New Roman" w:hAnsi="Times New Roman" w:cs="Times New Roman"/>
          <w:sz w:val="24"/>
          <w:szCs w:val="24"/>
        </w:rPr>
        <w:t>f crime. Body-worn cameras are</w:t>
      </w:r>
      <w:r w:rsidRPr="00C03F52">
        <w:rPr>
          <w:rFonts w:ascii="Times New Roman" w:hAnsi="Times New Roman" w:cs="Times New Roman"/>
          <w:sz w:val="24"/>
          <w:szCs w:val="24"/>
        </w:rPr>
        <w:t xml:space="preserve"> a way that provides </w:t>
      </w:r>
      <w:r w:rsidR="00AE3436">
        <w:rPr>
          <w:rFonts w:ascii="Times New Roman" w:hAnsi="Times New Roman" w:cs="Times New Roman"/>
          <w:sz w:val="24"/>
          <w:szCs w:val="24"/>
        </w:rPr>
        <w:t xml:space="preserve">the </w:t>
      </w:r>
      <w:r w:rsidR="004D7B57" w:rsidRPr="00C03F52">
        <w:rPr>
          <w:rFonts w:ascii="Times New Roman" w:hAnsi="Times New Roman" w:cs="Times New Roman"/>
          <w:sz w:val="24"/>
          <w:szCs w:val="24"/>
        </w:rPr>
        <w:t xml:space="preserve">best </w:t>
      </w:r>
      <w:r w:rsidRPr="00C03F52">
        <w:rPr>
          <w:rFonts w:ascii="Times New Roman" w:hAnsi="Times New Roman" w:cs="Times New Roman"/>
          <w:sz w:val="24"/>
          <w:szCs w:val="24"/>
        </w:rPr>
        <w:t xml:space="preserve">transparency during encounters between police-citizen (Matthews, 2022). Due to the BWCs, </w:t>
      </w:r>
      <w:r w:rsidR="004D7B57" w:rsidRPr="00C03F52">
        <w:rPr>
          <w:rFonts w:ascii="Times New Roman" w:hAnsi="Times New Roman" w:cs="Times New Roman"/>
          <w:sz w:val="24"/>
          <w:szCs w:val="24"/>
        </w:rPr>
        <w:t>the public will make perceptions towards</w:t>
      </w:r>
      <w:r w:rsidRPr="00C03F52">
        <w:rPr>
          <w:rFonts w:ascii="Times New Roman" w:hAnsi="Times New Roman" w:cs="Times New Roman"/>
          <w:sz w:val="24"/>
          <w:szCs w:val="24"/>
        </w:rPr>
        <w:t xml:space="preserve"> the police as more powerful and legitimate and their initiatives during encounters of police-citizen</w:t>
      </w:r>
      <w:r w:rsidR="004D7B57" w:rsidRPr="00C03F52">
        <w:rPr>
          <w:rFonts w:ascii="Times New Roman" w:hAnsi="Times New Roman" w:cs="Times New Roman"/>
          <w:sz w:val="24"/>
          <w:szCs w:val="24"/>
        </w:rPr>
        <w:t xml:space="preserve"> </w:t>
      </w:r>
      <w:r w:rsidRPr="00C03F52">
        <w:rPr>
          <w:rFonts w:ascii="Times New Roman" w:hAnsi="Times New Roman" w:cs="Times New Roman"/>
          <w:sz w:val="24"/>
          <w:szCs w:val="24"/>
        </w:rPr>
        <w:t>will result in increased cooperation between citizens and police.</w:t>
      </w:r>
    </w:p>
    <w:p w14:paraId="4A392299" w14:textId="7EB56517" w:rsidR="00B87D0C" w:rsidRPr="00C03F52" w:rsidRDefault="00B06DE7" w:rsidP="00C03F5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Body-worn</w:t>
      </w:r>
      <w:r w:rsidR="00AE2E5B" w:rsidRPr="00C03F52">
        <w:rPr>
          <w:rFonts w:ascii="Times New Roman" w:hAnsi="Times New Roman" w:cs="Times New Roman"/>
          <w:b/>
          <w:bCs/>
          <w:sz w:val="24"/>
          <w:szCs w:val="24"/>
        </w:rPr>
        <w:t xml:space="preserve"> video cameras and the purpose of their use in evidence-based policing</w:t>
      </w:r>
    </w:p>
    <w:p w14:paraId="031572BC" w14:textId="58B6541C" w:rsidR="00AE3436" w:rsidRDefault="00163166" w:rsidP="00C03F52">
      <w:pPr>
        <w:pStyle w:val="NormalWeb"/>
        <w:spacing w:before="0" w:beforeAutospacing="0" w:after="0" w:afterAutospacing="0" w:line="360" w:lineRule="auto"/>
        <w:jc w:val="both"/>
        <w:rPr>
          <w:color w:val="0E101A"/>
        </w:rPr>
      </w:pPr>
      <w:r w:rsidRPr="00C03F52">
        <w:rPr>
          <w:color w:val="0E101A"/>
        </w:rPr>
        <w:t>Body-worn video cameras are</w:t>
      </w:r>
      <w:r w:rsidR="00A24CF2" w:rsidRPr="00C03F52">
        <w:rPr>
          <w:color w:val="0E101A"/>
        </w:rPr>
        <w:t xml:space="preserve"> likely to be </w:t>
      </w:r>
      <w:r w:rsidRPr="00C03F52">
        <w:rPr>
          <w:color w:val="0E101A"/>
        </w:rPr>
        <w:t xml:space="preserve">very small and it is attached to the uniform of officers. </w:t>
      </w:r>
      <w:r w:rsidR="00A24CF2" w:rsidRPr="00C03F52">
        <w:rPr>
          <w:color w:val="0E101A"/>
        </w:rPr>
        <w:t xml:space="preserve">The uses of body-worn cameras are </w:t>
      </w:r>
      <w:r w:rsidRPr="00C03F52">
        <w:rPr>
          <w:color w:val="0E101A"/>
        </w:rPr>
        <w:t>to captu</w:t>
      </w:r>
      <w:r w:rsidR="00A24CF2" w:rsidRPr="00C03F52">
        <w:rPr>
          <w:color w:val="0E101A"/>
        </w:rPr>
        <w:t xml:space="preserve">re both </w:t>
      </w:r>
      <w:r w:rsidR="00AE3436">
        <w:rPr>
          <w:color w:val="0E101A"/>
        </w:rPr>
        <w:t>evidence</w:t>
      </w:r>
      <w:r w:rsidR="00A24CF2" w:rsidRPr="00C03F52">
        <w:rPr>
          <w:color w:val="0E101A"/>
        </w:rPr>
        <w:t xml:space="preserve"> (video and audio) at the time when officers are </w:t>
      </w:r>
      <w:r w:rsidR="00AE3436">
        <w:rPr>
          <w:color w:val="0E101A"/>
        </w:rPr>
        <w:t>included</w:t>
      </w:r>
      <w:r w:rsidR="00A24CF2" w:rsidRPr="00C03F52">
        <w:rPr>
          <w:color w:val="0E101A"/>
        </w:rPr>
        <w:t xml:space="preserve"> in</w:t>
      </w:r>
      <w:r w:rsidRPr="00C03F52">
        <w:rPr>
          <w:color w:val="0E101A"/>
        </w:rPr>
        <w:t xml:space="preserve"> different types of incidents. Body-worn cameras are the most spreading technologies in policing. Due to the rapid adoption of body-worn cameras was driven </w:t>
      </w:r>
      <w:r w:rsidR="00AE3436">
        <w:rPr>
          <w:color w:val="0E101A"/>
        </w:rPr>
        <w:t xml:space="preserve">by </w:t>
      </w:r>
      <w:r w:rsidR="00A24CF2" w:rsidRPr="00C03F52">
        <w:rPr>
          <w:color w:val="0E101A"/>
        </w:rPr>
        <w:t xml:space="preserve">public protests, </w:t>
      </w:r>
      <w:r w:rsidR="00AE3436">
        <w:rPr>
          <w:color w:val="0E101A"/>
        </w:rPr>
        <w:t xml:space="preserve">the </w:t>
      </w:r>
      <w:r w:rsidR="00A24CF2" w:rsidRPr="00C03F52">
        <w:rPr>
          <w:color w:val="0E101A"/>
        </w:rPr>
        <w:t xml:space="preserve">development of portable video technology, historical backdrop, government fundings and law </w:t>
      </w:r>
      <w:r w:rsidR="00AE3436">
        <w:rPr>
          <w:color w:val="0E101A"/>
        </w:rPr>
        <w:t>enforcement</w:t>
      </w:r>
      <w:r w:rsidR="00A24CF2" w:rsidRPr="00C03F52">
        <w:rPr>
          <w:color w:val="0E101A"/>
        </w:rPr>
        <w:t xml:space="preserve"> concerns, it should not be </w:t>
      </w:r>
      <w:r w:rsidR="00AE3436">
        <w:rPr>
          <w:color w:val="0E101A"/>
        </w:rPr>
        <w:t>an</w:t>
      </w:r>
      <w:r w:rsidR="00A24CF2" w:rsidRPr="00C03F52">
        <w:rPr>
          <w:color w:val="0E101A"/>
        </w:rPr>
        <w:t xml:space="preserve"> amaze</w:t>
      </w:r>
      <w:r w:rsidRPr="00C03F52">
        <w:rPr>
          <w:color w:val="0E101A"/>
        </w:rPr>
        <w:t xml:space="preserve"> that BWCs were </w:t>
      </w:r>
      <w:r w:rsidR="00AE3436">
        <w:rPr>
          <w:color w:val="0E101A"/>
        </w:rPr>
        <w:t>rapidly</w:t>
      </w:r>
      <w:r w:rsidRPr="00C03F52">
        <w:rPr>
          <w:color w:val="0E101A"/>
        </w:rPr>
        <w:t xml:space="preserve"> adopted in the environment (Lum, et. al., 2019). Body-worn cameras impact positively on the </w:t>
      </w:r>
      <w:r w:rsidR="00AE3436">
        <w:rPr>
          <w:color w:val="0E101A"/>
        </w:rPr>
        <w:t>behaviour</w:t>
      </w:r>
      <w:r w:rsidRPr="00C03F52">
        <w:rPr>
          <w:color w:val="0E101A"/>
        </w:rPr>
        <w:t xml:space="preserve"> of citizens, as people know that the encounter</w:t>
      </w:r>
      <w:r w:rsidR="00A24CF2" w:rsidRPr="00C03F52">
        <w:rPr>
          <w:color w:val="0E101A"/>
        </w:rPr>
        <w:t xml:space="preserve"> done by police</w:t>
      </w:r>
      <w:r w:rsidRPr="00C03F52">
        <w:rPr>
          <w:color w:val="0E101A"/>
        </w:rPr>
        <w:t xml:space="preserve"> is being recorde</w:t>
      </w:r>
      <w:r w:rsidR="00A24CF2" w:rsidRPr="00C03F52">
        <w:rPr>
          <w:color w:val="0E101A"/>
        </w:rPr>
        <w:t>d and it can be used as proof</w:t>
      </w:r>
      <w:r w:rsidRPr="00C03F52">
        <w:rPr>
          <w:color w:val="0E101A"/>
        </w:rPr>
        <w:t xml:space="preserve"> against them. The purpose</w:t>
      </w:r>
      <w:r w:rsidR="00A24CF2" w:rsidRPr="00C03F52">
        <w:rPr>
          <w:color w:val="0E101A"/>
        </w:rPr>
        <w:t xml:space="preserve"> behind</w:t>
      </w:r>
      <w:r w:rsidRPr="00C03F52">
        <w:rPr>
          <w:color w:val="0E101A"/>
        </w:rPr>
        <w:t xml:space="preserve"> the use of body-worn cameras in evidence-based policing is to reduce the overall assaults against the police (Maskaly, et. al.</w:t>
      </w:r>
      <w:r w:rsidR="00A24CF2" w:rsidRPr="00C03F52">
        <w:rPr>
          <w:color w:val="0E101A"/>
        </w:rPr>
        <w:t xml:space="preserve">, 2017). </w:t>
      </w:r>
      <w:r w:rsidR="00AE3436">
        <w:rPr>
          <w:color w:val="0E101A"/>
        </w:rPr>
        <w:t xml:space="preserve"> These can be used for creating a law-abiding nature among citizens.</w:t>
      </w:r>
    </w:p>
    <w:p w14:paraId="0CF123E6" w14:textId="22D46F4E" w:rsidR="00163166" w:rsidRPr="00C03F52" w:rsidRDefault="00A24CF2" w:rsidP="00C03F52">
      <w:pPr>
        <w:pStyle w:val="NormalWeb"/>
        <w:spacing w:before="0" w:beforeAutospacing="0" w:after="0" w:afterAutospacing="0" w:line="360" w:lineRule="auto"/>
        <w:jc w:val="both"/>
        <w:rPr>
          <w:color w:val="0E101A"/>
        </w:rPr>
      </w:pPr>
      <w:r w:rsidRPr="00C03F52">
        <w:rPr>
          <w:color w:val="0E101A"/>
        </w:rPr>
        <w:t>Body-worn cameras enhance the process</w:t>
      </w:r>
      <w:r w:rsidR="00163166" w:rsidRPr="00C03F52">
        <w:rPr>
          <w:color w:val="0E101A"/>
        </w:rPr>
        <w:t xml:space="preserve"> of accountability as they beca</w:t>
      </w:r>
      <w:r w:rsidRPr="00C03F52">
        <w:rPr>
          <w:color w:val="0E101A"/>
        </w:rPr>
        <w:t>me a part of reporting, citizen encounters</w:t>
      </w:r>
      <w:r w:rsidR="00163166" w:rsidRPr="00C03F52">
        <w:rPr>
          <w:color w:val="0E101A"/>
        </w:rPr>
        <w:t>, superv</w:t>
      </w:r>
      <w:r w:rsidRPr="00C03F52">
        <w:rPr>
          <w:color w:val="0E101A"/>
        </w:rPr>
        <w:t>ision and training</w:t>
      </w:r>
      <w:r w:rsidR="00163166" w:rsidRPr="00C03F52">
        <w:rPr>
          <w:color w:val="0E101A"/>
        </w:rPr>
        <w:t>. The policy</w:t>
      </w:r>
      <w:r w:rsidR="00AE3436">
        <w:rPr>
          <w:color w:val="0E101A"/>
        </w:rPr>
        <w:t>-</w:t>
      </w:r>
      <w:r w:rsidR="00163166" w:rsidRPr="00C03F52">
        <w:rPr>
          <w:color w:val="0E101A"/>
        </w:rPr>
        <w:t>makers and public have demanded there</w:t>
      </w:r>
      <w:r w:rsidRPr="00C03F52">
        <w:rPr>
          <w:color w:val="0E101A"/>
        </w:rPr>
        <w:t xml:space="preserve"> should be changes in the process of how</w:t>
      </w:r>
      <w:r w:rsidR="00163166" w:rsidRPr="00C03F52">
        <w:rPr>
          <w:color w:val="0E101A"/>
        </w:rPr>
        <w:t xml:space="preserve"> the police are held </w:t>
      </w:r>
      <w:r w:rsidRPr="00C03F52">
        <w:rPr>
          <w:color w:val="0E101A"/>
        </w:rPr>
        <w:t xml:space="preserve">for accountable their </w:t>
      </w:r>
      <w:r w:rsidR="00AE3436">
        <w:rPr>
          <w:color w:val="0E101A"/>
        </w:rPr>
        <w:t>behaviour</w:t>
      </w:r>
      <w:r w:rsidRPr="00C03F52">
        <w:rPr>
          <w:color w:val="0E101A"/>
        </w:rPr>
        <w:t>. There are</w:t>
      </w:r>
      <w:r w:rsidR="00163166" w:rsidRPr="00C03F52">
        <w:rPr>
          <w:color w:val="0E101A"/>
        </w:rPr>
        <w:t xml:space="preserve"> many suggestions which are related to improving police accountability have been made, to solve this problem one of the popular solutions was led which was the implementation of body</w:t>
      </w:r>
      <w:r w:rsidRPr="00C03F52">
        <w:rPr>
          <w:color w:val="0E101A"/>
        </w:rPr>
        <w:t>-worn cameras. BWCs</w:t>
      </w:r>
      <w:r w:rsidR="00163166" w:rsidRPr="00C03F52">
        <w:rPr>
          <w:color w:val="0E101A"/>
        </w:rPr>
        <w:t xml:space="preserve"> are used to hold </w:t>
      </w:r>
      <w:r w:rsidR="00AE3436">
        <w:rPr>
          <w:color w:val="0E101A"/>
        </w:rPr>
        <w:t xml:space="preserve">the </w:t>
      </w:r>
      <w:r w:rsidR="00163166" w:rsidRPr="00C03F52">
        <w:rPr>
          <w:color w:val="0E101A"/>
        </w:rPr>
        <w:t>accountability of offic</w:t>
      </w:r>
      <w:r w:rsidRPr="00C03F52">
        <w:rPr>
          <w:color w:val="0E101A"/>
        </w:rPr>
        <w:t xml:space="preserve">ers for their </w:t>
      </w:r>
      <w:r w:rsidR="00AE3436">
        <w:rPr>
          <w:color w:val="0E101A"/>
        </w:rPr>
        <w:t>behaviour</w:t>
      </w:r>
      <w:r w:rsidRPr="00C03F52">
        <w:rPr>
          <w:color w:val="0E101A"/>
        </w:rPr>
        <w:t xml:space="preserve"> by changing the actions of police</w:t>
      </w:r>
      <w:r w:rsidR="00163166" w:rsidRPr="00C03F52">
        <w:rPr>
          <w:color w:val="0E101A"/>
        </w:rPr>
        <w:t xml:space="preserve"> more transparent to others (Koen, and Mathna, 2019). The footage of body-wor</w:t>
      </w:r>
      <w:r w:rsidR="000A1D94" w:rsidRPr="00C03F52">
        <w:rPr>
          <w:color w:val="0E101A"/>
        </w:rPr>
        <w:t xml:space="preserve">n cameras allows quick insights that </w:t>
      </w:r>
      <w:r w:rsidR="00163166" w:rsidRPr="00C03F52">
        <w:rPr>
          <w:color w:val="0E101A"/>
        </w:rPr>
        <w:t>occurred during the</w:t>
      </w:r>
      <w:r w:rsidR="000A1D94" w:rsidRPr="00C03F52">
        <w:rPr>
          <w:color w:val="0E101A"/>
        </w:rPr>
        <w:t xml:space="preserve"> encounter of </w:t>
      </w:r>
      <w:r w:rsidR="00AE3436">
        <w:rPr>
          <w:color w:val="0E101A"/>
        </w:rPr>
        <w:t>citizens</w:t>
      </w:r>
      <w:r w:rsidR="00163166" w:rsidRPr="00C03F52">
        <w:rPr>
          <w:color w:val="0E101A"/>
        </w:rPr>
        <w:t xml:space="preserve"> and also helps</w:t>
      </w:r>
      <w:r w:rsidR="000A1D94" w:rsidRPr="00C03F52">
        <w:rPr>
          <w:color w:val="0E101A"/>
        </w:rPr>
        <w:t xml:space="preserve"> in</w:t>
      </w:r>
      <w:r w:rsidR="00163166" w:rsidRPr="00C03F52">
        <w:rPr>
          <w:color w:val="0E101A"/>
        </w:rPr>
        <w:t xml:space="preserve"> speed</w:t>
      </w:r>
      <w:r w:rsidR="000A1D94" w:rsidRPr="00C03F52">
        <w:rPr>
          <w:color w:val="0E101A"/>
        </w:rPr>
        <w:t>ing</w:t>
      </w:r>
      <w:r w:rsidR="00163166" w:rsidRPr="00C03F52">
        <w:rPr>
          <w:color w:val="0E101A"/>
        </w:rPr>
        <w:t xml:space="preserve"> up</w:t>
      </w:r>
      <w:r w:rsidR="000A1D94" w:rsidRPr="00C03F52">
        <w:rPr>
          <w:color w:val="0E101A"/>
        </w:rPr>
        <w:t xml:space="preserve"> the investigations of complaints.</w:t>
      </w:r>
      <w:r w:rsidR="00163166" w:rsidRPr="00C03F52">
        <w:rPr>
          <w:color w:val="0E101A"/>
        </w:rPr>
        <w:t xml:space="preserve"> The purpose </w:t>
      </w:r>
      <w:r w:rsidR="000A1D94" w:rsidRPr="00C03F52">
        <w:rPr>
          <w:color w:val="0E101A"/>
        </w:rPr>
        <w:t>behind the</w:t>
      </w:r>
      <w:r w:rsidR="00163166" w:rsidRPr="00C03F52">
        <w:rPr>
          <w:color w:val="0E101A"/>
        </w:rPr>
        <w:t xml:space="preserve"> adoption of body-worn</w:t>
      </w:r>
      <w:r w:rsidR="000A1D94" w:rsidRPr="00C03F52">
        <w:rPr>
          <w:color w:val="0E101A"/>
        </w:rPr>
        <w:t xml:space="preserve"> video</w:t>
      </w:r>
      <w:r w:rsidR="00163166" w:rsidRPr="00C03F52">
        <w:rPr>
          <w:color w:val="0E101A"/>
        </w:rPr>
        <w:t xml:space="preserve"> cameras in evidence-based policing is often encouraged in </w:t>
      </w:r>
      <w:r w:rsidR="00163166" w:rsidRPr="00C03F52">
        <w:rPr>
          <w:color w:val="0E101A"/>
        </w:rPr>
        <w:lastRenderedPageBreak/>
        <w:t>response to regular use of force incidents assuming</w:t>
      </w:r>
      <w:r w:rsidR="000A1D94" w:rsidRPr="00C03F52">
        <w:rPr>
          <w:color w:val="0E101A"/>
        </w:rPr>
        <w:t xml:space="preserve"> civilians that </w:t>
      </w:r>
      <w:r w:rsidR="00AE3436">
        <w:rPr>
          <w:color w:val="0E101A"/>
        </w:rPr>
        <w:t xml:space="preserve">are </w:t>
      </w:r>
      <w:r w:rsidR="000A1D94" w:rsidRPr="00C03F52">
        <w:rPr>
          <w:color w:val="0E101A"/>
        </w:rPr>
        <w:t>related to</w:t>
      </w:r>
      <w:r w:rsidR="00163166" w:rsidRPr="00C03F52">
        <w:rPr>
          <w:color w:val="0E101A"/>
        </w:rPr>
        <w:t xml:space="preserve"> </w:t>
      </w:r>
      <w:r w:rsidR="00AE3436">
        <w:rPr>
          <w:color w:val="0E101A"/>
        </w:rPr>
        <w:t>minorities</w:t>
      </w:r>
      <w:r w:rsidR="00163166" w:rsidRPr="00C03F52">
        <w:rPr>
          <w:color w:val="0E101A"/>
        </w:rPr>
        <w:t xml:space="preserve">. Although body-worn cameras also have been associated with </w:t>
      </w:r>
      <w:r w:rsidR="000A1D94" w:rsidRPr="00C03F52">
        <w:rPr>
          <w:color w:val="0E101A"/>
        </w:rPr>
        <w:t xml:space="preserve">their ability to reduce ethnic </w:t>
      </w:r>
      <w:r w:rsidR="00AE3436">
        <w:rPr>
          <w:color w:val="0E101A"/>
        </w:rPr>
        <w:t>disparities</w:t>
      </w:r>
      <w:r w:rsidR="000A1D94" w:rsidRPr="00C03F52">
        <w:rPr>
          <w:color w:val="0E101A"/>
        </w:rPr>
        <w:t>, positive outcomes and also the ability to reduce racial disparities</w:t>
      </w:r>
      <w:r w:rsidR="00163166" w:rsidRPr="00C03F52">
        <w:rPr>
          <w:color w:val="0E101A"/>
        </w:rPr>
        <w:t>. The information that body-worn cameras collected help in supervision to identify the engagement of officer in practices related to racially disparate and make them accountable (Huff, 2</w:t>
      </w:r>
      <w:r w:rsidR="000A1D94" w:rsidRPr="00C03F52">
        <w:rPr>
          <w:color w:val="0E101A"/>
        </w:rPr>
        <w:t>022). The purpose behind the usage</w:t>
      </w:r>
      <w:r w:rsidR="00163166" w:rsidRPr="00C03F52">
        <w:rPr>
          <w:color w:val="0E101A"/>
        </w:rPr>
        <w:t xml:space="preserve"> of body-worn</w:t>
      </w:r>
      <w:r w:rsidR="000A1D94" w:rsidRPr="00C03F52">
        <w:rPr>
          <w:color w:val="0E101A"/>
        </w:rPr>
        <w:t xml:space="preserve"> video</w:t>
      </w:r>
      <w:r w:rsidR="00163166" w:rsidRPr="00C03F52">
        <w:rPr>
          <w:color w:val="0E101A"/>
        </w:rPr>
        <w:t xml:space="preserve"> camer</w:t>
      </w:r>
      <w:r w:rsidR="000A1D94" w:rsidRPr="00C03F52">
        <w:rPr>
          <w:color w:val="0E101A"/>
        </w:rPr>
        <w:t xml:space="preserve">as in evidence-based policing </w:t>
      </w:r>
      <w:r w:rsidR="00AE3436">
        <w:rPr>
          <w:color w:val="0E101A"/>
        </w:rPr>
        <w:t>was</w:t>
      </w:r>
      <w:r w:rsidR="00163166" w:rsidRPr="00C03F52">
        <w:rPr>
          <w:color w:val="0E101A"/>
        </w:rPr>
        <w:t xml:space="preserve"> that</w:t>
      </w:r>
      <w:r w:rsidR="000A1D94" w:rsidRPr="00C03F52">
        <w:rPr>
          <w:color w:val="0E101A"/>
        </w:rPr>
        <w:t xml:space="preserve"> with the help of BWCs officers can </w:t>
      </w:r>
      <w:r w:rsidR="00163166" w:rsidRPr="00C03F52">
        <w:rPr>
          <w:color w:val="0E101A"/>
        </w:rPr>
        <w:t xml:space="preserve">increase police transparency, and also improve the </w:t>
      </w:r>
      <w:r w:rsidR="00AE3436">
        <w:rPr>
          <w:color w:val="0E101A"/>
        </w:rPr>
        <w:t>behaviour</w:t>
      </w:r>
      <w:r w:rsidR="00163166" w:rsidRPr="00C03F52">
        <w:rPr>
          <w:color w:val="0E101A"/>
        </w:rPr>
        <w:t xml:space="preserve"> of police by providing better oversight of police use of discretion. </w:t>
      </w:r>
    </w:p>
    <w:p w14:paraId="01D99968" w14:textId="77777777" w:rsidR="00E82D8D" w:rsidRPr="00C03F52" w:rsidRDefault="00E82D8D" w:rsidP="00C03F52">
      <w:pPr>
        <w:spacing w:line="360" w:lineRule="auto"/>
        <w:jc w:val="both"/>
        <w:rPr>
          <w:rFonts w:ascii="Times New Roman" w:hAnsi="Times New Roman" w:cs="Times New Roman"/>
          <w:b/>
          <w:bCs/>
          <w:sz w:val="24"/>
          <w:szCs w:val="24"/>
        </w:rPr>
      </w:pPr>
      <w:r w:rsidRPr="00C03F52">
        <w:rPr>
          <w:rFonts w:ascii="Times New Roman" w:hAnsi="Times New Roman" w:cs="Times New Roman"/>
          <w:b/>
          <w:bCs/>
          <w:sz w:val="24"/>
          <w:szCs w:val="24"/>
        </w:rPr>
        <w:t>Strengths, weaknesses and ethical limitations of body-worn cameras</w:t>
      </w:r>
    </w:p>
    <w:p w14:paraId="13DECF0D" w14:textId="40223333" w:rsidR="00AE2E5B" w:rsidRPr="00C03F52" w:rsidRDefault="00B57FB3" w:rsidP="00C03F52">
      <w:pPr>
        <w:spacing w:line="360" w:lineRule="auto"/>
        <w:jc w:val="both"/>
        <w:rPr>
          <w:rFonts w:ascii="Times New Roman" w:hAnsi="Times New Roman" w:cs="Times New Roman"/>
          <w:b/>
          <w:sz w:val="24"/>
          <w:szCs w:val="24"/>
        </w:rPr>
      </w:pPr>
      <w:r w:rsidRPr="00C03F52">
        <w:rPr>
          <w:rFonts w:ascii="Times New Roman" w:hAnsi="Times New Roman" w:cs="Times New Roman"/>
          <w:sz w:val="24"/>
          <w:szCs w:val="24"/>
        </w:rPr>
        <w:t xml:space="preserve">Body-worn cameras appeared as a policy innovation to help in reducing conflict between the community and the police. It also helps in reducing the possibility of aggression during their encounters. The recordings of body-worn cameras provide interpretation of officers more accurately, while uses of deadly force during the encounter between the police and the public (Pyo, </w:t>
      </w:r>
      <w:r w:rsidR="000A1D94" w:rsidRPr="00C03F52">
        <w:rPr>
          <w:rFonts w:ascii="Times New Roman" w:hAnsi="Times New Roman" w:cs="Times New Roman"/>
          <w:sz w:val="24"/>
          <w:szCs w:val="24"/>
        </w:rPr>
        <w:t>2022). Body-worn cameras are most important device</w:t>
      </w:r>
      <w:r w:rsidRPr="00C03F52">
        <w:rPr>
          <w:rFonts w:ascii="Times New Roman" w:hAnsi="Times New Roman" w:cs="Times New Roman"/>
          <w:sz w:val="24"/>
          <w:szCs w:val="24"/>
        </w:rPr>
        <w:t xml:space="preserve"> for police accountability, oversight and transparency. Body-worn cameras have the potential to help deter</w:t>
      </w:r>
      <w:r w:rsidR="000A1D94" w:rsidRPr="00C03F52">
        <w:rPr>
          <w:rFonts w:ascii="Times New Roman" w:hAnsi="Times New Roman" w:cs="Times New Roman"/>
          <w:sz w:val="24"/>
          <w:szCs w:val="24"/>
        </w:rPr>
        <w:t xml:space="preserve"> misconduct in policing</w:t>
      </w:r>
      <w:r w:rsidRPr="00C03F52">
        <w:rPr>
          <w:rFonts w:ascii="Times New Roman" w:hAnsi="Times New Roman" w:cs="Times New Roman"/>
          <w:sz w:val="24"/>
          <w:szCs w:val="24"/>
        </w:rPr>
        <w:t xml:space="preserve"> </w:t>
      </w:r>
      <w:r w:rsidR="000A1D94" w:rsidRPr="00C03F52">
        <w:rPr>
          <w:rFonts w:ascii="Times New Roman" w:hAnsi="Times New Roman" w:cs="Times New Roman"/>
          <w:sz w:val="24"/>
          <w:szCs w:val="24"/>
        </w:rPr>
        <w:t xml:space="preserve">by better </w:t>
      </w:r>
      <w:r w:rsidR="00AE3436" w:rsidRPr="00C03F52">
        <w:rPr>
          <w:rFonts w:ascii="Times New Roman" w:hAnsi="Times New Roman" w:cs="Times New Roman"/>
          <w:sz w:val="24"/>
          <w:szCs w:val="24"/>
        </w:rPr>
        <w:t>analysing</w:t>
      </w:r>
      <w:r w:rsidRPr="00C03F52">
        <w:rPr>
          <w:rFonts w:ascii="Times New Roman" w:hAnsi="Times New Roman" w:cs="Times New Roman"/>
          <w:sz w:val="24"/>
          <w:szCs w:val="24"/>
        </w:rPr>
        <w:t xml:space="preserve"> the </w:t>
      </w:r>
      <w:r w:rsidR="00AE3436">
        <w:rPr>
          <w:rFonts w:ascii="Times New Roman" w:hAnsi="Times New Roman" w:cs="Times New Roman"/>
          <w:sz w:val="24"/>
          <w:szCs w:val="24"/>
        </w:rPr>
        <w:t>behaviour</w:t>
      </w:r>
      <w:r w:rsidRPr="00C03F52">
        <w:rPr>
          <w:rFonts w:ascii="Times New Roman" w:hAnsi="Times New Roman" w:cs="Times New Roman"/>
          <w:sz w:val="24"/>
          <w:szCs w:val="24"/>
        </w:rPr>
        <w:t xml:space="preserve"> of officers in the field (William, et. al., 2021). Body-worn cameras also help in reducing assaults on officers, the use of force and reducing the complaints of citizens.</w:t>
      </w:r>
      <w:r w:rsidRPr="00C03F52">
        <w:rPr>
          <w:rStyle w:val="Strong"/>
          <w:rFonts w:ascii="Times New Roman" w:hAnsi="Times New Roman" w:cs="Times New Roman"/>
          <w:color w:val="0E101A"/>
          <w:sz w:val="24"/>
          <w:szCs w:val="24"/>
        </w:rPr>
        <w:t> </w:t>
      </w:r>
    </w:p>
    <w:p w14:paraId="65B9D5E7" w14:textId="7441FA22" w:rsidR="00382282" w:rsidRPr="00C03F52" w:rsidRDefault="00B57FB3" w:rsidP="00C03F52">
      <w:pPr>
        <w:spacing w:line="360" w:lineRule="auto"/>
        <w:jc w:val="both"/>
        <w:rPr>
          <w:rFonts w:ascii="Times New Roman" w:hAnsi="Times New Roman" w:cs="Times New Roman"/>
          <w:sz w:val="24"/>
          <w:szCs w:val="24"/>
        </w:rPr>
      </w:pPr>
      <w:r w:rsidRPr="00C03F52">
        <w:rPr>
          <w:rFonts w:ascii="Times New Roman" w:hAnsi="Times New Roman" w:cs="Times New Roman"/>
          <w:sz w:val="24"/>
          <w:szCs w:val="24"/>
        </w:rPr>
        <w:t>Body-worn cameras introduce privacy issues due to their potential to record audio and video wherever police officers go, and these videos can be disclosed upon public request. Police agencies have the duty of removing the videos they are required to release. The reason for this is so the revelations do not break the privacy rights of individual citizens, who will have encounters with police, and their lives, and homes displayed on the internet (Candelario, 2021). Managing and storing large amounts of data collected by body-worn cameras can be a challenge for</w:t>
      </w:r>
      <w:r w:rsidR="00B06DE7">
        <w:rPr>
          <w:rFonts w:ascii="Times New Roman" w:hAnsi="Times New Roman" w:cs="Times New Roman"/>
          <w:sz w:val="24"/>
          <w:szCs w:val="24"/>
        </w:rPr>
        <w:t xml:space="preserve"> many legal corporations</w:t>
      </w:r>
      <w:r w:rsidRPr="00C03F52">
        <w:rPr>
          <w:rFonts w:ascii="Times New Roman" w:hAnsi="Times New Roman" w:cs="Times New Roman"/>
          <w:sz w:val="24"/>
          <w:szCs w:val="24"/>
        </w:rPr>
        <w:t xml:space="preserve"> (Miranda, 2022). The other disadvantage of body-worn cameras is the infraction of cameras in public and private places. Body-worn cameras carry the possibility of diligently </w:t>
      </w:r>
      <w:r w:rsidR="00B06DE7">
        <w:rPr>
          <w:rFonts w:ascii="Times New Roman" w:hAnsi="Times New Roman" w:cs="Times New Roman"/>
          <w:sz w:val="24"/>
          <w:szCs w:val="24"/>
        </w:rPr>
        <w:t>offence</w:t>
      </w:r>
      <w:r w:rsidRPr="00C03F52">
        <w:rPr>
          <w:rFonts w:ascii="Times New Roman" w:hAnsi="Times New Roman" w:cs="Times New Roman"/>
          <w:sz w:val="24"/>
          <w:szCs w:val="24"/>
        </w:rPr>
        <w:t xml:space="preserve"> video being released to the public and revealed to millions of people</w:t>
      </w:r>
      <w:r w:rsidR="00D37197" w:rsidRPr="00C03F52">
        <w:rPr>
          <w:rFonts w:ascii="Times New Roman" w:hAnsi="Times New Roman" w:cs="Times New Roman"/>
          <w:sz w:val="24"/>
          <w:szCs w:val="24"/>
        </w:rPr>
        <w:t xml:space="preserve">. </w:t>
      </w:r>
    </w:p>
    <w:p w14:paraId="14FFA484" w14:textId="04B18EFE" w:rsidR="00C03F52" w:rsidRDefault="00B57FB3" w:rsidP="00C03F52">
      <w:pPr>
        <w:spacing w:line="360" w:lineRule="auto"/>
        <w:jc w:val="both"/>
        <w:rPr>
          <w:rFonts w:ascii="Times New Roman" w:hAnsi="Times New Roman" w:cs="Times New Roman"/>
          <w:sz w:val="24"/>
          <w:szCs w:val="24"/>
        </w:rPr>
      </w:pPr>
      <w:r w:rsidRPr="00C03F52">
        <w:rPr>
          <w:rFonts w:ascii="Times New Roman" w:hAnsi="Times New Roman" w:cs="Times New Roman"/>
          <w:sz w:val="24"/>
          <w:szCs w:val="24"/>
        </w:rPr>
        <w:t xml:space="preserve">The data collected by body-worn cameras must be reinforced and securely stored and there are potential costs associated with this. Body-worn cameras can be defective or damaged, which could lead to important evidence being lost if it hasn’t been connected to the tie-up. </w:t>
      </w:r>
      <w:r w:rsidR="000A1D94" w:rsidRPr="00C03F52">
        <w:rPr>
          <w:rFonts w:ascii="Times New Roman" w:hAnsi="Times New Roman" w:cs="Times New Roman"/>
          <w:sz w:val="24"/>
          <w:szCs w:val="24"/>
        </w:rPr>
        <w:t xml:space="preserve">There </w:t>
      </w:r>
      <w:r w:rsidR="002D0574" w:rsidRPr="00C03F52">
        <w:rPr>
          <w:rFonts w:ascii="Times New Roman" w:hAnsi="Times New Roman" w:cs="Times New Roman"/>
          <w:sz w:val="24"/>
          <w:szCs w:val="24"/>
        </w:rPr>
        <w:t xml:space="preserve">is a </w:t>
      </w:r>
      <w:r w:rsidR="002D0574" w:rsidRPr="00C03F52">
        <w:rPr>
          <w:rFonts w:ascii="Times New Roman" w:hAnsi="Times New Roman" w:cs="Times New Roman"/>
          <w:sz w:val="24"/>
          <w:szCs w:val="24"/>
        </w:rPr>
        <w:lastRenderedPageBreak/>
        <w:t>need of management of</w:t>
      </w:r>
      <w:r w:rsidR="000A1D94" w:rsidRPr="00C03F52">
        <w:rPr>
          <w:rFonts w:ascii="Times New Roman" w:hAnsi="Times New Roman" w:cs="Times New Roman"/>
          <w:sz w:val="24"/>
          <w:szCs w:val="24"/>
        </w:rPr>
        <w:t xml:space="preserve"> the personal and sensitive data beca</w:t>
      </w:r>
      <w:r w:rsidR="002D0574" w:rsidRPr="00C03F52">
        <w:rPr>
          <w:rFonts w:ascii="Times New Roman" w:hAnsi="Times New Roman" w:cs="Times New Roman"/>
          <w:sz w:val="24"/>
          <w:szCs w:val="24"/>
        </w:rPr>
        <w:t xml:space="preserve">use </w:t>
      </w:r>
      <w:r w:rsidR="00AE3436">
        <w:rPr>
          <w:rFonts w:ascii="Times New Roman" w:hAnsi="Times New Roman" w:cs="Times New Roman"/>
          <w:sz w:val="24"/>
          <w:szCs w:val="24"/>
        </w:rPr>
        <w:t xml:space="preserve">of </w:t>
      </w:r>
      <w:r w:rsidR="002D0574" w:rsidRPr="00C03F52">
        <w:rPr>
          <w:rFonts w:ascii="Times New Roman" w:hAnsi="Times New Roman" w:cs="Times New Roman"/>
          <w:sz w:val="24"/>
          <w:szCs w:val="24"/>
        </w:rPr>
        <w:t>the recent breaches that have</w:t>
      </w:r>
      <w:r w:rsidR="000A1D94" w:rsidRPr="00C03F52">
        <w:rPr>
          <w:rFonts w:ascii="Times New Roman" w:hAnsi="Times New Roman" w:cs="Times New Roman"/>
          <w:sz w:val="24"/>
          <w:szCs w:val="24"/>
        </w:rPr>
        <w:t xml:space="preserve"> been observed by </w:t>
      </w:r>
      <w:r w:rsidR="002D0574" w:rsidRPr="00C03F52">
        <w:rPr>
          <w:rFonts w:ascii="Times New Roman" w:hAnsi="Times New Roman" w:cs="Times New Roman"/>
          <w:sz w:val="24"/>
          <w:szCs w:val="24"/>
        </w:rPr>
        <w:t>p</w:t>
      </w:r>
      <w:r w:rsidRPr="00C03F52">
        <w:rPr>
          <w:rFonts w:ascii="Times New Roman" w:hAnsi="Times New Roman" w:cs="Times New Roman"/>
          <w:sz w:val="24"/>
          <w:szCs w:val="24"/>
        </w:rPr>
        <w:t>olice forces (Miranda, 2022). To precisely explore this problem police officers must always upload the footage and transfer the data in the system. There are</w:t>
      </w:r>
      <w:r w:rsidR="002D0574" w:rsidRPr="00C03F52">
        <w:rPr>
          <w:rFonts w:ascii="Times New Roman" w:hAnsi="Times New Roman" w:cs="Times New Roman"/>
          <w:sz w:val="24"/>
          <w:szCs w:val="24"/>
        </w:rPr>
        <w:t xml:space="preserve"> various ethical concerns that are </w:t>
      </w:r>
      <w:r w:rsidRPr="00C03F52">
        <w:rPr>
          <w:rFonts w:ascii="Times New Roman" w:hAnsi="Times New Roman" w:cs="Times New Roman"/>
          <w:sz w:val="24"/>
          <w:szCs w:val="24"/>
        </w:rPr>
        <w:t>still unexplored</w:t>
      </w:r>
      <w:r w:rsidR="002D0574" w:rsidRPr="00C03F52">
        <w:rPr>
          <w:rFonts w:ascii="Times New Roman" w:hAnsi="Times New Roman" w:cs="Times New Roman"/>
          <w:sz w:val="24"/>
          <w:szCs w:val="24"/>
        </w:rPr>
        <w:t xml:space="preserve"> that are creating a lack of evidence to </w:t>
      </w:r>
      <w:r w:rsidR="00AE3436">
        <w:rPr>
          <w:rFonts w:ascii="Times New Roman" w:hAnsi="Times New Roman" w:cs="Times New Roman"/>
          <w:sz w:val="24"/>
          <w:szCs w:val="24"/>
        </w:rPr>
        <w:t>support</w:t>
      </w:r>
      <w:r w:rsidR="002D0574" w:rsidRPr="00C03F52">
        <w:rPr>
          <w:rFonts w:ascii="Times New Roman" w:hAnsi="Times New Roman" w:cs="Times New Roman"/>
          <w:sz w:val="24"/>
          <w:szCs w:val="24"/>
        </w:rPr>
        <w:t xml:space="preserve"> technology</w:t>
      </w:r>
      <w:r w:rsidRPr="00C03F52">
        <w:rPr>
          <w:rFonts w:ascii="Times New Roman" w:hAnsi="Times New Roman" w:cs="Times New Roman"/>
          <w:sz w:val="24"/>
          <w:szCs w:val="24"/>
        </w:rPr>
        <w:t xml:space="preserve"> (Wilson, et. al., 2023). </w:t>
      </w:r>
    </w:p>
    <w:p w14:paraId="05800207" w14:textId="6A3210B5" w:rsidR="00140A27" w:rsidRPr="00C03F52" w:rsidRDefault="00862C18" w:rsidP="00C03F52">
      <w:pPr>
        <w:spacing w:line="360" w:lineRule="auto"/>
        <w:jc w:val="both"/>
        <w:rPr>
          <w:rFonts w:ascii="Times New Roman" w:hAnsi="Times New Roman" w:cs="Times New Roman"/>
          <w:b/>
          <w:bCs/>
          <w:sz w:val="24"/>
          <w:szCs w:val="24"/>
        </w:rPr>
      </w:pPr>
      <w:r w:rsidRPr="00C03F52">
        <w:rPr>
          <w:rFonts w:ascii="Times New Roman" w:hAnsi="Times New Roman" w:cs="Times New Roman"/>
          <w:b/>
          <w:bCs/>
          <w:sz w:val="24"/>
          <w:szCs w:val="24"/>
        </w:rPr>
        <w:t xml:space="preserve">Evaluation of the use of body-worn cameras evidence in </w:t>
      </w:r>
      <w:r w:rsidR="00AE3436">
        <w:rPr>
          <w:rFonts w:ascii="Times New Roman" w:hAnsi="Times New Roman" w:cs="Times New Roman"/>
          <w:b/>
          <w:bCs/>
          <w:sz w:val="24"/>
          <w:szCs w:val="24"/>
        </w:rPr>
        <w:t>regard</w:t>
      </w:r>
      <w:r w:rsidRPr="00C03F52">
        <w:rPr>
          <w:rFonts w:ascii="Times New Roman" w:hAnsi="Times New Roman" w:cs="Times New Roman"/>
          <w:b/>
          <w:bCs/>
          <w:sz w:val="24"/>
          <w:szCs w:val="24"/>
        </w:rPr>
        <w:t xml:space="preserve"> to domestic violence</w:t>
      </w:r>
    </w:p>
    <w:p w14:paraId="1ADA851C" w14:textId="7326389F" w:rsidR="00B57FB3" w:rsidRPr="00C03F52" w:rsidRDefault="00B57FB3" w:rsidP="00C03F52">
      <w:pPr>
        <w:pStyle w:val="NormalWeb"/>
        <w:spacing w:before="0" w:beforeAutospacing="0" w:after="0" w:afterAutospacing="0" w:line="360" w:lineRule="auto"/>
        <w:jc w:val="both"/>
        <w:rPr>
          <w:color w:val="0E101A"/>
        </w:rPr>
      </w:pPr>
      <w:r w:rsidRPr="00C03F52">
        <w:rPr>
          <w:color w:val="0E101A"/>
        </w:rPr>
        <w:t xml:space="preserve">Domestic violence refers to threatening, controlling, coercive </w:t>
      </w:r>
      <w:r w:rsidR="00AE3436">
        <w:rPr>
          <w:color w:val="0E101A"/>
        </w:rPr>
        <w:t>behaviour</w:t>
      </w:r>
      <w:r w:rsidRPr="00C03F52">
        <w:rPr>
          <w:color w:val="0E101A"/>
        </w:rPr>
        <w:t xml:space="preserve">, abuse, or violence among those aged 16 or above who are or have been intimate family members and intimate </w:t>
      </w:r>
      <w:r w:rsidR="002D0574" w:rsidRPr="00C03F52">
        <w:rPr>
          <w:color w:val="0E101A"/>
        </w:rPr>
        <w:t>partners. This includes financial, emotional</w:t>
      </w:r>
      <w:r w:rsidRPr="00C03F52">
        <w:rPr>
          <w:color w:val="0E101A"/>
        </w:rPr>
        <w:t>, psy</w:t>
      </w:r>
      <w:r w:rsidR="002D0574" w:rsidRPr="00C03F52">
        <w:rPr>
          <w:color w:val="0E101A"/>
        </w:rPr>
        <w:t>chological, sexual and physical</w:t>
      </w:r>
      <w:r w:rsidRPr="00C03F52">
        <w:rPr>
          <w:color w:val="0E101A"/>
        </w:rPr>
        <w:t xml:space="preserve"> abuse (Heron and Eisma, 2021). There has been an important investment by agencies of policing in the use of body-worn cameras (BWCs). Preliminary evidence suggests that when body-worn cameras are used in the context of family and domestic violence, </w:t>
      </w:r>
      <w:r w:rsidR="002D0574" w:rsidRPr="00C03F52">
        <w:rPr>
          <w:color w:val="0E101A"/>
        </w:rPr>
        <w:t xml:space="preserve">the footage of body-worn </w:t>
      </w:r>
      <w:r w:rsidRPr="00C03F52">
        <w:rPr>
          <w:color w:val="0E101A"/>
        </w:rPr>
        <w:t xml:space="preserve">may support </w:t>
      </w:r>
      <w:r w:rsidR="002D0574" w:rsidRPr="00C03F52">
        <w:rPr>
          <w:color w:val="0E101A"/>
        </w:rPr>
        <w:t>in strengthening</w:t>
      </w:r>
      <w:r w:rsidRPr="00C03F52">
        <w:rPr>
          <w:color w:val="0E101A"/>
        </w:rPr>
        <w:t xml:space="preserve"> prosecutions and evidential cases. Globally, 1 in 3 women faces family and domestic violence, while family and domestic violence af</w:t>
      </w:r>
      <w:r w:rsidR="002D0574" w:rsidRPr="00C03F52">
        <w:rPr>
          <w:color w:val="0E101A"/>
        </w:rPr>
        <w:t xml:space="preserve">fect people from all </w:t>
      </w:r>
      <w:r w:rsidR="00AE3436">
        <w:rPr>
          <w:color w:val="0E101A"/>
        </w:rPr>
        <w:t>backgrounds</w:t>
      </w:r>
      <w:r w:rsidRPr="00C03F52">
        <w:rPr>
          <w:color w:val="0E101A"/>
        </w:rPr>
        <w:t xml:space="preserve">, the impact of this is particularly profound for children and women (Vakhitova, et. al., 2022). Body-worn cameras also improve the survivor's experiences of being confident in the justice system and facilitate better engagement with courts and police (Harris and Lliadis, 2021). The footage of body-worn cameras can provide an objective account of the accused’s </w:t>
      </w:r>
      <w:r w:rsidR="00AE3436">
        <w:rPr>
          <w:color w:val="0E101A"/>
        </w:rPr>
        <w:t>behaviour</w:t>
      </w:r>
      <w:r w:rsidRPr="00C03F52">
        <w:rPr>
          <w:color w:val="0E101A"/>
        </w:rPr>
        <w:t xml:space="preserve"> or an incident and its effects on survivors or victims that includes any collateral damage to property. </w:t>
      </w:r>
    </w:p>
    <w:p w14:paraId="7D1FC8D0" w14:textId="77777777" w:rsidR="00B06DE7" w:rsidRDefault="00564A56" w:rsidP="00C03F52">
      <w:pPr>
        <w:spacing w:line="360" w:lineRule="auto"/>
        <w:jc w:val="both"/>
        <w:rPr>
          <w:rFonts w:ascii="Times New Roman" w:hAnsi="Times New Roman" w:cs="Times New Roman"/>
          <w:sz w:val="24"/>
          <w:szCs w:val="24"/>
        </w:rPr>
      </w:pPr>
      <w:r w:rsidRPr="00C03F52">
        <w:rPr>
          <w:rFonts w:ascii="Times New Roman" w:hAnsi="Times New Roman" w:cs="Times New Roman"/>
          <w:b/>
          <w:bCs/>
          <w:sz w:val="24"/>
          <w:szCs w:val="24"/>
        </w:rPr>
        <w:t>Conclusion</w:t>
      </w:r>
      <w:r w:rsidRPr="00C03F52">
        <w:rPr>
          <w:rFonts w:ascii="Times New Roman" w:hAnsi="Times New Roman" w:cs="Times New Roman"/>
          <w:sz w:val="24"/>
          <w:szCs w:val="24"/>
        </w:rPr>
        <w:t xml:space="preserve"> </w:t>
      </w:r>
    </w:p>
    <w:p w14:paraId="56E51998" w14:textId="1A4422F6" w:rsidR="000641A3" w:rsidRPr="00C03F52" w:rsidRDefault="00B06DE7" w:rsidP="00C03F5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can be concluded from the essay that body-worn camera is influencing performance there is a need for implementation of the current resources. In this context, this form of technology can be used for promoting the performance of the camera. These resources have aided in collecting highly reliable information that can be used as evidence by individuals to abide by the legal system. However, there is a major risk that is associated with the use of body-worn cameras these technologies can lead to major data loss due to improper security. These technologies are highly vulnerable to data breaches as normal hackers can easily use the data for preventing the overall presence and influencing security. Moreover, </w:t>
      </w:r>
      <w:r w:rsidR="00F87E65">
        <w:rPr>
          <w:rFonts w:ascii="Times New Roman" w:hAnsi="Times New Roman" w:cs="Times New Roman"/>
          <w:sz w:val="24"/>
          <w:szCs w:val="24"/>
        </w:rPr>
        <w:t>this weakness</w:t>
      </w:r>
      <w:r>
        <w:rPr>
          <w:rFonts w:ascii="Times New Roman" w:hAnsi="Times New Roman" w:cs="Times New Roman"/>
          <w:sz w:val="24"/>
          <w:szCs w:val="24"/>
        </w:rPr>
        <w:t xml:space="preserve"> can be reduced </w:t>
      </w:r>
      <w:r w:rsidR="00F87E65">
        <w:rPr>
          <w:rFonts w:ascii="Times New Roman" w:hAnsi="Times New Roman" w:cs="Times New Roman"/>
          <w:sz w:val="24"/>
          <w:szCs w:val="24"/>
        </w:rPr>
        <w:t>by</w:t>
      </w:r>
      <w:r>
        <w:rPr>
          <w:rFonts w:ascii="Times New Roman" w:hAnsi="Times New Roman" w:cs="Times New Roman"/>
          <w:sz w:val="24"/>
          <w:szCs w:val="24"/>
        </w:rPr>
        <w:t xml:space="preserve"> creating a highly secure system </w:t>
      </w:r>
      <w:r w:rsidR="00F87E65">
        <w:rPr>
          <w:rFonts w:ascii="Times New Roman" w:hAnsi="Times New Roman" w:cs="Times New Roman"/>
          <w:sz w:val="24"/>
          <w:szCs w:val="24"/>
        </w:rPr>
        <w:t xml:space="preserve">that </w:t>
      </w:r>
      <w:r>
        <w:rPr>
          <w:rFonts w:ascii="Times New Roman" w:hAnsi="Times New Roman" w:cs="Times New Roman"/>
          <w:sz w:val="24"/>
          <w:szCs w:val="24"/>
        </w:rPr>
        <w:t xml:space="preserve">can allow in reducing the risk of data </w:t>
      </w:r>
      <w:r w:rsidR="00F87E65">
        <w:rPr>
          <w:rFonts w:ascii="Times New Roman" w:hAnsi="Times New Roman" w:cs="Times New Roman"/>
          <w:sz w:val="24"/>
          <w:szCs w:val="24"/>
        </w:rPr>
        <w:t>breaches</w:t>
      </w:r>
      <w:r>
        <w:rPr>
          <w:rFonts w:ascii="Times New Roman" w:hAnsi="Times New Roman" w:cs="Times New Roman"/>
          <w:sz w:val="24"/>
          <w:szCs w:val="24"/>
        </w:rPr>
        <w:t>.</w:t>
      </w:r>
      <w:r w:rsidR="00F87E65">
        <w:rPr>
          <w:rFonts w:ascii="Times New Roman" w:hAnsi="Times New Roman" w:cs="Times New Roman"/>
          <w:sz w:val="24"/>
          <w:szCs w:val="24"/>
        </w:rPr>
        <w:t xml:space="preserve"> </w:t>
      </w:r>
      <w:r>
        <w:rPr>
          <w:rFonts w:ascii="Times New Roman" w:hAnsi="Times New Roman" w:cs="Times New Roman"/>
          <w:sz w:val="24"/>
          <w:szCs w:val="24"/>
        </w:rPr>
        <w:t xml:space="preserve">  </w:t>
      </w:r>
      <w:r w:rsidR="000641A3" w:rsidRPr="00C03F52">
        <w:rPr>
          <w:rFonts w:ascii="Times New Roman" w:hAnsi="Times New Roman" w:cs="Times New Roman"/>
          <w:b/>
          <w:sz w:val="24"/>
          <w:szCs w:val="24"/>
        </w:rPr>
        <w:br w:type="page"/>
      </w:r>
    </w:p>
    <w:p w14:paraId="2E13B370" w14:textId="77777777" w:rsidR="000641A3" w:rsidRPr="00C03F52" w:rsidRDefault="000641A3" w:rsidP="00C03F52">
      <w:pPr>
        <w:spacing w:line="360" w:lineRule="auto"/>
        <w:jc w:val="both"/>
        <w:rPr>
          <w:rFonts w:ascii="Times New Roman" w:hAnsi="Times New Roman" w:cs="Times New Roman"/>
          <w:sz w:val="24"/>
          <w:szCs w:val="24"/>
        </w:rPr>
      </w:pPr>
      <w:r w:rsidRPr="00C03F52">
        <w:rPr>
          <w:rFonts w:ascii="Times New Roman" w:hAnsi="Times New Roman" w:cs="Times New Roman"/>
          <w:b/>
          <w:bCs/>
          <w:sz w:val="24"/>
          <w:szCs w:val="24"/>
        </w:rPr>
        <w:lastRenderedPageBreak/>
        <w:t>References</w:t>
      </w:r>
    </w:p>
    <w:p w14:paraId="47D4C918"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bookmarkStart w:id="0" w:name="_GoBack"/>
      <w:r w:rsidRPr="00C03F52">
        <w:rPr>
          <w:rFonts w:ascii="Times New Roman" w:hAnsi="Times New Roman" w:cs="Times New Roman"/>
          <w:color w:val="222222"/>
          <w:sz w:val="24"/>
          <w:szCs w:val="24"/>
          <w:shd w:val="clear" w:color="auto" w:fill="FFFFFF"/>
        </w:rPr>
        <w:t>Blayney, J.A., Jaffe, A.E., Carroll, Q. and Read, J.P., 2022. Contextual risk for nonconsensual sexual experiences: An application of routine activity theories among first-year college women who drink alcohol. </w:t>
      </w:r>
      <w:r w:rsidRPr="00C03F52">
        <w:rPr>
          <w:rFonts w:ascii="Times New Roman" w:hAnsi="Times New Roman" w:cs="Times New Roman"/>
          <w:i/>
          <w:iCs/>
          <w:color w:val="222222"/>
          <w:sz w:val="24"/>
          <w:szCs w:val="24"/>
          <w:shd w:val="clear" w:color="auto" w:fill="FFFFFF"/>
        </w:rPr>
        <w:t>Psychology of violence</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12</w:t>
      </w:r>
      <w:r w:rsidRPr="00C03F52">
        <w:rPr>
          <w:rFonts w:ascii="Times New Roman" w:hAnsi="Times New Roman" w:cs="Times New Roman"/>
          <w:color w:val="222222"/>
          <w:sz w:val="24"/>
          <w:szCs w:val="24"/>
          <w:shd w:val="clear" w:color="auto" w:fill="FFFFFF"/>
        </w:rPr>
        <w:t>(1), p.52.</w:t>
      </w:r>
      <w:r w:rsidRPr="00C03F52">
        <w:rPr>
          <w:rFonts w:ascii="Times New Roman" w:hAnsi="Times New Roman" w:cs="Times New Roman"/>
          <w:sz w:val="24"/>
          <w:szCs w:val="24"/>
        </w:rPr>
        <w:t xml:space="preserve"> </w:t>
      </w:r>
      <w:r w:rsidRPr="00C03F52">
        <w:rPr>
          <w:rFonts w:ascii="Times New Roman" w:hAnsi="Times New Roman" w:cs="Times New Roman"/>
          <w:sz w:val="24"/>
          <w:szCs w:val="24"/>
          <w:shd w:val="clear" w:color="auto" w:fill="FFFFFF"/>
        </w:rPr>
        <w:t>https://psycnet.apa.org/manuscript/2022-01628-001.pdf</w:t>
      </w:r>
    </w:p>
    <w:p w14:paraId="49337F80"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Candelario, J.A., 2021. </w:t>
      </w:r>
      <w:r w:rsidRPr="00C03F52">
        <w:rPr>
          <w:rFonts w:ascii="Times New Roman" w:hAnsi="Times New Roman" w:cs="Times New Roman"/>
          <w:i/>
          <w:iCs/>
          <w:color w:val="222222"/>
          <w:sz w:val="24"/>
          <w:szCs w:val="24"/>
          <w:shd w:val="clear" w:color="auto" w:fill="FFFFFF"/>
        </w:rPr>
        <w:t>PREDICTING THE ACQUISITION OF BODY WORN CAMERAS IN LAW ENFORCEMENT: A MULTIVARIATE MODEL</w:t>
      </w:r>
      <w:r w:rsidRPr="00C03F52">
        <w:rPr>
          <w:rFonts w:ascii="Times New Roman" w:hAnsi="Times New Roman" w:cs="Times New Roman"/>
          <w:color w:val="222222"/>
          <w:sz w:val="24"/>
          <w:szCs w:val="24"/>
          <w:shd w:val="clear" w:color="auto" w:fill="FFFFFF"/>
        </w:rPr>
        <w:t> (Doctoral dissertation, California State University, Stanislaus).</w:t>
      </w:r>
      <w:r w:rsidRPr="00C03F52">
        <w:rPr>
          <w:rFonts w:ascii="Times New Roman" w:hAnsi="Times New Roman" w:cs="Times New Roman"/>
          <w:sz w:val="24"/>
          <w:szCs w:val="24"/>
        </w:rPr>
        <w:t xml:space="preserve"> </w:t>
      </w:r>
      <w:r w:rsidRPr="00C03F52">
        <w:rPr>
          <w:rFonts w:ascii="Times New Roman" w:hAnsi="Times New Roman" w:cs="Times New Roman"/>
          <w:color w:val="222222"/>
          <w:sz w:val="24"/>
          <w:szCs w:val="24"/>
          <w:shd w:val="clear" w:color="auto" w:fill="FFFFFF"/>
        </w:rPr>
        <w:t>https://scholarworks.calstate.edu/downloads/b8515t681</w:t>
      </w:r>
    </w:p>
    <w:p w14:paraId="57AF2CE9"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Gaub, J.E., 2022. Assessing the Utility of Body-Worn Cameras for Collegiate Police Agencies. </w:t>
      </w:r>
      <w:r w:rsidRPr="00C03F52">
        <w:rPr>
          <w:rFonts w:ascii="Times New Roman" w:hAnsi="Times New Roman" w:cs="Times New Roman"/>
          <w:i/>
          <w:iCs/>
          <w:color w:val="222222"/>
          <w:sz w:val="24"/>
          <w:szCs w:val="24"/>
          <w:shd w:val="clear" w:color="auto" w:fill="FFFFFF"/>
        </w:rPr>
        <w:t>Police Quarterly</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25</w:t>
      </w:r>
      <w:r w:rsidRPr="00C03F52">
        <w:rPr>
          <w:rFonts w:ascii="Times New Roman" w:hAnsi="Times New Roman" w:cs="Times New Roman"/>
          <w:color w:val="222222"/>
          <w:sz w:val="24"/>
          <w:szCs w:val="24"/>
          <w:shd w:val="clear" w:color="auto" w:fill="FFFFFF"/>
        </w:rPr>
        <w:t>(1), pp.118-148.</w:t>
      </w:r>
      <w:r w:rsidRPr="00C03F52">
        <w:rPr>
          <w:rFonts w:ascii="Times New Roman" w:hAnsi="Times New Roman" w:cs="Times New Roman"/>
          <w:sz w:val="24"/>
          <w:szCs w:val="24"/>
        </w:rPr>
        <w:t xml:space="preserve"> </w:t>
      </w:r>
      <w:r w:rsidRPr="00C03F52">
        <w:rPr>
          <w:rFonts w:ascii="Times New Roman" w:hAnsi="Times New Roman" w:cs="Times New Roman"/>
          <w:sz w:val="24"/>
          <w:szCs w:val="24"/>
          <w:shd w:val="clear" w:color="auto" w:fill="FFFFFF"/>
        </w:rPr>
        <w:t>https://journals.sagepub.com/doi/pdf/10.1177/10986111211037586</w:t>
      </w:r>
    </w:p>
    <w:p w14:paraId="765AD78F"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Harris, B. and Iliadis, M., 2021. Body-worn cameras and domestic and family violence: Critical reflections. </w:t>
      </w:r>
      <w:r w:rsidRPr="00C03F52">
        <w:rPr>
          <w:rFonts w:ascii="Times New Roman" w:hAnsi="Times New Roman" w:cs="Times New Roman"/>
          <w:i/>
          <w:iCs/>
          <w:color w:val="222222"/>
          <w:sz w:val="24"/>
          <w:szCs w:val="24"/>
          <w:shd w:val="clear" w:color="auto" w:fill="FFFFFF"/>
        </w:rPr>
        <w:t>QUT Centre for Justice Briefing Papers</w:t>
      </w:r>
      <w:r w:rsidRPr="00C03F52">
        <w:rPr>
          <w:rFonts w:ascii="Times New Roman" w:hAnsi="Times New Roman" w:cs="Times New Roman"/>
          <w:color w:val="222222"/>
          <w:sz w:val="24"/>
          <w:szCs w:val="24"/>
          <w:shd w:val="clear" w:color="auto" w:fill="FFFFFF"/>
        </w:rPr>
        <w:t>, (15).</w:t>
      </w:r>
      <w:r w:rsidRPr="00C03F52">
        <w:rPr>
          <w:rFonts w:ascii="Times New Roman" w:hAnsi="Times New Roman" w:cs="Times New Roman"/>
          <w:sz w:val="24"/>
          <w:szCs w:val="24"/>
        </w:rPr>
        <w:t xml:space="preserve"> </w:t>
      </w:r>
      <w:r w:rsidRPr="00C03F52">
        <w:rPr>
          <w:rFonts w:ascii="Times New Roman" w:hAnsi="Times New Roman" w:cs="Times New Roman"/>
          <w:color w:val="222222"/>
          <w:sz w:val="24"/>
          <w:szCs w:val="24"/>
          <w:shd w:val="clear" w:color="auto" w:fill="FFFFFF"/>
        </w:rPr>
        <w:t>https://research.qut.edu.au/centre-for-justice/wp-content/uploads/sites/304/2021/06/Bridget-Harris-briefing-paper-issue-14.pdf</w:t>
      </w:r>
    </w:p>
    <w:p w14:paraId="160C7EE4"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Henne, K., Shore, K. and Harb, J.I., 2022. Body-worn cameras, police violence and the politics of evidence: A case of ontological gerrymandering. </w:t>
      </w:r>
      <w:r w:rsidRPr="00C03F52">
        <w:rPr>
          <w:rFonts w:ascii="Times New Roman" w:hAnsi="Times New Roman" w:cs="Times New Roman"/>
          <w:i/>
          <w:iCs/>
          <w:color w:val="222222"/>
          <w:sz w:val="24"/>
          <w:szCs w:val="24"/>
          <w:shd w:val="clear" w:color="auto" w:fill="FFFFFF"/>
        </w:rPr>
        <w:t>Critical Social Policy</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42</w:t>
      </w:r>
      <w:r w:rsidRPr="00C03F52">
        <w:rPr>
          <w:rFonts w:ascii="Times New Roman" w:hAnsi="Times New Roman" w:cs="Times New Roman"/>
          <w:color w:val="222222"/>
          <w:sz w:val="24"/>
          <w:szCs w:val="24"/>
          <w:shd w:val="clear" w:color="auto" w:fill="FFFFFF"/>
        </w:rPr>
        <w:t>(3), pp.388-407.</w:t>
      </w:r>
      <w:r w:rsidRPr="00C03F52">
        <w:rPr>
          <w:rFonts w:ascii="Times New Roman" w:hAnsi="Times New Roman" w:cs="Times New Roman"/>
          <w:sz w:val="24"/>
          <w:szCs w:val="24"/>
        </w:rPr>
        <w:t xml:space="preserve"> </w:t>
      </w:r>
      <w:r w:rsidRPr="00C03F52">
        <w:rPr>
          <w:rFonts w:ascii="Times New Roman" w:hAnsi="Times New Roman" w:cs="Times New Roman"/>
          <w:sz w:val="24"/>
          <w:szCs w:val="24"/>
          <w:shd w:val="clear" w:color="auto" w:fill="FFFFFF"/>
        </w:rPr>
        <w:t>https://journals.sagepub.com/doi/pdf/10.1177/02610183211033923</w:t>
      </w:r>
    </w:p>
    <w:p w14:paraId="786CA0B4"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Heron, R.L. and Eisma, M.C., 2021. Barriers and facilitators of disclosing domestic violence to the healthcare service: a systematic review of qualitative research. </w:t>
      </w:r>
      <w:r w:rsidRPr="00C03F52">
        <w:rPr>
          <w:rFonts w:ascii="Times New Roman" w:hAnsi="Times New Roman" w:cs="Times New Roman"/>
          <w:i/>
          <w:iCs/>
          <w:color w:val="222222"/>
          <w:sz w:val="24"/>
          <w:szCs w:val="24"/>
          <w:shd w:val="clear" w:color="auto" w:fill="FFFFFF"/>
        </w:rPr>
        <w:t>Health &amp; Social Care in the Community</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29</w:t>
      </w:r>
      <w:r w:rsidRPr="00C03F52">
        <w:rPr>
          <w:rFonts w:ascii="Times New Roman" w:hAnsi="Times New Roman" w:cs="Times New Roman"/>
          <w:color w:val="222222"/>
          <w:sz w:val="24"/>
          <w:szCs w:val="24"/>
          <w:shd w:val="clear" w:color="auto" w:fill="FFFFFF"/>
        </w:rPr>
        <w:t>(3), pp.612-630.</w:t>
      </w:r>
      <w:r w:rsidRPr="00C03F52">
        <w:rPr>
          <w:rFonts w:ascii="Times New Roman" w:hAnsi="Times New Roman" w:cs="Times New Roman"/>
          <w:sz w:val="24"/>
          <w:szCs w:val="24"/>
        </w:rPr>
        <w:t xml:space="preserve"> </w:t>
      </w:r>
      <w:r w:rsidRPr="00C03F52">
        <w:rPr>
          <w:rFonts w:ascii="Times New Roman" w:hAnsi="Times New Roman" w:cs="Times New Roman"/>
          <w:color w:val="222222"/>
          <w:sz w:val="24"/>
          <w:szCs w:val="24"/>
          <w:shd w:val="clear" w:color="auto" w:fill="FFFFFF"/>
        </w:rPr>
        <w:t>https://onlinelibrary.wiley.com/doi/pdfdirect/10.1111/hsc.13282</w:t>
      </w:r>
    </w:p>
    <w:p w14:paraId="7A5E1C36"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Huff, J., 2022. Do body‐worn cameras reduce disparities in police behavior in minority communities? Evidence of nuanced influences across Black and Hispanic neighborhoods. </w:t>
      </w:r>
      <w:r w:rsidRPr="00C03F52">
        <w:rPr>
          <w:rFonts w:ascii="Times New Roman" w:hAnsi="Times New Roman" w:cs="Times New Roman"/>
          <w:i/>
          <w:iCs/>
          <w:color w:val="222222"/>
          <w:sz w:val="24"/>
          <w:szCs w:val="24"/>
          <w:shd w:val="clear" w:color="auto" w:fill="FFFFFF"/>
        </w:rPr>
        <w:t>Criminology &amp; Public Policy</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21</w:t>
      </w:r>
      <w:r w:rsidRPr="00C03F52">
        <w:rPr>
          <w:rFonts w:ascii="Times New Roman" w:hAnsi="Times New Roman" w:cs="Times New Roman"/>
          <w:color w:val="222222"/>
          <w:sz w:val="24"/>
          <w:szCs w:val="24"/>
          <w:shd w:val="clear" w:color="auto" w:fill="FFFFFF"/>
        </w:rPr>
        <w:t>(3), pp.671-711.</w:t>
      </w:r>
      <w:r w:rsidRPr="00C03F52">
        <w:rPr>
          <w:rFonts w:ascii="Times New Roman" w:hAnsi="Times New Roman" w:cs="Times New Roman"/>
          <w:sz w:val="24"/>
          <w:szCs w:val="24"/>
        </w:rPr>
        <w:t xml:space="preserve"> </w:t>
      </w:r>
      <w:r w:rsidRPr="00C03F52">
        <w:rPr>
          <w:rFonts w:ascii="Times New Roman" w:hAnsi="Times New Roman" w:cs="Times New Roman"/>
          <w:color w:val="222222"/>
          <w:sz w:val="24"/>
          <w:szCs w:val="24"/>
          <w:shd w:val="clear" w:color="auto" w:fill="FFFFFF"/>
        </w:rPr>
        <w:t>https://onlinelibrary.wiley.com/doi/pdf/10.1111/1745-9133.12590</w:t>
      </w:r>
    </w:p>
    <w:p w14:paraId="076D4985"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Kahn, K.B. and Martin, K.D., 2020. The social psychology of racially biased policing: Evidence-based policy responses. </w:t>
      </w:r>
      <w:r w:rsidRPr="00C03F52">
        <w:rPr>
          <w:rFonts w:ascii="Times New Roman" w:hAnsi="Times New Roman" w:cs="Times New Roman"/>
          <w:i/>
          <w:iCs/>
          <w:color w:val="222222"/>
          <w:sz w:val="24"/>
          <w:szCs w:val="24"/>
          <w:shd w:val="clear" w:color="auto" w:fill="FFFFFF"/>
        </w:rPr>
        <w:t>Policy Insights from the Behavioral and Brain Sciences</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7</w:t>
      </w:r>
      <w:r w:rsidRPr="00C03F52">
        <w:rPr>
          <w:rFonts w:ascii="Times New Roman" w:hAnsi="Times New Roman" w:cs="Times New Roman"/>
          <w:color w:val="222222"/>
          <w:sz w:val="24"/>
          <w:szCs w:val="24"/>
          <w:shd w:val="clear" w:color="auto" w:fill="FFFFFF"/>
        </w:rPr>
        <w:t>(2), pp.107-</w:t>
      </w:r>
      <w:r w:rsidRPr="00C03F52">
        <w:rPr>
          <w:rFonts w:ascii="Times New Roman" w:hAnsi="Times New Roman" w:cs="Times New Roman"/>
          <w:color w:val="222222"/>
          <w:sz w:val="24"/>
          <w:szCs w:val="24"/>
          <w:shd w:val="clear" w:color="auto" w:fill="FFFFFF"/>
        </w:rPr>
        <w:lastRenderedPageBreak/>
        <w:t>114.</w:t>
      </w:r>
      <w:r w:rsidRPr="00C03F52">
        <w:rPr>
          <w:rFonts w:ascii="Times New Roman" w:hAnsi="Times New Roman" w:cs="Times New Roman"/>
          <w:sz w:val="24"/>
          <w:szCs w:val="24"/>
        </w:rPr>
        <w:t xml:space="preserve"> </w:t>
      </w:r>
      <w:r w:rsidRPr="00C03F52">
        <w:rPr>
          <w:rFonts w:ascii="Times New Roman" w:hAnsi="Times New Roman" w:cs="Times New Roman"/>
          <w:sz w:val="24"/>
          <w:szCs w:val="24"/>
          <w:shd w:val="clear" w:color="auto" w:fill="FFFFFF"/>
        </w:rPr>
        <w:t>https://www.franklinpierce.edu/student-experience/diversity/The-Social-Psychology-of-Racially-Biased-Policing.pdf</w:t>
      </w:r>
    </w:p>
    <w:p w14:paraId="06AA1736"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Koen, M.C. and Mathna, B., 2019. Body-worn cameras and internal accountability at a police agency. </w:t>
      </w:r>
      <w:r w:rsidRPr="00C03F52">
        <w:rPr>
          <w:rFonts w:ascii="Times New Roman" w:hAnsi="Times New Roman" w:cs="Times New Roman"/>
          <w:i/>
          <w:iCs/>
          <w:color w:val="222222"/>
          <w:sz w:val="24"/>
          <w:szCs w:val="24"/>
          <w:shd w:val="clear" w:color="auto" w:fill="FFFFFF"/>
        </w:rPr>
        <w:t>American Journal of Qualitative Research</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3</w:t>
      </w:r>
      <w:r w:rsidRPr="00C03F52">
        <w:rPr>
          <w:rFonts w:ascii="Times New Roman" w:hAnsi="Times New Roman" w:cs="Times New Roman"/>
          <w:color w:val="222222"/>
          <w:sz w:val="24"/>
          <w:szCs w:val="24"/>
          <w:shd w:val="clear" w:color="auto" w:fill="FFFFFF"/>
        </w:rPr>
        <w:t>(2), pp.1-22.</w:t>
      </w:r>
      <w:r w:rsidRPr="00C03F52">
        <w:rPr>
          <w:rFonts w:ascii="Times New Roman" w:hAnsi="Times New Roman" w:cs="Times New Roman"/>
          <w:sz w:val="24"/>
          <w:szCs w:val="24"/>
        </w:rPr>
        <w:t xml:space="preserve"> </w:t>
      </w:r>
      <w:r w:rsidRPr="00C03F52">
        <w:rPr>
          <w:rFonts w:ascii="Times New Roman" w:hAnsi="Times New Roman" w:cs="Times New Roman"/>
          <w:color w:val="222222"/>
          <w:sz w:val="24"/>
          <w:szCs w:val="24"/>
          <w:shd w:val="clear" w:color="auto" w:fill="FFFFFF"/>
        </w:rPr>
        <w:t>https://www.ajqr.org/download/body-worn-cameras-and-internal-accountability-at-a-police-agency-6363.pdf</w:t>
      </w:r>
    </w:p>
    <w:p w14:paraId="46492651"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Krstić, M., 2022. Rational choice theory–alternatives and criticisms. </w:t>
      </w:r>
      <w:r w:rsidRPr="00C03F52">
        <w:rPr>
          <w:rFonts w:ascii="Times New Roman" w:hAnsi="Times New Roman" w:cs="Times New Roman"/>
          <w:i/>
          <w:iCs/>
          <w:color w:val="222222"/>
          <w:sz w:val="24"/>
          <w:szCs w:val="24"/>
          <w:shd w:val="clear" w:color="auto" w:fill="FFFFFF"/>
        </w:rPr>
        <w:t>Socijalna ekologija: časopis za ekološku misao i sociologijska istraživanja okoline</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31</w:t>
      </w:r>
      <w:r w:rsidRPr="00C03F52">
        <w:rPr>
          <w:rFonts w:ascii="Times New Roman" w:hAnsi="Times New Roman" w:cs="Times New Roman"/>
          <w:color w:val="222222"/>
          <w:sz w:val="24"/>
          <w:szCs w:val="24"/>
          <w:shd w:val="clear" w:color="auto" w:fill="FFFFFF"/>
        </w:rPr>
        <w:t>(1), pp.9-27.</w:t>
      </w:r>
      <w:r w:rsidRPr="00C03F52">
        <w:rPr>
          <w:rFonts w:ascii="Times New Roman" w:hAnsi="Times New Roman" w:cs="Times New Roman"/>
          <w:sz w:val="24"/>
          <w:szCs w:val="24"/>
        </w:rPr>
        <w:t xml:space="preserve"> </w:t>
      </w:r>
      <w:r w:rsidRPr="00C03F52">
        <w:rPr>
          <w:rFonts w:ascii="Times New Roman" w:hAnsi="Times New Roman" w:cs="Times New Roman"/>
          <w:sz w:val="24"/>
          <w:szCs w:val="24"/>
          <w:shd w:val="clear" w:color="auto" w:fill="FFFFFF"/>
        </w:rPr>
        <w:t>https://hrcak.srce.hr/ojs/index.php/socijalna-ekologija/article/download/22277/12994/95046</w:t>
      </w:r>
    </w:p>
    <w:p w14:paraId="7F4FD800"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Lum, C., Koper, C.S., Wilson, D.B., Stoltz, M., Goodier, M., Eggins, E., Higginson, A. and Mazerolle, L., 2020. Body-worn cameras' effects on police officers and citizen behavior: A systematic review. </w:t>
      </w:r>
      <w:r w:rsidRPr="00C03F52">
        <w:rPr>
          <w:rFonts w:ascii="Times New Roman" w:hAnsi="Times New Roman" w:cs="Times New Roman"/>
          <w:i/>
          <w:iCs/>
          <w:color w:val="222222"/>
          <w:sz w:val="24"/>
          <w:szCs w:val="24"/>
          <w:shd w:val="clear" w:color="auto" w:fill="FFFFFF"/>
        </w:rPr>
        <w:t>Campbell Systematic Reviews</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16</w:t>
      </w:r>
      <w:r w:rsidRPr="00C03F52">
        <w:rPr>
          <w:rFonts w:ascii="Times New Roman" w:hAnsi="Times New Roman" w:cs="Times New Roman"/>
          <w:color w:val="222222"/>
          <w:sz w:val="24"/>
          <w:szCs w:val="24"/>
          <w:shd w:val="clear" w:color="auto" w:fill="FFFFFF"/>
        </w:rPr>
        <w:t>(3), pp.Article-number.</w:t>
      </w:r>
      <w:r w:rsidRPr="00C03F52">
        <w:rPr>
          <w:rFonts w:ascii="Times New Roman" w:hAnsi="Times New Roman" w:cs="Times New Roman"/>
          <w:sz w:val="24"/>
          <w:szCs w:val="24"/>
        </w:rPr>
        <w:t xml:space="preserve"> </w:t>
      </w:r>
      <w:r w:rsidRPr="00C03F52">
        <w:rPr>
          <w:rFonts w:ascii="Times New Roman" w:hAnsi="Times New Roman" w:cs="Times New Roman"/>
          <w:sz w:val="24"/>
          <w:szCs w:val="24"/>
          <w:shd w:val="clear" w:color="auto" w:fill="FFFFFF"/>
        </w:rPr>
        <w:t>https://eprints.qut.edu.au/205611/1/69323758.pdf</w:t>
      </w:r>
    </w:p>
    <w:p w14:paraId="351E6B64"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Lum, C., Stoltz, M., Koper, C.S. and Scherer, J.A., 2019. Research on body‐worn cameras: What we know, what we need to know. </w:t>
      </w:r>
      <w:r w:rsidRPr="00C03F52">
        <w:rPr>
          <w:rFonts w:ascii="Times New Roman" w:hAnsi="Times New Roman" w:cs="Times New Roman"/>
          <w:i/>
          <w:iCs/>
          <w:color w:val="222222"/>
          <w:sz w:val="24"/>
          <w:szCs w:val="24"/>
          <w:shd w:val="clear" w:color="auto" w:fill="FFFFFF"/>
        </w:rPr>
        <w:t>Criminology &amp; public policy</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18</w:t>
      </w:r>
      <w:r w:rsidRPr="00C03F52">
        <w:rPr>
          <w:rFonts w:ascii="Times New Roman" w:hAnsi="Times New Roman" w:cs="Times New Roman"/>
          <w:color w:val="222222"/>
          <w:sz w:val="24"/>
          <w:szCs w:val="24"/>
          <w:shd w:val="clear" w:color="auto" w:fill="FFFFFF"/>
        </w:rPr>
        <w:t>(1), pp.93-118.</w:t>
      </w:r>
      <w:r w:rsidRPr="00C03F52">
        <w:rPr>
          <w:rFonts w:ascii="Times New Roman" w:hAnsi="Times New Roman" w:cs="Times New Roman"/>
          <w:sz w:val="24"/>
          <w:szCs w:val="24"/>
        </w:rPr>
        <w:t xml:space="preserve"> </w:t>
      </w:r>
      <w:r w:rsidRPr="00C03F52">
        <w:rPr>
          <w:rFonts w:ascii="Times New Roman" w:hAnsi="Times New Roman" w:cs="Times New Roman"/>
          <w:sz w:val="24"/>
          <w:szCs w:val="24"/>
          <w:shd w:val="clear" w:color="auto" w:fill="FFFFFF"/>
        </w:rPr>
        <w:t>https://edmontonpolicecommission.com/wp-content/uploads/2022/06/6a-Attach1-EXT00043-Lum-Study-Research-on-Body-Worn-Cameras.pdf</w:t>
      </w:r>
    </w:p>
    <w:p w14:paraId="6B0AAAAD"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Malm, A., 2019. Promise of police body-worn cameras. </w:t>
      </w:r>
      <w:r w:rsidRPr="00C03F52">
        <w:rPr>
          <w:rFonts w:ascii="Times New Roman" w:hAnsi="Times New Roman" w:cs="Times New Roman"/>
          <w:i/>
          <w:iCs/>
          <w:color w:val="222222"/>
          <w:sz w:val="24"/>
          <w:szCs w:val="24"/>
          <w:shd w:val="clear" w:color="auto" w:fill="FFFFFF"/>
        </w:rPr>
        <w:t>Criminology &amp; Pub. Pol'y</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18</w:t>
      </w:r>
      <w:r w:rsidRPr="00C03F52">
        <w:rPr>
          <w:rFonts w:ascii="Times New Roman" w:hAnsi="Times New Roman" w:cs="Times New Roman"/>
          <w:color w:val="222222"/>
          <w:sz w:val="24"/>
          <w:szCs w:val="24"/>
          <w:shd w:val="clear" w:color="auto" w:fill="FFFFFF"/>
        </w:rPr>
        <w:t>, p.119.</w:t>
      </w:r>
      <w:r w:rsidRPr="00C03F52">
        <w:rPr>
          <w:rFonts w:ascii="Times New Roman" w:hAnsi="Times New Roman" w:cs="Times New Roman"/>
          <w:sz w:val="24"/>
          <w:szCs w:val="24"/>
        </w:rPr>
        <w:t xml:space="preserve"> </w:t>
      </w:r>
      <w:r w:rsidRPr="00C03F52">
        <w:rPr>
          <w:rFonts w:ascii="Times New Roman" w:hAnsi="Times New Roman" w:cs="Times New Roman"/>
          <w:sz w:val="24"/>
          <w:szCs w:val="24"/>
          <w:shd w:val="clear" w:color="auto" w:fill="FFFFFF"/>
        </w:rPr>
        <w:t>https://bwctta.com/sites/default/files/2019%20Malm_Promise%20of%20Body-Worn%20Cameras.pdf</w:t>
      </w:r>
    </w:p>
    <w:p w14:paraId="13429667"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Maskaly, J., Donner, C., Jennings, W.G., Ariel, B. and Sutherland, A., 2017. The effects of body-worn cameras (BWCs) on police and citizen outcomes: A state-of-the-art review. </w:t>
      </w:r>
      <w:r w:rsidRPr="00C03F52">
        <w:rPr>
          <w:rFonts w:ascii="Times New Roman" w:hAnsi="Times New Roman" w:cs="Times New Roman"/>
          <w:i/>
          <w:iCs/>
          <w:color w:val="222222"/>
          <w:sz w:val="24"/>
          <w:szCs w:val="24"/>
          <w:shd w:val="clear" w:color="auto" w:fill="FFFFFF"/>
        </w:rPr>
        <w:t>Policing: An International Journal of Police Strategies &amp; Management</w:t>
      </w:r>
      <w:r w:rsidRPr="00C03F52">
        <w:rPr>
          <w:rFonts w:ascii="Times New Roman" w:hAnsi="Times New Roman" w:cs="Times New Roman"/>
          <w:color w:val="222222"/>
          <w:sz w:val="24"/>
          <w:szCs w:val="24"/>
          <w:shd w:val="clear" w:color="auto" w:fill="FFFFFF"/>
        </w:rPr>
        <w:t>.</w:t>
      </w:r>
      <w:r w:rsidRPr="00C03F52">
        <w:rPr>
          <w:rFonts w:ascii="Times New Roman" w:hAnsi="Times New Roman" w:cs="Times New Roman"/>
          <w:sz w:val="24"/>
          <w:szCs w:val="24"/>
        </w:rPr>
        <w:t xml:space="preserve"> </w:t>
      </w:r>
      <w:r w:rsidRPr="00C03F52">
        <w:rPr>
          <w:rFonts w:ascii="Times New Roman" w:hAnsi="Times New Roman" w:cs="Times New Roman"/>
          <w:sz w:val="24"/>
          <w:szCs w:val="24"/>
          <w:shd w:val="clear" w:color="auto" w:fill="FFFFFF"/>
        </w:rPr>
        <w:t>https://api.repository.cam.ac.uk/server/api/core/bitstreams/20f6cc34-d701-480d-8500-8b3ab7468a12/content</w:t>
      </w:r>
    </w:p>
    <w:p w14:paraId="7C90A217" w14:textId="77777777" w:rsidR="00370E69" w:rsidRPr="00C03F52" w:rsidRDefault="00370E69" w:rsidP="00C03F52">
      <w:pPr>
        <w:spacing w:line="360" w:lineRule="auto"/>
        <w:jc w:val="both"/>
        <w:rPr>
          <w:rStyle w:val="Hyperlink"/>
          <w:rFonts w:ascii="Times New Roman" w:hAnsi="Times New Roman" w:cs="Times New Roman"/>
          <w:sz w:val="24"/>
          <w:szCs w:val="24"/>
          <w:shd w:val="clear" w:color="auto" w:fill="FFFFFF"/>
        </w:rPr>
      </w:pPr>
      <w:r w:rsidRPr="00C03F52">
        <w:rPr>
          <w:rFonts w:ascii="Times New Roman" w:hAnsi="Times New Roman" w:cs="Times New Roman"/>
          <w:color w:val="222222"/>
          <w:sz w:val="24"/>
          <w:szCs w:val="24"/>
          <w:shd w:val="clear" w:color="auto" w:fill="FFFFFF"/>
        </w:rPr>
        <w:t>Matthews, J., 2022. </w:t>
      </w:r>
      <w:r w:rsidRPr="00C03F52">
        <w:rPr>
          <w:rFonts w:ascii="Times New Roman" w:hAnsi="Times New Roman" w:cs="Times New Roman"/>
          <w:i/>
          <w:iCs/>
          <w:color w:val="222222"/>
          <w:sz w:val="24"/>
          <w:szCs w:val="24"/>
          <w:shd w:val="clear" w:color="auto" w:fill="FFFFFF"/>
        </w:rPr>
        <w:t>Body-Worn Camera Use and Citizen Behavior during Police–Citizen Encounters</w:t>
      </w:r>
      <w:r w:rsidRPr="00C03F52">
        <w:rPr>
          <w:rFonts w:ascii="Times New Roman" w:hAnsi="Times New Roman" w:cs="Times New Roman"/>
          <w:color w:val="222222"/>
          <w:sz w:val="24"/>
          <w:szCs w:val="24"/>
          <w:shd w:val="clear" w:color="auto" w:fill="FFFFFF"/>
        </w:rPr>
        <w:t> (Doctoral dissertation, Walden University).</w:t>
      </w:r>
      <w:r w:rsidRPr="00C03F52">
        <w:rPr>
          <w:rFonts w:ascii="Times New Roman" w:hAnsi="Times New Roman" w:cs="Times New Roman"/>
          <w:sz w:val="24"/>
          <w:szCs w:val="24"/>
        </w:rPr>
        <w:t xml:space="preserve"> </w:t>
      </w:r>
      <w:r w:rsidRPr="00C03F52">
        <w:rPr>
          <w:rFonts w:ascii="Times New Roman" w:hAnsi="Times New Roman" w:cs="Times New Roman"/>
          <w:sz w:val="24"/>
          <w:szCs w:val="24"/>
          <w:shd w:val="clear" w:color="auto" w:fill="FFFFFF"/>
        </w:rPr>
        <w:t>https://scholarworks.waldenu.edu/cgi/viewcontent.cgi?article=14044&amp;context=dissertations</w:t>
      </w:r>
    </w:p>
    <w:p w14:paraId="53A740CB"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lastRenderedPageBreak/>
        <w:t>Miranda, D., 2022. Body-worn cameras ‘on the move’: exploring the contextual, technical and ethical challenges in policing practice. </w:t>
      </w:r>
      <w:r w:rsidRPr="00C03F52">
        <w:rPr>
          <w:rFonts w:ascii="Times New Roman" w:hAnsi="Times New Roman" w:cs="Times New Roman"/>
          <w:i/>
          <w:iCs/>
          <w:color w:val="222222"/>
          <w:sz w:val="24"/>
          <w:szCs w:val="24"/>
          <w:shd w:val="clear" w:color="auto" w:fill="FFFFFF"/>
        </w:rPr>
        <w:t>Policing and society</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32</w:t>
      </w:r>
      <w:r w:rsidRPr="00C03F52">
        <w:rPr>
          <w:rFonts w:ascii="Times New Roman" w:hAnsi="Times New Roman" w:cs="Times New Roman"/>
          <w:color w:val="222222"/>
          <w:sz w:val="24"/>
          <w:szCs w:val="24"/>
          <w:shd w:val="clear" w:color="auto" w:fill="FFFFFF"/>
        </w:rPr>
        <w:t>(1), pp.18-34.</w:t>
      </w:r>
      <w:r w:rsidRPr="00C03F52">
        <w:rPr>
          <w:rFonts w:ascii="Times New Roman" w:hAnsi="Times New Roman" w:cs="Times New Roman"/>
          <w:sz w:val="24"/>
          <w:szCs w:val="24"/>
        </w:rPr>
        <w:t xml:space="preserve"> </w:t>
      </w:r>
      <w:r w:rsidRPr="00C03F52">
        <w:rPr>
          <w:rFonts w:ascii="Times New Roman" w:hAnsi="Times New Roman" w:cs="Times New Roman"/>
          <w:color w:val="222222"/>
          <w:sz w:val="24"/>
          <w:szCs w:val="24"/>
          <w:shd w:val="clear" w:color="auto" w:fill="FFFFFF"/>
        </w:rPr>
        <w:t>https://www.tandfonline.com/doi/pdf/10.1080/10439463.2021.1879074</w:t>
      </w:r>
    </w:p>
    <w:p w14:paraId="526D9013"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Piza, E.L., Szkola, J. and Blount-Hill, K.L., 2021. How can embedded criminologists, police pracademics, and crime analysts help increase police-led program evaluations? A survey of authors cited in the evidence-based policing matrix. </w:t>
      </w:r>
      <w:r w:rsidRPr="00C03F52">
        <w:rPr>
          <w:rFonts w:ascii="Times New Roman" w:hAnsi="Times New Roman" w:cs="Times New Roman"/>
          <w:i/>
          <w:iCs/>
          <w:color w:val="222222"/>
          <w:sz w:val="24"/>
          <w:szCs w:val="24"/>
          <w:shd w:val="clear" w:color="auto" w:fill="FFFFFF"/>
        </w:rPr>
        <w:t>Policing: A Journal of Policy and Practice</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15</w:t>
      </w:r>
      <w:r w:rsidRPr="00C03F52">
        <w:rPr>
          <w:rFonts w:ascii="Times New Roman" w:hAnsi="Times New Roman" w:cs="Times New Roman"/>
          <w:color w:val="222222"/>
          <w:sz w:val="24"/>
          <w:szCs w:val="24"/>
          <w:shd w:val="clear" w:color="auto" w:fill="FFFFFF"/>
        </w:rPr>
        <w:t>(2), pp.1217-1231.</w:t>
      </w:r>
      <w:r w:rsidRPr="00C03F52">
        <w:rPr>
          <w:rFonts w:ascii="Times New Roman" w:hAnsi="Times New Roman" w:cs="Times New Roman"/>
          <w:sz w:val="24"/>
          <w:szCs w:val="24"/>
        </w:rPr>
        <w:t xml:space="preserve"> </w:t>
      </w:r>
      <w:r w:rsidRPr="00C03F52">
        <w:rPr>
          <w:rFonts w:ascii="Times New Roman" w:hAnsi="Times New Roman" w:cs="Times New Roman"/>
          <w:sz w:val="24"/>
          <w:szCs w:val="24"/>
          <w:shd w:val="clear" w:color="auto" w:fill="FFFFFF"/>
        </w:rPr>
        <w:t>https://academicworks.cuny.edu/cgi/viewcontent.cgi?article=1347&amp;context=jj_pubs</w:t>
      </w:r>
    </w:p>
    <w:p w14:paraId="503D0B0F"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Pyo, S., 2022. Understanding the adoption and implementation of body-worn cameras among US local police departments. </w:t>
      </w:r>
      <w:r w:rsidRPr="00C03F52">
        <w:rPr>
          <w:rFonts w:ascii="Times New Roman" w:hAnsi="Times New Roman" w:cs="Times New Roman"/>
          <w:i/>
          <w:iCs/>
          <w:color w:val="222222"/>
          <w:sz w:val="24"/>
          <w:szCs w:val="24"/>
          <w:shd w:val="clear" w:color="auto" w:fill="FFFFFF"/>
        </w:rPr>
        <w:t>Urban Affairs Review</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58</w:t>
      </w:r>
      <w:r w:rsidRPr="00C03F52">
        <w:rPr>
          <w:rFonts w:ascii="Times New Roman" w:hAnsi="Times New Roman" w:cs="Times New Roman"/>
          <w:color w:val="222222"/>
          <w:sz w:val="24"/>
          <w:szCs w:val="24"/>
          <w:shd w:val="clear" w:color="auto" w:fill="FFFFFF"/>
        </w:rPr>
        <w:t>(1), pp.258-289.</w:t>
      </w:r>
      <w:r w:rsidRPr="00C03F52">
        <w:rPr>
          <w:rFonts w:ascii="Times New Roman" w:hAnsi="Times New Roman" w:cs="Times New Roman"/>
          <w:sz w:val="24"/>
          <w:szCs w:val="24"/>
        </w:rPr>
        <w:t xml:space="preserve"> </w:t>
      </w:r>
      <w:r w:rsidRPr="00C03F52">
        <w:rPr>
          <w:rFonts w:ascii="Times New Roman" w:hAnsi="Times New Roman" w:cs="Times New Roman"/>
          <w:color w:val="222222"/>
          <w:sz w:val="24"/>
          <w:szCs w:val="24"/>
          <w:shd w:val="clear" w:color="auto" w:fill="FFFFFF"/>
        </w:rPr>
        <w:t>https://journals.sagepub.com/doi/pdf/10.1177/1078087420959722</w:t>
      </w:r>
    </w:p>
    <w:p w14:paraId="50DE1657"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Staller, M.S. and Koerner, S., 2021. Evidence-based policing or reflexive policing: a commentary on Koziarski and Huey. </w:t>
      </w:r>
      <w:r w:rsidRPr="00C03F52">
        <w:rPr>
          <w:rFonts w:ascii="Times New Roman" w:hAnsi="Times New Roman" w:cs="Times New Roman"/>
          <w:i/>
          <w:iCs/>
          <w:color w:val="222222"/>
          <w:sz w:val="24"/>
          <w:szCs w:val="24"/>
          <w:shd w:val="clear" w:color="auto" w:fill="FFFFFF"/>
        </w:rPr>
        <w:t>International journal of comparative and applied criminal justice</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45</w:t>
      </w:r>
      <w:r w:rsidRPr="00C03F52">
        <w:rPr>
          <w:rFonts w:ascii="Times New Roman" w:hAnsi="Times New Roman" w:cs="Times New Roman"/>
          <w:color w:val="222222"/>
          <w:sz w:val="24"/>
          <w:szCs w:val="24"/>
          <w:shd w:val="clear" w:color="auto" w:fill="FFFFFF"/>
        </w:rPr>
        <w:t>(4), pp.423-426.</w:t>
      </w:r>
      <w:r w:rsidRPr="00C03F52">
        <w:rPr>
          <w:rFonts w:ascii="Times New Roman" w:hAnsi="Times New Roman" w:cs="Times New Roman"/>
          <w:sz w:val="24"/>
          <w:szCs w:val="24"/>
        </w:rPr>
        <w:t xml:space="preserve"> </w:t>
      </w:r>
      <w:r w:rsidRPr="00C03F52">
        <w:rPr>
          <w:rFonts w:ascii="Times New Roman" w:hAnsi="Times New Roman" w:cs="Times New Roman"/>
          <w:sz w:val="24"/>
          <w:szCs w:val="24"/>
          <w:shd w:val="clear" w:color="auto" w:fill="FFFFFF"/>
        </w:rPr>
        <w:t>https://www.researchgate.net/profile/Mario-Staller/publication/352766438_Evidence-Based_Policing_or_Reflexive_Policing_A_Commentary_on_Koziarski_and_Huey/links/60d81026458515d6fbe02768/Evidence-Based-Policing-or-Reflexive-Policing-A-Commentary-on-Koziarski-and-Huey.pdf</w:t>
      </w:r>
    </w:p>
    <w:p w14:paraId="730BE3EA"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Todak, N. and Huey, L., 2022. Busting Myths About Evidence-Based Policing: Editorial Introduction to the Special Issue. </w:t>
      </w:r>
      <w:r w:rsidRPr="00C03F52">
        <w:rPr>
          <w:rFonts w:ascii="Times New Roman" w:hAnsi="Times New Roman" w:cs="Times New Roman"/>
          <w:i/>
          <w:iCs/>
          <w:color w:val="222222"/>
          <w:sz w:val="24"/>
          <w:szCs w:val="24"/>
          <w:shd w:val="clear" w:color="auto" w:fill="FFFFFF"/>
        </w:rPr>
        <w:t>Police Quarterly</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25</w:t>
      </w:r>
      <w:r w:rsidRPr="00C03F52">
        <w:rPr>
          <w:rFonts w:ascii="Times New Roman" w:hAnsi="Times New Roman" w:cs="Times New Roman"/>
          <w:color w:val="222222"/>
          <w:sz w:val="24"/>
          <w:szCs w:val="24"/>
          <w:shd w:val="clear" w:color="auto" w:fill="FFFFFF"/>
        </w:rPr>
        <w:t>(1), pp.3-6.</w:t>
      </w:r>
      <w:r w:rsidRPr="00C03F52">
        <w:rPr>
          <w:rFonts w:ascii="Times New Roman" w:hAnsi="Times New Roman" w:cs="Times New Roman"/>
          <w:sz w:val="24"/>
          <w:szCs w:val="24"/>
        </w:rPr>
        <w:t xml:space="preserve"> </w:t>
      </w:r>
      <w:r w:rsidRPr="00C03F52">
        <w:rPr>
          <w:rFonts w:ascii="Times New Roman" w:hAnsi="Times New Roman" w:cs="Times New Roman"/>
          <w:sz w:val="24"/>
          <w:szCs w:val="24"/>
          <w:shd w:val="clear" w:color="auto" w:fill="FFFFFF"/>
        </w:rPr>
        <w:t>https://journals.sagepub.com/doi/pdf/10.1177/10986111211037655</w:t>
      </w:r>
    </w:p>
    <w:p w14:paraId="2A337FD2"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Vakhitova, Z., Iliadis, M., Harris, B., Tyson, D. and Flynn, A., 2022. The merits and risks of body-worn camera footage in domestic and family violence incidents and legal proceedings: a study of police perceptions and experiences. </w:t>
      </w:r>
      <w:r w:rsidRPr="00C03F52">
        <w:rPr>
          <w:rFonts w:ascii="Times New Roman" w:hAnsi="Times New Roman" w:cs="Times New Roman"/>
          <w:i/>
          <w:iCs/>
          <w:color w:val="222222"/>
          <w:sz w:val="24"/>
          <w:szCs w:val="24"/>
          <w:shd w:val="clear" w:color="auto" w:fill="FFFFFF"/>
        </w:rPr>
        <w:t>Policing and Society</w:t>
      </w:r>
      <w:r w:rsidRPr="00C03F52">
        <w:rPr>
          <w:rFonts w:ascii="Times New Roman" w:hAnsi="Times New Roman" w:cs="Times New Roman"/>
          <w:color w:val="222222"/>
          <w:sz w:val="24"/>
          <w:szCs w:val="24"/>
          <w:shd w:val="clear" w:color="auto" w:fill="FFFFFF"/>
        </w:rPr>
        <w:t>, pp.1-17.</w:t>
      </w:r>
      <w:r w:rsidRPr="00C03F52">
        <w:rPr>
          <w:rFonts w:ascii="Times New Roman" w:hAnsi="Times New Roman" w:cs="Times New Roman"/>
          <w:sz w:val="24"/>
          <w:szCs w:val="24"/>
        </w:rPr>
        <w:t xml:space="preserve"> </w:t>
      </w:r>
      <w:r w:rsidRPr="00C03F52">
        <w:rPr>
          <w:rFonts w:ascii="Times New Roman" w:hAnsi="Times New Roman" w:cs="Times New Roman"/>
          <w:color w:val="222222"/>
          <w:sz w:val="24"/>
          <w:szCs w:val="24"/>
          <w:shd w:val="clear" w:color="auto" w:fill="FFFFFF"/>
        </w:rPr>
        <w:t>https://www.researchgate.net/profile/Zarina-Vakhitova/publication/361489053_The_merits_and_risks_of_body-worn_camera_footage_in_domestic_and_family_violence_incidents_and_legal_proceedings_a_study_of_police_perceptions_and_experiences/links/62c15914894d625717c28fe8/The-merits-</w:t>
      </w:r>
      <w:r w:rsidRPr="00C03F52">
        <w:rPr>
          <w:rFonts w:ascii="Times New Roman" w:hAnsi="Times New Roman" w:cs="Times New Roman"/>
          <w:color w:val="222222"/>
          <w:sz w:val="24"/>
          <w:szCs w:val="24"/>
          <w:shd w:val="clear" w:color="auto" w:fill="FFFFFF"/>
        </w:rPr>
        <w:lastRenderedPageBreak/>
        <w:t>and-risks-of-body-worn-camera-footage-in-domestic-and-family-violence-incidents-and-legal-proceedings-a-study-of-police-perceptions-and-experiences.pdf</w:t>
      </w:r>
    </w:p>
    <w:p w14:paraId="14BB5FDA"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Williams Jr, M.C., Weil, N., Rasich, E.A., Ludwig, J., Chang, H. and Egrari, S., 2021. Body-worn cameras in policing: Benefits and costs.</w:t>
      </w:r>
      <w:r w:rsidRPr="00C03F52">
        <w:rPr>
          <w:rFonts w:ascii="Times New Roman" w:hAnsi="Times New Roman" w:cs="Times New Roman"/>
          <w:sz w:val="24"/>
          <w:szCs w:val="24"/>
        </w:rPr>
        <w:t xml:space="preserve"> </w:t>
      </w:r>
      <w:r w:rsidRPr="00C03F52">
        <w:rPr>
          <w:rFonts w:ascii="Times New Roman" w:hAnsi="Times New Roman" w:cs="Times New Roman"/>
          <w:color w:val="222222"/>
          <w:sz w:val="24"/>
          <w:szCs w:val="24"/>
          <w:shd w:val="clear" w:color="auto" w:fill="FFFFFF"/>
        </w:rPr>
        <w:t>https://www.nber.org/system/files/working_papers/w28622/w28622.pdf</w:t>
      </w:r>
    </w:p>
    <w:p w14:paraId="7358E963"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Wilson, K., Foye, U., Thomas, E., Chadwick, M., Dodhia, S., Allen-Lynn, J., Allen-Lynn, J., Brennan, G. and Simpson, A., 2023. Exploring the use of body-worn cameras in acute mental health wards: A qualitative interview study with mental health patients and staff. </w:t>
      </w:r>
      <w:r w:rsidRPr="00C03F52">
        <w:rPr>
          <w:rFonts w:ascii="Times New Roman" w:hAnsi="Times New Roman" w:cs="Times New Roman"/>
          <w:i/>
          <w:iCs/>
          <w:color w:val="222222"/>
          <w:sz w:val="24"/>
          <w:szCs w:val="24"/>
          <w:shd w:val="clear" w:color="auto" w:fill="FFFFFF"/>
        </w:rPr>
        <w:t>International journal of nursing studies</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140</w:t>
      </w:r>
      <w:r w:rsidRPr="00C03F52">
        <w:rPr>
          <w:rFonts w:ascii="Times New Roman" w:hAnsi="Times New Roman" w:cs="Times New Roman"/>
          <w:color w:val="222222"/>
          <w:sz w:val="24"/>
          <w:szCs w:val="24"/>
          <w:shd w:val="clear" w:color="auto" w:fill="FFFFFF"/>
        </w:rPr>
        <w:t>, p.104456.</w:t>
      </w:r>
      <w:r w:rsidRPr="00C03F52">
        <w:rPr>
          <w:rFonts w:ascii="Times New Roman" w:hAnsi="Times New Roman" w:cs="Times New Roman"/>
          <w:sz w:val="24"/>
          <w:szCs w:val="24"/>
        </w:rPr>
        <w:t xml:space="preserve"> </w:t>
      </w:r>
      <w:r w:rsidRPr="00C03F52">
        <w:rPr>
          <w:rFonts w:ascii="Times New Roman" w:hAnsi="Times New Roman" w:cs="Times New Roman"/>
          <w:color w:val="222222"/>
          <w:sz w:val="24"/>
          <w:szCs w:val="24"/>
          <w:shd w:val="clear" w:color="auto" w:fill="FFFFFF"/>
        </w:rPr>
        <w:t>https://www.sciencedirect.com/science/article/pii/S0020748923000214</w:t>
      </w:r>
    </w:p>
    <w:p w14:paraId="34FE67D6" w14:textId="77777777" w:rsidR="00370E69" w:rsidRPr="00C03F52" w:rsidRDefault="00370E69" w:rsidP="00C03F52">
      <w:pPr>
        <w:spacing w:line="360" w:lineRule="auto"/>
        <w:jc w:val="both"/>
        <w:rPr>
          <w:rFonts w:ascii="Times New Roman" w:hAnsi="Times New Roman" w:cs="Times New Roman"/>
          <w:color w:val="222222"/>
          <w:sz w:val="24"/>
          <w:szCs w:val="24"/>
          <w:shd w:val="clear" w:color="auto" w:fill="FFFFFF"/>
        </w:rPr>
      </w:pPr>
      <w:r w:rsidRPr="00C03F52">
        <w:rPr>
          <w:rFonts w:ascii="Times New Roman" w:hAnsi="Times New Roman" w:cs="Times New Roman"/>
          <w:color w:val="222222"/>
          <w:sz w:val="24"/>
          <w:szCs w:val="24"/>
          <w:shd w:val="clear" w:color="auto" w:fill="FFFFFF"/>
        </w:rPr>
        <w:t>Wood, J.D. and Groff, E.R., 2019. Reimagining guardians and guardianship with the advent of body worn cameras. </w:t>
      </w:r>
      <w:r w:rsidRPr="00C03F52">
        <w:rPr>
          <w:rFonts w:ascii="Times New Roman" w:hAnsi="Times New Roman" w:cs="Times New Roman"/>
          <w:i/>
          <w:iCs/>
          <w:color w:val="222222"/>
          <w:sz w:val="24"/>
          <w:szCs w:val="24"/>
          <w:shd w:val="clear" w:color="auto" w:fill="FFFFFF"/>
        </w:rPr>
        <w:t>Criminal Justice Review</w:t>
      </w:r>
      <w:r w:rsidRPr="00C03F52">
        <w:rPr>
          <w:rFonts w:ascii="Times New Roman" w:hAnsi="Times New Roman" w:cs="Times New Roman"/>
          <w:color w:val="222222"/>
          <w:sz w:val="24"/>
          <w:szCs w:val="24"/>
          <w:shd w:val="clear" w:color="auto" w:fill="FFFFFF"/>
        </w:rPr>
        <w:t>, </w:t>
      </w:r>
      <w:r w:rsidRPr="00C03F52">
        <w:rPr>
          <w:rFonts w:ascii="Times New Roman" w:hAnsi="Times New Roman" w:cs="Times New Roman"/>
          <w:i/>
          <w:iCs/>
          <w:color w:val="222222"/>
          <w:sz w:val="24"/>
          <w:szCs w:val="24"/>
          <w:shd w:val="clear" w:color="auto" w:fill="FFFFFF"/>
        </w:rPr>
        <w:t>44</w:t>
      </w:r>
      <w:r w:rsidRPr="00C03F52">
        <w:rPr>
          <w:rFonts w:ascii="Times New Roman" w:hAnsi="Times New Roman" w:cs="Times New Roman"/>
          <w:color w:val="222222"/>
          <w:sz w:val="24"/>
          <w:szCs w:val="24"/>
          <w:shd w:val="clear" w:color="auto" w:fill="FFFFFF"/>
        </w:rPr>
        <w:t>(1), pp.60-75.</w:t>
      </w:r>
      <w:r w:rsidRPr="00C03F52">
        <w:rPr>
          <w:rFonts w:ascii="Times New Roman" w:hAnsi="Times New Roman" w:cs="Times New Roman"/>
          <w:sz w:val="24"/>
          <w:szCs w:val="24"/>
        </w:rPr>
        <w:t xml:space="preserve"> </w:t>
      </w:r>
      <w:r w:rsidRPr="00C03F52">
        <w:rPr>
          <w:rFonts w:ascii="Times New Roman" w:hAnsi="Times New Roman" w:cs="Times New Roman"/>
          <w:sz w:val="24"/>
          <w:szCs w:val="24"/>
          <w:shd w:val="clear" w:color="auto" w:fill="FFFFFF"/>
        </w:rPr>
        <w:t>https://journals.sagepub.com/doi/pdf/10.1177/0734016818814895</w:t>
      </w:r>
      <w:bookmarkEnd w:id="0"/>
    </w:p>
    <w:sectPr w:rsidR="00370E69" w:rsidRPr="00C03F52" w:rsidSect="005B54C5">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62ADC0" w14:textId="77777777" w:rsidR="001740DC" w:rsidRDefault="001740DC" w:rsidP="005B54C5">
      <w:pPr>
        <w:spacing w:after="0" w:line="240" w:lineRule="auto"/>
      </w:pPr>
      <w:r>
        <w:separator/>
      </w:r>
    </w:p>
  </w:endnote>
  <w:endnote w:type="continuationSeparator" w:id="0">
    <w:p w14:paraId="6A3CB170" w14:textId="77777777" w:rsidR="001740DC" w:rsidRDefault="001740DC" w:rsidP="005B5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2364158"/>
      <w:docPartObj>
        <w:docPartGallery w:val="Page Numbers (Bottom of Page)"/>
        <w:docPartUnique/>
      </w:docPartObj>
    </w:sdtPr>
    <w:sdtEndPr>
      <w:rPr>
        <w:noProof/>
      </w:rPr>
    </w:sdtEndPr>
    <w:sdtContent>
      <w:p w14:paraId="7D75B30E" w14:textId="3F1BC446" w:rsidR="005B54C5" w:rsidRDefault="005B54C5">
        <w:pPr>
          <w:pStyle w:val="Footer"/>
          <w:jc w:val="center"/>
        </w:pPr>
        <w:r>
          <w:fldChar w:fldCharType="begin"/>
        </w:r>
        <w:r>
          <w:instrText xml:space="preserve"> PAGE   \* MERGEFORMAT </w:instrText>
        </w:r>
        <w:r>
          <w:fldChar w:fldCharType="separate"/>
        </w:r>
        <w:r w:rsidR="00370E69">
          <w:rPr>
            <w:noProof/>
          </w:rPr>
          <w:t>9</w:t>
        </w:r>
        <w:r>
          <w:rPr>
            <w:noProof/>
          </w:rPr>
          <w:fldChar w:fldCharType="end"/>
        </w:r>
      </w:p>
    </w:sdtContent>
  </w:sdt>
  <w:p w14:paraId="27630BC2" w14:textId="77777777" w:rsidR="005B54C5" w:rsidRDefault="005B5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B9C16D" w14:textId="77777777" w:rsidR="001740DC" w:rsidRDefault="001740DC" w:rsidP="005B54C5">
      <w:pPr>
        <w:spacing w:after="0" w:line="240" w:lineRule="auto"/>
      </w:pPr>
      <w:r>
        <w:separator/>
      </w:r>
    </w:p>
  </w:footnote>
  <w:footnote w:type="continuationSeparator" w:id="0">
    <w:p w14:paraId="1890569B" w14:textId="77777777" w:rsidR="001740DC" w:rsidRDefault="001740DC" w:rsidP="005B54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7D0C"/>
    <w:rsid w:val="000139BE"/>
    <w:rsid w:val="0004530E"/>
    <w:rsid w:val="00057F42"/>
    <w:rsid w:val="000641A3"/>
    <w:rsid w:val="000A1D94"/>
    <w:rsid w:val="000B71D5"/>
    <w:rsid w:val="000C4705"/>
    <w:rsid w:val="000F48A7"/>
    <w:rsid w:val="00134A2B"/>
    <w:rsid w:val="00135ED4"/>
    <w:rsid w:val="00140A27"/>
    <w:rsid w:val="00163166"/>
    <w:rsid w:val="0017344F"/>
    <w:rsid w:val="001740DC"/>
    <w:rsid w:val="00191D46"/>
    <w:rsid w:val="00196812"/>
    <w:rsid w:val="001A0D37"/>
    <w:rsid w:val="001A527C"/>
    <w:rsid w:val="001C58E9"/>
    <w:rsid w:val="002B23B4"/>
    <w:rsid w:val="002D0574"/>
    <w:rsid w:val="0032262A"/>
    <w:rsid w:val="00370E69"/>
    <w:rsid w:val="00382282"/>
    <w:rsid w:val="00396DF8"/>
    <w:rsid w:val="0041616A"/>
    <w:rsid w:val="00424687"/>
    <w:rsid w:val="00452695"/>
    <w:rsid w:val="00472AFD"/>
    <w:rsid w:val="004B5018"/>
    <w:rsid w:val="004C1BC7"/>
    <w:rsid w:val="004D7B57"/>
    <w:rsid w:val="004E7FFD"/>
    <w:rsid w:val="004F682F"/>
    <w:rsid w:val="0053489E"/>
    <w:rsid w:val="00564A56"/>
    <w:rsid w:val="00597DB9"/>
    <w:rsid w:val="005B54C5"/>
    <w:rsid w:val="005C59D1"/>
    <w:rsid w:val="005D6602"/>
    <w:rsid w:val="00601C26"/>
    <w:rsid w:val="00611D91"/>
    <w:rsid w:val="00621BEA"/>
    <w:rsid w:val="00622029"/>
    <w:rsid w:val="006326D2"/>
    <w:rsid w:val="006E49EE"/>
    <w:rsid w:val="007327E8"/>
    <w:rsid w:val="00745EC8"/>
    <w:rsid w:val="00752DA3"/>
    <w:rsid w:val="00763971"/>
    <w:rsid w:val="007826F2"/>
    <w:rsid w:val="00792449"/>
    <w:rsid w:val="007C04D0"/>
    <w:rsid w:val="007E33B5"/>
    <w:rsid w:val="007F7217"/>
    <w:rsid w:val="00823CA1"/>
    <w:rsid w:val="00860E6C"/>
    <w:rsid w:val="00862C18"/>
    <w:rsid w:val="00880A09"/>
    <w:rsid w:val="008D06B6"/>
    <w:rsid w:val="008E666A"/>
    <w:rsid w:val="008E7E51"/>
    <w:rsid w:val="00981FFD"/>
    <w:rsid w:val="00A24CF2"/>
    <w:rsid w:val="00A36CB2"/>
    <w:rsid w:val="00A85B6E"/>
    <w:rsid w:val="00AE2E5B"/>
    <w:rsid w:val="00AE3436"/>
    <w:rsid w:val="00B06DE7"/>
    <w:rsid w:val="00B24B8B"/>
    <w:rsid w:val="00B46C02"/>
    <w:rsid w:val="00B57FB3"/>
    <w:rsid w:val="00B87D0C"/>
    <w:rsid w:val="00BC0A18"/>
    <w:rsid w:val="00C03F52"/>
    <w:rsid w:val="00C45894"/>
    <w:rsid w:val="00C83A09"/>
    <w:rsid w:val="00D11388"/>
    <w:rsid w:val="00D212AB"/>
    <w:rsid w:val="00D37197"/>
    <w:rsid w:val="00D74E27"/>
    <w:rsid w:val="00D97D6E"/>
    <w:rsid w:val="00E00208"/>
    <w:rsid w:val="00E02F1B"/>
    <w:rsid w:val="00E10B34"/>
    <w:rsid w:val="00E223BD"/>
    <w:rsid w:val="00E74E11"/>
    <w:rsid w:val="00E82D8D"/>
    <w:rsid w:val="00EA13AC"/>
    <w:rsid w:val="00ED13CF"/>
    <w:rsid w:val="00F2405F"/>
    <w:rsid w:val="00F3173F"/>
    <w:rsid w:val="00F87E65"/>
    <w:rsid w:val="00FA4143"/>
    <w:rsid w:val="00FC2410"/>
    <w:rsid w:val="00FD62B9"/>
    <w:rsid w:val="00FE2855"/>
    <w:rsid w:val="00FF19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D1022"/>
  <w15:docId w15:val="{18DF7DD5-9660-40E5-A57F-1FA60FE1F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5B54C5"/>
    <w:pPr>
      <w:keepNext/>
      <w:keepLines/>
      <w:spacing w:before="480" w:after="0"/>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489E"/>
    <w:rPr>
      <w:color w:val="0000FF" w:themeColor="hyperlink"/>
      <w:u w:val="single"/>
    </w:rPr>
  </w:style>
  <w:style w:type="character" w:customStyle="1" w:styleId="Heading1Char">
    <w:name w:val="Heading 1 Char"/>
    <w:basedOn w:val="DefaultParagraphFont"/>
    <w:link w:val="Heading1"/>
    <w:uiPriority w:val="9"/>
    <w:rsid w:val="005B54C5"/>
    <w:rPr>
      <w:rFonts w:ascii="Times New Roman" w:eastAsiaTheme="majorEastAsia" w:hAnsi="Times New Roman" w:cstheme="majorBidi"/>
      <w:b/>
      <w:bCs/>
      <w:color w:val="000000" w:themeColor="text1"/>
      <w:sz w:val="24"/>
      <w:szCs w:val="28"/>
    </w:rPr>
  </w:style>
  <w:style w:type="paragraph" w:styleId="Header">
    <w:name w:val="header"/>
    <w:basedOn w:val="Normal"/>
    <w:link w:val="HeaderChar"/>
    <w:uiPriority w:val="99"/>
    <w:unhideWhenUsed/>
    <w:rsid w:val="005B54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54C5"/>
  </w:style>
  <w:style w:type="paragraph" w:styleId="Footer">
    <w:name w:val="footer"/>
    <w:basedOn w:val="Normal"/>
    <w:link w:val="FooterChar"/>
    <w:uiPriority w:val="99"/>
    <w:unhideWhenUsed/>
    <w:rsid w:val="005B54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54C5"/>
  </w:style>
  <w:style w:type="paragraph" w:styleId="TOCHeading">
    <w:name w:val="TOC Heading"/>
    <w:basedOn w:val="Heading1"/>
    <w:next w:val="Normal"/>
    <w:uiPriority w:val="39"/>
    <w:semiHidden/>
    <w:unhideWhenUsed/>
    <w:qFormat/>
    <w:rsid w:val="005B54C5"/>
    <w:pPr>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5B54C5"/>
    <w:pPr>
      <w:spacing w:after="100"/>
    </w:pPr>
  </w:style>
  <w:style w:type="paragraph" w:styleId="BalloonText">
    <w:name w:val="Balloon Text"/>
    <w:basedOn w:val="Normal"/>
    <w:link w:val="BalloonTextChar"/>
    <w:uiPriority w:val="99"/>
    <w:semiHidden/>
    <w:unhideWhenUsed/>
    <w:rsid w:val="005B54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54C5"/>
    <w:rPr>
      <w:rFonts w:ascii="Tahoma" w:hAnsi="Tahoma" w:cs="Tahoma"/>
      <w:sz w:val="16"/>
      <w:szCs w:val="16"/>
    </w:rPr>
  </w:style>
  <w:style w:type="paragraph" w:styleId="NoSpacing">
    <w:name w:val="No Spacing"/>
    <w:link w:val="NoSpacingChar"/>
    <w:uiPriority w:val="1"/>
    <w:qFormat/>
    <w:rsid w:val="005B54C5"/>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B54C5"/>
    <w:rPr>
      <w:rFonts w:eastAsiaTheme="minorEastAsia"/>
      <w:lang w:eastAsia="ja-JP"/>
    </w:rPr>
  </w:style>
  <w:style w:type="paragraph" w:styleId="Title">
    <w:name w:val="Title"/>
    <w:basedOn w:val="Normal"/>
    <w:next w:val="Normal"/>
    <w:link w:val="TitleChar"/>
    <w:uiPriority w:val="10"/>
    <w:qFormat/>
    <w:rsid w:val="005B54C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5B54C5"/>
    <w:rPr>
      <w:rFonts w:asciiTheme="majorHAnsi" w:eastAsiaTheme="majorEastAsia" w:hAnsiTheme="majorHAnsi" w:cstheme="majorBidi"/>
      <w:color w:val="17365D" w:themeColor="text2" w:themeShade="BF"/>
      <w:spacing w:val="5"/>
      <w:kern w:val="28"/>
      <w:sz w:val="52"/>
      <w:szCs w:val="52"/>
      <w:lang w:eastAsia="ja-JP"/>
    </w:rPr>
  </w:style>
  <w:style w:type="paragraph" w:styleId="Subtitle">
    <w:name w:val="Subtitle"/>
    <w:basedOn w:val="Normal"/>
    <w:next w:val="Normal"/>
    <w:link w:val="SubtitleChar"/>
    <w:uiPriority w:val="11"/>
    <w:qFormat/>
    <w:rsid w:val="005B54C5"/>
    <w:pPr>
      <w:numPr>
        <w:ilvl w:val="1"/>
      </w:numPr>
    </w:pPr>
    <w:rPr>
      <w:rFonts w:asciiTheme="majorHAnsi" w:eastAsiaTheme="majorEastAsia" w:hAnsiTheme="majorHAnsi" w:cstheme="majorBidi"/>
      <w:i/>
      <w:iCs/>
      <w:color w:val="4F81BD" w:themeColor="accent1"/>
      <w:spacing w:val="15"/>
      <w:sz w:val="24"/>
      <w:szCs w:val="24"/>
      <w:lang w:eastAsia="ja-JP"/>
    </w:rPr>
  </w:style>
  <w:style w:type="character" w:customStyle="1" w:styleId="SubtitleChar">
    <w:name w:val="Subtitle Char"/>
    <w:basedOn w:val="DefaultParagraphFont"/>
    <w:link w:val="Subtitle"/>
    <w:uiPriority w:val="11"/>
    <w:rsid w:val="005B54C5"/>
    <w:rPr>
      <w:rFonts w:asciiTheme="majorHAnsi" w:eastAsiaTheme="majorEastAsia" w:hAnsiTheme="majorHAnsi" w:cstheme="majorBidi"/>
      <w:i/>
      <w:iCs/>
      <w:color w:val="4F81BD" w:themeColor="accent1"/>
      <w:spacing w:val="15"/>
      <w:sz w:val="24"/>
      <w:szCs w:val="24"/>
      <w:lang w:eastAsia="ja-JP"/>
    </w:rPr>
  </w:style>
  <w:style w:type="paragraph" w:styleId="NormalWeb">
    <w:name w:val="Normal (Web)"/>
    <w:basedOn w:val="Normal"/>
    <w:uiPriority w:val="99"/>
    <w:unhideWhenUsed/>
    <w:rsid w:val="0004530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453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757601">
      <w:bodyDiv w:val="1"/>
      <w:marLeft w:val="0"/>
      <w:marRight w:val="0"/>
      <w:marTop w:val="0"/>
      <w:marBottom w:val="0"/>
      <w:divBdr>
        <w:top w:val="none" w:sz="0" w:space="0" w:color="auto"/>
        <w:left w:val="none" w:sz="0" w:space="0" w:color="auto"/>
        <w:bottom w:val="none" w:sz="0" w:space="0" w:color="auto"/>
        <w:right w:val="none" w:sz="0" w:space="0" w:color="auto"/>
      </w:divBdr>
    </w:div>
    <w:div w:id="1418090409">
      <w:bodyDiv w:val="1"/>
      <w:marLeft w:val="0"/>
      <w:marRight w:val="0"/>
      <w:marTop w:val="0"/>
      <w:marBottom w:val="0"/>
      <w:divBdr>
        <w:top w:val="none" w:sz="0" w:space="0" w:color="auto"/>
        <w:left w:val="none" w:sz="0" w:space="0" w:color="auto"/>
        <w:bottom w:val="none" w:sz="0" w:space="0" w:color="auto"/>
        <w:right w:val="none" w:sz="0" w:space="0" w:color="auto"/>
      </w:divBdr>
    </w:div>
    <w:div w:id="2055034343">
      <w:bodyDiv w:val="1"/>
      <w:marLeft w:val="0"/>
      <w:marRight w:val="0"/>
      <w:marTop w:val="0"/>
      <w:marBottom w:val="0"/>
      <w:divBdr>
        <w:top w:val="none" w:sz="0" w:space="0" w:color="auto"/>
        <w:left w:val="none" w:sz="0" w:space="0" w:color="auto"/>
        <w:bottom w:val="none" w:sz="0" w:space="0" w:color="auto"/>
        <w:right w:val="none" w:sz="0" w:space="0" w:color="auto"/>
      </w:divBdr>
    </w:div>
    <w:div w:id="2105109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A7FE6D-21B5-48A8-B750-95E4AA8CB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950</TotalTime>
  <Pages>10</Pages>
  <Words>2995</Words>
  <Characters>17077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EVIDENCE BASED POLICING</vt:lpstr>
    </vt:vector>
  </TitlesOfParts>
  <Company/>
  <LinksUpToDate>false</LinksUpToDate>
  <CharactersWithSpaces>20032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dc:title>
  <cp:lastModifiedBy>............</cp:lastModifiedBy>
  <cp:revision>27</cp:revision>
  <dcterms:created xsi:type="dcterms:W3CDTF">2023-06-27T06:40:00Z</dcterms:created>
  <dcterms:modified xsi:type="dcterms:W3CDTF">2023-06-30T10:07:00Z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7d35f40b5c612c0e2a173bd877608c77a05cb8a9754d8aff1099abe3f2ad1e25</vt:lpwstr>
  </property>
</Properties>
</file>