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C25984" w14:textId="77777777" w:rsidR="00AF5529" w:rsidRDefault="00AF5529" w:rsidP="00D13471">
      <w:pPr>
        <w:spacing w:line="360" w:lineRule="auto"/>
        <w:jc w:val="both"/>
        <w:rPr>
          <w:rFonts w:ascii="Arial" w:hAnsi="Arial" w:cs="Arial"/>
          <w:b/>
          <w:color w:val="222222"/>
          <w:shd w:val="clear" w:color="auto" w:fill="FFFFFF"/>
        </w:rPr>
      </w:pPr>
    </w:p>
    <w:tbl>
      <w:tblPr>
        <w:tblStyle w:val="TableGrid"/>
        <w:tblpPr w:leftFromText="180" w:rightFromText="180" w:vertAnchor="page" w:horzAnchor="margin" w:tblpY="2721"/>
        <w:tblW w:w="9256" w:type="dxa"/>
        <w:tblLook w:val="04A0" w:firstRow="1" w:lastRow="0" w:firstColumn="1" w:lastColumn="0" w:noHBand="0" w:noVBand="1"/>
      </w:tblPr>
      <w:tblGrid>
        <w:gridCol w:w="4628"/>
        <w:gridCol w:w="4628"/>
      </w:tblGrid>
      <w:tr w:rsidR="00EF7573" w14:paraId="05AEDF87" w14:textId="77777777" w:rsidTr="00EF7573">
        <w:trPr>
          <w:trHeight w:val="853"/>
        </w:trPr>
        <w:tc>
          <w:tcPr>
            <w:tcW w:w="9256" w:type="dxa"/>
            <w:gridSpan w:val="2"/>
          </w:tcPr>
          <w:p w14:paraId="6822449B" w14:textId="77777777" w:rsidR="00EF7573" w:rsidRPr="00EF7573" w:rsidRDefault="00EF7573" w:rsidP="00D13471">
            <w:pPr>
              <w:spacing w:line="360" w:lineRule="auto"/>
              <w:jc w:val="both"/>
              <w:rPr>
                <w:rFonts w:ascii="Arial" w:hAnsi="Arial" w:cs="Arial"/>
                <w:b/>
                <w:color w:val="222222"/>
                <w:shd w:val="clear" w:color="auto" w:fill="FFFFFF"/>
              </w:rPr>
            </w:pPr>
            <w:r w:rsidRPr="00EF7573">
              <w:rPr>
                <w:rFonts w:ascii="Arial" w:hAnsi="Arial" w:cs="Arial"/>
                <w:b/>
                <w:color w:val="222222"/>
                <w:shd w:val="clear" w:color="auto" w:fill="FFFFFF"/>
              </w:rPr>
              <w:t>Coursework Cover Sheet</w:t>
            </w:r>
          </w:p>
        </w:tc>
      </w:tr>
      <w:tr w:rsidR="00EF7573" w14:paraId="4348939B" w14:textId="77777777" w:rsidTr="00EF7573">
        <w:trPr>
          <w:trHeight w:val="853"/>
        </w:trPr>
        <w:tc>
          <w:tcPr>
            <w:tcW w:w="4628" w:type="dxa"/>
          </w:tcPr>
          <w:p w14:paraId="20C20321" w14:textId="77777777" w:rsidR="00EF7573" w:rsidRPr="004E1EB6" w:rsidRDefault="00EF7573" w:rsidP="00D13471">
            <w:pPr>
              <w:spacing w:line="360" w:lineRule="auto"/>
              <w:jc w:val="both"/>
              <w:rPr>
                <w:rFonts w:ascii="Arial" w:hAnsi="Arial" w:cs="Arial"/>
                <w:color w:val="222222"/>
                <w:shd w:val="clear" w:color="auto" w:fill="FFFFFF"/>
              </w:rPr>
            </w:pPr>
            <w:r w:rsidRPr="004E1EB6">
              <w:rPr>
                <w:rFonts w:ascii="Arial" w:hAnsi="Arial" w:cs="Arial"/>
                <w:color w:val="222222"/>
                <w:shd w:val="clear" w:color="auto" w:fill="FFFFFF"/>
              </w:rPr>
              <w:t>Programme</w:t>
            </w:r>
          </w:p>
        </w:tc>
        <w:tc>
          <w:tcPr>
            <w:tcW w:w="4628" w:type="dxa"/>
          </w:tcPr>
          <w:p w14:paraId="4DFECE99" w14:textId="451104D6" w:rsidR="00EF7573" w:rsidRPr="004E1EB6" w:rsidRDefault="00EF7573" w:rsidP="00D13471">
            <w:pPr>
              <w:spacing w:line="360" w:lineRule="auto"/>
              <w:jc w:val="both"/>
              <w:rPr>
                <w:rFonts w:ascii="Arial" w:hAnsi="Arial" w:cs="Arial"/>
                <w:color w:val="222222"/>
                <w:shd w:val="clear" w:color="auto" w:fill="FFFFFF"/>
              </w:rPr>
            </w:pPr>
            <w:r w:rsidRPr="004E1EB6">
              <w:rPr>
                <w:rFonts w:ascii="Arial" w:hAnsi="Arial" w:cs="Arial"/>
                <w:color w:val="222222"/>
                <w:shd w:val="clear" w:color="auto" w:fill="FFFFFF"/>
              </w:rPr>
              <w:t>D</w:t>
            </w:r>
            <w:r w:rsidR="008566F7">
              <w:rPr>
                <w:rFonts w:ascii="Arial" w:hAnsi="Arial" w:cs="Arial"/>
                <w:color w:val="222222"/>
                <w:shd w:val="clear" w:color="auto" w:fill="FFFFFF"/>
              </w:rPr>
              <w:t>octor of Business Administration</w:t>
            </w:r>
          </w:p>
        </w:tc>
      </w:tr>
      <w:tr w:rsidR="00EF7573" w14:paraId="018BA427" w14:textId="77777777" w:rsidTr="00EF7573">
        <w:trPr>
          <w:trHeight w:val="1738"/>
        </w:trPr>
        <w:tc>
          <w:tcPr>
            <w:tcW w:w="4628" w:type="dxa"/>
          </w:tcPr>
          <w:p w14:paraId="52537AD9" w14:textId="77777777" w:rsidR="00EF7573" w:rsidRPr="0054054F" w:rsidRDefault="00EF7573" w:rsidP="00D1347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Module Name</w:t>
            </w:r>
          </w:p>
        </w:tc>
        <w:tc>
          <w:tcPr>
            <w:tcW w:w="4628" w:type="dxa"/>
          </w:tcPr>
          <w:p w14:paraId="679CB2FE" w14:textId="77777777" w:rsidR="00EF7573" w:rsidRPr="0054054F" w:rsidRDefault="00EF7573" w:rsidP="00D13471">
            <w:pPr>
              <w:spacing w:line="360" w:lineRule="auto"/>
              <w:jc w:val="both"/>
              <w:rPr>
                <w:rFonts w:ascii="Arial" w:hAnsi="Arial" w:cs="Arial"/>
                <w:color w:val="222222"/>
                <w:shd w:val="clear" w:color="auto" w:fill="FFFFFF"/>
              </w:rPr>
            </w:pPr>
            <w:r w:rsidRPr="0054054F">
              <w:rPr>
                <w:rFonts w:ascii="Arial" w:eastAsia="Calibri" w:hAnsi="Arial" w:cs="Arial"/>
                <w:lang w:val="en-US"/>
              </w:rPr>
              <w:t>Approaches to Research and Academic Communication LCDB7000</w:t>
            </w:r>
          </w:p>
        </w:tc>
      </w:tr>
      <w:tr w:rsidR="00EF7573" w14:paraId="1B4FDF06" w14:textId="77777777" w:rsidTr="00EF7573">
        <w:trPr>
          <w:trHeight w:val="853"/>
        </w:trPr>
        <w:tc>
          <w:tcPr>
            <w:tcW w:w="4628" w:type="dxa"/>
          </w:tcPr>
          <w:p w14:paraId="65251288" w14:textId="77777777" w:rsidR="00EF7573" w:rsidRPr="0054054F" w:rsidRDefault="00EF7573" w:rsidP="00D1347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QAA Level</w:t>
            </w:r>
          </w:p>
        </w:tc>
        <w:tc>
          <w:tcPr>
            <w:tcW w:w="4628" w:type="dxa"/>
          </w:tcPr>
          <w:p w14:paraId="5A44C53F" w14:textId="77777777" w:rsidR="00EF7573" w:rsidRPr="0054054F" w:rsidRDefault="00EF7573" w:rsidP="00D1347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8</w:t>
            </w:r>
          </w:p>
        </w:tc>
      </w:tr>
      <w:tr w:rsidR="00EF7573" w14:paraId="25D19F28" w14:textId="77777777" w:rsidTr="00EF7573">
        <w:trPr>
          <w:trHeight w:val="853"/>
        </w:trPr>
        <w:tc>
          <w:tcPr>
            <w:tcW w:w="4628" w:type="dxa"/>
          </w:tcPr>
          <w:p w14:paraId="622BBA8D" w14:textId="77777777" w:rsidR="00EF7573" w:rsidRPr="0054054F" w:rsidRDefault="00EF7573" w:rsidP="00D1347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Schedule Term</w:t>
            </w:r>
          </w:p>
        </w:tc>
        <w:tc>
          <w:tcPr>
            <w:tcW w:w="4628" w:type="dxa"/>
          </w:tcPr>
          <w:p w14:paraId="42A0971A" w14:textId="77777777" w:rsidR="00EF7573" w:rsidRPr="0054054F" w:rsidRDefault="00EF7573" w:rsidP="00D1347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One</w:t>
            </w:r>
          </w:p>
        </w:tc>
      </w:tr>
      <w:tr w:rsidR="00EF7573" w14:paraId="4059A45B" w14:textId="77777777" w:rsidTr="00EF7573">
        <w:trPr>
          <w:trHeight w:val="853"/>
        </w:trPr>
        <w:tc>
          <w:tcPr>
            <w:tcW w:w="4628" w:type="dxa"/>
          </w:tcPr>
          <w:p w14:paraId="75D38BC8" w14:textId="77777777" w:rsidR="00EF7573" w:rsidRPr="0054054F" w:rsidRDefault="00EF7573" w:rsidP="00D1347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Student Number</w:t>
            </w:r>
          </w:p>
        </w:tc>
        <w:tc>
          <w:tcPr>
            <w:tcW w:w="4628" w:type="dxa"/>
          </w:tcPr>
          <w:p w14:paraId="4FA67815" w14:textId="77777777" w:rsidR="00EF7573" w:rsidRPr="00C3428E" w:rsidRDefault="00EF7573" w:rsidP="00D13471">
            <w:pPr>
              <w:spacing w:line="360" w:lineRule="auto"/>
              <w:jc w:val="both"/>
              <w:rPr>
                <w:rFonts w:ascii="Arial" w:hAnsi="Arial" w:cs="Arial"/>
                <w:b/>
                <w:color w:val="222222"/>
                <w:shd w:val="clear" w:color="auto" w:fill="FFFFFF"/>
              </w:rPr>
            </w:pPr>
            <w:r w:rsidRPr="00C3428E">
              <w:rPr>
                <w:rFonts w:ascii="Arial" w:hAnsi="Arial" w:cs="Arial"/>
                <w:b/>
                <w:color w:val="222222"/>
                <w:shd w:val="clear" w:color="auto" w:fill="FFFFFF"/>
              </w:rPr>
              <w:t>1812265</w:t>
            </w:r>
          </w:p>
        </w:tc>
      </w:tr>
      <w:tr w:rsidR="00EF7573" w14:paraId="4570D3D2" w14:textId="77777777" w:rsidTr="00EF7573">
        <w:trPr>
          <w:trHeight w:val="2592"/>
        </w:trPr>
        <w:tc>
          <w:tcPr>
            <w:tcW w:w="4628" w:type="dxa"/>
          </w:tcPr>
          <w:p w14:paraId="4A031205" w14:textId="77777777" w:rsidR="00EF7573" w:rsidRPr="0054054F" w:rsidRDefault="00EF7573" w:rsidP="00D1347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Assignment Title</w:t>
            </w:r>
          </w:p>
        </w:tc>
        <w:tc>
          <w:tcPr>
            <w:tcW w:w="4628" w:type="dxa"/>
          </w:tcPr>
          <w:p w14:paraId="5562E2C5" w14:textId="255588FF" w:rsidR="00390B52" w:rsidRPr="00390B52" w:rsidRDefault="00390B52" w:rsidP="00390B52">
            <w:pPr>
              <w:spacing w:line="360" w:lineRule="auto"/>
              <w:jc w:val="both"/>
              <w:rPr>
                <w:rFonts w:ascii="Arial" w:hAnsi="Arial" w:cs="Arial"/>
                <w:color w:val="222222"/>
                <w:shd w:val="clear" w:color="auto" w:fill="FFFFFF"/>
              </w:rPr>
            </w:pPr>
            <w:r w:rsidRPr="00390B52">
              <w:rPr>
                <w:rFonts w:ascii="Arial" w:hAnsi="Arial" w:cs="Arial"/>
                <w:color w:val="222222"/>
                <w:shd w:val="clear" w:color="auto" w:fill="FFFFFF"/>
              </w:rPr>
              <w:t>Factors</w:t>
            </w:r>
            <w:r>
              <w:rPr>
                <w:rFonts w:ascii="Arial" w:hAnsi="Arial" w:cs="Arial"/>
                <w:color w:val="222222"/>
                <w:shd w:val="clear" w:color="auto" w:fill="FFFFFF"/>
              </w:rPr>
              <w:t xml:space="preserve"> </w:t>
            </w:r>
            <w:r w:rsidRPr="00390B52">
              <w:rPr>
                <w:rFonts w:ascii="Arial" w:hAnsi="Arial" w:cs="Arial"/>
                <w:color w:val="222222"/>
                <w:shd w:val="clear" w:color="auto" w:fill="FFFFFF"/>
              </w:rPr>
              <w:t>influencing employee engagement and its effect on organisational performance</w:t>
            </w:r>
          </w:p>
          <w:p w14:paraId="72D73749" w14:textId="0D7ED29F" w:rsidR="00EF7573" w:rsidRPr="00E1772F" w:rsidRDefault="00EF7573" w:rsidP="004C7416">
            <w:pPr>
              <w:spacing w:line="360" w:lineRule="auto"/>
              <w:jc w:val="both"/>
              <w:rPr>
                <w:rFonts w:ascii="Arial" w:hAnsi="Arial" w:cs="Arial"/>
                <w:color w:val="222222"/>
                <w:shd w:val="clear" w:color="auto" w:fill="FFFFFF"/>
              </w:rPr>
            </w:pPr>
          </w:p>
        </w:tc>
      </w:tr>
      <w:tr w:rsidR="00EF7573" w14:paraId="42ED6D88" w14:textId="77777777" w:rsidTr="00EF7573">
        <w:trPr>
          <w:trHeight w:val="853"/>
        </w:trPr>
        <w:tc>
          <w:tcPr>
            <w:tcW w:w="4628" w:type="dxa"/>
          </w:tcPr>
          <w:p w14:paraId="147AF323" w14:textId="77777777" w:rsidR="00EF7573" w:rsidRPr="0054054F" w:rsidRDefault="00EF7573"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Date of Submission</w:t>
            </w:r>
          </w:p>
        </w:tc>
        <w:tc>
          <w:tcPr>
            <w:tcW w:w="4628" w:type="dxa"/>
          </w:tcPr>
          <w:p w14:paraId="4BCE4301" w14:textId="7F5EE728" w:rsidR="00EF7573" w:rsidRPr="0054054F" w:rsidRDefault="00C50C59"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7</w:t>
            </w:r>
            <w:r w:rsidRPr="00C50C59">
              <w:rPr>
                <w:rFonts w:ascii="Arial" w:hAnsi="Arial" w:cs="Arial"/>
                <w:color w:val="222222"/>
                <w:shd w:val="clear" w:color="auto" w:fill="FFFFFF"/>
                <w:vertAlign w:val="superscript"/>
              </w:rPr>
              <w:t>th</w:t>
            </w:r>
            <w:r>
              <w:rPr>
                <w:rFonts w:ascii="Arial" w:hAnsi="Arial" w:cs="Arial"/>
                <w:color w:val="222222"/>
                <w:shd w:val="clear" w:color="auto" w:fill="FFFFFF"/>
              </w:rPr>
              <w:t xml:space="preserve"> May, 2019</w:t>
            </w:r>
          </w:p>
        </w:tc>
      </w:tr>
    </w:tbl>
    <w:p w14:paraId="42B40A59" w14:textId="77777777" w:rsidR="00AF5529" w:rsidRDefault="00AF5529" w:rsidP="00D13471">
      <w:pPr>
        <w:spacing w:line="360" w:lineRule="auto"/>
        <w:jc w:val="both"/>
        <w:rPr>
          <w:rFonts w:ascii="Arial" w:hAnsi="Arial" w:cs="Arial"/>
          <w:b/>
          <w:color w:val="222222"/>
          <w:shd w:val="clear" w:color="auto" w:fill="FFFFFF"/>
        </w:rPr>
      </w:pPr>
    </w:p>
    <w:p w14:paraId="165B0055" w14:textId="77777777" w:rsidR="00AF5529" w:rsidRDefault="00AF5529" w:rsidP="00D13471">
      <w:pPr>
        <w:spacing w:line="360" w:lineRule="auto"/>
        <w:jc w:val="both"/>
        <w:rPr>
          <w:rFonts w:ascii="Arial" w:hAnsi="Arial" w:cs="Arial"/>
          <w:b/>
          <w:color w:val="222222"/>
          <w:shd w:val="clear" w:color="auto" w:fill="FFFFFF"/>
        </w:rPr>
      </w:pPr>
    </w:p>
    <w:p w14:paraId="79620296" w14:textId="77777777" w:rsidR="00AF5529" w:rsidRDefault="00AF5529" w:rsidP="00D13471">
      <w:pPr>
        <w:spacing w:line="360" w:lineRule="auto"/>
        <w:jc w:val="both"/>
        <w:rPr>
          <w:rFonts w:ascii="Arial" w:hAnsi="Arial" w:cs="Arial"/>
          <w:b/>
          <w:color w:val="222222"/>
          <w:shd w:val="clear" w:color="auto" w:fill="FFFFFF"/>
        </w:rPr>
      </w:pPr>
    </w:p>
    <w:p w14:paraId="60723AFB" w14:textId="77777777" w:rsidR="00AF5529" w:rsidRDefault="00AF5529" w:rsidP="00D13471">
      <w:pPr>
        <w:spacing w:line="360" w:lineRule="auto"/>
        <w:jc w:val="both"/>
        <w:rPr>
          <w:rFonts w:ascii="Arial" w:hAnsi="Arial" w:cs="Arial"/>
          <w:b/>
          <w:color w:val="222222"/>
          <w:shd w:val="clear" w:color="auto" w:fill="FFFFFF"/>
        </w:rPr>
      </w:pPr>
    </w:p>
    <w:p w14:paraId="617BD6C5" w14:textId="77777777" w:rsidR="00AF5529" w:rsidRDefault="00AF5529" w:rsidP="00D13471">
      <w:pPr>
        <w:spacing w:line="360" w:lineRule="auto"/>
        <w:jc w:val="both"/>
        <w:rPr>
          <w:rFonts w:ascii="Arial" w:hAnsi="Arial" w:cs="Arial"/>
          <w:b/>
          <w:color w:val="222222"/>
          <w:shd w:val="clear" w:color="auto" w:fill="FFFFFF"/>
        </w:rPr>
      </w:pPr>
    </w:p>
    <w:p w14:paraId="68C4E30F" w14:textId="77777777" w:rsidR="00AF5529" w:rsidRDefault="00AF5529" w:rsidP="00D13471">
      <w:pPr>
        <w:spacing w:line="360" w:lineRule="auto"/>
        <w:jc w:val="both"/>
        <w:rPr>
          <w:rFonts w:ascii="Arial" w:hAnsi="Arial" w:cs="Arial"/>
          <w:b/>
          <w:color w:val="222222"/>
          <w:shd w:val="clear" w:color="auto" w:fill="FFFFFF"/>
        </w:rPr>
      </w:pPr>
    </w:p>
    <w:p w14:paraId="2A1805CE" w14:textId="2928DDB1" w:rsidR="00AF5529" w:rsidRDefault="00AF5529" w:rsidP="00D13471">
      <w:pPr>
        <w:jc w:val="both"/>
        <w:rPr>
          <w:rFonts w:ascii="Arial" w:hAnsi="Arial" w:cs="Arial"/>
          <w:b/>
          <w:color w:val="222222"/>
          <w:shd w:val="clear" w:color="auto" w:fill="FFFFFF"/>
        </w:rPr>
      </w:pPr>
      <w:r>
        <w:rPr>
          <w:rFonts w:ascii="Arial" w:hAnsi="Arial" w:cs="Arial"/>
          <w:b/>
          <w:color w:val="222222"/>
          <w:shd w:val="clear" w:color="auto" w:fill="FFFFFF"/>
        </w:rPr>
        <w:br w:type="page"/>
      </w:r>
    </w:p>
    <w:p w14:paraId="1FCDA6E5" w14:textId="77777777" w:rsidR="00AF5529" w:rsidRDefault="00AF5529" w:rsidP="00D13471">
      <w:pPr>
        <w:spacing w:line="360" w:lineRule="auto"/>
        <w:jc w:val="both"/>
        <w:rPr>
          <w:rFonts w:ascii="Arial" w:hAnsi="Arial" w:cs="Arial"/>
          <w:b/>
          <w:color w:val="222222"/>
          <w:shd w:val="clear" w:color="auto" w:fill="FFFFFF"/>
        </w:rPr>
      </w:pPr>
    </w:p>
    <w:p w14:paraId="37D9163B" w14:textId="77777777" w:rsidR="005D5771" w:rsidRDefault="005D5771" w:rsidP="00D13471">
      <w:pPr>
        <w:spacing w:line="360" w:lineRule="auto"/>
        <w:jc w:val="both"/>
        <w:rPr>
          <w:rFonts w:ascii="Arial" w:hAnsi="Arial" w:cs="Arial"/>
          <w:b/>
          <w:color w:val="222222"/>
          <w:shd w:val="clear" w:color="auto" w:fill="FFFFFF"/>
        </w:rPr>
      </w:pPr>
    </w:p>
    <w:p w14:paraId="2F514BBF" w14:textId="77777777" w:rsidR="005D5771" w:rsidRDefault="005D5771" w:rsidP="00D13471">
      <w:pPr>
        <w:spacing w:line="360" w:lineRule="auto"/>
        <w:jc w:val="both"/>
        <w:rPr>
          <w:rFonts w:ascii="Arial" w:hAnsi="Arial" w:cs="Arial"/>
          <w:b/>
          <w:color w:val="222222"/>
          <w:shd w:val="clear" w:color="auto" w:fill="FFFFFF"/>
        </w:rPr>
      </w:pPr>
    </w:p>
    <w:p w14:paraId="3EE276AD" w14:textId="77777777" w:rsidR="005D5771" w:rsidRDefault="005D5771" w:rsidP="00D13471">
      <w:pPr>
        <w:spacing w:line="360" w:lineRule="auto"/>
        <w:jc w:val="both"/>
        <w:rPr>
          <w:rFonts w:ascii="Arial" w:hAnsi="Arial" w:cs="Arial"/>
          <w:b/>
          <w:color w:val="222222"/>
          <w:shd w:val="clear" w:color="auto" w:fill="FFFFFF"/>
        </w:rPr>
      </w:pPr>
    </w:p>
    <w:p w14:paraId="55A778EF" w14:textId="77777777" w:rsidR="005D5771" w:rsidRDefault="005D5771" w:rsidP="00D13471">
      <w:pPr>
        <w:spacing w:line="360" w:lineRule="auto"/>
        <w:jc w:val="both"/>
        <w:rPr>
          <w:rFonts w:ascii="Arial" w:hAnsi="Arial" w:cs="Arial"/>
          <w:b/>
          <w:color w:val="222222"/>
          <w:shd w:val="clear" w:color="auto" w:fill="FFFFFF"/>
        </w:rPr>
      </w:pPr>
    </w:p>
    <w:p w14:paraId="2C75CF73" w14:textId="77777777" w:rsidR="00ED7669" w:rsidRDefault="00ED7669" w:rsidP="00D13471">
      <w:pPr>
        <w:spacing w:line="360" w:lineRule="auto"/>
        <w:jc w:val="both"/>
        <w:rPr>
          <w:rFonts w:ascii="Arial" w:hAnsi="Arial" w:cs="Arial"/>
          <w:b/>
          <w:color w:val="222222"/>
          <w:sz w:val="36"/>
          <w:shd w:val="clear" w:color="auto" w:fill="FFFFFF"/>
        </w:rPr>
      </w:pPr>
    </w:p>
    <w:p w14:paraId="3D870385" w14:textId="5F217238" w:rsidR="00B82706" w:rsidRPr="004C7416" w:rsidRDefault="004C7416" w:rsidP="004C7416">
      <w:pPr>
        <w:spacing w:line="360" w:lineRule="auto"/>
        <w:jc w:val="center"/>
        <w:rPr>
          <w:rFonts w:ascii="Arial" w:hAnsi="Arial" w:cs="Arial"/>
          <w:color w:val="222222"/>
          <w:sz w:val="40"/>
          <w:shd w:val="clear" w:color="auto" w:fill="FFFFFF"/>
        </w:rPr>
      </w:pPr>
      <w:r w:rsidRPr="004C7416">
        <w:rPr>
          <w:rFonts w:ascii="Arial" w:hAnsi="Arial" w:cs="Arial"/>
          <w:color w:val="222222"/>
          <w:sz w:val="40"/>
          <w:shd w:val="clear" w:color="auto" w:fill="FFFFFF"/>
        </w:rPr>
        <w:t xml:space="preserve">Factors </w:t>
      </w:r>
      <w:r w:rsidR="004B4E02">
        <w:rPr>
          <w:rFonts w:ascii="Arial" w:hAnsi="Arial" w:cs="Arial"/>
          <w:color w:val="222222"/>
          <w:sz w:val="40"/>
          <w:shd w:val="clear" w:color="auto" w:fill="FFFFFF"/>
        </w:rPr>
        <w:t>influencing</w:t>
      </w:r>
      <w:r w:rsidRPr="004C7416">
        <w:rPr>
          <w:rFonts w:ascii="Arial" w:hAnsi="Arial" w:cs="Arial"/>
          <w:color w:val="222222"/>
          <w:sz w:val="40"/>
          <w:shd w:val="clear" w:color="auto" w:fill="FFFFFF"/>
        </w:rPr>
        <w:t xml:space="preserve"> employee engagement and its </w:t>
      </w:r>
      <w:r w:rsidR="004B4E02" w:rsidRPr="004C7416">
        <w:rPr>
          <w:rFonts w:ascii="Arial" w:hAnsi="Arial" w:cs="Arial"/>
          <w:color w:val="222222"/>
          <w:sz w:val="40"/>
          <w:shd w:val="clear" w:color="auto" w:fill="FFFFFF"/>
        </w:rPr>
        <w:t>effect</w:t>
      </w:r>
      <w:r w:rsidRPr="004C7416">
        <w:rPr>
          <w:rFonts w:ascii="Arial" w:hAnsi="Arial" w:cs="Arial"/>
          <w:color w:val="222222"/>
          <w:sz w:val="40"/>
          <w:shd w:val="clear" w:color="auto" w:fill="FFFFFF"/>
        </w:rPr>
        <w:t xml:space="preserve"> on organisation</w:t>
      </w:r>
      <w:r>
        <w:rPr>
          <w:rFonts w:ascii="Arial" w:hAnsi="Arial" w:cs="Arial"/>
          <w:color w:val="222222"/>
          <w:sz w:val="40"/>
          <w:shd w:val="clear" w:color="auto" w:fill="FFFFFF"/>
        </w:rPr>
        <w:t>al</w:t>
      </w:r>
      <w:r w:rsidRPr="004C7416">
        <w:rPr>
          <w:rFonts w:ascii="Arial" w:hAnsi="Arial" w:cs="Arial"/>
          <w:color w:val="222222"/>
          <w:sz w:val="40"/>
          <w:shd w:val="clear" w:color="auto" w:fill="FFFFFF"/>
        </w:rPr>
        <w:t xml:space="preserve"> performance</w:t>
      </w:r>
    </w:p>
    <w:p w14:paraId="1CF2638A" w14:textId="77777777" w:rsidR="005D5771" w:rsidRDefault="005D5771" w:rsidP="00D13471">
      <w:pPr>
        <w:spacing w:line="360" w:lineRule="auto"/>
        <w:jc w:val="both"/>
        <w:rPr>
          <w:rFonts w:ascii="Arial" w:hAnsi="Arial" w:cs="Arial"/>
          <w:color w:val="222222"/>
          <w:shd w:val="clear" w:color="auto" w:fill="FFFFFF"/>
        </w:rPr>
      </w:pPr>
    </w:p>
    <w:p w14:paraId="7827A6C7" w14:textId="77777777" w:rsidR="005D5771" w:rsidRDefault="005D5771" w:rsidP="00D13471">
      <w:pPr>
        <w:spacing w:line="360" w:lineRule="auto"/>
        <w:jc w:val="both"/>
        <w:rPr>
          <w:rFonts w:ascii="Arial" w:hAnsi="Arial" w:cs="Arial"/>
          <w:color w:val="222222"/>
          <w:shd w:val="clear" w:color="auto" w:fill="FFFFFF"/>
        </w:rPr>
      </w:pPr>
    </w:p>
    <w:p w14:paraId="485BFE68" w14:textId="77777777" w:rsidR="005D5771" w:rsidRDefault="005D5771" w:rsidP="00D13471">
      <w:pPr>
        <w:spacing w:line="360" w:lineRule="auto"/>
        <w:jc w:val="both"/>
        <w:rPr>
          <w:rFonts w:ascii="Arial" w:hAnsi="Arial" w:cs="Arial"/>
          <w:color w:val="222222"/>
          <w:shd w:val="clear" w:color="auto" w:fill="FFFFFF"/>
        </w:rPr>
      </w:pPr>
    </w:p>
    <w:p w14:paraId="6BEF6CB2" w14:textId="77777777" w:rsidR="005D5771" w:rsidRDefault="005D5771" w:rsidP="00D13471">
      <w:pPr>
        <w:spacing w:line="360" w:lineRule="auto"/>
        <w:jc w:val="both"/>
        <w:rPr>
          <w:rFonts w:ascii="Arial" w:hAnsi="Arial" w:cs="Arial"/>
          <w:color w:val="222222"/>
          <w:shd w:val="clear" w:color="auto" w:fill="FFFFFF"/>
        </w:rPr>
      </w:pPr>
    </w:p>
    <w:p w14:paraId="6F9B580E" w14:textId="77777777" w:rsidR="005D5771" w:rsidRDefault="005D5771" w:rsidP="00D13471">
      <w:pPr>
        <w:spacing w:line="360" w:lineRule="auto"/>
        <w:jc w:val="both"/>
        <w:rPr>
          <w:rFonts w:ascii="Arial" w:hAnsi="Arial" w:cs="Arial"/>
          <w:color w:val="222222"/>
          <w:shd w:val="clear" w:color="auto" w:fill="FFFFFF"/>
        </w:rPr>
      </w:pPr>
    </w:p>
    <w:p w14:paraId="2293DFBD" w14:textId="77777777" w:rsidR="005D5771" w:rsidRDefault="005D5771" w:rsidP="00D13471">
      <w:pPr>
        <w:spacing w:line="360" w:lineRule="auto"/>
        <w:jc w:val="both"/>
        <w:rPr>
          <w:rFonts w:ascii="Arial" w:hAnsi="Arial" w:cs="Arial"/>
          <w:color w:val="222222"/>
          <w:shd w:val="clear" w:color="auto" w:fill="FFFFFF"/>
        </w:rPr>
      </w:pPr>
    </w:p>
    <w:p w14:paraId="441E63EE" w14:textId="77777777" w:rsidR="005D5771" w:rsidRDefault="005D5771" w:rsidP="00D13471">
      <w:pPr>
        <w:spacing w:line="360" w:lineRule="auto"/>
        <w:jc w:val="both"/>
        <w:rPr>
          <w:rFonts w:ascii="Arial" w:hAnsi="Arial" w:cs="Arial"/>
          <w:color w:val="222222"/>
          <w:shd w:val="clear" w:color="auto" w:fill="FFFFFF"/>
        </w:rPr>
      </w:pPr>
    </w:p>
    <w:p w14:paraId="744F0CA8" w14:textId="77777777" w:rsidR="005D5771" w:rsidRDefault="005D5771" w:rsidP="00D13471">
      <w:pPr>
        <w:spacing w:line="360" w:lineRule="auto"/>
        <w:jc w:val="both"/>
        <w:rPr>
          <w:rFonts w:ascii="Arial" w:hAnsi="Arial" w:cs="Arial"/>
          <w:color w:val="222222"/>
          <w:shd w:val="clear" w:color="auto" w:fill="FFFFFF"/>
        </w:rPr>
      </w:pPr>
    </w:p>
    <w:p w14:paraId="403066ED" w14:textId="77777777" w:rsidR="005D5771" w:rsidRDefault="005D5771" w:rsidP="00D13471">
      <w:pPr>
        <w:spacing w:line="360" w:lineRule="auto"/>
        <w:jc w:val="both"/>
        <w:rPr>
          <w:rFonts w:ascii="Arial" w:hAnsi="Arial" w:cs="Arial"/>
          <w:color w:val="222222"/>
          <w:shd w:val="clear" w:color="auto" w:fill="FFFFFF"/>
        </w:rPr>
      </w:pPr>
    </w:p>
    <w:p w14:paraId="65AABEAD" w14:textId="77777777" w:rsidR="005D5771" w:rsidRDefault="005D5771" w:rsidP="00D13471">
      <w:pPr>
        <w:spacing w:line="360" w:lineRule="auto"/>
        <w:jc w:val="both"/>
        <w:rPr>
          <w:rFonts w:ascii="Arial" w:hAnsi="Arial" w:cs="Arial"/>
          <w:color w:val="222222"/>
          <w:shd w:val="clear" w:color="auto" w:fill="FFFFFF"/>
        </w:rPr>
      </w:pPr>
    </w:p>
    <w:p w14:paraId="5F0A15AF" w14:textId="77777777" w:rsidR="005D5771" w:rsidRDefault="005D5771" w:rsidP="00D13471">
      <w:pPr>
        <w:spacing w:line="360" w:lineRule="auto"/>
        <w:jc w:val="both"/>
        <w:rPr>
          <w:rFonts w:ascii="Arial" w:hAnsi="Arial" w:cs="Arial"/>
          <w:color w:val="222222"/>
          <w:shd w:val="clear" w:color="auto" w:fill="FFFFFF"/>
        </w:rPr>
      </w:pPr>
    </w:p>
    <w:p w14:paraId="0135B08E" w14:textId="77777777" w:rsidR="005D5771" w:rsidRDefault="005D5771" w:rsidP="00D13471">
      <w:pPr>
        <w:spacing w:line="360" w:lineRule="auto"/>
        <w:jc w:val="both"/>
        <w:rPr>
          <w:rFonts w:ascii="Arial" w:hAnsi="Arial" w:cs="Arial"/>
          <w:color w:val="222222"/>
          <w:shd w:val="clear" w:color="auto" w:fill="FFFFFF"/>
        </w:rPr>
      </w:pPr>
    </w:p>
    <w:p w14:paraId="65BE0DA2" w14:textId="77777777" w:rsidR="005D5771" w:rsidRDefault="005D5771" w:rsidP="00D13471">
      <w:pPr>
        <w:spacing w:line="360" w:lineRule="auto"/>
        <w:jc w:val="both"/>
        <w:rPr>
          <w:rFonts w:ascii="Arial" w:hAnsi="Arial" w:cs="Arial"/>
          <w:color w:val="222222"/>
          <w:shd w:val="clear" w:color="auto" w:fill="FFFFFF"/>
        </w:rPr>
      </w:pPr>
    </w:p>
    <w:p w14:paraId="622D4CCC" w14:textId="77777777" w:rsidR="005D5771" w:rsidRDefault="005D5771" w:rsidP="00D13471">
      <w:pPr>
        <w:spacing w:line="360" w:lineRule="auto"/>
        <w:jc w:val="both"/>
        <w:rPr>
          <w:rFonts w:ascii="Arial" w:hAnsi="Arial" w:cs="Arial"/>
          <w:color w:val="222222"/>
          <w:shd w:val="clear" w:color="auto" w:fill="FFFFFF"/>
        </w:rPr>
      </w:pPr>
    </w:p>
    <w:p w14:paraId="2751DDC5" w14:textId="77777777" w:rsidR="005D5771" w:rsidRDefault="005D5771" w:rsidP="00D13471">
      <w:pPr>
        <w:spacing w:line="360" w:lineRule="auto"/>
        <w:jc w:val="both"/>
        <w:rPr>
          <w:rFonts w:ascii="Arial" w:hAnsi="Arial" w:cs="Arial"/>
          <w:color w:val="222222"/>
          <w:shd w:val="clear" w:color="auto" w:fill="FFFFFF"/>
        </w:rPr>
      </w:pPr>
    </w:p>
    <w:p w14:paraId="7261599C" w14:textId="77777777" w:rsidR="005D5771" w:rsidRDefault="005D5771" w:rsidP="00D13471">
      <w:pPr>
        <w:spacing w:line="360" w:lineRule="auto"/>
        <w:jc w:val="both"/>
        <w:rPr>
          <w:rFonts w:ascii="Arial" w:hAnsi="Arial" w:cs="Arial"/>
          <w:color w:val="222222"/>
          <w:shd w:val="clear" w:color="auto" w:fill="FFFFFF"/>
        </w:rPr>
      </w:pPr>
    </w:p>
    <w:p w14:paraId="71D4A39A" w14:textId="77777777" w:rsidR="005D5771" w:rsidRDefault="005D5771" w:rsidP="00D13471">
      <w:pPr>
        <w:spacing w:line="360" w:lineRule="auto"/>
        <w:jc w:val="both"/>
        <w:rPr>
          <w:rFonts w:ascii="Arial" w:hAnsi="Arial" w:cs="Arial"/>
          <w:color w:val="222222"/>
          <w:shd w:val="clear" w:color="auto" w:fill="FFFFFF"/>
        </w:rPr>
      </w:pPr>
    </w:p>
    <w:p w14:paraId="49F273D4" w14:textId="77777777" w:rsidR="005D5771" w:rsidRDefault="005D5771" w:rsidP="00D13471">
      <w:pPr>
        <w:spacing w:line="360" w:lineRule="auto"/>
        <w:jc w:val="both"/>
        <w:rPr>
          <w:rFonts w:ascii="Arial" w:hAnsi="Arial" w:cs="Arial"/>
          <w:color w:val="222222"/>
          <w:shd w:val="clear" w:color="auto" w:fill="FFFFFF"/>
        </w:rPr>
      </w:pPr>
    </w:p>
    <w:p w14:paraId="73068C27" w14:textId="77777777" w:rsidR="005D5771" w:rsidRDefault="005D5771" w:rsidP="00D13471">
      <w:pPr>
        <w:spacing w:line="360" w:lineRule="auto"/>
        <w:jc w:val="both"/>
        <w:rPr>
          <w:rFonts w:ascii="Arial" w:hAnsi="Arial" w:cs="Arial"/>
          <w:color w:val="222222"/>
          <w:shd w:val="clear" w:color="auto" w:fill="FFFFFF"/>
        </w:rPr>
      </w:pPr>
    </w:p>
    <w:p w14:paraId="55BA3B4F" w14:textId="77777777" w:rsidR="005D5771" w:rsidRDefault="005D5771" w:rsidP="00D13471">
      <w:pPr>
        <w:spacing w:line="360" w:lineRule="auto"/>
        <w:jc w:val="both"/>
        <w:rPr>
          <w:rFonts w:ascii="Arial" w:hAnsi="Arial" w:cs="Arial"/>
          <w:color w:val="222222"/>
          <w:shd w:val="clear" w:color="auto" w:fill="FFFFFF"/>
        </w:rPr>
      </w:pPr>
    </w:p>
    <w:p w14:paraId="78544105" w14:textId="77777777" w:rsidR="005D5771" w:rsidRDefault="005D5771" w:rsidP="00D13471">
      <w:pPr>
        <w:spacing w:line="360" w:lineRule="auto"/>
        <w:jc w:val="both"/>
        <w:rPr>
          <w:rFonts w:ascii="Arial" w:hAnsi="Arial" w:cs="Arial"/>
          <w:color w:val="222222"/>
          <w:shd w:val="clear" w:color="auto" w:fill="FFFFFF"/>
        </w:rPr>
      </w:pPr>
    </w:p>
    <w:p w14:paraId="4A1187E1" w14:textId="651C5C2D" w:rsidR="005D5771" w:rsidRDefault="00ED7669" w:rsidP="00D13471">
      <w:pPr>
        <w:jc w:val="both"/>
        <w:rPr>
          <w:rFonts w:ascii="Arial" w:hAnsi="Arial" w:cs="Arial"/>
          <w:color w:val="222222"/>
          <w:shd w:val="clear" w:color="auto" w:fill="FFFFFF"/>
        </w:rPr>
      </w:pPr>
      <w:r>
        <w:rPr>
          <w:rFonts w:ascii="Arial" w:hAnsi="Arial" w:cs="Arial"/>
          <w:color w:val="222222"/>
          <w:shd w:val="clear" w:color="auto" w:fill="FFFFFF"/>
        </w:rPr>
        <w:br w:type="page"/>
      </w:r>
    </w:p>
    <w:p w14:paraId="0A15338A" w14:textId="3E3D206B" w:rsidR="00B82706" w:rsidRPr="00A30036" w:rsidRDefault="009C02B1" w:rsidP="00D13471">
      <w:pPr>
        <w:spacing w:line="360" w:lineRule="auto"/>
        <w:jc w:val="both"/>
        <w:rPr>
          <w:rFonts w:ascii="Arial" w:hAnsi="Arial" w:cs="Arial"/>
          <w:b/>
          <w:color w:val="4472C4" w:themeColor="accent1"/>
          <w:shd w:val="clear" w:color="auto" w:fill="FFFFFF"/>
        </w:rPr>
      </w:pPr>
      <w:r w:rsidRPr="00A30036">
        <w:rPr>
          <w:rFonts w:ascii="Arial" w:hAnsi="Arial" w:cs="Arial"/>
          <w:b/>
          <w:color w:val="4472C4" w:themeColor="accent1"/>
          <w:shd w:val="clear" w:color="auto" w:fill="FFFFFF"/>
        </w:rPr>
        <w:t>Abstract</w:t>
      </w:r>
    </w:p>
    <w:p w14:paraId="2002C5F9" w14:textId="4976458B" w:rsidR="009C02B1" w:rsidRPr="006C79C9" w:rsidRDefault="003F0DAC" w:rsidP="00D13471">
      <w:pPr>
        <w:spacing w:line="360" w:lineRule="auto"/>
        <w:jc w:val="both"/>
        <w:rPr>
          <w:rFonts w:ascii="Arial" w:hAnsi="Arial" w:cs="Arial"/>
          <w:color w:val="222222"/>
          <w:shd w:val="clear" w:color="auto" w:fill="FFFFFF"/>
        </w:rPr>
      </w:pPr>
      <w:r w:rsidRPr="008E4C43">
        <w:rPr>
          <w:rFonts w:ascii="Arial" w:hAnsi="Arial" w:cs="Arial"/>
          <w:color w:val="222222"/>
          <w:shd w:val="clear" w:color="auto" w:fill="FFFFFF"/>
        </w:rPr>
        <w:t xml:space="preserve">Employee </w:t>
      </w:r>
      <w:r w:rsidR="00230629" w:rsidRPr="008E4C43">
        <w:rPr>
          <w:rFonts w:ascii="Arial" w:hAnsi="Arial" w:cs="Arial"/>
          <w:color w:val="222222"/>
          <w:shd w:val="clear" w:color="auto" w:fill="FFFFFF"/>
        </w:rPr>
        <w:t xml:space="preserve">participation </w:t>
      </w:r>
      <w:r w:rsidRPr="008E4C43">
        <w:rPr>
          <w:rFonts w:ascii="Arial" w:hAnsi="Arial" w:cs="Arial"/>
          <w:color w:val="222222"/>
          <w:shd w:val="clear" w:color="auto" w:fill="FFFFFF"/>
        </w:rPr>
        <w:t>is</w:t>
      </w:r>
      <w:r w:rsidR="00354847" w:rsidRPr="008E4C43">
        <w:rPr>
          <w:rFonts w:ascii="Arial" w:hAnsi="Arial" w:cs="Arial"/>
          <w:color w:val="222222"/>
          <w:shd w:val="clear" w:color="auto" w:fill="FFFFFF"/>
        </w:rPr>
        <w:t xml:space="preserve"> an</w:t>
      </w:r>
      <w:r w:rsidRPr="008E4C43">
        <w:rPr>
          <w:rFonts w:ascii="Arial" w:hAnsi="Arial" w:cs="Arial"/>
          <w:color w:val="222222"/>
          <w:shd w:val="clear" w:color="auto" w:fill="FFFFFF"/>
        </w:rPr>
        <w:t xml:space="preserve"> emerging concept in the organisation.</w:t>
      </w:r>
      <w:r w:rsidR="00290E9F" w:rsidRPr="008E4C43">
        <w:rPr>
          <w:rFonts w:ascii="Arial" w:hAnsi="Arial" w:cs="Arial"/>
          <w:color w:val="222222"/>
          <w:shd w:val="clear" w:color="auto" w:fill="FFFFFF"/>
        </w:rPr>
        <w:t xml:space="preserve"> </w:t>
      </w:r>
      <w:r w:rsidR="00A448C1" w:rsidRPr="008E4C43">
        <w:rPr>
          <w:rFonts w:ascii="Arial" w:hAnsi="Arial" w:cs="Arial"/>
          <w:color w:val="222222"/>
          <w:shd w:val="clear" w:color="auto" w:fill="FFFFFF"/>
        </w:rPr>
        <w:t xml:space="preserve">Recently the </w:t>
      </w:r>
      <w:r w:rsidR="00290E9F" w:rsidRPr="008E4C43">
        <w:rPr>
          <w:rFonts w:ascii="Arial" w:hAnsi="Arial" w:cs="Arial"/>
          <w:color w:val="222222"/>
          <w:shd w:val="clear" w:color="auto" w:fill="FFFFFF"/>
        </w:rPr>
        <w:t xml:space="preserve">employee </w:t>
      </w:r>
      <w:r w:rsidR="00230629" w:rsidRPr="008E4C43">
        <w:rPr>
          <w:rFonts w:ascii="Arial" w:hAnsi="Arial" w:cs="Arial"/>
          <w:color w:val="222222"/>
          <w:shd w:val="clear" w:color="auto" w:fill="FFFFFF"/>
        </w:rPr>
        <w:t>participation</w:t>
      </w:r>
      <w:r w:rsidR="00290E9F" w:rsidRPr="008E4C43">
        <w:rPr>
          <w:rFonts w:ascii="Arial" w:hAnsi="Arial" w:cs="Arial"/>
          <w:color w:val="222222"/>
          <w:shd w:val="clear" w:color="auto" w:fill="FFFFFF"/>
        </w:rPr>
        <w:t xml:space="preserve"> concept</w:t>
      </w:r>
      <w:r w:rsidRPr="008E4C43">
        <w:rPr>
          <w:rFonts w:ascii="Arial" w:hAnsi="Arial" w:cs="Arial"/>
          <w:color w:val="222222"/>
          <w:shd w:val="clear" w:color="auto" w:fill="FFFFFF"/>
        </w:rPr>
        <w:t xml:space="preserve"> has </w:t>
      </w:r>
      <w:r w:rsidR="00290E9F" w:rsidRPr="008E4C43">
        <w:rPr>
          <w:rFonts w:ascii="Arial" w:hAnsi="Arial" w:cs="Arial"/>
          <w:color w:val="222222"/>
          <w:shd w:val="clear" w:color="auto" w:fill="FFFFFF"/>
        </w:rPr>
        <w:t xml:space="preserve">been </w:t>
      </w:r>
      <w:r w:rsidR="009C32B7" w:rsidRPr="008E4C43">
        <w:rPr>
          <w:rFonts w:ascii="Arial" w:hAnsi="Arial" w:cs="Arial"/>
          <w:color w:val="222222"/>
          <w:shd w:val="clear" w:color="auto" w:fill="FFFFFF"/>
        </w:rPr>
        <w:t>considerably</w:t>
      </w:r>
      <w:r w:rsidRPr="008E4C43">
        <w:rPr>
          <w:rFonts w:ascii="Arial" w:hAnsi="Arial" w:cs="Arial"/>
          <w:color w:val="222222"/>
          <w:shd w:val="clear" w:color="auto" w:fill="FFFFFF"/>
        </w:rPr>
        <w:t xml:space="preserve"> </w:t>
      </w:r>
      <w:r w:rsidR="009C32B7" w:rsidRPr="008E4C43">
        <w:rPr>
          <w:rFonts w:ascii="Arial" w:hAnsi="Arial" w:cs="Arial"/>
          <w:color w:val="222222"/>
          <w:shd w:val="clear" w:color="auto" w:fill="FFFFFF"/>
        </w:rPr>
        <w:t>established</w:t>
      </w:r>
      <w:r w:rsidRPr="008E4C43">
        <w:rPr>
          <w:rFonts w:ascii="Arial" w:hAnsi="Arial" w:cs="Arial"/>
          <w:color w:val="222222"/>
          <w:shd w:val="clear" w:color="auto" w:fill="FFFFFF"/>
        </w:rPr>
        <w:t xml:space="preserve"> since many </w:t>
      </w:r>
      <w:r w:rsidR="009C32B7" w:rsidRPr="008E4C43">
        <w:rPr>
          <w:rFonts w:ascii="Arial" w:hAnsi="Arial" w:cs="Arial"/>
          <w:color w:val="222222"/>
          <w:shd w:val="clear" w:color="auto" w:fill="FFFFFF"/>
        </w:rPr>
        <w:t>elements</w:t>
      </w:r>
      <w:r w:rsidRPr="008E4C43">
        <w:rPr>
          <w:rFonts w:ascii="Arial" w:hAnsi="Arial" w:cs="Arial"/>
          <w:color w:val="222222"/>
          <w:shd w:val="clear" w:color="auto" w:fill="FFFFFF"/>
        </w:rPr>
        <w:t xml:space="preserve"> have been </w:t>
      </w:r>
      <w:r w:rsidR="00066A67" w:rsidRPr="008E4C43">
        <w:rPr>
          <w:rFonts w:ascii="Arial" w:hAnsi="Arial" w:cs="Arial"/>
          <w:color w:val="222222"/>
          <w:shd w:val="clear" w:color="auto" w:fill="FFFFFF"/>
        </w:rPr>
        <w:t>recognised</w:t>
      </w:r>
      <w:r w:rsidRPr="008E4C43">
        <w:rPr>
          <w:rFonts w:ascii="Arial" w:hAnsi="Arial" w:cs="Arial"/>
          <w:color w:val="222222"/>
          <w:shd w:val="clear" w:color="auto" w:fill="FFFFFF"/>
        </w:rPr>
        <w:t xml:space="preserve"> which </w:t>
      </w:r>
      <w:r w:rsidR="00066A67" w:rsidRPr="008E4C43">
        <w:rPr>
          <w:rFonts w:ascii="Arial" w:hAnsi="Arial" w:cs="Arial"/>
          <w:color w:val="222222"/>
          <w:shd w:val="clear" w:color="auto" w:fill="FFFFFF"/>
        </w:rPr>
        <w:t>influence</w:t>
      </w:r>
      <w:r w:rsidRPr="008E4C43">
        <w:rPr>
          <w:rFonts w:ascii="Arial" w:hAnsi="Arial" w:cs="Arial"/>
          <w:color w:val="222222"/>
          <w:shd w:val="clear" w:color="auto" w:fill="FFFFFF"/>
        </w:rPr>
        <w:t xml:space="preserve"> </w:t>
      </w:r>
      <w:r w:rsidR="009C32B7" w:rsidRPr="008E4C43">
        <w:rPr>
          <w:rFonts w:ascii="Arial" w:hAnsi="Arial" w:cs="Arial"/>
          <w:color w:val="222222"/>
          <w:shd w:val="clear" w:color="auto" w:fill="FFFFFF"/>
        </w:rPr>
        <w:t>staffs</w:t>
      </w:r>
      <w:r w:rsidRPr="008E4C43">
        <w:rPr>
          <w:rFonts w:ascii="Arial" w:hAnsi="Arial" w:cs="Arial"/>
          <w:color w:val="222222"/>
          <w:shd w:val="clear" w:color="auto" w:fill="FFFFFF"/>
        </w:rPr>
        <w:t xml:space="preserve"> and organisational performance.</w:t>
      </w:r>
      <w:r w:rsidR="00A448C1" w:rsidRPr="008E4C43">
        <w:rPr>
          <w:rFonts w:ascii="Arial" w:hAnsi="Arial" w:cs="Arial"/>
          <w:color w:val="222222"/>
          <w:shd w:val="clear" w:color="auto" w:fill="FFFFFF"/>
        </w:rPr>
        <w:t xml:space="preserve"> </w:t>
      </w:r>
      <w:r w:rsidR="00767ACE" w:rsidRPr="008E4C43">
        <w:rPr>
          <w:rFonts w:ascii="Arial" w:hAnsi="Arial" w:cs="Arial"/>
          <w:color w:val="222222"/>
          <w:shd w:val="clear" w:color="auto" w:fill="FFFFFF"/>
        </w:rPr>
        <w:t>Recent research and studies have shown there are many issues have been identified regarding the employee disengagement and how this has</w:t>
      </w:r>
      <w:r w:rsidR="00354847" w:rsidRPr="008E4C43">
        <w:rPr>
          <w:rFonts w:ascii="Arial" w:hAnsi="Arial" w:cs="Arial"/>
          <w:color w:val="222222"/>
          <w:shd w:val="clear" w:color="auto" w:fill="FFFFFF"/>
        </w:rPr>
        <w:t xml:space="preserve"> an</w:t>
      </w:r>
      <w:r w:rsidR="00767ACE" w:rsidRPr="008E4C43">
        <w:rPr>
          <w:rFonts w:ascii="Arial" w:hAnsi="Arial" w:cs="Arial"/>
          <w:color w:val="222222"/>
          <w:shd w:val="clear" w:color="auto" w:fill="FFFFFF"/>
        </w:rPr>
        <w:t xml:space="preserve"> impact on organisation. </w:t>
      </w:r>
      <w:r w:rsidR="00066A67" w:rsidRPr="008E4C43">
        <w:rPr>
          <w:rFonts w:ascii="Arial" w:hAnsi="Arial" w:cs="Arial"/>
          <w:color w:val="222222"/>
          <w:shd w:val="clear" w:color="auto" w:fill="FFFFFF"/>
        </w:rPr>
        <w:t>Consequently</w:t>
      </w:r>
      <w:r w:rsidR="00767ACE" w:rsidRPr="008E4C43">
        <w:rPr>
          <w:rFonts w:ascii="Arial" w:hAnsi="Arial" w:cs="Arial"/>
          <w:color w:val="222222"/>
          <w:shd w:val="clear" w:color="auto" w:fill="FFFFFF"/>
        </w:rPr>
        <w:t>,</w:t>
      </w:r>
      <w:r w:rsidR="00B0614B" w:rsidRPr="008E4C43">
        <w:rPr>
          <w:rFonts w:ascii="Arial" w:hAnsi="Arial" w:cs="Arial"/>
          <w:color w:val="222222"/>
          <w:shd w:val="clear" w:color="auto" w:fill="FFFFFF"/>
        </w:rPr>
        <w:t xml:space="preserve"> one of the crucial strategy of Human Resource management of today is employee engagement to</w:t>
      </w:r>
      <w:r w:rsidR="00767ACE" w:rsidRPr="008E4C43">
        <w:rPr>
          <w:rFonts w:ascii="Arial" w:hAnsi="Arial" w:cs="Arial"/>
          <w:color w:val="222222"/>
          <w:shd w:val="clear" w:color="auto" w:fill="FFFFFF"/>
        </w:rPr>
        <w:t xml:space="preserve"> retain the employees and get them involved for better performance.</w:t>
      </w:r>
      <w:r w:rsidR="00846F62" w:rsidRPr="008E4C43">
        <w:rPr>
          <w:rFonts w:ascii="Arial" w:hAnsi="Arial" w:cs="Arial"/>
          <w:color w:val="222222"/>
          <w:shd w:val="clear" w:color="auto" w:fill="FFFFFF"/>
        </w:rPr>
        <w:t xml:space="preserve"> </w:t>
      </w:r>
      <w:r w:rsidR="00576FEC" w:rsidRPr="008E4C43">
        <w:rPr>
          <w:rFonts w:ascii="Arial" w:hAnsi="Arial" w:cs="Arial"/>
          <w:color w:val="222222"/>
          <w:shd w:val="clear" w:color="auto" w:fill="FFFFFF"/>
        </w:rPr>
        <w:t>In</w:t>
      </w:r>
      <w:r w:rsidR="00354847" w:rsidRPr="008E4C43">
        <w:rPr>
          <w:rFonts w:ascii="Arial" w:hAnsi="Arial" w:cs="Arial"/>
          <w:color w:val="222222"/>
          <w:shd w:val="clear" w:color="auto" w:fill="FFFFFF"/>
        </w:rPr>
        <w:t xml:space="preserve"> the</w:t>
      </w:r>
      <w:r w:rsidR="00576FEC" w:rsidRPr="008E4C43">
        <w:rPr>
          <w:rFonts w:ascii="Arial" w:hAnsi="Arial" w:cs="Arial"/>
          <w:color w:val="222222"/>
          <w:shd w:val="clear" w:color="auto" w:fill="FFFFFF"/>
        </w:rPr>
        <w:t xml:space="preserve"> first part of the</w:t>
      </w:r>
      <w:r w:rsidR="00846F62" w:rsidRPr="008E4C43">
        <w:rPr>
          <w:rFonts w:ascii="Arial" w:hAnsi="Arial" w:cs="Arial"/>
          <w:color w:val="222222"/>
          <w:shd w:val="clear" w:color="auto" w:fill="FFFFFF"/>
        </w:rPr>
        <w:t xml:space="preserve"> study explores</w:t>
      </w:r>
      <w:r w:rsidR="00576FEC" w:rsidRPr="008E4C43">
        <w:rPr>
          <w:rFonts w:ascii="Arial" w:hAnsi="Arial" w:cs="Arial"/>
          <w:color w:val="222222"/>
          <w:shd w:val="clear" w:color="auto" w:fill="FFFFFF"/>
        </w:rPr>
        <w:t xml:space="preserve"> research carried out by different authors to demonstrate the </w:t>
      </w:r>
      <w:r w:rsidR="00066A67" w:rsidRPr="008E4C43">
        <w:rPr>
          <w:rFonts w:ascii="Arial" w:hAnsi="Arial" w:cs="Arial"/>
          <w:color w:val="222222"/>
          <w:shd w:val="clear" w:color="auto" w:fill="FFFFFF"/>
        </w:rPr>
        <w:t>connection</w:t>
      </w:r>
      <w:r w:rsidR="00576FEC" w:rsidRPr="008E4C43">
        <w:rPr>
          <w:rFonts w:ascii="Arial" w:hAnsi="Arial" w:cs="Arial"/>
          <w:color w:val="222222"/>
          <w:shd w:val="clear" w:color="auto" w:fill="FFFFFF"/>
        </w:rPr>
        <w:t xml:space="preserve"> between key factor</w:t>
      </w:r>
      <w:r w:rsidR="00066A67" w:rsidRPr="008E4C43">
        <w:rPr>
          <w:rFonts w:ascii="Arial" w:hAnsi="Arial" w:cs="Arial"/>
          <w:color w:val="222222"/>
          <w:shd w:val="clear" w:color="auto" w:fill="FFFFFF"/>
        </w:rPr>
        <w:t>s</w:t>
      </w:r>
      <w:r w:rsidR="00576FEC" w:rsidRPr="008E4C43">
        <w:rPr>
          <w:rFonts w:ascii="Arial" w:hAnsi="Arial" w:cs="Arial"/>
          <w:color w:val="222222"/>
          <w:shd w:val="clear" w:color="auto" w:fill="FFFFFF"/>
        </w:rPr>
        <w:t xml:space="preserve"> of employee engagement and how these drivers are cor</w:t>
      </w:r>
      <w:r w:rsidR="00354847" w:rsidRPr="008E4C43">
        <w:rPr>
          <w:rFonts w:ascii="Arial" w:hAnsi="Arial" w:cs="Arial"/>
          <w:color w:val="222222"/>
          <w:shd w:val="clear" w:color="auto" w:fill="FFFFFF"/>
        </w:rPr>
        <w:t>r</w:t>
      </w:r>
      <w:r w:rsidR="008E4C43" w:rsidRPr="008E4C43">
        <w:rPr>
          <w:rFonts w:ascii="Arial" w:hAnsi="Arial" w:cs="Arial"/>
          <w:color w:val="222222"/>
          <w:shd w:val="clear" w:color="auto" w:fill="FFFFFF"/>
        </w:rPr>
        <w:t>elated with work outcomes. In second part of this paper, the researcher has selected one already published article and extensive discussion and critical review is made for that article mainly focusing upon research approach which has been followed after considering philosophy of the research. On the other hand, it also focuses on ethical issues, validity and reliability of the research. The</w:t>
      </w:r>
      <w:r w:rsidR="00576FEC" w:rsidRPr="008E4C43">
        <w:rPr>
          <w:rFonts w:ascii="Arial" w:hAnsi="Arial" w:cs="Arial"/>
          <w:color w:val="222222"/>
          <w:shd w:val="clear" w:color="auto" w:fill="FFFFFF"/>
        </w:rPr>
        <w:t xml:space="preserve"> main purpose of this section is to throw light on</w:t>
      </w:r>
      <w:r w:rsidR="00354847" w:rsidRPr="008E4C43">
        <w:rPr>
          <w:rFonts w:ascii="Arial" w:hAnsi="Arial" w:cs="Arial"/>
          <w:color w:val="222222"/>
          <w:shd w:val="clear" w:color="auto" w:fill="FFFFFF"/>
        </w:rPr>
        <w:t xml:space="preserve"> the</w:t>
      </w:r>
      <w:r w:rsidR="00576FEC" w:rsidRPr="008E4C43">
        <w:rPr>
          <w:rFonts w:ascii="Arial" w:hAnsi="Arial" w:cs="Arial"/>
          <w:color w:val="222222"/>
          <w:shd w:val="clear" w:color="auto" w:fill="FFFFFF"/>
        </w:rPr>
        <w:t xml:space="preserve"> understanding of </w:t>
      </w:r>
      <w:r w:rsidR="00354847" w:rsidRPr="008E4C43">
        <w:rPr>
          <w:rFonts w:ascii="Arial" w:hAnsi="Arial" w:cs="Arial"/>
          <w:color w:val="222222"/>
          <w:shd w:val="clear" w:color="auto" w:fill="FFFFFF"/>
        </w:rPr>
        <w:t xml:space="preserve">the </w:t>
      </w:r>
      <w:r w:rsidR="00576FEC" w:rsidRPr="008E4C43">
        <w:rPr>
          <w:rFonts w:ascii="Arial" w:hAnsi="Arial" w:cs="Arial"/>
          <w:color w:val="222222"/>
          <w:shd w:val="clear" w:color="auto" w:fill="FFFFFF"/>
        </w:rPr>
        <w:t>concept of different branches of philosoph</w:t>
      </w:r>
      <w:r w:rsidR="00FA7CD7" w:rsidRPr="008E4C43">
        <w:rPr>
          <w:rFonts w:ascii="Arial" w:hAnsi="Arial" w:cs="Arial"/>
          <w:color w:val="222222"/>
          <w:shd w:val="clear" w:color="auto" w:fill="FFFFFF"/>
        </w:rPr>
        <w:t xml:space="preserve">ies and application for </w:t>
      </w:r>
      <w:r w:rsidR="00021575" w:rsidRPr="008E4C43">
        <w:rPr>
          <w:rFonts w:ascii="Arial" w:hAnsi="Arial" w:cs="Arial"/>
          <w:color w:val="222222"/>
          <w:shd w:val="clear" w:color="auto" w:fill="FFFFFF"/>
        </w:rPr>
        <w:t>forthcoming</w:t>
      </w:r>
      <w:r w:rsidR="00FA7CD7" w:rsidRPr="008E4C43">
        <w:rPr>
          <w:rFonts w:ascii="Arial" w:hAnsi="Arial" w:cs="Arial"/>
          <w:color w:val="222222"/>
          <w:shd w:val="clear" w:color="auto" w:fill="FFFFFF"/>
        </w:rPr>
        <w:t xml:space="preserve"> research.</w:t>
      </w:r>
    </w:p>
    <w:p w14:paraId="16452EA1" w14:textId="77777777" w:rsidR="009C02B1" w:rsidRPr="006C79C9" w:rsidRDefault="009C02B1" w:rsidP="00D13471">
      <w:pPr>
        <w:spacing w:line="360" w:lineRule="auto"/>
        <w:jc w:val="both"/>
        <w:rPr>
          <w:rFonts w:ascii="Arial" w:hAnsi="Arial" w:cs="Arial"/>
          <w:color w:val="222222"/>
          <w:shd w:val="clear" w:color="auto" w:fill="FFFFFF"/>
        </w:rPr>
      </w:pPr>
    </w:p>
    <w:p w14:paraId="538433DD" w14:textId="77777777" w:rsidR="009C02B1" w:rsidRPr="006C79C9" w:rsidRDefault="009C02B1" w:rsidP="00D13471">
      <w:pPr>
        <w:spacing w:line="360" w:lineRule="auto"/>
        <w:jc w:val="both"/>
        <w:rPr>
          <w:rFonts w:ascii="Arial" w:hAnsi="Arial" w:cs="Arial"/>
          <w:color w:val="222222"/>
          <w:shd w:val="clear" w:color="auto" w:fill="FFFFFF"/>
        </w:rPr>
      </w:pPr>
    </w:p>
    <w:p w14:paraId="06E541DA" w14:textId="77777777" w:rsidR="009C02B1" w:rsidRPr="006C79C9" w:rsidRDefault="009C02B1" w:rsidP="00D13471">
      <w:pPr>
        <w:spacing w:line="360" w:lineRule="auto"/>
        <w:jc w:val="both"/>
        <w:rPr>
          <w:rFonts w:ascii="Arial" w:hAnsi="Arial" w:cs="Arial"/>
          <w:color w:val="222222"/>
          <w:shd w:val="clear" w:color="auto" w:fill="FFFFFF"/>
        </w:rPr>
      </w:pPr>
    </w:p>
    <w:p w14:paraId="622AF4CA" w14:textId="45720D23" w:rsidR="009C02B1" w:rsidRPr="006C79C9" w:rsidRDefault="009C02B1" w:rsidP="00D13471">
      <w:pPr>
        <w:spacing w:line="360" w:lineRule="auto"/>
        <w:jc w:val="both"/>
        <w:rPr>
          <w:rFonts w:ascii="Arial" w:hAnsi="Arial" w:cs="Arial"/>
          <w:color w:val="222222"/>
          <w:shd w:val="clear" w:color="auto" w:fill="FFFFFF"/>
        </w:rPr>
      </w:pPr>
    </w:p>
    <w:p w14:paraId="436ECD6F" w14:textId="0CCBED60" w:rsidR="00A57335" w:rsidRPr="006C79C9" w:rsidRDefault="00A57335" w:rsidP="00D13471">
      <w:pPr>
        <w:spacing w:line="360" w:lineRule="auto"/>
        <w:jc w:val="both"/>
        <w:rPr>
          <w:rFonts w:ascii="Arial" w:hAnsi="Arial" w:cs="Arial"/>
          <w:color w:val="222222"/>
          <w:shd w:val="clear" w:color="auto" w:fill="FFFFFF"/>
        </w:rPr>
      </w:pPr>
    </w:p>
    <w:p w14:paraId="065E2B62" w14:textId="65B30838" w:rsidR="00A57335" w:rsidRPr="006C79C9" w:rsidRDefault="00A57335" w:rsidP="00D13471">
      <w:pPr>
        <w:spacing w:line="360" w:lineRule="auto"/>
        <w:jc w:val="both"/>
        <w:rPr>
          <w:rFonts w:ascii="Arial" w:hAnsi="Arial" w:cs="Arial"/>
          <w:color w:val="222222"/>
          <w:shd w:val="clear" w:color="auto" w:fill="FFFFFF"/>
        </w:rPr>
      </w:pPr>
    </w:p>
    <w:p w14:paraId="204F4056" w14:textId="1B63DD9D" w:rsidR="00A57335" w:rsidRPr="006C79C9" w:rsidRDefault="00A57335" w:rsidP="00D13471">
      <w:pPr>
        <w:spacing w:line="360" w:lineRule="auto"/>
        <w:jc w:val="both"/>
        <w:rPr>
          <w:rFonts w:ascii="Arial" w:hAnsi="Arial" w:cs="Arial"/>
          <w:color w:val="222222"/>
          <w:shd w:val="clear" w:color="auto" w:fill="FFFFFF"/>
        </w:rPr>
      </w:pPr>
    </w:p>
    <w:p w14:paraId="6139969E" w14:textId="79540948" w:rsidR="00A57335" w:rsidRPr="006C79C9" w:rsidRDefault="00A57335" w:rsidP="00D13471">
      <w:pPr>
        <w:spacing w:line="360" w:lineRule="auto"/>
        <w:jc w:val="both"/>
        <w:rPr>
          <w:rFonts w:ascii="Arial" w:hAnsi="Arial" w:cs="Arial"/>
          <w:color w:val="222222"/>
          <w:shd w:val="clear" w:color="auto" w:fill="FFFFFF"/>
        </w:rPr>
      </w:pPr>
    </w:p>
    <w:p w14:paraId="27F4FFDA" w14:textId="7D0808DC" w:rsidR="00A57335" w:rsidRPr="006C79C9" w:rsidRDefault="00A57335" w:rsidP="00D13471">
      <w:pPr>
        <w:spacing w:line="360" w:lineRule="auto"/>
        <w:jc w:val="both"/>
        <w:rPr>
          <w:rFonts w:ascii="Arial" w:hAnsi="Arial" w:cs="Arial"/>
          <w:color w:val="222222"/>
          <w:shd w:val="clear" w:color="auto" w:fill="FFFFFF"/>
        </w:rPr>
      </w:pPr>
    </w:p>
    <w:p w14:paraId="3848E8BE" w14:textId="60158E93" w:rsidR="00A57335" w:rsidRPr="006C79C9" w:rsidRDefault="00A57335" w:rsidP="00D13471">
      <w:pPr>
        <w:spacing w:line="360" w:lineRule="auto"/>
        <w:jc w:val="both"/>
        <w:rPr>
          <w:rFonts w:ascii="Arial" w:hAnsi="Arial" w:cs="Arial"/>
          <w:color w:val="222222"/>
          <w:shd w:val="clear" w:color="auto" w:fill="FFFFFF"/>
        </w:rPr>
      </w:pPr>
    </w:p>
    <w:p w14:paraId="360B772B" w14:textId="70E77752" w:rsidR="00A57335" w:rsidRPr="006C79C9" w:rsidRDefault="00A57335" w:rsidP="00D13471">
      <w:pPr>
        <w:spacing w:line="360" w:lineRule="auto"/>
        <w:jc w:val="both"/>
        <w:rPr>
          <w:rFonts w:ascii="Arial" w:hAnsi="Arial" w:cs="Arial"/>
          <w:color w:val="222222"/>
          <w:shd w:val="clear" w:color="auto" w:fill="FFFFFF"/>
        </w:rPr>
      </w:pPr>
    </w:p>
    <w:p w14:paraId="7AD988A9" w14:textId="065CAF9D" w:rsidR="00A57335" w:rsidRPr="006C79C9" w:rsidRDefault="00A57335" w:rsidP="00D13471">
      <w:pPr>
        <w:spacing w:line="360" w:lineRule="auto"/>
        <w:jc w:val="both"/>
        <w:rPr>
          <w:rFonts w:ascii="Arial" w:hAnsi="Arial" w:cs="Arial"/>
          <w:color w:val="222222"/>
          <w:shd w:val="clear" w:color="auto" w:fill="FFFFFF"/>
        </w:rPr>
      </w:pPr>
    </w:p>
    <w:p w14:paraId="2CC9C306" w14:textId="534B7E5E" w:rsidR="00A57335" w:rsidRPr="006C79C9" w:rsidRDefault="00A57335" w:rsidP="00D13471">
      <w:pPr>
        <w:spacing w:line="360" w:lineRule="auto"/>
        <w:jc w:val="both"/>
        <w:rPr>
          <w:rFonts w:ascii="Arial" w:hAnsi="Arial" w:cs="Arial"/>
          <w:color w:val="222222"/>
          <w:shd w:val="clear" w:color="auto" w:fill="FFFFFF"/>
        </w:rPr>
      </w:pPr>
    </w:p>
    <w:p w14:paraId="123BB70A" w14:textId="17E9BAC6" w:rsidR="00A57335" w:rsidRPr="006C79C9" w:rsidRDefault="00A57335" w:rsidP="00D13471">
      <w:pPr>
        <w:spacing w:line="360" w:lineRule="auto"/>
        <w:jc w:val="both"/>
        <w:rPr>
          <w:rFonts w:ascii="Arial" w:hAnsi="Arial" w:cs="Arial"/>
          <w:color w:val="222222"/>
          <w:shd w:val="clear" w:color="auto" w:fill="FFFFFF"/>
        </w:rPr>
      </w:pPr>
    </w:p>
    <w:p w14:paraId="7CAF03FC" w14:textId="6138D461" w:rsidR="00A57335" w:rsidRPr="006C79C9" w:rsidRDefault="00A57335" w:rsidP="00D13471">
      <w:pPr>
        <w:spacing w:line="360" w:lineRule="auto"/>
        <w:jc w:val="both"/>
        <w:rPr>
          <w:rFonts w:ascii="Arial" w:hAnsi="Arial" w:cs="Arial"/>
          <w:color w:val="222222"/>
          <w:shd w:val="clear" w:color="auto" w:fill="FFFFFF"/>
        </w:rPr>
      </w:pPr>
    </w:p>
    <w:p w14:paraId="1FF83491" w14:textId="53FDD049" w:rsidR="00F30144" w:rsidRPr="00D526C8" w:rsidRDefault="00F30144" w:rsidP="00D13471">
      <w:pPr>
        <w:jc w:val="both"/>
        <w:rPr>
          <w:rFonts w:ascii="Arial" w:hAnsi="Arial" w:cs="Arial"/>
          <w:color w:val="222222"/>
          <w:shd w:val="clear" w:color="auto" w:fill="FFFFFF"/>
        </w:rPr>
      </w:pPr>
    </w:p>
    <w:sdt>
      <w:sdtPr>
        <w:rPr>
          <w:rFonts w:ascii="Arial" w:eastAsia="Times New Roman" w:hAnsi="Arial" w:cs="Arial"/>
          <w:b w:val="0"/>
          <w:bCs w:val="0"/>
          <w:color w:val="auto"/>
          <w:sz w:val="24"/>
          <w:szCs w:val="24"/>
          <w:lang w:val="en-GB"/>
        </w:rPr>
        <w:id w:val="1635052061"/>
        <w:docPartObj>
          <w:docPartGallery w:val="Table of Contents"/>
          <w:docPartUnique/>
        </w:docPartObj>
      </w:sdtPr>
      <w:sdtEndPr>
        <w:rPr>
          <w:noProof/>
        </w:rPr>
      </w:sdtEndPr>
      <w:sdtContent>
        <w:p w14:paraId="71362F8A" w14:textId="08794E37" w:rsidR="00AD7F7E" w:rsidRPr="00EC49C6" w:rsidRDefault="00AD7F7E" w:rsidP="00EC49C6">
          <w:pPr>
            <w:pStyle w:val="TOCHeading"/>
            <w:spacing w:line="360" w:lineRule="auto"/>
            <w:rPr>
              <w:rFonts w:ascii="Arial" w:hAnsi="Arial" w:cs="Arial"/>
              <w:sz w:val="24"/>
              <w:szCs w:val="24"/>
            </w:rPr>
          </w:pPr>
          <w:r w:rsidRPr="00EC49C6">
            <w:rPr>
              <w:rFonts w:ascii="Arial" w:hAnsi="Arial" w:cs="Arial"/>
              <w:sz w:val="24"/>
              <w:szCs w:val="24"/>
            </w:rPr>
            <w:t>Table of Contents</w:t>
          </w:r>
        </w:p>
        <w:p w14:paraId="1BB016EB" w14:textId="640CCD6B" w:rsidR="00EC49C6" w:rsidRPr="00EC49C6" w:rsidRDefault="00AD7F7E" w:rsidP="00EC49C6">
          <w:pPr>
            <w:pStyle w:val="TOC1"/>
            <w:tabs>
              <w:tab w:val="right" w:leader="dot" w:pos="9010"/>
            </w:tabs>
            <w:spacing w:line="360" w:lineRule="auto"/>
            <w:rPr>
              <w:rFonts w:ascii="Arial" w:eastAsiaTheme="minorEastAsia" w:hAnsi="Arial" w:cs="Arial"/>
              <w:b w:val="0"/>
              <w:bCs w:val="0"/>
              <w:caps w:val="0"/>
              <w:noProof/>
              <w:sz w:val="24"/>
              <w:szCs w:val="24"/>
              <w:u w:val="none"/>
            </w:rPr>
          </w:pPr>
          <w:r w:rsidRPr="00EC49C6">
            <w:rPr>
              <w:rFonts w:ascii="Arial" w:hAnsi="Arial" w:cs="Arial"/>
              <w:b w:val="0"/>
              <w:bCs w:val="0"/>
              <w:sz w:val="24"/>
              <w:szCs w:val="24"/>
            </w:rPr>
            <w:fldChar w:fldCharType="begin"/>
          </w:r>
          <w:r w:rsidRPr="00EC49C6">
            <w:rPr>
              <w:rFonts w:ascii="Arial" w:hAnsi="Arial" w:cs="Arial"/>
              <w:sz w:val="24"/>
              <w:szCs w:val="24"/>
            </w:rPr>
            <w:instrText xml:space="preserve"> TOC \o "1-3" \h \z \u </w:instrText>
          </w:r>
          <w:r w:rsidRPr="00EC49C6">
            <w:rPr>
              <w:rFonts w:ascii="Arial" w:hAnsi="Arial" w:cs="Arial"/>
              <w:b w:val="0"/>
              <w:bCs w:val="0"/>
              <w:sz w:val="24"/>
              <w:szCs w:val="24"/>
            </w:rPr>
            <w:fldChar w:fldCharType="separate"/>
          </w:r>
          <w:hyperlink w:anchor="_Toc8155953" w:history="1">
            <w:r w:rsidR="00EC49C6" w:rsidRPr="00EC49C6">
              <w:rPr>
                <w:rStyle w:val="Hyperlink"/>
                <w:rFonts w:ascii="Arial" w:hAnsi="Arial" w:cs="Arial"/>
                <w:noProof/>
                <w:sz w:val="24"/>
                <w:szCs w:val="24"/>
                <w:shd w:val="clear" w:color="auto" w:fill="FFFFFF"/>
              </w:rPr>
              <w:t>Part A</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_Toc8155953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w:t>
            </w:r>
            <w:r w:rsidR="00EC49C6" w:rsidRPr="00EC49C6">
              <w:rPr>
                <w:rFonts w:ascii="Arial" w:hAnsi="Arial" w:cs="Arial"/>
                <w:noProof/>
                <w:webHidden/>
                <w:sz w:val="24"/>
                <w:szCs w:val="24"/>
              </w:rPr>
              <w:fldChar w:fldCharType="end"/>
            </w:r>
          </w:hyperlink>
        </w:p>
        <w:p w14:paraId="4D6BF296" w14:textId="7B68BE85" w:rsidR="00EC49C6" w:rsidRPr="00EC49C6" w:rsidRDefault="00953C27" w:rsidP="00EC49C6">
          <w:pPr>
            <w:pStyle w:val="TOC1"/>
            <w:tabs>
              <w:tab w:val="right" w:leader="dot" w:pos="9010"/>
            </w:tabs>
            <w:spacing w:line="360" w:lineRule="auto"/>
            <w:rPr>
              <w:rFonts w:ascii="Arial" w:eastAsiaTheme="minorEastAsia" w:hAnsi="Arial" w:cs="Arial"/>
              <w:b w:val="0"/>
              <w:bCs w:val="0"/>
              <w:caps w:val="0"/>
              <w:noProof/>
              <w:sz w:val="24"/>
              <w:szCs w:val="24"/>
              <w:u w:val="none"/>
            </w:rPr>
          </w:pPr>
          <w:hyperlink w:anchor="_Toc8155954" w:history="1">
            <w:r w:rsidR="00EC49C6" w:rsidRPr="00EC49C6">
              <w:rPr>
                <w:rStyle w:val="Hyperlink"/>
                <w:rFonts w:ascii="Arial" w:hAnsi="Arial" w:cs="Arial"/>
                <w:noProof/>
                <w:sz w:val="24"/>
                <w:szCs w:val="24"/>
                <w:shd w:val="clear" w:color="auto" w:fill="FFFFFF"/>
              </w:rPr>
              <w:t>Introduction:</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_Toc8155954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w:t>
            </w:r>
            <w:r w:rsidR="00EC49C6" w:rsidRPr="00EC49C6">
              <w:rPr>
                <w:rFonts w:ascii="Arial" w:hAnsi="Arial" w:cs="Arial"/>
                <w:noProof/>
                <w:webHidden/>
                <w:sz w:val="24"/>
                <w:szCs w:val="24"/>
              </w:rPr>
              <w:fldChar w:fldCharType="end"/>
            </w:r>
          </w:hyperlink>
        </w:p>
        <w:p w14:paraId="41464DB1" w14:textId="12E66876" w:rsidR="00EC49C6" w:rsidRPr="00EC49C6" w:rsidRDefault="00953C27" w:rsidP="00EC49C6">
          <w:pPr>
            <w:pStyle w:val="TOC1"/>
            <w:tabs>
              <w:tab w:val="right" w:leader="dot" w:pos="9010"/>
            </w:tabs>
            <w:spacing w:line="360" w:lineRule="auto"/>
            <w:rPr>
              <w:rFonts w:ascii="Arial" w:eastAsiaTheme="minorEastAsia" w:hAnsi="Arial" w:cs="Arial"/>
              <w:b w:val="0"/>
              <w:bCs w:val="0"/>
              <w:caps w:val="0"/>
              <w:noProof/>
              <w:sz w:val="24"/>
              <w:szCs w:val="24"/>
              <w:u w:val="none"/>
            </w:rPr>
          </w:pPr>
          <w:hyperlink w:anchor="_Toc8155955" w:history="1">
            <w:r w:rsidR="00EC49C6" w:rsidRPr="00EC49C6">
              <w:rPr>
                <w:rStyle w:val="Hyperlink"/>
                <w:rFonts w:ascii="Arial" w:hAnsi="Arial" w:cs="Arial"/>
                <w:noProof/>
                <w:sz w:val="24"/>
                <w:szCs w:val="24"/>
                <w:shd w:val="clear" w:color="auto" w:fill="FFFFFF"/>
              </w:rPr>
              <w:t>Literature Review:</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_Toc8155955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2</w:t>
            </w:r>
            <w:r w:rsidR="00EC49C6" w:rsidRPr="00EC49C6">
              <w:rPr>
                <w:rFonts w:ascii="Arial" w:hAnsi="Arial" w:cs="Arial"/>
                <w:noProof/>
                <w:webHidden/>
                <w:sz w:val="24"/>
                <w:szCs w:val="24"/>
              </w:rPr>
              <w:fldChar w:fldCharType="end"/>
            </w:r>
          </w:hyperlink>
        </w:p>
        <w:p w14:paraId="411F5A0A" w14:textId="606A012B" w:rsidR="00EC49C6" w:rsidRPr="00EC49C6" w:rsidRDefault="00953C27" w:rsidP="00EC49C6">
          <w:pPr>
            <w:pStyle w:val="TOC2"/>
            <w:tabs>
              <w:tab w:val="right" w:leader="dot" w:pos="9010"/>
            </w:tabs>
            <w:spacing w:line="360" w:lineRule="auto"/>
            <w:rPr>
              <w:rFonts w:ascii="Arial" w:eastAsiaTheme="minorEastAsia" w:hAnsi="Arial" w:cs="Arial"/>
              <w:b w:val="0"/>
              <w:bCs w:val="0"/>
              <w:smallCaps w:val="0"/>
              <w:noProof/>
              <w:sz w:val="24"/>
              <w:szCs w:val="24"/>
            </w:rPr>
          </w:pPr>
          <w:hyperlink w:anchor="_Toc8155956" w:history="1">
            <w:r w:rsidR="00EC49C6" w:rsidRPr="00EC49C6">
              <w:rPr>
                <w:rStyle w:val="Hyperlink"/>
                <w:rFonts w:ascii="Arial" w:hAnsi="Arial" w:cs="Arial"/>
                <w:noProof/>
                <w:sz w:val="24"/>
                <w:szCs w:val="24"/>
                <w:shd w:val="clear" w:color="auto" w:fill="FFFFFF"/>
              </w:rPr>
              <w:t>Employee Engagement:</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_Toc8155956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2</w:t>
            </w:r>
            <w:r w:rsidR="00EC49C6" w:rsidRPr="00EC49C6">
              <w:rPr>
                <w:rFonts w:ascii="Arial" w:hAnsi="Arial" w:cs="Arial"/>
                <w:noProof/>
                <w:webHidden/>
                <w:sz w:val="24"/>
                <w:szCs w:val="24"/>
              </w:rPr>
              <w:fldChar w:fldCharType="end"/>
            </w:r>
          </w:hyperlink>
        </w:p>
        <w:p w14:paraId="6ACE0A32" w14:textId="67412FA7" w:rsidR="00EC49C6" w:rsidRPr="00EC49C6" w:rsidRDefault="00953C27" w:rsidP="00EC49C6">
          <w:pPr>
            <w:pStyle w:val="TOC2"/>
            <w:tabs>
              <w:tab w:val="right" w:leader="dot" w:pos="9010"/>
            </w:tabs>
            <w:spacing w:line="360" w:lineRule="auto"/>
            <w:rPr>
              <w:rFonts w:ascii="Arial" w:eastAsiaTheme="minorEastAsia" w:hAnsi="Arial" w:cs="Arial"/>
              <w:b w:val="0"/>
              <w:bCs w:val="0"/>
              <w:smallCaps w:val="0"/>
              <w:noProof/>
              <w:sz w:val="24"/>
              <w:szCs w:val="24"/>
            </w:rPr>
          </w:pPr>
          <w:hyperlink w:anchor="_Toc8155957" w:history="1">
            <w:r w:rsidR="00EC49C6" w:rsidRPr="00EC49C6">
              <w:rPr>
                <w:rStyle w:val="Hyperlink"/>
                <w:rFonts w:ascii="Arial" w:hAnsi="Arial" w:cs="Arial"/>
                <w:noProof/>
                <w:sz w:val="24"/>
                <w:szCs w:val="24"/>
                <w:shd w:val="clear" w:color="auto" w:fill="FFFFFF"/>
              </w:rPr>
              <w:t>Drivers/ Factors of Employee Engagement:</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_Toc8155957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3</w:t>
            </w:r>
            <w:r w:rsidR="00EC49C6" w:rsidRPr="00EC49C6">
              <w:rPr>
                <w:rFonts w:ascii="Arial" w:hAnsi="Arial" w:cs="Arial"/>
                <w:noProof/>
                <w:webHidden/>
                <w:sz w:val="24"/>
                <w:szCs w:val="24"/>
              </w:rPr>
              <w:fldChar w:fldCharType="end"/>
            </w:r>
          </w:hyperlink>
        </w:p>
        <w:p w14:paraId="7D6A14D3" w14:textId="6976E5B2" w:rsidR="00EC49C6" w:rsidRPr="00EC49C6" w:rsidRDefault="00953C27" w:rsidP="00EC49C6">
          <w:pPr>
            <w:pStyle w:val="TOC2"/>
            <w:tabs>
              <w:tab w:val="right" w:leader="dot" w:pos="9010"/>
            </w:tabs>
            <w:spacing w:line="360" w:lineRule="auto"/>
            <w:rPr>
              <w:rFonts w:ascii="Arial" w:eastAsiaTheme="minorEastAsia" w:hAnsi="Arial" w:cs="Arial"/>
              <w:b w:val="0"/>
              <w:bCs w:val="0"/>
              <w:smallCaps w:val="0"/>
              <w:noProof/>
              <w:sz w:val="24"/>
              <w:szCs w:val="24"/>
            </w:rPr>
          </w:pPr>
          <w:hyperlink w:anchor="_Toc8155958" w:history="1">
            <w:r w:rsidR="00EC49C6" w:rsidRPr="00EC49C6">
              <w:rPr>
                <w:rStyle w:val="Hyperlink"/>
                <w:rFonts w:ascii="Arial" w:hAnsi="Arial" w:cs="Arial"/>
                <w:noProof/>
                <w:sz w:val="24"/>
                <w:szCs w:val="24"/>
                <w:shd w:val="clear" w:color="auto" w:fill="FFFFFF"/>
              </w:rPr>
              <w:t>Employee Engagement and Organisational Performance:</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_Toc8155958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4</w:t>
            </w:r>
            <w:r w:rsidR="00EC49C6" w:rsidRPr="00EC49C6">
              <w:rPr>
                <w:rFonts w:ascii="Arial" w:hAnsi="Arial" w:cs="Arial"/>
                <w:noProof/>
                <w:webHidden/>
                <w:sz w:val="24"/>
                <w:szCs w:val="24"/>
              </w:rPr>
              <w:fldChar w:fldCharType="end"/>
            </w:r>
          </w:hyperlink>
        </w:p>
        <w:p w14:paraId="69ADDBCF" w14:textId="34809556" w:rsidR="00EC49C6" w:rsidRPr="00EC49C6" w:rsidRDefault="00953C27" w:rsidP="00EC49C6">
          <w:pPr>
            <w:pStyle w:val="TOC1"/>
            <w:tabs>
              <w:tab w:val="right" w:leader="dot" w:pos="9010"/>
            </w:tabs>
            <w:spacing w:line="360" w:lineRule="auto"/>
            <w:rPr>
              <w:rFonts w:ascii="Arial" w:eastAsiaTheme="minorEastAsia" w:hAnsi="Arial" w:cs="Arial"/>
              <w:b w:val="0"/>
              <w:bCs w:val="0"/>
              <w:caps w:val="0"/>
              <w:noProof/>
              <w:sz w:val="24"/>
              <w:szCs w:val="24"/>
              <w:u w:val="none"/>
            </w:rPr>
          </w:pPr>
          <w:hyperlink w:anchor="_Toc8155959" w:history="1">
            <w:r w:rsidR="00EC49C6" w:rsidRPr="00EC49C6">
              <w:rPr>
                <w:rStyle w:val="Hyperlink"/>
                <w:rFonts w:ascii="Arial" w:hAnsi="Arial" w:cs="Arial"/>
                <w:noProof/>
                <w:sz w:val="24"/>
                <w:szCs w:val="24"/>
                <w:shd w:val="clear" w:color="auto" w:fill="FFFFFF"/>
              </w:rPr>
              <w:t>Research Gap:</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_Toc8155959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11</w:t>
            </w:r>
            <w:r w:rsidR="00EC49C6" w:rsidRPr="00EC49C6">
              <w:rPr>
                <w:rFonts w:ascii="Arial" w:hAnsi="Arial" w:cs="Arial"/>
                <w:noProof/>
                <w:webHidden/>
                <w:sz w:val="24"/>
                <w:szCs w:val="24"/>
              </w:rPr>
              <w:fldChar w:fldCharType="end"/>
            </w:r>
          </w:hyperlink>
        </w:p>
        <w:p w14:paraId="4DD68976" w14:textId="171D2BC8" w:rsidR="00EC49C6" w:rsidRPr="00EC49C6" w:rsidRDefault="00953C27" w:rsidP="00EC49C6">
          <w:pPr>
            <w:pStyle w:val="TOC1"/>
            <w:tabs>
              <w:tab w:val="right" w:leader="dot" w:pos="9010"/>
            </w:tabs>
            <w:spacing w:line="360" w:lineRule="auto"/>
            <w:rPr>
              <w:rFonts w:ascii="Arial" w:eastAsiaTheme="minorEastAsia" w:hAnsi="Arial" w:cs="Arial"/>
              <w:b w:val="0"/>
              <w:bCs w:val="0"/>
              <w:caps w:val="0"/>
              <w:noProof/>
              <w:sz w:val="24"/>
              <w:szCs w:val="24"/>
              <w:u w:val="none"/>
            </w:rPr>
          </w:pPr>
          <w:hyperlink w:anchor="_Toc8155960" w:history="1">
            <w:r w:rsidR="00EC49C6" w:rsidRPr="00EC49C6">
              <w:rPr>
                <w:rStyle w:val="Hyperlink"/>
                <w:rFonts w:ascii="Arial" w:hAnsi="Arial" w:cs="Arial"/>
                <w:noProof/>
                <w:sz w:val="24"/>
                <w:szCs w:val="24"/>
              </w:rPr>
              <w:t>Part B</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_Toc8155960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12</w:t>
            </w:r>
            <w:r w:rsidR="00EC49C6" w:rsidRPr="00EC49C6">
              <w:rPr>
                <w:rFonts w:ascii="Arial" w:hAnsi="Arial" w:cs="Arial"/>
                <w:noProof/>
                <w:webHidden/>
                <w:sz w:val="24"/>
                <w:szCs w:val="24"/>
              </w:rPr>
              <w:fldChar w:fldCharType="end"/>
            </w:r>
          </w:hyperlink>
        </w:p>
        <w:p w14:paraId="3A6457F9" w14:textId="6F38B9E5" w:rsidR="00EC49C6" w:rsidRPr="00EC49C6" w:rsidRDefault="00953C27" w:rsidP="00EC49C6">
          <w:pPr>
            <w:pStyle w:val="TOC2"/>
            <w:tabs>
              <w:tab w:val="right" w:leader="dot" w:pos="9010"/>
            </w:tabs>
            <w:spacing w:line="360" w:lineRule="auto"/>
            <w:rPr>
              <w:rFonts w:ascii="Arial" w:eastAsiaTheme="minorEastAsia" w:hAnsi="Arial" w:cs="Arial"/>
              <w:b w:val="0"/>
              <w:bCs w:val="0"/>
              <w:smallCaps w:val="0"/>
              <w:noProof/>
              <w:sz w:val="24"/>
              <w:szCs w:val="24"/>
            </w:rPr>
          </w:pPr>
          <w:hyperlink w:anchor="_Toc8155961" w:history="1">
            <w:r w:rsidR="00EC49C6" w:rsidRPr="00EC49C6">
              <w:rPr>
                <w:rStyle w:val="Hyperlink"/>
                <w:rFonts w:ascii="Arial" w:hAnsi="Arial" w:cs="Arial"/>
                <w:noProof/>
                <w:sz w:val="24"/>
                <w:szCs w:val="24"/>
                <w:shd w:val="clear" w:color="auto" w:fill="FFFFFF"/>
              </w:rPr>
              <w:t>Research Philosophy:</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_Toc8155961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12</w:t>
            </w:r>
            <w:r w:rsidR="00EC49C6" w:rsidRPr="00EC49C6">
              <w:rPr>
                <w:rFonts w:ascii="Arial" w:hAnsi="Arial" w:cs="Arial"/>
                <w:noProof/>
                <w:webHidden/>
                <w:sz w:val="24"/>
                <w:szCs w:val="24"/>
              </w:rPr>
              <w:fldChar w:fldCharType="end"/>
            </w:r>
          </w:hyperlink>
        </w:p>
        <w:p w14:paraId="368FB8B6" w14:textId="0D45E562" w:rsidR="00EC49C6" w:rsidRPr="00EC49C6" w:rsidRDefault="00953C27" w:rsidP="00EC49C6">
          <w:pPr>
            <w:pStyle w:val="TOC3"/>
            <w:tabs>
              <w:tab w:val="right" w:leader="dot" w:pos="9010"/>
            </w:tabs>
            <w:spacing w:line="360" w:lineRule="auto"/>
            <w:rPr>
              <w:rFonts w:ascii="Arial" w:eastAsiaTheme="minorEastAsia" w:hAnsi="Arial" w:cs="Arial"/>
              <w:smallCaps w:val="0"/>
              <w:noProof/>
              <w:sz w:val="24"/>
              <w:szCs w:val="24"/>
            </w:rPr>
          </w:pPr>
          <w:hyperlink w:anchor="_Toc8155962" w:history="1">
            <w:r w:rsidR="00EC49C6" w:rsidRPr="00EC49C6">
              <w:rPr>
                <w:rStyle w:val="Hyperlink"/>
                <w:rFonts w:ascii="Arial" w:hAnsi="Arial" w:cs="Arial"/>
                <w:b/>
                <w:noProof/>
                <w:sz w:val="24"/>
                <w:szCs w:val="24"/>
                <w:shd w:val="clear" w:color="auto" w:fill="FFFFFF"/>
              </w:rPr>
              <w:t>Ontology:</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_Toc8155962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13</w:t>
            </w:r>
            <w:r w:rsidR="00EC49C6" w:rsidRPr="00EC49C6">
              <w:rPr>
                <w:rFonts w:ascii="Arial" w:hAnsi="Arial" w:cs="Arial"/>
                <w:noProof/>
                <w:webHidden/>
                <w:sz w:val="24"/>
                <w:szCs w:val="24"/>
              </w:rPr>
              <w:fldChar w:fldCharType="end"/>
            </w:r>
          </w:hyperlink>
        </w:p>
        <w:p w14:paraId="42ADDC02" w14:textId="0E75C960" w:rsidR="00EC49C6" w:rsidRPr="00EC49C6" w:rsidRDefault="00953C27" w:rsidP="00EC49C6">
          <w:pPr>
            <w:pStyle w:val="TOC3"/>
            <w:tabs>
              <w:tab w:val="right" w:leader="dot" w:pos="9010"/>
            </w:tabs>
            <w:spacing w:line="360" w:lineRule="auto"/>
            <w:rPr>
              <w:rFonts w:ascii="Arial" w:eastAsiaTheme="minorEastAsia" w:hAnsi="Arial" w:cs="Arial"/>
              <w:smallCaps w:val="0"/>
              <w:noProof/>
              <w:sz w:val="24"/>
              <w:szCs w:val="24"/>
            </w:rPr>
          </w:pPr>
          <w:hyperlink w:anchor="_Toc8155963" w:history="1">
            <w:r w:rsidR="00EC49C6" w:rsidRPr="00EC49C6">
              <w:rPr>
                <w:rStyle w:val="Hyperlink"/>
                <w:rFonts w:ascii="Arial" w:hAnsi="Arial" w:cs="Arial"/>
                <w:b/>
                <w:noProof/>
                <w:sz w:val="24"/>
                <w:szCs w:val="24"/>
                <w:shd w:val="clear" w:color="auto" w:fill="FFFFFF"/>
              </w:rPr>
              <w:t>Epistemology:</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_Toc8155963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14</w:t>
            </w:r>
            <w:r w:rsidR="00EC49C6" w:rsidRPr="00EC49C6">
              <w:rPr>
                <w:rFonts w:ascii="Arial" w:hAnsi="Arial" w:cs="Arial"/>
                <w:noProof/>
                <w:webHidden/>
                <w:sz w:val="24"/>
                <w:szCs w:val="24"/>
              </w:rPr>
              <w:fldChar w:fldCharType="end"/>
            </w:r>
          </w:hyperlink>
        </w:p>
        <w:p w14:paraId="22DE13EB" w14:textId="4BDFFAFB" w:rsidR="00EC49C6" w:rsidRPr="00EC49C6" w:rsidRDefault="00953C27" w:rsidP="00EC49C6">
          <w:pPr>
            <w:pStyle w:val="TOC3"/>
            <w:tabs>
              <w:tab w:val="right" w:leader="dot" w:pos="9010"/>
            </w:tabs>
            <w:spacing w:line="360" w:lineRule="auto"/>
            <w:rPr>
              <w:rFonts w:ascii="Arial" w:eastAsiaTheme="minorEastAsia" w:hAnsi="Arial" w:cs="Arial"/>
              <w:smallCaps w:val="0"/>
              <w:noProof/>
              <w:sz w:val="24"/>
              <w:szCs w:val="24"/>
            </w:rPr>
          </w:pPr>
          <w:hyperlink w:anchor="_Toc8155964" w:history="1">
            <w:r w:rsidR="00EC49C6" w:rsidRPr="00EC49C6">
              <w:rPr>
                <w:rStyle w:val="Hyperlink"/>
                <w:rFonts w:ascii="Arial" w:hAnsi="Arial" w:cs="Arial"/>
                <w:b/>
                <w:noProof/>
                <w:sz w:val="24"/>
                <w:szCs w:val="24"/>
                <w:shd w:val="clear" w:color="auto" w:fill="FFFFFF"/>
              </w:rPr>
              <w:t>Axiology:</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_Toc8155964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15</w:t>
            </w:r>
            <w:r w:rsidR="00EC49C6" w:rsidRPr="00EC49C6">
              <w:rPr>
                <w:rFonts w:ascii="Arial" w:hAnsi="Arial" w:cs="Arial"/>
                <w:noProof/>
                <w:webHidden/>
                <w:sz w:val="24"/>
                <w:szCs w:val="24"/>
              </w:rPr>
              <w:fldChar w:fldCharType="end"/>
            </w:r>
          </w:hyperlink>
        </w:p>
        <w:p w14:paraId="3CAED405" w14:textId="45B2A8A1" w:rsidR="00EC49C6" w:rsidRPr="00EC49C6" w:rsidRDefault="00953C27" w:rsidP="00EC49C6">
          <w:pPr>
            <w:pStyle w:val="TOC2"/>
            <w:tabs>
              <w:tab w:val="right" w:leader="dot" w:pos="9010"/>
            </w:tabs>
            <w:spacing w:line="360" w:lineRule="auto"/>
            <w:rPr>
              <w:rFonts w:ascii="Arial" w:eastAsiaTheme="minorEastAsia" w:hAnsi="Arial" w:cs="Arial"/>
              <w:b w:val="0"/>
              <w:bCs w:val="0"/>
              <w:smallCaps w:val="0"/>
              <w:noProof/>
              <w:sz w:val="24"/>
              <w:szCs w:val="24"/>
            </w:rPr>
          </w:pPr>
          <w:hyperlink w:anchor="_Toc8155965" w:history="1">
            <w:r w:rsidR="00EC49C6" w:rsidRPr="00EC49C6">
              <w:rPr>
                <w:rStyle w:val="Hyperlink"/>
                <w:rFonts w:ascii="Arial" w:hAnsi="Arial" w:cs="Arial"/>
                <w:noProof/>
                <w:sz w:val="24"/>
                <w:szCs w:val="24"/>
              </w:rPr>
              <w:t>Methodological issues:</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_Toc8155965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15</w:t>
            </w:r>
            <w:r w:rsidR="00EC49C6" w:rsidRPr="00EC49C6">
              <w:rPr>
                <w:rFonts w:ascii="Arial" w:hAnsi="Arial" w:cs="Arial"/>
                <w:noProof/>
                <w:webHidden/>
                <w:sz w:val="24"/>
                <w:szCs w:val="24"/>
              </w:rPr>
              <w:fldChar w:fldCharType="end"/>
            </w:r>
          </w:hyperlink>
        </w:p>
        <w:p w14:paraId="1A089FC2" w14:textId="0297733A" w:rsidR="00EC49C6" w:rsidRPr="00EC49C6" w:rsidRDefault="00953C27" w:rsidP="00EC49C6">
          <w:pPr>
            <w:pStyle w:val="TOC2"/>
            <w:tabs>
              <w:tab w:val="right" w:leader="dot" w:pos="9010"/>
            </w:tabs>
            <w:spacing w:line="360" w:lineRule="auto"/>
            <w:rPr>
              <w:rFonts w:ascii="Arial" w:eastAsiaTheme="minorEastAsia" w:hAnsi="Arial" w:cs="Arial"/>
              <w:b w:val="0"/>
              <w:bCs w:val="0"/>
              <w:smallCaps w:val="0"/>
              <w:noProof/>
              <w:sz w:val="24"/>
              <w:szCs w:val="24"/>
            </w:rPr>
          </w:pPr>
          <w:hyperlink w:anchor="_Toc8155966" w:history="1">
            <w:r w:rsidR="00EC49C6" w:rsidRPr="00EC49C6">
              <w:rPr>
                <w:rStyle w:val="Hyperlink"/>
                <w:rFonts w:ascii="Arial" w:hAnsi="Arial" w:cs="Arial"/>
                <w:noProof/>
                <w:sz w:val="24"/>
                <w:szCs w:val="24"/>
                <w:shd w:val="clear" w:color="auto" w:fill="FFFFFF"/>
              </w:rPr>
              <w:t>Reliability and Validity:</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_Toc8155966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16</w:t>
            </w:r>
            <w:r w:rsidR="00EC49C6" w:rsidRPr="00EC49C6">
              <w:rPr>
                <w:rFonts w:ascii="Arial" w:hAnsi="Arial" w:cs="Arial"/>
                <w:noProof/>
                <w:webHidden/>
                <w:sz w:val="24"/>
                <w:szCs w:val="24"/>
              </w:rPr>
              <w:fldChar w:fldCharType="end"/>
            </w:r>
          </w:hyperlink>
        </w:p>
        <w:p w14:paraId="57E58415" w14:textId="18299858" w:rsidR="00EC49C6" w:rsidRPr="00EC49C6" w:rsidRDefault="00953C27" w:rsidP="00EC49C6">
          <w:pPr>
            <w:pStyle w:val="TOC1"/>
            <w:tabs>
              <w:tab w:val="right" w:leader="dot" w:pos="9010"/>
            </w:tabs>
            <w:spacing w:line="360" w:lineRule="auto"/>
            <w:rPr>
              <w:rFonts w:ascii="Arial" w:eastAsiaTheme="minorEastAsia" w:hAnsi="Arial" w:cs="Arial"/>
              <w:b w:val="0"/>
              <w:bCs w:val="0"/>
              <w:caps w:val="0"/>
              <w:noProof/>
              <w:sz w:val="24"/>
              <w:szCs w:val="24"/>
              <w:u w:val="none"/>
            </w:rPr>
          </w:pPr>
          <w:hyperlink w:anchor="_Toc8155967" w:history="1">
            <w:r w:rsidR="00EC49C6" w:rsidRPr="00EC49C6">
              <w:rPr>
                <w:rStyle w:val="Hyperlink"/>
                <w:rFonts w:ascii="Arial" w:hAnsi="Arial" w:cs="Arial"/>
                <w:noProof/>
                <w:sz w:val="24"/>
                <w:szCs w:val="24"/>
                <w:shd w:val="clear" w:color="auto" w:fill="FFFFFF"/>
              </w:rPr>
              <w:t>Conclusion:</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_Toc8155967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17</w:t>
            </w:r>
            <w:r w:rsidR="00EC49C6" w:rsidRPr="00EC49C6">
              <w:rPr>
                <w:rFonts w:ascii="Arial" w:hAnsi="Arial" w:cs="Arial"/>
                <w:noProof/>
                <w:webHidden/>
                <w:sz w:val="24"/>
                <w:szCs w:val="24"/>
              </w:rPr>
              <w:fldChar w:fldCharType="end"/>
            </w:r>
          </w:hyperlink>
        </w:p>
        <w:p w14:paraId="1B08F2B9" w14:textId="0FB8DECC" w:rsidR="00EC49C6" w:rsidRPr="00EC49C6" w:rsidRDefault="00953C27" w:rsidP="00EC49C6">
          <w:pPr>
            <w:pStyle w:val="TOC1"/>
            <w:tabs>
              <w:tab w:val="right" w:leader="dot" w:pos="9010"/>
            </w:tabs>
            <w:spacing w:line="360" w:lineRule="auto"/>
            <w:rPr>
              <w:rFonts w:ascii="Arial" w:eastAsiaTheme="minorEastAsia" w:hAnsi="Arial" w:cs="Arial"/>
              <w:b w:val="0"/>
              <w:bCs w:val="0"/>
              <w:caps w:val="0"/>
              <w:noProof/>
              <w:sz w:val="24"/>
              <w:szCs w:val="24"/>
              <w:u w:val="none"/>
            </w:rPr>
          </w:pPr>
          <w:hyperlink w:anchor="_Toc8155968" w:history="1">
            <w:r w:rsidR="00EC49C6" w:rsidRPr="00EC49C6">
              <w:rPr>
                <w:rStyle w:val="Hyperlink"/>
                <w:rFonts w:ascii="Arial" w:hAnsi="Arial" w:cs="Arial"/>
                <w:noProof/>
                <w:sz w:val="24"/>
                <w:szCs w:val="24"/>
                <w:shd w:val="clear" w:color="auto" w:fill="FFFFFF"/>
              </w:rPr>
              <w:t>Reference:</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_Toc8155968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18</w:t>
            </w:r>
            <w:r w:rsidR="00EC49C6" w:rsidRPr="00EC49C6">
              <w:rPr>
                <w:rFonts w:ascii="Arial" w:hAnsi="Arial" w:cs="Arial"/>
                <w:noProof/>
                <w:webHidden/>
                <w:sz w:val="24"/>
                <w:szCs w:val="24"/>
              </w:rPr>
              <w:fldChar w:fldCharType="end"/>
            </w:r>
          </w:hyperlink>
        </w:p>
        <w:p w14:paraId="4154558F" w14:textId="2EBA224F" w:rsidR="00EC49C6" w:rsidRPr="00EC49C6" w:rsidRDefault="00953C27" w:rsidP="00EC49C6">
          <w:pPr>
            <w:pStyle w:val="TOC1"/>
            <w:tabs>
              <w:tab w:val="right" w:leader="dot" w:pos="9010"/>
            </w:tabs>
            <w:spacing w:line="360" w:lineRule="auto"/>
            <w:rPr>
              <w:rFonts w:ascii="Arial" w:eastAsiaTheme="minorEastAsia" w:hAnsi="Arial" w:cs="Arial"/>
              <w:b w:val="0"/>
              <w:bCs w:val="0"/>
              <w:caps w:val="0"/>
              <w:noProof/>
              <w:sz w:val="24"/>
              <w:szCs w:val="24"/>
              <w:u w:val="none"/>
            </w:rPr>
          </w:pPr>
          <w:hyperlink w:anchor="_Toc8155969" w:history="1">
            <w:r w:rsidR="00EC49C6" w:rsidRPr="00EC49C6">
              <w:rPr>
                <w:rStyle w:val="Hyperlink"/>
                <w:rFonts w:ascii="Arial" w:eastAsiaTheme="minorHAnsi" w:hAnsi="Arial" w:cs="Arial"/>
                <w:noProof/>
                <w:sz w:val="24"/>
                <w:szCs w:val="24"/>
                <w:lang w:val="en-US"/>
              </w:rPr>
              <w:t>Appendices:</w:t>
            </w:r>
            <w:r w:rsidR="00EC49C6" w:rsidRPr="00EC49C6">
              <w:rPr>
                <w:rFonts w:ascii="Arial" w:hAnsi="Arial" w:cs="Arial"/>
                <w:noProof/>
                <w:webHidden/>
                <w:sz w:val="24"/>
                <w:szCs w:val="24"/>
              </w:rPr>
              <w:tab/>
            </w:r>
            <w:r w:rsidR="00EC49C6" w:rsidRPr="00EC49C6">
              <w:rPr>
                <w:rFonts w:ascii="Arial" w:hAnsi="Arial" w:cs="Arial"/>
                <w:noProof/>
                <w:webHidden/>
                <w:sz w:val="24"/>
                <w:szCs w:val="24"/>
              </w:rPr>
              <w:fldChar w:fldCharType="begin"/>
            </w:r>
            <w:r w:rsidR="00EC49C6" w:rsidRPr="00EC49C6">
              <w:rPr>
                <w:rFonts w:ascii="Arial" w:hAnsi="Arial" w:cs="Arial"/>
                <w:noProof/>
                <w:webHidden/>
                <w:sz w:val="24"/>
                <w:szCs w:val="24"/>
              </w:rPr>
              <w:instrText xml:space="preserve"> PAGEREF _Toc8155969 \h </w:instrText>
            </w:r>
            <w:r w:rsidR="00EC49C6" w:rsidRPr="00EC49C6">
              <w:rPr>
                <w:rFonts w:ascii="Arial" w:hAnsi="Arial" w:cs="Arial"/>
                <w:noProof/>
                <w:webHidden/>
                <w:sz w:val="24"/>
                <w:szCs w:val="24"/>
              </w:rPr>
            </w:r>
            <w:r w:rsidR="00EC49C6" w:rsidRPr="00EC49C6">
              <w:rPr>
                <w:rFonts w:ascii="Arial" w:hAnsi="Arial" w:cs="Arial"/>
                <w:noProof/>
                <w:webHidden/>
                <w:sz w:val="24"/>
                <w:szCs w:val="24"/>
              </w:rPr>
              <w:fldChar w:fldCharType="separate"/>
            </w:r>
            <w:r w:rsidR="00EC49C6" w:rsidRPr="00EC49C6">
              <w:rPr>
                <w:rFonts w:ascii="Arial" w:hAnsi="Arial" w:cs="Arial"/>
                <w:noProof/>
                <w:webHidden/>
                <w:sz w:val="24"/>
                <w:szCs w:val="24"/>
              </w:rPr>
              <w:t>21</w:t>
            </w:r>
            <w:r w:rsidR="00EC49C6" w:rsidRPr="00EC49C6">
              <w:rPr>
                <w:rFonts w:ascii="Arial" w:hAnsi="Arial" w:cs="Arial"/>
                <w:noProof/>
                <w:webHidden/>
                <w:sz w:val="24"/>
                <w:szCs w:val="24"/>
              </w:rPr>
              <w:fldChar w:fldCharType="end"/>
            </w:r>
          </w:hyperlink>
        </w:p>
        <w:p w14:paraId="0C218239" w14:textId="32CDC94B" w:rsidR="00A83056" w:rsidRPr="00EC49C6" w:rsidRDefault="00AD7F7E" w:rsidP="00EC49C6">
          <w:pPr>
            <w:spacing w:line="360" w:lineRule="auto"/>
            <w:rPr>
              <w:rFonts w:ascii="Arial" w:hAnsi="Arial" w:cs="Arial"/>
            </w:rPr>
          </w:pPr>
          <w:r w:rsidRPr="00EC49C6">
            <w:rPr>
              <w:rFonts w:ascii="Arial" w:hAnsi="Arial" w:cs="Arial"/>
              <w:b/>
              <w:bCs/>
              <w:noProof/>
            </w:rPr>
            <w:fldChar w:fldCharType="end"/>
          </w:r>
        </w:p>
      </w:sdtContent>
    </w:sdt>
    <w:p w14:paraId="5C1FDF89" w14:textId="77777777" w:rsidR="00A83056" w:rsidRDefault="00A83056" w:rsidP="00D13471">
      <w:pPr>
        <w:spacing w:line="360" w:lineRule="auto"/>
        <w:jc w:val="both"/>
        <w:rPr>
          <w:rFonts w:ascii="Arial" w:hAnsi="Arial" w:cs="Arial"/>
          <w:b/>
          <w:color w:val="222222"/>
          <w:shd w:val="clear" w:color="auto" w:fill="FFFFFF"/>
        </w:rPr>
      </w:pPr>
    </w:p>
    <w:p w14:paraId="2A7B6D84" w14:textId="77777777" w:rsidR="00A83056" w:rsidRDefault="00A83056" w:rsidP="00D13471">
      <w:pPr>
        <w:spacing w:line="360" w:lineRule="auto"/>
        <w:jc w:val="both"/>
        <w:rPr>
          <w:rFonts w:ascii="Arial" w:hAnsi="Arial" w:cs="Arial"/>
          <w:b/>
          <w:color w:val="222222"/>
          <w:shd w:val="clear" w:color="auto" w:fill="FFFFFF"/>
        </w:rPr>
      </w:pPr>
    </w:p>
    <w:p w14:paraId="17A43995" w14:textId="77777777" w:rsidR="00A83056" w:rsidRDefault="00A83056" w:rsidP="00D13471">
      <w:pPr>
        <w:spacing w:line="360" w:lineRule="auto"/>
        <w:jc w:val="both"/>
        <w:rPr>
          <w:rFonts w:ascii="Arial" w:hAnsi="Arial" w:cs="Arial"/>
          <w:b/>
          <w:color w:val="222222"/>
          <w:shd w:val="clear" w:color="auto" w:fill="FFFFFF"/>
        </w:rPr>
      </w:pPr>
    </w:p>
    <w:p w14:paraId="1076BE9F" w14:textId="77777777" w:rsidR="00A83056" w:rsidRDefault="00A83056" w:rsidP="00D13471">
      <w:pPr>
        <w:spacing w:line="360" w:lineRule="auto"/>
        <w:jc w:val="both"/>
        <w:rPr>
          <w:rFonts w:ascii="Arial" w:hAnsi="Arial" w:cs="Arial"/>
          <w:b/>
          <w:color w:val="222222"/>
          <w:shd w:val="clear" w:color="auto" w:fill="FFFFFF"/>
        </w:rPr>
      </w:pPr>
    </w:p>
    <w:p w14:paraId="703F61BC" w14:textId="77777777" w:rsidR="00A83056" w:rsidRDefault="00A83056" w:rsidP="00D13471">
      <w:pPr>
        <w:spacing w:line="360" w:lineRule="auto"/>
        <w:jc w:val="both"/>
        <w:rPr>
          <w:rFonts w:ascii="Arial" w:hAnsi="Arial" w:cs="Arial"/>
          <w:b/>
          <w:color w:val="222222"/>
          <w:shd w:val="clear" w:color="auto" w:fill="FFFFFF"/>
        </w:rPr>
      </w:pPr>
    </w:p>
    <w:p w14:paraId="5EA6FFDE" w14:textId="44FFF319" w:rsidR="009B4D8E" w:rsidRPr="00573D7B" w:rsidRDefault="009B4D8E" w:rsidP="00573D7B">
      <w:pPr>
        <w:jc w:val="both"/>
        <w:rPr>
          <w:rFonts w:ascii="Arial" w:hAnsi="Arial" w:cs="Arial"/>
          <w:b/>
          <w:color w:val="222222"/>
          <w:shd w:val="clear" w:color="auto" w:fill="FFFFFF"/>
        </w:rPr>
        <w:sectPr w:rsidR="009B4D8E" w:rsidRPr="00573D7B" w:rsidSect="008E3450">
          <w:footerReference w:type="even" r:id="rId8"/>
          <w:footerReference w:type="default" r:id="rId9"/>
          <w:pgSz w:w="11900" w:h="16840"/>
          <w:pgMar w:top="1440" w:right="1440" w:bottom="1440" w:left="1440" w:header="720" w:footer="720" w:gutter="0"/>
          <w:pgNumType w:start="5"/>
          <w:cols w:space="720"/>
          <w:docGrid w:linePitch="360"/>
        </w:sectPr>
      </w:pPr>
    </w:p>
    <w:p w14:paraId="439AA0ED" w14:textId="77777777" w:rsidR="00680232" w:rsidRDefault="00680232" w:rsidP="00680232">
      <w:pPr>
        <w:pStyle w:val="Heading1"/>
        <w:jc w:val="both"/>
        <w:rPr>
          <w:b/>
          <w:shd w:val="clear" w:color="auto" w:fill="FFFFFF"/>
        </w:rPr>
      </w:pPr>
      <w:bookmarkStart w:id="0" w:name="_Toc8155953"/>
      <w:r>
        <w:rPr>
          <w:b/>
          <w:shd w:val="clear" w:color="auto" w:fill="FFFFFF"/>
        </w:rPr>
        <w:t>Part A</w:t>
      </w:r>
      <w:bookmarkEnd w:id="0"/>
    </w:p>
    <w:p w14:paraId="59687CEF" w14:textId="5CAF13E2" w:rsidR="003E0078" w:rsidRPr="00CE61B5" w:rsidRDefault="00945DE3" w:rsidP="00680232">
      <w:pPr>
        <w:pStyle w:val="Heading1"/>
        <w:jc w:val="both"/>
        <w:rPr>
          <w:b/>
          <w:shd w:val="clear" w:color="auto" w:fill="FFFFFF"/>
        </w:rPr>
      </w:pPr>
      <w:bookmarkStart w:id="1" w:name="_Toc8155954"/>
      <w:r w:rsidRPr="003D0D0F">
        <w:rPr>
          <w:b/>
          <w:shd w:val="clear" w:color="auto" w:fill="FFFFFF"/>
        </w:rPr>
        <w:t>Introduction:</w:t>
      </w:r>
      <w:bookmarkEnd w:id="1"/>
    </w:p>
    <w:p w14:paraId="7B9D788A" w14:textId="0618EFB0" w:rsidR="00C65474" w:rsidRPr="006C79C9" w:rsidRDefault="009C02B1" w:rsidP="00D13471">
      <w:pPr>
        <w:spacing w:line="360" w:lineRule="auto"/>
        <w:jc w:val="both"/>
        <w:rPr>
          <w:rFonts w:ascii="Arial" w:hAnsi="Arial" w:cs="Arial"/>
          <w:color w:val="222222"/>
          <w:shd w:val="clear" w:color="auto" w:fill="FFFFFF"/>
        </w:rPr>
      </w:pPr>
      <w:r w:rsidRPr="006C79C9">
        <w:rPr>
          <w:rFonts w:ascii="Arial" w:hAnsi="Arial" w:cs="Arial"/>
          <w:color w:val="222222"/>
          <w:shd w:val="clear" w:color="auto" w:fill="FFFFFF"/>
        </w:rPr>
        <w:t>Over the period</w:t>
      </w:r>
      <w:r w:rsidR="001B2E39">
        <w:rPr>
          <w:rFonts w:ascii="Arial" w:hAnsi="Arial" w:cs="Arial"/>
          <w:color w:val="222222"/>
          <w:shd w:val="clear" w:color="auto" w:fill="FFFFFF"/>
        </w:rPr>
        <w:t xml:space="preserve">, </w:t>
      </w:r>
      <w:r w:rsidR="001B2E39" w:rsidRPr="006C79C9">
        <w:rPr>
          <w:rFonts w:ascii="Arial" w:hAnsi="Arial" w:cs="Arial"/>
          <w:color w:val="222222"/>
          <w:shd w:val="clear" w:color="auto" w:fill="FFFFFF"/>
        </w:rPr>
        <w:t>businesses</w:t>
      </w:r>
      <w:r w:rsidR="001B2E39">
        <w:rPr>
          <w:rFonts w:ascii="Arial" w:hAnsi="Arial" w:cs="Arial"/>
          <w:color w:val="222222"/>
          <w:shd w:val="clear" w:color="auto" w:fill="FFFFFF"/>
        </w:rPr>
        <w:t xml:space="preserve"> and organisation have realised that the </w:t>
      </w:r>
      <w:r w:rsidRPr="006C79C9">
        <w:rPr>
          <w:rFonts w:ascii="Arial" w:hAnsi="Arial" w:cs="Arial"/>
          <w:color w:val="222222"/>
          <w:shd w:val="clear" w:color="auto" w:fill="FFFFFF"/>
        </w:rPr>
        <w:t xml:space="preserve">human capital and their engagement is </w:t>
      </w:r>
      <w:r w:rsidR="00CD3D0A">
        <w:rPr>
          <w:rFonts w:ascii="Arial" w:hAnsi="Arial" w:cs="Arial"/>
          <w:color w:val="222222"/>
          <w:shd w:val="clear" w:color="auto" w:fill="FFFFFF"/>
        </w:rPr>
        <w:t xml:space="preserve">important </w:t>
      </w:r>
      <w:r w:rsidR="001B2E39">
        <w:rPr>
          <w:rFonts w:ascii="Arial" w:hAnsi="Arial" w:cs="Arial"/>
          <w:color w:val="222222"/>
          <w:shd w:val="clear" w:color="auto" w:fill="FFFFFF"/>
        </w:rPr>
        <w:t xml:space="preserve">to </w:t>
      </w:r>
      <w:r w:rsidR="009F4ED3" w:rsidRPr="006C79C9">
        <w:rPr>
          <w:rFonts w:ascii="Arial" w:hAnsi="Arial" w:cs="Arial"/>
          <w:color w:val="222222"/>
          <w:shd w:val="clear" w:color="auto" w:fill="FFFFFF"/>
        </w:rPr>
        <w:t>accomplishment</w:t>
      </w:r>
      <w:r w:rsidRPr="006C79C9">
        <w:rPr>
          <w:rFonts w:ascii="Arial" w:hAnsi="Arial" w:cs="Arial"/>
          <w:color w:val="222222"/>
          <w:shd w:val="clear" w:color="auto" w:fill="FFFFFF"/>
        </w:rPr>
        <w:t xml:space="preserve"> </w:t>
      </w:r>
      <w:r w:rsidR="001B2E39">
        <w:rPr>
          <w:rFonts w:ascii="Arial" w:hAnsi="Arial" w:cs="Arial"/>
          <w:color w:val="222222"/>
          <w:shd w:val="clear" w:color="auto" w:fill="FFFFFF"/>
        </w:rPr>
        <w:t xml:space="preserve">of the organisation </w:t>
      </w:r>
      <w:r w:rsidR="001B2E39" w:rsidRPr="006C79C9">
        <w:rPr>
          <w:rFonts w:ascii="Arial" w:hAnsi="Arial" w:cs="Arial"/>
          <w:color w:val="222222"/>
          <w:shd w:val="clear" w:color="auto" w:fill="FFFFFF"/>
        </w:rPr>
        <w:t xml:space="preserve">and </w:t>
      </w:r>
      <w:r w:rsidR="001B2E39">
        <w:rPr>
          <w:rFonts w:ascii="Arial" w:hAnsi="Arial" w:cs="Arial"/>
          <w:color w:val="222222"/>
          <w:shd w:val="clear" w:color="auto" w:fill="FFFFFF"/>
        </w:rPr>
        <w:t xml:space="preserve">it has become crucial strategic resources because of globalization. </w:t>
      </w:r>
      <w:r w:rsidR="00097217">
        <w:rPr>
          <w:rFonts w:ascii="Arial" w:hAnsi="Arial" w:cs="Arial"/>
          <w:color w:val="222222"/>
          <w:shd w:val="clear" w:color="auto" w:fill="FFFFFF"/>
        </w:rPr>
        <w:t>In a same way</w:t>
      </w:r>
      <w:r w:rsidRPr="006C79C9">
        <w:rPr>
          <w:rFonts w:ascii="Arial" w:hAnsi="Arial" w:cs="Arial"/>
          <w:color w:val="222222"/>
          <w:shd w:val="clear" w:color="auto" w:fill="FFFFFF"/>
        </w:rPr>
        <w:t xml:space="preserve">, the Human Resources (HR) </w:t>
      </w:r>
      <w:r w:rsidR="009F4ED3">
        <w:rPr>
          <w:rFonts w:ascii="Arial" w:hAnsi="Arial" w:cs="Arial"/>
          <w:color w:val="222222"/>
          <w:shd w:val="clear" w:color="auto" w:fill="FFFFFF"/>
        </w:rPr>
        <w:t xml:space="preserve">understands the significance </w:t>
      </w:r>
      <w:r w:rsidRPr="006C79C9">
        <w:rPr>
          <w:rFonts w:ascii="Arial" w:hAnsi="Arial" w:cs="Arial"/>
          <w:color w:val="222222"/>
          <w:shd w:val="clear" w:color="auto" w:fill="FFFFFF"/>
        </w:rPr>
        <w:t xml:space="preserve">of </w:t>
      </w:r>
      <w:r w:rsidR="00066A67">
        <w:rPr>
          <w:rFonts w:ascii="Arial" w:hAnsi="Arial" w:cs="Arial"/>
          <w:color w:val="222222"/>
          <w:shd w:val="clear" w:color="auto" w:fill="FFFFFF"/>
        </w:rPr>
        <w:t xml:space="preserve">employee </w:t>
      </w:r>
      <w:r w:rsidR="001B2E39">
        <w:rPr>
          <w:rFonts w:ascii="Arial" w:hAnsi="Arial" w:cs="Arial"/>
          <w:color w:val="222222"/>
          <w:shd w:val="clear" w:color="auto" w:fill="FFFFFF"/>
        </w:rPr>
        <w:t>involvement</w:t>
      </w:r>
      <w:r w:rsidR="009F4ED3">
        <w:rPr>
          <w:rFonts w:ascii="Arial" w:hAnsi="Arial" w:cs="Arial"/>
          <w:color w:val="222222"/>
          <w:shd w:val="clear" w:color="auto" w:fill="FFFFFF"/>
        </w:rPr>
        <w:t xml:space="preserve"> and encouraging </w:t>
      </w:r>
      <w:r w:rsidRPr="006C79C9">
        <w:rPr>
          <w:rFonts w:ascii="Arial" w:hAnsi="Arial" w:cs="Arial"/>
          <w:color w:val="222222"/>
          <w:shd w:val="clear" w:color="auto" w:fill="FFFFFF"/>
        </w:rPr>
        <w:t xml:space="preserve">its employees in order to </w:t>
      </w:r>
      <w:r w:rsidR="001B2E39" w:rsidRPr="006C79C9">
        <w:rPr>
          <w:rFonts w:ascii="Arial" w:hAnsi="Arial" w:cs="Arial"/>
          <w:color w:val="222222"/>
          <w:shd w:val="clear" w:color="auto" w:fill="FFFFFF"/>
        </w:rPr>
        <w:t>accomplish</w:t>
      </w:r>
      <w:r w:rsidR="009F4ED3">
        <w:rPr>
          <w:rFonts w:ascii="Arial" w:hAnsi="Arial" w:cs="Arial"/>
          <w:color w:val="222222"/>
          <w:shd w:val="clear" w:color="auto" w:fill="FFFFFF"/>
        </w:rPr>
        <w:t xml:space="preserve"> organisational goal </w:t>
      </w:r>
      <w:r w:rsidRPr="006C79C9">
        <w:rPr>
          <w:rFonts w:ascii="Arial" w:hAnsi="Arial" w:cs="Arial"/>
          <w:color w:val="222222"/>
          <w:shd w:val="clear" w:color="auto" w:fill="FFFFFF"/>
        </w:rPr>
        <w:t xml:space="preserve">this has increased </w:t>
      </w:r>
      <w:r w:rsidR="009F4ED3" w:rsidRPr="006C79C9">
        <w:rPr>
          <w:rFonts w:ascii="Arial" w:hAnsi="Arial" w:cs="Arial"/>
          <w:color w:val="222222"/>
          <w:shd w:val="clear" w:color="auto" w:fill="FFFFFF"/>
        </w:rPr>
        <w:t>further</w:t>
      </w:r>
      <w:r w:rsidRPr="006C79C9">
        <w:rPr>
          <w:rFonts w:ascii="Arial" w:hAnsi="Arial" w:cs="Arial"/>
          <w:color w:val="222222"/>
          <w:shd w:val="clear" w:color="auto" w:fill="FFFFFF"/>
        </w:rPr>
        <w:t xml:space="preserve"> </w:t>
      </w:r>
      <w:r w:rsidR="001B2E39">
        <w:rPr>
          <w:rFonts w:ascii="Arial" w:hAnsi="Arial" w:cs="Arial"/>
          <w:color w:val="222222"/>
          <w:shd w:val="clear" w:color="auto" w:fill="FFFFFF"/>
        </w:rPr>
        <w:t>eminence</w:t>
      </w:r>
      <w:r w:rsidRPr="006C79C9">
        <w:rPr>
          <w:rFonts w:ascii="Arial" w:hAnsi="Arial" w:cs="Arial"/>
          <w:color w:val="222222"/>
          <w:shd w:val="clear" w:color="auto" w:fill="FFFFFF"/>
        </w:rPr>
        <w:t xml:space="preserve"> </w:t>
      </w:r>
      <w:r w:rsidR="001B2E39" w:rsidRPr="006C79C9">
        <w:rPr>
          <w:rFonts w:ascii="Arial" w:hAnsi="Arial" w:cs="Arial"/>
          <w:color w:val="222222"/>
          <w:shd w:val="clear" w:color="auto" w:fill="FFFFFF"/>
        </w:rPr>
        <w:t xml:space="preserve">with </w:t>
      </w:r>
      <w:r w:rsidR="001B2E39">
        <w:rPr>
          <w:rFonts w:ascii="Arial" w:hAnsi="Arial" w:cs="Arial"/>
          <w:color w:val="222222"/>
          <w:shd w:val="clear" w:color="auto" w:fill="FFFFFF"/>
        </w:rPr>
        <w:t>time</w:t>
      </w:r>
      <w:r w:rsidRPr="006C79C9">
        <w:rPr>
          <w:rFonts w:ascii="Arial" w:hAnsi="Arial" w:cs="Arial"/>
          <w:color w:val="222222"/>
          <w:shd w:val="clear" w:color="auto" w:fill="FFFFFF"/>
        </w:rPr>
        <w:t>.</w:t>
      </w:r>
      <w:r w:rsidR="001B7542" w:rsidRPr="006C79C9">
        <w:rPr>
          <w:rFonts w:ascii="Arial" w:hAnsi="Arial" w:cs="Arial"/>
          <w:color w:val="222222"/>
          <w:shd w:val="clear" w:color="auto" w:fill="FFFFFF"/>
        </w:rPr>
        <w:t xml:space="preserve"> Similarly, there are increasing </w:t>
      </w:r>
      <w:r w:rsidR="00066A67" w:rsidRPr="006C79C9">
        <w:rPr>
          <w:rFonts w:ascii="Arial" w:hAnsi="Arial" w:cs="Arial"/>
          <w:color w:val="222222"/>
          <w:shd w:val="clear" w:color="auto" w:fill="FFFFFF"/>
        </w:rPr>
        <w:t>statements</w:t>
      </w:r>
      <w:r w:rsidR="001B7542" w:rsidRPr="006C79C9">
        <w:rPr>
          <w:rFonts w:ascii="Arial" w:hAnsi="Arial" w:cs="Arial"/>
          <w:color w:val="222222"/>
          <w:shd w:val="clear" w:color="auto" w:fill="FFFFFF"/>
        </w:rPr>
        <w:t xml:space="preserve"> that for high</w:t>
      </w:r>
      <w:r w:rsidR="00F11D1B">
        <w:rPr>
          <w:rFonts w:ascii="Arial" w:hAnsi="Arial" w:cs="Arial"/>
          <w:color w:val="222222"/>
          <w:shd w:val="clear" w:color="auto" w:fill="FFFFFF"/>
        </w:rPr>
        <w:t>-</w:t>
      </w:r>
      <w:r w:rsidR="001B7542" w:rsidRPr="006C79C9">
        <w:rPr>
          <w:rFonts w:ascii="Arial" w:hAnsi="Arial" w:cs="Arial"/>
          <w:color w:val="222222"/>
          <w:shd w:val="clear" w:color="auto" w:fill="FFFFFF"/>
        </w:rPr>
        <w:t>level organisational performance and productivity</w:t>
      </w:r>
      <w:r w:rsidR="00066A67">
        <w:rPr>
          <w:rFonts w:ascii="Arial" w:hAnsi="Arial" w:cs="Arial"/>
          <w:color w:val="222222"/>
          <w:shd w:val="clear" w:color="auto" w:fill="FFFFFF"/>
        </w:rPr>
        <w:t xml:space="preserve"> </w:t>
      </w:r>
      <w:r w:rsidR="00097217">
        <w:rPr>
          <w:rFonts w:ascii="Arial" w:hAnsi="Arial" w:cs="Arial"/>
          <w:color w:val="222222"/>
          <w:shd w:val="clear" w:color="auto" w:fill="FFFFFF"/>
        </w:rPr>
        <w:t>employee engagement is highly essential</w:t>
      </w:r>
      <w:r w:rsidR="00066A67">
        <w:rPr>
          <w:rFonts w:ascii="Arial" w:hAnsi="Arial" w:cs="Arial"/>
          <w:color w:val="222222"/>
          <w:shd w:val="clear" w:color="auto" w:fill="FFFFFF"/>
        </w:rPr>
        <w:t>.</w:t>
      </w:r>
      <w:r w:rsidR="00C65474" w:rsidRPr="006C79C9">
        <w:rPr>
          <w:rFonts w:ascii="Arial" w:hAnsi="Arial" w:cs="Arial"/>
          <w:color w:val="222222"/>
          <w:shd w:val="clear" w:color="auto" w:fill="FFFFFF"/>
        </w:rPr>
        <w:t xml:space="preserve"> </w:t>
      </w:r>
      <w:proofErr w:type="spellStart"/>
      <w:r w:rsidR="00C65474" w:rsidRPr="006C79C9">
        <w:rPr>
          <w:rFonts w:ascii="Arial" w:hAnsi="Arial" w:cs="Arial"/>
          <w:color w:val="222222"/>
          <w:shd w:val="clear" w:color="auto" w:fill="FFFFFF"/>
        </w:rPr>
        <w:t>Kaliannan</w:t>
      </w:r>
      <w:proofErr w:type="spellEnd"/>
      <w:r w:rsidR="00C65474" w:rsidRPr="006C79C9">
        <w:rPr>
          <w:rFonts w:ascii="Arial" w:hAnsi="Arial" w:cs="Arial"/>
          <w:color w:val="222222"/>
          <w:shd w:val="clear" w:color="auto" w:fill="FFFFFF"/>
        </w:rPr>
        <w:t xml:space="preserve"> and </w:t>
      </w:r>
      <w:proofErr w:type="spellStart"/>
      <w:r w:rsidR="00C65474" w:rsidRPr="006C79C9">
        <w:rPr>
          <w:rFonts w:ascii="Arial" w:hAnsi="Arial" w:cs="Arial"/>
          <w:color w:val="222222"/>
          <w:shd w:val="clear" w:color="auto" w:fill="FFFFFF"/>
        </w:rPr>
        <w:t>Adjovu</w:t>
      </w:r>
      <w:proofErr w:type="spellEnd"/>
      <w:r w:rsidR="00C65474" w:rsidRPr="006C79C9">
        <w:rPr>
          <w:rFonts w:ascii="Arial" w:hAnsi="Arial" w:cs="Arial"/>
          <w:color w:val="222222"/>
          <w:shd w:val="clear" w:color="auto" w:fill="FFFFFF"/>
        </w:rPr>
        <w:t xml:space="preserve"> (2015) state</w:t>
      </w:r>
      <w:r w:rsidR="00066A67">
        <w:rPr>
          <w:rFonts w:ascii="Arial" w:hAnsi="Arial" w:cs="Arial"/>
          <w:color w:val="222222"/>
          <w:shd w:val="clear" w:color="auto" w:fill="FFFFFF"/>
        </w:rPr>
        <w:t>d</w:t>
      </w:r>
      <w:r w:rsidR="00C65474" w:rsidRPr="006C79C9">
        <w:rPr>
          <w:rFonts w:ascii="Arial" w:hAnsi="Arial" w:cs="Arial"/>
          <w:color w:val="222222"/>
          <w:shd w:val="clear" w:color="auto" w:fill="FFFFFF"/>
        </w:rPr>
        <w:t xml:space="preserve"> that</w:t>
      </w:r>
      <w:r w:rsidR="00F11D1B">
        <w:rPr>
          <w:rFonts w:ascii="Arial" w:hAnsi="Arial" w:cs="Arial"/>
          <w:color w:val="222222"/>
          <w:shd w:val="clear" w:color="auto" w:fill="FFFFFF"/>
        </w:rPr>
        <w:t xml:space="preserve"> </w:t>
      </w:r>
      <w:r w:rsidR="00066A67">
        <w:rPr>
          <w:rFonts w:ascii="Arial" w:hAnsi="Arial" w:cs="Arial"/>
          <w:color w:val="222222"/>
          <w:shd w:val="clear" w:color="auto" w:fill="FFFFFF"/>
        </w:rPr>
        <w:t>over the period</w:t>
      </w:r>
      <w:r w:rsidR="00C65474" w:rsidRPr="006C79C9">
        <w:rPr>
          <w:rFonts w:ascii="Arial" w:hAnsi="Arial" w:cs="Arial"/>
          <w:color w:val="222222"/>
          <w:shd w:val="clear" w:color="auto" w:fill="FFFFFF"/>
        </w:rPr>
        <w:t xml:space="preserve"> </w:t>
      </w:r>
      <w:r w:rsidR="00425A21">
        <w:rPr>
          <w:rFonts w:ascii="Arial" w:hAnsi="Arial" w:cs="Arial"/>
          <w:color w:val="222222"/>
          <w:shd w:val="clear" w:color="auto" w:fill="FFFFFF"/>
        </w:rPr>
        <w:t xml:space="preserve">the </w:t>
      </w:r>
      <w:r w:rsidR="003C031D">
        <w:rPr>
          <w:rFonts w:ascii="Arial" w:hAnsi="Arial" w:cs="Arial"/>
          <w:color w:val="222222"/>
          <w:shd w:val="clear" w:color="auto" w:fill="FFFFFF"/>
        </w:rPr>
        <w:t xml:space="preserve">concept of </w:t>
      </w:r>
      <w:r w:rsidR="00C65474" w:rsidRPr="006C79C9">
        <w:rPr>
          <w:rFonts w:ascii="Arial" w:hAnsi="Arial" w:cs="Arial"/>
          <w:color w:val="222222"/>
          <w:shd w:val="clear" w:color="auto" w:fill="FFFFFF"/>
        </w:rPr>
        <w:t>satisfied employees</w:t>
      </w:r>
      <w:r w:rsidR="00425A21">
        <w:rPr>
          <w:rFonts w:ascii="Arial" w:hAnsi="Arial" w:cs="Arial"/>
          <w:color w:val="222222"/>
          <w:shd w:val="clear" w:color="auto" w:fill="FFFFFF"/>
        </w:rPr>
        <w:t xml:space="preserve"> has shifted towards</w:t>
      </w:r>
      <w:r w:rsidR="00C65474" w:rsidRPr="006C79C9">
        <w:rPr>
          <w:rFonts w:ascii="Arial" w:hAnsi="Arial" w:cs="Arial"/>
          <w:color w:val="222222"/>
          <w:shd w:val="clear" w:color="auto" w:fill="FFFFFF"/>
        </w:rPr>
        <w:t xml:space="preserve"> committed employees.</w:t>
      </w:r>
      <w:r w:rsidR="00251EDD" w:rsidRPr="006C79C9">
        <w:rPr>
          <w:rFonts w:ascii="Arial" w:hAnsi="Arial" w:cs="Arial"/>
          <w:color w:val="222222"/>
          <w:shd w:val="clear" w:color="auto" w:fill="FFFFFF"/>
        </w:rPr>
        <w:t xml:space="preserve"> The attributes of business success are</w:t>
      </w:r>
      <w:r w:rsidR="00545067">
        <w:rPr>
          <w:rFonts w:ascii="Arial" w:hAnsi="Arial" w:cs="Arial"/>
          <w:color w:val="222222"/>
          <w:shd w:val="clear" w:color="auto" w:fill="FFFFFF"/>
        </w:rPr>
        <w:t xml:space="preserve"> a</w:t>
      </w:r>
      <w:r w:rsidR="00251EDD" w:rsidRPr="006C79C9">
        <w:rPr>
          <w:rFonts w:ascii="Arial" w:hAnsi="Arial" w:cs="Arial"/>
          <w:color w:val="222222"/>
          <w:shd w:val="clear" w:color="auto" w:fill="FFFFFF"/>
        </w:rPr>
        <w:t xml:space="preserve"> </w:t>
      </w:r>
      <w:r w:rsidR="00425A21" w:rsidRPr="006C79C9">
        <w:rPr>
          <w:rFonts w:ascii="Arial" w:hAnsi="Arial" w:cs="Arial"/>
          <w:color w:val="222222"/>
          <w:shd w:val="clear" w:color="auto" w:fill="FFFFFF"/>
        </w:rPr>
        <w:t>fraction</w:t>
      </w:r>
      <w:r w:rsidR="00251EDD" w:rsidRPr="006C79C9">
        <w:rPr>
          <w:rFonts w:ascii="Arial" w:hAnsi="Arial" w:cs="Arial"/>
          <w:color w:val="222222"/>
          <w:shd w:val="clear" w:color="auto" w:fill="FFFFFF"/>
        </w:rPr>
        <w:t xml:space="preserve"> of market share,</w:t>
      </w:r>
      <w:r w:rsidR="003C031D" w:rsidRPr="003C031D">
        <w:rPr>
          <w:rFonts w:ascii="Arial" w:hAnsi="Arial" w:cs="Arial"/>
          <w:color w:val="222222"/>
          <w:shd w:val="clear" w:color="auto" w:fill="FFFFFF"/>
        </w:rPr>
        <w:t xml:space="preserve"> </w:t>
      </w:r>
      <w:r w:rsidR="003C031D" w:rsidRPr="006C79C9">
        <w:rPr>
          <w:rFonts w:ascii="Arial" w:hAnsi="Arial" w:cs="Arial"/>
          <w:color w:val="222222"/>
          <w:shd w:val="clear" w:color="auto" w:fill="FFFFFF"/>
        </w:rPr>
        <w:t>brand equity, and</w:t>
      </w:r>
      <w:r w:rsidR="00251EDD" w:rsidRPr="006C79C9">
        <w:rPr>
          <w:rFonts w:ascii="Arial" w:hAnsi="Arial" w:cs="Arial"/>
          <w:color w:val="222222"/>
          <w:shd w:val="clear" w:color="auto" w:fill="FFFFFF"/>
        </w:rPr>
        <w:t xml:space="preserve"> </w:t>
      </w:r>
      <w:r w:rsidR="00425A21" w:rsidRPr="006C79C9">
        <w:rPr>
          <w:rFonts w:ascii="Arial" w:hAnsi="Arial" w:cs="Arial"/>
          <w:color w:val="222222"/>
          <w:shd w:val="clear" w:color="auto" w:fill="FFFFFF"/>
        </w:rPr>
        <w:t>revenue</w:t>
      </w:r>
      <w:r w:rsidR="00425A21">
        <w:rPr>
          <w:rFonts w:ascii="Arial" w:hAnsi="Arial" w:cs="Arial"/>
          <w:color w:val="222222"/>
          <w:shd w:val="clear" w:color="auto" w:fill="FFFFFF"/>
        </w:rPr>
        <w:t>;</w:t>
      </w:r>
      <w:r w:rsidR="00251EDD" w:rsidRPr="006C79C9">
        <w:rPr>
          <w:rFonts w:ascii="Arial" w:hAnsi="Arial" w:cs="Arial"/>
          <w:color w:val="222222"/>
          <w:shd w:val="clear" w:color="auto" w:fill="FFFFFF"/>
        </w:rPr>
        <w:t xml:space="preserve"> however</w:t>
      </w:r>
      <w:r w:rsidR="003C031D">
        <w:rPr>
          <w:rFonts w:ascii="Arial" w:hAnsi="Arial" w:cs="Arial"/>
          <w:color w:val="222222"/>
          <w:shd w:val="clear" w:color="auto" w:fill="FFFFFF"/>
        </w:rPr>
        <w:t>,</w:t>
      </w:r>
      <w:r w:rsidR="00251EDD" w:rsidRPr="006C79C9">
        <w:rPr>
          <w:rFonts w:ascii="Arial" w:hAnsi="Arial" w:cs="Arial"/>
          <w:color w:val="222222"/>
          <w:shd w:val="clear" w:color="auto" w:fill="FFFFFF"/>
        </w:rPr>
        <w:t xml:space="preserve"> all these </w:t>
      </w:r>
      <w:r w:rsidR="003C031D" w:rsidRPr="006C79C9">
        <w:rPr>
          <w:rFonts w:ascii="Arial" w:hAnsi="Arial" w:cs="Arial"/>
          <w:color w:val="222222"/>
          <w:shd w:val="clear" w:color="auto" w:fill="FFFFFF"/>
        </w:rPr>
        <w:t>traits</w:t>
      </w:r>
      <w:r w:rsidR="00251EDD" w:rsidRPr="006C79C9">
        <w:rPr>
          <w:rFonts w:ascii="Arial" w:hAnsi="Arial" w:cs="Arial"/>
          <w:color w:val="222222"/>
          <w:shd w:val="clear" w:color="auto" w:fill="FFFFFF"/>
        </w:rPr>
        <w:t xml:space="preserve"> of success </w:t>
      </w:r>
      <w:r w:rsidR="00425A21">
        <w:rPr>
          <w:rFonts w:ascii="Arial" w:hAnsi="Arial" w:cs="Arial"/>
          <w:color w:val="222222"/>
          <w:shd w:val="clear" w:color="auto" w:fill="FFFFFF"/>
        </w:rPr>
        <w:t xml:space="preserve">are achieved only </w:t>
      </w:r>
      <w:r w:rsidR="00251EDD" w:rsidRPr="006C79C9">
        <w:rPr>
          <w:rFonts w:ascii="Arial" w:hAnsi="Arial" w:cs="Arial"/>
          <w:color w:val="222222"/>
          <w:shd w:val="clear" w:color="auto" w:fill="FFFFFF"/>
        </w:rPr>
        <w:t xml:space="preserve">when </w:t>
      </w:r>
      <w:r w:rsidR="00425A21">
        <w:rPr>
          <w:rFonts w:ascii="Arial" w:hAnsi="Arial" w:cs="Arial"/>
          <w:color w:val="222222"/>
          <w:shd w:val="clear" w:color="auto" w:fill="FFFFFF"/>
        </w:rPr>
        <w:t>workers are</w:t>
      </w:r>
      <w:r w:rsidR="00251EDD" w:rsidRPr="006C79C9">
        <w:rPr>
          <w:rFonts w:ascii="Arial" w:hAnsi="Arial" w:cs="Arial"/>
          <w:color w:val="222222"/>
          <w:shd w:val="clear" w:color="auto" w:fill="FFFFFF"/>
        </w:rPr>
        <w:t xml:space="preserve"> committed to organisation to achieve these.</w:t>
      </w:r>
      <w:r w:rsidR="00A84373" w:rsidRPr="006C79C9">
        <w:rPr>
          <w:rFonts w:ascii="Arial" w:hAnsi="Arial" w:cs="Arial"/>
          <w:color w:val="222222"/>
          <w:shd w:val="clear" w:color="auto" w:fill="FFFFFF"/>
        </w:rPr>
        <w:t xml:space="preserve"> As a result, </w:t>
      </w:r>
      <w:r w:rsidR="003C031D">
        <w:rPr>
          <w:rFonts w:ascii="Arial" w:hAnsi="Arial" w:cs="Arial"/>
          <w:color w:val="222222"/>
          <w:shd w:val="clear" w:color="auto" w:fill="FFFFFF"/>
        </w:rPr>
        <w:t xml:space="preserve">it’s been </w:t>
      </w:r>
      <w:r w:rsidR="00425A21">
        <w:rPr>
          <w:rFonts w:ascii="Arial" w:hAnsi="Arial" w:cs="Arial"/>
          <w:color w:val="222222"/>
          <w:shd w:val="clear" w:color="auto" w:fill="FFFFFF"/>
        </w:rPr>
        <w:t>proved</w:t>
      </w:r>
      <w:r w:rsidR="003C031D">
        <w:rPr>
          <w:rFonts w:ascii="Arial" w:hAnsi="Arial" w:cs="Arial"/>
          <w:color w:val="222222"/>
          <w:shd w:val="clear" w:color="auto" w:fill="FFFFFF"/>
        </w:rPr>
        <w:t xml:space="preserve"> that </w:t>
      </w:r>
      <w:r w:rsidR="00425A21">
        <w:rPr>
          <w:rFonts w:ascii="Arial" w:hAnsi="Arial" w:cs="Arial"/>
          <w:color w:val="222222"/>
          <w:shd w:val="clear" w:color="auto" w:fill="FFFFFF"/>
        </w:rPr>
        <w:t>human resources of any organisation and their engagement gives completive advantage and servers as success facilitator.</w:t>
      </w:r>
    </w:p>
    <w:p w14:paraId="3E338086" w14:textId="5726E5D7" w:rsidR="00277BD5" w:rsidRPr="006C79C9" w:rsidRDefault="003C031D"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One of the strong </w:t>
      </w:r>
      <w:r w:rsidRPr="006C79C9">
        <w:rPr>
          <w:rFonts w:ascii="Arial" w:hAnsi="Arial" w:cs="Arial"/>
          <w:color w:val="222222"/>
          <w:shd w:val="clear" w:color="auto" w:fill="FFFFFF"/>
        </w:rPr>
        <w:t>determinants</w:t>
      </w:r>
      <w:r w:rsidR="00B37037" w:rsidRPr="006C79C9">
        <w:rPr>
          <w:rFonts w:ascii="Arial" w:hAnsi="Arial" w:cs="Arial"/>
          <w:color w:val="222222"/>
          <w:shd w:val="clear" w:color="auto" w:fill="FFFFFF"/>
        </w:rPr>
        <w:t xml:space="preserve"> for organisational performance and </w:t>
      </w:r>
      <w:r w:rsidR="009F4ED3" w:rsidRPr="006C79C9">
        <w:rPr>
          <w:rFonts w:ascii="Arial" w:hAnsi="Arial" w:cs="Arial"/>
          <w:color w:val="222222"/>
          <w:shd w:val="clear" w:color="auto" w:fill="FFFFFF"/>
        </w:rPr>
        <w:t>accomplishment</w:t>
      </w:r>
      <w:r>
        <w:rPr>
          <w:rFonts w:ascii="Arial" w:hAnsi="Arial" w:cs="Arial"/>
          <w:color w:val="222222"/>
          <w:shd w:val="clear" w:color="auto" w:fill="FFFFFF"/>
        </w:rPr>
        <w:t xml:space="preserve"> is employee engagement. In addition,</w:t>
      </w:r>
      <w:r w:rsidR="00B37037" w:rsidRPr="006C79C9">
        <w:rPr>
          <w:rFonts w:ascii="Arial" w:hAnsi="Arial" w:cs="Arial"/>
          <w:color w:val="222222"/>
          <w:shd w:val="clear" w:color="auto" w:fill="FFFFFF"/>
        </w:rPr>
        <w:t xml:space="preserve"> it </w:t>
      </w:r>
      <w:r w:rsidRPr="006C79C9">
        <w:rPr>
          <w:rFonts w:ascii="Arial" w:hAnsi="Arial" w:cs="Arial"/>
          <w:color w:val="222222"/>
          <w:shd w:val="clear" w:color="auto" w:fill="FFFFFF"/>
        </w:rPr>
        <w:t>appears</w:t>
      </w:r>
      <w:r w:rsidR="00B37037" w:rsidRPr="006C79C9">
        <w:rPr>
          <w:rFonts w:ascii="Arial" w:hAnsi="Arial" w:cs="Arial"/>
          <w:color w:val="222222"/>
          <w:shd w:val="clear" w:color="auto" w:fill="FFFFFF"/>
        </w:rPr>
        <w:t xml:space="preserve"> </w:t>
      </w:r>
      <w:r w:rsidR="009F4ED3">
        <w:rPr>
          <w:rFonts w:ascii="Arial" w:hAnsi="Arial" w:cs="Arial"/>
          <w:color w:val="222222"/>
          <w:shd w:val="clear" w:color="auto" w:fill="FFFFFF"/>
        </w:rPr>
        <w:t xml:space="preserve">that </w:t>
      </w:r>
      <w:r w:rsidR="00A832A0">
        <w:rPr>
          <w:rFonts w:ascii="Arial" w:hAnsi="Arial" w:cs="Arial"/>
          <w:color w:val="222222"/>
          <w:shd w:val="clear" w:color="auto" w:fill="FFFFFF"/>
        </w:rPr>
        <w:t xml:space="preserve">the </w:t>
      </w:r>
      <w:r w:rsidR="003473B8">
        <w:rPr>
          <w:rFonts w:ascii="Arial" w:hAnsi="Arial" w:cs="Arial"/>
          <w:color w:val="222222"/>
          <w:shd w:val="clear" w:color="auto" w:fill="FFFFFF"/>
        </w:rPr>
        <w:t>engagement</w:t>
      </w:r>
      <w:r w:rsidR="003473B8" w:rsidRPr="006C79C9">
        <w:rPr>
          <w:rFonts w:ascii="Arial" w:hAnsi="Arial" w:cs="Arial"/>
          <w:color w:val="222222"/>
          <w:shd w:val="clear" w:color="auto" w:fill="FFFFFF"/>
        </w:rPr>
        <w:t xml:space="preserve"> </w:t>
      </w:r>
      <w:r w:rsidR="003473B8">
        <w:rPr>
          <w:rFonts w:ascii="Arial" w:hAnsi="Arial" w:cs="Arial"/>
          <w:color w:val="222222"/>
          <w:shd w:val="clear" w:color="auto" w:fill="FFFFFF"/>
        </w:rPr>
        <w:t>of</w:t>
      </w:r>
      <w:r w:rsidR="009F4ED3">
        <w:rPr>
          <w:rFonts w:ascii="Arial" w:hAnsi="Arial" w:cs="Arial"/>
          <w:color w:val="222222"/>
          <w:shd w:val="clear" w:color="auto" w:fill="FFFFFF"/>
        </w:rPr>
        <w:t xml:space="preserve"> employees </w:t>
      </w:r>
      <w:r w:rsidRPr="006C79C9">
        <w:rPr>
          <w:rFonts w:ascii="Arial" w:hAnsi="Arial" w:cs="Arial"/>
          <w:color w:val="222222"/>
          <w:shd w:val="clear" w:color="auto" w:fill="FFFFFF"/>
        </w:rPr>
        <w:t>has</w:t>
      </w:r>
      <w:r w:rsidR="00B37037" w:rsidRPr="006C79C9">
        <w:rPr>
          <w:rFonts w:ascii="Arial" w:hAnsi="Arial" w:cs="Arial"/>
          <w:color w:val="222222"/>
          <w:shd w:val="clear" w:color="auto" w:fill="FFFFFF"/>
        </w:rPr>
        <w:t xml:space="preserve"> a </w:t>
      </w:r>
      <w:r w:rsidR="009F4ED3" w:rsidRPr="006C79C9">
        <w:rPr>
          <w:rFonts w:ascii="Arial" w:hAnsi="Arial" w:cs="Arial"/>
          <w:color w:val="222222"/>
          <w:shd w:val="clear" w:color="auto" w:fill="FFFFFF"/>
        </w:rPr>
        <w:t>noteworthy</w:t>
      </w:r>
      <w:r w:rsidR="00B37037" w:rsidRPr="006C79C9">
        <w:rPr>
          <w:rFonts w:ascii="Arial" w:hAnsi="Arial" w:cs="Arial"/>
          <w:color w:val="222222"/>
          <w:shd w:val="clear" w:color="auto" w:fill="FFFFFF"/>
        </w:rPr>
        <w:t xml:space="preserve"> </w:t>
      </w:r>
      <w:r w:rsidRPr="006C79C9">
        <w:rPr>
          <w:rFonts w:ascii="Arial" w:hAnsi="Arial" w:cs="Arial"/>
          <w:color w:val="222222"/>
          <w:shd w:val="clear" w:color="auto" w:fill="FFFFFF"/>
        </w:rPr>
        <w:t>effect</w:t>
      </w:r>
      <w:r>
        <w:rPr>
          <w:rFonts w:ascii="Arial" w:hAnsi="Arial" w:cs="Arial"/>
          <w:color w:val="222222"/>
          <w:shd w:val="clear" w:color="auto" w:fill="FFFFFF"/>
        </w:rPr>
        <w:t xml:space="preserve"> on</w:t>
      </w:r>
      <w:r w:rsidR="00B37037" w:rsidRPr="006C79C9">
        <w:rPr>
          <w:rFonts w:ascii="Arial" w:hAnsi="Arial" w:cs="Arial"/>
          <w:color w:val="222222"/>
          <w:shd w:val="clear" w:color="auto" w:fill="FFFFFF"/>
        </w:rPr>
        <w:t xml:space="preserve"> employee</w:t>
      </w:r>
      <w:r>
        <w:rPr>
          <w:rFonts w:ascii="Arial" w:hAnsi="Arial" w:cs="Arial"/>
          <w:color w:val="222222"/>
          <w:shd w:val="clear" w:color="auto" w:fill="FFFFFF"/>
        </w:rPr>
        <w:t>’s</w:t>
      </w:r>
      <w:r w:rsidR="00B37037" w:rsidRPr="006C79C9">
        <w:rPr>
          <w:rFonts w:ascii="Arial" w:hAnsi="Arial" w:cs="Arial"/>
          <w:color w:val="222222"/>
          <w:shd w:val="clear" w:color="auto" w:fill="FFFFFF"/>
        </w:rPr>
        <w:t xml:space="preserve"> </w:t>
      </w:r>
      <w:r w:rsidR="009F4ED3" w:rsidRPr="006C79C9">
        <w:rPr>
          <w:rFonts w:ascii="Arial" w:hAnsi="Arial" w:cs="Arial"/>
          <w:color w:val="222222"/>
          <w:shd w:val="clear" w:color="auto" w:fill="FFFFFF"/>
        </w:rPr>
        <w:t>efficiency</w:t>
      </w:r>
      <w:r w:rsidR="009F4ED3">
        <w:rPr>
          <w:rFonts w:ascii="Arial" w:hAnsi="Arial" w:cs="Arial"/>
          <w:color w:val="222222"/>
          <w:shd w:val="clear" w:color="auto" w:fill="FFFFFF"/>
        </w:rPr>
        <w:t>, their loyalty, their desire to stay in organisation</w:t>
      </w:r>
      <w:r>
        <w:rPr>
          <w:rFonts w:ascii="Arial" w:hAnsi="Arial" w:cs="Arial"/>
          <w:color w:val="222222"/>
          <w:shd w:val="clear" w:color="auto" w:fill="FFFFFF"/>
        </w:rPr>
        <w:t>,</w:t>
      </w:r>
      <w:r w:rsidR="00B37037" w:rsidRPr="006C79C9">
        <w:rPr>
          <w:rFonts w:ascii="Arial" w:hAnsi="Arial" w:cs="Arial"/>
          <w:color w:val="222222"/>
          <w:shd w:val="clear" w:color="auto" w:fill="FFFFFF"/>
        </w:rPr>
        <w:t xml:space="preserve"> also </w:t>
      </w:r>
      <w:r>
        <w:rPr>
          <w:rFonts w:ascii="Arial" w:hAnsi="Arial" w:cs="Arial"/>
          <w:color w:val="222222"/>
          <w:shd w:val="clear" w:color="auto" w:fill="FFFFFF"/>
        </w:rPr>
        <w:t>to</w:t>
      </w:r>
      <w:r w:rsidR="00B37037" w:rsidRPr="006C79C9">
        <w:rPr>
          <w:rFonts w:ascii="Arial" w:hAnsi="Arial" w:cs="Arial"/>
          <w:color w:val="222222"/>
          <w:shd w:val="clear" w:color="auto" w:fill="FFFFFF"/>
        </w:rPr>
        <w:t xml:space="preserve"> improve customer </w:t>
      </w:r>
      <w:r w:rsidR="000977ED" w:rsidRPr="006C79C9">
        <w:rPr>
          <w:rFonts w:ascii="Arial" w:hAnsi="Arial" w:cs="Arial"/>
          <w:color w:val="222222"/>
          <w:shd w:val="clear" w:color="auto" w:fill="FFFFFF"/>
        </w:rPr>
        <w:t>gratification</w:t>
      </w:r>
      <w:r w:rsidR="00B37037" w:rsidRPr="006C79C9">
        <w:rPr>
          <w:rFonts w:ascii="Arial" w:hAnsi="Arial" w:cs="Arial"/>
          <w:color w:val="222222"/>
          <w:shd w:val="clear" w:color="auto" w:fill="FFFFFF"/>
        </w:rPr>
        <w:t xml:space="preserve">, organisational </w:t>
      </w:r>
      <w:r w:rsidR="000977ED">
        <w:rPr>
          <w:rFonts w:ascii="Arial" w:hAnsi="Arial" w:cs="Arial"/>
          <w:color w:val="222222"/>
          <w:shd w:val="clear" w:color="auto" w:fill="FFFFFF"/>
        </w:rPr>
        <w:t>status</w:t>
      </w:r>
      <w:r w:rsidR="00B37037" w:rsidRPr="006C79C9">
        <w:rPr>
          <w:rFonts w:ascii="Arial" w:hAnsi="Arial" w:cs="Arial"/>
          <w:color w:val="222222"/>
          <w:shd w:val="clear" w:color="auto" w:fill="FFFFFF"/>
        </w:rPr>
        <w:t xml:space="preserve">, and </w:t>
      </w:r>
      <w:r w:rsidR="00F11D1B" w:rsidRPr="006C79C9">
        <w:rPr>
          <w:rFonts w:ascii="Arial" w:hAnsi="Arial" w:cs="Arial"/>
          <w:color w:val="222222"/>
          <w:shd w:val="clear" w:color="auto" w:fill="FFFFFF"/>
        </w:rPr>
        <w:t>contribute</w:t>
      </w:r>
      <w:r w:rsidR="00B37037" w:rsidRPr="006C79C9">
        <w:rPr>
          <w:rFonts w:ascii="Arial" w:hAnsi="Arial" w:cs="Arial"/>
          <w:color w:val="222222"/>
          <w:shd w:val="clear" w:color="auto" w:fill="FFFFFF"/>
        </w:rPr>
        <w:t xml:space="preserve"> to achiev</w:t>
      </w:r>
      <w:r w:rsidR="00F11D1B">
        <w:rPr>
          <w:rFonts w:ascii="Arial" w:hAnsi="Arial" w:cs="Arial"/>
          <w:color w:val="222222"/>
          <w:shd w:val="clear" w:color="auto" w:fill="FFFFFF"/>
        </w:rPr>
        <w:t>ing</w:t>
      </w:r>
      <w:r w:rsidR="00B37037" w:rsidRPr="006C79C9">
        <w:rPr>
          <w:rFonts w:ascii="Arial" w:hAnsi="Arial" w:cs="Arial"/>
          <w:color w:val="222222"/>
          <w:shd w:val="clear" w:color="auto" w:fill="FFFFFF"/>
        </w:rPr>
        <w:t xml:space="preserve"> overall </w:t>
      </w:r>
      <w:r w:rsidR="000977ED">
        <w:rPr>
          <w:rFonts w:ascii="Arial" w:hAnsi="Arial" w:cs="Arial"/>
          <w:color w:val="222222"/>
          <w:shd w:val="clear" w:color="auto" w:fill="FFFFFF"/>
        </w:rPr>
        <w:t>value of the stakeholders</w:t>
      </w:r>
      <w:r w:rsidR="00B37037" w:rsidRPr="006C79C9">
        <w:rPr>
          <w:rFonts w:ascii="Arial" w:hAnsi="Arial" w:cs="Arial"/>
          <w:color w:val="222222"/>
          <w:shd w:val="clear" w:color="auto" w:fill="FFFFFF"/>
        </w:rPr>
        <w:t xml:space="preserve">. </w:t>
      </w:r>
      <w:r w:rsidR="00277BD5" w:rsidRPr="006C79C9">
        <w:rPr>
          <w:rFonts w:ascii="Arial" w:hAnsi="Arial" w:cs="Arial"/>
          <w:color w:val="222222"/>
          <w:shd w:val="clear" w:color="auto" w:fill="FFFFFF"/>
        </w:rPr>
        <w:t>With the increasing awareness that organisation success entirely depend</w:t>
      </w:r>
      <w:r w:rsidR="00F11D1B">
        <w:rPr>
          <w:rFonts w:ascii="Arial" w:hAnsi="Arial" w:cs="Arial"/>
          <w:color w:val="222222"/>
          <w:shd w:val="clear" w:color="auto" w:fill="FFFFFF"/>
        </w:rPr>
        <w:t>s</w:t>
      </w:r>
      <w:r w:rsidR="00277BD5" w:rsidRPr="006C79C9">
        <w:rPr>
          <w:rFonts w:ascii="Arial" w:hAnsi="Arial" w:cs="Arial"/>
          <w:color w:val="222222"/>
          <w:shd w:val="clear" w:color="auto" w:fill="FFFFFF"/>
        </w:rPr>
        <w:t xml:space="preserve"> on its people, organisation is now advising their H</w:t>
      </w:r>
      <w:r>
        <w:rPr>
          <w:rFonts w:ascii="Arial" w:hAnsi="Arial" w:cs="Arial"/>
          <w:color w:val="222222"/>
          <w:shd w:val="clear" w:color="auto" w:fill="FFFFFF"/>
        </w:rPr>
        <w:t>uman Resource</w:t>
      </w:r>
      <w:r w:rsidR="00277BD5" w:rsidRPr="006C79C9">
        <w:rPr>
          <w:rFonts w:ascii="Arial" w:hAnsi="Arial" w:cs="Arial"/>
          <w:color w:val="222222"/>
          <w:shd w:val="clear" w:color="auto" w:fill="FFFFFF"/>
        </w:rPr>
        <w:t xml:space="preserve"> to </w:t>
      </w:r>
      <w:r>
        <w:rPr>
          <w:rFonts w:ascii="Arial" w:hAnsi="Arial" w:cs="Arial"/>
          <w:color w:val="222222"/>
          <w:shd w:val="clear" w:color="auto" w:fill="FFFFFF"/>
        </w:rPr>
        <w:t>d</w:t>
      </w:r>
      <w:bookmarkStart w:id="2" w:name="_GoBack"/>
      <w:bookmarkEnd w:id="2"/>
      <w:r>
        <w:rPr>
          <w:rFonts w:ascii="Arial" w:hAnsi="Arial" w:cs="Arial"/>
          <w:color w:val="222222"/>
          <w:shd w:val="clear" w:color="auto" w:fill="FFFFFF"/>
        </w:rPr>
        <w:t xml:space="preserve">esign or formulate </w:t>
      </w:r>
      <w:r w:rsidR="00F11D1B">
        <w:rPr>
          <w:rFonts w:ascii="Arial" w:hAnsi="Arial" w:cs="Arial"/>
          <w:color w:val="222222"/>
          <w:shd w:val="clear" w:color="auto" w:fill="FFFFFF"/>
        </w:rPr>
        <w:t xml:space="preserve">a </w:t>
      </w:r>
      <w:r>
        <w:rPr>
          <w:rFonts w:ascii="Arial" w:hAnsi="Arial" w:cs="Arial"/>
          <w:color w:val="222222"/>
          <w:shd w:val="clear" w:color="auto" w:fill="FFFFFF"/>
        </w:rPr>
        <w:t>strategy to</w:t>
      </w:r>
      <w:r w:rsidR="00277BD5" w:rsidRPr="006C79C9">
        <w:rPr>
          <w:rFonts w:ascii="Arial" w:hAnsi="Arial" w:cs="Arial"/>
          <w:color w:val="222222"/>
          <w:shd w:val="clear" w:color="auto" w:fill="FFFFFF"/>
        </w:rPr>
        <w:t xml:space="preserve"> </w:t>
      </w:r>
      <w:r w:rsidRPr="006C79C9">
        <w:rPr>
          <w:rFonts w:ascii="Arial" w:hAnsi="Arial" w:cs="Arial"/>
          <w:color w:val="222222"/>
          <w:shd w:val="clear" w:color="auto" w:fill="FFFFFF"/>
        </w:rPr>
        <w:t>improv</w:t>
      </w:r>
      <w:r>
        <w:rPr>
          <w:rFonts w:ascii="Arial" w:hAnsi="Arial" w:cs="Arial"/>
          <w:color w:val="222222"/>
          <w:shd w:val="clear" w:color="auto" w:fill="FFFFFF"/>
        </w:rPr>
        <w:t>e commitment of</w:t>
      </w:r>
      <w:r w:rsidR="00277BD5" w:rsidRPr="006C79C9">
        <w:rPr>
          <w:rFonts w:ascii="Arial" w:hAnsi="Arial" w:cs="Arial"/>
          <w:color w:val="222222"/>
          <w:shd w:val="clear" w:color="auto" w:fill="FFFFFF"/>
        </w:rPr>
        <w:t xml:space="preserve"> employee engagement.</w:t>
      </w:r>
      <w:r w:rsidR="0018636B" w:rsidRPr="006C79C9">
        <w:rPr>
          <w:rFonts w:ascii="Arial" w:hAnsi="Arial" w:cs="Arial"/>
          <w:color w:val="222222"/>
          <w:shd w:val="clear" w:color="auto" w:fill="FFFFFF"/>
        </w:rPr>
        <w:t xml:space="preserve"> </w:t>
      </w:r>
      <w:r w:rsidR="00267FCD" w:rsidRPr="006C79C9">
        <w:rPr>
          <w:rFonts w:ascii="Arial" w:hAnsi="Arial" w:cs="Arial"/>
          <w:color w:val="222222"/>
          <w:shd w:val="clear" w:color="auto" w:fill="FFFFFF"/>
        </w:rPr>
        <w:t>Furthermore</w:t>
      </w:r>
      <w:r w:rsidR="0018636B" w:rsidRPr="006C79C9">
        <w:rPr>
          <w:rFonts w:ascii="Arial" w:hAnsi="Arial" w:cs="Arial"/>
          <w:color w:val="222222"/>
          <w:shd w:val="clear" w:color="auto" w:fill="FFFFFF"/>
        </w:rPr>
        <w:t>, the</w:t>
      </w:r>
      <w:r w:rsidR="00EA70F6">
        <w:rPr>
          <w:rFonts w:ascii="Arial" w:hAnsi="Arial" w:cs="Arial"/>
          <w:color w:val="222222"/>
          <w:shd w:val="clear" w:color="auto" w:fill="FFFFFF"/>
        </w:rPr>
        <w:t>re is a</w:t>
      </w:r>
      <w:r w:rsidR="0018636B" w:rsidRPr="006C79C9">
        <w:rPr>
          <w:rFonts w:ascii="Arial" w:hAnsi="Arial" w:cs="Arial"/>
          <w:color w:val="222222"/>
          <w:shd w:val="clear" w:color="auto" w:fill="FFFFFF"/>
        </w:rPr>
        <w:t xml:space="preserve"> </w:t>
      </w:r>
      <w:r w:rsidR="009F6585" w:rsidRPr="006C79C9">
        <w:rPr>
          <w:rFonts w:ascii="Arial" w:hAnsi="Arial" w:cs="Arial"/>
          <w:color w:val="222222"/>
          <w:shd w:val="clear" w:color="auto" w:fill="FFFFFF"/>
        </w:rPr>
        <w:t>growing</w:t>
      </w:r>
      <w:r w:rsidR="0018636B" w:rsidRPr="006C79C9">
        <w:rPr>
          <w:rFonts w:ascii="Arial" w:hAnsi="Arial" w:cs="Arial"/>
          <w:color w:val="222222"/>
          <w:shd w:val="clear" w:color="auto" w:fill="FFFFFF"/>
        </w:rPr>
        <w:t xml:space="preserve"> </w:t>
      </w:r>
      <w:r w:rsidR="00EA70F6" w:rsidRPr="006C79C9">
        <w:rPr>
          <w:rFonts w:ascii="Arial" w:hAnsi="Arial" w:cs="Arial"/>
          <w:color w:val="222222"/>
          <w:shd w:val="clear" w:color="auto" w:fill="FFFFFF"/>
        </w:rPr>
        <w:t>requirement</w:t>
      </w:r>
      <w:r w:rsidR="0018636B" w:rsidRPr="006C79C9">
        <w:rPr>
          <w:rFonts w:ascii="Arial" w:hAnsi="Arial" w:cs="Arial"/>
          <w:color w:val="222222"/>
          <w:shd w:val="clear" w:color="auto" w:fill="FFFFFF"/>
        </w:rPr>
        <w:t xml:space="preserve"> </w:t>
      </w:r>
      <w:r w:rsidR="00267FCD" w:rsidRPr="006C79C9">
        <w:rPr>
          <w:rFonts w:ascii="Arial" w:hAnsi="Arial" w:cs="Arial"/>
          <w:color w:val="222222"/>
          <w:shd w:val="clear" w:color="auto" w:fill="FFFFFF"/>
        </w:rPr>
        <w:t>for changing relationship between employees and employers</w:t>
      </w:r>
      <w:r w:rsidR="009F6585">
        <w:rPr>
          <w:rFonts w:ascii="Arial" w:hAnsi="Arial" w:cs="Arial"/>
          <w:color w:val="222222"/>
          <w:shd w:val="clear" w:color="auto" w:fill="FFFFFF"/>
        </w:rPr>
        <w:t xml:space="preserve"> and work-life balance</w:t>
      </w:r>
      <w:r w:rsidR="00267FCD" w:rsidRPr="006C79C9">
        <w:rPr>
          <w:rFonts w:ascii="Arial" w:hAnsi="Arial" w:cs="Arial"/>
          <w:color w:val="222222"/>
          <w:shd w:val="clear" w:color="auto" w:fill="FFFFFF"/>
        </w:rPr>
        <w:t xml:space="preserve">, </w:t>
      </w:r>
      <w:r w:rsidR="009F6585">
        <w:rPr>
          <w:rFonts w:ascii="Arial" w:hAnsi="Arial" w:cs="Arial"/>
          <w:color w:val="222222"/>
          <w:shd w:val="clear" w:color="auto" w:fill="FFFFFF"/>
        </w:rPr>
        <w:t>the</w:t>
      </w:r>
      <w:r w:rsidR="00667801">
        <w:rPr>
          <w:rFonts w:ascii="Arial" w:hAnsi="Arial" w:cs="Arial"/>
          <w:color w:val="222222"/>
          <w:shd w:val="clear" w:color="auto" w:fill="FFFFFF"/>
        </w:rPr>
        <w:t>se</w:t>
      </w:r>
      <w:r w:rsidR="009F6585">
        <w:rPr>
          <w:rFonts w:ascii="Arial" w:hAnsi="Arial" w:cs="Arial"/>
          <w:color w:val="222222"/>
          <w:shd w:val="clear" w:color="auto" w:fill="FFFFFF"/>
        </w:rPr>
        <w:t xml:space="preserve"> reinforce</w:t>
      </w:r>
      <w:r w:rsidR="00267FCD" w:rsidRPr="006C79C9">
        <w:rPr>
          <w:rFonts w:ascii="Arial" w:hAnsi="Arial" w:cs="Arial"/>
          <w:color w:val="222222"/>
          <w:shd w:val="clear" w:color="auto" w:fill="FFFFFF"/>
        </w:rPr>
        <w:t xml:space="preserve"> behind the development of employee engagement.</w:t>
      </w:r>
      <w:r w:rsidR="00A84373" w:rsidRPr="006C79C9">
        <w:rPr>
          <w:rFonts w:ascii="Arial" w:hAnsi="Arial" w:cs="Arial"/>
          <w:color w:val="222222"/>
          <w:shd w:val="clear" w:color="auto" w:fill="FFFFFF"/>
        </w:rPr>
        <w:t xml:space="preserve"> </w:t>
      </w:r>
      <w:r w:rsidR="009F4ED3" w:rsidRPr="006C79C9">
        <w:rPr>
          <w:rFonts w:ascii="Arial" w:hAnsi="Arial" w:cs="Arial"/>
          <w:color w:val="222222"/>
          <w:shd w:val="clear" w:color="auto" w:fill="FFFFFF"/>
        </w:rPr>
        <w:t>For example</w:t>
      </w:r>
      <w:r w:rsidR="00A84373" w:rsidRPr="006C79C9">
        <w:rPr>
          <w:rFonts w:ascii="Arial" w:hAnsi="Arial" w:cs="Arial"/>
          <w:color w:val="222222"/>
          <w:shd w:val="clear" w:color="auto" w:fill="FFFFFF"/>
        </w:rPr>
        <w:t xml:space="preserve">, Tower Watson </w:t>
      </w:r>
      <w:r w:rsidR="009F4ED3" w:rsidRPr="006C79C9">
        <w:rPr>
          <w:rFonts w:ascii="Arial" w:hAnsi="Arial" w:cs="Arial"/>
          <w:color w:val="222222"/>
          <w:shd w:val="clear" w:color="auto" w:fill="FFFFFF"/>
        </w:rPr>
        <w:t>studied</w:t>
      </w:r>
      <w:r w:rsidR="009F4ED3">
        <w:rPr>
          <w:rFonts w:ascii="Arial" w:hAnsi="Arial" w:cs="Arial"/>
          <w:color w:val="222222"/>
          <w:shd w:val="clear" w:color="auto" w:fill="FFFFFF"/>
        </w:rPr>
        <w:t xml:space="preserve"> fifty</w:t>
      </w:r>
      <w:r w:rsidR="00A84373" w:rsidRPr="006C79C9">
        <w:rPr>
          <w:rFonts w:ascii="Arial" w:hAnsi="Arial" w:cs="Arial"/>
          <w:color w:val="222222"/>
          <w:shd w:val="clear" w:color="auto" w:fill="FFFFFF"/>
        </w:rPr>
        <w:t xml:space="preserve"> companies over the </w:t>
      </w:r>
      <w:r w:rsidR="009F4ED3" w:rsidRPr="006C79C9">
        <w:rPr>
          <w:rFonts w:ascii="Arial" w:hAnsi="Arial" w:cs="Arial"/>
          <w:color w:val="222222"/>
          <w:shd w:val="clear" w:color="auto" w:fill="FFFFFF"/>
        </w:rPr>
        <w:t>phase</w:t>
      </w:r>
      <w:r w:rsidR="00A84373" w:rsidRPr="006C79C9">
        <w:rPr>
          <w:rFonts w:ascii="Arial" w:hAnsi="Arial" w:cs="Arial"/>
          <w:color w:val="222222"/>
          <w:shd w:val="clear" w:color="auto" w:fill="FFFFFF"/>
        </w:rPr>
        <w:t xml:space="preserve"> of one year and found out</w:t>
      </w:r>
      <w:r w:rsidR="00667801">
        <w:rPr>
          <w:rFonts w:ascii="Arial" w:hAnsi="Arial" w:cs="Arial"/>
          <w:color w:val="222222"/>
          <w:shd w:val="clear" w:color="auto" w:fill="FFFFFF"/>
        </w:rPr>
        <w:t>,</w:t>
      </w:r>
      <w:r w:rsidR="00A84373" w:rsidRPr="006C79C9">
        <w:rPr>
          <w:rFonts w:ascii="Arial" w:hAnsi="Arial" w:cs="Arial"/>
          <w:color w:val="222222"/>
          <w:shd w:val="clear" w:color="auto" w:fill="FFFFFF"/>
        </w:rPr>
        <w:t xml:space="preserve"> </w:t>
      </w:r>
      <w:r w:rsidR="00667801" w:rsidRPr="006C79C9">
        <w:rPr>
          <w:rFonts w:ascii="Arial" w:hAnsi="Arial" w:cs="Arial"/>
          <w:color w:val="222222"/>
          <w:shd w:val="clear" w:color="auto" w:fill="FFFFFF"/>
        </w:rPr>
        <w:t>firms</w:t>
      </w:r>
      <w:r w:rsidR="00667801">
        <w:rPr>
          <w:rFonts w:ascii="Arial" w:hAnsi="Arial" w:cs="Arial"/>
          <w:color w:val="222222"/>
          <w:shd w:val="clear" w:color="auto" w:fill="FFFFFF"/>
        </w:rPr>
        <w:t xml:space="preserve">’ operating income had increased by </w:t>
      </w:r>
      <w:r w:rsidR="00A84373" w:rsidRPr="006C79C9">
        <w:rPr>
          <w:rFonts w:ascii="Arial" w:hAnsi="Arial" w:cs="Arial"/>
          <w:color w:val="222222"/>
          <w:shd w:val="clear" w:color="auto" w:fill="FFFFFF"/>
        </w:rPr>
        <w:t xml:space="preserve">19 % </w:t>
      </w:r>
      <w:r w:rsidR="003F3021">
        <w:rPr>
          <w:rFonts w:ascii="Arial" w:hAnsi="Arial" w:cs="Arial"/>
          <w:color w:val="222222"/>
          <w:shd w:val="clear" w:color="auto" w:fill="FFFFFF"/>
        </w:rPr>
        <w:t xml:space="preserve">with extra input in </w:t>
      </w:r>
      <w:r w:rsidR="00667801">
        <w:rPr>
          <w:rFonts w:ascii="Arial" w:hAnsi="Arial" w:cs="Arial"/>
          <w:color w:val="222222"/>
          <w:shd w:val="clear" w:color="auto" w:fill="FFFFFF"/>
        </w:rPr>
        <w:t xml:space="preserve">employee engagement </w:t>
      </w:r>
      <w:r w:rsidR="00A84373" w:rsidRPr="006C79C9">
        <w:rPr>
          <w:rFonts w:ascii="Arial" w:hAnsi="Arial" w:cs="Arial"/>
          <w:color w:val="222222"/>
          <w:shd w:val="clear" w:color="auto" w:fill="FFFFFF"/>
        </w:rPr>
        <w:t>and approximately 28%</w:t>
      </w:r>
      <w:r w:rsidR="00667801">
        <w:rPr>
          <w:rFonts w:ascii="Arial" w:hAnsi="Arial" w:cs="Arial"/>
          <w:color w:val="222222"/>
          <w:shd w:val="clear" w:color="auto" w:fill="FFFFFF"/>
        </w:rPr>
        <w:t xml:space="preserve"> increased</w:t>
      </w:r>
      <w:r w:rsidR="00A84373" w:rsidRPr="006C79C9">
        <w:rPr>
          <w:rFonts w:ascii="Arial" w:hAnsi="Arial" w:cs="Arial"/>
          <w:color w:val="222222"/>
          <w:shd w:val="clear" w:color="auto" w:fill="FFFFFF"/>
        </w:rPr>
        <w:t xml:space="preserve"> </w:t>
      </w:r>
      <w:r w:rsidR="00667801" w:rsidRPr="006C79C9">
        <w:rPr>
          <w:rFonts w:ascii="Arial" w:hAnsi="Arial" w:cs="Arial"/>
          <w:color w:val="222222"/>
          <w:shd w:val="clear" w:color="auto" w:fill="FFFFFF"/>
        </w:rPr>
        <w:t>earnings</w:t>
      </w:r>
      <w:r w:rsidR="00A84373" w:rsidRPr="006C79C9">
        <w:rPr>
          <w:rFonts w:ascii="Arial" w:hAnsi="Arial" w:cs="Arial"/>
          <w:color w:val="222222"/>
          <w:shd w:val="clear" w:color="auto" w:fill="FFFFFF"/>
        </w:rPr>
        <w:t xml:space="preserve"> per share</w:t>
      </w:r>
      <w:r w:rsidR="00B607C4" w:rsidRPr="006C79C9">
        <w:rPr>
          <w:rFonts w:ascii="Arial" w:hAnsi="Arial" w:cs="Arial"/>
          <w:color w:val="222222"/>
          <w:shd w:val="clear" w:color="auto" w:fill="FFFFFF"/>
        </w:rPr>
        <w:t xml:space="preserve">. In </w:t>
      </w:r>
      <w:r w:rsidR="00545067" w:rsidRPr="006C79C9">
        <w:rPr>
          <w:rFonts w:ascii="Arial" w:hAnsi="Arial" w:cs="Arial"/>
          <w:color w:val="222222"/>
          <w:shd w:val="clear" w:color="auto" w:fill="FFFFFF"/>
        </w:rPr>
        <w:t xml:space="preserve">contrast, </w:t>
      </w:r>
      <w:r w:rsidR="00545067">
        <w:rPr>
          <w:rFonts w:ascii="Arial" w:hAnsi="Arial" w:cs="Arial"/>
          <w:color w:val="222222"/>
          <w:shd w:val="clear" w:color="auto" w:fill="FFFFFF"/>
        </w:rPr>
        <w:t>those</w:t>
      </w:r>
      <w:r w:rsidR="00DD4A29">
        <w:rPr>
          <w:rFonts w:ascii="Arial" w:hAnsi="Arial" w:cs="Arial"/>
          <w:color w:val="222222"/>
          <w:shd w:val="clear" w:color="auto" w:fill="FFFFFF"/>
        </w:rPr>
        <w:t xml:space="preserve"> firm’s </w:t>
      </w:r>
      <w:r w:rsidR="00B607C4" w:rsidRPr="006C79C9">
        <w:rPr>
          <w:rFonts w:ascii="Arial" w:hAnsi="Arial" w:cs="Arial"/>
          <w:color w:val="222222"/>
          <w:shd w:val="clear" w:color="auto" w:fill="FFFFFF"/>
        </w:rPr>
        <w:t xml:space="preserve">experienced approximately 32% </w:t>
      </w:r>
      <w:r w:rsidR="003F3021" w:rsidRPr="006C79C9">
        <w:rPr>
          <w:rFonts w:ascii="Arial" w:hAnsi="Arial" w:cs="Arial"/>
          <w:color w:val="222222"/>
          <w:shd w:val="clear" w:color="auto" w:fill="FFFFFF"/>
        </w:rPr>
        <w:t>reduction</w:t>
      </w:r>
      <w:r w:rsidR="00B607C4" w:rsidRPr="006C79C9">
        <w:rPr>
          <w:rFonts w:ascii="Arial" w:hAnsi="Arial" w:cs="Arial"/>
          <w:color w:val="222222"/>
          <w:shd w:val="clear" w:color="auto" w:fill="FFFFFF"/>
        </w:rPr>
        <w:t xml:space="preserve"> in operati</w:t>
      </w:r>
      <w:r w:rsidR="00F11D1B">
        <w:rPr>
          <w:rFonts w:ascii="Arial" w:hAnsi="Arial" w:cs="Arial"/>
          <w:color w:val="222222"/>
          <w:shd w:val="clear" w:color="auto" w:fill="FFFFFF"/>
        </w:rPr>
        <w:t>ng</w:t>
      </w:r>
      <w:r w:rsidR="00B607C4" w:rsidRPr="006C79C9">
        <w:rPr>
          <w:rFonts w:ascii="Arial" w:hAnsi="Arial" w:cs="Arial"/>
          <w:color w:val="222222"/>
          <w:shd w:val="clear" w:color="auto" w:fill="FFFFFF"/>
        </w:rPr>
        <w:t xml:space="preserve"> </w:t>
      </w:r>
      <w:r w:rsidR="003F3021" w:rsidRPr="006C79C9">
        <w:rPr>
          <w:rFonts w:ascii="Arial" w:hAnsi="Arial" w:cs="Arial"/>
          <w:color w:val="222222"/>
          <w:shd w:val="clear" w:color="auto" w:fill="FFFFFF"/>
        </w:rPr>
        <w:t>revenue</w:t>
      </w:r>
      <w:r w:rsidR="00B607C4" w:rsidRPr="006C79C9">
        <w:rPr>
          <w:rFonts w:ascii="Arial" w:hAnsi="Arial" w:cs="Arial"/>
          <w:color w:val="222222"/>
          <w:shd w:val="clear" w:color="auto" w:fill="FFFFFF"/>
        </w:rPr>
        <w:t xml:space="preserve"> and 11% </w:t>
      </w:r>
      <w:r w:rsidR="003F3021" w:rsidRPr="006C79C9">
        <w:rPr>
          <w:rFonts w:ascii="Arial" w:hAnsi="Arial" w:cs="Arial"/>
          <w:color w:val="222222"/>
          <w:shd w:val="clear" w:color="auto" w:fill="FFFFFF"/>
        </w:rPr>
        <w:t>decline</w:t>
      </w:r>
      <w:r w:rsidR="00B607C4" w:rsidRPr="006C79C9">
        <w:rPr>
          <w:rFonts w:ascii="Arial" w:hAnsi="Arial" w:cs="Arial"/>
          <w:color w:val="222222"/>
          <w:shd w:val="clear" w:color="auto" w:fill="FFFFFF"/>
        </w:rPr>
        <w:t xml:space="preserve"> in earnings per share</w:t>
      </w:r>
      <w:r w:rsidR="00DD4A29">
        <w:rPr>
          <w:rFonts w:ascii="Arial" w:hAnsi="Arial" w:cs="Arial"/>
          <w:color w:val="222222"/>
          <w:shd w:val="clear" w:color="auto" w:fill="FFFFFF"/>
        </w:rPr>
        <w:t>, as a result, of low employee engagement level</w:t>
      </w:r>
      <w:r w:rsidR="00B607C4" w:rsidRPr="006C79C9">
        <w:rPr>
          <w:rFonts w:ascii="Arial" w:hAnsi="Arial" w:cs="Arial"/>
          <w:color w:val="222222"/>
          <w:shd w:val="clear" w:color="auto" w:fill="FFFFFF"/>
        </w:rPr>
        <w:t xml:space="preserve"> </w:t>
      </w:r>
      <w:r w:rsidR="00B607C4" w:rsidRPr="006C79C9">
        <w:rPr>
          <w:rFonts w:ascii="Arial" w:hAnsi="Arial" w:cs="Arial"/>
          <w:lang w:val="en-US"/>
        </w:rPr>
        <w:t>(</w:t>
      </w:r>
      <w:r w:rsidR="00B607C4" w:rsidRPr="006C79C9">
        <w:rPr>
          <w:rFonts w:ascii="Arial" w:hAnsi="Arial" w:cs="Arial"/>
          <w:color w:val="222222"/>
          <w:shd w:val="clear" w:color="auto" w:fill="FFFFFF"/>
        </w:rPr>
        <w:t xml:space="preserve">McConnell, 2011).   </w:t>
      </w:r>
      <w:r w:rsidR="00A84373" w:rsidRPr="006C79C9">
        <w:rPr>
          <w:rFonts w:ascii="Arial" w:hAnsi="Arial" w:cs="Arial"/>
          <w:color w:val="222222"/>
          <w:shd w:val="clear" w:color="auto" w:fill="FFFFFF"/>
        </w:rPr>
        <w:t xml:space="preserve"> </w:t>
      </w:r>
    </w:p>
    <w:p w14:paraId="0EACB112" w14:textId="7BC7AC38" w:rsidR="00F22020" w:rsidRPr="00F11D1B" w:rsidRDefault="00A57335" w:rsidP="00D13471">
      <w:pPr>
        <w:spacing w:line="360" w:lineRule="auto"/>
        <w:jc w:val="both"/>
        <w:rPr>
          <w:rFonts w:ascii="Arial" w:hAnsi="Arial" w:cs="Arial"/>
          <w:color w:val="222222"/>
          <w:shd w:val="clear" w:color="auto" w:fill="FFFFFF"/>
        </w:rPr>
      </w:pPr>
      <w:r w:rsidRPr="006C79C9">
        <w:rPr>
          <w:rFonts w:ascii="Arial" w:hAnsi="Arial" w:cs="Arial"/>
          <w:color w:val="222222"/>
          <w:shd w:val="clear" w:color="auto" w:fill="FFFFFF"/>
        </w:rPr>
        <w:t>Furthermore, through continuous improvement on advance</w:t>
      </w:r>
      <w:r w:rsidR="00545067">
        <w:rPr>
          <w:rFonts w:ascii="Arial" w:hAnsi="Arial" w:cs="Arial"/>
          <w:color w:val="222222"/>
          <w:shd w:val="clear" w:color="auto" w:fill="FFFFFF"/>
        </w:rPr>
        <w:t>d</w:t>
      </w:r>
      <w:r w:rsidRPr="006C79C9">
        <w:rPr>
          <w:rFonts w:ascii="Arial" w:hAnsi="Arial" w:cs="Arial"/>
          <w:color w:val="222222"/>
          <w:shd w:val="clear" w:color="auto" w:fill="FFFFFF"/>
        </w:rPr>
        <w:t xml:space="preserve"> technology and in the </w:t>
      </w:r>
      <w:r w:rsidR="002869C4" w:rsidRPr="006C79C9">
        <w:rPr>
          <w:rFonts w:ascii="Arial" w:hAnsi="Arial" w:cs="Arial"/>
          <w:color w:val="222222"/>
          <w:shd w:val="clear" w:color="auto" w:fill="FFFFFF"/>
        </w:rPr>
        <w:t>complex</w:t>
      </w:r>
      <w:r w:rsidRPr="006C79C9">
        <w:rPr>
          <w:rFonts w:ascii="Arial" w:hAnsi="Arial" w:cs="Arial"/>
          <w:color w:val="222222"/>
          <w:shd w:val="clear" w:color="auto" w:fill="FFFFFF"/>
        </w:rPr>
        <w:t xml:space="preserve"> world of </w:t>
      </w:r>
      <w:r w:rsidR="002869C4">
        <w:rPr>
          <w:rFonts w:ascii="Arial" w:hAnsi="Arial" w:cs="Arial"/>
          <w:color w:val="222222"/>
          <w:shd w:val="clear" w:color="auto" w:fill="FFFFFF"/>
        </w:rPr>
        <w:t>technology and advance</w:t>
      </w:r>
      <w:r w:rsidR="00545067">
        <w:rPr>
          <w:rFonts w:ascii="Arial" w:hAnsi="Arial" w:cs="Arial"/>
          <w:color w:val="222222"/>
          <w:shd w:val="clear" w:color="auto" w:fill="FFFFFF"/>
        </w:rPr>
        <w:t>d</w:t>
      </w:r>
      <w:r w:rsidR="002869C4">
        <w:rPr>
          <w:rFonts w:ascii="Arial" w:hAnsi="Arial" w:cs="Arial"/>
          <w:color w:val="222222"/>
          <w:shd w:val="clear" w:color="auto" w:fill="FFFFFF"/>
        </w:rPr>
        <w:t xml:space="preserve"> </w:t>
      </w:r>
      <w:r w:rsidR="00980E1D" w:rsidRPr="006C79C9">
        <w:rPr>
          <w:rFonts w:ascii="Arial" w:hAnsi="Arial" w:cs="Arial"/>
          <w:color w:val="222222"/>
          <w:shd w:val="clear" w:color="auto" w:fill="FFFFFF"/>
        </w:rPr>
        <w:t>information</w:t>
      </w:r>
      <w:r w:rsidR="002869C4">
        <w:rPr>
          <w:rFonts w:ascii="Arial" w:hAnsi="Arial" w:cs="Arial"/>
          <w:color w:val="222222"/>
          <w:shd w:val="clear" w:color="auto" w:fill="FFFFFF"/>
        </w:rPr>
        <w:t xml:space="preserve"> system, </w:t>
      </w:r>
      <w:r w:rsidR="00545067">
        <w:rPr>
          <w:rFonts w:ascii="Arial" w:hAnsi="Arial" w:cs="Arial"/>
          <w:color w:val="222222"/>
          <w:shd w:val="clear" w:color="auto" w:fill="FFFFFF"/>
        </w:rPr>
        <w:t>perusing</w:t>
      </w:r>
      <w:r w:rsidR="00980E1D" w:rsidRPr="006C79C9">
        <w:rPr>
          <w:rFonts w:ascii="Arial" w:hAnsi="Arial" w:cs="Arial"/>
          <w:color w:val="222222"/>
          <w:shd w:val="clear" w:color="auto" w:fill="FFFFFF"/>
        </w:rPr>
        <w:t xml:space="preserve"> different strategies is not</w:t>
      </w:r>
      <w:r w:rsidR="00F11D1B">
        <w:rPr>
          <w:rFonts w:ascii="Arial" w:hAnsi="Arial" w:cs="Arial"/>
          <w:color w:val="222222"/>
          <w:shd w:val="clear" w:color="auto" w:fill="FFFFFF"/>
        </w:rPr>
        <w:t xml:space="preserve"> a</w:t>
      </w:r>
      <w:r w:rsidR="00980E1D" w:rsidRPr="006C79C9">
        <w:rPr>
          <w:rFonts w:ascii="Arial" w:hAnsi="Arial" w:cs="Arial"/>
          <w:color w:val="222222"/>
          <w:shd w:val="clear" w:color="auto" w:fill="FFFFFF"/>
        </w:rPr>
        <w:t xml:space="preserve"> big challenge but </w:t>
      </w:r>
      <w:r w:rsidR="002869C4">
        <w:rPr>
          <w:rFonts w:ascii="Arial" w:hAnsi="Arial" w:cs="Arial"/>
          <w:color w:val="222222"/>
          <w:shd w:val="clear" w:color="auto" w:fill="FFFFFF"/>
        </w:rPr>
        <w:t xml:space="preserve">retaining and attracting new talent </w:t>
      </w:r>
      <w:r w:rsidR="00980E1D" w:rsidRPr="006C79C9">
        <w:rPr>
          <w:rFonts w:ascii="Arial" w:hAnsi="Arial" w:cs="Arial"/>
          <w:color w:val="222222"/>
          <w:shd w:val="clear" w:color="auto" w:fill="FFFFFF"/>
        </w:rPr>
        <w:t>is becoming</w:t>
      </w:r>
      <w:r w:rsidR="00F11D1B">
        <w:rPr>
          <w:rFonts w:ascii="Arial" w:hAnsi="Arial" w:cs="Arial"/>
          <w:color w:val="222222"/>
          <w:shd w:val="clear" w:color="auto" w:fill="FFFFFF"/>
        </w:rPr>
        <w:t xml:space="preserve"> a</w:t>
      </w:r>
      <w:r w:rsidR="00980E1D" w:rsidRPr="006C79C9">
        <w:rPr>
          <w:rFonts w:ascii="Arial" w:hAnsi="Arial" w:cs="Arial"/>
          <w:color w:val="222222"/>
          <w:shd w:val="clear" w:color="auto" w:fill="FFFFFF"/>
        </w:rPr>
        <w:t xml:space="preserve"> </w:t>
      </w:r>
      <w:r w:rsidR="002869C4">
        <w:rPr>
          <w:rFonts w:ascii="Arial" w:hAnsi="Arial" w:cs="Arial"/>
          <w:color w:val="222222"/>
          <w:shd w:val="clear" w:color="auto" w:fill="FFFFFF"/>
        </w:rPr>
        <w:t>bigger challenge</w:t>
      </w:r>
      <w:r w:rsidR="00980E1D" w:rsidRPr="006C79C9">
        <w:rPr>
          <w:rFonts w:ascii="Arial" w:hAnsi="Arial" w:cs="Arial"/>
          <w:color w:val="222222"/>
          <w:shd w:val="clear" w:color="auto" w:fill="FFFFFF"/>
        </w:rPr>
        <w:t xml:space="preserve"> (</w:t>
      </w:r>
      <w:proofErr w:type="spellStart"/>
      <w:r w:rsidR="00980E1D" w:rsidRPr="006C79C9">
        <w:rPr>
          <w:rFonts w:ascii="Arial" w:hAnsi="Arial" w:cs="Arial"/>
          <w:color w:val="222222"/>
          <w:shd w:val="clear" w:color="auto" w:fill="FFFFFF"/>
        </w:rPr>
        <w:t>Bhuvanaiah</w:t>
      </w:r>
      <w:proofErr w:type="spellEnd"/>
      <w:r w:rsidR="00980E1D" w:rsidRPr="006C79C9">
        <w:rPr>
          <w:rFonts w:ascii="Arial" w:hAnsi="Arial" w:cs="Arial"/>
          <w:color w:val="222222"/>
          <w:shd w:val="clear" w:color="auto" w:fill="FFFFFF"/>
        </w:rPr>
        <w:t xml:space="preserve"> and Raya, 2015). Therefore, </w:t>
      </w:r>
      <w:r w:rsidR="002869C4">
        <w:rPr>
          <w:rFonts w:ascii="Arial" w:hAnsi="Arial" w:cs="Arial"/>
          <w:color w:val="222222"/>
          <w:shd w:val="clear" w:color="auto" w:fill="FFFFFF"/>
        </w:rPr>
        <w:t>it is</w:t>
      </w:r>
      <w:r w:rsidR="00D31C58">
        <w:rPr>
          <w:rFonts w:ascii="Arial" w:hAnsi="Arial" w:cs="Arial"/>
          <w:color w:val="222222"/>
          <w:shd w:val="clear" w:color="auto" w:fill="FFFFFF"/>
        </w:rPr>
        <w:t xml:space="preserve"> definitely</w:t>
      </w:r>
      <w:r w:rsidR="002869C4">
        <w:rPr>
          <w:rFonts w:ascii="Arial" w:hAnsi="Arial" w:cs="Arial"/>
          <w:color w:val="222222"/>
          <w:shd w:val="clear" w:color="auto" w:fill="FFFFFF"/>
        </w:rPr>
        <w:t xml:space="preserve"> not an easy task to manage such potential employees</w:t>
      </w:r>
      <w:r w:rsidR="00980E1D" w:rsidRPr="006C79C9">
        <w:rPr>
          <w:rFonts w:ascii="Arial" w:hAnsi="Arial" w:cs="Arial"/>
          <w:color w:val="222222"/>
          <w:shd w:val="clear" w:color="auto" w:fill="FFFFFF"/>
        </w:rPr>
        <w:t>, true effort to retain them and keep encouraging and motivating them in order to get them to deliver their best performance</w:t>
      </w:r>
      <w:r w:rsidR="002869C4">
        <w:rPr>
          <w:rFonts w:ascii="Arial" w:hAnsi="Arial" w:cs="Arial"/>
          <w:color w:val="222222"/>
          <w:shd w:val="clear" w:color="auto" w:fill="FFFFFF"/>
        </w:rPr>
        <w:t xml:space="preserve"> is more challenging</w:t>
      </w:r>
      <w:r w:rsidR="00980E1D" w:rsidRPr="006C79C9">
        <w:rPr>
          <w:rFonts w:ascii="Arial" w:hAnsi="Arial" w:cs="Arial"/>
          <w:color w:val="222222"/>
          <w:shd w:val="clear" w:color="auto" w:fill="FFFFFF"/>
        </w:rPr>
        <w:t>.</w:t>
      </w:r>
      <w:r w:rsidR="00E763D3">
        <w:rPr>
          <w:rFonts w:ascii="Arial" w:hAnsi="Arial" w:cs="Arial"/>
          <w:color w:val="222222"/>
          <w:shd w:val="clear" w:color="auto" w:fill="FFFFFF"/>
        </w:rPr>
        <w:t xml:space="preserve"> Therefore, this </w:t>
      </w:r>
      <w:r w:rsidR="008A61AE">
        <w:rPr>
          <w:rFonts w:ascii="Arial" w:hAnsi="Arial" w:cs="Arial"/>
          <w:color w:val="222222"/>
          <w:shd w:val="clear" w:color="auto" w:fill="FFFFFF"/>
        </w:rPr>
        <w:t>report</w:t>
      </w:r>
      <w:r w:rsidR="00E763D3">
        <w:rPr>
          <w:rFonts w:ascii="Arial" w:hAnsi="Arial" w:cs="Arial"/>
          <w:color w:val="222222"/>
          <w:shd w:val="clear" w:color="auto" w:fill="FFFFFF"/>
        </w:rPr>
        <w:t xml:space="preserve"> will </w:t>
      </w:r>
      <w:r w:rsidR="008A61AE">
        <w:rPr>
          <w:rFonts w:ascii="Arial" w:hAnsi="Arial" w:cs="Arial"/>
          <w:color w:val="222222"/>
          <w:shd w:val="clear" w:color="auto" w:fill="FFFFFF"/>
        </w:rPr>
        <w:t>demonstrate</w:t>
      </w:r>
      <w:r w:rsidR="00E763D3">
        <w:rPr>
          <w:rFonts w:ascii="Arial" w:hAnsi="Arial" w:cs="Arial"/>
          <w:color w:val="222222"/>
          <w:shd w:val="clear" w:color="auto" w:fill="FFFFFF"/>
        </w:rPr>
        <w:t xml:space="preserve"> the concept of employee </w:t>
      </w:r>
      <w:r w:rsidR="00D31C58">
        <w:rPr>
          <w:rFonts w:ascii="Arial" w:hAnsi="Arial" w:cs="Arial"/>
          <w:color w:val="222222"/>
          <w:shd w:val="clear" w:color="auto" w:fill="FFFFFF"/>
        </w:rPr>
        <w:t xml:space="preserve">involvement </w:t>
      </w:r>
      <w:r w:rsidR="003F3021">
        <w:rPr>
          <w:rFonts w:ascii="Arial" w:hAnsi="Arial" w:cs="Arial"/>
          <w:color w:val="222222"/>
          <w:shd w:val="clear" w:color="auto" w:fill="FFFFFF"/>
        </w:rPr>
        <w:t>and relation</w:t>
      </w:r>
      <w:r w:rsidR="00A56DB0">
        <w:rPr>
          <w:rFonts w:ascii="Arial" w:hAnsi="Arial" w:cs="Arial"/>
          <w:color w:val="222222"/>
          <w:shd w:val="clear" w:color="auto" w:fill="FFFFFF"/>
        </w:rPr>
        <w:t xml:space="preserve"> between the </w:t>
      </w:r>
      <w:r w:rsidR="003F3021">
        <w:rPr>
          <w:rFonts w:ascii="Arial" w:hAnsi="Arial" w:cs="Arial"/>
          <w:color w:val="222222"/>
          <w:shd w:val="clear" w:color="auto" w:fill="FFFFFF"/>
        </w:rPr>
        <w:t>elements</w:t>
      </w:r>
      <w:r w:rsidR="00E763D3">
        <w:rPr>
          <w:rFonts w:ascii="Arial" w:hAnsi="Arial" w:cs="Arial"/>
          <w:color w:val="222222"/>
          <w:shd w:val="clear" w:color="auto" w:fill="FFFFFF"/>
        </w:rPr>
        <w:t xml:space="preserve"> or drivers of </w:t>
      </w:r>
      <w:r w:rsidR="003F3021">
        <w:rPr>
          <w:rFonts w:ascii="Arial" w:hAnsi="Arial" w:cs="Arial"/>
          <w:color w:val="222222"/>
          <w:shd w:val="clear" w:color="auto" w:fill="FFFFFF"/>
        </w:rPr>
        <w:t>worker</w:t>
      </w:r>
      <w:r w:rsidR="00A56DB0">
        <w:rPr>
          <w:rFonts w:ascii="Arial" w:hAnsi="Arial" w:cs="Arial"/>
          <w:color w:val="222222"/>
          <w:shd w:val="clear" w:color="auto" w:fill="FFFFFF"/>
        </w:rPr>
        <w:t xml:space="preserve"> </w:t>
      </w:r>
      <w:r w:rsidR="00D31C58">
        <w:rPr>
          <w:rFonts w:ascii="Arial" w:hAnsi="Arial" w:cs="Arial"/>
          <w:color w:val="222222"/>
          <w:shd w:val="clear" w:color="auto" w:fill="FFFFFF"/>
        </w:rPr>
        <w:t xml:space="preserve">involvement </w:t>
      </w:r>
      <w:r w:rsidR="00E763D3">
        <w:rPr>
          <w:rFonts w:ascii="Arial" w:hAnsi="Arial" w:cs="Arial"/>
          <w:color w:val="222222"/>
          <w:shd w:val="clear" w:color="auto" w:fill="FFFFFF"/>
        </w:rPr>
        <w:t xml:space="preserve">and how </w:t>
      </w:r>
      <w:r w:rsidR="00B079A8">
        <w:rPr>
          <w:rFonts w:ascii="Arial" w:hAnsi="Arial" w:cs="Arial"/>
          <w:color w:val="222222"/>
          <w:shd w:val="clear" w:color="auto" w:fill="FFFFFF"/>
        </w:rPr>
        <w:t>these drivers influences</w:t>
      </w:r>
      <w:r w:rsidR="00E763D3">
        <w:rPr>
          <w:rFonts w:ascii="Arial" w:hAnsi="Arial" w:cs="Arial"/>
          <w:color w:val="222222"/>
          <w:shd w:val="clear" w:color="auto" w:fill="FFFFFF"/>
        </w:rPr>
        <w:t xml:space="preserve"> the overall performance of organisation.</w:t>
      </w:r>
    </w:p>
    <w:p w14:paraId="12BD55D7" w14:textId="77777777" w:rsidR="003E0078" w:rsidRDefault="003E0078" w:rsidP="00D13471">
      <w:pPr>
        <w:spacing w:line="360" w:lineRule="auto"/>
        <w:jc w:val="both"/>
        <w:rPr>
          <w:rFonts w:ascii="Arial" w:hAnsi="Arial" w:cs="Arial"/>
          <w:b/>
          <w:color w:val="222222"/>
          <w:shd w:val="clear" w:color="auto" w:fill="FFFFFF"/>
        </w:rPr>
      </w:pPr>
    </w:p>
    <w:p w14:paraId="118821BB" w14:textId="1E1C81C3" w:rsidR="003E0078" w:rsidRPr="00CE61B5" w:rsidRDefault="0056015B" w:rsidP="00D13471">
      <w:pPr>
        <w:pStyle w:val="Heading1"/>
        <w:spacing w:line="360" w:lineRule="auto"/>
        <w:jc w:val="both"/>
        <w:rPr>
          <w:b/>
          <w:shd w:val="clear" w:color="auto" w:fill="FFFFFF"/>
        </w:rPr>
      </w:pPr>
      <w:bookmarkStart w:id="3" w:name="_Toc8155955"/>
      <w:r w:rsidRPr="003D0D0F">
        <w:rPr>
          <w:b/>
          <w:shd w:val="clear" w:color="auto" w:fill="FFFFFF"/>
        </w:rPr>
        <w:t>Literature Review</w:t>
      </w:r>
      <w:r w:rsidR="00680232">
        <w:rPr>
          <w:b/>
          <w:shd w:val="clear" w:color="auto" w:fill="FFFFFF"/>
        </w:rPr>
        <w:t>:</w:t>
      </w:r>
      <w:bookmarkEnd w:id="3"/>
    </w:p>
    <w:p w14:paraId="699C54CB" w14:textId="0692ACEE" w:rsidR="003E0078" w:rsidRPr="00CE61B5" w:rsidRDefault="00945DE3" w:rsidP="00D13471">
      <w:pPr>
        <w:pStyle w:val="Heading2"/>
        <w:spacing w:line="360" w:lineRule="auto"/>
        <w:jc w:val="both"/>
        <w:rPr>
          <w:b/>
          <w:shd w:val="clear" w:color="auto" w:fill="FFFFFF"/>
        </w:rPr>
      </w:pPr>
      <w:bookmarkStart w:id="4" w:name="_Toc8155956"/>
      <w:r w:rsidRPr="003D0D0F">
        <w:rPr>
          <w:b/>
          <w:shd w:val="clear" w:color="auto" w:fill="FFFFFF"/>
        </w:rPr>
        <w:t xml:space="preserve">Employee </w:t>
      </w:r>
      <w:r w:rsidR="00EB0A75" w:rsidRPr="003D0D0F">
        <w:rPr>
          <w:b/>
          <w:shd w:val="clear" w:color="auto" w:fill="FFFFFF"/>
        </w:rPr>
        <w:t>E</w:t>
      </w:r>
      <w:r w:rsidRPr="003D0D0F">
        <w:rPr>
          <w:b/>
          <w:shd w:val="clear" w:color="auto" w:fill="FFFFFF"/>
        </w:rPr>
        <w:t>ngagement:</w:t>
      </w:r>
      <w:bookmarkEnd w:id="4"/>
    </w:p>
    <w:p w14:paraId="7D304A8A" w14:textId="7A567F70" w:rsidR="003F3BF7" w:rsidRDefault="003B012C" w:rsidP="00D13471">
      <w:pPr>
        <w:spacing w:line="360" w:lineRule="auto"/>
        <w:jc w:val="both"/>
        <w:rPr>
          <w:rFonts w:ascii="Arial" w:hAnsi="Arial" w:cs="Arial"/>
          <w:color w:val="000000"/>
        </w:rPr>
      </w:pPr>
      <w:r w:rsidRPr="006C79C9">
        <w:rPr>
          <w:rFonts w:ascii="Arial" w:hAnsi="Arial" w:cs="Arial"/>
          <w:color w:val="222222"/>
          <w:shd w:val="clear" w:color="auto" w:fill="FFFFFF"/>
        </w:rPr>
        <w:t>Kahn</w:t>
      </w:r>
      <w:r w:rsidR="00D83558" w:rsidRPr="006C79C9">
        <w:rPr>
          <w:rFonts w:ascii="Arial" w:hAnsi="Arial" w:cs="Arial"/>
          <w:color w:val="222222"/>
          <w:shd w:val="clear" w:color="auto" w:fill="FFFFFF"/>
        </w:rPr>
        <w:t xml:space="preserve"> (1990) had </w:t>
      </w:r>
      <w:r w:rsidR="008A61AE">
        <w:rPr>
          <w:rFonts w:ascii="Arial" w:hAnsi="Arial" w:cs="Arial"/>
          <w:color w:val="222222"/>
          <w:shd w:val="clear" w:color="auto" w:fill="FFFFFF"/>
        </w:rPr>
        <w:t>stated</w:t>
      </w:r>
      <w:r w:rsidR="00D83558" w:rsidRPr="006C79C9">
        <w:rPr>
          <w:rFonts w:ascii="Arial" w:hAnsi="Arial" w:cs="Arial"/>
          <w:color w:val="222222"/>
          <w:shd w:val="clear" w:color="auto" w:fill="FFFFFF"/>
        </w:rPr>
        <w:t xml:space="preserve"> employee engagement </w:t>
      </w:r>
      <w:r w:rsidR="00D31C58">
        <w:rPr>
          <w:rFonts w:ascii="Arial" w:hAnsi="Arial" w:cs="Arial"/>
          <w:color w:val="222222"/>
          <w:shd w:val="clear" w:color="auto" w:fill="FFFFFF"/>
        </w:rPr>
        <w:t xml:space="preserve">as </w:t>
      </w:r>
      <w:r w:rsidR="00D83558" w:rsidRPr="006C79C9">
        <w:rPr>
          <w:rFonts w:ascii="Arial" w:hAnsi="Arial" w:cs="Arial"/>
          <w:color w:val="222222"/>
          <w:shd w:val="clear" w:color="auto" w:fill="FFFFFF"/>
        </w:rPr>
        <w:t xml:space="preserve">“The harnessing of organisation members selves to their work roles; in engagement, people employ and express themselves physically, cognitively, and emotionally during role </w:t>
      </w:r>
      <w:r w:rsidR="00545067" w:rsidRPr="006C79C9">
        <w:rPr>
          <w:rFonts w:ascii="Arial" w:hAnsi="Arial" w:cs="Arial"/>
          <w:color w:val="222222"/>
          <w:shd w:val="clear" w:color="auto" w:fill="FFFFFF"/>
        </w:rPr>
        <w:t>performances”</w:t>
      </w:r>
      <w:r w:rsidR="00545067" w:rsidRPr="006C79C9">
        <w:rPr>
          <w:rFonts w:ascii="Arial" w:hAnsi="Arial" w:cs="Arial"/>
          <w:color w:val="000000"/>
        </w:rPr>
        <w:t xml:space="preserve"> (</w:t>
      </w:r>
      <w:r w:rsidR="00DD6239">
        <w:rPr>
          <w:rFonts w:ascii="Arial" w:hAnsi="Arial" w:cs="Arial"/>
          <w:color w:val="000000"/>
        </w:rPr>
        <w:t>Kahn 1990, cite</w:t>
      </w:r>
      <w:r w:rsidR="006C1233">
        <w:rPr>
          <w:rFonts w:ascii="Arial" w:hAnsi="Arial" w:cs="Arial"/>
          <w:color w:val="000000"/>
        </w:rPr>
        <w:t>d</w:t>
      </w:r>
      <w:r w:rsidR="00DD6239">
        <w:rPr>
          <w:rFonts w:ascii="Arial" w:hAnsi="Arial" w:cs="Arial"/>
          <w:color w:val="000000"/>
        </w:rPr>
        <w:t xml:space="preserve"> in </w:t>
      </w:r>
      <w:r w:rsidR="00D83558" w:rsidRPr="006C79C9">
        <w:rPr>
          <w:rFonts w:ascii="Arial" w:hAnsi="Arial" w:cs="Arial"/>
          <w:color w:val="000000"/>
        </w:rPr>
        <w:t>Bridger, 2015).</w:t>
      </w:r>
      <w:r w:rsidR="00545067">
        <w:rPr>
          <w:rFonts w:ascii="Arial" w:hAnsi="Arial" w:cs="Arial"/>
          <w:color w:val="000000"/>
        </w:rPr>
        <w:t xml:space="preserve"> </w:t>
      </w:r>
      <w:r w:rsidR="00DA7FF5" w:rsidRPr="006C79C9">
        <w:rPr>
          <w:rFonts w:ascii="Arial" w:hAnsi="Arial" w:cs="Arial"/>
          <w:color w:val="222222"/>
          <w:shd w:val="clear" w:color="auto" w:fill="FFFFFF"/>
        </w:rPr>
        <w:t>In</w:t>
      </w:r>
      <w:r w:rsidR="00545067">
        <w:rPr>
          <w:rFonts w:ascii="Arial" w:hAnsi="Arial" w:cs="Arial"/>
          <w:color w:val="222222"/>
          <w:shd w:val="clear" w:color="auto" w:fill="FFFFFF"/>
        </w:rPr>
        <w:t xml:space="preserve"> </w:t>
      </w:r>
      <w:r w:rsidR="00DA7FF5" w:rsidRPr="006C79C9">
        <w:rPr>
          <w:rFonts w:ascii="Arial" w:hAnsi="Arial" w:cs="Arial"/>
          <w:color w:val="222222"/>
          <w:shd w:val="clear" w:color="auto" w:fill="FFFFFF"/>
        </w:rPr>
        <w:t>board sense employee engagement refers</w:t>
      </w:r>
      <w:r w:rsidR="00F11D1B">
        <w:rPr>
          <w:rFonts w:ascii="Arial" w:hAnsi="Arial" w:cs="Arial"/>
          <w:color w:val="222222"/>
          <w:shd w:val="clear" w:color="auto" w:fill="FFFFFF"/>
        </w:rPr>
        <w:t xml:space="preserve"> to</w:t>
      </w:r>
      <w:r w:rsidR="00DA7FF5" w:rsidRPr="006C79C9">
        <w:rPr>
          <w:rFonts w:ascii="Arial" w:hAnsi="Arial" w:cs="Arial"/>
          <w:color w:val="222222"/>
          <w:shd w:val="clear" w:color="auto" w:fill="FFFFFF"/>
        </w:rPr>
        <w:t xml:space="preserve"> work efforts, job satisfaction, motivation, commitment to the </w:t>
      </w:r>
      <w:r w:rsidR="003F3021" w:rsidRPr="006C79C9">
        <w:rPr>
          <w:rFonts w:ascii="Arial" w:hAnsi="Arial" w:cs="Arial"/>
          <w:color w:val="222222"/>
          <w:shd w:val="clear" w:color="auto" w:fill="FFFFFF"/>
        </w:rPr>
        <w:t>establishment</w:t>
      </w:r>
      <w:r w:rsidR="00DA7FF5" w:rsidRPr="006C79C9">
        <w:rPr>
          <w:rFonts w:ascii="Arial" w:hAnsi="Arial" w:cs="Arial"/>
          <w:color w:val="222222"/>
          <w:shd w:val="clear" w:color="auto" w:fill="FFFFFF"/>
        </w:rPr>
        <w:t xml:space="preserve"> and optimal functioning </w:t>
      </w:r>
      <w:r w:rsidR="00DA7FF5" w:rsidRPr="006C79C9">
        <w:rPr>
          <w:rFonts w:ascii="Arial" w:hAnsi="Arial" w:cs="Arial"/>
          <w:color w:val="000000"/>
        </w:rPr>
        <w:t xml:space="preserve">(Bridger, 2015). Employee engagement view as an internal statement of being. </w:t>
      </w:r>
      <w:r w:rsidR="008A61AE">
        <w:rPr>
          <w:rFonts w:ascii="Arial" w:hAnsi="Arial" w:cs="Arial"/>
          <w:color w:val="000000"/>
        </w:rPr>
        <w:t>Moreover</w:t>
      </w:r>
      <w:r w:rsidR="00DA7FF5" w:rsidRPr="006C79C9">
        <w:rPr>
          <w:rFonts w:ascii="Arial" w:hAnsi="Arial" w:cs="Arial"/>
          <w:color w:val="000000"/>
        </w:rPr>
        <w:t xml:space="preserve">, this is a workplace </w:t>
      </w:r>
      <w:r w:rsidR="008A61AE" w:rsidRPr="006C79C9">
        <w:rPr>
          <w:rFonts w:ascii="Arial" w:hAnsi="Arial" w:cs="Arial"/>
          <w:color w:val="000000"/>
        </w:rPr>
        <w:t>method</w:t>
      </w:r>
      <w:r w:rsidR="008A61AE">
        <w:rPr>
          <w:rFonts w:ascii="Arial" w:hAnsi="Arial" w:cs="Arial"/>
          <w:color w:val="000000"/>
        </w:rPr>
        <w:t>,</w:t>
      </w:r>
      <w:r w:rsidR="00DA7FF5" w:rsidRPr="006C79C9">
        <w:rPr>
          <w:rFonts w:ascii="Arial" w:hAnsi="Arial" w:cs="Arial"/>
          <w:color w:val="000000"/>
        </w:rPr>
        <w:t xml:space="preserve"> to </w:t>
      </w:r>
      <w:r w:rsidR="008A61AE">
        <w:rPr>
          <w:rFonts w:ascii="Arial" w:hAnsi="Arial" w:cs="Arial"/>
          <w:color w:val="000000"/>
        </w:rPr>
        <w:t>make sure</w:t>
      </w:r>
      <w:r w:rsidR="00DA7FF5" w:rsidRPr="006C79C9">
        <w:rPr>
          <w:rFonts w:ascii="Arial" w:hAnsi="Arial" w:cs="Arial"/>
          <w:color w:val="000000"/>
        </w:rPr>
        <w:t xml:space="preserve"> that employees are </w:t>
      </w:r>
      <w:r w:rsidR="008A61AE" w:rsidRPr="006C79C9">
        <w:rPr>
          <w:rFonts w:ascii="Arial" w:hAnsi="Arial" w:cs="Arial"/>
          <w:color w:val="000000"/>
        </w:rPr>
        <w:t>dedicated</w:t>
      </w:r>
      <w:r w:rsidR="00DA7FF5" w:rsidRPr="006C79C9">
        <w:rPr>
          <w:rFonts w:ascii="Arial" w:hAnsi="Arial" w:cs="Arial"/>
          <w:color w:val="000000"/>
        </w:rPr>
        <w:t xml:space="preserve"> to their </w:t>
      </w:r>
      <w:r w:rsidR="008A61AE" w:rsidRPr="006C79C9">
        <w:rPr>
          <w:rFonts w:ascii="Arial" w:hAnsi="Arial" w:cs="Arial"/>
          <w:color w:val="000000"/>
        </w:rPr>
        <w:t>company's</w:t>
      </w:r>
      <w:r w:rsidR="00DA7FF5" w:rsidRPr="006C79C9">
        <w:rPr>
          <w:rFonts w:ascii="Arial" w:hAnsi="Arial" w:cs="Arial"/>
          <w:color w:val="000000"/>
        </w:rPr>
        <w:t xml:space="preserve"> </w:t>
      </w:r>
      <w:r w:rsidR="008A61AE">
        <w:rPr>
          <w:rFonts w:ascii="Arial" w:hAnsi="Arial" w:cs="Arial"/>
          <w:color w:val="000000"/>
        </w:rPr>
        <w:t>values and objectives</w:t>
      </w:r>
      <w:r w:rsidR="00DA7FF5" w:rsidRPr="006C79C9">
        <w:rPr>
          <w:rFonts w:ascii="Arial" w:hAnsi="Arial" w:cs="Arial"/>
          <w:color w:val="000000"/>
        </w:rPr>
        <w:t>, motivated to</w:t>
      </w:r>
      <w:r w:rsidR="007A56A9">
        <w:rPr>
          <w:rFonts w:ascii="Arial" w:hAnsi="Arial" w:cs="Arial"/>
          <w:color w:val="000000"/>
        </w:rPr>
        <w:t xml:space="preserve"> a</w:t>
      </w:r>
      <w:r w:rsidR="00DA7FF5" w:rsidRPr="006C79C9">
        <w:rPr>
          <w:rFonts w:ascii="Arial" w:hAnsi="Arial" w:cs="Arial"/>
          <w:color w:val="000000"/>
        </w:rPr>
        <w:t xml:space="preserve"> </w:t>
      </w:r>
      <w:r w:rsidR="008A61AE">
        <w:rPr>
          <w:rFonts w:ascii="Arial" w:hAnsi="Arial" w:cs="Arial"/>
          <w:color w:val="000000"/>
        </w:rPr>
        <w:t>willingness to contribute</w:t>
      </w:r>
      <w:r w:rsidR="00DA7FF5" w:rsidRPr="006C79C9">
        <w:rPr>
          <w:rFonts w:ascii="Arial" w:hAnsi="Arial" w:cs="Arial"/>
          <w:color w:val="000000"/>
        </w:rPr>
        <w:t xml:space="preserve"> in order to get organisation success</w:t>
      </w:r>
      <w:r w:rsidR="008A61AE">
        <w:rPr>
          <w:rFonts w:ascii="Arial" w:hAnsi="Arial" w:cs="Arial"/>
          <w:color w:val="000000"/>
        </w:rPr>
        <w:t>.</w:t>
      </w:r>
      <w:r w:rsidR="00DA7FF5" w:rsidRPr="006C79C9">
        <w:rPr>
          <w:rFonts w:ascii="Arial" w:hAnsi="Arial" w:cs="Arial"/>
          <w:color w:val="000000"/>
        </w:rPr>
        <w:t xml:space="preserve"> Furthermore, </w:t>
      </w:r>
      <w:r w:rsidR="003F3BF7">
        <w:rPr>
          <w:rFonts w:ascii="Arial" w:hAnsi="Arial" w:cs="Arial"/>
          <w:color w:val="000000"/>
        </w:rPr>
        <w:t>during the work employee engagement is being presented positively to contribute intellectual effort, encouraging emotion, connect</w:t>
      </w:r>
      <w:r w:rsidR="007A56A9">
        <w:rPr>
          <w:rFonts w:ascii="Arial" w:hAnsi="Arial" w:cs="Arial"/>
          <w:color w:val="000000"/>
        </w:rPr>
        <w:t xml:space="preserve"> the</w:t>
      </w:r>
      <w:r w:rsidR="003F3BF7">
        <w:rPr>
          <w:rFonts w:ascii="Arial" w:hAnsi="Arial" w:cs="Arial"/>
          <w:color w:val="000000"/>
        </w:rPr>
        <w:t xml:space="preserve"> attachment to others at the workplace.</w:t>
      </w:r>
    </w:p>
    <w:p w14:paraId="41F6C6A8" w14:textId="550B052B" w:rsidR="00F22020" w:rsidRPr="006C79C9" w:rsidRDefault="003F3BF7" w:rsidP="00D13471">
      <w:pPr>
        <w:spacing w:line="360" w:lineRule="auto"/>
        <w:jc w:val="both"/>
        <w:rPr>
          <w:rFonts w:ascii="Arial" w:hAnsi="Arial" w:cs="Arial"/>
          <w:color w:val="000000"/>
        </w:rPr>
      </w:pPr>
      <w:r>
        <w:rPr>
          <w:rFonts w:ascii="Arial" w:hAnsi="Arial" w:cs="Arial"/>
          <w:color w:val="000000"/>
        </w:rPr>
        <w:t>Employee</w:t>
      </w:r>
      <w:r w:rsidR="003F111F">
        <w:rPr>
          <w:rFonts w:ascii="Arial" w:hAnsi="Arial" w:cs="Arial"/>
          <w:color w:val="000000"/>
        </w:rPr>
        <w:t xml:space="preserve"> involvement</w:t>
      </w:r>
      <w:r>
        <w:rPr>
          <w:rFonts w:ascii="Arial" w:hAnsi="Arial" w:cs="Arial"/>
          <w:color w:val="000000"/>
        </w:rPr>
        <w:t xml:space="preserve"> has three dimensions:</w:t>
      </w:r>
    </w:p>
    <w:p w14:paraId="4C9B8245" w14:textId="73219AF3" w:rsidR="00F22020" w:rsidRPr="006C79C9" w:rsidRDefault="00F22020" w:rsidP="00D13471">
      <w:pPr>
        <w:pStyle w:val="ListParagraph"/>
        <w:numPr>
          <w:ilvl w:val="0"/>
          <w:numId w:val="2"/>
        </w:numPr>
        <w:spacing w:line="360" w:lineRule="auto"/>
        <w:jc w:val="both"/>
        <w:rPr>
          <w:rFonts w:ascii="Arial" w:eastAsia="Times New Roman" w:hAnsi="Arial" w:cs="Arial"/>
          <w:color w:val="000000"/>
        </w:rPr>
      </w:pPr>
      <w:r w:rsidRPr="006C79C9">
        <w:rPr>
          <w:rFonts w:ascii="Arial" w:eastAsia="Times New Roman" w:hAnsi="Arial" w:cs="Arial"/>
          <w:color w:val="000000"/>
        </w:rPr>
        <w:t xml:space="preserve">Intellectual </w:t>
      </w:r>
      <w:r w:rsidR="003F111F">
        <w:rPr>
          <w:rFonts w:ascii="Arial" w:eastAsia="Times New Roman" w:hAnsi="Arial" w:cs="Arial"/>
          <w:color w:val="000000"/>
        </w:rPr>
        <w:t>involvement</w:t>
      </w:r>
      <w:r w:rsidRPr="006C79C9">
        <w:rPr>
          <w:rFonts w:ascii="Arial" w:eastAsia="Times New Roman" w:hAnsi="Arial" w:cs="Arial"/>
          <w:color w:val="000000"/>
        </w:rPr>
        <w:t>: it refers</w:t>
      </w:r>
      <w:r w:rsidR="00F11D1B">
        <w:rPr>
          <w:rFonts w:ascii="Arial" w:eastAsia="Times New Roman" w:hAnsi="Arial" w:cs="Arial"/>
          <w:color w:val="000000"/>
        </w:rPr>
        <w:t xml:space="preserve"> to</w:t>
      </w:r>
      <w:r w:rsidRPr="006C79C9">
        <w:rPr>
          <w:rFonts w:ascii="Arial" w:eastAsia="Times New Roman" w:hAnsi="Arial" w:cs="Arial"/>
          <w:color w:val="000000"/>
        </w:rPr>
        <w:t xml:space="preserve"> think about the </w:t>
      </w:r>
      <w:r w:rsidR="003F3BF7">
        <w:rPr>
          <w:rFonts w:ascii="Arial" w:eastAsia="Times New Roman" w:hAnsi="Arial" w:cs="Arial"/>
          <w:color w:val="000000"/>
        </w:rPr>
        <w:t>roles</w:t>
      </w:r>
      <w:r w:rsidRPr="006C79C9">
        <w:rPr>
          <w:rFonts w:ascii="Arial" w:eastAsia="Times New Roman" w:hAnsi="Arial" w:cs="Arial"/>
          <w:color w:val="000000"/>
        </w:rPr>
        <w:t xml:space="preserve"> or responsibilities and how </w:t>
      </w:r>
      <w:r w:rsidR="003F3BF7">
        <w:rPr>
          <w:rFonts w:ascii="Arial" w:eastAsia="Times New Roman" w:hAnsi="Arial" w:cs="Arial"/>
          <w:color w:val="000000"/>
        </w:rPr>
        <w:t>they can perform in</w:t>
      </w:r>
      <w:r w:rsidR="007A56A9">
        <w:rPr>
          <w:rFonts w:ascii="Arial" w:eastAsia="Times New Roman" w:hAnsi="Arial" w:cs="Arial"/>
          <w:color w:val="000000"/>
        </w:rPr>
        <w:t xml:space="preserve"> a</w:t>
      </w:r>
      <w:r w:rsidR="003F3BF7">
        <w:rPr>
          <w:rFonts w:ascii="Arial" w:eastAsia="Times New Roman" w:hAnsi="Arial" w:cs="Arial"/>
          <w:color w:val="000000"/>
        </w:rPr>
        <w:t xml:space="preserve"> better way.</w:t>
      </w:r>
    </w:p>
    <w:p w14:paraId="24038B95" w14:textId="6850958E" w:rsidR="00F22020" w:rsidRPr="006C79C9" w:rsidRDefault="00F22020" w:rsidP="00D13471">
      <w:pPr>
        <w:pStyle w:val="ListParagraph"/>
        <w:numPr>
          <w:ilvl w:val="0"/>
          <w:numId w:val="2"/>
        </w:numPr>
        <w:spacing w:line="360" w:lineRule="auto"/>
        <w:jc w:val="both"/>
        <w:rPr>
          <w:rFonts w:ascii="Arial" w:eastAsia="Times New Roman" w:hAnsi="Arial" w:cs="Arial"/>
          <w:color w:val="000000"/>
        </w:rPr>
      </w:pPr>
      <w:r w:rsidRPr="006C79C9">
        <w:rPr>
          <w:rFonts w:ascii="Arial" w:eastAsia="Times New Roman" w:hAnsi="Arial" w:cs="Arial"/>
          <w:color w:val="000000"/>
        </w:rPr>
        <w:t xml:space="preserve">Affective </w:t>
      </w:r>
      <w:r w:rsidR="003F111F">
        <w:rPr>
          <w:rFonts w:ascii="Arial" w:eastAsia="Times New Roman" w:hAnsi="Arial" w:cs="Arial"/>
          <w:color w:val="000000"/>
        </w:rPr>
        <w:t>involvement</w:t>
      </w:r>
      <w:r w:rsidRPr="006C79C9">
        <w:rPr>
          <w:rFonts w:ascii="Arial" w:eastAsia="Times New Roman" w:hAnsi="Arial" w:cs="Arial"/>
          <w:color w:val="000000"/>
        </w:rPr>
        <w:t>: it refers</w:t>
      </w:r>
      <w:r w:rsidR="00F11D1B">
        <w:rPr>
          <w:rFonts w:ascii="Arial" w:eastAsia="Times New Roman" w:hAnsi="Arial" w:cs="Arial"/>
          <w:color w:val="000000"/>
        </w:rPr>
        <w:t xml:space="preserve"> to</w:t>
      </w:r>
      <w:r w:rsidRPr="006C79C9">
        <w:rPr>
          <w:rFonts w:ascii="Arial" w:eastAsia="Times New Roman" w:hAnsi="Arial" w:cs="Arial"/>
          <w:color w:val="000000"/>
        </w:rPr>
        <w:t xml:space="preserve"> feel</w:t>
      </w:r>
      <w:r w:rsidR="006C1233">
        <w:rPr>
          <w:rFonts w:ascii="Arial" w:eastAsia="Times New Roman" w:hAnsi="Arial" w:cs="Arial"/>
          <w:color w:val="000000"/>
        </w:rPr>
        <w:t xml:space="preserve"> </w:t>
      </w:r>
      <w:r w:rsidRPr="006C79C9">
        <w:rPr>
          <w:rFonts w:ascii="Arial" w:eastAsia="Times New Roman" w:hAnsi="Arial" w:cs="Arial"/>
          <w:color w:val="000000"/>
        </w:rPr>
        <w:t xml:space="preserve">strongly positive </w:t>
      </w:r>
      <w:r w:rsidR="003F3BF7">
        <w:rPr>
          <w:rFonts w:ascii="Arial" w:eastAsia="Times New Roman" w:hAnsi="Arial" w:cs="Arial"/>
          <w:color w:val="000000"/>
        </w:rPr>
        <w:t>whilst doing a good job</w:t>
      </w:r>
      <w:r w:rsidRPr="006C79C9">
        <w:rPr>
          <w:rFonts w:ascii="Arial" w:eastAsia="Times New Roman" w:hAnsi="Arial" w:cs="Arial"/>
          <w:color w:val="000000"/>
        </w:rPr>
        <w:t>.</w:t>
      </w:r>
    </w:p>
    <w:p w14:paraId="4E1FBDA9" w14:textId="1997CB49" w:rsidR="00F22020" w:rsidRPr="006C79C9" w:rsidRDefault="00F22020" w:rsidP="00D13471">
      <w:pPr>
        <w:pStyle w:val="ListParagraph"/>
        <w:numPr>
          <w:ilvl w:val="0"/>
          <w:numId w:val="2"/>
        </w:numPr>
        <w:spacing w:line="360" w:lineRule="auto"/>
        <w:jc w:val="both"/>
        <w:rPr>
          <w:rFonts w:ascii="Arial" w:eastAsia="Times New Roman" w:hAnsi="Arial" w:cs="Arial"/>
          <w:color w:val="000000"/>
        </w:rPr>
      </w:pPr>
      <w:r w:rsidRPr="006C79C9">
        <w:rPr>
          <w:rFonts w:ascii="Arial" w:eastAsia="Times New Roman" w:hAnsi="Arial" w:cs="Arial"/>
          <w:color w:val="000000"/>
        </w:rPr>
        <w:t xml:space="preserve">Social </w:t>
      </w:r>
      <w:r w:rsidR="003F111F">
        <w:rPr>
          <w:rFonts w:ascii="Arial" w:eastAsia="Times New Roman" w:hAnsi="Arial" w:cs="Arial"/>
          <w:color w:val="000000"/>
        </w:rPr>
        <w:t>involvement</w:t>
      </w:r>
      <w:r w:rsidRPr="006C79C9">
        <w:rPr>
          <w:rFonts w:ascii="Arial" w:eastAsia="Times New Roman" w:hAnsi="Arial" w:cs="Arial"/>
          <w:color w:val="000000"/>
        </w:rPr>
        <w:t xml:space="preserve">: It refers </w:t>
      </w:r>
      <w:r w:rsidR="003F3BF7" w:rsidRPr="006C79C9">
        <w:rPr>
          <w:rFonts w:ascii="Arial" w:eastAsia="Times New Roman" w:hAnsi="Arial" w:cs="Arial"/>
          <w:color w:val="000000"/>
        </w:rPr>
        <w:t>energetically</w:t>
      </w:r>
      <w:r w:rsidRPr="006C79C9">
        <w:rPr>
          <w:rFonts w:ascii="Arial" w:eastAsia="Times New Roman" w:hAnsi="Arial" w:cs="Arial"/>
          <w:color w:val="000000"/>
        </w:rPr>
        <w:t xml:space="preserve"> participating</w:t>
      </w:r>
      <w:r w:rsidR="003F3BF7">
        <w:rPr>
          <w:rFonts w:ascii="Arial" w:eastAsia="Times New Roman" w:hAnsi="Arial" w:cs="Arial"/>
          <w:color w:val="000000"/>
        </w:rPr>
        <w:t xml:space="preserve"> to discuss work </w:t>
      </w:r>
      <w:r w:rsidR="00545067">
        <w:rPr>
          <w:rFonts w:ascii="Arial" w:eastAsia="Times New Roman" w:hAnsi="Arial" w:cs="Arial"/>
          <w:color w:val="000000"/>
        </w:rPr>
        <w:t>related opportunities</w:t>
      </w:r>
      <w:r w:rsidR="003F3BF7">
        <w:rPr>
          <w:rFonts w:ascii="Arial" w:eastAsia="Times New Roman" w:hAnsi="Arial" w:cs="Arial"/>
          <w:color w:val="000000"/>
        </w:rPr>
        <w:t xml:space="preserve"> and improvements with colleagues at the workplace.  </w:t>
      </w:r>
    </w:p>
    <w:p w14:paraId="2AFBB19A" w14:textId="79D87C06" w:rsidR="00945DE3" w:rsidRPr="006C79C9" w:rsidRDefault="00945DE3" w:rsidP="00D13471">
      <w:pPr>
        <w:spacing w:line="360" w:lineRule="auto"/>
        <w:jc w:val="both"/>
        <w:rPr>
          <w:rFonts w:ascii="Arial" w:hAnsi="Arial" w:cs="Arial"/>
          <w:color w:val="222222"/>
          <w:shd w:val="clear" w:color="auto" w:fill="FFFFFF"/>
        </w:rPr>
      </w:pPr>
    </w:p>
    <w:p w14:paraId="0786F4EA" w14:textId="2E18B405" w:rsidR="00B82706" w:rsidRPr="006C79C9" w:rsidRDefault="006700C3" w:rsidP="00D13471">
      <w:pPr>
        <w:spacing w:line="360" w:lineRule="auto"/>
        <w:jc w:val="both"/>
        <w:rPr>
          <w:rFonts w:ascii="Arial" w:hAnsi="Arial" w:cs="Arial"/>
          <w:color w:val="222222"/>
          <w:shd w:val="clear" w:color="auto" w:fill="FFFFFF"/>
        </w:rPr>
      </w:pPr>
      <w:r>
        <w:rPr>
          <w:rFonts w:ascii="Arial" w:hAnsi="Arial" w:cs="Arial"/>
          <w:noProof/>
          <w:color w:val="222222"/>
          <w:shd w:val="clear" w:color="auto" w:fill="FFFFFF"/>
          <w:lang w:eastAsia="en-GB"/>
        </w:rPr>
        <w:drawing>
          <wp:inline distT="0" distB="0" distL="0" distR="0" wp14:anchorId="04BEFC29" wp14:editId="5D69CCAB">
            <wp:extent cx="5727700" cy="4017818"/>
            <wp:effectExtent l="0" t="0" r="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mployee eng.tiff"/>
                    <pic:cNvPicPr/>
                  </pic:nvPicPr>
                  <pic:blipFill>
                    <a:blip r:embed="rId10">
                      <a:extLst>
                        <a:ext uri="{28A0092B-C50C-407E-A947-70E740481C1C}">
                          <a14:useLocalDpi xmlns:a14="http://schemas.microsoft.com/office/drawing/2010/main" val="0"/>
                        </a:ext>
                      </a:extLst>
                    </a:blip>
                    <a:stretch>
                      <a:fillRect/>
                    </a:stretch>
                  </pic:blipFill>
                  <pic:spPr>
                    <a:xfrm>
                      <a:off x="0" y="0"/>
                      <a:ext cx="5736260" cy="4023822"/>
                    </a:xfrm>
                    <a:prstGeom prst="rect">
                      <a:avLst/>
                    </a:prstGeom>
                  </pic:spPr>
                </pic:pic>
              </a:graphicData>
            </a:graphic>
          </wp:inline>
        </w:drawing>
      </w:r>
    </w:p>
    <w:p w14:paraId="2B435C5B" w14:textId="6929B41C" w:rsidR="00B82706" w:rsidRPr="006C79C9" w:rsidRDefault="00963458" w:rsidP="00D13471">
      <w:pPr>
        <w:spacing w:line="360" w:lineRule="auto"/>
        <w:jc w:val="both"/>
        <w:rPr>
          <w:rFonts w:ascii="Arial" w:hAnsi="Arial" w:cs="Arial"/>
          <w:color w:val="222222"/>
          <w:shd w:val="clear" w:color="auto" w:fill="FFFFFF"/>
        </w:rPr>
      </w:pPr>
      <w:r w:rsidRPr="006C79C9">
        <w:rPr>
          <w:rFonts w:ascii="Arial" w:hAnsi="Arial" w:cs="Arial"/>
          <w:noProof/>
          <w:color w:val="222222"/>
          <w:lang w:eastAsia="en-GB"/>
        </w:rPr>
        <mc:AlternateContent>
          <mc:Choice Requires="wps">
            <w:drawing>
              <wp:anchor distT="0" distB="0" distL="114300" distR="114300" simplePos="0" relativeHeight="251659264" behindDoc="0" locked="0" layoutInCell="1" allowOverlap="1" wp14:anchorId="7DD3237C" wp14:editId="2E0B103D">
                <wp:simplePos x="0" y="0"/>
                <wp:positionH relativeFrom="column">
                  <wp:posOffset>1532709</wp:posOffset>
                </wp:positionH>
                <wp:positionV relativeFrom="paragraph">
                  <wp:posOffset>70576</wp:posOffset>
                </wp:positionV>
                <wp:extent cx="3605348" cy="313055"/>
                <wp:effectExtent l="0" t="0" r="1905" b="4445"/>
                <wp:wrapNone/>
                <wp:docPr id="2" name="Text Box 2"/>
                <wp:cNvGraphicFramePr/>
                <a:graphic xmlns:a="http://schemas.openxmlformats.org/drawingml/2006/main">
                  <a:graphicData uri="http://schemas.microsoft.com/office/word/2010/wordprocessingShape">
                    <wps:wsp>
                      <wps:cNvSpPr txBox="1"/>
                      <wps:spPr>
                        <a:xfrm>
                          <a:off x="0" y="0"/>
                          <a:ext cx="3605348" cy="313055"/>
                        </a:xfrm>
                        <a:prstGeom prst="rect">
                          <a:avLst/>
                        </a:prstGeom>
                        <a:solidFill>
                          <a:schemeClr val="lt1"/>
                        </a:solidFill>
                        <a:ln w="6350">
                          <a:noFill/>
                        </a:ln>
                      </wps:spPr>
                      <wps:txbx>
                        <w:txbxContent>
                          <w:p w14:paraId="0CE1BC77" w14:textId="6D0CB963" w:rsidR="002B0F15" w:rsidRPr="00F22020" w:rsidRDefault="002B0F15" w:rsidP="00F22020">
                            <w:pPr>
                              <w:rPr>
                                <w:i/>
                                <w:color w:val="4472C4" w:themeColor="accent1"/>
                              </w:rPr>
                            </w:pPr>
                            <w:r>
                              <w:rPr>
                                <w:i/>
                                <w:color w:val="4472C4" w:themeColor="accent1"/>
                              </w:rPr>
                              <w:t xml:space="preserve">Figure 1.1 </w:t>
                            </w:r>
                            <w:r w:rsidRPr="00F22020">
                              <w:rPr>
                                <w:i/>
                                <w:color w:val="4472C4" w:themeColor="accent1"/>
                              </w:rPr>
                              <w:t xml:space="preserve">Employee engagement </w:t>
                            </w:r>
                            <w:r w:rsidRPr="00F22020">
                              <w:rPr>
                                <w:rFonts w:ascii="Arial" w:hAnsi="Arial" w:cs="Arial"/>
                                <w:i/>
                                <w:color w:val="4472C4" w:themeColor="accent1"/>
                                <w:sz w:val="20"/>
                                <w:szCs w:val="20"/>
                              </w:rPr>
                              <w:t>(Bridger, 2015)</w:t>
                            </w:r>
                          </w:p>
                          <w:p w14:paraId="6A8CAE6F" w14:textId="1892B93C" w:rsidR="002B0F15" w:rsidRDefault="002B0F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type w14:anchorId="7DD3237C" id="_x0000_t202" coordsize="21600,21600" o:spt="202" path="m,l,21600r21600,l21600,xe">
                <v:stroke joinstyle="miter"/>
                <v:path gradientshapeok="t" o:connecttype="rect"/>
              </v:shapetype>
              <v:shape id="Text Box 2" o:spid="_x0000_s1026" type="#_x0000_t202" style="position:absolute;left:0;text-align:left;margin-left:120.7pt;margin-top:5.55pt;width:283.9pt;height:24.6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" fillcolor="white [3201]" stroked="f" strokeweight=".5pt">
                <v:textbox>
                  <w:txbxContent>
                    <w:p w14:paraId="0CE1BC77" w14:textId="6D0CB963" w:rsidR="002B0F15" w:rsidRPr="00F22020" w:rsidRDefault="002B0F15" w:rsidP="00F22020">
                      <w:pPr>
                        <w:rPr>
                          <w:i/>
                          <w:color w:val="4472C4" w:themeColor="accent1"/>
                        </w:rPr>
                      </w:pPr>
                      <w:r>
                        <w:rPr>
                          <w:i/>
                          <w:color w:val="4472C4" w:themeColor="accent1"/>
                        </w:rPr>
                        <w:t xml:space="preserve">Figure 1.1 </w:t>
                      </w:r>
                      <w:r w:rsidRPr="00F22020">
                        <w:rPr>
                          <w:i/>
                          <w:color w:val="4472C4" w:themeColor="accent1"/>
                        </w:rPr>
                        <w:t xml:space="preserve">Employee engagement </w:t>
                      </w:r>
                      <w:r w:rsidRPr="00F22020">
                        <w:rPr>
                          <w:rFonts w:ascii="Arial" w:hAnsi="Arial" w:cs="Arial"/>
                          <w:i/>
                          <w:color w:val="4472C4" w:themeColor="accent1"/>
                          <w:sz w:val="20"/>
                          <w:szCs w:val="20"/>
                        </w:rPr>
                        <w:t>(Bridger, 2015)</w:t>
                      </w:r>
                    </w:p>
                    <w:p w14:paraId="6A8CAE6F" w14:textId="1892B93C" w:rsidR="002B0F15" w:rsidRDefault="002B0F15"/>
                  </w:txbxContent>
                </v:textbox>
              </v:shape>
            </w:pict>
          </mc:Fallback>
        </mc:AlternateContent>
      </w:r>
    </w:p>
    <w:p w14:paraId="377EA2D1" w14:textId="25156710" w:rsidR="00B82706" w:rsidRDefault="00B82706" w:rsidP="00D13471">
      <w:pPr>
        <w:spacing w:line="360" w:lineRule="auto"/>
        <w:jc w:val="both"/>
        <w:rPr>
          <w:rFonts w:ascii="Arial" w:hAnsi="Arial" w:cs="Arial"/>
          <w:color w:val="222222"/>
          <w:shd w:val="clear" w:color="auto" w:fill="FFFFFF"/>
        </w:rPr>
      </w:pPr>
    </w:p>
    <w:p w14:paraId="411F9C44" w14:textId="5B86E201" w:rsidR="0081303E" w:rsidRDefault="0081303E" w:rsidP="00D13471">
      <w:pPr>
        <w:spacing w:line="360" w:lineRule="auto"/>
        <w:jc w:val="both"/>
        <w:rPr>
          <w:rFonts w:ascii="Arial" w:hAnsi="Arial" w:cs="Arial"/>
          <w:color w:val="222222"/>
          <w:shd w:val="clear" w:color="auto" w:fill="FFFFFF"/>
        </w:rPr>
      </w:pPr>
    </w:p>
    <w:p w14:paraId="6CD797BE" w14:textId="4400CB1A" w:rsidR="003E0078" w:rsidRPr="00CE61B5" w:rsidRDefault="00BC739A" w:rsidP="00D13471">
      <w:pPr>
        <w:pStyle w:val="Heading2"/>
        <w:spacing w:line="360" w:lineRule="auto"/>
        <w:jc w:val="both"/>
        <w:rPr>
          <w:b/>
          <w:shd w:val="clear" w:color="auto" w:fill="FFFFFF"/>
        </w:rPr>
      </w:pPr>
      <w:bookmarkStart w:id="5" w:name="_Toc8155957"/>
      <w:r w:rsidRPr="003D0D0F">
        <w:rPr>
          <w:b/>
          <w:shd w:val="clear" w:color="auto" w:fill="FFFFFF"/>
        </w:rPr>
        <w:t>Drivers</w:t>
      </w:r>
      <w:r w:rsidR="000660C8">
        <w:rPr>
          <w:b/>
          <w:shd w:val="clear" w:color="auto" w:fill="FFFFFF"/>
        </w:rPr>
        <w:t>/ Factors</w:t>
      </w:r>
      <w:r w:rsidRPr="003D0D0F">
        <w:rPr>
          <w:b/>
          <w:shd w:val="clear" w:color="auto" w:fill="FFFFFF"/>
        </w:rPr>
        <w:t xml:space="preserve"> of Employee Engagement:</w:t>
      </w:r>
      <w:bookmarkEnd w:id="5"/>
    </w:p>
    <w:p w14:paraId="16166184" w14:textId="5853CD0F" w:rsidR="00BC739A" w:rsidRPr="006C79C9" w:rsidRDefault="003F3021" w:rsidP="00D13471">
      <w:pPr>
        <w:spacing w:line="360" w:lineRule="auto"/>
        <w:jc w:val="both"/>
        <w:rPr>
          <w:rFonts w:ascii="Arial" w:hAnsi="Arial" w:cs="Arial"/>
          <w:color w:val="222222"/>
          <w:shd w:val="clear" w:color="auto" w:fill="FFFFFF"/>
        </w:rPr>
      </w:pPr>
      <w:r>
        <w:rPr>
          <w:rFonts w:ascii="Arial" w:hAnsi="Arial" w:cs="Arial"/>
          <w:noProof/>
          <w:color w:val="222222"/>
          <w:shd w:val="clear" w:color="auto" w:fill="FFFFFF"/>
        </w:rPr>
        <w:t>Numerous</w:t>
      </w:r>
      <w:r w:rsidR="003F3BF7">
        <w:rPr>
          <w:rFonts w:ascii="Arial" w:hAnsi="Arial" w:cs="Arial"/>
          <w:noProof/>
          <w:color w:val="222222"/>
          <w:shd w:val="clear" w:color="auto" w:fill="FFFFFF"/>
        </w:rPr>
        <w:t xml:space="preserve"> </w:t>
      </w:r>
      <w:r>
        <w:rPr>
          <w:rFonts w:ascii="Arial" w:hAnsi="Arial" w:cs="Arial"/>
          <w:noProof/>
          <w:color w:val="222222"/>
          <w:shd w:val="clear" w:color="auto" w:fill="FFFFFF"/>
        </w:rPr>
        <w:t>s</w:t>
      </w:r>
      <w:r w:rsidRPr="006C79C9">
        <w:rPr>
          <w:rFonts w:ascii="Arial" w:hAnsi="Arial" w:cs="Arial"/>
          <w:noProof/>
          <w:color w:val="222222"/>
          <w:shd w:val="clear" w:color="auto" w:fill="FFFFFF"/>
        </w:rPr>
        <w:t>cholars</w:t>
      </w:r>
      <w:r w:rsidR="00BC739A" w:rsidRPr="006C79C9">
        <w:rPr>
          <w:rFonts w:ascii="Arial" w:hAnsi="Arial" w:cs="Arial"/>
          <w:noProof/>
          <w:color w:val="222222"/>
          <w:shd w:val="clear" w:color="auto" w:fill="FFFFFF"/>
        </w:rPr>
        <w:t xml:space="preserve"> have </w:t>
      </w:r>
      <w:r w:rsidR="003F3BF7" w:rsidRPr="006C79C9">
        <w:rPr>
          <w:rFonts w:ascii="Arial" w:hAnsi="Arial" w:cs="Arial"/>
          <w:noProof/>
          <w:color w:val="222222"/>
          <w:shd w:val="clear" w:color="auto" w:fill="FFFFFF"/>
        </w:rPr>
        <w:t>attempted</w:t>
      </w:r>
      <w:r w:rsidR="00BC739A" w:rsidRPr="006C79C9">
        <w:rPr>
          <w:rFonts w:ascii="Arial" w:hAnsi="Arial" w:cs="Arial"/>
          <w:noProof/>
          <w:color w:val="222222"/>
          <w:shd w:val="clear" w:color="auto" w:fill="FFFFFF"/>
        </w:rPr>
        <w:t xml:space="preserve"> to recongine the </w:t>
      </w:r>
      <w:r w:rsidRPr="006C79C9">
        <w:rPr>
          <w:rFonts w:ascii="Arial" w:hAnsi="Arial" w:cs="Arial"/>
          <w:noProof/>
          <w:color w:val="222222"/>
          <w:shd w:val="clear" w:color="auto" w:fill="FFFFFF"/>
        </w:rPr>
        <w:t>fundamentals</w:t>
      </w:r>
      <w:r w:rsidR="00BC739A" w:rsidRPr="006C79C9">
        <w:rPr>
          <w:rFonts w:ascii="Arial" w:hAnsi="Arial" w:cs="Arial"/>
          <w:noProof/>
          <w:color w:val="222222"/>
          <w:shd w:val="clear" w:color="auto" w:fill="FFFFFF"/>
        </w:rPr>
        <w:t xml:space="preserve"> or determinants</w:t>
      </w:r>
      <w:r w:rsidR="0014245A">
        <w:rPr>
          <w:rFonts w:ascii="Arial" w:hAnsi="Arial" w:cs="Arial"/>
          <w:noProof/>
          <w:color w:val="222222"/>
          <w:shd w:val="clear" w:color="auto" w:fill="FFFFFF"/>
        </w:rPr>
        <w:t xml:space="preserve"> which</w:t>
      </w:r>
      <w:r w:rsidR="00BC739A" w:rsidRPr="006C79C9">
        <w:rPr>
          <w:rFonts w:ascii="Arial" w:hAnsi="Arial" w:cs="Arial"/>
          <w:noProof/>
          <w:color w:val="222222"/>
          <w:shd w:val="clear" w:color="auto" w:fill="FFFFFF"/>
        </w:rPr>
        <w:t xml:space="preserve"> </w:t>
      </w:r>
      <w:r w:rsidRPr="006C79C9">
        <w:rPr>
          <w:rFonts w:ascii="Arial" w:hAnsi="Arial" w:cs="Arial"/>
          <w:noProof/>
          <w:color w:val="222222"/>
          <w:shd w:val="clear" w:color="auto" w:fill="FFFFFF"/>
        </w:rPr>
        <w:t>prim</w:t>
      </w:r>
      <w:r>
        <w:rPr>
          <w:rFonts w:ascii="Arial" w:hAnsi="Arial" w:cs="Arial"/>
          <w:noProof/>
          <w:color w:val="222222"/>
          <w:shd w:val="clear" w:color="auto" w:fill="FFFFFF"/>
        </w:rPr>
        <w:t>es</w:t>
      </w:r>
      <w:r w:rsidR="00BC739A" w:rsidRPr="006C79C9">
        <w:rPr>
          <w:rFonts w:ascii="Arial" w:hAnsi="Arial" w:cs="Arial"/>
          <w:noProof/>
          <w:color w:val="222222"/>
          <w:shd w:val="clear" w:color="auto" w:fill="FFFFFF"/>
        </w:rPr>
        <w:t xml:space="preserve"> to employee</w:t>
      </w:r>
      <w:r w:rsidR="003F111F">
        <w:rPr>
          <w:rFonts w:ascii="Arial" w:hAnsi="Arial" w:cs="Arial"/>
          <w:noProof/>
          <w:color w:val="222222"/>
          <w:shd w:val="clear" w:color="auto" w:fill="FFFFFF"/>
        </w:rPr>
        <w:t xml:space="preserve"> involvement</w:t>
      </w:r>
      <w:r w:rsidR="00BC739A" w:rsidRPr="006C79C9">
        <w:rPr>
          <w:rFonts w:ascii="Arial" w:hAnsi="Arial" w:cs="Arial"/>
          <w:noProof/>
          <w:color w:val="222222"/>
          <w:shd w:val="clear" w:color="auto" w:fill="FFFFFF"/>
        </w:rPr>
        <w:t xml:space="preserve"> and</w:t>
      </w:r>
      <w:r w:rsidR="0014245A">
        <w:rPr>
          <w:rFonts w:ascii="Arial" w:hAnsi="Arial" w:cs="Arial"/>
          <w:noProof/>
          <w:color w:val="222222"/>
          <w:shd w:val="clear" w:color="auto" w:fill="FFFFFF"/>
        </w:rPr>
        <w:t xml:space="preserve"> </w:t>
      </w:r>
      <w:r w:rsidR="00BC739A" w:rsidRPr="006C79C9">
        <w:rPr>
          <w:rFonts w:ascii="Arial" w:hAnsi="Arial" w:cs="Arial"/>
          <w:noProof/>
          <w:color w:val="222222"/>
          <w:shd w:val="clear" w:color="auto" w:fill="FFFFFF"/>
        </w:rPr>
        <w:t>models</w:t>
      </w:r>
      <w:r w:rsidR="0014245A">
        <w:rPr>
          <w:rFonts w:ascii="Arial" w:hAnsi="Arial" w:cs="Arial"/>
          <w:noProof/>
          <w:color w:val="222222"/>
          <w:shd w:val="clear" w:color="auto" w:fill="FFFFFF"/>
        </w:rPr>
        <w:t xml:space="preserve"> have been</w:t>
      </w:r>
      <w:r w:rsidR="00BC739A" w:rsidRPr="006C79C9">
        <w:rPr>
          <w:rFonts w:ascii="Arial" w:hAnsi="Arial" w:cs="Arial"/>
          <w:noProof/>
          <w:color w:val="222222"/>
          <w:shd w:val="clear" w:color="auto" w:fill="FFFFFF"/>
        </w:rPr>
        <w:t xml:space="preserve"> implement</w:t>
      </w:r>
      <w:r w:rsidR="0014245A">
        <w:rPr>
          <w:rFonts w:ascii="Arial" w:hAnsi="Arial" w:cs="Arial"/>
          <w:noProof/>
          <w:color w:val="222222"/>
          <w:shd w:val="clear" w:color="auto" w:fill="FFFFFF"/>
        </w:rPr>
        <w:t>ed</w:t>
      </w:r>
      <w:r w:rsidR="00BC739A" w:rsidRPr="006C79C9">
        <w:rPr>
          <w:rFonts w:ascii="Arial" w:hAnsi="Arial" w:cs="Arial"/>
          <w:noProof/>
          <w:color w:val="222222"/>
          <w:shd w:val="clear" w:color="auto" w:fill="FFFFFF"/>
        </w:rPr>
        <w:t xml:space="preserve"> for </w:t>
      </w:r>
      <w:r w:rsidR="006C1233">
        <w:rPr>
          <w:rFonts w:ascii="Arial" w:hAnsi="Arial" w:cs="Arial"/>
          <w:noProof/>
          <w:color w:val="222222"/>
          <w:shd w:val="clear" w:color="auto" w:fill="FFFFFF"/>
        </w:rPr>
        <w:t xml:space="preserve">employees and </w:t>
      </w:r>
      <w:r w:rsidR="0014245A">
        <w:rPr>
          <w:rFonts w:ascii="Arial" w:hAnsi="Arial" w:cs="Arial"/>
          <w:noProof/>
          <w:color w:val="222222"/>
          <w:shd w:val="clear" w:color="auto" w:fill="FFFFFF"/>
        </w:rPr>
        <w:t>supervisors</w:t>
      </w:r>
      <w:r w:rsidR="00DD6239">
        <w:rPr>
          <w:rFonts w:ascii="Arial" w:hAnsi="Arial" w:cs="Arial"/>
          <w:noProof/>
          <w:color w:val="222222"/>
          <w:shd w:val="clear" w:color="auto" w:fill="FFFFFF"/>
        </w:rPr>
        <w:t xml:space="preserve"> </w:t>
      </w:r>
      <w:r w:rsidR="00BC739A" w:rsidRPr="006C79C9">
        <w:rPr>
          <w:rFonts w:ascii="Arial" w:hAnsi="Arial" w:cs="Arial"/>
          <w:noProof/>
          <w:color w:val="222222"/>
          <w:shd w:val="clear" w:color="auto" w:fill="FFFFFF"/>
        </w:rPr>
        <w:t>(</w:t>
      </w:r>
      <w:r w:rsidR="00BC739A" w:rsidRPr="006C79C9">
        <w:rPr>
          <w:rFonts w:ascii="Arial" w:hAnsi="Arial" w:cs="Arial"/>
          <w:color w:val="222222"/>
          <w:shd w:val="clear" w:color="auto" w:fill="FFFFFF"/>
        </w:rPr>
        <w:t>Markos and Sridevi, 2010)</w:t>
      </w:r>
      <w:r w:rsidR="006C1233">
        <w:rPr>
          <w:rFonts w:ascii="Arial" w:hAnsi="Arial" w:cs="Arial"/>
          <w:color w:val="222222"/>
          <w:shd w:val="clear" w:color="auto" w:fill="FFFFFF"/>
        </w:rPr>
        <w:t xml:space="preserve"> to demonstrate </w:t>
      </w:r>
      <w:proofErr w:type="gramStart"/>
      <w:r w:rsidR="007A56A9">
        <w:rPr>
          <w:rFonts w:ascii="Arial" w:hAnsi="Arial" w:cs="Arial"/>
          <w:color w:val="222222"/>
          <w:shd w:val="clear" w:color="auto" w:fill="FFFFFF"/>
        </w:rPr>
        <w:t>a</w:t>
      </w:r>
      <w:proofErr w:type="gramEnd"/>
      <w:r w:rsidR="007A56A9">
        <w:rPr>
          <w:rFonts w:ascii="Arial" w:hAnsi="Arial" w:cs="Arial"/>
          <w:color w:val="222222"/>
          <w:shd w:val="clear" w:color="auto" w:fill="FFFFFF"/>
        </w:rPr>
        <w:t xml:space="preserve"> </w:t>
      </w:r>
      <w:r>
        <w:rPr>
          <w:rFonts w:ascii="Arial" w:hAnsi="Arial" w:cs="Arial"/>
          <w:color w:val="222222"/>
          <w:shd w:val="clear" w:color="auto" w:fill="FFFFFF"/>
        </w:rPr>
        <w:t>association</w:t>
      </w:r>
      <w:r w:rsidR="006C1233">
        <w:rPr>
          <w:rFonts w:ascii="Arial" w:hAnsi="Arial" w:cs="Arial"/>
          <w:color w:val="222222"/>
          <w:shd w:val="clear" w:color="auto" w:fill="FFFFFF"/>
        </w:rPr>
        <w:t xml:space="preserve"> between the employee and </w:t>
      </w:r>
      <w:r w:rsidR="0014245A">
        <w:rPr>
          <w:rFonts w:ascii="Arial" w:hAnsi="Arial" w:cs="Arial"/>
          <w:color w:val="222222"/>
          <w:shd w:val="clear" w:color="auto" w:fill="FFFFFF"/>
        </w:rPr>
        <w:t>supervisor</w:t>
      </w:r>
      <w:r w:rsidR="00BC739A" w:rsidRPr="006C79C9">
        <w:rPr>
          <w:rFonts w:ascii="Arial" w:hAnsi="Arial" w:cs="Arial"/>
          <w:color w:val="222222"/>
          <w:shd w:val="clear" w:color="auto" w:fill="FFFFFF"/>
        </w:rPr>
        <w:t>. In addition, researchers have also arisen</w:t>
      </w:r>
      <w:r w:rsidR="00966865">
        <w:rPr>
          <w:rFonts w:ascii="Arial" w:hAnsi="Arial" w:cs="Arial"/>
          <w:color w:val="222222"/>
          <w:shd w:val="clear" w:color="auto" w:fill="FFFFFF"/>
        </w:rPr>
        <w:t xml:space="preserve"> a</w:t>
      </w:r>
      <w:r w:rsidR="00BC739A" w:rsidRPr="006C79C9">
        <w:rPr>
          <w:rFonts w:ascii="Arial" w:hAnsi="Arial" w:cs="Arial"/>
          <w:color w:val="222222"/>
          <w:shd w:val="clear" w:color="auto" w:fill="FFFFFF"/>
        </w:rPr>
        <w:t xml:space="preserve"> </w:t>
      </w:r>
      <w:r w:rsidRPr="006C79C9">
        <w:rPr>
          <w:rFonts w:ascii="Arial" w:hAnsi="Arial" w:cs="Arial"/>
          <w:color w:val="222222"/>
          <w:shd w:val="clear" w:color="auto" w:fill="FFFFFF"/>
        </w:rPr>
        <w:t>different</w:t>
      </w:r>
      <w:r>
        <w:rPr>
          <w:rFonts w:ascii="Arial" w:hAnsi="Arial" w:cs="Arial"/>
          <w:color w:val="222222"/>
          <w:shd w:val="clear" w:color="auto" w:fill="FFFFFF"/>
        </w:rPr>
        <w:t xml:space="preserve"> model which is known </w:t>
      </w:r>
      <w:r w:rsidR="00A832A0">
        <w:rPr>
          <w:rFonts w:ascii="Arial" w:hAnsi="Arial" w:cs="Arial"/>
          <w:color w:val="222222"/>
          <w:shd w:val="clear" w:color="auto" w:fill="FFFFFF"/>
        </w:rPr>
        <w:t xml:space="preserve">as </w:t>
      </w:r>
      <w:r w:rsidR="00A832A0" w:rsidRPr="006C79C9">
        <w:rPr>
          <w:rFonts w:ascii="Arial" w:hAnsi="Arial" w:cs="Arial"/>
          <w:color w:val="222222"/>
          <w:shd w:val="clear" w:color="auto" w:fill="FFFFFF"/>
        </w:rPr>
        <w:t>“</w:t>
      </w:r>
      <w:r w:rsidR="00BC739A" w:rsidRPr="006C79C9">
        <w:rPr>
          <w:rFonts w:ascii="Arial" w:hAnsi="Arial" w:cs="Arial"/>
          <w:color w:val="222222"/>
          <w:shd w:val="clear" w:color="auto" w:fill="FFFFFF"/>
        </w:rPr>
        <w:t xml:space="preserve">Hierarchy of engagement” which </w:t>
      </w:r>
      <w:r w:rsidR="00084865">
        <w:rPr>
          <w:rFonts w:ascii="Arial" w:hAnsi="Arial" w:cs="Arial"/>
          <w:color w:val="222222"/>
          <w:shd w:val="clear" w:color="auto" w:fill="FFFFFF"/>
        </w:rPr>
        <w:t>tentatively</w:t>
      </w:r>
      <w:r w:rsidR="00BC739A" w:rsidRPr="006C79C9">
        <w:rPr>
          <w:rFonts w:ascii="Arial" w:hAnsi="Arial" w:cs="Arial"/>
          <w:color w:val="222222"/>
          <w:shd w:val="clear" w:color="auto" w:fill="FFFFFF"/>
        </w:rPr>
        <w:t xml:space="preserve"> to Maslow’s hierarchy model, basically,</w:t>
      </w:r>
      <w:r>
        <w:rPr>
          <w:rFonts w:ascii="Arial" w:hAnsi="Arial" w:cs="Arial"/>
          <w:color w:val="222222"/>
          <w:shd w:val="clear" w:color="auto" w:fill="FFFFFF"/>
        </w:rPr>
        <w:t xml:space="preserve"> pay and benefits are </w:t>
      </w:r>
      <w:r w:rsidR="00084865">
        <w:rPr>
          <w:rFonts w:ascii="Arial" w:hAnsi="Arial" w:cs="Arial"/>
          <w:color w:val="222222"/>
          <w:shd w:val="clear" w:color="auto" w:fill="FFFFFF"/>
        </w:rPr>
        <w:t>basic needs</w:t>
      </w:r>
      <w:r w:rsidR="00BC739A" w:rsidRPr="006C79C9">
        <w:rPr>
          <w:rFonts w:ascii="Arial" w:hAnsi="Arial" w:cs="Arial"/>
          <w:color w:val="222222"/>
          <w:shd w:val="clear" w:color="auto" w:fill="FFFFFF"/>
        </w:rPr>
        <w:t xml:space="preserve">. </w:t>
      </w:r>
      <w:r w:rsidR="006C1233">
        <w:rPr>
          <w:rFonts w:ascii="Arial" w:hAnsi="Arial" w:cs="Arial"/>
          <w:color w:val="222222"/>
          <w:shd w:val="clear" w:color="auto" w:fill="FFFFFF"/>
        </w:rPr>
        <w:t>Once</w:t>
      </w:r>
      <w:r w:rsidR="00BC739A" w:rsidRPr="006C79C9">
        <w:rPr>
          <w:rFonts w:ascii="Arial" w:hAnsi="Arial" w:cs="Arial"/>
          <w:color w:val="222222"/>
          <w:shd w:val="clear" w:color="auto" w:fill="FFFFFF"/>
        </w:rPr>
        <w:t xml:space="preserve"> </w:t>
      </w:r>
      <w:r w:rsidR="00945EBB">
        <w:rPr>
          <w:rFonts w:ascii="Arial" w:hAnsi="Arial" w:cs="Arial"/>
          <w:color w:val="222222"/>
          <w:shd w:val="clear" w:color="auto" w:fill="FFFFFF"/>
        </w:rPr>
        <w:t>basic needs of employee satisfied</w:t>
      </w:r>
      <w:r w:rsidR="00BC739A" w:rsidRPr="006C79C9">
        <w:rPr>
          <w:rFonts w:ascii="Arial" w:hAnsi="Arial" w:cs="Arial"/>
          <w:color w:val="222222"/>
          <w:shd w:val="clear" w:color="auto" w:fill="FFFFFF"/>
        </w:rPr>
        <w:t xml:space="preserve">, then they look for the opportunities of self-reorganisation and </w:t>
      </w:r>
      <w:r w:rsidR="00A21D70" w:rsidRPr="006C79C9">
        <w:rPr>
          <w:rFonts w:ascii="Arial" w:hAnsi="Arial" w:cs="Arial"/>
          <w:color w:val="222222"/>
          <w:shd w:val="clear" w:color="auto" w:fill="FFFFFF"/>
        </w:rPr>
        <w:t>fulfil</w:t>
      </w:r>
      <w:r w:rsidR="00BC739A" w:rsidRPr="006C79C9">
        <w:rPr>
          <w:rFonts w:ascii="Arial" w:hAnsi="Arial" w:cs="Arial"/>
          <w:color w:val="222222"/>
          <w:shd w:val="clear" w:color="auto" w:fill="FFFFFF"/>
        </w:rPr>
        <w:t xml:space="preserve"> the objectives which they have been assigned to get the basic needs.</w:t>
      </w:r>
    </w:p>
    <w:p w14:paraId="73A7D127" w14:textId="17D2C105" w:rsidR="00BC739A" w:rsidRPr="006C79C9" w:rsidRDefault="00BC739A" w:rsidP="00D13471">
      <w:pPr>
        <w:spacing w:line="360" w:lineRule="auto"/>
        <w:jc w:val="both"/>
        <w:rPr>
          <w:rFonts w:ascii="Arial" w:hAnsi="Arial" w:cs="Arial"/>
          <w:color w:val="222222"/>
          <w:shd w:val="clear" w:color="auto" w:fill="FFFFFF"/>
        </w:rPr>
      </w:pPr>
      <w:r w:rsidRPr="006C79C9">
        <w:rPr>
          <w:rFonts w:ascii="Arial" w:hAnsi="Arial" w:cs="Arial"/>
          <w:color w:val="222222"/>
          <w:shd w:val="clear" w:color="auto" w:fill="FFFFFF"/>
        </w:rPr>
        <w:t>In addition, research has shown that there</w:t>
      </w:r>
      <w:r w:rsidR="00966865">
        <w:rPr>
          <w:rFonts w:ascii="Arial" w:hAnsi="Arial" w:cs="Arial"/>
          <w:color w:val="222222"/>
          <w:shd w:val="clear" w:color="auto" w:fill="FFFFFF"/>
        </w:rPr>
        <w:t xml:space="preserve"> </w:t>
      </w:r>
      <w:r w:rsidR="00945EBB">
        <w:rPr>
          <w:rFonts w:ascii="Arial" w:hAnsi="Arial" w:cs="Arial"/>
          <w:color w:val="222222"/>
          <w:shd w:val="clear" w:color="auto" w:fill="FFFFFF"/>
        </w:rPr>
        <w:t>are</w:t>
      </w:r>
      <w:r w:rsidRPr="006C79C9">
        <w:rPr>
          <w:rFonts w:ascii="Arial" w:hAnsi="Arial" w:cs="Arial"/>
          <w:color w:val="222222"/>
          <w:shd w:val="clear" w:color="auto" w:fill="FFFFFF"/>
        </w:rPr>
        <w:t xml:space="preserve"> number of </w:t>
      </w:r>
      <w:r w:rsidR="00945EBB">
        <w:rPr>
          <w:rFonts w:ascii="Arial" w:hAnsi="Arial" w:cs="Arial"/>
          <w:color w:val="222222"/>
          <w:shd w:val="clear" w:color="auto" w:fill="FFFFFF"/>
        </w:rPr>
        <w:t xml:space="preserve">factors or </w:t>
      </w:r>
      <w:r w:rsidRPr="006C79C9">
        <w:rPr>
          <w:rFonts w:ascii="Arial" w:hAnsi="Arial" w:cs="Arial"/>
          <w:color w:val="222222"/>
          <w:shd w:val="clear" w:color="auto" w:fill="FFFFFF"/>
        </w:rPr>
        <w:t>drivers of employee engagement which are</w:t>
      </w:r>
      <w:r w:rsidR="00945EBB">
        <w:rPr>
          <w:rFonts w:ascii="Arial" w:hAnsi="Arial" w:cs="Arial"/>
          <w:color w:val="222222"/>
          <w:shd w:val="clear" w:color="auto" w:fill="FFFFFF"/>
        </w:rPr>
        <w:t xml:space="preserve"> career opportunities</w:t>
      </w:r>
      <w:r w:rsidRPr="006C79C9">
        <w:rPr>
          <w:rFonts w:ascii="Arial" w:hAnsi="Arial" w:cs="Arial"/>
          <w:color w:val="222222"/>
          <w:shd w:val="clear" w:color="auto" w:fill="FFFFFF"/>
        </w:rPr>
        <w:t xml:space="preserve">, organisation reputation, recognition and </w:t>
      </w:r>
      <w:r w:rsidR="00945EBB">
        <w:rPr>
          <w:rFonts w:ascii="Arial" w:hAnsi="Arial" w:cs="Arial"/>
          <w:color w:val="222222"/>
          <w:shd w:val="clear" w:color="auto" w:fill="FFFFFF"/>
        </w:rPr>
        <w:t>practices of Human Resource</w:t>
      </w:r>
      <w:r w:rsidRPr="006C79C9">
        <w:rPr>
          <w:rFonts w:ascii="Arial" w:hAnsi="Arial" w:cs="Arial"/>
          <w:color w:val="222222"/>
          <w:shd w:val="clear" w:color="auto" w:fill="FFFFFF"/>
        </w:rPr>
        <w:t xml:space="preserve"> (</w:t>
      </w:r>
      <w:proofErr w:type="spellStart"/>
      <w:r w:rsidRPr="006C79C9">
        <w:rPr>
          <w:rFonts w:ascii="Arial" w:hAnsi="Arial" w:cs="Arial"/>
          <w:color w:val="222222"/>
          <w:shd w:val="clear" w:color="auto" w:fill="FFFFFF"/>
        </w:rPr>
        <w:t>Bedarkar</w:t>
      </w:r>
      <w:proofErr w:type="spellEnd"/>
      <w:r w:rsidRPr="006C79C9">
        <w:rPr>
          <w:rFonts w:ascii="Arial" w:hAnsi="Arial" w:cs="Arial"/>
          <w:color w:val="222222"/>
          <w:shd w:val="clear" w:color="auto" w:fill="FFFFFF"/>
        </w:rPr>
        <w:t xml:space="preserve"> and </w:t>
      </w:r>
      <w:proofErr w:type="spellStart"/>
      <w:r w:rsidRPr="006C79C9">
        <w:rPr>
          <w:rFonts w:ascii="Arial" w:hAnsi="Arial" w:cs="Arial"/>
          <w:color w:val="222222"/>
          <w:shd w:val="clear" w:color="auto" w:fill="FFFFFF"/>
        </w:rPr>
        <w:t>Pandita</w:t>
      </w:r>
      <w:proofErr w:type="spellEnd"/>
      <w:r w:rsidRPr="006C79C9">
        <w:rPr>
          <w:rFonts w:ascii="Arial" w:hAnsi="Arial" w:cs="Arial"/>
          <w:color w:val="222222"/>
          <w:shd w:val="clear" w:color="auto" w:fill="FFFFFF"/>
        </w:rPr>
        <w:t>, 2014). However different researcher has shown different factor/ determinants of employee engagement and how these drive</w:t>
      </w:r>
      <w:r w:rsidR="00945EBB">
        <w:rPr>
          <w:rFonts w:ascii="Arial" w:hAnsi="Arial" w:cs="Arial"/>
          <w:color w:val="222222"/>
          <w:shd w:val="clear" w:color="auto" w:fill="FFFFFF"/>
        </w:rPr>
        <w:t>s</w:t>
      </w:r>
      <w:r w:rsidRPr="006C79C9">
        <w:rPr>
          <w:rFonts w:ascii="Arial" w:hAnsi="Arial" w:cs="Arial"/>
          <w:color w:val="222222"/>
          <w:shd w:val="clear" w:color="auto" w:fill="FFFFFF"/>
        </w:rPr>
        <w:t xml:space="preserve"> motivat</w:t>
      </w:r>
      <w:r w:rsidR="00945EBB">
        <w:rPr>
          <w:rFonts w:ascii="Arial" w:hAnsi="Arial" w:cs="Arial"/>
          <w:color w:val="222222"/>
          <w:shd w:val="clear" w:color="auto" w:fill="FFFFFF"/>
        </w:rPr>
        <w:t>ing</w:t>
      </w:r>
      <w:r w:rsidR="00966865">
        <w:rPr>
          <w:rFonts w:ascii="Arial" w:hAnsi="Arial" w:cs="Arial"/>
          <w:color w:val="222222"/>
          <w:shd w:val="clear" w:color="auto" w:fill="FFFFFF"/>
        </w:rPr>
        <w:t xml:space="preserve"> the</w:t>
      </w:r>
      <w:r w:rsidRPr="006C79C9">
        <w:rPr>
          <w:rFonts w:ascii="Arial" w:hAnsi="Arial" w:cs="Arial"/>
          <w:color w:val="222222"/>
          <w:shd w:val="clear" w:color="auto" w:fill="FFFFFF"/>
        </w:rPr>
        <w:t xml:space="preserve"> employee to achieve the organisation’s objectives</w:t>
      </w:r>
      <w:r w:rsidR="006C1233">
        <w:rPr>
          <w:rFonts w:ascii="Arial" w:hAnsi="Arial" w:cs="Arial"/>
          <w:color w:val="222222"/>
          <w:shd w:val="clear" w:color="auto" w:fill="FFFFFF"/>
        </w:rPr>
        <w:t xml:space="preserve">. </w:t>
      </w:r>
      <w:r w:rsidRPr="006C79C9">
        <w:rPr>
          <w:rFonts w:ascii="Arial" w:hAnsi="Arial" w:cs="Arial"/>
          <w:color w:val="222222"/>
          <w:shd w:val="clear" w:color="auto" w:fill="FFFFFF"/>
        </w:rPr>
        <w:t xml:space="preserve">Moreover, </w:t>
      </w:r>
      <w:r w:rsidR="00966865">
        <w:rPr>
          <w:rFonts w:ascii="Arial" w:hAnsi="Arial" w:cs="Arial"/>
          <w:color w:val="222222"/>
          <w:shd w:val="clear" w:color="auto" w:fill="FFFFFF"/>
        </w:rPr>
        <w:t xml:space="preserve">the </w:t>
      </w:r>
      <w:r w:rsidRPr="006C79C9">
        <w:rPr>
          <w:rFonts w:ascii="Arial" w:hAnsi="Arial" w:cs="Arial"/>
          <w:color w:val="222222"/>
          <w:shd w:val="clear" w:color="auto" w:fill="FFFFFF"/>
        </w:rPr>
        <w:t xml:space="preserve">researcher has </w:t>
      </w:r>
      <w:r w:rsidR="00945EBB" w:rsidRPr="006C79C9">
        <w:rPr>
          <w:rFonts w:ascii="Arial" w:hAnsi="Arial" w:cs="Arial"/>
          <w:color w:val="222222"/>
          <w:shd w:val="clear" w:color="auto" w:fill="FFFFFF"/>
        </w:rPr>
        <w:t>determined</w:t>
      </w:r>
      <w:r w:rsidRPr="006C79C9">
        <w:rPr>
          <w:rFonts w:ascii="Arial" w:hAnsi="Arial" w:cs="Arial"/>
          <w:color w:val="222222"/>
          <w:shd w:val="clear" w:color="auto" w:fill="FFFFFF"/>
        </w:rPr>
        <w:t xml:space="preserve"> that employee engagement </w:t>
      </w:r>
      <w:r w:rsidR="00945EBB">
        <w:rPr>
          <w:rFonts w:ascii="Arial" w:hAnsi="Arial" w:cs="Arial"/>
          <w:color w:val="222222"/>
          <w:shd w:val="clear" w:color="auto" w:fill="FFFFFF"/>
        </w:rPr>
        <w:t>is</w:t>
      </w:r>
      <w:r w:rsidR="00A04DE4">
        <w:rPr>
          <w:rFonts w:ascii="Arial" w:hAnsi="Arial" w:cs="Arial"/>
          <w:color w:val="222222"/>
          <w:shd w:val="clear" w:color="auto" w:fill="FFFFFF"/>
        </w:rPr>
        <w:t xml:space="preserve"> </w:t>
      </w:r>
      <w:r w:rsidR="00A832A0">
        <w:rPr>
          <w:rFonts w:ascii="Arial" w:hAnsi="Arial" w:cs="Arial"/>
          <w:color w:val="222222"/>
          <w:shd w:val="clear" w:color="auto" w:fill="FFFFFF"/>
        </w:rPr>
        <w:t>considerably</w:t>
      </w:r>
      <w:r w:rsidR="00A832A0" w:rsidRPr="006C79C9">
        <w:rPr>
          <w:rFonts w:ascii="Arial" w:hAnsi="Arial" w:cs="Arial"/>
          <w:color w:val="222222"/>
          <w:shd w:val="clear" w:color="auto" w:fill="FFFFFF"/>
        </w:rPr>
        <w:t xml:space="preserve"> </w:t>
      </w:r>
      <w:r w:rsidR="00A832A0">
        <w:rPr>
          <w:rFonts w:ascii="Arial" w:hAnsi="Arial" w:cs="Arial"/>
          <w:color w:val="222222"/>
          <w:shd w:val="clear" w:color="auto" w:fill="FFFFFF"/>
        </w:rPr>
        <w:t>associated</w:t>
      </w:r>
      <w:r w:rsidR="003F3021">
        <w:rPr>
          <w:rFonts w:ascii="Arial" w:hAnsi="Arial" w:cs="Arial"/>
          <w:color w:val="222222"/>
          <w:shd w:val="clear" w:color="auto" w:fill="FFFFFF"/>
        </w:rPr>
        <w:t xml:space="preserve"> </w:t>
      </w:r>
      <w:r w:rsidRPr="006C79C9">
        <w:rPr>
          <w:rFonts w:ascii="Arial" w:hAnsi="Arial" w:cs="Arial"/>
          <w:color w:val="222222"/>
          <w:shd w:val="clear" w:color="auto" w:fill="FFFFFF"/>
        </w:rPr>
        <w:t>to organisational succe</w:t>
      </w:r>
      <w:r w:rsidR="003F3021">
        <w:rPr>
          <w:rFonts w:ascii="Arial" w:hAnsi="Arial" w:cs="Arial"/>
          <w:color w:val="222222"/>
          <w:shd w:val="clear" w:color="auto" w:fill="FFFFFF"/>
        </w:rPr>
        <w:t>ss and employee engagement is a</w:t>
      </w:r>
      <w:r w:rsidRPr="006C79C9">
        <w:rPr>
          <w:rFonts w:ascii="Arial" w:hAnsi="Arial" w:cs="Arial"/>
          <w:color w:val="222222"/>
          <w:shd w:val="clear" w:color="auto" w:fill="FFFFFF"/>
        </w:rPr>
        <w:t xml:space="preserve"> </w:t>
      </w:r>
      <w:r w:rsidR="001B4B83" w:rsidRPr="006C79C9">
        <w:rPr>
          <w:rFonts w:ascii="Arial" w:hAnsi="Arial" w:cs="Arial"/>
          <w:color w:val="222222"/>
          <w:shd w:val="clear" w:color="auto" w:fill="FFFFFF"/>
        </w:rPr>
        <w:t>significant</w:t>
      </w:r>
      <w:r w:rsidRPr="006C79C9">
        <w:rPr>
          <w:rFonts w:ascii="Arial" w:hAnsi="Arial" w:cs="Arial"/>
          <w:color w:val="222222"/>
          <w:shd w:val="clear" w:color="auto" w:fill="FFFFFF"/>
        </w:rPr>
        <w:t xml:space="preserve"> </w:t>
      </w:r>
      <w:r w:rsidR="00A04DE4">
        <w:rPr>
          <w:rFonts w:ascii="Arial" w:hAnsi="Arial" w:cs="Arial"/>
          <w:color w:val="222222"/>
          <w:shd w:val="clear" w:color="auto" w:fill="FFFFFF"/>
        </w:rPr>
        <w:t>predictor</w:t>
      </w:r>
      <w:r w:rsidRPr="006C79C9">
        <w:rPr>
          <w:rFonts w:ascii="Arial" w:hAnsi="Arial" w:cs="Arial"/>
          <w:color w:val="222222"/>
          <w:shd w:val="clear" w:color="auto" w:fill="FFFFFF"/>
        </w:rPr>
        <w:t xml:space="preserve"> for the organisation</w:t>
      </w:r>
      <w:r w:rsidR="00A04DE4">
        <w:rPr>
          <w:rFonts w:ascii="Arial" w:hAnsi="Arial" w:cs="Arial"/>
          <w:color w:val="222222"/>
          <w:shd w:val="clear" w:color="auto" w:fill="FFFFFF"/>
        </w:rPr>
        <w:t>al performance</w:t>
      </w:r>
      <w:r w:rsidRPr="006C79C9">
        <w:rPr>
          <w:rFonts w:ascii="Arial" w:hAnsi="Arial" w:cs="Arial"/>
          <w:color w:val="222222"/>
          <w:shd w:val="clear" w:color="auto" w:fill="FFFFFF"/>
        </w:rPr>
        <w:t xml:space="preserve"> (</w:t>
      </w:r>
      <w:proofErr w:type="spellStart"/>
      <w:r w:rsidRPr="006C79C9">
        <w:rPr>
          <w:rFonts w:ascii="Arial" w:hAnsi="Arial" w:cs="Arial"/>
          <w:color w:val="222222"/>
          <w:shd w:val="clear" w:color="auto" w:fill="FFFFFF"/>
        </w:rPr>
        <w:t>Popli</w:t>
      </w:r>
      <w:proofErr w:type="spellEnd"/>
      <w:r w:rsidRPr="006C79C9">
        <w:rPr>
          <w:rFonts w:ascii="Arial" w:hAnsi="Arial" w:cs="Arial"/>
          <w:color w:val="222222"/>
          <w:shd w:val="clear" w:color="auto" w:fill="FFFFFF"/>
        </w:rPr>
        <w:t xml:space="preserve"> and Rizvi 2016).</w:t>
      </w:r>
      <w:r w:rsidRPr="006C79C9">
        <w:rPr>
          <w:rFonts w:ascii="Arial" w:hAnsi="Arial" w:cs="Arial"/>
          <w:b/>
          <w:noProof/>
          <w:color w:val="222222"/>
          <w:shd w:val="clear" w:color="auto" w:fill="FFFFFF"/>
        </w:rPr>
        <w:t xml:space="preserve"> </w:t>
      </w:r>
    </w:p>
    <w:p w14:paraId="080FBAF5" w14:textId="28F44D4F" w:rsidR="00BC739A" w:rsidRPr="006C79C9" w:rsidRDefault="00F85E8C" w:rsidP="00D13471">
      <w:pPr>
        <w:spacing w:line="360" w:lineRule="auto"/>
        <w:jc w:val="both"/>
        <w:rPr>
          <w:rFonts w:ascii="Arial" w:hAnsi="Arial" w:cs="Arial"/>
          <w:b/>
          <w:color w:val="222222"/>
          <w:shd w:val="clear" w:color="auto" w:fill="FFFFFF"/>
        </w:rPr>
      </w:pPr>
      <w:r>
        <w:rPr>
          <w:rFonts w:ascii="Arial" w:hAnsi="Arial" w:cs="Arial"/>
          <w:b/>
          <w:noProof/>
          <w:color w:val="222222"/>
          <w:shd w:val="clear" w:color="auto" w:fill="FFFFFF"/>
          <w:lang w:eastAsia="en-GB"/>
        </w:rPr>
        <w:drawing>
          <wp:anchor distT="0" distB="0" distL="114300" distR="114300" simplePos="0" relativeHeight="251677696" behindDoc="0" locked="0" layoutInCell="1" allowOverlap="1" wp14:anchorId="3F46A232" wp14:editId="2FF176B6">
            <wp:simplePos x="0" y="0"/>
            <wp:positionH relativeFrom="column">
              <wp:posOffset>710853</wp:posOffset>
            </wp:positionH>
            <wp:positionV relativeFrom="paragraph">
              <wp:posOffset>232756</wp:posOffset>
            </wp:positionV>
            <wp:extent cx="3945082" cy="3342385"/>
            <wp:effectExtent l="0" t="0" r="508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figure 1.2.tiff"/>
                    <pic:cNvPicPr/>
                  </pic:nvPicPr>
                  <pic:blipFill>
                    <a:blip r:embed="rId11">
                      <a:extLst>
                        <a:ext uri="{28A0092B-C50C-407E-A947-70E740481C1C}">
                          <a14:useLocalDpi xmlns:a14="http://schemas.microsoft.com/office/drawing/2010/main" val="0"/>
                        </a:ext>
                      </a:extLst>
                    </a:blip>
                    <a:stretch>
                      <a:fillRect/>
                    </a:stretch>
                  </pic:blipFill>
                  <pic:spPr>
                    <a:xfrm>
                      <a:off x="0" y="0"/>
                      <a:ext cx="3945082" cy="3342385"/>
                    </a:xfrm>
                    <a:prstGeom prst="rect">
                      <a:avLst/>
                    </a:prstGeom>
                  </pic:spPr>
                </pic:pic>
              </a:graphicData>
            </a:graphic>
            <wp14:sizeRelH relativeFrom="page">
              <wp14:pctWidth>0</wp14:pctWidth>
            </wp14:sizeRelH>
            <wp14:sizeRelV relativeFrom="page">
              <wp14:pctHeight>0</wp14:pctHeight>
            </wp14:sizeRelV>
          </wp:anchor>
        </w:drawing>
      </w:r>
    </w:p>
    <w:p w14:paraId="5E841129" w14:textId="77777777" w:rsidR="00BC739A" w:rsidRPr="006C79C9" w:rsidRDefault="00BC739A" w:rsidP="00D13471">
      <w:pPr>
        <w:spacing w:line="360" w:lineRule="auto"/>
        <w:jc w:val="both"/>
        <w:rPr>
          <w:rFonts w:ascii="Arial" w:hAnsi="Arial" w:cs="Arial"/>
          <w:b/>
          <w:color w:val="222222"/>
          <w:shd w:val="clear" w:color="auto" w:fill="FFFFFF"/>
        </w:rPr>
      </w:pPr>
    </w:p>
    <w:p w14:paraId="0B9328AA" w14:textId="77777777" w:rsidR="00BC739A" w:rsidRPr="006C79C9" w:rsidRDefault="00BC739A" w:rsidP="00D13471">
      <w:pPr>
        <w:spacing w:line="360" w:lineRule="auto"/>
        <w:jc w:val="both"/>
        <w:rPr>
          <w:rFonts w:ascii="Arial" w:hAnsi="Arial" w:cs="Arial"/>
          <w:b/>
          <w:color w:val="222222"/>
          <w:shd w:val="clear" w:color="auto" w:fill="FFFFFF"/>
        </w:rPr>
      </w:pPr>
    </w:p>
    <w:p w14:paraId="278BC246" w14:textId="77777777" w:rsidR="00BC739A" w:rsidRPr="006C79C9" w:rsidRDefault="00BC739A" w:rsidP="00D13471">
      <w:pPr>
        <w:spacing w:line="360" w:lineRule="auto"/>
        <w:jc w:val="both"/>
        <w:rPr>
          <w:rFonts w:ascii="Arial" w:hAnsi="Arial" w:cs="Arial"/>
          <w:b/>
          <w:color w:val="222222"/>
          <w:shd w:val="clear" w:color="auto" w:fill="FFFFFF"/>
        </w:rPr>
      </w:pPr>
    </w:p>
    <w:p w14:paraId="37A8B9F8" w14:textId="3DAF2828" w:rsidR="00BC739A" w:rsidRPr="006C79C9" w:rsidRDefault="00BC739A" w:rsidP="00D13471">
      <w:pPr>
        <w:spacing w:line="360" w:lineRule="auto"/>
        <w:jc w:val="both"/>
        <w:rPr>
          <w:rFonts w:ascii="Arial" w:hAnsi="Arial" w:cs="Arial"/>
          <w:b/>
          <w:color w:val="222222"/>
          <w:shd w:val="clear" w:color="auto" w:fill="FFFFFF"/>
        </w:rPr>
      </w:pPr>
    </w:p>
    <w:p w14:paraId="5EF31DF5" w14:textId="77777777" w:rsidR="00BC739A" w:rsidRPr="006C79C9" w:rsidRDefault="00BC739A" w:rsidP="00D13471">
      <w:pPr>
        <w:spacing w:line="360" w:lineRule="auto"/>
        <w:jc w:val="both"/>
        <w:rPr>
          <w:rFonts w:ascii="Arial" w:hAnsi="Arial" w:cs="Arial"/>
          <w:b/>
          <w:color w:val="222222"/>
          <w:shd w:val="clear" w:color="auto" w:fill="FFFFFF"/>
        </w:rPr>
      </w:pPr>
    </w:p>
    <w:p w14:paraId="2FD1290E" w14:textId="77777777" w:rsidR="00BC739A" w:rsidRPr="006C79C9" w:rsidRDefault="00BC739A" w:rsidP="00D13471">
      <w:pPr>
        <w:spacing w:line="360" w:lineRule="auto"/>
        <w:jc w:val="both"/>
        <w:rPr>
          <w:rFonts w:ascii="Arial" w:hAnsi="Arial" w:cs="Arial"/>
          <w:b/>
          <w:color w:val="222222"/>
          <w:shd w:val="clear" w:color="auto" w:fill="FFFFFF"/>
        </w:rPr>
      </w:pPr>
    </w:p>
    <w:p w14:paraId="0620CAE4" w14:textId="77777777" w:rsidR="00BC739A" w:rsidRPr="006C79C9" w:rsidRDefault="00BC739A" w:rsidP="00D13471">
      <w:pPr>
        <w:spacing w:line="360" w:lineRule="auto"/>
        <w:jc w:val="both"/>
        <w:rPr>
          <w:rFonts w:ascii="Arial" w:hAnsi="Arial" w:cs="Arial"/>
          <w:b/>
          <w:color w:val="222222"/>
          <w:shd w:val="clear" w:color="auto" w:fill="FFFFFF"/>
        </w:rPr>
      </w:pPr>
    </w:p>
    <w:p w14:paraId="33144746" w14:textId="77777777" w:rsidR="00BC739A" w:rsidRPr="006C79C9" w:rsidRDefault="00BC739A" w:rsidP="00D13471">
      <w:pPr>
        <w:spacing w:line="360" w:lineRule="auto"/>
        <w:jc w:val="both"/>
        <w:rPr>
          <w:rFonts w:ascii="Arial" w:hAnsi="Arial" w:cs="Arial"/>
          <w:b/>
          <w:color w:val="222222"/>
          <w:shd w:val="clear" w:color="auto" w:fill="FFFFFF"/>
        </w:rPr>
      </w:pPr>
    </w:p>
    <w:p w14:paraId="2BFF15FB" w14:textId="77777777" w:rsidR="00BC739A" w:rsidRPr="006C79C9" w:rsidRDefault="00BC739A" w:rsidP="00D13471">
      <w:pPr>
        <w:spacing w:line="360" w:lineRule="auto"/>
        <w:jc w:val="both"/>
        <w:rPr>
          <w:rFonts w:ascii="Arial" w:hAnsi="Arial" w:cs="Arial"/>
          <w:b/>
          <w:color w:val="222222"/>
          <w:shd w:val="clear" w:color="auto" w:fill="FFFFFF"/>
        </w:rPr>
      </w:pPr>
    </w:p>
    <w:p w14:paraId="73FB17F2" w14:textId="77777777" w:rsidR="00BC739A" w:rsidRPr="006C79C9" w:rsidRDefault="00BC739A" w:rsidP="00D13471">
      <w:pPr>
        <w:spacing w:line="360" w:lineRule="auto"/>
        <w:jc w:val="both"/>
        <w:rPr>
          <w:rFonts w:ascii="Arial" w:hAnsi="Arial" w:cs="Arial"/>
          <w:b/>
          <w:color w:val="222222"/>
          <w:shd w:val="clear" w:color="auto" w:fill="FFFFFF"/>
        </w:rPr>
      </w:pPr>
    </w:p>
    <w:p w14:paraId="02D28FFC" w14:textId="77777777" w:rsidR="00BC739A" w:rsidRPr="006C79C9" w:rsidRDefault="00BC739A" w:rsidP="00D13471">
      <w:pPr>
        <w:spacing w:line="360" w:lineRule="auto"/>
        <w:jc w:val="both"/>
        <w:rPr>
          <w:rFonts w:ascii="Arial" w:hAnsi="Arial" w:cs="Arial"/>
          <w:b/>
          <w:color w:val="222222"/>
          <w:shd w:val="clear" w:color="auto" w:fill="FFFFFF"/>
        </w:rPr>
      </w:pPr>
    </w:p>
    <w:p w14:paraId="62EA6DC4" w14:textId="77777777" w:rsidR="00BC739A" w:rsidRPr="006C79C9" w:rsidRDefault="00BC739A" w:rsidP="00D13471">
      <w:pPr>
        <w:spacing w:line="360" w:lineRule="auto"/>
        <w:jc w:val="both"/>
        <w:rPr>
          <w:rFonts w:ascii="Arial" w:hAnsi="Arial" w:cs="Arial"/>
          <w:b/>
          <w:color w:val="222222"/>
          <w:shd w:val="clear" w:color="auto" w:fill="FFFFFF"/>
        </w:rPr>
      </w:pPr>
    </w:p>
    <w:p w14:paraId="5681F363" w14:textId="77777777" w:rsidR="00BC739A" w:rsidRPr="006C79C9" w:rsidRDefault="00BC739A" w:rsidP="00D13471">
      <w:pPr>
        <w:spacing w:line="360" w:lineRule="auto"/>
        <w:jc w:val="both"/>
        <w:rPr>
          <w:rFonts w:ascii="Arial" w:hAnsi="Arial" w:cs="Arial"/>
          <w:b/>
          <w:color w:val="222222"/>
          <w:shd w:val="clear" w:color="auto" w:fill="FFFFFF"/>
        </w:rPr>
      </w:pPr>
    </w:p>
    <w:p w14:paraId="24EA10D7" w14:textId="047A1AA8" w:rsidR="00BC739A" w:rsidRPr="006C79C9" w:rsidRDefault="00BC739A" w:rsidP="00D13471">
      <w:pPr>
        <w:spacing w:line="360" w:lineRule="auto"/>
        <w:jc w:val="both"/>
        <w:rPr>
          <w:rFonts w:ascii="Arial" w:hAnsi="Arial" w:cs="Arial"/>
          <w:b/>
          <w:color w:val="222222"/>
          <w:shd w:val="clear" w:color="auto" w:fill="FFFFFF"/>
        </w:rPr>
      </w:pPr>
    </w:p>
    <w:p w14:paraId="4294BC55" w14:textId="03E8352C" w:rsidR="00BC739A" w:rsidRPr="006C79C9" w:rsidRDefault="00BC739A" w:rsidP="00D13471">
      <w:pPr>
        <w:spacing w:line="360" w:lineRule="auto"/>
        <w:jc w:val="both"/>
        <w:rPr>
          <w:rFonts w:ascii="Arial" w:hAnsi="Arial" w:cs="Arial"/>
          <w:color w:val="222222"/>
          <w:shd w:val="clear" w:color="auto" w:fill="FFFFFF"/>
        </w:rPr>
      </w:pPr>
      <w:r w:rsidRPr="006C79C9">
        <w:rPr>
          <w:rFonts w:ascii="Arial" w:hAnsi="Arial" w:cs="Arial"/>
          <w:color w:val="222222"/>
          <w:shd w:val="clear" w:color="auto" w:fill="FFFFFF"/>
        </w:rPr>
        <w:t>Therefore, all these drivers are entirely depending</w:t>
      </w:r>
      <w:r w:rsidR="007A56A9">
        <w:rPr>
          <w:rFonts w:ascii="Arial" w:hAnsi="Arial" w:cs="Arial"/>
          <w:color w:val="222222"/>
          <w:shd w:val="clear" w:color="auto" w:fill="FFFFFF"/>
        </w:rPr>
        <w:t xml:space="preserve"> on</w:t>
      </w:r>
      <w:r w:rsidRPr="006C79C9">
        <w:rPr>
          <w:rFonts w:ascii="Arial" w:hAnsi="Arial" w:cs="Arial"/>
          <w:color w:val="222222"/>
          <w:shd w:val="clear" w:color="auto" w:fill="FFFFFF"/>
        </w:rPr>
        <w:t xml:space="preserve"> internal structure or strategies of the HR,</w:t>
      </w:r>
      <w:r w:rsidR="00E56B46">
        <w:rPr>
          <w:rFonts w:ascii="Arial" w:hAnsi="Arial" w:cs="Arial"/>
          <w:color w:val="222222"/>
          <w:shd w:val="clear" w:color="auto" w:fill="FFFFFF"/>
        </w:rPr>
        <w:t xml:space="preserve"> in order to enhance the employee engagement in the organisation</w:t>
      </w:r>
      <w:r w:rsidRPr="006C79C9">
        <w:rPr>
          <w:rFonts w:ascii="Arial" w:hAnsi="Arial" w:cs="Arial"/>
          <w:color w:val="222222"/>
          <w:shd w:val="clear" w:color="auto" w:fill="FFFFFF"/>
        </w:rPr>
        <w:t xml:space="preserve">. </w:t>
      </w:r>
      <w:r w:rsidR="00E56B46">
        <w:rPr>
          <w:rFonts w:ascii="Arial" w:hAnsi="Arial" w:cs="Arial"/>
          <w:color w:val="222222"/>
          <w:shd w:val="clear" w:color="auto" w:fill="FFFFFF"/>
        </w:rPr>
        <w:t xml:space="preserve">However, </w:t>
      </w:r>
      <w:r w:rsidR="007A56A9">
        <w:rPr>
          <w:rFonts w:ascii="Arial" w:hAnsi="Arial" w:cs="Arial"/>
          <w:color w:val="222222"/>
          <w:shd w:val="clear" w:color="auto" w:fill="FFFFFF"/>
        </w:rPr>
        <w:t xml:space="preserve">a </w:t>
      </w:r>
      <w:r w:rsidR="00E56B46">
        <w:rPr>
          <w:rFonts w:ascii="Arial" w:hAnsi="Arial" w:cs="Arial"/>
          <w:color w:val="222222"/>
          <w:shd w:val="clear" w:color="auto" w:fill="FFFFFF"/>
        </w:rPr>
        <w:t>d</w:t>
      </w:r>
      <w:r w:rsidRPr="006C79C9">
        <w:rPr>
          <w:rFonts w:ascii="Arial" w:hAnsi="Arial" w:cs="Arial"/>
          <w:color w:val="222222"/>
          <w:shd w:val="clear" w:color="auto" w:fill="FFFFFF"/>
        </w:rPr>
        <w:t xml:space="preserve">ifferent organisation may have different </w:t>
      </w:r>
      <w:r w:rsidR="00E56B46">
        <w:rPr>
          <w:rFonts w:ascii="Arial" w:hAnsi="Arial" w:cs="Arial"/>
          <w:color w:val="222222"/>
          <w:shd w:val="clear" w:color="auto" w:fill="FFFFFF"/>
        </w:rPr>
        <w:t>factors</w:t>
      </w:r>
      <w:r w:rsidRPr="006C79C9">
        <w:rPr>
          <w:rFonts w:ascii="Arial" w:hAnsi="Arial" w:cs="Arial"/>
          <w:color w:val="222222"/>
          <w:shd w:val="clear" w:color="auto" w:fill="FFFFFF"/>
        </w:rPr>
        <w:t xml:space="preserve"> of employee engagement,</w:t>
      </w:r>
      <w:r w:rsidR="00E56B46">
        <w:rPr>
          <w:rFonts w:ascii="Arial" w:hAnsi="Arial" w:cs="Arial"/>
          <w:color w:val="222222"/>
          <w:shd w:val="clear" w:color="auto" w:fill="FFFFFF"/>
        </w:rPr>
        <w:t xml:space="preserve"> </w:t>
      </w:r>
      <w:r w:rsidR="007A56A9">
        <w:rPr>
          <w:rFonts w:ascii="Arial" w:hAnsi="Arial" w:cs="Arial"/>
          <w:color w:val="222222"/>
          <w:shd w:val="clear" w:color="auto" w:fill="FFFFFF"/>
        </w:rPr>
        <w:t xml:space="preserve">the </w:t>
      </w:r>
      <w:r w:rsidRPr="006C79C9">
        <w:rPr>
          <w:rFonts w:ascii="Arial" w:hAnsi="Arial" w:cs="Arial"/>
          <w:color w:val="222222"/>
          <w:shd w:val="clear" w:color="auto" w:fill="FFFFFF"/>
        </w:rPr>
        <w:t xml:space="preserve">main motive </w:t>
      </w:r>
      <w:r w:rsidR="006C1233">
        <w:rPr>
          <w:rFonts w:ascii="Arial" w:hAnsi="Arial" w:cs="Arial"/>
          <w:color w:val="222222"/>
          <w:shd w:val="clear" w:color="auto" w:fill="FFFFFF"/>
        </w:rPr>
        <w:t>behind to identify is</w:t>
      </w:r>
      <w:r w:rsidRPr="006C79C9">
        <w:rPr>
          <w:rFonts w:ascii="Arial" w:hAnsi="Arial" w:cs="Arial"/>
          <w:color w:val="222222"/>
          <w:shd w:val="clear" w:color="auto" w:fill="FFFFFF"/>
        </w:rPr>
        <w:t xml:space="preserve"> to get better performance from the employees for long term </w:t>
      </w:r>
      <w:r w:rsidR="00E56B46">
        <w:rPr>
          <w:rFonts w:ascii="Arial" w:hAnsi="Arial" w:cs="Arial"/>
          <w:color w:val="222222"/>
          <w:shd w:val="clear" w:color="auto" w:fill="FFFFFF"/>
        </w:rPr>
        <w:t>success.</w:t>
      </w:r>
    </w:p>
    <w:p w14:paraId="0D4C3EB4" w14:textId="605CC2E6" w:rsidR="00BC739A" w:rsidRPr="006C79C9" w:rsidRDefault="00BC739A" w:rsidP="00D13471">
      <w:pPr>
        <w:spacing w:line="360" w:lineRule="auto"/>
        <w:jc w:val="both"/>
        <w:rPr>
          <w:rFonts w:ascii="Arial" w:hAnsi="Arial" w:cs="Arial"/>
          <w:b/>
          <w:color w:val="222222"/>
          <w:shd w:val="clear" w:color="auto" w:fill="FFFFFF"/>
        </w:rPr>
      </w:pPr>
    </w:p>
    <w:p w14:paraId="65CC75A2" w14:textId="25BEEC81" w:rsidR="003E0078" w:rsidRPr="00CE61B5" w:rsidRDefault="00BC739A" w:rsidP="00D13471">
      <w:pPr>
        <w:pStyle w:val="Heading2"/>
        <w:spacing w:line="360" w:lineRule="auto"/>
        <w:jc w:val="both"/>
        <w:rPr>
          <w:b/>
          <w:shd w:val="clear" w:color="auto" w:fill="FFFFFF"/>
        </w:rPr>
      </w:pPr>
      <w:bookmarkStart w:id="6" w:name="_Toc8155958"/>
      <w:r w:rsidRPr="003D0D0F">
        <w:rPr>
          <w:b/>
          <w:shd w:val="clear" w:color="auto" w:fill="FFFFFF"/>
        </w:rPr>
        <w:t>Employee Engagement and Organisational Performance</w:t>
      </w:r>
      <w:r w:rsidR="00F31F04">
        <w:rPr>
          <w:b/>
          <w:shd w:val="clear" w:color="auto" w:fill="FFFFFF"/>
        </w:rPr>
        <w:t>:</w:t>
      </w:r>
      <w:bookmarkEnd w:id="6"/>
    </w:p>
    <w:p w14:paraId="325C697A" w14:textId="769B1031" w:rsidR="00130100" w:rsidRPr="006C79C9" w:rsidRDefault="00DB5273" w:rsidP="00D13471">
      <w:pPr>
        <w:spacing w:line="360" w:lineRule="auto"/>
        <w:jc w:val="both"/>
        <w:rPr>
          <w:rFonts w:ascii="Arial" w:hAnsi="Arial" w:cs="Arial"/>
          <w:color w:val="222222"/>
          <w:shd w:val="clear" w:color="auto" w:fill="FFFFFF"/>
        </w:rPr>
      </w:pPr>
      <w:r w:rsidRPr="006C79C9">
        <w:rPr>
          <w:rFonts w:ascii="Arial" w:hAnsi="Arial" w:cs="Arial"/>
          <w:color w:val="222222"/>
          <w:shd w:val="clear" w:color="auto" w:fill="FFFFFF"/>
        </w:rPr>
        <w:t>Chartered Management Institute</w:t>
      </w:r>
      <w:r w:rsidR="00D84CDD">
        <w:rPr>
          <w:rFonts w:ascii="Arial" w:hAnsi="Arial" w:cs="Arial"/>
          <w:color w:val="222222"/>
          <w:shd w:val="clear" w:color="auto" w:fill="FFFFFF"/>
        </w:rPr>
        <w:t xml:space="preserve">, in </w:t>
      </w:r>
      <w:r w:rsidR="003F3021">
        <w:rPr>
          <w:rFonts w:ascii="Arial" w:hAnsi="Arial" w:cs="Arial"/>
          <w:color w:val="222222"/>
          <w:shd w:val="clear" w:color="auto" w:fill="FFFFFF"/>
        </w:rPr>
        <w:t>contemporary</w:t>
      </w:r>
      <w:r w:rsidR="00D84CDD">
        <w:rPr>
          <w:rFonts w:ascii="Arial" w:hAnsi="Arial" w:cs="Arial"/>
          <w:color w:val="222222"/>
          <w:shd w:val="clear" w:color="auto" w:fill="FFFFFF"/>
        </w:rPr>
        <w:t xml:space="preserve"> years</w:t>
      </w:r>
      <w:r w:rsidR="003F3021">
        <w:rPr>
          <w:rFonts w:ascii="Arial" w:hAnsi="Arial" w:cs="Arial"/>
          <w:color w:val="222222"/>
          <w:shd w:val="clear" w:color="auto" w:fill="FFFFFF"/>
        </w:rPr>
        <w:t>,</w:t>
      </w:r>
      <w:r w:rsidR="00D84CDD">
        <w:rPr>
          <w:rFonts w:ascii="Arial" w:hAnsi="Arial" w:cs="Arial"/>
          <w:color w:val="222222"/>
          <w:shd w:val="clear" w:color="auto" w:fill="FFFFFF"/>
        </w:rPr>
        <w:t xml:space="preserve"> the </w:t>
      </w:r>
      <w:r w:rsidR="003F3021">
        <w:rPr>
          <w:rFonts w:ascii="Arial" w:hAnsi="Arial" w:cs="Arial"/>
          <w:color w:val="222222"/>
          <w:shd w:val="clear" w:color="auto" w:fill="FFFFFF"/>
        </w:rPr>
        <w:t>notion</w:t>
      </w:r>
      <w:r w:rsidR="00D84CDD">
        <w:rPr>
          <w:rFonts w:ascii="Arial" w:hAnsi="Arial" w:cs="Arial"/>
          <w:color w:val="222222"/>
          <w:shd w:val="clear" w:color="auto" w:fill="FFFFFF"/>
        </w:rPr>
        <w:t xml:space="preserve"> of</w:t>
      </w:r>
      <w:r w:rsidRPr="006C79C9">
        <w:rPr>
          <w:rFonts w:ascii="Arial" w:hAnsi="Arial" w:cs="Arial"/>
          <w:color w:val="222222"/>
          <w:shd w:val="clear" w:color="auto" w:fill="FFFFFF"/>
        </w:rPr>
        <w:t xml:space="preserve"> employee engagement </w:t>
      </w:r>
      <w:r w:rsidR="003F3021">
        <w:rPr>
          <w:rFonts w:ascii="Arial" w:hAnsi="Arial" w:cs="Arial"/>
          <w:color w:val="222222"/>
          <w:shd w:val="clear" w:color="auto" w:fill="FFFFFF"/>
        </w:rPr>
        <w:t>is</w:t>
      </w:r>
      <w:r w:rsidRPr="006C79C9">
        <w:rPr>
          <w:rFonts w:ascii="Arial" w:hAnsi="Arial" w:cs="Arial"/>
          <w:color w:val="222222"/>
          <w:shd w:val="clear" w:color="auto" w:fill="FFFFFF"/>
        </w:rPr>
        <w:t xml:space="preserve"> growing specially </w:t>
      </w:r>
      <w:r w:rsidR="00D84CDD" w:rsidRPr="006C79C9">
        <w:rPr>
          <w:rFonts w:ascii="Arial" w:hAnsi="Arial" w:cs="Arial"/>
          <w:color w:val="222222"/>
          <w:shd w:val="clear" w:color="auto" w:fill="FFFFFF"/>
        </w:rPr>
        <w:t>strengthened</w:t>
      </w:r>
      <w:r w:rsidRPr="006C79C9">
        <w:rPr>
          <w:rFonts w:ascii="Arial" w:hAnsi="Arial" w:cs="Arial"/>
          <w:color w:val="222222"/>
          <w:shd w:val="clear" w:color="auto" w:fill="FFFFFF"/>
        </w:rPr>
        <w:t xml:space="preserve"> by the </w:t>
      </w:r>
      <w:r w:rsidR="00D84CDD" w:rsidRPr="006C79C9">
        <w:rPr>
          <w:rFonts w:ascii="Arial" w:hAnsi="Arial" w:cs="Arial"/>
          <w:color w:val="222222"/>
          <w:shd w:val="clear" w:color="auto" w:fill="FFFFFF"/>
        </w:rPr>
        <w:t>forces</w:t>
      </w:r>
      <w:r w:rsidRPr="006C79C9">
        <w:rPr>
          <w:rFonts w:ascii="Arial" w:hAnsi="Arial" w:cs="Arial"/>
          <w:color w:val="222222"/>
          <w:shd w:val="clear" w:color="auto" w:fill="FFFFFF"/>
        </w:rPr>
        <w:t xml:space="preserve"> of economic recession 2008 (Mullins, 2013). Employee </w:t>
      </w:r>
      <w:r w:rsidR="00B96140">
        <w:rPr>
          <w:rFonts w:ascii="Arial" w:hAnsi="Arial" w:cs="Arial"/>
          <w:color w:val="222222"/>
          <w:shd w:val="clear" w:color="auto" w:fill="FFFFFF"/>
        </w:rPr>
        <w:t>involvement</w:t>
      </w:r>
      <w:r w:rsidRPr="006C79C9">
        <w:rPr>
          <w:rFonts w:ascii="Arial" w:hAnsi="Arial" w:cs="Arial"/>
          <w:color w:val="222222"/>
          <w:shd w:val="clear" w:color="auto" w:fill="FFFFFF"/>
        </w:rPr>
        <w:t xml:space="preserve"> can be </w:t>
      </w:r>
      <w:r w:rsidR="00D84CDD">
        <w:rPr>
          <w:rFonts w:ascii="Arial" w:hAnsi="Arial" w:cs="Arial"/>
          <w:color w:val="222222"/>
          <w:shd w:val="clear" w:color="auto" w:fill="FFFFFF"/>
        </w:rPr>
        <w:t xml:space="preserve">perceived </w:t>
      </w:r>
      <w:r w:rsidRPr="006C79C9">
        <w:rPr>
          <w:rFonts w:ascii="Arial" w:hAnsi="Arial" w:cs="Arial"/>
          <w:color w:val="222222"/>
          <w:shd w:val="clear" w:color="auto" w:fill="FFFFFF"/>
        </w:rPr>
        <w:t xml:space="preserve">as </w:t>
      </w:r>
      <w:r w:rsidR="004A13C5">
        <w:rPr>
          <w:rFonts w:ascii="Arial" w:hAnsi="Arial" w:cs="Arial"/>
          <w:color w:val="222222"/>
          <w:shd w:val="clear" w:color="auto" w:fill="FFFFFF"/>
        </w:rPr>
        <w:t xml:space="preserve">a </w:t>
      </w:r>
      <w:r w:rsidRPr="006C79C9">
        <w:rPr>
          <w:rFonts w:ascii="Arial" w:hAnsi="Arial" w:cs="Arial"/>
          <w:color w:val="222222"/>
          <w:shd w:val="clear" w:color="auto" w:fill="FFFFFF"/>
        </w:rPr>
        <w:t xml:space="preserve">competitive </w:t>
      </w:r>
      <w:r w:rsidR="00B96140" w:rsidRPr="006C79C9">
        <w:rPr>
          <w:rFonts w:ascii="Arial" w:hAnsi="Arial" w:cs="Arial"/>
          <w:color w:val="222222"/>
          <w:shd w:val="clear" w:color="auto" w:fill="FFFFFF"/>
        </w:rPr>
        <w:t>plus</w:t>
      </w:r>
      <w:r w:rsidRPr="006C79C9">
        <w:rPr>
          <w:rFonts w:ascii="Arial" w:hAnsi="Arial" w:cs="Arial"/>
          <w:color w:val="222222"/>
          <w:shd w:val="clear" w:color="auto" w:fill="FFFFFF"/>
        </w:rPr>
        <w:t xml:space="preserve"> </w:t>
      </w:r>
      <w:r w:rsidR="00B96140">
        <w:rPr>
          <w:rFonts w:ascii="Arial" w:hAnsi="Arial" w:cs="Arial"/>
          <w:color w:val="222222"/>
          <w:shd w:val="clear" w:color="auto" w:fill="FFFFFF"/>
        </w:rPr>
        <w:t xml:space="preserve">point </w:t>
      </w:r>
      <w:r w:rsidRPr="006C79C9">
        <w:rPr>
          <w:rFonts w:ascii="Arial" w:hAnsi="Arial" w:cs="Arial"/>
          <w:color w:val="222222"/>
          <w:shd w:val="clear" w:color="auto" w:fill="FFFFFF"/>
        </w:rPr>
        <w:t>to improve organisational performance. It improves employee commitment which ultimately enhance</w:t>
      </w:r>
      <w:r w:rsidR="004A13C5">
        <w:rPr>
          <w:rFonts w:ascii="Arial" w:hAnsi="Arial" w:cs="Arial"/>
          <w:color w:val="222222"/>
          <w:shd w:val="clear" w:color="auto" w:fill="FFFFFF"/>
        </w:rPr>
        <w:t>s</w:t>
      </w:r>
      <w:r w:rsidRPr="006C79C9">
        <w:rPr>
          <w:rFonts w:ascii="Arial" w:hAnsi="Arial" w:cs="Arial"/>
          <w:color w:val="222222"/>
          <w:shd w:val="clear" w:color="auto" w:fill="FFFFFF"/>
        </w:rPr>
        <w:t xml:space="preserve"> business success. Mullins (2013) has also </w:t>
      </w:r>
      <w:r w:rsidR="00BB2618" w:rsidRPr="006C79C9">
        <w:rPr>
          <w:rFonts w:ascii="Arial" w:hAnsi="Arial" w:cs="Arial"/>
          <w:color w:val="222222"/>
          <w:shd w:val="clear" w:color="auto" w:fill="FFFFFF"/>
        </w:rPr>
        <w:t>mentioned that</w:t>
      </w:r>
      <w:r w:rsidRPr="006C79C9">
        <w:rPr>
          <w:rFonts w:ascii="Arial" w:hAnsi="Arial" w:cs="Arial"/>
          <w:color w:val="222222"/>
          <w:shd w:val="clear" w:color="auto" w:fill="FFFFFF"/>
        </w:rPr>
        <w:t xml:space="preserve"> organisation </w:t>
      </w:r>
      <w:r w:rsidR="00BB2618" w:rsidRPr="006C79C9">
        <w:rPr>
          <w:rFonts w:ascii="Arial" w:hAnsi="Arial" w:cs="Arial"/>
          <w:color w:val="222222"/>
          <w:shd w:val="clear" w:color="auto" w:fill="FFFFFF"/>
        </w:rPr>
        <w:t xml:space="preserve">performs best when employees are more </w:t>
      </w:r>
      <w:r w:rsidR="00D84CDD">
        <w:rPr>
          <w:rFonts w:ascii="Arial" w:hAnsi="Arial" w:cs="Arial"/>
          <w:color w:val="222222"/>
          <w:shd w:val="clear" w:color="auto" w:fill="FFFFFF"/>
        </w:rPr>
        <w:t>committed and engaged.</w:t>
      </w:r>
    </w:p>
    <w:p w14:paraId="2BD85BC5" w14:textId="6A006F9A" w:rsidR="00A310D5" w:rsidRPr="006C79C9" w:rsidRDefault="00BB2618" w:rsidP="00D13471">
      <w:pPr>
        <w:spacing w:line="360" w:lineRule="auto"/>
        <w:jc w:val="both"/>
        <w:rPr>
          <w:rFonts w:ascii="Arial" w:hAnsi="Arial" w:cs="Arial"/>
          <w:color w:val="222222"/>
          <w:shd w:val="clear" w:color="auto" w:fill="FFFFFF"/>
        </w:rPr>
      </w:pPr>
      <w:proofErr w:type="spellStart"/>
      <w:r w:rsidRPr="006C79C9">
        <w:rPr>
          <w:rFonts w:ascii="Arial" w:hAnsi="Arial" w:cs="Arial"/>
          <w:color w:val="222222"/>
          <w:shd w:val="clear" w:color="auto" w:fill="FFFFFF"/>
        </w:rPr>
        <w:t>Bhuvanaiah</w:t>
      </w:r>
      <w:proofErr w:type="spellEnd"/>
      <w:r w:rsidRPr="006C79C9">
        <w:rPr>
          <w:rFonts w:ascii="Arial" w:hAnsi="Arial" w:cs="Arial"/>
          <w:color w:val="222222"/>
          <w:shd w:val="clear" w:color="auto" w:fill="FFFFFF"/>
        </w:rPr>
        <w:t xml:space="preserve"> and Raya </w:t>
      </w:r>
      <w:r w:rsidRPr="006C79C9">
        <w:rPr>
          <w:rFonts w:ascii="Arial" w:hAnsi="Arial" w:cs="Arial"/>
          <w:color w:val="000000" w:themeColor="text1"/>
          <w:shd w:val="clear" w:color="auto" w:fill="FFFFFF"/>
        </w:rPr>
        <w:t>(2014) employees are not always focus</w:t>
      </w:r>
      <w:r w:rsidR="004A13C5">
        <w:rPr>
          <w:rFonts w:ascii="Arial" w:hAnsi="Arial" w:cs="Arial"/>
          <w:color w:val="000000" w:themeColor="text1"/>
          <w:shd w:val="clear" w:color="auto" w:fill="FFFFFF"/>
        </w:rPr>
        <w:t>ed</w:t>
      </w:r>
      <w:r w:rsidRPr="006C79C9">
        <w:rPr>
          <w:rFonts w:ascii="Arial" w:hAnsi="Arial" w:cs="Arial"/>
          <w:color w:val="000000" w:themeColor="text1"/>
          <w:shd w:val="clear" w:color="auto" w:fill="FFFFFF"/>
        </w:rPr>
        <w:t>, enthusiastic and energetic</w:t>
      </w:r>
      <w:r w:rsidR="00984645" w:rsidRPr="006C79C9">
        <w:rPr>
          <w:rFonts w:ascii="Arial" w:hAnsi="Arial" w:cs="Arial"/>
          <w:color w:val="000000" w:themeColor="text1"/>
          <w:shd w:val="clear" w:color="auto" w:fill="FFFFFF"/>
        </w:rPr>
        <w:t>. Various authors (Robinson, 2004; Macey et al. 2009 cite</w:t>
      </w:r>
      <w:r w:rsidR="00D74B45">
        <w:rPr>
          <w:rFonts w:ascii="Arial" w:hAnsi="Arial" w:cs="Arial"/>
          <w:color w:val="000000" w:themeColor="text1"/>
          <w:shd w:val="clear" w:color="auto" w:fill="FFFFFF"/>
        </w:rPr>
        <w:t>d</w:t>
      </w:r>
      <w:r w:rsidR="00984645" w:rsidRPr="006C79C9">
        <w:rPr>
          <w:rFonts w:ascii="Arial" w:hAnsi="Arial" w:cs="Arial"/>
          <w:color w:val="000000" w:themeColor="text1"/>
          <w:shd w:val="clear" w:color="auto" w:fill="FFFFFF"/>
        </w:rPr>
        <w:t xml:space="preserve"> in </w:t>
      </w:r>
      <w:proofErr w:type="spellStart"/>
      <w:r w:rsidR="00984645" w:rsidRPr="006C79C9">
        <w:rPr>
          <w:rFonts w:ascii="Arial" w:hAnsi="Arial" w:cs="Arial"/>
          <w:color w:val="222222"/>
          <w:shd w:val="clear" w:color="auto" w:fill="FFFFFF"/>
        </w:rPr>
        <w:t>Bhuvanaiah</w:t>
      </w:r>
      <w:proofErr w:type="spellEnd"/>
      <w:r w:rsidR="00984645" w:rsidRPr="006C79C9">
        <w:rPr>
          <w:rFonts w:ascii="Arial" w:hAnsi="Arial" w:cs="Arial"/>
          <w:color w:val="222222"/>
          <w:shd w:val="clear" w:color="auto" w:fill="FFFFFF"/>
        </w:rPr>
        <w:t xml:space="preserve"> and Raya,</w:t>
      </w:r>
      <w:r w:rsidR="00984645" w:rsidRPr="006C79C9">
        <w:rPr>
          <w:rFonts w:ascii="Arial" w:hAnsi="Arial" w:cs="Arial"/>
          <w:color w:val="000000" w:themeColor="text1"/>
          <w:shd w:val="clear" w:color="auto" w:fill="FFFFFF"/>
        </w:rPr>
        <w:t>2014) categorises employee engagement</w:t>
      </w:r>
      <w:r w:rsidR="005869C7">
        <w:rPr>
          <w:rFonts w:ascii="Arial" w:hAnsi="Arial" w:cs="Arial"/>
          <w:color w:val="000000" w:themeColor="text1"/>
          <w:shd w:val="clear" w:color="auto" w:fill="FFFFFF"/>
        </w:rPr>
        <w:t xml:space="preserve"> level</w:t>
      </w:r>
      <w:r w:rsidR="00984645" w:rsidRPr="006C79C9">
        <w:rPr>
          <w:rFonts w:ascii="Arial" w:hAnsi="Arial" w:cs="Arial"/>
          <w:color w:val="000000" w:themeColor="text1"/>
          <w:shd w:val="clear" w:color="auto" w:fill="FFFFFF"/>
        </w:rPr>
        <w:t xml:space="preserve"> in five concepts in reference to their contribution towards the firm’s goal and satisfaction from their job role. These five concepts are the </w:t>
      </w:r>
      <w:r w:rsidR="00A108BD">
        <w:rPr>
          <w:rFonts w:ascii="Arial" w:hAnsi="Arial" w:cs="Arial"/>
          <w:color w:val="000000" w:themeColor="text1"/>
          <w:shd w:val="clear" w:color="auto" w:fill="FFFFFF"/>
        </w:rPr>
        <w:t>“</w:t>
      </w:r>
      <w:r w:rsidR="00984645" w:rsidRPr="006C79C9">
        <w:rPr>
          <w:rFonts w:ascii="Arial" w:hAnsi="Arial" w:cs="Arial"/>
          <w:color w:val="000000" w:themeColor="text1"/>
          <w:shd w:val="clear" w:color="auto" w:fill="FFFFFF"/>
        </w:rPr>
        <w:t xml:space="preserve">engaged, </w:t>
      </w:r>
      <w:r w:rsidR="00A108BD" w:rsidRPr="006C79C9">
        <w:rPr>
          <w:rFonts w:ascii="Arial" w:hAnsi="Arial" w:cs="Arial"/>
          <w:color w:val="000000" w:themeColor="text1"/>
          <w:shd w:val="clear" w:color="auto" w:fill="FFFFFF"/>
        </w:rPr>
        <w:t>approximately</w:t>
      </w:r>
      <w:r w:rsidR="00984645" w:rsidRPr="006C79C9">
        <w:rPr>
          <w:rFonts w:ascii="Arial" w:hAnsi="Arial" w:cs="Arial"/>
          <w:color w:val="000000" w:themeColor="text1"/>
          <w:shd w:val="clear" w:color="auto" w:fill="FFFFFF"/>
        </w:rPr>
        <w:t xml:space="preserve"> engaged, honeymooners and hamsters, crash burners and </w:t>
      </w:r>
      <w:r w:rsidR="00A108BD" w:rsidRPr="006C79C9">
        <w:rPr>
          <w:rFonts w:ascii="Arial" w:hAnsi="Arial" w:cs="Arial"/>
          <w:color w:val="000000" w:themeColor="text1"/>
          <w:shd w:val="clear" w:color="auto" w:fill="FFFFFF"/>
        </w:rPr>
        <w:t>detached</w:t>
      </w:r>
      <w:r w:rsidR="00A108BD">
        <w:rPr>
          <w:rFonts w:ascii="Arial" w:hAnsi="Arial" w:cs="Arial"/>
          <w:color w:val="000000" w:themeColor="text1"/>
          <w:shd w:val="clear" w:color="auto" w:fill="FFFFFF"/>
        </w:rPr>
        <w:t xml:space="preserve"> (</w:t>
      </w:r>
      <w:proofErr w:type="spellStart"/>
      <w:r w:rsidR="00A108BD" w:rsidRPr="006C79C9">
        <w:rPr>
          <w:rFonts w:ascii="Arial" w:hAnsi="Arial" w:cs="Arial"/>
          <w:color w:val="222222"/>
          <w:shd w:val="clear" w:color="auto" w:fill="FFFFFF"/>
        </w:rPr>
        <w:t>Bhuvanaiah</w:t>
      </w:r>
      <w:proofErr w:type="spellEnd"/>
      <w:r w:rsidR="00A108BD" w:rsidRPr="006C79C9">
        <w:rPr>
          <w:rFonts w:ascii="Arial" w:hAnsi="Arial" w:cs="Arial"/>
          <w:color w:val="222222"/>
          <w:shd w:val="clear" w:color="auto" w:fill="FFFFFF"/>
        </w:rPr>
        <w:t xml:space="preserve"> and Raya</w:t>
      </w:r>
      <w:r w:rsidR="00A108BD">
        <w:rPr>
          <w:rFonts w:ascii="Arial" w:hAnsi="Arial" w:cs="Arial"/>
          <w:color w:val="222222"/>
          <w:shd w:val="clear" w:color="auto" w:fill="FFFFFF"/>
        </w:rPr>
        <w:t xml:space="preserve">, </w:t>
      </w:r>
      <w:r w:rsidR="00A108BD" w:rsidRPr="006C79C9">
        <w:rPr>
          <w:rFonts w:ascii="Arial" w:hAnsi="Arial" w:cs="Arial"/>
          <w:color w:val="000000" w:themeColor="text1"/>
          <w:shd w:val="clear" w:color="auto" w:fill="FFFFFF"/>
        </w:rPr>
        <w:t>2014)</w:t>
      </w:r>
      <w:r w:rsidR="00984645" w:rsidRPr="006C79C9">
        <w:rPr>
          <w:rFonts w:ascii="Arial" w:hAnsi="Arial" w:cs="Arial"/>
          <w:color w:val="000000" w:themeColor="text1"/>
          <w:shd w:val="clear" w:color="auto" w:fill="FFFFFF"/>
        </w:rPr>
        <w:t>.</w:t>
      </w:r>
      <w:r w:rsidR="00A108BD">
        <w:rPr>
          <w:rFonts w:ascii="Arial" w:hAnsi="Arial" w:cs="Arial"/>
          <w:color w:val="000000" w:themeColor="text1"/>
          <w:shd w:val="clear" w:color="auto" w:fill="FFFFFF"/>
        </w:rPr>
        <w:t>”</w:t>
      </w:r>
      <w:r w:rsidR="00487808" w:rsidRPr="006C79C9">
        <w:rPr>
          <w:rFonts w:ascii="Arial" w:hAnsi="Arial" w:cs="Arial"/>
          <w:color w:val="000000" w:themeColor="text1"/>
          <w:shd w:val="clear" w:color="auto" w:fill="FFFFFF"/>
        </w:rPr>
        <w:t xml:space="preserve"> Thus, </w:t>
      </w:r>
      <w:r w:rsidR="00130100" w:rsidRPr="006C79C9">
        <w:rPr>
          <w:rFonts w:ascii="Arial" w:hAnsi="Arial" w:cs="Arial"/>
          <w:color w:val="000000" w:themeColor="text1"/>
          <w:shd w:val="clear" w:color="auto" w:fill="FFFFFF"/>
        </w:rPr>
        <w:t>Individuals</w:t>
      </w:r>
      <w:r w:rsidR="005869C7">
        <w:rPr>
          <w:rFonts w:ascii="Arial" w:hAnsi="Arial" w:cs="Arial"/>
          <w:color w:val="000000" w:themeColor="text1"/>
          <w:shd w:val="clear" w:color="auto" w:fill="FFFFFF"/>
        </w:rPr>
        <w:t xml:space="preserve"> </w:t>
      </w:r>
      <w:r w:rsidR="002B0F15">
        <w:rPr>
          <w:rFonts w:ascii="Arial" w:hAnsi="Arial" w:cs="Arial"/>
          <w:color w:val="000000" w:themeColor="text1"/>
          <w:shd w:val="clear" w:color="auto" w:fill="FFFFFF"/>
        </w:rPr>
        <w:t xml:space="preserve">with </w:t>
      </w:r>
      <w:r w:rsidR="00487808" w:rsidRPr="006C79C9">
        <w:rPr>
          <w:rFonts w:ascii="Arial" w:hAnsi="Arial" w:cs="Arial"/>
          <w:color w:val="000000" w:themeColor="text1"/>
          <w:shd w:val="clear" w:color="auto" w:fill="FFFFFF"/>
        </w:rPr>
        <w:t xml:space="preserve">different </w:t>
      </w:r>
      <w:r w:rsidR="002B0F15" w:rsidRPr="006C79C9">
        <w:rPr>
          <w:rFonts w:ascii="Arial" w:hAnsi="Arial" w:cs="Arial"/>
          <w:color w:val="000000" w:themeColor="text1"/>
          <w:shd w:val="clear" w:color="auto" w:fill="FFFFFF"/>
        </w:rPr>
        <w:t>behaviours</w:t>
      </w:r>
      <w:r w:rsidR="00487808" w:rsidRPr="006C79C9">
        <w:rPr>
          <w:rFonts w:ascii="Arial" w:hAnsi="Arial" w:cs="Arial"/>
          <w:color w:val="000000" w:themeColor="text1"/>
          <w:shd w:val="clear" w:color="auto" w:fill="FFFFFF"/>
        </w:rPr>
        <w:t>, preference, interest</w:t>
      </w:r>
      <w:r w:rsidR="00EC2454">
        <w:rPr>
          <w:rFonts w:ascii="Arial" w:hAnsi="Arial" w:cs="Arial"/>
          <w:color w:val="000000" w:themeColor="text1"/>
          <w:shd w:val="clear" w:color="auto" w:fill="FFFFFF"/>
        </w:rPr>
        <w:t>,</w:t>
      </w:r>
      <w:r w:rsidR="00487808" w:rsidRPr="006C79C9">
        <w:rPr>
          <w:rFonts w:ascii="Arial" w:hAnsi="Arial" w:cs="Arial"/>
          <w:color w:val="000000" w:themeColor="text1"/>
          <w:shd w:val="clear" w:color="auto" w:fill="FFFFFF"/>
        </w:rPr>
        <w:t xml:space="preserve"> and </w:t>
      </w:r>
      <w:r w:rsidR="002B0F15" w:rsidRPr="006C79C9">
        <w:rPr>
          <w:rFonts w:ascii="Arial" w:hAnsi="Arial" w:cs="Arial"/>
          <w:color w:val="000000" w:themeColor="text1"/>
          <w:shd w:val="clear" w:color="auto" w:fill="FFFFFF"/>
        </w:rPr>
        <w:t>abilities</w:t>
      </w:r>
      <w:r w:rsidR="002B0F15">
        <w:rPr>
          <w:rFonts w:ascii="Arial" w:hAnsi="Arial" w:cs="Arial"/>
          <w:color w:val="000000" w:themeColor="text1"/>
          <w:shd w:val="clear" w:color="auto" w:fill="FFFFFF"/>
        </w:rPr>
        <w:t xml:space="preserve"> has to be managed </w:t>
      </w:r>
      <w:r w:rsidR="005869C7">
        <w:rPr>
          <w:rFonts w:ascii="Arial" w:hAnsi="Arial" w:cs="Arial"/>
          <w:color w:val="000000" w:themeColor="text1"/>
          <w:shd w:val="clear" w:color="auto" w:fill="FFFFFF"/>
        </w:rPr>
        <w:t>by organisation</w:t>
      </w:r>
      <w:r w:rsidR="002B0F15">
        <w:rPr>
          <w:rFonts w:ascii="Arial" w:hAnsi="Arial" w:cs="Arial"/>
          <w:color w:val="000000" w:themeColor="text1"/>
          <w:shd w:val="clear" w:color="auto" w:fill="FFFFFF"/>
        </w:rPr>
        <w:t xml:space="preserve"> for success</w:t>
      </w:r>
      <w:r w:rsidR="00487808" w:rsidRPr="006C79C9">
        <w:rPr>
          <w:rFonts w:ascii="Arial" w:hAnsi="Arial" w:cs="Arial"/>
          <w:color w:val="000000" w:themeColor="text1"/>
          <w:shd w:val="clear" w:color="auto" w:fill="FFFFFF"/>
        </w:rPr>
        <w:t xml:space="preserve"> (Robinson, 2004).</w:t>
      </w:r>
      <w:r w:rsidR="00A310D5" w:rsidRPr="006C79C9">
        <w:rPr>
          <w:rFonts w:ascii="Arial" w:hAnsi="Arial" w:cs="Arial"/>
          <w:color w:val="000000" w:themeColor="text1"/>
          <w:shd w:val="clear" w:color="auto" w:fill="FFFFFF"/>
        </w:rPr>
        <w:t xml:space="preserve"> </w:t>
      </w:r>
    </w:p>
    <w:p w14:paraId="48F93D17" w14:textId="488A7BC1" w:rsidR="00AD7F7E" w:rsidRPr="00AC389A" w:rsidRDefault="002B0F15" w:rsidP="00AC389A">
      <w:pPr>
        <w:spacing w:line="360" w:lineRule="auto"/>
        <w:jc w:val="both"/>
        <w:rPr>
          <w:rFonts w:ascii="Arial" w:hAnsi="Arial" w:cs="Arial"/>
          <w:color w:val="000000" w:themeColor="text1"/>
          <w:shd w:val="clear" w:color="auto" w:fill="FFFFFF"/>
        </w:rPr>
      </w:pPr>
      <w:r>
        <w:rPr>
          <w:rFonts w:ascii="Arial" w:hAnsi="Arial" w:cs="Arial"/>
          <w:color w:val="222222"/>
          <w:shd w:val="clear" w:color="auto" w:fill="FFFFFF"/>
        </w:rPr>
        <w:t xml:space="preserve">Employee </w:t>
      </w:r>
      <w:r w:rsidR="00EC7437" w:rsidRPr="006C79C9">
        <w:rPr>
          <w:rFonts w:ascii="Arial" w:hAnsi="Arial" w:cs="Arial"/>
          <w:color w:val="222222"/>
          <w:shd w:val="clear" w:color="auto" w:fill="FFFFFF"/>
        </w:rPr>
        <w:t xml:space="preserve">Performance </w:t>
      </w:r>
      <w:r w:rsidR="00EC2454">
        <w:rPr>
          <w:rFonts w:ascii="Arial" w:hAnsi="Arial" w:cs="Arial"/>
          <w:color w:val="222222"/>
          <w:shd w:val="clear" w:color="auto" w:fill="FFFFFF"/>
        </w:rPr>
        <w:t>is</w:t>
      </w:r>
      <w:r w:rsidR="00EC7437" w:rsidRPr="006C79C9">
        <w:rPr>
          <w:rFonts w:ascii="Arial" w:hAnsi="Arial" w:cs="Arial"/>
          <w:color w:val="222222"/>
          <w:shd w:val="clear" w:color="auto" w:fill="FFFFFF"/>
        </w:rPr>
        <w:t xml:space="preserve"> </w:t>
      </w:r>
      <w:r w:rsidR="005869C7" w:rsidRPr="006C79C9">
        <w:rPr>
          <w:rFonts w:ascii="Arial" w:hAnsi="Arial" w:cs="Arial"/>
          <w:color w:val="222222"/>
          <w:shd w:val="clear" w:color="auto" w:fill="FFFFFF"/>
        </w:rPr>
        <w:t>associated</w:t>
      </w:r>
      <w:r w:rsidR="00EC7437" w:rsidRPr="006C79C9">
        <w:rPr>
          <w:rFonts w:ascii="Arial" w:hAnsi="Arial" w:cs="Arial"/>
          <w:color w:val="222222"/>
          <w:shd w:val="clear" w:color="auto" w:fill="FFFFFF"/>
        </w:rPr>
        <w:t xml:space="preserve"> </w:t>
      </w:r>
      <w:r w:rsidR="00AB2FD0">
        <w:rPr>
          <w:rFonts w:ascii="Arial" w:hAnsi="Arial" w:cs="Arial"/>
          <w:color w:val="222222"/>
          <w:shd w:val="clear" w:color="auto" w:fill="FFFFFF"/>
        </w:rPr>
        <w:t>with</w:t>
      </w:r>
      <w:r w:rsidR="00EC7437" w:rsidRPr="006C79C9">
        <w:rPr>
          <w:rFonts w:ascii="Arial" w:hAnsi="Arial" w:cs="Arial"/>
          <w:color w:val="222222"/>
          <w:shd w:val="clear" w:color="auto" w:fill="FFFFFF"/>
        </w:rPr>
        <w:t xml:space="preserve"> the </w:t>
      </w:r>
      <w:r w:rsidRPr="006C79C9">
        <w:rPr>
          <w:rFonts w:ascii="Arial" w:hAnsi="Arial" w:cs="Arial"/>
          <w:color w:val="222222"/>
          <w:shd w:val="clear" w:color="auto" w:fill="FFFFFF"/>
        </w:rPr>
        <w:t>elements</w:t>
      </w:r>
      <w:r w:rsidR="00EC7437" w:rsidRPr="006C79C9">
        <w:rPr>
          <w:rFonts w:ascii="Arial" w:hAnsi="Arial" w:cs="Arial"/>
          <w:color w:val="222222"/>
          <w:shd w:val="clear" w:color="auto" w:fill="FFFFFF"/>
        </w:rPr>
        <w:t xml:space="preserve"> like organisational </w:t>
      </w:r>
      <w:r>
        <w:rPr>
          <w:rFonts w:ascii="Arial" w:hAnsi="Arial" w:cs="Arial"/>
          <w:color w:val="222222"/>
          <w:shd w:val="clear" w:color="auto" w:fill="FFFFFF"/>
        </w:rPr>
        <w:t>superior</w:t>
      </w:r>
      <w:r w:rsidR="005869C7">
        <w:rPr>
          <w:rFonts w:ascii="Arial" w:hAnsi="Arial" w:cs="Arial"/>
          <w:color w:val="222222"/>
          <w:shd w:val="clear" w:color="auto" w:fill="FFFFFF"/>
        </w:rPr>
        <w:t xml:space="preserve"> customer service, </w:t>
      </w:r>
      <w:r w:rsidR="00EC7437" w:rsidRPr="006C79C9">
        <w:rPr>
          <w:rFonts w:ascii="Arial" w:hAnsi="Arial" w:cs="Arial"/>
          <w:color w:val="222222"/>
          <w:shd w:val="clear" w:color="auto" w:fill="FFFFFF"/>
        </w:rPr>
        <w:t xml:space="preserve">increasing </w:t>
      </w:r>
      <w:r w:rsidRPr="006C79C9">
        <w:rPr>
          <w:rFonts w:ascii="Arial" w:hAnsi="Arial" w:cs="Arial"/>
          <w:color w:val="222222"/>
          <w:shd w:val="clear" w:color="auto" w:fill="FFFFFF"/>
        </w:rPr>
        <w:t>productivity</w:t>
      </w:r>
      <w:r w:rsidR="00EC7437" w:rsidRPr="006C79C9">
        <w:rPr>
          <w:rFonts w:ascii="Arial" w:hAnsi="Arial" w:cs="Arial"/>
          <w:color w:val="222222"/>
          <w:shd w:val="clear" w:color="auto" w:fill="FFFFFF"/>
        </w:rPr>
        <w:t>,</w:t>
      </w:r>
      <w:r>
        <w:rPr>
          <w:rFonts w:ascii="Arial" w:hAnsi="Arial" w:cs="Arial"/>
          <w:color w:val="222222"/>
          <w:shd w:val="clear" w:color="auto" w:fill="FFFFFF"/>
        </w:rPr>
        <w:t xml:space="preserve"> profits</w:t>
      </w:r>
      <w:r w:rsidR="005869C7">
        <w:rPr>
          <w:rFonts w:ascii="Arial" w:hAnsi="Arial" w:cs="Arial"/>
          <w:color w:val="222222"/>
          <w:shd w:val="clear" w:color="auto" w:fill="FFFFFF"/>
        </w:rPr>
        <w:t xml:space="preserve"> </w:t>
      </w:r>
      <w:r w:rsidR="00EC7437" w:rsidRPr="006C79C9">
        <w:rPr>
          <w:rFonts w:ascii="Arial" w:hAnsi="Arial" w:cs="Arial"/>
          <w:color w:val="222222"/>
          <w:shd w:val="clear" w:color="auto" w:fill="FFFFFF"/>
        </w:rPr>
        <w:t xml:space="preserve">and </w:t>
      </w:r>
      <w:r w:rsidRPr="006C79C9">
        <w:rPr>
          <w:rFonts w:ascii="Arial" w:hAnsi="Arial" w:cs="Arial"/>
          <w:color w:val="222222"/>
          <w:shd w:val="clear" w:color="auto" w:fill="FFFFFF"/>
        </w:rPr>
        <w:t>achieving</w:t>
      </w:r>
      <w:r w:rsidR="00EC7437" w:rsidRPr="006C79C9">
        <w:rPr>
          <w:rFonts w:ascii="Arial" w:hAnsi="Arial" w:cs="Arial"/>
          <w:color w:val="222222"/>
          <w:shd w:val="clear" w:color="auto" w:fill="FFFFFF"/>
        </w:rPr>
        <w:t xml:space="preserve"> organisational goals however the effectiveness can be affected by many variables (Mullins, 2013). These variables can be leadership, ability, motivation to work, working environment, system and structure, group relations, job roles.</w:t>
      </w:r>
      <w:r w:rsidR="00F827B3" w:rsidRPr="006C79C9">
        <w:rPr>
          <w:rFonts w:ascii="Arial" w:hAnsi="Arial" w:cs="Arial"/>
          <w:color w:val="222222"/>
          <w:shd w:val="clear" w:color="auto" w:fill="FFFFFF"/>
        </w:rPr>
        <w:t xml:space="preserve"> </w:t>
      </w:r>
      <w:r w:rsidR="0077611A" w:rsidRPr="006C79C9">
        <w:rPr>
          <w:rFonts w:ascii="Arial" w:hAnsi="Arial" w:cs="Arial"/>
          <w:color w:val="000000" w:themeColor="text1"/>
          <w:shd w:val="clear" w:color="auto" w:fill="FFFFFF"/>
        </w:rPr>
        <w:t xml:space="preserve">Managing employee engagement is significantly worthwhile to enhance employee’s involvement level and which can be achieved implementing various strategies such as: through </w:t>
      </w:r>
      <w:r w:rsidR="005869C7">
        <w:rPr>
          <w:rFonts w:ascii="Arial" w:hAnsi="Arial" w:cs="Arial"/>
          <w:color w:val="000000" w:themeColor="text1"/>
          <w:shd w:val="clear" w:color="auto" w:fill="FFFFFF"/>
        </w:rPr>
        <w:t xml:space="preserve">promoting employee welfare, managing stress </w:t>
      </w:r>
      <w:r w:rsidR="0077611A" w:rsidRPr="006C79C9">
        <w:rPr>
          <w:rFonts w:ascii="Arial" w:hAnsi="Arial" w:cs="Arial"/>
          <w:color w:val="000000" w:themeColor="text1"/>
          <w:shd w:val="clear" w:color="auto" w:fill="FFFFFF"/>
        </w:rPr>
        <w:t>(</w:t>
      </w:r>
      <w:proofErr w:type="spellStart"/>
      <w:r w:rsidR="0077611A" w:rsidRPr="006C79C9">
        <w:rPr>
          <w:rFonts w:ascii="Arial" w:hAnsi="Arial" w:cs="Arial"/>
          <w:color w:val="222222"/>
          <w:shd w:val="clear" w:color="auto" w:fill="FFFFFF"/>
        </w:rPr>
        <w:t>Bhuvanaiah</w:t>
      </w:r>
      <w:proofErr w:type="spellEnd"/>
      <w:r w:rsidR="0077611A" w:rsidRPr="006C79C9">
        <w:rPr>
          <w:rFonts w:ascii="Arial" w:hAnsi="Arial" w:cs="Arial"/>
          <w:color w:val="222222"/>
          <w:shd w:val="clear" w:color="auto" w:fill="FFFFFF"/>
        </w:rPr>
        <w:t xml:space="preserve"> and Raya </w:t>
      </w:r>
      <w:r w:rsidR="0077611A" w:rsidRPr="006C79C9">
        <w:rPr>
          <w:rFonts w:ascii="Arial" w:hAnsi="Arial" w:cs="Arial"/>
          <w:color w:val="000000" w:themeColor="text1"/>
          <w:shd w:val="clear" w:color="auto" w:fill="FFFFFF"/>
        </w:rPr>
        <w:t>2014).</w:t>
      </w:r>
      <w:r w:rsidR="00BE1FE7" w:rsidRPr="006C79C9">
        <w:rPr>
          <w:rFonts w:ascii="Arial" w:hAnsi="Arial" w:cs="Arial"/>
          <w:color w:val="000000" w:themeColor="text1"/>
          <w:shd w:val="clear" w:color="auto" w:fill="FFFFFF"/>
        </w:rPr>
        <w:t xml:space="preserve"> </w:t>
      </w:r>
      <w:r w:rsidR="0077611A" w:rsidRPr="006C79C9">
        <w:rPr>
          <w:rFonts w:ascii="Arial" w:hAnsi="Arial" w:cs="Arial"/>
          <w:color w:val="000000" w:themeColor="text1"/>
          <w:shd w:val="clear" w:color="auto" w:fill="FFFFFF"/>
        </w:rPr>
        <w:t xml:space="preserve">These strategies result </w:t>
      </w:r>
      <w:r w:rsidR="00EC2454">
        <w:rPr>
          <w:rFonts w:ascii="Arial" w:hAnsi="Arial" w:cs="Arial"/>
          <w:color w:val="000000" w:themeColor="text1"/>
          <w:shd w:val="clear" w:color="auto" w:fill="FFFFFF"/>
        </w:rPr>
        <w:t xml:space="preserve">in </w:t>
      </w:r>
      <w:r w:rsidR="0077611A" w:rsidRPr="006C79C9">
        <w:rPr>
          <w:rFonts w:ascii="Arial" w:hAnsi="Arial" w:cs="Arial"/>
          <w:color w:val="000000" w:themeColor="text1"/>
          <w:shd w:val="clear" w:color="auto" w:fill="FFFFFF"/>
        </w:rPr>
        <w:t xml:space="preserve">high performing workforce. Macey et al. 2009; Gallup, 2012: </w:t>
      </w:r>
      <w:proofErr w:type="spellStart"/>
      <w:r w:rsidR="0077611A" w:rsidRPr="006C79C9">
        <w:rPr>
          <w:rFonts w:ascii="Arial" w:hAnsi="Arial" w:cs="Arial"/>
          <w:color w:val="000000" w:themeColor="text1"/>
          <w:shd w:val="clear" w:color="auto" w:fill="FFFFFF"/>
        </w:rPr>
        <w:t>BlessingWhile</w:t>
      </w:r>
      <w:proofErr w:type="spellEnd"/>
      <w:r w:rsidR="0077611A" w:rsidRPr="006C79C9">
        <w:rPr>
          <w:rFonts w:ascii="Arial" w:hAnsi="Arial" w:cs="Arial"/>
          <w:color w:val="000000" w:themeColor="text1"/>
          <w:shd w:val="clear" w:color="auto" w:fill="FFFFFF"/>
        </w:rPr>
        <w:t>, 2013 cited in (</w:t>
      </w:r>
      <w:proofErr w:type="spellStart"/>
      <w:r w:rsidR="0077611A" w:rsidRPr="006C79C9">
        <w:rPr>
          <w:rFonts w:ascii="Arial" w:hAnsi="Arial" w:cs="Arial"/>
          <w:color w:val="222222"/>
          <w:shd w:val="clear" w:color="auto" w:fill="FFFFFF"/>
        </w:rPr>
        <w:t>Bhuvanaiah</w:t>
      </w:r>
      <w:proofErr w:type="spellEnd"/>
      <w:r w:rsidR="0077611A" w:rsidRPr="006C79C9">
        <w:rPr>
          <w:rFonts w:ascii="Arial" w:hAnsi="Arial" w:cs="Arial"/>
          <w:color w:val="222222"/>
          <w:shd w:val="clear" w:color="auto" w:fill="FFFFFF"/>
        </w:rPr>
        <w:t xml:space="preserve"> and Raya, </w:t>
      </w:r>
      <w:r w:rsidR="0077611A" w:rsidRPr="006C79C9">
        <w:rPr>
          <w:rFonts w:ascii="Arial" w:hAnsi="Arial" w:cs="Arial"/>
          <w:color w:val="000000" w:themeColor="text1"/>
          <w:shd w:val="clear" w:color="auto" w:fill="FFFFFF"/>
        </w:rPr>
        <w:t xml:space="preserve">2014) reported that </w:t>
      </w:r>
      <w:r w:rsidR="00BC6528" w:rsidRPr="006C79C9">
        <w:rPr>
          <w:rFonts w:ascii="Arial" w:hAnsi="Arial" w:cs="Arial"/>
          <w:color w:val="000000" w:themeColor="text1"/>
          <w:shd w:val="clear" w:color="auto" w:fill="FFFFFF"/>
        </w:rPr>
        <w:t>worker</w:t>
      </w:r>
      <w:r w:rsidR="0077611A" w:rsidRPr="006C79C9">
        <w:rPr>
          <w:rFonts w:ascii="Arial" w:hAnsi="Arial" w:cs="Arial"/>
          <w:color w:val="000000" w:themeColor="text1"/>
          <w:shd w:val="clear" w:color="auto" w:fill="FFFFFF"/>
        </w:rPr>
        <w:t xml:space="preserve"> engagement enhances engagement level </w:t>
      </w:r>
      <w:r w:rsidR="00BC6528" w:rsidRPr="006C79C9">
        <w:rPr>
          <w:rFonts w:ascii="Arial" w:hAnsi="Arial" w:cs="Arial"/>
          <w:color w:val="000000" w:themeColor="text1"/>
          <w:shd w:val="clear" w:color="auto" w:fill="FFFFFF"/>
        </w:rPr>
        <w:t>through</w:t>
      </w:r>
      <w:r w:rsidR="0077611A" w:rsidRPr="006C79C9">
        <w:rPr>
          <w:rFonts w:ascii="Arial" w:hAnsi="Arial" w:cs="Arial"/>
          <w:color w:val="000000" w:themeColor="text1"/>
          <w:shd w:val="clear" w:color="auto" w:fill="FFFFFF"/>
        </w:rPr>
        <w:t xml:space="preserve"> two main outcomes which are individual outcomes and Business outcomes </w:t>
      </w:r>
      <w:r w:rsidR="00AD7F7E">
        <w:rPr>
          <w:rFonts w:ascii="Arial" w:hAnsi="Arial" w:cs="Arial"/>
          <w:color w:val="000000" w:themeColor="text1"/>
          <w:shd w:val="clear" w:color="auto" w:fill="FFFFFF"/>
        </w:rPr>
        <w:t xml:space="preserve">listed </w:t>
      </w:r>
      <w:r w:rsidR="003F3021">
        <w:rPr>
          <w:rFonts w:ascii="Arial" w:hAnsi="Arial" w:cs="Arial"/>
          <w:color w:val="000000" w:themeColor="text1"/>
          <w:shd w:val="clear" w:color="auto" w:fill="FFFFFF"/>
        </w:rPr>
        <w:t>in the table</w:t>
      </w:r>
      <w:r w:rsidR="00AD7F7E">
        <w:rPr>
          <w:rFonts w:ascii="Arial" w:hAnsi="Arial" w:cs="Arial"/>
          <w:color w:val="000000" w:themeColor="text1"/>
          <w:shd w:val="clear" w:color="auto" w:fill="FFFFFF"/>
        </w:rPr>
        <w:t>:</w:t>
      </w:r>
    </w:p>
    <w:p w14:paraId="2C71EBCB" w14:textId="296F9CDF" w:rsidR="00AD7F7E" w:rsidRPr="00AD7F7E" w:rsidRDefault="00AD7F7E" w:rsidP="00AD7F7E">
      <w:pPr>
        <w:rPr>
          <w:rFonts w:ascii="Arial" w:hAnsi="Arial" w:cs="Arial"/>
        </w:rPr>
      </w:pPr>
    </w:p>
    <w:p w14:paraId="39E1CD7C" w14:textId="153DFF94" w:rsidR="00AD7F7E" w:rsidRPr="00AD7F7E" w:rsidRDefault="00AC389A" w:rsidP="00AD7F7E">
      <w:pPr>
        <w:rPr>
          <w:rFonts w:ascii="Arial" w:hAnsi="Arial" w:cs="Arial"/>
        </w:rPr>
      </w:pPr>
      <w:r>
        <w:rPr>
          <w:rFonts w:ascii="Arial" w:hAnsi="Arial" w:cs="Arial"/>
          <w:noProof/>
          <w:lang w:eastAsia="en-GB"/>
        </w:rPr>
        <w:drawing>
          <wp:inline distT="0" distB="0" distL="0" distR="0" wp14:anchorId="4D36F005" wp14:editId="4A98BC0D">
            <wp:extent cx="5720948" cy="3438774"/>
            <wp:effectExtent l="0" t="0" r="0" b="0"/>
            <wp:docPr id="5" name="Picture 5" descr="../Desktop/Screen%20Shot%202019-05-07%20at%2022.09.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05-07%20at%2022.09.00.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0434" cy="3462509"/>
                    </a:xfrm>
                    <a:prstGeom prst="rect">
                      <a:avLst/>
                    </a:prstGeom>
                    <a:noFill/>
                    <a:ln>
                      <a:noFill/>
                    </a:ln>
                  </pic:spPr>
                </pic:pic>
              </a:graphicData>
            </a:graphic>
          </wp:inline>
        </w:drawing>
      </w:r>
    </w:p>
    <w:p w14:paraId="3005C0BA" w14:textId="67BF5BBC" w:rsidR="00AD7F7E" w:rsidRDefault="00AD7F7E" w:rsidP="00AD7F7E">
      <w:pPr>
        <w:rPr>
          <w:rFonts w:ascii="Arial" w:hAnsi="Arial" w:cs="Arial"/>
          <w:color w:val="222222"/>
          <w:shd w:val="clear" w:color="auto" w:fill="FFFFFF"/>
        </w:rPr>
      </w:pPr>
    </w:p>
    <w:p w14:paraId="1EC0578D" w14:textId="53EB7DEF" w:rsidR="00AD7F7E" w:rsidRPr="00AD7F7E" w:rsidRDefault="00DE529E" w:rsidP="00AD7F7E">
      <w:pPr>
        <w:rPr>
          <w:rFonts w:ascii="Arial" w:hAnsi="Arial" w:cs="Arial"/>
        </w:rPr>
      </w:pPr>
      <w:r>
        <w:rPr>
          <w:rFonts w:ascii="Arial" w:hAnsi="Arial" w:cs="Arial"/>
        </w:rPr>
        <w:br w:type="page"/>
      </w:r>
    </w:p>
    <w:p w14:paraId="292D67C4" w14:textId="74BE8240" w:rsidR="00210D49" w:rsidRPr="006C79C9" w:rsidRDefault="00BE1FE7" w:rsidP="00D13471">
      <w:pPr>
        <w:spacing w:line="360" w:lineRule="auto"/>
        <w:jc w:val="both"/>
        <w:rPr>
          <w:rFonts w:ascii="Arial" w:hAnsi="Arial" w:cs="Arial"/>
          <w:b/>
          <w:color w:val="222222"/>
          <w:shd w:val="clear" w:color="auto" w:fill="FFFFFF"/>
        </w:rPr>
      </w:pPr>
      <w:proofErr w:type="spellStart"/>
      <w:r w:rsidRPr="005510AB">
        <w:rPr>
          <w:rFonts w:ascii="Arial" w:hAnsi="Arial" w:cs="Arial"/>
          <w:color w:val="222222"/>
          <w:shd w:val="clear" w:color="auto" w:fill="FFFFFF"/>
        </w:rPr>
        <w:t>Gruman</w:t>
      </w:r>
      <w:proofErr w:type="spellEnd"/>
      <w:r w:rsidRPr="005510AB">
        <w:rPr>
          <w:rFonts w:ascii="Arial" w:hAnsi="Arial" w:cs="Arial"/>
          <w:color w:val="222222"/>
          <w:shd w:val="clear" w:color="auto" w:fill="FFFFFF"/>
        </w:rPr>
        <w:t xml:space="preserve"> and Saks (2011) </w:t>
      </w:r>
      <w:r w:rsidR="005869C7">
        <w:rPr>
          <w:rFonts w:ascii="Arial" w:hAnsi="Arial" w:cs="Arial"/>
          <w:color w:val="222222"/>
          <w:shd w:val="clear" w:color="auto" w:fill="FFFFFF"/>
        </w:rPr>
        <w:t xml:space="preserve">recommended that when performance management utilise effectively, it will </w:t>
      </w:r>
      <w:r w:rsidR="00AB2FD0">
        <w:rPr>
          <w:rFonts w:ascii="Arial" w:hAnsi="Arial" w:cs="Arial"/>
          <w:color w:val="222222"/>
          <w:shd w:val="clear" w:color="auto" w:fill="FFFFFF"/>
        </w:rPr>
        <w:t>assist to</w:t>
      </w:r>
      <w:r w:rsidR="005869C7">
        <w:rPr>
          <w:rFonts w:ascii="Arial" w:hAnsi="Arial" w:cs="Arial"/>
          <w:color w:val="222222"/>
          <w:shd w:val="clear" w:color="auto" w:fill="FFFFFF"/>
        </w:rPr>
        <w:t xml:space="preserve"> achieve </w:t>
      </w:r>
      <w:r w:rsidR="00E71DFD">
        <w:rPr>
          <w:rFonts w:ascii="Arial" w:hAnsi="Arial" w:cs="Arial"/>
          <w:color w:val="222222"/>
          <w:shd w:val="clear" w:color="auto" w:fill="FFFFFF"/>
        </w:rPr>
        <w:t xml:space="preserve">a </w:t>
      </w:r>
      <w:r w:rsidR="005869C7">
        <w:rPr>
          <w:rFonts w:ascii="Arial" w:hAnsi="Arial" w:cs="Arial"/>
          <w:color w:val="222222"/>
          <w:shd w:val="clear" w:color="auto" w:fill="FFFFFF"/>
        </w:rPr>
        <w:t>higher level of performance by achieving high level of employee engagement.</w:t>
      </w:r>
    </w:p>
    <w:p w14:paraId="07036633" w14:textId="2874785D" w:rsidR="000660C8" w:rsidRDefault="000660C8" w:rsidP="00D13471">
      <w:pPr>
        <w:spacing w:line="360" w:lineRule="auto"/>
        <w:jc w:val="both"/>
        <w:rPr>
          <w:rFonts w:ascii="Arial" w:hAnsi="Arial" w:cs="Arial"/>
          <w:b/>
          <w:color w:val="222222"/>
          <w:shd w:val="clear" w:color="auto" w:fill="FFFFFF"/>
        </w:rPr>
      </w:pPr>
    </w:p>
    <w:p w14:paraId="43681018" w14:textId="7E97B74B" w:rsidR="000660C8" w:rsidRDefault="000660C8" w:rsidP="00D13471">
      <w:pPr>
        <w:spacing w:line="360" w:lineRule="auto"/>
        <w:jc w:val="both"/>
        <w:rPr>
          <w:rFonts w:ascii="Arial" w:hAnsi="Arial" w:cs="Arial"/>
          <w:b/>
          <w:color w:val="222222"/>
          <w:shd w:val="clear" w:color="auto" w:fill="FFFFFF"/>
        </w:rPr>
      </w:pPr>
      <w:r>
        <w:rPr>
          <w:rFonts w:ascii="Arial" w:hAnsi="Arial" w:cs="Arial"/>
          <w:b/>
          <w:color w:val="222222"/>
          <w:shd w:val="clear" w:color="auto" w:fill="FFFFFF"/>
        </w:rPr>
        <w:t>Continue with Literature Review:</w:t>
      </w:r>
    </w:p>
    <w:p w14:paraId="586991B9" w14:textId="567B0236" w:rsidR="00D848C1" w:rsidRDefault="00742290" w:rsidP="00D13471">
      <w:pPr>
        <w:spacing w:line="360" w:lineRule="auto"/>
        <w:jc w:val="both"/>
        <w:rPr>
          <w:rFonts w:ascii="Arial" w:hAnsi="Arial" w:cs="Arial"/>
          <w:color w:val="222222"/>
          <w:shd w:val="clear" w:color="auto" w:fill="FFFFFF"/>
        </w:rPr>
      </w:pPr>
      <w:r w:rsidRPr="006C79C9">
        <w:rPr>
          <w:rFonts w:ascii="Arial" w:hAnsi="Arial" w:cs="Arial"/>
          <w:color w:val="222222"/>
          <w:shd w:val="clear" w:color="auto" w:fill="FFFFFF"/>
        </w:rPr>
        <w:t xml:space="preserve">Robinson et al. (2004), </w:t>
      </w:r>
      <w:r w:rsidR="008E2D2F" w:rsidRPr="006C79C9">
        <w:rPr>
          <w:rFonts w:ascii="Arial" w:hAnsi="Arial" w:cs="Arial"/>
          <w:color w:val="222222"/>
          <w:shd w:val="clear" w:color="auto" w:fill="FFFFFF"/>
        </w:rPr>
        <w:t xml:space="preserve">defined that earlier </w:t>
      </w:r>
      <w:r w:rsidR="00AC389A" w:rsidRPr="006C79C9">
        <w:rPr>
          <w:rFonts w:ascii="Arial" w:hAnsi="Arial" w:cs="Arial"/>
          <w:color w:val="222222"/>
          <w:shd w:val="clear" w:color="auto" w:fill="FFFFFF"/>
        </w:rPr>
        <w:t>notion</w:t>
      </w:r>
      <w:r w:rsidR="008E2D2F" w:rsidRPr="006C79C9">
        <w:rPr>
          <w:rFonts w:ascii="Arial" w:hAnsi="Arial" w:cs="Arial"/>
          <w:color w:val="222222"/>
          <w:shd w:val="clear" w:color="auto" w:fill="FFFFFF"/>
        </w:rPr>
        <w:t xml:space="preserve"> of employee engagement w</w:t>
      </w:r>
      <w:r w:rsidR="00364035">
        <w:rPr>
          <w:rFonts w:ascii="Arial" w:hAnsi="Arial" w:cs="Arial"/>
          <w:color w:val="222222"/>
          <w:shd w:val="clear" w:color="auto" w:fill="FFFFFF"/>
        </w:rPr>
        <w:t>as</w:t>
      </w:r>
      <w:r w:rsidR="008E2D2F" w:rsidRPr="006C79C9">
        <w:rPr>
          <w:rFonts w:ascii="Arial" w:hAnsi="Arial" w:cs="Arial"/>
          <w:color w:val="222222"/>
          <w:shd w:val="clear" w:color="auto" w:fill="FFFFFF"/>
        </w:rPr>
        <w:t xml:space="preserve"> limited to </w:t>
      </w:r>
      <w:r w:rsidR="00AC389A">
        <w:rPr>
          <w:rFonts w:ascii="Arial" w:hAnsi="Arial" w:cs="Arial"/>
          <w:color w:val="222222"/>
          <w:shd w:val="clear" w:color="auto" w:fill="FFFFFF"/>
        </w:rPr>
        <w:t xml:space="preserve">job </w:t>
      </w:r>
      <w:r w:rsidR="008E2D2F" w:rsidRPr="006C79C9">
        <w:rPr>
          <w:rFonts w:ascii="Arial" w:hAnsi="Arial" w:cs="Arial"/>
          <w:color w:val="222222"/>
          <w:shd w:val="clear" w:color="auto" w:fill="FFFFFF"/>
        </w:rPr>
        <w:t xml:space="preserve">commitment, organisational citizenship </w:t>
      </w:r>
      <w:r w:rsidR="00B878B7" w:rsidRPr="006C79C9">
        <w:rPr>
          <w:rFonts w:ascii="Arial" w:hAnsi="Arial" w:cs="Arial"/>
          <w:color w:val="222222"/>
          <w:shd w:val="clear" w:color="auto" w:fill="FFFFFF"/>
        </w:rPr>
        <w:t>behaviour (OBC)</w:t>
      </w:r>
      <w:r w:rsidR="00AC389A">
        <w:rPr>
          <w:rFonts w:ascii="Arial" w:hAnsi="Arial" w:cs="Arial"/>
          <w:color w:val="222222"/>
          <w:shd w:val="clear" w:color="auto" w:fill="FFFFFF"/>
        </w:rPr>
        <w:t xml:space="preserve"> however</w:t>
      </w:r>
      <w:r w:rsidR="005869C7">
        <w:rPr>
          <w:rFonts w:ascii="Arial" w:hAnsi="Arial" w:cs="Arial"/>
          <w:color w:val="222222"/>
          <w:shd w:val="clear" w:color="auto" w:fill="FFFFFF"/>
        </w:rPr>
        <w:t xml:space="preserve"> </w:t>
      </w:r>
      <w:r w:rsidR="00BD5E48">
        <w:rPr>
          <w:rFonts w:ascii="Arial" w:hAnsi="Arial" w:cs="Arial"/>
          <w:color w:val="222222"/>
          <w:shd w:val="clear" w:color="auto" w:fill="FFFFFF"/>
        </w:rPr>
        <w:t>none</w:t>
      </w:r>
      <w:r w:rsidR="005869C7">
        <w:rPr>
          <w:rFonts w:ascii="Arial" w:hAnsi="Arial" w:cs="Arial"/>
          <w:color w:val="222222"/>
          <w:shd w:val="clear" w:color="auto" w:fill="FFFFFF"/>
        </w:rPr>
        <w:t xml:space="preserve"> of the </w:t>
      </w:r>
      <w:r w:rsidR="00BD5E48">
        <w:rPr>
          <w:rFonts w:ascii="Arial" w:hAnsi="Arial" w:cs="Arial"/>
          <w:color w:val="222222"/>
          <w:shd w:val="clear" w:color="auto" w:fill="FFFFFF"/>
        </w:rPr>
        <w:t xml:space="preserve">aspects of commitment or </w:t>
      </w:r>
      <w:r w:rsidR="00AC389A">
        <w:rPr>
          <w:rFonts w:ascii="Arial" w:hAnsi="Arial" w:cs="Arial"/>
          <w:color w:val="222222"/>
          <w:shd w:val="clear" w:color="auto" w:fill="FFFFFF"/>
        </w:rPr>
        <w:t>OBC exposed</w:t>
      </w:r>
      <w:r w:rsidR="00BD5E48">
        <w:rPr>
          <w:rFonts w:ascii="Arial" w:hAnsi="Arial" w:cs="Arial"/>
          <w:color w:val="222222"/>
          <w:shd w:val="clear" w:color="auto" w:fill="FFFFFF"/>
        </w:rPr>
        <w:t xml:space="preserve"> adequately, it is</w:t>
      </w:r>
      <w:r w:rsidR="008E2D2F" w:rsidRPr="006C79C9">
        <w:rPr>
          <w:rFonts w:ascii="Arial" w:hAnsi="Arial" w:cs="Arial"/>
          <w:color w:val="222222"/>
          <w:shd w:val="clear" w:color="auto" w:fill="FFFFFF"/>
        </w:rPr>
        <w:t xml:space="preserve"> </w:t>
      </w:r>
      <w:r w:rsidR="004012E2" w:rsidRPr="006C79C9">
        <w:rPr>
          <w:rFonts w:ascii="Arial" w:hAnsi="Arial" w:cs="Arial"/>
          <w:color w:val="222222"/>
          <w:shd w:val="clear" w:color="auto" w:fill="FFFFFF"/>
        </w:rPr>
        <w:t>rec</w:t>
      </w:r>
      <w:r w:rsidR="004012E2">
        <w:rPr>
          <w:rFonts w:ascii="Arial" w:hAnsi="Arial" w:cs="Arial"/>
          <w:color w:val="222222"/>
          <w:shd w:val="clear" w:color="auto" w:fill="FFFFFF"/>
        </w:rPr>
        <w:t>iprocal</w:t>
      </w:r>
      <w:r w:rsidR="00AC389A">
        <w:rPr>
          <w:rFonts w:ascii="Arial" w:hAnsi="Arial" w:cs="Arial"/>
          <w:color w:val="222222"/>
          <w:shd w:val="clear" w:color="auto" w:fill="FFFFFF"/>
        </w:rPr>
        <w:t xml:space="preserve"> relation</w:t>
      </w:r>
      <w:r w:rsidR="008E2D2F" w:rsidRPr="006C79C9">
        <w:rPr>
          <w:rFonts w:ascii="Arial" w:hAnsi="Arial" w:cs="Arial"/>
          <w:color w:val="222222"/>
          <w:shd w:val="clear" w:color="auto" w:fill="FFFFFF"/>
        </w:rPr>
        <w:t xml:space="preserve"> </w:t>
      </w:r>
      <w:r w:rsidR="00AC389A">
        <w:rPr>
          <w:rFonts w:ascii="Arial" w:hAnsi="Arial" w:cs="Arial"/>
          <w:color w:val="222222"/>
          <w:shd w:val="clear" w:color="auto" w:fill="FFFFFF"/>
        </w:rPr>
        <w:t>concerning</w:t>
      </w:r>
      <w:r w:rsidR="008E2D2F" w:rsidRPr="006C79C9">
        <w:rPr>
          <w:rFonts w:ascii="Arial" w:hAnsi="Arial" w:cs="Arial"/>
          <w:color w:val="222222"/>
          <w:shd w:val="clear" w:color="auto" w:fill="FFFFFF"/>
        </w:rPr>
        <w:t xml:space="preserve"> employer and employee</w:t>
      </w:r>
      <w:r w:rsidR="006C1233">
        <w:rPr>
          <w:rFonts w:ascii="Arial" w:hAnsi="Arial" w:cs="Arial"/>
          <w:color w:val="222222"/>
          <w:shd w:val="clear" w:color="auto" w:fill="FFFFFF"/>
        </w:rPr>
        <w:t>.</w:t>
      </w:r>
      <w:r w:rsidR="008E2D2F" w:rsidRPr="006C79C9">
        <w:rPr>
          <w:rFonts w:ascii="Arial" w:hAnsi="Arial" w:cs="Arial"/>
          <w:color w:val="222222"/>
          <w:shd w:val="clear" w:color="auto" w:fill="FFFFFF"/>
        </w:rPr>
        <w:t xml:space="preserve"> </w:t>
      </w:r>
      <w:r w:rsidR="00B878B7" w:rsidRPr="006C79C9">
        <w:rPr>
          <w:rFonts w:ascii="Arial" w:hAnsi="Arial" w:cs="Arial"/>
          <w:color w:val="222222"/>
          <w:shd w:val="clear" w:color="auto" w:fill="FFFFFF"/>
        </w:rPr>
        <w:t>Similarly, Raffert</w:t>
      </w:r>
      <w:r w:rsidR="00AC389A">
        <w:rPr>
          <w:rFonts w:ascii="Arial" w:hAnsi="Arial" w:cs="Arial"/>
          <w:color w:val="222222"/>
          <w:shd w:val="clear" w:color="auto" w:fill="FFFFFF"/>
        </w:rPr>
        <w:t>y et al (2005) also supports that</w:t>
      </w:r>
      <w:r w:rsidR="00B878B7" w:rsidRPr="006C79C9">
        <w:rPr>
          <w:rFonts w:ascii="Arial" w:hAnsi="Arial" w:cs="Arial"/>
          <w:color w:val="222222"/>
          <w:shd w:val="clear" w:color="auto" w:fill="FFFFFF"/>
        </w:rPr>
        <w:t xml:space="preserve"> argument made by Robinson </w:t>
      </w:r>
      <w:r w:rsidR="00BD5E48" w:rsidRPr="006C79C9">
        <w:rPr>
          <w:rFonts w:ascii="Arial" w:hAnsi="Arial" w:cs="Arial"/>
          <w:color w:val="222222"/>
          <w:shd w:val="clear" w:color="auto" w:fill="FFFFFF"/>
        </w:rPr>
        <w:t>et al. (</w:t>
      </w:r>
      <w:r w:rsidR="00B878B7" w:rsidRPr="006C79C9">
        <w:rPr>
          <w:rFonts w:ascii="Arial" w:hAnsi="Arial" w:cs="Arial"/>
          <w:color w:val="222222"/>
          <w:shd w:val="clear" w:color="auto" w:fill="FFFFFF"/>
        </w:rPr>
        <w:t>2004</w:t>
      </w:r>
      <w:r w:rsidR="00BD5E48" w:rsidRPr="006C79C9">
        <w:rPr>
          <w:rFonts w:ascii="Arial" w:hAnsi="Arial" w:cs="Arial"/>
          <w:color w:val="222222"/>
          <w:shd w:val="clear" w:color="auto" w:fill="FFFFFF"/>
        </w:rPr>
        <w:t>) and</w:t>
      </w:r>
      <w:r w:rsidR="00B878B7" w:rsidRPr="006C79C9">
        <w:rPr>
          <w:rFonts w:ascii="Arial" w:hAnsi="Arial" w:cs="Arial"/>
          <w:color w:val="222222"/>
          <w:shd w:val="clear" w:color="auto" w:fill="FFFFFF"/>
        </w:rPr>
        <w:t xml:space="preserve"> made </w:t>
      </w:r>
      <w:r w:rsidR="00BD5E48" w:rsidRPr="006C79C9">
        <w:rPr>
          <w:rFonts w:ascii="Arial" w:hAnsi="Arial" w:cs="Arial"/>
          <w:color w:val="222222"/>
          <w:shd w:val="clear" w:color="auto" w:fill="FFFFFF"/>
        </w:rPr>
        <w:t>strong</w:t>
      </w:r>
      <w:r w:rsidR="00B878B7" w:rsidRPr="006C79C9">
        <w:rPr>
          <w:rFonts w:ascii="Arial" w:hAnsi="Arial" w:cs="Arial"/>
          <w:color w:val="222222"/>
          <w:shd w:val="clear" w:color="auto" w:fill="FFFFFF"/>
        </w:rPr>
        <w:t xml:space="preserve"> </w:t>
      </w:r>
      <w:r w:rsidR="00AC389A">
        <w:rPr>
          <w:rFonts w:ascii="Arial" w:hAnsi="Arial" w:cs="Arial"/>
          <w:color w:val="222222"/>
          <w:shd w:val="clear" w:color="auto" w:fill="FFFFFF"/>
        </w:rPr>
        <w:t>differentiation</w:t>
      </w:r>
      <w:r w:rsidR="00310FA8" w:rsidRPr="006C79C9">
        <w:rPr>
          <w:rFonts w:ascii="Arial" w:hAnsi="Arial" w:cs="Arial"/>
          <w:color w:val="222222"/>
          <w:shd w:val="clear" w:color="auto" w:fill="FFFFFF"/>
        </w:rPr>
        <w:t xml:space="preserve"> </w:t>
      </w:r>
      <w:r w:rsidR="00AC389A" w:rsidRPr="006C79C9">
        <w:rPr>
          <w:rFonts w:ascii="Arial" w:hAnsi="Arial" w:cs="Arial"/>
          <w:color w:val="222222"/>
          <w:shd w:val="clear" w:color="auto" w:fill="FFFFFF"/>
        </w:rPr>
        <w:t>among</w:t>
      </w:r>
      <w:r w:rsidR="00B878B7" w:rsidRPr="006C79C9">
        <w:rPr>
          <w:rFonts w:ascii="Arial" w:hAnsi="Arial" w:cs="Arial"/>
          <w:color w:val="222222"/>
          <w:shd w:val="clear" w:color="auto" w:fill="FFFFFF"/>
        </w:rPr>
        <w:t xml:space="preserve"> employee </w:t>
      </w:r>
      <w:r w:rsidR="00A96D1E">
        <w:rPr>
          <w:rFonts w:ascii="Arial" w:hAnsi="Arial" w:cs="Arial"/>
          <w:color w:val="222222"/>
          <w:shd w:val="clear" w:color="auto" w:fill="FFFFFF"/>
        </w:rPr>
        <w:t>involvement</w:t>
      </w:r>
      <w:r w:rsidR="00B878B7" w:rsidRPr="006C79C9">
        <w:rPr>
          <w:rFonts w:ascii="Arial" w:hAnsi="Arial" w:cs="Arial"/>
          <w:color w:val="222222"/>
          <w:shd w:val="clear" w:color="auto" w:fill="FFFFFF"/>
        </w:rPr>
        <w:t xml:space="preserve"> and </w:t>
      </w:r>
      <w:r w:rsidR="00AC389A">
        <w:rPr>
          <w:rFonts w:ascii="Arial" w:hAnsi="Arial" w:cs="Arial"/>
          <w:color w:val="222222"/>
          <w:shd w:val="clear" w:color="auto" w:fill="FFFFFF"/>
        </w:rPr>
        <w:t xml:space="preserve">those </w:t>
      </w:r>
      <w:r w:rsidR="00B878B7" w:rsidRPr="006C79C9">
        <w:rPr>
          <w:rFonts w:ascii="Arial" w:hAnsi="Arial" w:cs="Arial"/>
          <w:color w:val="222222"/>
          <w:shd w:val="clear" w:color="auto" w:fill="FFFFFF"/>
        </w:rPr>
        <w:t xml:space="preserve">two </w:t>
      </w:r>
      <w:r w:rsidR="00AC389A">
        <w:rPr>
          <w:rFonts w:ascii="Arial" w:hAnsi="Arial" w:cs="Arial"/>
          <w:color w:val="222222"/>
          <w:shd w:val="clear" w:color="auto" w:fill="FFFFFF"/>
        </w:rPr>
        <w:t>previous</w:t>
      </w:r>
      <w:r w:rsidR="00B878B7" w:rsidRPr="006C79C9">
        <w:rPr>
          <w:rFonts w:ascii="Arial" w:hAnsi="Arial" w:cs="Arial"/>
          <w:color w:val="222222"/>
          <w:shd w:val="clear" w:color="auto" w:fill="FFFFFF"/>
        </w:rPr>
        <w:t xml:space="preserve"> concepts</w:t>
      </w:r>
      <w:r w:rsidR="00BD5E48">
        <w:rPr>
          <w:rFonts w:ascii="Arial" w:hAnsi="Arial" w:cs="Arial"/>
          <w:color w:val="222222"/>
          <w:shd w:val="clear" w:color="auto" w:fill="FFFFFF"/>
        </w:rPr>
        <w:t xml:space="preserve"> i.e.</w:t>
      </w:r>
      <w:r w:rsidR="00BD5E48" w:rsidRPr="006C79C9">
        <w:rPr>
          <w:rFonts w:ascii="Arial" w:hAnsi="Arial" w:cs="Arial"/>
          <w:color w:val="222222"/>
          <w:shd w:val="clear" w:color="auto" w:fill="FFFFFF"/>
        </w:rPr>
        <w:t xml:space="preserve"> Commitment</w:t>
      </w:r>
      <w:r w:rsidR="00B878B7" w:rsidRPr="006C79C9">
        <w:rPr>
          <w:rFonts w:ascii="Arial" w:hAnsi="Arial" w:cs="Arial"/>
          <w:color w:val="222222"/>
          <w:shd w:val="clear" w:color="auto" w:fill="FFFFFF"/>
        </w:rPr>
        <w:t xml:space="preserve"> and O</w:t>
      </w:r>
      <w:r w:rsidR="00BD5E48">
        <w:rPr>
          <w:rFonts w:ascii="Arial" w:hAnsi="Arial" w:cs="Arial"/>
          <w:color w:val="222222"/>
          <w:shd w:val="clear" w:color="auto" w:fill="FFFFFF"/>
        </w:rPr>
        <w:t>rganisational citizenship behaviour</w:t>
      </w:r>
      <w:r w:rsidRPr="006C79C9">
        <w:rPr>
          <w:rFonts w:ascii="Arial" w:hAnsi="Arial" w:cs="Arial"/>
          <w:color w:val="222222"/>
          <w:shd w:val="clear" w:color="auto" w:fill="FFFFFF"/>
        </w:rPr>
        <w:t>,</w:t>
      </w:r>
      <w:r w:rsidR="00B878B7" w:rsidRPr="006C79C9">
        <w:rPr>
          <w:rFonts w:ascii="Arial" w:hAnsi="Arial" w:cs="Arial"/>
          <w:color w:val="222222"/>
          <w:shd w:val="clear" w:color="auto" w:fill="FFFFFF"/>
        </w:rPr>
        <w:t xml:space="preserve"> that it is more </w:t>
      </w:r>
      <w:r w:rsidR="00BD5E48" w:rsidRPr="006C79C9">
        <w:rPr>
          <w:rFonts w:ascii="Arial" w:hAnsi="Arial" w:cs="Arial"/>
          <w:color w:val="222222"/>
          <w:shd w:val="clear" w:color="auto" w:fill="FFFFFF"/>
        </w:rPr>
        <w:t>reciprocal</w:t>
      </w:r>
      <w:r w:rsidR="00AB29AF">
        <w:rPr>
          <w:rFonts w:ascii="Arial" w:hAnsi="Arial" w:cs="Arial"/>
          <w:color w:val="222222"/>
          <w:shd w:val="clear" w:color="auto" w:fill="FFFFFF"/>
        </w:rPr>
        <w:t xml:space="preserve"> </w:t>
      </w:r>
      <w:r w:rsidR="00B878B7" w:rsidRPr="006C79C9">
        <w:rPr>
          <w:rFonts w:ascii="Arial" w:hAnsi="Arial" w:cs="Arial"/>
          <w:color w:val="222222"/>
          <w:shd w:val="clear" w:color="auto" w:fill="FFFFFF"/>
        </w:rPr>
        <w:t>process</w:t>
      </w:r>
      <w:r w:rsidR="00801C99">
        <w:rPr>
          <w:rFonts w:ascii="Arial" w:hAnsi="Arial" w:cs="Arial"/>
          <w:color w:val="222222"/>
          <w:shd w:val="clear" w:color="auto" w:fill="FFFFFF"/>
        </w:rPr>
        <w:t>.</w:t>
      </w:r>
    </w:p>
    <w:p w14:paraId="147EBCD4" w14:textId="77777777" w:rsidR="005E77A4" w:rsidRDefault="005E77A4" w:rsidP="00D13471">
      <w:pPr>
        <w:spacing w:line="360" w:lineRule="auto"/>
        <w:jc w:val="both"/>
        <w:rPr>
          <w:rFonts w:ascii="Arial" w:hAnsi="Arial" w:cs="Arial"/>
          <w:color w:val="222222"/>
          <w:shd w:val="clear" w:color="auto" w:fill="FFFFFF"/>
        </w:rPr>
      </w:pPr>
    </w:p>
    <w:p w14:paraId="0560068C" w14:textId="1F7642CA" w:rsidR="000660C8" w:rsidRPr="009E4076" w:rsidRDefault="009E4076"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Another research conducted by institutes of employment identified that main driving factor of employee engagement is consciousness of being valued by organisation</w:t>
      </w:r>
      <w:r w:rsidR="00CB5931">
        <w:rPr>
          <w:rFonts w:ascii="Arial" w:hAnsi="Arial" w:cs="Arial"/>
          <w:color w:val="222222"/>
          <w:shd w:val="clear" w:color="auto" w:fill="FFFFFF"/>
        </w:rPr>
        <w:t xml:space="preserve"> along with being involved. T</w:t>
      </w:r>
      <w:r>
        <w:rPr>
          <w:rFonts w:ascii="Arial" w:hAnsi="Arial" w:cs="Arial"/>
          <w:color w:val="222222"/>
          <w:shd w:val="clear" w:color="auto" w:fill="FFFFFF"/>
        </w:rPr>
        <w:t xml:space="preserve">his result was generated by surveying NHS employees in United Kingdom among 10,000 employees </w:t>
      </w:r>
      <w:r w:rsidR="004A66EA" w:rsidRPr="000660C8">
        <w:rPr>
          <w:rFonts w:ascii="Arial" w:hAnsi="Arial" w:cs="Arial"/>
          <w:color w:val="000000" w:themeColor="text1"/>
          <w:shd w:val="clear" w:color="auto" w:fill="FFFFFF"/>
        </w:rPr>
        <w:t>(Robinson et al.,2004)</w:t>
      </w:r>
      <w:r w:rsidR="004012E2">
        <w:rPr>
          <w:rFonts w:ascii="Arial" w:hAnsi="Arial" w:cs="Arial"/>
          <w:color w:val="000000" w:themeColor="text1"/>
          <w:shd w:val="clear" w:color="auto" w:fill="FFFFFF"/>
        </w:rPr>
        <w:t>.</w:t>
      </w:r>
      <w:r w:rsidR="00D848C1" w:rsidRPr="000660C8">
        <w:rPr>
          <w:rFonts w:ascii="Arial" w:hAnsi="Arial" w:cs="Arial"/>
          <w:color w:val="000000" w:themeColor="text1"/>
          <w:shd w:val="clear" w:color="auto" w:fill="FFFFFF"/>
        </w:rPr>
        <w:t xml:space="preserve"> Involvement refers to include the employees in decision </w:t>
      </w:r>
      <w:r w:rsidR="004A66EA" w:rsidRPr="000660C8">
        <w:rPr>
          <w:rFonts w:ascii="Arial" w:hAnsi="Arial" w:cs="Arial"/>
          <w:color w:val="000000" w:themeColor="text1"/>
          <w:shd w:val="clear" w:color="auto" w:fill="FFFFFF"/>
        </w:rPr>
        <w:t>formulating</w:t>
      </w:r>
      <w:r w:rsidR="00D848C1" w:rsidRPr="000660C8">
        <w:rPr>
          <w:rFonts w:ascii="Arial" w:hAnsi="Arial" w:cs="Arial"/>
          <w:color w:val="000000" w:themeColor="text1"/>
          <w:shd w:val="clear" w:color="auto" w:fill="FFFFFF"/>
        </w:rPr>
        <w:t xml:space="preserve"> process and </w:t>
      </w:r>
      <w:r w:rsidR="00F12862">
        <w:rPr>
          <w:rFonts w:ascii="Arial" w:hAnsi="Arial" w:cs="Arial"/>
          <w:color w:val="000000" w:themeColor="text1"/>
          <w:shd w:val="clear" w:color="auto" w:fill="FFFFFF"/>
        </w:rPr>
        <w:t xml:space="preserve">being proficient to </w:t>
      </w:r>
      <w:r w:rsidR="004A66EA">
        <w:rPr>
          <w:rFonts w:ascii="Arial" w:hAnsi="Arial" w:cs="Arial"/>
          <w:color w:val="000000" w:themeColor="text1"/>
          <w:shd w:val="clear" w:color="auto" w:fill="FFFFFF"/>
        </w:rPr>
        <w:t>express their opinions or views in that decision</w:t>
      </w:r>
      <w:r w:rsidR="00D848C1" w:rsidRPr="000660C8">
        <w:rPr>
          <w:rFonts w:ascii="Arial" w:hAnsi="Arial" w:cs="Arial"/>
          <w:color w:val="000000" w:themeColor="text1"/>
          <w:shd w:val="clear" w:color="auto" w:fill="FFFFFF"/>
        </w:rPr>
        <w:t>.</w:t>
      </w:r>
      <w:r w:rsidR="009C05AB" w:rsidRPr="006C79C9">
        <w:rPr>
          <w:rFonts w:ascii="Arial" w:hAnsi="Arial" w:cs="Arial"/>
          <w:color w:val="222222"/>
          <w:shd w:val="clear" w:color="auto" w:fill="FFFFFF"/>
        </w:rPr>
        <w:t xml:space="preserve"> Blessing</w:t>
      </w:r>
      <w:r w:rsidR="004A66EA">
        <w:rPr>
          <w:rFonts w:ascii="Arial" w:hAnsi="Arial" w:cs="Arial"/>
          <w:color w:val="222222"/>
          <w:shd w:val="clear" w:color="auto" w:fill="FFFFFF"/>
        </w:rPr>
        <w:t xml:space="preserve"> </w:t>
      </w:r>
      <w:r w:rsidR="009C05AB" w:rsidRPr="006C79C9">
        <w:rPr>
          <w:rFonts w:ascii="Arial" w:hAnsi="Arial" w:cs="Arial"/>
          <w:color w:val="222222"/>
          <w:shd w:val="clear" w:color="auto" w:fill="FFFFFF"/>
        </w:rPr>
        <w:t xml:space="preserve">White (2006) </w:t>
      </w:r>
      <w:r w:rsidR="004012E2">
        <w:rPr>
          <w:rFonts w:ascii="Arial" w:hAnsi="Arial" w:cs="Arial"/>
          <w:color w:val="222222"/>
          <w:shd w:val="clear" w:color="auto" w:fill="FFFFFF"/>
        </w:rPr>
        <w:t xml:space="preserve">research </w:t>
      </w:r>
      <w:r w:rsidR="009C05AB" w:rsidRPr="006C79C9">
        <w:rPr>
          <w:rFonts w:ascii="Arial" w:hAnsi="Arial" w:cs="Arial"/>
          <w:color w:val="222222"/>
          <w:shd w:val="clear" w:color="auto" w:fill="FFFFFF"/>
        </w:rPr>
        <w:t xml:space="preserve">has </w:t>
      </w:r>
      <w:r w:rsidR="00AB29AF" w:rsidRPr="006C79C9">
        <w:rPr>
          <w:rFonts w:ascii="Arial" w:hAnsi="Arial" w:cs="Arial"/>
          <w:color w:val="222222"/>
          <w:shd w:val="clear" w:color="auto" w:fill="FFFFFF"/>
        </w:rPr>
        <w:t>discovered</w:t>
      </w:r>
      <w:r w:rsidR="009C05AB" w:rsidRPr="006C79C9">
        <w:rPr>
          <w:rFonts w:ascii="Arial" w:hAnsi="Arial" w:cs="Arial"/>
          <w:color w:val="222222"/>
          <w:shd w:val="clear" w:color="auto" w:fill="FFFFFF"/>
        </w:rPr>
        <w:t xml:space="preserve"> that approximately 60% of the employees</w:t>
      </w:r>
      <w:r w:rsidR="004012E2">
        <w:rPr>
          <w:rFonts w:ascii="Arial" w:hAnsi="Arial" w:cs="Arial"/>
          <w:color w:val="222222"/>
          <w:shd w:val="clear" w:color="auto" w:fill="FFFFFF"/>
        </w:rPr>
        <w:t xml:space="preserve"> want to develop further to remain satisfied.</w:t>
      </w:r>
      <w:r w:rsidR="009C05AB" w:rsidRPr="006C79C9">
        <w:rPr>
          <w:rFonts w:ascii="Arial" w:hAnsi="Arial" w:cs="Arial"/>
          <w:color w:val="222222"/>
          <w:shd w:val="clear" w:color="auto" w:fill="FFFFFF"/>
        </w:rPr>
        <w:t xml:space="preserve"> </w:t>
      </w:r>
      <w:r w:rsidR="00F27BC2" w:rsidRPr="006C79C9">
        <w:rPr>
          <w:rFonts w:ascii="Arial" w:hAnsi="Arial" w:cs="Arial"/>
          <w:color w:val="222222"/>
          <w:shd w:val="clear" w:color="auto" w:fill="FFFFFF"/>
        </w:rPr>
        <w:t xml:space="preserve">In addition, </w:t>
      </w:r>
      <w:r w:rsidR="00AB29AF" w:rsidRPr="006C79C9">
        <w:rPr>
          <w:rFonts w:ascii="Arial" w:hAnsi="Arial" w:cs="Arial"/>
          <w:color w:val="222222"/>
          <w:shd w:val="clear" w:color="auto" w:fill="FFFFFF"/>
        </w:rPr>
        <w:t>resilient</w:t>
      </w:r>
      <w:r w:rsidR="004012E2">
        <w:rPr>
          <w:rFonts w:ascii="Arial" w:hAnsi="Arial" w:cs="Arial"/>
          <w:color w:val="222222"/>
          <w:shd w:val="clear" w:color="auto" w:fill="FFFFFF"/>
        </w:rPr>
        <w:t xml:space="preserve"> bond between</w:t>
      </w:r>
      <w:r w:rsidR="00F27BC2" w:rsidRPr="006C79C9">
        <w:rPr>
          <w:rFonts w:ascii="Arial" w:hAnsi="Arial" w:cs="Arial"/>
          <w:color w:val="222222"/>
          <w:shd w:val="clear" w:color="auto" w:fill="FFFFFF"/>
        </w:rPr>
        <w:t xml:space="preserve"> employee and employer relationship </w:t>
      </w:r>
      <w:r w:rsidR="004012E2">
        <w:rPr>
          <w:rFonts w:ascii="Arial" w:hAnsi="Arial" w:cs="Arial"/>
          <w:color w:val="222222"/>
          <w:shd w:val="clear" w:color="auto" w:fill="FFFFFF"/>
        </w:rPr>
        <w:t>is critical component of</w:t>
      </w:r>
      <w:r w:rsidR="00F27BC2" w:rsidRPr="006C79C9">
        <w:rPr>
          <w:rFonts w:ascii="Arial" w:hAnsi="Arial" w:cs="Arial"/>
          <w:color w:val="222222"/>
          <w:shd w:val="clear" w:color="auto" w:fill="FFFFFF"/>
        </w:rPr>
        <w:t xml:space="preserve"> employee engagement and </w:t>
      </w:r>
      <w:r w:rsidR="004A66EA">
        <w:rPr>
          <w:rFonts w:ascii="Arial" w:hAnsi="Arial" w:cs="Arial"/>
          <w:color w:val="222222"/>
          <w:shd w:val="clear" w:color="auto" w:fill="FFFFFF"/>
        </w:rPr>
        <w:t xml:space="preserve">also serves as crucial element </w:t>
      </w:r>
      <w:r w:rsidR="00F74E4C">
        <w:rPr>
          <w:rFonts w:ascii="Arial" w:hAnsi="Arial" w:cs="Arial"/>
          <w:color w:val="222222"/>
          <w:shd w:val="clear" w:color="auto" w:fill="FFFFFF"/>
        </w:rPr>
        <w:t>for staff</w:t>
      </w:r>
      <w:r w:rsidR="004A66EA">
        <w:rPr>
          <w:rFonts w:ascii="Arial" w:hAnsi="Arial" w:cs="Arial"/>
          <w:color w:val="222222"/>
          <w:shd w:val="clear" w:color="auto" w:fill="FFFFFF"/>
        </w:rPr>
        <w:t xml:space="preserve"> retention.</w:t>
      </w:r>
    </w:p>
    <w:p w14:paraId="7280A29B" w14:textId="77777777" w:rsidR="00CE61B5" w:rsidRPr="006C79C9" w:rsidRDefault="00CE61B5" w:rsidP="00D13471">
      <w:pPr>
        <w:spacing w:line="360" w:lineRule="auto"/>
        <w:jc w:val="both"/>
        <w:rPr>
          <w:rFonts w:ascii="Arial" w:hAnsi="Arial" w:cs="Arial"/>
          <w:color w:val="222222"/>
          <w:shd w:val="clear" w:color="auto" w:fill="FFFFFF"/>
        </w:rPr>
      </w:pPr>
    </w:p>
    <w:p w14:paraId="6F675A5C" w14:textId="678FBE2B" w:rsidR="00BE1FE7" w:rsidRDefault="008D6C75" w:rsidP="00D13471">
      <w:pPr>
        <w:spacing w:line="360" w:lineRule="auto"/>
        <w:jc w:val="both"/>
        <w:rPr>
          <w:rFonts w:ascii="Arial" w:hAnsi="Arial" w:cs="Arial"/>
          <w:color w:val="000000" w:themeColor="text1"/>
          <w:shd w:val="clear" w:color="auto" w:fill="FFFFFF"/>
        </w:rPr>
      </w:pPr>
      <w:r w:rsidRPr="000660C8">
        <w:rPr>
          <w:rFonts w:ascii="Arial" w:hAnsi="Arial" w:cs="Arial"/>
          <w:color w:val="000000" w:themeColor="text1"/>
          <w:shd w:val="clear" w:color="auto" w:fill="FFFFFF"/>
        </w:rPr>
        <w:t xml:space="preserve">According to survey report CIPD (2006), 2000 employees from across </w:t>
      </w:r>
      <w:r w:rsidR="00F74E4C">
        <w:rPr>
          <w:rFonts w:ascii="Arial" w:hAnsi="Arial" w:cs="Arial"/>
          <w:color w:val="000000" w:themeColor="text1"/>
          <w:shd w:val="clear" w:color="auto" w:fill="FFFFFF"/>
        </w:rPr>
        <w:t>UK</w:t>
      </w:r>
      <w:r w:rsidRPr="000660C8">
        <w:rPr>
          <w:rFonts w:ascii="Arial" w:hAnsi="Arial" w:cs="Arial"/>
          <w:color w:val="000000" w:themeColor="text1"/>
          <w:shd w:val="clear" w:color="auto" w:fill="FFFFFF"/>
        </w:rPr>
        <w:t xml:space="preserve"> </w:t>
      </w:r>
      <w:r w:rsidR="005A43A4" w:rsidRPr="000660C8">
        <w:rPr>
          <w:rFonts w:ascii="Arial" w:hAnsi="Arial" w:cs="Arial"/>
          <w:color w:val="000000" w:themeColor="text1"/>
          <w:shd w:val="clear" w:color="auto" w:fill="FFFFFF"/>
        </w:rPr>
        <w:t>specifies</w:t>
      </w:r>
      <w:r w:rsidRPr="000660C8">
        <w:rPr>
          <w:rFonts w:ascii="Arial" w:hAnsi="Arial" w:cs="Arial"/>
          <w:color w:val="000000" w:themeColor="text1"/>
          <w:shd w:val="clear" w:color="auto" w:fill="FFFFFF"/>
        </w:rPr>
        <w:t xml:space="preserve"> that communication</w:t>
      </w:r>
      <w:r w:rsidR="005A43A4">
        <w:rPr>
          <w:rFonts w:ascii="Arial" w:hAnsi="Arial" w:cs="Arial"/>
          <w:color w:val="000000" w:themeColor="text1"/>
          <w:shd w:val="clear" w:color="auto" w:fill="FFFFFF"/>
        </w:rPr>
        <w:t xml:space="preserve"> should be given top priority</w:t>
      </w:r>
      <w:r w:rsidRPr="000660C8">
        <w:rPr>
          <w:rFonts w:ascii="Arial" w:hAnsi="Arial" w:cs="Arial"/>
          <w:color w:val="000000" w:themeColor="text1"/>
          <w:shd w:val="clear" w:color="auto" w:fill="FFFFFF"/>
        </w:rPr>
        <w:t xml:space="preserve"> which lead</w:t>
      </w:r>
      <w:r w:rsidR="00FB7713" w:rsidRPr="000660C8">
        <w:rPr>
          <w:rFonts w:ascii="Arial" w:hAnsi="Arial" w:cs="Arial"/>
          <w:color w:val="000000" w:themeColor="text1"/>
          <w:shd w:val="clear" w:color="auto" w:fill="FFFFFF"/>
        </w:rPr>
        <w:t>s</w:t>
      </w:r>
      <w:r w:rsidRPr="000660C8">
        <w:rPr>
          <w:rFonts w:ascii="Arial" w:hAnsi="Arial" w:cs="Arial"/>
          <w:color w:val="000000" w:themeColor="text1"/>
          <w:shd w:val="clear" w:color="auto" w:fill="FFFFFF"/>
        </w:rPr>
        <w:t xml:space="preserve"> employees to engagement</w:t>
      </w:r>
      <w:r w:rsidR="005A43A4">
        <w:rPr>
          <w:rFonts w:ascii="Arial" w:hAnsi="Arial" w:cs="Arial"/>
          <w:color w:val="000000" w:themeColor="text1"/>
          <w:shd w:val="clear" w:color="auto" w:fill="FFFFFF"/>
        </w:rPr>
        <w:t xml:space="preserve"> at workplace</w:t>
      </w:r>
      <w:r w:rsidRPr="000660C8">
        <w:rPr>
          <w:rFonts w:ascii="Arial" w:hAnsi="Arial" w:cs="Arial"/>
          <w:color w:val="000000" w:themeColor="text1"/>
          <w:shd w:val="clear" w:color="auto" w:fill="FFFFFF"/>
        </w:rPr>
        <w:t>.</w:t>
      </w:r>
      <w:r w:rsidR="006C1233">
        <w:rPr>
          <w:rFonts w:ascii="Arial" w:hAnsi="Arial" w:cs="Arial"/>
          <w:color w:val="000000" w:themeColor="text1"/>
          <w:shd w:val="clear" w:color="auto" w:fill="FFFFFF"/>
        </w:rPr>
        <w:t xml:space="preserve"> R</w:t>
      </w:r>
      <w:r w:rsidRPr="000660C8">
        <w:rPr>
          <w:rFonts w:ascii="Arial" w:hAnsi="Arial" w:cs="Arial"/>
          <w:color w:val="000000" w:themeColor="text1"/>
          <w:shd w:val="clear" w:color="auto" w:fill="FFFFFF"/>
        </w:rPr>
        <w:t>eport shows</w:t>
      </w:r>
      <w:r w:rsidR="00235952">
        <w:rPr>
          <w:rFonts w:ascii="Arial" w:hAnsi="Arial" w:cs="Arial"/>
          <w:color w:val="000000" w:themeColor="text1"/>
          <w:shd w:val="clear" w:color="auto" w:fill="FFFFFF"/>
        </w:rPr>
        <w:t>,</w:t>
      </w:r>
      <w:r w:rsidRPr="000660C8">
        <w:rPr>
          <w:rFonts w:ascii="Arial" w:hAnsi="Arial" w:cs="Arial"/>
          <w:color w:val="000000" w:themeColor="text1"/>
          <w:shd w:val="clear" w:color="auto" w:fill="FFFFFF"/>
        </w:rPr>
        <w:t xml:space="preserve"> </w:t>
      </w:r>
      <w:r w:rsidR="00235952">
        <w:rPr>
          <w:rFonts w:ascii="Arial" w:hAnsi="Arial" w:cs="Arial"/>
          <w:color w:val="000000" w:themeColor="text1"/>
          <w:shd w:val="clear" w:color="auto" w:fill="FFFFFF"/>
        </w:rPr>
        <w:t>being</w:t>
      </w:r>
      <w:r w:rsidRPr="000660C8">
        <w:rPr>
          <w:rFonts w:ascii="Arial" w:hAnsi="Arial" w:cs="Arial"/>
          <w:color w:val="000000" w:themeColor="text1"/>
          <w:shd w:val="clear" w:color="auto" w:fill="FFFFFF"/>
        </w:rPr>
        <w:t xml:space="preserve"> valued their ideas and views </w:t>
      </w:r>
      <w:r w:rsidR="00D5728C" w:rsidRPr="000660C8">
        <w:rPr>
          <w:rFonts w:ascii="Arial" w:hAnsi="Arial" w:cs="Arial"/>
          <w:color w:val="000000" w:themeColor="text1"/>
          <w:shd w:val="clear" w:color="auto" w:fill="FFFFFF"/>
        </w:rPr>
        <w:t xml:space="preserve">is the most </w:t>
      </w:r>
      <w:r w:rsidR="00AB29AF" w:rsidRPr="000660C8">
        <w:rPr>
          <w:rFonts w:ascii="Arial" w:hAnsi="Arial" w:cs="Arial"/>
          <w:color w:val="000000" w:themeColor="text1"/>
          <w:shd w:val="clear" w:color="auto" w:fill="FFFFFF"/>
        </w:rPr>
        <w:t>imperative</w:t>
      </w:r>
      <w:r w:rsidR="00D5728C" w:rsidRPr="000660C8">
        <w:rPr>
          <w:rFonts w:ascii="Arial" w:hAnsi="Arial" w:cs="Arial"/>
          <w:color w:val="000000" w:themeColor="text1"/>
          <w:shd w:val="clear" w:color="auto" w:fill="FFFFFF"/>
        </w:rPr>
        <w:t xml:space="preserve"> </w:t>
      </w:r>
      <w:r w:rsidR="00235952">
        <w:rPr>
          <w:rFonts w:ascii="Arial" w:hAnsi="Arial" w:cs="Arial"/>
          <w:color w:val="000000" w:themeColor="text1"/>
          <w:shd w:val="clear" w:color="auto" w:fill="FFFFFF"/>
        </w:rPr>
        <w:t>factor</w:t>
      </w:r>
      <w:r w:rsidR="00D5728C" w:rsidRPr="000660C8">
        <w:rPr>
          <w:rFonts w:ascii="Arial" w:hAnsi="Arial" w:cs="Arial"/>
          <w:color w:val="000000" w:themeColor="text1"/>
          <w:shd w:val="clear" w:color="auto" w:fill="FFFFFF"/>
        </w:rPr>
        <w:t xml:space="preserve"> of employee engagement. </w:t>
      </w:r>
      <w:r w:rsidR="00F74E4C">
        <w:rPr>
          <w:rFonts w:ascii="Arial" w:hAnsi="Arial" w:cs="Arial"/>
          <w:color w:val="000000" w:themeColor="text1"/>
          <w:shd w:val="clear" w:color="auto" w:fill="FFFFFF"/>
        </w:rPr>
        <w:t>Additionally,</w:t>
      </w:r>
      <w:r w:rsidR="00D5728C" w:rsidRPr="000660C8">
        <w:rPr>
          <w:rFonts w:ascii="Arial" w:hAnsi="Arial" w:cs="Arial"/>
          <w:color w:val="000000" w:themeColor="text1"/>
          <w:shd w:val="clear" w:color="auto" w:fill="FFFFFF"/>
        </w:rPr>
        <w:t xml:space="preserve"> </w:t>
      </w:r>
      <w:r w:rsidR="00EF32D0">
        <w:rPr>
          <w:rFonts w:ascii="Arial" w:hAnsi="Arial" w:cs="Arial"/>
          <w:color w:val="000000" w:themeColor="text1"/>
          <w:shd w:val="clear" w:color="auto" w:fill="FFFFFF"/>
        </w:rPr>
        <w:t>article</w:t>
      </w:r>
      <w:r w:rsidR="00235952">
        <w:rPr>
          <w:rFonts w:ascii="Arial" w:hAnsi="Arial" w:cs="Arial"/>
          <w:color w:val="000000" w:themeColor="text1"/>
          <w:shd w:val="clear" w:color="auto" w:fill="FFFFFF"/>
        </w:rPr>
        <w:t xml:space="preserve"> has </w:t>
      </w:r>
      <w:r w:rsidR="00D5728C" w:rsidRPr="000660C8">
        <w:rPr>
          <w:rFonts w:ascii="Arial" w:hAnsi="Arial" w:cs="Arial"/>
          <w:color w:val="000000" w:themeColor="text1"/>
          <w:shd w:val="clear" w:color="auto" w:fill="FFFFFF"/>
        </w:rPr>
        <w:t xml:space="preserve">identified </w:t>
      </w:r>
      <w:r w:rsidR="00FB7713" w:rsidRPr="000660C8">
        <w:rPr>
          <w:rFonts w:ascii="Arial" w:hAnsi="Arial" w:cs="Arial"/>
          <w:color w:val="000000" w:themeColor="text1"/>
          <w:shd w:val="clear" w:color="auto" w:fill="FFFFFF"/>
        </w:rPr>
        <w:t xml:space="preserve">the </w:t>
      </w:r>
      <w:r w:rsidR="00D5728C" w:rsidRPr="000660C8">
        <w:rPr>
          <w:rFonts w:ascii="Arial" w:hAnsi="Arial" w:cs="Arial"/>
          <w:color w:val="000000" w:themeColor="text1"/>
          <w:shd w:val="clear" w:color="auto" w:fill="FFFFFF"/>
        </w:rPr>
        <w:t xml:space="preserve">significance of </w:t>
      </w:r>
      <w:r w:rsidR="00235952">
        <w:rPr>
          <w:rFonts w:ascii="Arial" w:hAnsi="Arial" w:cs="Arial"/>
          <w:color w:val="000000" w:themeColor="text1"/>
          <w:shd w:val="clear" w:color="auto" w:fill="FFFFFF"/>
        </w:rPr>
        <w:t xml:space="preserve">acknowledged employees what is happening </w:t>
      </w:r>
      <w:r w:rsidR="00235952" w:rsidRPr="000660C8">
        <w:rPr>
          <w:rFonts w:ascii="Arial" w:hAnsi="Arial" w:cs="Arial"/>
          <w:color w:val="000000" w:themeColor="text1"/>
          <w:shd w:val="clear" w:color="auto" w:fill="FFFFFF"/>
        </w:rPr>
        <w:t>in</w:t>
      </w:r>
      <w:r w:rsidR="00D5728C" w:rsidRPr="000660C8">
        <w:rPr>
          <w:rFonts w:ascii="Arial" w:hAnsi="Arial" w:cs="Arial"/>
          <w:color w:val="000000" w:themeColor="text1"/>
          <w:shd w:val="clear" w:color="auto" w:fill="FFFFFF"/>
        </w:rPr>
        <w:t xml:space="preserve"> the </w:t>
      </w:r>
      <w:r w:rsidR="00F74E4C" w:rsidRPr="000660C8">
        <w:rPr>
          <w:rFonts w:ascii="Arial" w:hAnsi="Arial" w:cs="Arial"/>
          <w:color w:val="000000" w:themeColor="text1"/>
          <w:shd w:val="clear" w:color="auto" w:fill="FFFFFF"/>
        </w:rPr>
        <w:t>enterprise</w:t>
      </w:r>
      <w:r w:rsidR="00D5728C" w:rsidRPr="000660C8">
        <w:rPr>
          <w:rFonts w:ascii="Arial" w:hAnsi="Arial" w:cs="Arial"/>
          <w:color w:val="000000" w:themeColor="text1"/>
          <w:shd w:val="clear" w:color="auto" w:fill="FFFFFF"/>
        </w:rPr>
        <w:t xml:space="preserve"> and how this helps to enhance employee </w:t>
      </w:r>
      <w:r w:rsidR="00F74E4C">
        <w:rPr>
          <w:rFonts w:ascii="Arial" w:hAnsi="Arial" w:cs="Arial"/>
          <w:color w:val="000000" w:themeColor="text1"/>
          <w:shd w:val="clear" w:color="auto" w:fill="FFFFFF"/>
        </w:rPr>
        <w:t>participation.</w:t>
      </w:r>
      <w:r w:rsidR="000660C8">
        <w:rPr>
          <w:rFonts w:ascii="Arial" w:hAnsi="Arial" w:cs="Arial"/>
          <w:color w:val="000000" w:themeColor="text1"/>
          <w:shd w:val="clear" w:color="auto" w:fill="FFFFFF"/>
        </w:rPr>
        <w:t xml:space="preserve"> </w:t>
      </w:r>
      <w:r w:rsidR="009C05AB" w:rsidRPr="006C79C9">
        <w:rPr>
          <w:rFonts w:ascii="Arial" w:hAnsi="Arial" w:cs="Arial"/>
          <w:color w:val="222222"/>
          <w:shd w:val="clear" w:color="auto" w:fill="FFFFFF"/>
        </w:rPr>
        <w:t xml:space="preserve">Markos and Sridevi (2010) states that employee engagement </w:t>
      </w:r>
      <w:r w:rsidR="00235952">
        <w:rPr>
          <w:rFonts w:ascii="Arial" w:hAnsi="Arial" w:cs="Arial"/>
          <w:color w:val="222222"/>
          <w:shd w:val="clear" w:color="auto" w:fill="FFFFFF"/>
        </w:rPr>
        <w:t>will make the bond or relationship of employee and employees stronger,</w:t>
      </w:r>
      <w:r w:rsidR="009C05AB" w:rsidRPr="006C79C9">
        <w:rPr>
          <w:rFonts w:ascii="Arial" w:hAnsi="Arial" w:cs="Arial"/>
          <w:color w:val="222222"/>
          <w:shd w:val="clear" w:color="auto" w:fill="FFFFFF"/>
        </w:rPr>
        <w:t xml:space="preserve"> which will benefit </w:t>
      </w:r>
      <w:r w:rsidR="00110AA4" w:rsidRPr="006C79C9">
        <w:rPr>
          <w:rFonts w:ascii="Arial" w:hAnsi="Arial" w:cs="Arial"/>
          <w:color w:val="222222"/>
          <w:shd w:val="clear" w:color="auto" w:fill="FFFFFF"/>
        </w:rPr>
        <w:t xml:space="preserve">both, </w:t>
      </w:r>
      <w:r w:rsidR="00110AA4">
        <w:rPr>
          <w:rFonts w:ascii="Arial" w:hAnsi="Arial" w:cs="Arial"/>
          <w:color w:val="222222"/>
          <w:shd w:val="clear" w:color="auto" w:fill="FFFFFF"/>
        </w:rPr>
        <w:t>and</w:t>
      </w:r>
      <w:r w:rsidR="00235952">
        <w:rPr>
          <w:rFonts w:ascii="Arial" w:hAnsi="Arial" w:cs="Arial"/>
          <w:color w:val="222222"/>
          <w:shd w:val="clear" w:color="auto" w:fill="FFFFFF"/>
        </w:rPr>
        <w:t xml:space="preserve"> sense of </w:t>
      </w:r>
      <w:r w:rsidR="009C05AB" w:rsidRPr="006C79C9">
        <w:rPr>
          <w:rFonts w:ascii="Arial" w:hAnsi="Arial" w:cs="Arial"/>
          <w:color w:val="222222"/>
          <w:shd w:val="clear" w:color="auto" w:fill="FFFFFF"/>
        </w:rPr>
        <w:t>attachment</w:t>
      </w:r>
      <w:r w:rsidR="00235952">
        <w:rPr>
          <w:rFonts w:ascii="Arial" w:hAnsi="Arial" w:cs="Arial"/>
          <w:color w:val="222222"/>
          <w:shd w:val="clear" w:color="auto" w:fill="FFFFFF"/>
        </w:rPr>
        <w:t xml:space="preserve"> will make employee loyal toward the company</w:t>
      </w:r>
      <w:r w:rsidR="009C05AB" w:rsidRPr="006C79C9">
        <w:rPr>
          <w:rFonts w:ascii="Arial" w:hAnsi="Arial" w:cs="Arial"/>
          <w:color w:val="222222"/>
          <w:shd w:val="clear" w:color="auto" w:fill="FFFFFF"/>
        </w:rPr>
        <w:t xml:space="preserve">. </w:t>
      </w:r>
      <w:r w:rsidR="00B049D1" w:rsidRPr="000660C8">
        <w:rPr>
          <w:rFonts w:ascii="Arial" w:hAnsi="Arial" w:cs="Arial"/>
          <w:color w:val="000000" w:themeColor="text1"/>
          <w:shd w:val="clear" w:color="auto" w:fill="FFFFFF"/>
        </w:rPr>
        <w:t xml:space="preserve">Research has </w:t>
      </w:r>
      <w:r w:rsidR="00EF32D0" w:rsidRPr="000660C8">
        <w:rPr>
          <w:rFonts w:ascii="Arial" w:hAnsi="Arial" w:cs="Arial"/>
          <w:color w:val="000000" w:themeColor="text1"/>
          <w:shd w:val="clear" w:color="auto" w:fill="FFFFFF"/>
        </w:rPr>
        <w:t>established</w:t>
      </w:r>
      <w:r w:rsidR="00B049D1" w:rsidRPr="000660C8">
        <w:rPr>
          <w:rFonts w:ascii="Arial" w:hAnsi="Arial" w:cs="Arial"/>
          <w:color w:val="000000" w:themeColor="text1"/>
          <w:shd w:val="clear" w:color="auto" w:fill="FFFFFF"/>
        </w:rPr>
        <w:t xml:space="preserve"> that there is</w:t>
      </w:r>
      <w:r w:rsidR="00FB7713" w:rsidRPr="000660C8">
        <w:rPr>
          <w:rFonts w:ascii="Arial" w:hAnsi="Arial" w:cs="Arial"/>
          <w:color w:val="000000" w:themeColor="text1"/>
          <w:shd w:val="clear" w:color="auto" w:fill="FFFFFF"/>
        </w:rPr>
        <w:t xml:space="preserve"> </w:t>
      </w:r>
      <w:r w:rsidR="00110AA4" w:rsidRPr="000660C8">
        <w:rPr>
          <w:rFonts w:ascii="Arial" w:hAnsi="Arial" w:cs="Arial"/>
          <w:color w:val="000000" w:themeColor="text1"/>
          <w:shd w:val="clear" w:color="auto" w:fill="FFFFFF"/>
        </w:rPr>
        <w:t>an</w:t>
      </w:r>
      <w:r w:rsidR="00B049D1" w:rsidRPr="000660C8">
        <w:rPr>
          <w:rFonts w:ascii="Arial" w:hAnsi="Arial" w:cs="Arial"/>
          <w:color w:val="000000" w:themeColor="text1"/>
          <w:shd w:val="clear" w:color="auto" w:fill="FFFFFF"/>
        </w:rPr>
        <w:t xml:space="preserve"> </w:t>
      </w:r>
      <w:r w:rsidR="00110AA4" w:rsidRPr="000660C8">
        <w:rPr>
          <w:rFonts w:ascii="Arial" w:hAnsi="Arial" w:cs="Arial"/>
          <w:color w:val="000000" w:themeColor="text1"/>
          <w:shd w:val="clear" w:color="auto" w:fill="FFFFFF"/>
        </w:rPr>
        <w:t>affirmative</w:t>
      </w:r>
      <w:r w:rsidR="00EF32D0">
        <w:rPr>
          <w:rFonts w:ascii="Arial" w:hAnsi="Arial" w:cs="Arial"/>
          <w:color w:val="000000" w:themeColor="text1"/>
          <w:shd w:val="clear" w:color="auto" w:fill="FFFFFF"/>
        </w:rPr>
        <w:t xml:space="preserve"> relation</w:t>
      </w:r>
      <w:r w:rsidR="00B049D1" w:rsidRPr="000660C8">
        <w:rPr>
          <w:rFonts w:ascii="Arial" w:hAnsi="Arial" w:cs="Arial"/>
          <w:color w:val="000000" w:themeColor="text1"/>
          <w:shd w:val="clear" w:color="auto" w:fill="FFFFFF"/>
        </w:rPr>
        <w:t xml:space="preserve"> between </w:t>
      </w:r>
      <w:r w:rsidR="00110AA4">
        <w:rPr>
          <w:rFonts w:ascii="Arial" w:hAnsi="Arial" w:cs="Arial"/>
          <w:color w:val="000000" w:themeColor="text1"/>
          <w:shd w:val="clear" w:color="auto" w:fill="FFFFFF"/>
        </w:rPr>
        <w:t>organisational performance and employee engagement and</w:t>
      </w:r>
      <w:r w:rsidR="00352576" w:rsidRPr="000660C8">
        <w:rPr>
          <w:rFonts w:ascii="Arial" w:hAnsi="Arial" w:cs="Arial"/>
          <w:color w:val="000000" w:themeColor="text1"/>
          <w:shd w:val="clear" w:color="auto" w:fill="FFFFFF"/>
        </w:rPr>
        <w:t xml:space="preserve"> outcomes</w:t>
      </w:r>
      <w:r w:rsidR="00110AA4">
        <w:rPr>
          <w:rFonts w:ascii="Arial" w:hAnsi="Arial" w:cs="Arial"/>
          <w:color w:val="000000" w:themeColor="text1"/>
          <w:shd w:val="clear" w:color="auto" w:fill="FFFFFF"/>
        </w:rPr>
        <w:t xml:space="preserve"> are</w:t>
      </w:r>
      <w:r w:rsidR="00352576" w:rsidRPr="000660C8">
        <w:rPr>
          <w:rFonts w:ascii="Arial" w:hAnsi="Arial" w:cs="Arial"/>
          <w:color w:val="000000" w:themeColor="text1"/>
          <w:shd w:val="clear" w:color="auto" w:fill="FFFFFF"/>
        </w:rPr>
        <w:t xml:space="preserve">; productivity, employee </w:t>
      </w:r>
      <w:r w:rsidR="00F74E4C" w:rsidRPr="000660C8">
        <w:rPr>
          <w:rFonts w:ascii="Arial" w:hAnsi="Arial" w:cs="Arial"/>
          <w:color w:val="000000" w:themeColor="text1"/>
          <w:shd w:val="clear" w:color="auto" w:fill="FFFFFF"/>
        </w:rPr>
        <w:t>preservation</w:t>
      </w:r>
      <w:r w:rsidR="00352576" w:rsidRPr="000660C8">
        <w:rPr>
          <w:rFonts w:ascii="Arial" w:hAnsi="Arial" w:cs="Arial"/>
          <w:color w:val="000000" w:themeColor="text1"/>
          <w:shd w:val="clear" w:color="auto" w:fill="FFFFFF"/>
        </w:rPr>
        <w:t xml:space="preserve">, </w:t>
      </w:r>
      <w:r w:rsidR="00F74E4C" w:rsidRPr="000660C8">
        <w:rPr>
          <w:rFonts w:ascii="Arial" w:hAnsi="Arial" w:cs="Arial"/>
          <w:color w:val="000000" w:themeColor="text1"/>
          <w:shd w:val="clear" w:color="auto" w:fill="FFFFFF"/>
        </w:rPr>
        <w:t>fruitfulness</w:t>
      </w:r>
      <w:r w:rsidR="00F74E4C">
        <w:rPr>
          <w:rFonts w:ascii="Arial" w:hAnsi="Arial" w:cs="Arial"/>
          <w:color w:val="000000" w:themeColor="text1"/>
          <w:shd w:val="clear" w:color="auto" w:fill="FFFFFF"/>
        </w:rPr>
        <w:t xml:space="preserve">, productivity, </w:t>
      </w:r>
      <w:r w:rsidR="00EF32D0">
        <w:rPr>
          <w:rFonts w:ascii="Arial" w:hAnsi="Arial" w:cs="Arial"/>
          <w:color w:val="000000" w:themeColor="text1"/>
          <w:shd w:val="clear" w:color="auto" w:fill="FFFFFF"/>
        </w:rPr>
        <w:t>effectiveness</w:t>
      </w:r>
      <w:r w:rsidR="00F74E4C">
        <w:rPr>
          <w:rFonts w:ascii="Arial" w:hAnsi="Arial" w:cs="Arial"/>
          <w:color w:val="000000" w:themeColor="text1"/>
          <w:shd w:val="clear" w:color="auto" w:fill="FFFFFF"/>
        </w:rPr>
        <w:t xml:space="preserve"> </w:t>
      </w:r>
      <w:r w:rsidR="00352576" w:rsidRPr="000660C8">
        <w:rPr>
          <w:rFonts w:ascii="Arial" w:hAnsi="Arial" w:cs="Arial"/>
          <w:color w:val="000000" w:themeColor="text1"/>
          <w:shd w:val="clear" w:color="auto" w:fill="FFFFFF"/>
        </w:rPr>
        <w:t xml:space="preserve">and customer </w:t>
      </w:r>
      <w:r w:rsidR="00F74E4C" w:rsidRPr="000660C8">
        <w:rPr>
          <w:rFonts w:ascii="Arial" w:hAnsi="Arial" w:cs="Arial"/>
          <w:color w:val="000000" w:themeColor="text1"/>
          <w:shd w:val="clear" w:color="auto" w:fill="FFFFFF"/>
        </w:rPr>
        <w:t>allegiance</w:t>
      </w:r>
      <w:r w:rsidR="00352576" w:rsidRPr="000660C8">
        <w:rPr>
          <w:rFonts w:ascii="Arial" w:hAnsi="Arial" w:cs="Arial"/>
          <w:color w:val="000000" w:themeColor="text1"/>
          <w:shd w:val="clear" w:color="auto" w:fill="FFFFFF"/>
        </w:rPr>
        <w:t xml:space="preserve"> (Markos and Sridevi, 2010). Additionally, </w:t>
      </w:r>
      <w:r w:rsidR="00F74E4C" w:rsidRPr="000660C8">
        <w:rPr>
          <w:rFonts w:ascii="Arial" w:hAnsi="Arial" w:cs="Arial"/>
          <w:color w:val="000000" w:themeColor="text1"/>
          <w:shd w:val="clear" w:color="auto" w:fill="FFFFFF"/>
        </w:rPr>
        <w:t>Study</w:t>
      </w:r>
      <w:r w:rsidR="00352576" w:rsidRPr="000660C8">
        <w:rPr>
          <w:rFonts w:ascii="Arial" w:hAnsi="Arial" w:cs="Arial"/>
          <w:color w:val="000000" w:themeColor="text1"/>
          <w:shd w:val="clear" w:color="auto" w:fill="FFFFFF"/>
        </w:rPr>
        <w:t xml:space="preserve"> also reveals </w:t>
      </w:r>
      <w:r w:rsidR="00110AA4">
        <w:rPr>
          <w:rFonts w:ascii="Arial" w:hAnsi="Arial" w:cs="Arial"/>
          <w:color w:val="000000" w:themeColor="text1"/>
          <w:shd w:val="clear" w:color="auto" w:fill="FFFFFF"/>
        </w:rPr>
        <w:t xml:space="preserve">highly engaged </w:t>
      </w:r>
      <w:r w:rsidR="00F74E4C">
        <w:rPr>
          <w:rFonts w:ascii="Arial" w:hAnsi="Arial" w:cs="Arial"/>
          <w:color w:val="000000" w:themeColor="text1"/>
          <w:shd w:val="clear" w:color="auto" w:fill="FFFFFF"/>
        </w:rPr>
        <w:t>worker</w:t>
      </w:r>
      <w:r w:rsidR="00110AA4">
        <w:rPr>
          <w:rFonts w:ascii="Arial" w:hAnsi="Arial" w:cs="Arial"/>
          <w:color w:val="000000" w:themeColor="text1"/>
          <w:shd w:val="clear" w:color="auto" w:fill="FFFFFF"/>
        </w:rPr>
        <w:t xml:space="preserve"> can outperform and have potential to exceed </w:t>
      </w:r>
      <w:r w:rsidR="00F74E4C">
        <w:rPr>
          <w:rFonts w:ascii="Arial" w:hAnsi="Arial" w:cs="Arial"/>
          <w:color w:val="000000" w:themeColor="text1"/>
          <w:shd w:val="clear" w:color="auto" w:fill="FFFFFF"/>
        </w:rPr>
        <w:t>income</w:t>
      </w:r>
      <w:r w:rsidR="00110AA4">
        <w:rPr>
          <w:rFonts w:ascii="Arial" w:hAnsi="Arial" w:cs="Arial"/>
          <w:color w:val="000000" w:themeColor="text1"/>
          <w:shd w:val="clear" w:color="auto" w:fill="FFFFFF"/>
        </w:rPr>
        <w:t xml:space="preserve"> </w:t>
      </w:r>
      <w:r w:rsidR="00F74E4C">
        <w:rPr>
          <w:rFonts w:ascii="Arial" w:hAnsi="Arial" w:cs="Arial"/>
          <w:color w:val="000000" w:themeColor="text1"/>
          <w:shd w:val="clear" w:color="auto" w:fill="FFFFFF"/>
        </w:rPr>
        <w:t>progress</w:t>
      </w:r>
      <w:r w:rsidR="00110AA4">
        <w:rPr>
          <w:rFonts w:ascii="Arial" w:hAnsi="Arial" w:cs="Arial"/>
          <w:color w:val="000000" w:themeColor="text1"/>
          <w:shd w:val="clear" w:color="auto" w:fill="FFFFFF"/>
        </w:rPr>
        <w:t xml:space="preserve"> and industry average.</w:t>
      </w:r>
      <w:r w:rsidR="00110AA4" w:rsidRPr="000660C8">
        <w:rPr>
          <w:rFonts w:ascii="Arial" w:hAnsi="Arial" w:cs="Arial"/>
          <w:color w:val="000000" w:themeColor="text1"/>
          <w:shd w:val="clear" w:color="auto" w:fill="FFFFFF"/>
        </w:rPr>
        <w:t xml:space="preserve"> In</w:t>
      </w:r>
      <w:r w:rsidR="00EE101E" w:rsidRPr="000660C8">
        <w:rPr>
          <w:rFonts w:ascii="Arial" w:hAnsi="Arial" w:cs="Arial"/>
          <w:color w:val="000000" w:themeColor="text1"/>
          <w:shd w:val="clear" w:color="auto" w:fill="FFFFFF"/>
        </w:rPr>
        <w:t xml:space="preserve"> contrast,</w:t>
      </w:r>
      <w:r w:rsidR="00706968" w:rsidRPr="000660C8">
        <w:rPr>
          <w:rFonts w:ascii="Arial" w:hAnsi="Arial" w:cs="Arial"/>
          <w:color w:val="000000" w:themeColor="text1"/>
          <w:shd w:val="clear" w:color="auto" w:fill="FFFFFF"/>
        </w:rPr>
        <w:t xml:space="preserve"> </w:t>
      </w:r>
      <w:r w:rsidR="00F74E4C" w:rsidRPr="000660C8">
        <w:rPr>
          <w:rFonts w:ascii="Arial" w:hAnsi="Arial" w:cs="Arial"/>
          <w:color w:val="000000" w:themeColor="text1"/>
          <w:shd w:val="clear" w:color="auto" w:fill="FFFFFF"/>
        </w:rPr>
        <w:t>establishment</w:t>
      </w:r>
      <w:r w:rsidR="00706968" w:rsidRPr="000660C8">
        <w:rPr>
          <w:rFonts w:ascii="Arial" w:hAnsi="Arial" w:cs="Arial"/>
          <w:color w:val="000000" w:themeColor="text1"/>
          <w:shd w:val="clear" w:color="auto" w:fill="FFFFFF"/>
        </w:rPr>
        <w:t xml:space="preserve"> with disengaged </w:t>
      </w:r>
      <w:r w:rsidR="00F74E4C" w:rsidRPr="000660C8">
        <w:rPr>
          <w:rFonts w:ascii="Arial" w:hAnsi="Arial" w:cs="Arial"/>
          <w:color w:val="000000" w:themeColor="text1"/>
          <w:shd w:val="clear" w:color="auto" w:fill="FFFFFF"/>
        </w:rPr>
        <w:t>staffs</w:t>
      </w:r>
      <w:r w:rsidR="00706968" w:rsidRPr="000660C8">
        <w:rPr>
          <w:rFonts w:ascii="Arial" w:hAnsi="Arial" w:cs="Arial"/>
          <w:color w:val="000000" w:themeColor="text1"/>
          <w:shd w:val="clear" w:color="auto" w:fill="FFFFFF"/>
        </w:rPr>
        <w:t xml:space="preserve"> </w:t>
      </w:r>
      <w:r w:rsidR="00110AA4" w:rsidRPr="000660C8">
        <w:rPr>
          <w:rFonts w:ascii="Arial" w:hAnsi="Arial" w:cs="Arial"/>
          <w:color w:val="000000" w:themeColor="text1"/>
          <w:shd w:val="clear" w:color="auto" w:fill="FFFFFF"/>
        </w:rPr>
        <w:t>experience</w:t>
      </w:r>
      <w:r w:rsidR="00110AA4">
        <w:rPr>
          <w:rFonts w:ascii="Arial" w:hAnsi="Arial" w:cs="Arial"/>
          <w:color w:val="000000" w:themeColor="text1"/>
          <w:shd w:val="clear" w:color="auto" w:fill="FFFFFF"/>
        </w:rPr>
        <w:t>d</w:t>
      </w:r>
      <w:r w:rsidR="00A560CC" w:rsidRPr="000660C8">
        <w:rPr>
          <w:rFonts w:ascii="Arial" w:hAnsi="Arial" w:cs="Arial"/>
          <w:color w:val="000000" w:themeColor="text1"/>
          <w:shd w:val="clear" w:color="auto" w:fill="FFFFFF"/>
        </w:rPr>
        <w:t xml:space="preserve"> from less commitment from the </w:t>
      </w:r>
      <w:r w:rsidR="00152F94" w:rsidRPr="000660C8">
        <w:rPr>
          <w:rFonts w:ascii="Arial" w:hAnsi="Arial" w:cs="Arial"/>
          <w:color w:val="000000" w:themeColor="text1"/>
          <w:shd w:val="clear" w:color="auto" w:fill="FFFFFF"/>
        </w:rPr>
        <w:t>employees</w:t>
      </w:r>
      <w:r w:rsidR="00A560CC" w:rsidRPr="000660C8">
        <w:rPr>
          <w:rFonts w:ascii="Arial" w:hAnsi="Arial" w:cs="Arial"/>
          <w:color w:val="000000" w:themeColor="text1"/>
          <w:shd w:val="clear" w:color="auto" w:fill="FFFFFF"/>
        </w:rPr>
        <w:t xml:space="preserve">, have less </w:t>
      </w:r>
      <w:r w:rsidR="00D43273">
        <w:rPr>
          <w:rFonts w:ascii="Arial" w:hAnsi="Arial" w:cs="Arial"/>
          <w:color w:val="000000" w:themeColor="text1"/>
          <w:shd w:val="clear" w:color="auto" w:fill="FFFFFF"/>
        </w:rPr>
        <w:t>focus on work performance</w:t>
      </w:r>
      <w:r w:rsidR="00A560CC" w:rsidRPr="000660C8">
        <w:rPr>
          <w:rFonts w:ascii="Arial" w:hAnsi="Arial" w:cs="Arial"/>
          <w:color w:val="000000" w:themeColor="text1"/>
          <w:shd w:val="clear" w:color="auto" w:fill="FFFFFF"/>
        </w:rPr>
        <w:t xml:space="preserve">, face increased absenteeism, </w:t>
      </w:r>
      <w:r w:rsidR="00D43273">
        <w:rPr>
          <w:rFonts w:ascii="Arial" w:hAnsi="Arial" w:cs="Arial"/>
          <w:color w:val="000000" w:themeColor="text1"/>
          <w:shd w:val="clear" w:color="auto" w:fill="FFFFFF"/>
        </w:rPr>
        <w:t>declined</w:t>
      </w:r>
      <w:r w:rsidR="00A560CC" w:rsidRPr="000660C8">
        <w:rPr>
          <w:rFonts w:ascii="Arial" w:hAnsi="Arial" w:cs="Arial"/>
          <w:color w:val="000000" w:themeColor="text1"/>
          <w:shd w:val="clear" w:color="auto" w:fill="FFFFFF"/>
        </w:rPr>
        <w:t xml:space="preserve"> operating profit margin and</w:t>
      </w:r>
      <w:r w:rsidR="00D43273">
        <w:rPr>
          <w:rFonts w:ascii="Arial" w:hAnsi="Arial" w:cs="Arial"/>
          <w:color w:val="000000" w:themeColor="text1"/>
          <w:shd w:val="clear" w:color="auto" w:fill="FFFFFF"/>
        </w:rPr>
        <w:t xml:space="preserve"> </w:t>
      </w:r>
      <w:r w:rsidR="00A560CC" w:rsidRPr="000660C8">
        <w:rPr>
          <w:rFonts w:ascii="Arial" w:hAnsi="Arial" w:cs="Arial"/>
          <w:color w:val="000000" w:themeColor="text1"/>
          <w:shd w:val="clear" w:color="auto" w:fill="FFFFFF"/>
        </w:rPr>
        <w:t>profit</w:t>
      </w:r>
      <w:r w:rsidR="00D43273">
        <w:rPr>
          <w:rFonts w:ascii="Arial" w:hAnsi="Arial" w:cs="Arial"/>
          <w:color w:val="000000" w:themeColor="text1"/>
          <w:shd w:val="clear" w:color="auto" w:fill="FFFFFF"/>
        </w:rPr>
        <w:t xml:space="preserve"> margin</w:t>
      </w:r>
      <w:r w:rsidR="00A560CC" w:rsidRPr="000660C8">
        <w:rPr>
          <w:rFonts w:ascii="Arial" w:hAnsi="Arial" w:cs="Arial"/>
          <w:color w:val="000000" w:themeColor="text1"/>
          <w:shd w:val="clear" w:color="auto" w:fill="FFFFFF"/>
        </w:rPr>
        <w:t xml:space="preserve"> and less productivity.</w:t>
      </w:r>
      <w:r w:rsidR="00EF32D0">
        <w:rPr>
          <w:rFonts w:ascii="Arial" w:hAnsi="Arial" w:cs="Arial"/>
          <w:color w:val="000000" w:themeColor="text1"/>
          <w:shd w:val="clear" w:color="auto" w:fill="FFFFFF"/>
        </w:rPr>
        <w:t xml:space="preserve"> </w:t>
      </w:r>
      <w:r w:rsidR="00CF04C8">
        <w:rPr>
          <w:rFonts w:ascii="Arial" w:hAnsi="Arial" w:cs="Arial"/>
          <w:color w:val="000000" w:themeColor="text1"/>
          <w:shd w:val="clear" w:color="auto" w:fill="FFFFFF"/>
        </w:rPr>
        <w:t xml:space="preserve">Furthermore, </w:t>
      </w:r>
      <w:r w:rsidR="00CF04C8" w:rsidRPr="000660C8">
        <w:rPr>
          <w:rFonts w:ascii="Arial" w:hAnsi="Arial" w:cs="Arial"/>
          <w:color w:val="000000" w:themeColor="text1"/>
          <w:shd w:val="clear" w:color="auto" w:fill="FFFFFF"/>
        </w:rPr>
        <w:t>25</w:t>
      </w:r>
      <w:r w:rsidR="00152F94" w:rsidRPr="000660C8">
        <w:rPr>
          <w:rFonts w:ascii="Arial" w:hAnsi="Arial" w:cs="Arial"/>
          <w:color w:val="000000" w:themeColor="text1"/>
          <w:shd w:val="clear" w:color="auto" w:fill="FFFFFF"/>
        </w:rPr>
        <w:t xml:space="preserve"> years of </w:t>
      </w:r>
      <w:r w:rsidR="00D43273" w:rsidRPr="000660C8">
        <w:rPr>
          <w:rFonts w:ascii="Arial" w:hAnsi="Arial" w:cs="Arial"/>
          <w:color w:val="000000" w:themeColor="text1"/>
          <w:shd w:val="clear" w:color="auto" w:fill="FFFFFF"/>
        </w:rPr>
        <w:t>investigation</w:t>
      </w:r>
      <w:r w:rsidR="00152F94" w:rsidRPr="000660C8">
        <w:rPr>
          <w:rFonts w:ascii="Arial" w:hAnsi="Arial" w:cs="Arial"/>
          <w:color w:val="000000" w:themeColor="text1"/>
          <w:shd w:val="clear" w:color="auto" w:fill="FFFFFF"/>
        </w:rPr>
        <w:t xml:space="preserve"> on the concept of employee engagement</w:t>
      </w:r>
      <w:r w:rsidR="00C63A47" w:rsidRPr="000660C8">
        <w:rPr>
          <w:rFonts w:ascii="Arial" w:hAnsi="Arial" w:cs="Arial"/>
          <w:color w:val="000000" w:themeColor="text1"/>
          <w:shd w:val="clear" w:color="auto" w:fill="FFFFFF"/>
        </w:rPr>
        <w:t>, it indicates</w:t>
      </w:r>
      <w:r w:rsidR="00D43273">
        <w:rPr>
          <w:rFonts w:ascii="Arial" w:hAnsi="Arial" w:cs="Arial"/>
          <w:color w:val="000000" w:themeColor="text1"/>
          <w:shd w:val="clear" w:color="auto" w:fill="FFFFFF"/>
        </w:rPr>
        <w:t xml:space="preserve">, correlation between higher the number of employee engaged more likely to attract </w:t>
      </w:r>
      <w:r w:rsidR="00C63A47" w:rsidRPr="000660C8">
        <w:rPr>
          <w:rFonts w:ascii="Arial" w:hAnsi="Arial" w:cs="Arial"/>
          <w:color w:val="000000" w:themeColor="text1"/>
          <w:shd w:val="clear" w:color="auto" w:fill="FFFFFF"/>
        </w:rPr>
        <w:t>intelligent employee</w:t>
      </w:r>
      <w:r w:rsidR="00FB7713" w:rsidRPr="000660C8">
        <w:rPr>
          <w:rFonts w:ascii="Arial" w:hAnsi="Arial" w:cs="Arial"/>
          <w:color w:val="000000" w:themeColor="text1"/>
          <w:shd w:val="clear" w:color="auto" w:fill="FFFFFF"/>
        </w:rPr>
        <w:t>,</w:t>
      </w:r>
      <w:r w:rsidR="00C63A47" w:rsidRPr="000660C8">
        <w:rPr>
          <w:rFonts w:ascii="Arial" w:hAnsi="Arial" w:cs="Arial"/>
          <w:color w:val="000000" w:themeColor="text1"/>
          <w:shd w:val="clear" w:color="auto" w:fill="FFFFFF"/>
        </w:rPr>
        <w:t xml:space="preserve"> by contrast</w:t>
      </w:r>
      <w:r w:rsidR="00FB7713" w:rsidRPr="000660C8">
        <w:rPr>
          <w:rFonts w:ascii="Arial" w:hAnsi="Arial" w:cs="Arial"/>
          <w:color w:val="000000" w:themeColor="text1"/>
          <w:shd w:val="clear" w:color="auto" w:fill="FFFFFF"/>
        </w:rPr>
        <w:t>,</w:t>
      </w:r>
      <w:r w:rsidR="00C63A47" w:rsidRPr="000660C8">
        <w:rPr>
          <w:rFonts w:ascii="Arial" w:hAnsi="Arial" w:cs="Arial"/>
          <w:color w:val="000000" w:themeColor="text1"/>
          <w:shd w:val="clear" w:color="auto" w:fill="FFFFFF"/>
        </w:rPr>
        <w:t xml:space="preserve"> disengaged </w:t>
      </w:r>
      <w:r w:rsidR="00CA0E58" w:rsidRPr="000660C8">
        <w:rPr>
          <w:rFonts w:ascii="Arial" w:hAnsi="Arial" w:cs="Arial"/>
          <w:color w:val="000000" w:themeColor="text1"/>
          <w:shd w:val="clear" w:color="auto" w:fill="FFFFFF"/>
        </w:rPr>
        <w:t>employee’s</w:t>
      </w:r>
      <w:r w:rsidR="00C63A47" w:rsidRPr="000660C8">
        <w:rPr>
          <w:rFonts w:ascii="Arial" w:hAnsi="Arial" w:cs="Arial"/>
          <w:color w:val="000000" w:themeColor="text1"/>
          <w:shd w:val="clear" w:color="auto" w:fill="FFFFFF"/>
        </w:rPr>
        <w:t xml:space="preserve"> organisation will suffer from lower productivity, </w:t>
      </w:r>
      <w:r w:rsidR="00D43273">
        <w:rPr>
          <w:rFonts w:ascii="Arial" w:hAnsi="Arial" w:cs="Arial"/>
          <w:color w:val="000000" w:themeColor="text1"/>
          <w:shd w:val="clear" w:color="auto" w:fill="FFFFFF"/>
        </w:rPr>
        <w:t xml:space="preserve">higher cost of </w:t>
      </w:r>
      <w:r w:rsidR="00476FC0">
        <w:rPr>
          <w:rFonts w:ascii="Arial" w:hAnsi="Arial" w:cs="Arial"/>
          <w:color w:val="000000" w:themeColor="text1"/>
          <w:shd w:val="clear" w:color="auto" w:fill="FFFFFF"/>
        </w:rPr>
        <w:t>enrolment</w:t>
      </w:r>
      <w:r w:rsidR="00D43273">
        <w:rPr>
          <w:rFonts w:ascii="Arial" w:hAnsi="Arial" w:cs="Arial"/>
          <w:color w:val="000000" w:themeColor="text1"/>
          <w:shd w:val="clear" w:color="auto" w:fill="FFFFFF"/>
        </w:rPr>
        <w:t xml:space="preserve"> and </w:t>
      </w:r>
      <w:r w:rsidR="00476FC0">
        <w:rPr>
          <w:rFonts w:ascii="Arial" w:hAnsi="Arial" w:cs="Arial"/>
          <w:color w:val="000000" w:themeColor="text1"/>
          <w:shd w:val="clear" w:color="auto" w:fill="FFFFFF"/>
        </w:rPr>
        <w:t>coaching</w:t>
      </w:r>
      <w:r w:rsidR="00D43273">
        <w:rPr>
          <w:rFonts w:ascii="Arial" w:hAnsi="Arial" w:cs="Arial"/>
          <w:color w:val="000000" w:themeColor="text1"/>
          <w:shd w:val="clear" w:color="auto" w:fill="FFFFFF"/>
        </w:rPr>
        <w:t xml:space="preserve"> cost,</w:t>
      </w:r>
      <w:r w:rsidR="00C63A47" w:rsidRPr="000660C8">
        <w:rPr>
          <w:rFonts w:ascii="Arial" w:hAnsi="Arial" w:cs="Arial"/>
          <w:color w:val="000000" w:themeColor="text1"/>
          <w:shd w:val="clear" w:color="auto" w:fill="FFFFFF"/>
        </w:rPr>
        <w:t xml:space="preserve"> and</w:t>
      </w:r>
      <w:r w:rsidR="00D43273">
        <w:rPr>
          <w:rFonts w:ascii="Arial" w:hAnsi="Arial" w:cs="Arial"/>
          <w:color w:val="000000" w:themeColor="text1"/>
          <w:shd w:val="clear" w:color="auto" w:fill="FFFFFF"/>
        </w:rPr>
        <w:t xml:space="preserve"> </w:t>
      </w:r>
      <w:r w:rsidR="00C63A47" w:rsidRPr="000660C8">
        <w:rPr>
          <w:rFonts w:ascii="Arial" w:hAnsi="Arial" w:cs="Arial"/>
          <w:color w:val="000000" w:themeColor="text1"/>
          <w:shd w:val="clear" w:color="auto" w:fill="FFFFFF"/>
        </w:rPr>
        <w:t xml:space="preserve">higher absenteeism </w:t>
      </w:r>
      <w:r w:rsidR="00152F94" w:rsidRPr="000660C8">
        <w:rPr>
          <w:rFonts w:ascii="Arial" w:hAnsi="Arial" w:cs="Arial"/>
          <w:color w:val="000000" w:themeColor="text1"/>
          <w:shd w:val="clear" w:color="auto" w:fill="FFFFFF"/>
        </w:rPr>
        <w:t>(Gallup,</w:t>
      </w:r>
      <w:r w:rsidR="00FB7713" w:rsidRPr="000660C8">
        <w:rPr>
          <w:rFonts w:ascii="Arial" w:hAnsi="Arial" w:cs="Arial"/>
          <w:color w:val="000000" w:themeColor="text1"/>
          <w:shd w:val="clear" w:color="auto" w:fill="FFFFFF"/>
        </w:rPr>
        <w:t xml:space="preserve"> </w:t>
      </w:r>
      <w:r w:rsidR="00476FC0" w:rsidRPr="000660C8">
        <w:rPr>
          <w:rFonts w:ascii="Arial" w:hAnsi="Arial" w:cs="Arial"/>
          <w:color w:val="000000" w:themeColor="text1"/>
          <w:shd w:val="clear" w:color="auto" w:fill="FFFFFF"/>
        </w:rPr>
        <w:t>2005,</w:t>
      </w:r>
      <w:r w:rsidR="005419DB" w:rsidRPr="000660C8">
        <w:rPr>
          <w:rFonts w:ascii="Arial" w:hAnsi="Arial" w:cs="Arial"/>
          <w:color w:val="000000" w:themeColor="text1"/>
          <w:shd w:val="clear" w:color="auto" w:fill="FFFFFF"/>
        </w:rPr>
        <w:t xml:space="preserve"> as cited in Andrew and Sofian,2012</w:t>
      </w:r>
      <w:r w:rsidR="00152F94" w:rsidRPr="000660C8">
        <w:rPr>
          <w:rFonts w:ascii="Arial" w:hAnsi="Arial" w:cs="Arial"/>
          <w:color w:val="000000" w:themeColor="text1"/>
          <w:shd w:val="clear" w:color="auto" w:fill="FFFFFF"/>
        </w:rPr>
        <w:t>)</w:t>
      </w:r>
      <w:r w:rsidR="00C63A47" w:rsidRPr="000660C8">
        <w:rPr>
          <w:rFonts w:ascii="Arial" w:hAnsi="Arial" w:cs="Arial"/>
          <w:color w:val="000000" w:themeColor="text1"/>
          <w:shd w:val="clear" w:color="auto" w:fill="FFFFFF"/>
        </w:rPr>
        <w:t>.</w:t>
      </w:r>
    </w:p>
    <w:p w14:paraId="11C436B1" w14:textId="77777777" w:rsidR="00CE61B5" w:rsidRPr="000660C8" w:rsidRDefault="00CE61B5" w:rsidP="00D13471">
      <w:pPr>
        <w:spacing w:line="360" w:lineRule="auto"/>
        <w:jc w:val="both"/>
        <w:rPr>
          <w:rFonts w:ascii="Arial" w:hAnsi="Arial" w:cs="Arial"/>
          <w:color w:val="000000" w:themeColor="text1"/>
          <w:shd w:val="clear" w:color="auto" w:fill="FFFFFF"/>
        </w:rPr>
      </w:pPr>
    </w:p>
    <w:p w14:paraId="2196BB97" w14:textId="77777777" w:rsidR="008C7561" w:rsidRDefault="00DD74EB" w:rsidP="00D13471">
      <w:pPr>
        <w:spacing w:line="360" w:lineRule="auto"/>
        <w:jc w:val="both"/>
        <w:rPr>
          <w:rFonts w:ascii="Arial" w:hAnsi="Arial" w:cs="Arial"/>
          <w:color w:val="000000" w:themeColor="text1"/>
          <w:shd w:val="clear" w:color="auto" w:fill="FFFFFF"/>
        </w:rPr>
      </w:pPr>
      <w:r w:rsidRPr="000660C8">
        <w:rPr>
          <w:rFonts w:ascii="Arial" w:hAnsi="Arial" w:cs="Arial"/>
          <w:color w:val="000000" w:themeColor="text1"/>
          <w:shd w:val="clear" w:color="auto" w:fill="FFFFFF"/>
        </w:rPr>
        <w:t>Andrew and Sofian (2012)</w:t>
      </w:r>
      <w:r w:rsidR="00796FE0" w:rsidRPr="000660C8">
        <w:rPr>
          <w:rFonts w:ascii="Arial" w:hAnsi="Arial" w:cs="Arial"/>
          <w:color w:val="000000" w:themeColor="text1"/>
          <w:shd w:val="clear" w:color="auto" w:fill="FFFFFF"/>
        </w:rPr>
        <w:t xml:space="preserve"> </w:t>
      </w:r>
      <w:r w:rsidR="00EF0209" w:rsidRPr="000660C8">
        <w:rPr>
          <w:rFonts w:ascii="Arial" w:hAnsi="Arial" w:cs="Arial"/>
          <w:color w:val="000000" w:themeColor="text1"/>
          <w:shd w:val="clear" w:color="auto" w:fill="FFFFFF"/>
        </w:rPr>
        <w:t>piloted</w:t>
      </w:r>
      <w:r w:rsidR="00796FE0" w:rsidRPr="000660C8">
        <w:rPr>
          <w:rFonts w:ascii="Arial" w:hAnsi="Arial" w:cs="Arial"/>
          <w:color w:val="000000" w:themeColor="text1"/>
          <w:shd w:val="clear" w:color="auto" w:fill="FFFFFF"/>
        </w:rPr>
        <w:t xml:space="preserve"> the </w:t>
      </w:r>
      <w:r w:rsidR="008C7561" w:rsidRPr="000660C8">
        <w:rPr>
          <w:rFonts w:ascii="Arial" w:hAnsi="Arial" w:cs="Arial"/>
          <w:color w:val="000000" w:themeColor="text1"/>
          <w:shd w:val="clear" w:color="auto" w:fill="FFFFFF"/>
        </w:rPr>
        <w:t xml:space="preserve">analysis </w:t>
      </w:r>
      <w:r w:rsidR="008C7561">
        <w:rPr>
          <w:rFonts w:ascii="Arial" w:hAnsi="Arial" w:cs="Arial"/>
          <w:color w:val="000000" w:themeColor="text1"/>
          <w:shd w:val="clear" w:color="auto" w:fill="FFFFFF"/>
        </w:rPr>
        <w:t>in</w:t>
      </w:r>
      <w:r w:rsidR="00CA0E58">
        <w:rPr>
          <w:rFonts w:ascii="Arial" w:hAnsi="Arial" w:cs="Arial"/>
          <w:color w:val="000000" w:themeColor="text1"/>
          <w:shd w:val="clear" w:color="auto" w:fill="FFFFFF"/>
        </w:rPr>
        <w:t xml:space="preserve"> Malaysia </w:t>
      </w:r>
      <w:r w:rsidR="00796FE0" w:rsidRPr="000660C8">
        <w:rPr>
          <w:rFonts w:ascii="Arial" w:hAnsi="Arial" w:cs="Arial"/>
          <w:color w:val="000000" w:themeColor="text1"/>
          <w:shd w:val="clear" w:color="auto" w:fill="FFFFFF"/>
        </w:rPr>
        <w:t xml:space="preserve">on 104 </w:t>
      </w:r>
      <w:r w:rsidR="00CF04C8">
        <w:rPr>
          <w:rFonts w:ascii="Arial" w:hAnsi="Arial" w:cs="Arial"/>
          <w:color w:val="000000" w:themeColor="text1"/>
          <w:shd w:val="clear" w:color="auto" w:fill="FFFFFF"/>
        </w:rPr>
        <w:t>HR</w:t>
      </w:r>
      <w:r w:rsidR="00796FE0" w:rsidRPr="000660C8">
        <w:rPr>
          <w:rFonts w:ascii="Arial" w:hAnsi="Arial" w:cs="Arial"/>
          <w:color w:val="000000" w:themeColor="text1"/>
          <w:shd w:val="clear" w:color="auto" w:fill="FFFFFF"/>
        </w:rPr>
        <w:t xml:space="preserve"> </w:t>
      </w:r>
      <w:r w:rsidR="00CF04C8" w:rsidRPr="000660C8">
        <w:rPr>
          <w:rFonts w:ascii="Arial" w:hAnsi="Arial" w:cs="Arial"/>
          <w:color w:val="000000" w:themeColor="text1"/>
          <w:shd w:val="clear" w:color="auto" w:fill="FFFFFF"/>
        </w:rPr>
        <w:t>majors</w:t>
      </w:r>
      <w:r w:rsidR="00796FE0" w:rsidRPr="000660C8">
        <w:rPr>
          <w:rFonts w:ascii="Arial" w:hAnsi="Arial" w:cs="Arial"/>
          <w:color w:val="000000" w:themeColor="text1"/>
          <w:shd w:val="clear" w:color="auto" w:fill="FFFFFF"/>
        </w:rPr>
        <w:t xml:space="preserve"> working at </w:t>
      </w:r>
      <w:r w:rsidR="00FB7713" w:rsidRPr="000660C8">
        <w:rPr>
          <w:rFonts w:ascii="Arial" w:hAnsi="Arial" w:cs="Arial"/>
          <w:color w:val="000000" w:themeColor="text1"/>
          <w:shd w:val="clear" w:color="auto" w:fill="FFFFFF"/>
        </w:rPr>
        <w:t>Inland</w:t>
      </w:r>
      <w:r w:rsidR="00796FE0" w:rsidRPr="000660C8">
        <w:rPr>
          <w:rFonts w:ascii="Arial" w:hAnsi="Arial" w:cs="Arial"/>
          <w:color w:val="000000" w:themeColor="text1"/>
          <w:shd w:val="clear" w:color="auto" w:fill="FFFFFF"/>
        </w:rPr>
        <w:t xml:space="preserve"> Revenue Board with the </w:t>
      </w:r>
      <w:r w:rsidR="00EF0209" w:rsidRPr="000660C8">
        <w:rPr>
          <w:rFonts w:ascii="Arial" w:hAnsi="Arial" w:cs="Arial"/>
          <w:color w:val="000000" w:themeColor="text1"/>
          <w:shd w:val="clear" w:color="auto" w:fill="FFFFFF"/>
        </w:rPr>
        <w:t>determination</w:t>
      </w:r>
      <w:r w:rsidR="00796FE0" w:rsidRPr="000660C8">
        <w:rPr>
          <w:rFonts w:ascii="Arial" w:hAnsi="Arial" w:cs="Arial"/>
          <w:color w:val="000000" w:themeColor="text1"/>
          <w:shd w:val="clear" w:color="auto" w:fill="FFFFFF"/>
        </w:rPr>
        <w:t xml:space="preserve"> of determining the influence </w:t>
      </w:r>
      <w:r w:rsidR="008C7561" w:rsidRPr="000660C8">
        <w:rPr>
          <w:rFonts w:ascii="Arial" w:hAnsi="Arial" w:cs="Arial"/>
          <w:color w:val="000000" w:themeColor="text1"/>
          <w:shd w:val="clear" w:color="auto" w:fill="FFFFFF"/>
        </w:rPr>
        <w:t>of factor</w:t>
      </w:r>
      <w:r w:rsidR="00E26D03" w:rsidRPr="000660C8">
        <w:rPr>
          <w:rFonts w:ascii="Arial" w:hAnsi="Arial" w:cs="Arial"/>
          <w:color w:val="000000" w:themeColor="text1"/>
          <w:shd w:val="clear" w:color="auto" w:fill="FFFFFF"/>
        </w:rPr>
        <w:t xml:space="preserve"> or drivers </w:t>
      </w:r>
      <w:r w:rsidR="00796FE0" w:rsidRPr="000660C8">
        <w:rPr>
          <w:rFonts w:ascii="Arial" w:hAnsi="Arial" w:cs="Arial"/>
          <w:color w:val="000000" w:themeColor="text1"/>
          <w:shd w:val="clear" w:color="auto" w:fill="FFFFFF"/>
        </w:rPr>
        <w:t>of employee engagement</w:t>
      </w:r>
      <w:r w:rsidR="00D43273">
        <w:rPr>
          <w:rFonts w:ascii="Arial" w:hAnsi="Arial" w:cs="Arial"/>
          <w:color w:val="000000" w:themeColor="text1"/>
          <w:shd w:val="clear" w:color="auto" w:fill="FFFFFF"/>
        </w:rPr>
        <w:t xml:space="preserve"> and it </w:t>
      </w:r>
      <w:r w:rsidR="00EF0209">
        <w:rPr>
          <w:rFonts w:ascii="Arial" w:hAnsi="Arial" w:cs="Arial"/>
          <w:color w:val="000000" w:themeColor="text1"/>
          <w:shd w:val="clear" w:color="auto" w:fill="FFFFFF"/>
        </w:rPr>
        <w:t xml:space="preserve">influences </w:t>
      </w:r>
      <w:r w:rsidR="00EF0209" w:rsidRPr="000660C8">
        <w:rPr>
          <w:rFonts w:ascii="Arial" w:hAnsi="Arial" w:cs="Arial"/>
          <w:color w:val="000000" w:themeColor="text1"/>
          <w:shd w:val="clear" w:color="auto" w:fill="FFFFFF"/>
        </w:rPr>
        <w:t>on</w:t>
      </w:r>
      <w:r w:rsidR="00796FE0" w:rsidRPr="000660C8">
        <w:rPr>
          <w:rFonts w:ascii="Arial" w:hAnsi="Arial" w:cs="Arial"/>
          <w:color w:val="000000" w:themeColor="text1"/>
          <w:shd w:val="clear" w:color="auto" w:fill="FFFFFF"/>
        </w:rPr>
        <w:t xml:space="preserve"> </w:t>
      </w:r>
      <w:r w:rsidR="008C7561">
        <w:rPr>
          <w:rFonts w:ascii="Arial" w:hAnsi="Arial" w:cs="Arial"/>
          <w:color w:val="000000" w:themeColor="text1"/>
          <w:shd w:val="clear" w:color="auto" w:fill="FFFFFF"/>
        </w:rPr>
        <w:t>performance</w:t>
      </w:r>
      <w:r w:rsidR="00796FE0" w:rsidRPr="000660C8">
        <w:rPr>
          <w:rFonts w:ascii="Arial" w:hAnsi="Arial" w:cs="Arial"/>
          <w:color w:val="000000" w:themeColor="text1"/>
          <w:shd w:val="clear" w:color="auto" w:fill="FFFFFF"/>
        </w:rPr>
        <w:t xml:space="preserve"> by using the </w:t>
      </w:r>
      <w:r w:rsidR="008C7561" w:rsidRPr="000660C8">
        <w:rPr>
          <w:rFonts w:ascii="Arial" w:hAnsi="Arial" w:cs="Arial"/>
          <w:color w:val="000000" w:themeColor="text1"/>
          <w:shd w:val="clear" w:color="auto" w:fill="FFFFFF"/>
        </w:rPr>
        <w:t>channels</w:t>
      </w:r>
      <w:r w:rsidR="00796FE0" w:rsidRPr="000660C8">
        <w:rPr>
          <w:rFonts w:ascii="Arial" w:hAnsi="Arial" w:cs="Arial"/>
          <w:color w:val="000000" w:themeColor="text1"/>
          <w:shd w:val="clear" w:color="auto" w:fill="FFFFFF"/>
        </w:rPr>
        <w:t xml:space="preserve"> of </w:t>
      </w:r>
      <w:r w:rsidR="00EF0209" w:rsidRPr="000660C8">
        <w:rPr>
          <w:rFonts w:ascii="Arial" w:hAnsi="Arial" w:cs="Arial"/>
          <w:color w:val="000000" w:themeColor="text1"/>
          <w:shd w:val="clear" w:color="auto" w:fill="FFFFFF"/>
        </w:rPr>
        <w:t>worker</w:t>
      </w:r>
      <w:r w:rsidR="00796FE0" w:rsidRPr="000660C8">
        <w:rPr>
          <w:rFonts w:ascii="Arial" w:hAnsi="Arial" w:cs="Arial"/>
          <w:color w:val="000000" w:themeColor="text1"/>
          <w:shd w:val="clear" w:color="auto" w:fill="FFFFFF"/>
        </w:rPr>
        <w:t xml:space="preserve"> engagement </w:t>
      </w:r>
      <w:r w:rsidR="00FB7713" w:rsidRPr="000660C8">
        <w:rPr>
          <w:rFonts w:ascii="Arial" w:hAnsi="Arial" w:cs="Arial"/>
          <w:color w:val="000000" w:themeColor="text1"/>
          <w:shd w:val="clear" w:color="auto" w:fill="FFFFFF"/>
        </w:rPr>
        <w:t>i.e.</w:t>
      </w:r>
      <w:r w:rsidR="00796FE0" w:rsidRPr="000660C8">
        <w:rPr>
          <w:rFonts w:ascii="Arial" w:hAnsi="Arial" w:cs="Arial"/>
          <w:color w:val="000000" w:themeColor="text1"/>
          <w:shd w:val="clear" w:color="auto" w:fill="FFFFFF"/>
        </w:rPr>
        <w:t xml:space="preserve"> job engagement and organisational engagement as the </w:t>
      </w:r>
      <w:r w:rsidR="00D43273" w:rsidRPr="000660C8">
        <w:rPr>
          <w:rFonts w:ascii="Arial" w:hAnsi="Arial" w:cs="Arial"/>
          <w:color w:val="000000" w:themeColor="text1"/>
          <w:shd w:val="clear" w:color="auto" w:fill="FFFFFF"/>
        </w:rPr>
        <w:t>facilitating</w:t>
      </w:r>
      <w:r w:rsidR="00796FE0" w:rsidRPr="000660C8">
        <w:rPr>
          <w:rFonts w:ascii="Arial" w:hAnsi="Arial" w:cs="Arial"/>
          <w:color w:val="000000" w:themeColor="text1"/>
          <w:shd w:val="clear" w:color="auto" w:fill="FFFFFF"/>
        </w:rPr>
        <w:t xml:space="preserve"> variables and </w:t>
      </w:r>
      <w:r w:rsidR="008C7561" w:rsidRPr="000660C8">
        <w:rPr>
          <w:rFonts w:ascii="Arial" w:hAnsi="Arial" w:cs="Arial"/>
          <w:color w:val="000000" w:themeColor="text1"/>
          <w:shd w:val="clear" w:color="auto" w:fill="FFFFFF"/>
        </w:rPr>
        <w:t>societal</w:t>
      </w:r>
      <w:r w:rsidR="00796FE0" w:rsidRPr="000660C8">
        <w:rPr>
          <w:rFonts w:ascii="Arial" w:hAnsi="Arial" w:cs="Arial"/>
          <w:color w:val="000000" w:themeColor="text1"/>
          <w:shd w:val="clear" w:color="auto" w:fill="FFFFFF"/>
        </w:rPr>
        <w:t xml:space="preserve"> exchange </w:t>
      </w:r>
      <w:r w:rsidR="008C7561" w:rsidRPr="000660C8">
        <w:rPr>
          <w:rFonts w:ascii="Arial" w:hAnsi="Arial" w:cs="Arial"/>
          <w:color w:val="000000" w:themeColor="text1"/>
          <w:shd w:val="clear" w:color="auto" w:fill="FFFFFF"/>
        </w:rPr>
        <w:t>concept</w:t>
      </w:r>
      <w:r w:rsidR="00796FE0" w:rsidRPr="000660C8">
        <w:rPr>
          <w:rFonts w:ascii="Arial" w:hAnsi="Arial" w:cs="Arial"/>
          <w:color w:val="000000" w:themeColor="text1"/>
          <w:shd w:val="clear" w:color="auto" w:fill="FFFFFF"/>
        </w:rPr>
        <w:t xml:space="preserve"> as a theoretical framework</w:t>
      </w:r>
      <w:r w:rsidR="00EF0209" w:rsidRPr="000660C8">
        <w:rPr>
          <w:rFonts w:ascii="Arial" w:hAnsi="Arial" w:cs="Arial"/>
          <w:color w:val="000000" w:themeColor="text1"/>
          <w:shd w:val="clear" w:color="auto" w:fill="FFFFFF"/>
        </w:rPr>
        <w:t xml:space="preserve">. </w:t>
      </w:r>
    </w:p>
    <w:p w14:paraId="648F25DD" w14:textId="77777777" w:rsidR="008C7561" w:rsidRDefault="008C7561" w:rsidP="00D13471">
      <w:pPr>
        <w:spacing w:line="360" w:lineRule="auto"/>
        <w:jc w:val="both"/>
        <w:rPr>
          <w:rFonts w:ascii="Arial" w:hAnsi="Arial" w:cs="Arial"/>
          <w:color w:val="000000" w:themeColor="text1"/>
          <w:shd w:val="clear" w:color="auto" w:fill="FFFFFF"/>
        </w:rPr>
      </w:pPr>
    </w:p>
    <w:p w14:paraId="09F88759" w14:textId="2F854274" w:rsidR="00B82706" w:rsidRPr="000660C8" w:rsidRDefault="008C7561" w:rsidP="00D13471">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Two types of engagement have been illustrated in fig 1.3 below </w:t>
      </w:r>
      <w:r w:rsidR="00780A08" w:rsidRPr="000660C8">
        <w:rPr>
          <w:rFonts w:ascii="Arial" w:hAnsi="Arial" w:cs="Arial"/>
          <w:color w:val="000000" w:themeColor="text1"/>
          <w:shd w:val="clear" w:color="auto" w:fill="FFFFFF"/>
        </w:rPr>
        <w:t>which are job engagement and organisational engagement</w:t>
      </w:r>
      <w:r w:rsidR="00D43273">
        <w:rPr>
          <w:rFonts w:ascii="Arial" w:hAnsi="Arial" w:cs="Arial"/>
          <w:color w:val="000000" w:themeColor="text1"/>
          <w:shd w:val="clear" w:color="auto" w:fill="FFFFFF"/>
        </w:rPr>
        <w:t>, and</w:t>
      </w:r>
      <w:r w:rsidR="00780A08" w:rsidRPr="000660C8">
        <w:rPr>
          <w:rFonts w:ascii="Arial" w:hAnsi="Arial" w:cs="Arial"/>
          <w:color w:val="000000" w:themeColor="text1"/>
          <w:shd w:val="clear" w:color="auto" w:fill="FFFFFF"/>
        </w:rPr>
        <w:t xml:space="preserve"> how listed </w:t>
      </w:r>
      <w:r w:rsidRPr="000660C8">
        <w:rPr>
          <w:rFonts w:ascii="Arial" w:hAnsi="Arial" w:cs="Arial"/>
          <w:color w:val="000000" w:themeColor="text1"/>
          <w:shd w:val="clear" w:color="auto" w:fill="FFFFFF"/>
        </w:rPr>
        <w:t>separate</w:t>
      </w:r>
      <w:r>
        <w:rPr>
          <w:rFonts w:ascii="Arial" w:hAnsi="Arial" w:cs="Arial"/>
          <w:color w:val="000000" w:themeColor="text1"/>
          <w:shd w:val="clear" w:color="auto" w:fill="FFFFFF"/>
        </w:rPr>
        <w:t xml:space="preserve"> factors (communication, workers </w:t>
      </w:r>
      <w:r w:rsidRPr="000660C8">
        <w:rPr>
          <w:rFonts w:ascii="Arial" w:hAnsi="Arial" w:cs="Arial"/>
          <w:color w:val="000000" w:themeColor="text1"/>
          <w:shd w:val="clear" w:color="auto" w:fill="FFFFFF"/>
        </w:rPr>
        <w:t>improvement</w:t>
      </w:r>
      <w:r w:rsidR="00FB7713" w:rsidRPr="000660C8">
        <w:rPr>
          <w:rFonts w:ascii="Arial" w:hAnsi="Arial" w:cs="Arial"/>
          <w:color w:val="000000" w:themeColor="text1"/>
          <w:shd w:val="clear" w:color="auto" w:fill="FFFFFF"/>
        </w:rPr>
        <w:t>, and</w:t>
      </w:r>
      <w:r>
        <w:rPr>
          <w:rFonts w:ascii="Arial" w:hAnsi="Arial" w:cs="Arial"/>
          <w:color w:val="000000" w:themeColor="text1"/>
          <w:shd w:val="clear" w:color="auto" w:fill="FFFFFF"/>
        </w:rPr>
        <w:t xml:space="preserve"> co-workers</w:t>
      </w:r>
      <w:r w:rsidR="00780A08" w:rsidRPr="000660C8">
        <w:rPr>
          <w:rFonts w:ascii="Arial" w:hAnsi="Arial" w:cs="Arial"/>
          <w:color w:val="000000" w:themeColor="text1"/>
          <w:shd w:val="clear" w:color="auto" w:fill="FFFFFF"/>
        </w:rPr>
        <w:t xml:space="preserve"> support)</w:t>
      </w:r>
      <w:r w:rsidR="00FB7713" w:rsidRPr="000660C8">
        <w:rPr>
          <w:rFonts w:ascii="Arial" w:hAnsi="Arial" w:cs="Arial"/>
          <w:color w:val="000000" w:themeColor="text1"/>
          <w:shd w:val="clear" w:color="auto" w:fill="FFFFFF"/>
        </w:rPr>
        <w:t xml:space="preserve"> </w:t>
      </w:r>
      <w:r w:rsidR="00780A08" w:rsidRPr="000660C8">
        <w:rPr>
          <w:rFonts w:ascii="Arial" w:hAnsi="Arial" w:cs="Arial"/>
          <w:color w:val="000000" w:themeColor="text1"/>
          <w:shd w:val="clear" w:color="auto" w:fill="FFFFFF"/>
        </w:rPr>
        <w:t>influences employee engagement and most likely work outcomes (Job satisfaction, commitment</w:t>
      </w:r>
      <w:r>
        <w:rPr>
          <w:rFonts w:ascii="Arial" w:hAnsi="Arial" w:cs="Arial"/>
          <w:color w:val="000000" w:themeColor="text1"/>
          <w:shd w:val="clear" w:color="auto" w:fill="FFFFFF"/>
        </w:rPr>
        <w:t xml:space="preserve"> towards job</w:t>
      </w:r>
      <w:r w:rsidR="00780A08" w:rsidRPr="000660C8">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desire to stay or quit</w:t>
      </w:r>
      <w:r w:rsidR="00780A08" w:rsidRPr="000660C8">
        <w:rPr>
          <w:rFonts w:ascii="Arial" w:hAnsi="Arial" w:cs="Arial"/>
          <w:color w:val="000000" w:themeColor="text1"/>
          <w:shd w:val="clear" w:color="auto" w:fill="FFFFFF"/>
        </w:rPr>
        <w:t xml:space="preserve"> and Organisational citizenship behaviour).</w:t>
      </w:r>
      <w:r w:rsidR="00DD0DAC" w:rsidRPr="000660C8">
        <w:rPr>
          <w:rFonts w:ascii="Arial" w:hAnsi="Arial" w:cs="Arial"/>
          <w:color w:val="000000" w:themeColor="text1"/>
          <w:shd w:val="clear" w:color="auto" w:fill="FFFFFF"/>
        </w:rPr>
        <w:t xml:space="preserve"> The study has examined the different hypothesis</w:t>
      </w:r>
      <w:r w:rsidR="006E293A" w:rsidRPr="000660C8">
        <w:rPr>
          <w:rFonts w:ascii="Arial" w:hAnsi="Arial" w:cs="Arial"/>
          <w:color w:val="000000" w:themeColor="text1"/>
          <w:shd w:val="clear" w:color="auto" w:fill="FFFFFF"/>
        </w:rPr>
        <w:t xml:space="preserve"> test</w:t>
      </w:r>
      <w:r w:rsidR="00DD0DAC" w:rsidRPr="000660C8">
        <w:rPr>
          <w:rFonts w:ascii="Arial" w:hAnsi="Arial" w:cs="Arial"/>
          <w:color w:val="000000" w:themeColor="text1"/>
          <w:shd w:val="clear" w:color="auto" w:fill="FFFFFF"/>
        </w:rPr>
        <w:t xml:space="preserve"> based on the individual factors, how th</w:t>
      </w:r>
      <w:r w:rsidR="006E293A" w:rsidRPr="000660C8">
        <w:rPr>
          <w:rFonts w:ascii="Arial" w:hAnsi="Arial" w:cs="Arial"/>
          <w:color w:val="000000" w:themeColor="text1"/>
          <w:shd w:val="clear" w:color="auto" w:fill="FFFFFF"/>
        </w:rPr>
        <w:t>ese factors</w:t>
      </w:r>
      <w:r w:rsidR="00DD0DAC" w:rsidRPr="000660C8">
        <w:rPr>
          <w:rFonts w:ascii="Arial" w:hAnsi="Arial" w:cs="Arial"/>
          <w:color w:val="000000" w:themeColor="text1"/>
          <w:shd w:val="clear" w:color="auto" w:fill="FFFFFF"/>
        </w:rPr>
        <w:t xml:space="preserve"> influence the employee engagement and </w:t>
      </w:r>
      <w:r w:rsidR="006E293A" w:rsidRPr="000660C8">
        <w:rPr>
          <w:rFonts w:ascii="Arial" w:hAnsi="Arial" w:cs="Arial"/>
          <w:color w:val="000000" w:themeColor="text1"/>
          <w:shd w:val="clear" w:color="auto" w:fill="FFFFFF"/>
        </w:rPr>
        <w:t>likely work outcomes</w:t>
      </w:r>
      <w:r w:rsidR="009F6F77">
        <w:rPr>
          <w:rFonts w:ascii="Arial" w:hAnsi="Arial" w:cs="Arial"/>
          <w:color w:val="000000" w:themeColor="text1"/>
          <w:shd w:val="clear" w:color="auto" w:fill="FFFFFF"/>
        </w:rPr>
        <w:t xml:space="preserve"> based on </w:t>
      </w:r>
      <w:r w:rsidR="00C87373" w:rsidRPr="000660C8">
        <w:rPr>
          <w:rFonts w:ascii="Arial" w:hAnsi="Arial" w:cs="Arial"/>
          <w:color w:val="000000" w:themeColor="text1"/>
          <w:shd w:val="clear" w:color="auto" w:fill="FFFFFF"/>
        </w:rPr>
        <w:t>mean, standard deviation, t-test</w:t>
      </w:r>
      <w:r w:rsidR="00FB7713" w:rsidRPr="000660C8">
        <w:rPr>
          <w:rFonts w:ascii="Arial" w:hAnsi="Arial" w:cs="Arial"/>
          <w:color w:val="000000" w:themeColor="text1"/>
          <w:shd w:val="clear" w:color="auto" w:fill="FFFFFF"/>
        </w:rPr>
        <w:t>,</w:t>
      </w:r>
      <w:r w:rsidR="00C87373" w:rsidRPr="000660C8">
        <w:rPr>
          <w:rFonts w:ascii="Arial" w:hAnsi="Arial" w:cs="Arial"/>
          <w:color w:val="000000" w:themeColor="text1"/>
          <w:shd w:val="clear" w:color="auto" w:fill="FFFFFF"/>
        </w:rPr>
        <w:t xml:space="preserve"> and multiple regression were used for </w:t>
      </w:r>
      <w:r w:rsidR="00D43273">
        <w:rPr>
          <w:rFonts w:ascii="Arial" w:hAnsi="Arial" w:cs="Arial"/>
          <w:color w:val="000000" w:themeColor="text1"/>
          <w:shd w:val="clear" w:color="auto" w:fill="FFFFFF"/>
        </w:rPr>
        <w:t xml:space="preserve">interpreting the collected </w:t>
      </w:r>
      <w:r w:rsidR="009F6F77">
        <w:rPr>
          <w:rFonts w:ascii="Arial" w:hAnsi="Arial" w:cs="Arial"/>
          <w:color w:val="000000" w:themeColor="text1"/>
          <w:shd w:val="clear" w:color="auto" w:fill="FFFFFF"/>
        </w:rPr>
        <w:t>numbers</w:t>
      </w:r>
      <w:r w:rsidR="00C87373" w:rsidRPr="000660C8">
        <w:rPr>
          <w:rFonts w:ascii="Arial" w:hAnsi="Arial" w:cs="Arial"/>
          <w:color w:val="000000" w:themeColor="text1"/>
          <w:shd w:val="clear" w:color="auto" w:fill="FFFFFF"/>
        </w:rPr>
        <w:t xml:space="preserve">. </w:t>
      </w:r>
      <w:r w:rsidR="00E26D03" w:rsidRPr="000660C8">
        <w:rPr>
          <w:rFonts w:ascii="Arial" w:hAnsi="Arial" w:cs="Arial"/>
          <w:color w:val="000000" w:themeColor="text1"/>
          <w:shd w:val="clear" w:color="auto" w:fill="FFFFFF"/>
        </w:rPr>
        <w:t>Therefore,</w:t>
      </w:r>
      <w:r w:rsidR="00C87373" w:rsidRPr="000660C8">
        <w:rPr>
          <w:rFonts w:ascii="Arial" w:hAnsi="Arial" w:cs="Arial"/>
          <w:color w:val="000000" w:themeColor="text1"/>
          <w:shd w:val="clear" w:color="auto" w:fill="FFFFFF"/>
        </w:rPr>
        <w:t xml:space="preserve"> research has concluded that</w:t>
      </w:r>
      <w:r w:rsidR="00FB7713" w:rsidRPr="000660C8">
        <w:rPr>
          <w:rFonts w:ascii="Arial" w:hAnsi="Arial" w:cs="Arial"/>
          <w:color w:val="000000" w:themeColor="text1"/>
          <w:shd w:val="clear" w:color="auto" w:fill="FFFFFF"/>
        </w:rPr>
        <w:t xml:space="preserve"> the</w:t>
      </w:r>
      <w:r w:rsidR="00C87373" w:rsidRPr="000660C8">
        <w:rPr>
          <w:rFonts w:ascii="Arial" w:hAnsi="Arial" w:cs="Arial"/>
          <w:color w:val="000000" w:themeColor="text1"/>
          <w:shd w:val="clear" w:color="auto" w:fill="FFFFFF"/>
        </w:rPr>
        <w:t xml:space="preserve"> </w:t>
      </w:r>
      <w:r w:rsidR="00D43273" w:rsidRPr="000660C8">
        <w:rPr>
          <w:rFonts w:ascii="Arial" w:hAnsi="Arial" w:cs="Arial"/>
          <w:color w:val="000000" w:themeColor="text1"/>
          <w:shd w:val="clear" w:color="auto" w:fill="FFFFFF"/>
        </w:rPr>
        <w:t>connection</w:t>
      </w:r>
      <w:r w:rsidR="00C87373" w:rsidRPr="000660C8">
        <w:rPr>
          <w:rFonts w:ascii="Arial" w:hAnsi="Arial" w:cs="Arial"/>
          <w:color w:val="000000" w:themeColor="text1"/>
          <w:shd w:val="clear" w:color="auto" w:fill="FFFFFF"/>
        </w:rPr>
        <w:t xml:space="preserve"> between factors variable of </w:t>
      </w:r>
      <w:r w:rsidR="00E26D03" w:rsidRPr="000660C8">
        <w:rPr>
          <w:rFonts w:ascii="Arial" w:hAnsi="Arial" w:cs="Arial"/>
          <w:color w:val="000000" w:themeColor="text1"/>
          <w:shd w:val="clear" w:color="auto" w:fill="FFFFFF"/>
        </w:rPr>
        <w:t xml:space="preserve">employee engagement and work outcomes variables is </w:t>
      </w:r>
      <w:r w:rsidR="009F6F77" w:rsidRPr="000660C8">
        <w:rPr>
          <w:rFonts w:ascii="Arial" w:hAnsi="Arial" w:cs="Arial"/>
          <w:color w:val="000000" w:themeColor="text1"/>
          <w:shd w:val="clear" w:color="auto" w:fill="FFFFFF"/>
        </w:rPr>
        <w:t>intensely</w:t>
      </w:r>
      <w:r w:rsidR="00E26D03" w:rsidRPr="000660C8">
        <w:rPr>
          <w:rFonts w:ascii="Arial" w:hAnsi="Arial" w:cs="Arial"/>
          <w:color w:val="000000" w:themeColor="text1"/>
          <w:shd w:val="clear" w:color="auto" w:fill="FFFFFF"/>
        </w:rPr>
        <w:t xml:space="preserve"> </w:t>
      </w:r>
      <w:r w:rsidR="00D43273">
        <w:rPr>
          <w:rFonts w:ascii="Arial" w:hAnsi="Arial" w:cs="Arial"/>
          <w:color w:val="000000" w:themeColor="text1"/>
          <w:shd w:val="clear" w:color="auto" w:fill="FFFFFF"/>
        </w:rPr>
        <w:t xml:space="preserve">influenced </w:t>
      </w:r>
      <w:r w:rsidR="00E26D03" w:rsidRPr="000660C8">
        <w:rPr>
          <w:rFonts w:ascii="Arial" w:hAnsi="Arial" w:cs="Arial"/>
          <w:color w:val="000000" w:themeColor="text1"/>
          <w:shd w:val="clear" w:color="auto" w:fill="FFFFFF"/>
        </w:rPr>
        <w:t xml:space="preserve">by employee engagement </w:t>
      </w:r>
      <w:r w:rsidR="009F6F77" w:rsidRPr="000660C8">
        <w:rPr>
          <w:rFonts w:ascii="Arial" w:hAnsi="Arial" w:cs="Arial"/>
          <w:color w:val="000000" w:themeColor="text1"/>
          <w:shd w:val="clear" w:color="auto" w:fill="FFFFFF"/>
        </w:rPr>
        <w:t>i.e.</w:t>
      </w:r>
      <w:r w:rsidR="00E26D03" w:rsidRPr="000660C8">
        <w:rPr>
          <w:rFonts w:ascii="Arial" w:hAnsi="Arial" w:cs="Arial"/>
          <w:color w:val="000000" w:themeColor="text1"/>
          <w:shd w:val="clear" w:color="auto" w:fill="FFFFFF"/>
        </w:rPr>
        <w:t xml:space="preserve"> both job engagement and organisation (Appendix 1).</w:t>
      </w:r>
    </w:p>
    <w:p w14:paraId="0036E362" w14:textId="54BDD4E8" w:rsidR="00780A08" w:rsidRPr="000660C8" w:rsidRDefault="00780A08" w:rsidP="00D13471">
      <w:pPr>
        <w:spacing w:line="360" w:lineRule="auto"/>
        <w:jc w:val="both"/>
        <w:rPr>
          <w:rFonts w:ascii="Arial" w:hAnsi="Arial" w:cs="Arial"/>
          <w:color w:val="000000" w:themeColor="text1"/>
          <w:shd w:val="clear" w:color="auto" w:fill="FFFFFF"/>
        </w:rPr>
      </w:pPr>
    </w:p>
    <w:p w14:paraId="5E1DA229" w14:textId="77777777" w:rsidR="00B82706" w:rsidRPr="000660C8" w:rsidRDefault="00B82706" w:rsidP="00D13471">
      <w:pPr>
        <w:spacing w:line="360" w:lineRule="auto"/>
        <w:jc w:val="both"/>
        <w:rPr>
          <w:rFonts w:ascii="Arial" w:hAnsi="Arial" w:cs="Arial"/>
          <w:color w:val="000000" w:themeColor="text1"/>
          <w:shd w:val="clear" w:color="auto" w:fill="FFFFFF"/>
        </w:rPr>
      </w:pPr>
    </w:p>
    <w:p w14:paraId="6987149A" w14:textId="7DAF660C" w:rsidR="00B82706" w:rsidRPr="006C79C9" w:rsidRDefault="00670675" w:rsidP="00D13471">
      <w:pPr>
        <w:spacing w:line="360" w:lineRule="auto"/>
        <w:jc w:val="both"/>
        <w:rPr>
          <w:rFonts w:ascii="Arial" w:hAnsi="Arial" w:cs="Arial"/>
          <w:color w:val="222222"/>
          <w:shd w:val="clear" w:color="auto" w:fill="FFFFFF"/>
        </w:rPr>
      </w:pPr>
      <w:r w:rsidRPr="006C79C9">
        <w:rPr>
          <w:rFonts w:ascii="Arial" w:hAnsi="Arial" w:cs="Arial"/>
          <w:noProof/>
          <w:color w:val="222222"/>
          <w:lang w:eastAsia="en-GB"/>
        </w:rPr>
        <mc:AlternateContent>
          <mc:Choice Requires="wps">
            <w:drawing>
              <wp:anchor distT="0" distB="0" distL="114300" distR="114300" simplePos="0" relativeHeight="251663360" behindDoc="0" locked="0" layoutInCell="1" allowOverlap="1" wp14:anchorId="72967F0E" wp14:editId="76970D28">
                <wp:simplePos x="0" y="0"/>
                <wp:positionH relativeFrom="column">
                  <wp:posOffset>-55880</wp:posOffset>
                </wp:positionH>
                <wp:positionV relativeFrom="paragraph">
                  <wp:posOffset>3491230</wp:posOffset>
                </wp:positionV>
                <wp:extent cx="5948218" cy="360219"/>
                <wp:effectExtent l="0" t="0" r="0" b="0"/>
                <wp:wrapNone/>
                <wp:docPr id="7" name="Text Box 7"/>
                <wp:cNvGraphicFramePr/>
                <a:graphic xmlns:a="http://schemas.openxmlformats.org/drawingml/2006/main">
                  <a:graphicData uri="http://schemas.microsoft.com/office/word/2010/wordprocessingShape">
                    <wps:wsp>
                      <wps:cNvSpPr txBox="1"/>
                      <wps:spPr>
                        <a:xfrm>
                          <a:off x="0" y="0"/>
                          <a:ext cx="5948218" cy="360219"/>
                        </a:xfrm>
                        <a:prstGeom prst="rect">
                          <a:avLst/>
                        </a:prstGeom>
                        <a:solidFill>
                          <a:schemeClr val="lt1"/>
                        </a:solidFill>
                        <a:ln w="6350">
                          <a:noFill/>
                        </a:ln>
                      </wps:spPr>
                      <wps:txbx>
                        <w:txbxContent>
                          <w:p w14:paraId="706D3FA6" w14:textId="4C972A4F" w:rsidR="002B0F15" w:rsidRPr="009029A4" w:rsidRDefault="002B0F15">
                            <w:pPr>
                              <w:rPr>
                                <w:rFonts w:ascii="Arial" w:hAnsi="Arial" w:cs="Arial"/>
                                <w:i/>
                                <w:color w:val="4472C4" w:themeColor="accent1"/>
                                <w:sz w:val="20"/>
                                <w:szCs w:val="20"/>
                              </w:rPr>
                            </w:pPr>
                            <w:r w:rsidRPr="009029A4">
                              <w:rPr>
                                <w:rFonts w:ascii="Arial" w:hAnsi="Arial" w:cs="Arial"/>
                                <w:i/>
                                <w:color w:val="4472C4" w:themeColor="accent1"/>
                                <w:sz w:val="20"/>
                                <w:szCs w:val="20"/>
                              </w:rPr>
                              <w:t>Figure 1.</w:t>
                            </w:r>
                            <w:r w:rsidR="00F84D55">
                              <w:rPr>
                                <w:rFonts w:ascii="Arial" w:hAnsi="Arial" w:cs="Arial"/>
                                <w:i/>
                                <w:color w:val="4472C4" w:themeColor="accent1"/>
                                <w:sz w:val="20"/>
                                <w:szCs w:val="20"/>
                              </w:rPr>
                              <w:t>3</w:t>
                            </w:r>
                            <w:r w:rsidRPr="009029A4">
                              <w:rPr>
                                <w:rFonts w:ascii="Arial" w:hAnsi="Arial" w:cs="Arial"/>
                                <w:i/>
                                <w:color w:val="4472C4" w:themeColor="accent1"/>
                                <w:sz w:val="20"/>
                                <w:szCs w:val="20"/>
                              </w:rPr>
                              <w:t xml:space="preserve"> Individual factors of employee engagement and work outcomes </w:t>
                            </w:r>
                            <w:r w:rsidRPr="009029A4">
                              <w:rPr>
                                <w:rFonts w:ascii="Arial" w:hAnsi="Arial" w:cs="Arial"/>
                                <w:i/>
                                <w:color w:val="4472C4" w:themeColor="accent1"/>
                                <w:sz w:val="20"/>
                                <w:szCs w:val="20"/>
                                <w:shd w:val="clear" w:color="auto" w:fill="FFFFFF"/>
                              </w:rPr>
                              <w:t>Andrew and Sofian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72967F0E" id="Text Box 7" o:spid="_x0000_s1027" type="#_x0000_t202" style="position:absolute;left:0;text-align:left;margin-left:-4.4pt;margin-top:274.9pt;width:468.35pt;height:28.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" fillcolor="white [3201]" stroked="f" strokeweight=".5pt">
                <v:textbox>
                  <w:txbxContent>
                    <w:p w14:paraId="706D3FA6" w14:textId="4C972A4F" w:rsidR="002B0F15" w:rsidRPr="009029A4" w:rsidRDefault="002B0F15">
                      <w:pPr>
                        <w:rPr>
                          <w:rFonts w:ascii="Arial" w:hAnsi="Arial" w:cs="Arial"/>
                          <w:i/>
                          <w:color w:val="4472C4" w:themeColor="accent1"/>
                          <w:sz w:val="20"/>
                          <w:szCs w:val="20"/>
                        </w:rPr>
                      </w:pPr>
                      <w:r w:rsidRPr="009029A4">
                        <w:rPr>
                          <w:rFonts w:ascii="Arial" w:hAnsi="Arial" w:cs="Arial"/>
                          <w:i/>
                          <w:color w:val="4472C4" w:themeColor="accent1"/>
                          <w:sz w:val="20"/>
                          <w:szCs w:val="20"/>
                        </w:rPr>
                        <w:t>Figure 1.</w:t>
                      </w:r>
                      <w:r w:rsidR="00F84D55">
                        <w:rPr>
                          <w:rFonts w:ascii="Arial" w:hAnsi="Arial" w:cs="Arial"/>
                          <w:i/>
                          <w:color w:val="4472C4" w:themeColor="accent1"/>
                          <w:sz w:val="20"/>
                          <w:szCs w:val="20"/>
                        </w:rPr>
                        <w:t>3</w:t>
                      </w:r>
                      <w:r w:rsidRPr="009029A4">
                        <w:rPr>
                          <w:rFonts w:ascii="Arial" w:hAnsi="Arial" w:cs="Arial"/>
                          <w:i/>
                          <w:color w:val="4472C4" w:themeColor="accent1"/>
                          <w:sz w:val="20"/>
                          <w:szCs w:val="20"/>
                        </w:rPr>
                        <w:t xml:space="preserve"> Individual factors of employee engagement and work outcomes </w:t>
                      </w:r>
                      <w:r w:rsidRPr="009029A4">
                        <w:rPr>
                          <w:rFonts w:ascii="Arial" w:hAnsi="Arial" w:cs="Arial"/>
                          <w:i/>
                          <w:color w:val="4472C4" w:themeColor="accent1"/>
                          <w:sz w:val="20"/>
                          <w:szCs w:val="20"/>
                          <w:shd w:val="clear" w:color="auto" w:fill="FFFFFF"/>
                        </w:rPr>
                        <w:t>Andrew and Sofian (2012)</w:t>
                      </w:r>
                    </w:p>
                  </w:txbxContent>
                </v:textbox>
              </v:shape>
            </w:pict>
          </mc:Fallback>
        </mc:AlternateContent>
      </w:r>
      <w:r w:rsidRPr="006C79C9">
        <w:rPr>
          <w:rFonts w:ascii="Arial" w:hAnsi="Arial" w:cs="Arial"/>
          <w:noProof/>
          <w:color w:val="222222"/>
          <w:shd w:val="clear" w:color="auto" w:fill="FFFFFF"/>
          <w:lang w:eastAsia="en-GB"/>
        </w:rPr>
        <w:drawing>
          <wp:inline distT="0" distB="0" distL="0" distR="0" wp14:anchorId="3FF671AA" wp14:editId="057B4DF5">
            <wp:extent cx="5727700" cy="343217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mplyee 1.tiff"/>
                    <pic:cNvPicPr/>
                  </pic:nvPicPr>
                  <pic:blipFill>
                    <a:blip r:embed="rId13">
                      <a:extLst>
                        <a:ext uri="{28A0092B-C50C-407E-A947-70E740481C1C}">
                          <a14:useLocalDpi xmlns:a14="http://schemas.microsoft.com/office/drawing/2010/main" val="0"/>
                        </a:ext>
                      </a:extLst>
                    </a:blip>
                    <a:stretch>
                      <a:fillRect/>
                    </a:stretch>
                  </pic:blipFill>
                  <pic:spPr>
                    <a:xfrm>
                      <a:off x="0" y="0"/>
                      <a:ext cx="5727700" cy="3432175"/>
                    </a:xfrm>
                    <a:prstGeom prst="rect">
                      <a:avLst/>
                    </a:prstGeom>
                  </pic:spPr>
                </pic:pic>
              </a:graphicData>
            </a:graphic>
          </wp:inline>
        </w:drawing>
      </w:r>
    </w:p>
    <w:p w14:paraId="4ECB2B96" w14:textId="4FEACC60" w:rsidR="00B82706" w:rsidRPr="006C79C9" w:rsidRDefault="00B82706" w:rsidP="00D13471">
      <w:pPr>
        <w:spacing w:line="360" w:lineRule="auto"/>
        <w:jc w:val="both"/>
        <w:rPr>
          <w:rFonts w:ascii="Arial" w:hAnsi="Arial" w:cs="Arial"/>
          <w:color w:val="222222"/>
          <w:shd w:val="clear" w:color="auto" w:fill="FFFFFF"/>
        </w:rPr>
      </w:pPr>
    </w:p>
    <w:p w14:paraId="22BC1BFF" w14:textId="77777777" w:rsidR="00B82706" w:rsidRPr="006C79C9" w:rsidRDefault="00B82706" w:rsidP="00D13471">
      <w:pPr>
        <w:spacing w:line="360" w:lineRule="auto"/>
        <w:jc w:val="both"/>
        <w:rPr>
          <w:rFonts w:ascii="Arial" w:hAnsi="Arial" w:cs="Arial"/>
          <w:color w:val="222222"/>
          <w:shd w:val="clear" w:color="auto" w:fill="FFFFFF"/>
        </w:rPr>
      </w:pPr>
    </w:p>
    <w:p w14:paraId="0F69AB58" w14:textId="00D57619" w:rsidR="00B82706" w:rsidRPr="006C79C9" w:rsidRDefault="004D3AFD" w:rsidP="00D13471">
      <w:pPr>
        <w:spacing w:line="360" w:lineRule="auto"/>
        <w:jc w:val="both"/>
        <w:rPr>
          <w:rFonts w:ascii="Arial" w:hAnsi="Arial" w:cs="Arial"/>
          <w:color w:val="222222"/>
          <w:shd w:val="clear" w:color="auto" w:fill="FFFFFF"/>
        </w:rPr>
      </w:pPr>
      <w:r w:rsidRPr="000660C8">
        <w:rPr>
          <w:rFonts w:ascii="Arial" w:hAnsi="Arial" w:cs="Arial"/>
          <w:color w:val="000000" w:themeColor="text1"/>
          <w:shd w:val="clear" w:color="auto" w:fill="FFFFFF"/>
        </w:rPr>
        <w:t xml:space="preserve">The </w:t>
      </w:r>
      <w:r w:rsidR="00D43273">
        <w:rPr>
          <w:rFonts w:ascii="Arial" w:hAnsi="Arial" w:cs="Arial"/>
          <w:color w:val="000000" w:themeColor="text1"/>
          <w:shd w:val="clear" w:color="auto" w:fill="FFFFFF"/>
        </w:rPr>
        <w:t>research</w:t>
      </w:r>
      <w:r w:rsidRPr="000660C8">
        <w:rPr>
          <w:rFonts w:ascii="Arial" w:hAnsi="Arial" w:cs="Arial"/>
          <w:color w:val="000000" w:themeColor="text1"/>
          <w:shd w:val="clear" w:color="auto" w:fill="FFFFFF"/>
        </w:rPr>
        <w:t xml:space="preserve"> </w:t>
      </w:r>
      <w:r w:rsidR="00621C61">
        <w:rPr>
          <w:rFonts w:ascii="Arial" w:hAnsi="Arial" w:cs="Arial"/>
          <w:color w:val="000000" w:themeColor="text1"/>
          <w:shd w:val="clear" w:color="auto" w:fill="FFFFFF"/>
        </w:rPr>
        <w:t>conducted</w:t>
      </w:r>
      <w:r w:rsidRPr="000660C8">
        <w:rPr>
          <w:rFonts w:ascii="Arial" w:hAnsi="Arial" w:cs="Arial"/>
          <w:color w:val="000000" w:themeColor="text1"/>
          <w:shd w:val="clear" w:color="auto" w:fill="FFFFFF"/>
        </w:rPr>
        <w:t xml:space="preserve"> by </w:t>
      </w:r>
      <w:proofErr w:type="spellStart"/>
      <w:r w:rsidR="00161B3A" w:rsidRPr="000660C8">
        <w:rPr>
          <w:rFonts w:ascii="Arial" w:hAnsi="Arial" w:cs="Arial"/>
          <w:color w:val="000000" w:themeColor="text1"/>
          <w:shd w:val="clear" w:color="auto" w:fill="FFFFFF"/>
        </w:rPr>
        <w:t>Kataria</w:t>
      </w:r>
      <w:proofErr w:type="spellEnd"/>
      <w:r w:rsidR="00161B3A" w:rsidRPr="000660C8">
        <w:rPr>
          <w:rFonts w:ascii="Arial" w:hAnsi="Arial" w:cs="Arial"/>
          <w:color w:val="000000" w:themeColor="text1"/>
          <w:shd w:val="clear" w:color="auto" w:fill="FFFFFF"/>
        </w:rPr>
        <w:t>, et al</w:t>
      </w:r>
      <w:r w:rsidRPr="000660C8">
        <w:rPr>
          <w:rFonts w:ascii="Arial" w:hAnsi="Arial" w:cs="Arial"/>
          <w:color w:val="000000" w:themeColor="text1"/>
          <w:shd w:val="clear" w:color="auto" w:fill="FFFFFF"/>
        </w:rPr>
        <w:t>.</w:t>
      </w:r>
      <w:r w:rsidR="00161B3A" w:rsidRPr="000660C8">
        <w:rPr>
          <w:rFonts w:ascii="Arial" w:hAnsi="Arial" w:cs="Arial"/>
          <w:color w:val="000000" w:themeColor="text1"/>
          <w:shd w:val="clear" w:color="auto" w:fill="FFFFFF"/>
        </w:rPr>
        <w:t xml:space="preserve"> (2013)</w:t>
      </w:r>
      <w:r w:rsidR="007B2D41">
        <w:rPr>
          <w:rFonts w:ascii="Arial" w:hAnsi="Arial" w:cs="Arial"/>
          <w:color w:val="000000" w:themeColor="text1"/>
          <w:shd w:val="clear" w:color="auto" w:fill="FFFFFF"/>
        </w:rPr>
        <w:t xml:space="preserve"> on 304 </w:t>
      </w:r>
      <w:proofErr w:type="spellStart"/>
      <w:r w:rsidR="007B2D41">
        <w:rPr>
          <w:rFonts w:ascii="Arial" w:hAnsi="Arial" w:cs="Arial"/>
          <w:color w:val="000000" w:themeColor="text1"/>
          <w:shd w:val="clear" w:color="auto" w:fill="FFFFFF"/>
        </w:rPr>
        <w:t>midd</w:t>
      </w:r>
      <w:proofErr w:type="spellEnd"/>
      <w:r w:rsidR="00FB7713" w:rsidRPr="000660C8">
        <w:rPr>
          <w:rFonts w:ascii="Arial" w:hAnsi="Arial" w:cs="Arial"/>
          <w:color w:val="000000" w:themeColor="text1"/>
          <w:shd w:val="clear" w:color="auto" w:fill="FFFFFF"/>
        </w:rPr>
        <w:t>-</w:t>
      </w:r>
      <w:r w:rsidRPr="000660C8">
        <w:rPr>
          <w:rFonts w:ascii="Arial" w:hAnsi="Arial" w:cs="Arial"/>
          <w:color w:val="000000" w:themeColor="text1"/>
          <w:shd w:val="clear" w:color="auto" w:fill="FFFFFF"/>
        </w:rPr>
        <w:t xml:space="preserve">level managers from IT organisation, tested hypothesis between engagement and the </w:t>
      </w:r>
      <w:r w:rsidR="009F6F77" w:rsidRPr="000660C8">
        <w:rPr>
          <w:rFonts w:ascii="Arial" w:hAnsi="Arial" w:cs="Arial"/>
          <w:color w:val="000000" w:themeColor="text1"/>
          <w:shd w:val="clear" w:color="auto" w:fill="FFFFFF"/>
        </w:rPr>
        <w:t>elements</w:t>
      </w:r>
      <w:r w:rsidRPr="000660C8">
        <w:rPr>
          <w:rFonts w:ascii="Arial" w:hAnsi="Arial" w:cs="Arial"/>
          <w:color w:val="000000" w:themeColor="text1"/>
          <w:shd w:val="clear" w:color="auto" w:fill="FFFFFF"/>
        </w:rPr>
        <w:t xml:space="preserve"> of organisational effectiveness which stated that employee engagement is considerably related </w:t>
      </w:r>
      <w:r w:rsidR="009135FF" w:rsidRPr="000660C8">
        <w:rPr>
          <w:rFonts w:ascii="Arial" w:hAnsi="Arial" w:cs="Arial"/>
          <w:color w:val="000000" w:themeColor="text1"/>
          <w:shd w:val="clear" w:color="auto" w:fill="FFFFFF"/>
        </w:rPr>
        <w:t>to perceived organisational effectiveness</w:t>
      </w:r>
      <w:r w:rsidR="00E5384A" w:rsidRPr="000660C8">
        <w:rPr>
          <w:rFonts w:ascii="Arial" w:hAnsi="Arial" w:cs="Arial"/>
          <w:color w:val="000000" w:themeColor="text1"/>
          <w:shd w:val="clear" w:color="auto" w:fill="FFFFFF"/>
        </w:rPr>
        <w:t xml:space="preserve"> (Appendix 2)</w:t>
      </w:r>
      <w:r w:rsidR="009135FF" w:rsidRPr="000660C8">
        <w:rPr>
          <w:rFonts w:ascii="Arial" w:hAnsi="Arial" w:cs="Arial"/>
          <w:color w:val="000000" w:themeColor="text1"/>
          <w:shd w:val="clear" w:color="auto" w:fill="FFFFFF"/>
        </w:rPr>
        <w:t xml:space="preserve">. </w:t>
      </w:r>
      <w:r w:rsidR="00467AC2">
        <w:rPr>
          <w:rFonts w:ascii="Arial" w:hAnsi="Arial" w:cs="Arial"/>
          <w:color w:val="000000" w:themeColor="text1"/>
          <w:shd w:val="clear" w:color="auto" w:fill="FFFFFF"/>
        </w:rPr>
        <w:t>T</w:t>
      </w:r>
      <w:r w:rsidR="009135FF" w:rsidRPr="000660C8">
        <w:rPr>
          <w:rFonts w:ascii="Arial" w:hAnsi="Arial" w:cs="Arial"/>
          <w:color w:val="000000" w:themeColor="text1"/>
          <w:shd w:val="clear" w:color="auto" w:fill="FFFFFF"/>
        </w:rPr>
        <w:t xml:space="preserve">hree </w:t>
      </w:r>
      <w:r w:rsidR="009F6F77">
        <w:rPr>
          <w:rFonts w:ascii="Arial" w:hAnsi="Arial" w:cs="Arial"/>
          <w:color w:val="000000" w:themeColor="text1"/>
          <w:shd w:val="clear" w:color="auto" w:fill="FFFFFF"/>
        </w:rPr>
        <w:t>elements</w:t>
      </w:r>
      <w:r w:rsidR="009135FF" w:rsidRPr="000660C8">
        <w:rPr>
          <w:rFonts w:ascii="Arial" w:hAnsi="Arial" w:cs="Arial"/>
          <w:color w:val="000000" w:themeColor="text1"/>
          <w:shd w:val="clear" w:color="auto" w:fill="FFFFFF"/>
        </w:rPr>
        <w:t xml:space="preserve"> of employee engagement consist</w:t>
      </w:r>
      <w:r w:rsidR="00FB7713" w:rsidRPr="000660C8">
        <w:rPr>
          <w:rFonts w:ascii="Arial" w:hAnsi="Arial" w:cs="Arial"/>
          <w:color w:val="000000" w:themeColor="text1"/>
          <w:shd w:val="clear" w:color="auto" w:fill="FFFFFF"/>
        </w:rPr>
        <w:t xml:space="preserve"> of</w:t>
      </w:r>
      <w:r w:rsidR="009135FF" w:rsidRPr="000660C8">
        <w:rPr>
          <w:rFonts w:ascii="Arial" w:hAnsi="Arial" w:cs="Arial"/>
          <w:color w:val="000000" w:themeColor="text1"/>
          <w:shd w:val="clear" w:color="auto" w:fill="FFFFFF"/>
        </w:rPr>
        <w:t xml:space="preserve"> </w:t>
      </w:r>
      <w:r w:rsidR="003F0176" w:rsidRPr="000660C8">
        <w:rPr>
          <w:rFonts w:ascii="Arial" w:hAnsi="Arial" w:cs="Arial"/>
          <w:color w:val="000000" w:themeColor="text1"/>
          <w:shd w:val="clear" w:color="auto" w:fill="FFFFFF"/>
        </w:rPr>
        <w:t>vigour</w:t>
      </w:r>
      <w:r w:rsidR="009135FF" w:rsidRPr="000660C8">
        <w:rPr>
          <w:rFonts w:ascii="Arial" w:hAnsi="Arial" w:cs="Arial"/>
          <w:color w:val="000000" w:themeColor="text1"/>
          <w:shd w:val="clear" w:color="auto" w:fill="FFFFFF"/>
        </w:rPr>
        <w:t xml:space="preserve">, </w:t>
      </w:r>
      <w:r w:rsidR="009F6F77" w:rsidRPr="000660C8">
        <w:rPr>
          <w:rFonts w:ascii="Arial" w:hAnsi="Arial" w:cs="Arial"/>
          <w:color w:val="000000" w:themeColor="text1"/>
          <w:shd w:val="clear" w:color="auto" w:fill="FFFFFF"/>
        </w:rPr>
        <w:t>enthusiasm</w:t>
      </w:r>
      <w:r w:rsidR="00FB7713" w:rsidRPr="000660C8">
        <w:rPr>
          <w:rFonts w:ascii="Arial" w:hAnsi="Arial" w:cs="Arial"/>
          <w:color w:val="000000" w:themeColor="text1"/>
          <w:shd w:val="clear" w:color="auto" w:fill="FFFFFF"/>
        </w:rPr>
        <w:t>,</w:t>
      </w:r>
      <w:r w:rsidR="009135FF" w:rsidRPr="000660C8">
        <w:rPr>
          <w:rFonts w:ascii="Arial" w:hAnsi="Arial" w:cs="Arial"/>
          <w:color w:val="000000" w:themeColor="text1"/>
          <w:shd w:val="clear" w:color="auto" w:fill="FFFFFF"/>
        </w:rPr>
        <w:t xml:space="preserve"> and </w:t>
      </w:r>
      <w:r w:rsidR="009F6F77" w:rsidRPr="000660C8">
        <w:rPr>
          <w:rFonts w:ascii="Arial" w:hAnsi="Arial" w:cs="Arial"/>
          <w:color w:val="000000" w:themeColor="text1"/>
          <w:shd w:val="clear" w:color="auto" w:fill="FFFFFF"/>
        </w:rPr>
        <w:t>preoccupation</w:t>
      </w:r>
      <w:r w:rsidR="009135FF" w:rsidRPr="000660C8">
        <w:rPr>
          <w:rFonts w:ascii="Arial" w:hAnsi="Arial" w:cs="Arial"/>
          <w:color w:val="000000" w:themeColor="text1"/>
          <w:shd w:val="clear" w:color="auto" w:fill="FFFFFF"/>
        </w:rPr>
        <w:t xml:space="preserve"> whereas variables for perceived organisation effectiveness</w:t>
      </w:r>
      <w:r w:rsidR="00FB7713" w:rsidRPr="000660C8">
        <w:rPr>
          <w:rFonts w:ascii="Arial" w:hAnsi="Arial" w:cs="Arial"/>
          <w:color w:val="000000" w:themeColor="text1"/>
          <w:shd w:val="clear" w:color="auto" w:fill="FFFFFF"/>
        </w:rPr>
        <w:t xml:space="preserve"> of </w:t>
      </w:r>
      <w:r w:rsidR="009135FF" w:rsidRPr="000660C8">
        <w:rPr>
          <w:rFonts w:ascii="Arial" w:hAnsi="Arial" w:cs="Arial"/>
          <w:color w:val="000000" w:themeColor="text1"/>
          <w:shd w:val="clear" w:color="auto" w:fill="FFFFFF"/>
        </w:rPr>
        <w:t>consist</w:t>
      </w:r>
      <w:r w:rsidR="00E71DFD">
        <w:rPr>
          <w:rFonts w:ascii="Arial" w:hAnsi="Arial" w:cs="Arial"/>
          <w:color w:val="000000" w:themeColor="text1"/>
          <w:shd w:val="clear" w:color="auto" w:fill="FFFFFF"/>
        </w:rPr>
        <w:t>s</w:t>
      </w:r>
      <w:r w:rsidR="009135FF" w:rsidRPr="000660C8">
        <w:rPr>
          <w:rFonts w:ascii="Arial" w:hAnsi="Arial" w:cs="Arial"/>
          <w:color w:val="000000" w:themeColor="text1"/>
          <w:shd w:val="clear" w:color="auto" w:fill="FFFFFF"/>
        </w:rPr>
        <w:t xml:space="preserve"> </w:t>
      </w:r>
      <w:r w:rsidR="003F0176" w:rsidRPr="000660C8">
        <w:rPr>
          <w:rFonts w:ascii="Arial" w:hAnsi="Arial" w:cs="Arial"/>
          <w:color w:val="000000" w:themeColor="text1"/>
          <w:shd w:val="clear" w:color="auto" w:fill="FFFFFF"/>
        </w:rPr>
        <w:t>efficiency</w:t>
      </w:r>
      <w:r w:rsidR="009135FF" w:rsidRPr="000660C8">
        <w:rPr>
          <w:rFonts w:ascii="Arial" w:hAnsi="Arial" w:cs="Arial"/>
          <w:color w:val="000000" w:themeColor="text1"/>
          <w:shd w:val="clear" w:color="auto" w:fill="FFFFFF"/>
        </w:rPr>
        <w:t xml:space="preserve">, </w:t>
      </w:r>
      <w:r w:rsidR="003F0176" w:rsidRPr="000660C8">
        <w:rPr>
          <w:rFonts w:ascii="Arial" w:hAnsi="Arial" w:cs="Arial"/>
          <w:color w:val="000000" w:themeColor="text1"/>
          <w:shd w:val="clear" w:color="auto" w:fill="FFFFFF"/>
        </w:rPr>
        <w:t>adaptableness</w:t>
      </w:r>
      <w:r w:rsidR="00E71DFD">
        <w:rPr>
          <w:rFonts w:ascii="Arial" w:hAnsi="Arial" w:cs="Arial"/>
          <w:color w:val="000000" w:themeColor="text1"/>
          <w:shd w:val="clear" w:color="auto" w:fill="FFFFFF"/>
        </w:rPr>
        <w:t>,</w:t>
      </w:r>
      <w:r w:rsidR="009135FF" w:rsidRPr="000660C8">
        <w:rPr>
          <w:rFonts w:ascii="Arial" w:hAnsi="Arial" w:cs="Arial"/>
          <w:color w:val="000000" w:themeColor="text1"/>
          <w:shd w:val="clear" w:color="auto" w:fill="FFFFFF"/>
        </w:rPr>
        <w:t xml:space="preserve"> and </w:t>
      </w:r>
      <w:r w:rsidR="003F0176" w:rsidRPr="000660C8">
        <w:rPr>
          <w:rFonts w:ascii="Arial" w:hAnsi="Arial" w:cs="Arial"/>
          <w:color w:val="000000" w:themeColor="text1"/>
          <w:shd w:val="clear" w:color="auto" w:fill="FFFFFF"/>
        </w:rPr>
        <w:t>elasticity</w:t>
      </w:r>
      <w:r w:rsidR="003F0176">
        <w:rPr>
          <w:rFonts w:ascii="Arial" w:hAnsi="Arial" w:cs="Arial"/>
          <w:color w:val="000000" w:themeColor="text1"/>
          <w:shd w:val="clear" w:color="auto" w:fill="FFFFFF"/>
        </w:rPr>
        <w:t xml:space="preserve"> (</w:t>
      </w:r>
      <w:proofErr w:type="spellStart"/>
      <w:r w:rsidR="003F0176">
        <w:rPr>
          <w:rFonts w:ascii="Arial" w:hAnsi="Arial" w:cs="Arial"/>
          <w:color w:val="000000" w:themeColor="text1"/>
          <w:shd w:val="clear" w:color="auto" w:fill="FFFFFF"/>
        </w:rPr>
        <w:t>Kataria</w:t>
      </w:r>
      <w:proofErr w:type="spellEnd"/>
      <w:r w:rsidR="003F0176">
        <w:rPr>
          <w:rFonts w:ascii="Arial" w:hAnsi="Arial" w:cs="Arial"/>
          <w:color w:val="000000" w:themeColor="text1"/>
          <w:shd w:val="clear" w:color="auto" w:fill="FFFFFF"/>
        </w:rPr>
        <w:t xml:space="preserve">, et al.,2013). </w:t>
      </w:r>
      <w:r w:rsidR="009135FF" w:rsidRPr="000660C8">
        <w:rPr>
          <w:rFonts w:ascii="Arial" w:hAnsi="Arial" w:cs="Arial"/>
          <w:color w:val="000000" w:themeColor="text1"/>
          <w:shd w:val="clear" w:color="auto" w:fill="FFFFFF"/>
        </w:rPr>
        <w:t xml:space="preserve">Obtained </w:t>
      </w:r>
      <w:r w:rsidR="00467AC2" w:rsidRPr="000660C8">
        <w:rPr>
          <w:rFonts w:ascii="Arial" w:hAnsi="Arial" w:cs="Arial"/>
          <w:color w:val="000000" w:themeColor="text1"/>
          <w:shd w:val="clear" w:color="auto" w:fill="FFFFFF"/>
        </w:rPr>
        <w:t>statistics</w:t>
      </w:r>
      <w:r w:rsidR="009135FF" w:rsidRPr="000660C8">
        <w:rPr>
          <w:rFonts w:ascii="Arial" w:hAnsi="Arial" w:cs="Arial"/>
          <w:color w:val="000000" w:themeColor="text1"/>
          <w:shd w:val="clear" w:color="auto" w:fill="FFFFFF"/>
        </w:rPr>
        <w:t xml:space="preserve"> were analysed using </w:t>
      </w:r>
      <w:r w:rsidR="00FB7713" w:rsidRPr="000660C8">
        <w:rPr>
          <w:rFonts w:ascii="Arial" w:hAnsi="Arial" w:cs="Arial"/>
          <w:color w:val="000000" w:themeColor="text1"/>
          <w:shd w:val="clear" w:color="auto" w:fill="FFFFFF"/>
        </w:rPr>
        <w:t>the A</w:t>
      </w:r>
      <w:r w:rsidR="009135FF" w:rsidRPr="000660C8">
        <w:rPr>
          <w:rFonts w:ascii="Arial" w:hAnsi="Arial" w:cs="Arial"/>
          <w:color w:val="000000" w:themeColor="text1"/>
          <w:shd w:val="clear" w:color="auto" w:fill="FFFFFF"/>
        </w:rPr>
        <w:t xml:space="preserve">nalysis of Moments Structure (Amos 18.0) as suggested by Anderson and </w:t>
      </w:r>
      <w:proofErr w:type="spellStart"/>
      <w:r w:rsidR="009135FF" w:rsidRPr="000660C8">
        <w:rPr>
          <w:rFonts w:ascii="Arial" w:hAnsi="Arial" w:cs="Arial"/>
          <w:color w:val="000000" w:themeColor="text1"/>
          <w:shd w:val="clear" w:color="auto" w:fill="FFFFFF"/>
        </w:rPr>
        <w:t>Gerbing</w:t>
      </w:r>
      <w:proofErr w:type="spellEnd"/>
      <w:r w:rsidR="009135FF" w:rsidRPr="000660C8">
        <w:rPr>
          <w:rFonts w:ascii="Arial" w:hAnsi="Arial" w:cs="Arial"/>
          <w:color w:val="000000" w:themeColor="text1"/>
          <w:shd w:val="clear" w:color="auto" w:fill="FFFFFF"/>
        </w:rPr>
        <w:t xml:space="preserve"> (1988)</w:t>
      </w:r>
      <w:r w:rsidR="00C55157" w:rsidRPr="000660C8">
        <w:rPr>
          <w:rFonts w:ascii="Arial" w:hAnsi="Arial" w:cs="Arial"/>
          <w:color w:val="000000" w:themeColor="text1"/>
          <w:shd w:val="clear" w:color="auto" w:fill="FFFFFF"/>
        </w:rPr>
        <w:t xml:space="preserve">. </w:t>
      </w:r>
      <w:r w:rsidR="002F3D1B" w:rsidRPr="000660C8">
        <w:rPr>
          <w:rFonts w:ascii="Arial" w:hAnsi="Arial" w:cs="Arial"/>
          <w:color w:val="000000" w:themeColor="text1"/>
          <w:shd w:val="clear" w:color="auto" w:fill="FFFFFF"/>
        </w:rPr>
        <w:t xml:space="preserve">The result demonstrated </w:t>
      </w:r>
      <w:r w:rsidR="00FB7713" w:rsidRPr="000660C8">
        <w:rPr>
          <w:rFonts w:ascii="Arial" w:hAnsi="Arial" w:cs="Arial"/>
          <w:color w:val="000000" w:themeColor="text1"/>
          <w:shd w:val="clear" w:color="auto" w:fill="FFFFFF"/>
        </w:rPr>
        <w:t xml:space="preserve">a </w:t>
      </w:r>
      <w:r w:rsidR="002F3D1B" w:rsidRPr="000660C8">
        <w:rPr>
          <w:rFonts w:ascii="Arial" w:hAnsi="Arial" w:cs="Arial"/>
          <w:color w:val="000000" w:themeColor="text1"/>
          <w:shd w:val="clear" w:color="auto" w:fill="FFFFFF"/>
        </w:rPr>
        <w:t xml:space="preserve">correlation between the variables as r = 0.44 which outlined that greater engagement level of </w:t>
      </w:r>
      <w:r w:rsidR="009F6F77">
        <w:rPr>
          <w:rFonts w:ascii="Arial" w:hAnsi="Arial" w:cs="Arial"/>
          <w:color w:val="000000" w:themeColor="text1"/>
          <w:shd w:val="clear" w:color="auto" w:fill="FFFFFF"/>
        </w:rPr>
        <w:t>workers</w:t>
      </w:r>
      <w:r w:rsidR="002F3D1B" w:rsidRPr="000660C8">
        <w:rPr>
          <w:rFonts w:ascii="Arial" w:hAnsi="Arial" w:cs="Arial"/>
          <w:color w:val="000000" w:themeColor="text1"/>
          <w:shd w:val="clear" w:color="auto" w:fill="FFFFFF"/>
        </w:rPr>
        <w:t xml:space="preserve"> in</w:t>
      </w:r>
      <w:r w:rsidR="00FB7713" w:rsidRPr="000660C8">
        <w:rPr>
          <w:rFonts w:ascii="Arial" w:hAnsi="Arial" w:cs="Arial"/>
          <w:color w:val="000000" w:themeColor="text1"/>
          <w:shd w:val="clear" w:color="auto" w:fill="FFFFFF"/>
        </w:rPr>
        <w:t xml:space="preserve"> the</w:t>
      </w:r>
      <w:r w:rsidR="002F3D1B" w:rsidRPr="000660C8">
        <w:rPr>
          <w:rFonts w:ascii="Arial" w:hAnsi="Arial" w:cs="Arial"/>
          <w:color w:val="000000" w:themeColor="text1"/>
          <w:shd w:val="clear" w:color="auto" w:fill="FFFFFF"/>
        </w:rPr>
        <w:t xml:space="preserve"> establishment is correlated </w:t>
      </w:r>
      <w:r w:rsidR="00894B55" w:rsidRPr="000660C8">
        <w:rPr>
          <w:rFonts w:ascii="Arial" w:hAnsi="Arial" w:cs="Arial"/>
          <w:color w:val="000000" w:themeColor="text1"/>
          <w:shd w:val="clear" w:color="auto" w:fill="FFFFFF"/>
        </w:rPr>
        <w:t xml:space="preserve">with higher organisational effectiveness. Similarly, the result also shows </w:t>
      </w:r>
      <w:r w:rsidR="00FB7713" w:rsidRPr="000660C8">
        <w:rPr>
          <w:rFonts w:ascii="Arial" w:hAnsi="Arial" w:cs="Arial"/>
          <w:color w:val="000000" w:themeColor="text1"/>
          <w:shd w:val="clear" w:color="auto" w:fill="FFFFFF"/>
        </w:rPr>
        <w:t xml:space="preserve">a </w:t>
      </w:r>
      <w:r w:rsidR="00894B55" w:rsidRPr="000660C8">
        <w:rPr>
          <w:rFonts w:ascii="Arial" w:hAnsi="Arial" w:cs="Arial"/>
          <w:color w:val="000000" w:themeColor="text1"/>
          <w:shd w:val="clear" w:color="auto" w:fill="FFFFFF"/>
        </w:rPr>
        <w:t xml:space="preserve">correlation between </w:t>
      </w:r>
      <w:r w:rsidR="00026206">
        <w:rPr>
          <w:rFonts w:ascii="Arial" w:hAnsi="Arial" w:cs="Arial"/>
          <w:color w:val="000000" w:themeColor="text1"/>
          <w:shd w:val="clear" w:color="auto" w:fill="FFFFFF"/>
        </w:rPr>
        <w:t xml:space="preserve">the </w:t>
      </w:r>
      <w:r w:rsidR="00894B55" w:rsidRPr="000660C8">
        <w:rPr>
          <w:rFonts w:ascii="Arial" w:hAnsi="Arial" w:cs="Arial"/>
          <w:color w:val="000000" w:themeColor="text1"/>
          <w:shd w:val="clear" w:color="auto" w:fill="FFFFFF"/>
        </w:rPr>
        <w:t xml:space="preserve">remaining variables. This result </w:t>
      </w:r>
      <w:r w:rsidR="0088462D" w:rsidRPr="000660C8">
        <w:rPr>
          <w:rFonts w:ascii="Arial" w:hAnsi="Arial" w:cs="Arial"/>
          <w:color w:val="000000" w:themeColor="text1"/>
          <w:shd w:val="clear" w:color="auto" w:fill="FFFFFF"/>
        </w:rPr>
        <w:t>was</w:t>
      </w:r>
      <w:r w:rsidR="00894B55" w:rsidRPr="000660C8">
        <w:rPr>
          <w:rFonts w:ascii="Arial" w:hAnsi="Arial" w:cs="Arial"/>
          <w:color w:val="000000" w:themeColor="text1"/>
          <w:shd w:val="clear" w:color="auto" w:fill="FFFFFF"/>
        </w:rPr>
        <w:t xml:space="preserve"> also supported by conceptual evidence in previous studies conducted by (</w:t>
      </w:r>
      <w:r w:rsidR="00A53F85" w:rsidRPr="000660C8">
        <w:rPr>
          <w:rFonts w:ascii="Arial" w:eastAsiaTheme="minorHAnsi" w:hAnsi="Arial" w:cs="Arial"/>
          <w:color w:val="000000" w:themeColor="text1"/>
          <w:lang w:val="en-US"/>
        </w:rPr>
        <w:t xml:space="preserve">Babcock-Roberson and Strickland ,2010; </w:t>
      </w:r>
      <w:proofErr w:type="spellStart"/>
      <w:r w:rsidR="00A53F85" w:rsidRPr="000660C8">
        <w:rPr>
          <w:rFonts w:ascii="Arial" w:eastAsiaTheme="minorHAnsi" w:hAnsi="Arial" w:cs="Arial"/>
          <w:color w:val="000000" w:themeColor="text1"/>
          <w:lang w:val="en-US"/>
        </w:rPr>
        <w:t>Sundaray</w:t>
      </w:r>
      <w:proofErr w:type="spellEnd"/>
      <w:r w:rsidR="00A53F85" w:rsidRPr="000660C8">
        <w:rPr>
          <w:rFonts w:ascii="Arial" w:eastAsiaTheme="minorHAnsi" w:hAnsi="Arial" w:cs="Arial"/>
          <w:color w:val="000000" w:themeColor="text1"/>
          <w:lang w:val="en-US"/>
        </w:rPr>
        <w:t>, 2011; Welch, 2011).</w:t>
      </w:r>
      <w:r w:rsidR="0088462D" w:rsidRPr="000660C8">
        <w:rPr>
          <w:rFonts w:ascii="Arial" w:hAnsi="Arial" w:cs="Arial"/>
          <w:color w:val="000000" w:themeColor="text1"/>
          <w:shd w:val="clear" w:color="auto" w:fill="FFFFFF"/>
        </w:rPr>
        <w:t xml:space="preserve"> However, this result cannot be generalised as the cross-sectional nature of </w:t>
      </w:r>
      <w:r w:rsidR="00026206">
        <w:rPr>
          <w:rFonts w:ascii="Arial" w:hAnsi="Arial" w:cs="Arial"/>
          <w:color w:val="000000" w:themeColor="text1"/>
          <w:shd w:val="clear" w:color="auto" w:fill="FFFFFF"/>
        </w:rPr>
        <w:t xml:space="preserve">the </w:t>
      </w:r>
      <w:r w:rsidR="0088462D" w:rsidRPr="000660C8">
        <w:rPr>
          <w:rFonts w:ascii="Arial" w:hAnsi="Arial" w:cs="Arial"/>
          <w:color w:val="000000" w:themeColor="text1"/>
          <w:shd w:val="clear" w:color="auto" w:fill="FFFFFF"/>
        </w:rPr>
        <w:t xml:space="preserve">obtained </w:t>
      </w:r>
      <w:r w:rsidR="00467AC2" w:rsidRPr="000660C8">
        <w:rPr>
          <w:rFonts w:ascii="Arial" w:hAnsi="Arial" w:cs="Arial"/>
          <w:color w:val="000000" w:themeColor="text1"/>
          <w:shd w:val="clear" w:color="auto" w:fill="FFFFFF"/>
        </w:rPr>
        <w:t>figures</w:t>
      </w:r>
      <w:r w:rsidR="0088462D" w:rsidRPr="000660C8">
        <w:rPr>
          <w:rFonts w:ascii="Arial" w:hAnsi="Arial" w:cs="Arial"/>
          <w:color w:val="000000" w:themeColor="text1"/>
          <w:shd w:val="clear" w:color="auto" w:fill="FFFFFF"/>
        </w:rPr>
        <w:t xml:space="preserve"> limits the dependability or reliability of findings over the period</w:t>
      </w:r>
      <w:r w:rsidR="0088462D" w:rsidRPr="006C79C9">
        <w:rPr>
          <w:rFonts w:ascii="Arial" w:hAnsi="Arial" w:cs="Arial"/>
          <w:color w:val="222222"/>
          <w:shd w:val="clear" w:color="auto" w:fill="FFFFFF"/>
        </w:rPr>
        <w:t xml:space="preserve">.  </w:t>
      </w:r>
    </w:p>
    <w:p w14:paraId="7110863E" w14:textId="46AACB43" w:rsidR="00264111" w:rsidRPr="006C79C9" w:rsidRDefault="00264111" w:rsidP="00D13471">
      <w:pPr>
        <w:spacing w:line="360" w:lineRule="auto"/>
        <w:jc w:val="both"/>
        <w:rPr>
          <w:rFonts w:ascii="Arial" w:hAnsi="Arial" w:cs="Arial"/>
          <w:color w:val="222222"/>
          <w:shd w:val="clear" w:color="auto" w:fill="FFFFFF"/>
        </w:rPr>
      </w:pPr>
    </w:p>
    <w:p w14:paraId="600D88FC" w14:textId="5F98FBD0" w:rsidR="00264111" w:rsidRPr="000660C8" w:rsidRDefault="00327490" w:rsidP="00D13471">
      <w:pPr>
        <w:spacing w:line="360" w:lineRule="auto"/>
        <w:jc w:val="both"/>
        <w:rPr>
          <w:rFonts w:ascii="Arial" w:hAnsi="Arial" w:cs="Arial"/>
          <w:color w:val="000000" w:themeColor="text1"/>
          <w:shd w:val="clear" w:color="auto" w:fill="FFFFFF"/>
        </w:rPr>
      </w:pPr>
      <w:r w:rsidRPr="000660C8">
        <w:rPr>
          <w:rFonts w:ascii="Arial" w:hAnsi="Arial" w:cs="Arial"/>
          <w:color w:val="000000" w:themeColor="text1"/>
          <w:shd w:val="clear" w:color="auto" w:fill="FFFFFF"/>
        </w:rPr>
        <w:t>Another</w:t>
      </w:r>
      <w:r w:rsidR="00936E66" w:rsidRPr="000660C8">
        <w:rPr>
          <w:rFonts w:ascii="Arial" w:hAnsi="Arial" w:cs="Arial"/>
          <w:color w:val="000000" w:themeColor="text1"/>
          <w:shd w:val="clear" w:color="auto" w:fill="FFFFFF"/>
        </w:rPr>
        <w:t xml:space="preserve"> article </w:t>
      </w:r>
      <w:r w:rsidRPr="000660C8">
        <w:rPr>
          <w:rFonts w:ascii="Arial" w:hAnsi="Arial" w:cs="Arial"/>
          <w:color w:val="000000" w:themeColor="text1"/>
          <w:shd w:val="clear" w:color="auto" w:fill="FFFFFF"/>
        </w:rPr>
        <w:t xml:space="preserve">by </w:t>
      </w:r>
      <w:proofErr w:type="spellStart"/>
      <w:r w:rsidRPr="000660C8">
        <w:rPr>
          <w:rFonts w:ascii="Arial" w:hAnsi="Arial" w:cs="Arial"/>
          <w:color w:val="000000" w:themeColor="text1"/>
          <w:shd w:val="clear" w:color="auto" w:fill="FFFFFF"/>
        </w:rPr>
        <w:t>Bedarkar</w:t>
      </w:r>
      <w:proofErr w:type="spellEnd"/>
      <w:r w:rsidRPr="000660C8">
        <w:rPr>
          <w:rFonts w:ascii="Arial" w:hAnsi="Arial" w:cs="Arial"/>
          <w:color w:val="000000" w:themeColor="text1"/>
          <w:shd w:val="clear" w:color="auto" w:fill="FFFFFF"/>
        </w:rPr>
        <w:t xml:space="preserve"> and </w:t>
      </w:r>
      <w:proofErr w:type="spellStart"/>
      <w:r w:rsidRPr="000660C8">
        <w:rPr>
          <w:rFonts w:ascii="Arial" w:hAnsi="Arial" w:cs="Arial"/>
          <w:color w:val="000000" w:themeColor="text1"/>
          <w:shd w:val="clear" w:color="auto" w:fill="FFFFFF"/>
        </w:rPr>
        <w:t>Pandita</w:t>
      </w:r>
      <w:proofErr w:type="spellEnd"/>
      <w:r w:rsidRPr="000660C8">
        <w:rPr>
          <w:rFonts w:ascii="Arial" w:hAnsi="Arial" w:cs="Arial"/>
          <w:color w:val="000000" w:themeColor="text1"/>
          <w:shd w:val="clear" w:color="auto" w:fill="FFFFFF"/>
        </w:rPr>
        <w:t xml:space="preserve"> (2014) has </w:t>
      </w:r>
      <w:r w:rsidR="009F6F77">
        <w:rPr>
          <w:rFonts w:ascii="Arial" w:hAnsi="Arial" w:cs="Arial"/>
          <w:color w:val="000000" w:themeColor="text1"/>
          <w:shd w:val="clear" w:color="auto" w:fill="FFFFFF"/>
        </w:rPr>
        <w:t xml:space="preserve">researched in </w:t>
      </w:r>
      <w:r w:rsidRPr="000660C8">
        <w:rPr>
          <w:rFonts w:ascii="Arial" w:hAnsi="Arial" w:cs="Arial"/>
          <w:color w:val="000000" w:themeColor="text1"/>
          <w:shd w:val="clear" w:color="auto" w:fill="FFFFFF"/>
        </w:rPr>
        <w:t>the similar</w:t>
      </w:r>
      <w:r w:rsidR="009F6F77">
        <w:rPr>
          <w:rFonts w:ascii="Arial" w:hAnsi="Arial" w:cs="Arial"/>
          <w:color w:val="000000" w:themeColor="text1"/>
          <w:shd w:val="clear" w:color="auto" w:fill="FFFFFF"/>
        </w:rPr>
        <w:t xml:space="preserve"> issue</w:t>
      </w:r>
      <w:r w:rsidRPr="000660C8">
        <w:rPr>
          <w:rFonts w:ascii="Arial" w:hAnsi="Arial" w:cs="Arial"/>
          <w:color w:val="000000" w:themeColor="text1"/>
          <w:shd w:val="clear" w:color="auto" w:fill="FFFFFF"/>
        </w:rPr>
        <w:t xml:space="preserve"> of </w:t>
      </w:r>
      <w:r w:rsidR="009F6F77">
        <w:rPr>
          <w:rFonts w:ascii="Arial" w:hAnsi="Arial" w:cs="Arial"/>
          <w:color w:val="000000" w:themeColor="text1"/>
          <w:shd w:val="clear" w:color="auto" w:fill="FFFFFF"/>
        </w:rPr>
        <w:t xml:space="preserve">workers </w:t>
      </w:r>
      <w:r w:rsidRPr="000660C8">
        <w:rPr>
          <w:rFonts w:ascii="Arial" w:hAnsi="Arial" w:cs="Arial"/>
          <w:color w:val="000000" w:themeColor="text1"/>
          <w:shd w:val="clear" w:color="auto" w:fill="FFFFFF"/>
        </w:rPr>
        <w:t xml:space="preserve">engagement and their performance by </w:t>
      </w:r>
      <w:r w:rsidR="004E2F64" w:rsidRPr="000660C8">
        <w:rPr>
          <w:rFonts w:ascii="Arial" w:hAnsi="Arial" w:cs="Arial"/>
          <w:color w:val="000000" w:themeColor="text1"/>
          <w:shd w:val="clear" w:color="auto" w:fill="FFFFFF"/>
        </w:rPr>
        <w:t>emphasising</w:t>
      </w:r>
      <w:r w:rsidRPr="000660C8">
        <w:rPr>
          <w:rFonts w:ascii="Arial" w:hAnsi="Arial" w:cs="Arial"/>
          <w:color w:val="000000" w:themeColor="text1"/>
          <w:shd w:val="clear" w:color="auto" w:fill="FFFFFF"/>
        </w:rPr>
        <w:t xml:space="preserve"> three</w:t>
      </w:r>
      <w:r w:rsidR="009F6F77">
        <w:rPr>
          <w:rFonts w:ascii="Arial" w:hAnsi="Arial" w:cs="Arial"/>
          <w:color w:val="000000" w:themeColor="text1"/>
          <w:shd w:val="clear" w:color="auto" w:fill="FFFFFF"/>
        </w:rPr>
        <w:t xml:space="preserve"> main drivers of workers</w:t>
      </w:r>
      <w:r w:rsidRPr="000660C8">
        <w:rPr>
          <w:rFonts w:ascii="Arial" w:hAnsi="Arial" w:cs="Arial"/>
          <w:color w:val="000000" w:themeColor="text1"/>
          <w:shd w:val="clear" w:color="auto" w:fill="FFFFFF"/>
        </w:rPr>
        <w:t xml:space="preserve"> engagement for instance communication, work-life balance and leadership</w:t>
      </w:r>
      <w:r w:rsidR="00936E66" w:rsidRPr="000660C8">
        <w:rPr>
          <w:rFonts w:ascii="Arial" w:hAnsi="Arial" w:cs="Arial"/>
          <w:color w:val="000000" w:themeColor="text1"/>
          <w:shd w:val="clear" w:color="auto" w:fill="FFFFFF"/>
        </w:rPr>
        <w:t xml:space="preserve">. </w:t>
      </w:r>
      <w:r w:rsidRPr="000660C8">
        <w:rPr>
          <w:rFonts w:ascii="Arial" w:hAnsi="Arial" w:cs="Arial"/>
          <w:color w:val="000000" w:themeColor="text1"/>
          <w:shd w:val="clear" w:color="auto" w:fill="FFFFFF"/>
        </w:rPr>
        <w:t xml:space="preserve">    </w:t>
      </w:r>
    </w:p>
    <w:p w14:paraId="60D7A478" w14:textId="77777777" w:rsidR="00264111" w:rsidRPr="006C79C9" w:rsidRDefault="00264111" w:rsidP="00D13471">
      <w:pPr>
        <w:spacing w:line="360" w:lineRule="auto"/>
        <w:jc w:val="both"/>
        <w:rPr>
          <w:rFonts w:ascii="Arial" w:hAnsi="Arial" w:cs="Arial"/>
          <w:color w:val="FF0000"/>
          <w:shd w:val="clear" w:color="auto" w:fill="FFFFFF"/>
        </w:rPr>
      </w:pPr>
    </w:p>
    <w:p w14:paraId="16A5BF0F" w14:textId="71977746" w:rsidR="00661FCA" w:rsidRPr="006C79C9" w:rsidRDefault="006C0CF3" w:rsidP="00D13471">
      <w:pPr>
        <w:spacing w:line="360" w:lineRule="auto"/>
        <w:jc w:val="both"/>
        <w:rPr>
          <w:rFonts w:ascii="Arial" w:hAnsi="Arial" w:cs="Arial"/>
          <w:color w:val="FF0000"/>
        </w:rPr>
      </w:pPr>
      <w:r w:rsidRPr="006C79C9">
        <w:rPr>
          <w:rFonts w:ascii="Arial" w:hAnsi="Arial" w:cs="Arial"/>
          <w:noProof/>
          <w:color w:val="FF0000"/>
          <w:shd w:val="clear" w:color="auto" w:fill="FFFFFF"/>
          <w:lang w:eastAsia="en-GB"/>
        </w:rPr>
        <w:drawing>
          <wp:inline distT="0" distB="0" distL="0" distR="0" wp14:anchorId="5AC7A96C" wp14:editId="2ECE9A58">
            <wp:extent cx="5727700" cy="2120900"/>
            <wp:effectExtent l="0" t="0" r="0" b="0"/>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ntitled  7.tiff"/>
                    <pic:cNvPicPr/>
                  </pic:nvPicPr>
                  <pic:blipFill>
                    <a:blip r:embed="rId14">
                      <a:extLst>
                        <a:ext uri="{28A0092B-C50C-407E-A947-70E740481C1C}">
                          <a14:useLocalDpi xmlns:a14="http://schemas.microsoft.com/office/drawing/2010/main" val="0"/>
                        </a:ext>
                      </a:extLst>
                    </a:blip>
                    <a:stretch>
                      <a:fillRect/>
                    </a:stretch>
                  </pic:blipFill>
                  <pic:spPr>
                    <a:xfrm>
                      <a:off x="0" y="0"/>
                      <a:ext cx="5727700" cy="2120900"/>
                    </a:xfrm>
                    <a:prstGeom prst="rect">
                      <a:avLst/>
                    </a:prstGeom>
                  </pic:spPr>
                </pic:pic>
              </a:graphicData>
            </a:graphic>
          </wp:inline>
        </w:drawing>
      </w:r>
    </w:p>
    <w:p w14:paraId="6F9F5459" w14:textId="06DA7045" w:rsidR="00661FCA" w:rsidRPr="006C79C9" w:rsidRDefault="00BA0BE8" w:rsidP="00D13471">
      <w:pPr>
        <w:spacing w:line="360" w:lineRule="auto"/>
        <w:jc w:val="both"/>
        <w:rPr>
          <w:rFonts w:ascii="Arial" w:hAnsi="Arial" w:cs="Arial"/>
          <w:color w:val="FF0000"/>
          <w:shd w:val="clear" w:color="auto" w:fill="FFFFFF"/>
        </w:rPr>
      </w:pPr>
      <w:r w:rsidRPr="006C79C9">
        <w:rPr>
          <w:rFonts w:ascii="Arial" w:hAnsi="Arial" w:cs="Arial"/>
          <w:noProof/>
          <w:color w:val="FF0000"/>
          <w:lang w:eastAsia="en-GB"/>
        </w:rPr>
        <mc:AlternateContent>
          <mc:Choice Requires="wps">
            <w:drawing>
              <wp:anchor distT="0" distB="0" distL="114300" distR="114300" simplePos="0" relativeHeight="251669504" behindDoc="0" locked="0" layoutInCell="1" allowOverlap="1" wp14:anchorId="0511BB4C" wp14:editId="3D37BB0A">
                <wp:simplePos x="0" y="0"/>
                <wp:positionH relativeFrom="column">
                  <wp:posOffset>1588424</wp:posOffset>
                </wp:positionH>
                <wp:positionV relativeFrom="paragraph">
                  <wp:posOffset>106622</wp:posOffset>
                </wp:positionV>
                <wp:extent cx="2718839" cy="244444"/>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718839" cy="244444"/>
                        </a:xfrm>
                        <a:prstGeom prst="rect">
                          <a:avLst/>
                        </a:prstGeom>
                        <a:solidFill>
                          <a:schemeClr val="lt1"/>
                        </a:solidFill>
                        <a:ln w="6350">
                          <a:noFill/>
                        </a:ln>
                      </wps:spPr>
                      <wps:txbx>
                        <w:txbxContent>
                          <w:p w14:paraId="1AEDC5EB" w14:textId="31165C5B" w:rsidR="002B0F15" w:rsidRPr="00BA0BE8" w:rsidRDefault="002B0F15">
                            <w:pPr>
                              <w:rPr>
                                <w:i/>
                                <w:color w:val="4472C4" w:themeColor="accent1"/>
                              </w:rPr>
                            </w:pPr>
                            <w:r w:rsidRPr="00BA0BE8">
                              <w:rPr>
                                <w:rFonts w:ascii="Arial" w:hAnsi="Arial" w:cs="Arial"/>
                                <w:i/>
                                <w:color w:val="4472C4" w:themeColor="accent1"/>
                                <w:sz w:val="20"/>
                                <w:szCs w:val="20"/>
                                <w:shd w:val="clear" w:color="auto" w:fill="FFFFFF"/>
                              </w:rPr>
                              <w:t>(</w:t>
                            </w:r>
                            <w:r>
                              <w:rPr>
                                <w:rFonts w:ascii="Arial" w:hAnsi="Arial" w:cs="Arial"/>
                                <w:i/>
                                <w:color w:val="4472C4" w:themeColor="accent1"/>
                                <w:sz w:val="20"/>
                                <w:szCs w:val="20"/>
                                <w:shd w:val="clear" w:color="auto" w:fill="FFFFFF"/>
                              </w:rPr>
                              <w:t>Figure 1.</w:t>
                            </w:r>
                            <w:r w:rsidR="00F84D55">
                              <w:rPr>
                                <w:rFonts w:ascii="Arial" w:hAnsi="Arial" w:cs="Arial"/>
                                <w:i/>
                                <w:color w:val="4472C4" w:themeColor="accent1"/>
                                <w:sz w:val="20"/>
                                <w:szCs w:val="20"/>
                                <w:shd w:val="clear" w:color="auto" w:fill="FFFFFF"/>
                              </w:rPr>
                              <w:t>4</w:t>
                            </w:r>
                            <w:r>
                              <w:rPr>
                                <w:rFonts w:ascii="Arial" w:hAnsi="Arial" w:cs="Arial"/>
                                <w:i/>
                                <w:color w:val="4472C4" w:themeColor="accent1"/>
                                <w:sz w:val="20"/>
                                <w:szCs w:val="20"/>
                                <w:shd w:val="clear" w:color="auto" w:fill="FFFFFF"/>
                              </w:rPr>
                              <w:t xml:space="preserve"> </w:t>
                            </w:r>
                            <w:proofErr w:type="spellStart"/>
                            <w:r w:rsidRPr="00BA0BE8">
                              <w:rPr>
                                <w:rFonts w:ascii="Arial" w:hAnsi="Arial" w:cs="Arial"/>
                                <w:i/>
                                <w:color w:val="4472C4" w:themeColor="accent1"/>
                                <w:sz w:val="20"/>
                                <w:szCs w:val="20"/>
                                <w:shd w:val="clear" w:color="auto" w:fill="FFFFFF"/>
                              </w:rPr>
                              <w:t>Bedarkar</w:t>
                            </w:r>
                            <w:proofErr w:type="spellEnd"/>
                            <w:r w:rsidRPr="00BA0BE8">
                              <w:rPr>
                                <w:rFonts w:ascii="Arial" w:hAnsi="Arial" w:cs="Arial"/>
                                <w:i/>
                                <w:color w:val="4472C4" w:themeColor="accent1"/>
                                <w:sz w:val="20"/>
                                <w:szCs w:val="20"/>
                                <w:shd w:val="clear" w:color="auto" w:fill="FFFFFF"/>
                              </w:rPr>
                              <w:t xml:space="preserve"> and </w:t>
                            </w:r>
                            <w:proofErr w:type="spellStart"/>
                            <w:r w:rsidRPr="00BA0BE8">
                              <w:rPr>
                                <w:rFonts w:ascii="Arial" w:hAnsi="Arial" w:cs="Arial"/>
                                <w:i/>
                                <w:color w:val="4472C4" w:themeColor="accent1"/>
                                <w:sz w:val="20"/>
                                <w:szCs w:val="20"/>
                                <w:shd w:val="clear" w:color="auto" w:fill="FFFFFF"/>
                              </w:rPr>
                              <w:t>Pandita</w:t>
                            </w:r>
                            <w:proofErr w:type="spellEnd"/>
                            <w:r w:rsidRPr="00BA0BE8">
                              <w:rPr>
                                <w:rFonts w:ascii="Arial" w:hAnsi="Arial" w:cs="Arial"/>
                                <w:i/>
                                <w:color w:val="4472C4" w:themeColor="accent1"/>
                                <w:sz w:val="20"/>
                                <w:szCs w:val="20"/>
                                <w:shd w:val="clear" w:color="auto" w:fill="FFFFFF"/>
                              </w:rPr>
                              <w:t xml:space="preserv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 w14:anchorId="0511BB4C" id="Text Box 18" o:spid="_x0000_s1028" type="#_x0000_t202" style="position:absolute;left:0;text-align:left;margin-left:125.05pt;margin-top:8.4pt;width:214.1pt;height:19.2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" fillcolor="white [3201]" stroked="f" strokeweight=".5pt">
                <v:textbox>
                  <w:txbxContent>
                    <w:p w14:paraId="1AEDC5EB" w14:textId="31165C5B" w:rsidR="002B0F15" w:rsidRPr="00BA0BE8" w:rsidRDefault="002B0F15">
                      <w:pPr>
                        <w:rPr>
                          <w:i/>
                          <w:color w:val="4472C4" w:themeColor="accent1"/>
                        </w:rPr>
                      </w:pPr>
                      <w:r w:rsidRPr="00BA0BE8">
                        <w:rPr>
                          <w:rFonts w:ascii="Arial" w:hAnsi="Arial" w:cs="Arial"/>
                          <w:i/>
                          <w:color w:val="4472C4" w:themeColor="accent1"/>
                          <w:sz w:val="20"/>
                          <w:szCs w:val="20"/>
                          <w:shd w:val="clear" w:color="auto" w:fill="FFFFFF"/>
                        </w:rPr>
                        <w:t>(</w:t>
                      </w:r>
                      <w:r>
                        <w:rPr>
                          <w:rFonts w:ascii="Arial" w:hAnsi="Arial" w:cs="Arial"/>
                          <w:i/>
                          <w:color w:val="4472C4" w:themeColor="accent1"/>
                          <w:sz w:val="20"/>
                          <w:szCs w:val="20"/>
                          <w:shd w:val="clear" w:color="auto" w:fill="FFFFFF"/>
                        </w:rPr>
                        <w:t>Figure 1.</w:t>
                      </w:r>
                      <w:r w:rsidR="00F84D55">
                        <w:rPr>
                          <w:rFonts w:ascii="Arial" w:hAnsi="Arial" w:cs="Arial"/>
                          <w:i/>
                          <w:color w:val="4472C4" w:themeColor="accent1"/>
                          <w:sz w:val="20"/>
                          <w:szCs w:val="20"/>
                          <w:shd w:val="clear" w:color="auto" w:fill="FFFFFF"/>
                        </w:rPr>
                        <w:t>4</w:t>
                      </w:r>
                      <w:r>
                        <w:rPr>
                          <w:rFonts w:ascii="Arial" w:hAnsi="Arial" w:cs="Arial"/>
                          <w:i/>
                          <w:color w:val="4472C4" w:themeColor="accent1"/>
                          <w:sz w:val="20"/>
                          <w:szCs w:val="20"/>
                          <w:shd w:val="clear" w:color="auto" w:fill="FFFFFF"/>
                        </w:rPr>
                        <w:t xml:space="preserve"> </w:t>
                      </w:r>
                      <w:proofErr w:type="spellStart"/>
                      <w:r w:rsidRPr="00BA0BE8">
                        <w:rPr>
                          <w:rFonts w:ascii="Arial" w:hAnsi="Arial" w:cs="Arial"/>
                          <w:i/>
                          <w:color w:val="4472C4" w:themeColor="accent1"/>
                          <w:sz w:val="20"/>
                          <w:szCs w:val="20"/>
                          <w:shd w:val="clear" w:color="auto" w:fill="FFFFFF"/>
                        </w:rPr>
                        <w:t>Bedarkar</w:t>
                      </w:r>
                      <w:proofErr w:type="spellEnd"/>
                      <w:r w:rsidRPr="00BA0BE8">
                        <w:rPr>
                          <w:rFonts w:ascii="Arial" w:hAnsi="Arial" w:cs="Arial"/>
                          <w:i/>
                          <w:color w:val="4472C4" w:themeColor="accent1"/>
                          <w:sz w:val="20"/>
                          <w:szCs w:val="20"/>
                          <w:shd w:val="clear" w:color="auto" w:fill="FFFFFF"/>
                        </w:rPr>
                        <w:t xml:space="preserve"> and </w:t>
                      </w:r>
                      <w:proofErr w:type="spellStart"/>
                      <w:r w:rsidRPr="00BA0BE8">
                        <w:rPr>
                          <w:rFonts w:ascii="Arial" w:hAnsi="Arial" w:cs="Arial"/>
                          <w:i/>
                          <w:color w:val="4472C4" w:themeColor="accent1"/>
                          <w:sz w:val="20"/>
                          <w:szCs w:val="20"/>
                          <w:shd w:val="clear" w:color="auto" w:fill="FFFFFF"/>
                        </w:rPr>
                        <w:t>Pandita</w:t>
                      </w:r>
                      <w:proofErr w:type="spellEnd"/>
                      <w:r w:rsidRPr="00BA0BE8">
                        <w:rPr>
                          <w:rFonts w:ascii="Arial" w:hAnsi="Arial" w:cs="Arial"/>
                          <w:i/>
                          <w:color w:val="4472C4" w:themeColor="accent1"/>
                          <w:sz w:val="20"/>
                          <w:szCs w:val="20"/>
                          <w:shd w:val="clear" w:color="auto" w:fill="FFFFFF"/>
                        </w:rPr>
                        <w:t xml:space="preserve"> ,2014)</w:t>
                      </w:r>
                    </w:p>
                  </w:txbxContent>
                </v:textbox>
              </v:shape>
            </w:pict>
          </mc:Fallback>
        </mc:AlternateContent>
      </w:r>
    </w:p>
    <w:p w14:paraId="7BBF7368" w14:textId="77777777" w:rsidR="007671F4" w:rsidRDefault="007671F4" w:rsidP="00D13471">
      <w:pPr>
        <w:spacing w:line="360" w:lineRule="auto"/>
        <w:jc w:val="both"/>
        <w:rPr>
          <w:rFonts w:ascii="Arial" w:hAnsi="Arial" w:cs="Arial"/>
          <w:color w:val="000000" w:themeColor="text1"/>
          <w:shd w:val="clear" w:color="auto" w:fill="FFFFFF"/>
        </w:rPr>
      </w:pPr>
    </w:p>
    <w:p w14:paraId="54C9C813" w14:textId="7A3EA079" w:rsidR="005222F8" w:rsidRPr="000660C8" w:rsidRDefault="007671F4" w:rsidP="00D13471">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S</w:t>
      </w:r>
      <w:r w:rsidR="000E1254" w:rsidRPr="000660C8">
        <w:rPr>
          <w:rFonts w:ascii="Arial" w:hAnsi="Arial" w:cs="Arial"/>
          <w:color w:val="000000" w:themeColor="text1"/>
          <w:shd w:val="clear" w:color="auto" w:fill="FFFFFF"/>
        </w:rPr>
        <w:t>tudies have provided evidence for</w:t>
      </w:r>
      <w:r w:rsidR="00FB7713" w:rsidRPr="000660C8">
        <w:rPr>
          <w:rFonts w:ascii="Arial" w:hAnsi="Arial" w:cs="Arial"/>
          <w:color w:val="000000" w:themeColor="text1"/>
          <w:shd w:val="clear" w:color="auto" w:fill="FFFFFF"/>
        </w:rPr>
        <w:t xml:space="preserve"> the </w:t>
      </w:r>
      <w:r w:rsidR="000E1254" w:rsidRPr="000660C8">
        <w:rPr>
          <w:rFonts w:ascii="Arial" w:hAnsi="Arial" w:cs="Arial"/>
          <w:color w:val="000000" w:themeColor="text1"/>
          <w:shd w:val="clear" w:color="auto" w:fill="FFFFFF"/>
        </w:rPr>
        <w:t xml:space="preserve">relationship between </w:t>
      </w:r>
      <w:r w:rsidR="00467AC2">
        <w:rPr>
          <w:rFonts w:ascii="Arial" w:hAnsi="Arial" w:cs="Arial"/>
          <w:color w:val="000000" w:themeColor="text1"/>
          <w:shd w:val="clear" w:color="auto" w:fill="FFFFFF"/>
        </w:rPr>
        <w:t>engagement and leadership</w:t>
      </w:r>
      <w:r w:rsidR="000E1254" w:rsidRPr="000660C8">
        <w:rPr>
          <w:rFonts w:ascii="Arial" w:hAnsi="Arial" w:cs="Arial"/>
          <w:color w:val="000000" w:themeColor="text1"/>
          <w:shd w:val="clear" w:color="auto" w:fill="FFFFFF"/>
        </w:rPr>
        <w:t xml:space="preserve"> (Xu and Thomas Cooper, 2010</w:t>
      </w:r>
      <w:r w:rsidR="00AC2649" w:rsidRPr="000660C8">
        <w:rPr>
          <w:rFonts w:ascii="Arial" w:hAnsi="Arial" w:cs="Arial"/>
          <w:color w:val="000000" w:themeColor="text1"/>
          <w:shd w:val="clear" w:color="auto" w:fill="FFFFFF"/>
        </w:rPr>
        <w:t xml:space="preserve"> cited in </w:t>
      </w:r>
      <w:proofErr w:type="spellStart"/>
      <w:r w:rsidR="00AC2649" w:rsidRPr="000660C8">
        <w:rPr>
          <w:rFonts w:ascii="Arial" w:hAnsi="Arial" w:cs="Arial"/>
          <w:color w:val="000000" w:themeColor="text1"/>
          <w:shd w:val="clear" w:color="auto" w:fill="FFFFFF"/>
        </w:rPr>
        <w:t>Bedarkar</w:t>
      </w:r>
      <w:proofErr w:type="spellEnd"/>
      <w:r w:rsidR="00AC2649" w:rsidRPr="000660C8">
        <w:rPr>
          <w:rFonts w:ascii="Arial" w:hAnsi="Arial" w:cs="Arial"/>
          <w:color w:val="000000" w:themeColor="text1"/>
          <w:shd w:val="clear" w:color="auto" w:fill="FFFFFF"/>
        </w:rPr>
        <w:t xml:space="preserve"> and </w:t>
      </w:r>
      <w:proofErr w:type="spellStart"/>
      <w:r w:rsidR="00AC2649" w:rsidRPr="000660C8">
        <w:rPr>
          <w:rFonts w:ascii="Arial" w:hAnsi="Arial" w:cs="Arial"/>
          <w:color w:val="000000" w:themeColor="text1"/>
          <w:shd w:val="clear" w:color="auto" w:fill="FFFFFF"/>
        </w:rPr>
        <w:t>Pandita</w:t>
      </w:r>
      <w:proofErr w:type="spellEnd"/>
      <w:r w:rsidR="00AC2649" w:rsidRPr="000660C8">
        <w:rPr>
          <w:rFonts w:ascii="Arial" w:hAnsi="Arial" w:cs="Arial"/>
          <w:color w:val="000000" w:themeColor="text1"/>
          <w:shd w:val="clear" w:color="auto" w:fill="FFFFFF"/>
        </w:rPr>
        <w:t xml:space="preserve"> 2014</w:t>
      </w:r>
      <w:r w:rsidR="000E1254" w:rsidRPr="000660C8">
        <w:rPr>
          <w:rFonts w:ascii="Arial" w:hAnsi="Arial" w:cs="Arial"/>
          <w:color w:val="000000" w:themeColor="text1"/>
          <w:shd w:val="clear" w:color="auto" w:fill="FFFFFF"/>
        </w:rPr>
        <w:t>). Bakker et al (2007) also supported this relation by showing</w:t>
      </w:r>
      <w:r w:rsidR="00FB7713" w:rsidRPr="000660C8">
        <w:rPr>
          <w:rFonts w:ascii="Arial" w:hAnsi="Arial" w:cs="Arial"/>
          <w:color w:val="000000" w:themeColor="text1"/>
          <w:shd w:val="clear" w:color="auto" w:fill="FFFFFF"/>
        </w:rPr>
        <w:t xml:space="preserve"> </w:t>
      </w:r>
      <w:r w:rsidRPr="000660C8">
        <w:rPr>
          <w:rFonts w:ascii="Arial" w:hAnsi="Arial" w:cs="Arial"/>
          <w:color w:val="000000" w:themeColor="text1"/>
          <w:shd w:val="clear" w:color="auto" w:fill="FFFFFF"/>
        </w:rPr>
        <w:t>an</w:t>
      </w:r>
      <w:r w:rsidR="000E1254" w:rsidRPr="000660C8">
        <w:rPr>
          <w:rFonts w:ascii="Arial" w:hAnsi="Arial" w:cs="Arial"/>
          <w:color w:val="000000" w:themeColor="text1"/>
          <w:shd w:val="clear" w:color="auto" w:fill="FFFFFF"/>
        </w:rPr>
        <w:t xml:space="preserve"> </w:t>
      </w:r>
      <w:r w:rsidR="001D2E08" w:rsidRPr="000660C8">
        <w:rPr>
          <w:rFonts w:ascii="Arial" w:hAnsi="Arial" w:cs="Arial"/>
          <w:color w:val="000000" w:themeColor="text1"/>
          <w:shd w:val="clear" w:color="auto" w:fill="FFFFFF"/>
        </w:rPr>
        <w:t>advanced</w:t>
      </w:r>
      <w:r w:rsidR="000E1254" w:rsidRPr="000660C8">
        <w:rPr>
          <w:rFonts w:ascii="Arial" w:hAnsi="Arial" w:cs="Arial"/>
          <w:color w:val="000000" w:themeColor="text1"/>
          <w:shd w:val="clear" w:color="auto" w:fill="FFFFFF"/>
        </w:rPr>
        <w:t xml:space="preserve"> level of employee engagement with supervisor demonstrating positive performance and proactive behaviours toward</w:t>
      </w:r>
      <w:r w:rsidR="00026206">
        <w:rPr>
          <w:rFonts w:ascii="Arial" w:hAnsi="Arial" w:cs="Arial"/>
          <w:color w:val="000000" w:themeColor="text1"/>
          <w:shd w:val="clear" w:color="auto" w:fill="FFFFFF"/>
        </w:rPr>
        <w:t xml:space="preserve"> </w:t>
      </w:r>
      <w:r w:rsidR="00FB7713" w:rsidRPr="000660C8">
        <w:rPr>
          <w:rFonts w:ascii="Arial" w:hAnsi="Arial" w:cs="Arial"/>
          <w:color w:val="000000" w:themeColor="text1"/>
          <w:shd w:val="clear" w:color="auto" w:fill="FFFFFF"/>
        </w:rPr>
        <w:t xml:space="preserve">the </w:t>
      </w:r>
      <w:r w:rsidR="000E1254" w:rsidRPr="000660C8">
        <w:rPr>
          <w:rFonts w:ascii="Arial" w:hAnsi="Arial" w:cs="Arial"/>
          <w:color w:val="000000" w:themeColor="text1"/>
          <w:shd w:val="clear" w:color="auto" w:fill="FFFFFF"/>
        </w:rPr>
        <w:t xml:space="preserve">organisation. </w:t>
      </w:r>
    </w:p>
    <w:p w14:paraId="1390FBBA" w14:textId="7C45C094" w:rsidR="00AD279D" w:rsidRPr="000660C8" w:rsidRDefault="005222F8" w:rsidP="00D13471">
      <w:pPr>
        <w:spacing w:line="360" w:lineRule="auto"/>
        <w:jc w:val="both"/>
        <w:rPr>
          <w:rFonts w:ascii="Arial" w:hAnsi="Arial" w:cs="Arial"/>
          <w:color w:val="000000" w:themeColor="text1"/>
          <w:shd w:val="clear" w:color="auto" w:fill="FFFFFF"/>
        </w:rPr>
      </w:pPr>
      <w:r w:rsidRPr="000660C8">
        <w:rPr>
          <w:rFonts w:ascii="Arial" w:hAnsi="Arial" w:cs="Arial"/>
          <w:color w:val="000000" w:themeColor="text1"/>
          <w:shd w:val="clear" w:color="auto" w:fill="FFFFFF"/>
        </w:rPr>
        <w:t>Likewise</w:t>
      </w:r>
      <w:r w:rsidR="000E1254" w:rsidRPr="000660C8">
        <w:rPr>
          <w:rFonts w:ascii="Arial" w:hAnsi="Arial" w:cs="Arial"/>
          <w:color w:val="000000" w:themeColor="text1"/>
          <w:shd w:val="clear" w:color="auto" w:fill="FFFFFF"/>
        </w:rPr>
        <w:t>, work</w:t>
      </w:r>
      <w:r w:rsidR="00FB7713" w:rsidRPr="000660C8">
        <w:rPr>
          <w:rFonts w:ascii="Arial" w:hAnsi="Arial" w:cs="Arial"/>
          <w:color w:val="000000" w:themeColor="text1"/>
          <w:shd w:val="clear" w:color="auto" w:fill="FFFFFF"/>
        </w:rPr>
        <w:t>-</w:t>
      </w:r>
      <w:r w:rsidR="000E1254" w:rsidRPr="000660C8">
        <w:rPr>
          <w:rFonts w:ascii="Arial" w:hAnsi="Arial" w:cs="Arial"/>
          <w:color w:val="000000" w:themeColor="text1"/>
          <w:shd w:val="clear" w:color="auto" w:fill="FFFFFF"/>
        </w:rPr>
        <w:t xml:space="preserve">life </w:t>
      </w:r>
      <w:r w:rsidR="007671F4" w:rsidRPr="000660C8">
        <w:rPr>
          <w:rFonts w:ascii="Arial" w:hAnsi="Arial" w:cs="Arial"/>
          <w:color w:val="000000" w:themeColor="text1"/>
          <w:shd w:val="clear" w:color="auto" w:fill="FFFFFF"/>
        </w:rPr>
        <w:t>equilibrium</w:t>
      </w:r>
      <w:r w:rsidR="000E1254" w:rsidRPr="000660C8">
        <w:rPr>
          <w:rFonts w:ascii="Arial" w:hAnsi="Arial" w:cs="Arial"/>
          <w:color w:val="000000" w:themeColor="text1"/>
          <w:shd w:val="clear" w:color="auto" w:fill="FFFFFF"/>
        </w:rPr>
        <w:t xml:space="preserve"> </w:t>
      </w:r>
      <w:r w:rsidR="007671F4">
        <w:rPr>
          <w:rFonts w:ascii="Arial" w:hAnsi="Arial" w:cs="Arial"/>
          <w:color w:val="000000" w:themeColor="text1"/>
          <w:shd w:val="clear" w:color="auto" w:fill="FFFFFF"/>
        </w:rPr>
        <w:t xml:space="preserve">appeared to be </w:t>
      </w:r>
      <w:r w:rsidRPr="000660C8">
        <w:rPr>
          <w:rFonts w:ascii="Arial" w:hAnsi="Arial" w:cs="Arial"/>
          <w:color w:val="000000" w:themeColor="text1"/>
          <w:shd w:val="clear" w:color="auto" w:fill="FFFFFF"/>
        </w:rPr>
        <w:t xml:space="preserve">crucial </w:t>
      </w:r>
      <w:r w:rsidR="00467AC2">
        <w:rPr>
          <w:rFonts w:ascii="Arial" w:hAnsi="Arial" w:cs="Arial"/>
          <w:color w:val="000000" w:themeColor="text1"/>
          <w:shd w:val="clear" w:color="auto" w:fill="FFFFFF"/>
        </w:rPr>
        <w:t>driver</w:t>
      </w:r>
      <w:r w:rsidRPr="000660C8">
        <w:rPr>
          <w:rFonts w:ascii="Arial" w:hAnsi="Arial" w:cs="Arial"/>
          <w:color w:val="000000" w:themeColor="text1"/>
          <w:shd w:val="clear" w:color="auto" w:fill="FFFFFF"/>
        </w:rPr>
        <w:t xml:space="preserve"> of employee engagement, however</w:t>
      </w:r>
      <w:r w:rsidR="00FB7713" w:rsidRPr="000660C8">
        <w:rPr>
          <w:rFonts w:ascii="Arial" w:hAnsi="Arial" w:cs="Arial"/>
          <w:color w:val="000000" w:themeColor="text1"/>
          <w:shd w:val="clear" w:color="auto" w:fill="FFFFFF"/>
        </w:rPr>
        <w:t>,</w:t>
      </w:r>
      <w:r w:rsidRPr="000660C8">
        <w:rPr>
          <w:rFonts w:ascii="Arial" w:hAnsi="Arial" w:cs="Arial"/>
          <w:color w:val="000000" w:themeColor="text1"/>
          <w:shd w:val="clear" w:color="auto" w:fill="FFFFFF"/>
        </w:rPr>
        <w:t xml:space="preserve"> </w:t>
      </w:r>
      <w:r w:rsidR="00026206">
        <w:rPr>
          <w:rFonts w:ascii="Arial" w:hAnsi="Arial" w:cs="Arial"/>
          <w:color w:val="000000" w:themeColor="text1"/>
          <w:shd w:val="clear" w:color="auto" w:fill="FFFFFF"/>
        </w:rPr>
        <w:t xml:space="preserve">a </w:t>
      </w:r>
      <w:r w:rsidR="007671F4">
        <w:rPr>
          <w:rFonts w:ascii="Arial" w:hAnsi="Arial" w:cs="Arial"/>
          <w:color w:val="000000" w:themeColor="text1"/>
          <w:shd w:val="clear" w:color="auto" w:fill="FFFFFF"/>
        </w:rPr>
        <w:t>research</w:t>
      </w:r>
      <w:r w:rsidRPr="000660C8">
        <w:rPr>
          <w:rFonts w:ascii="Arial" w:hAnsi="Arial" w:cs="Arial"/>
          <w:color w:val="000000" w:themeColor="text1"/>
          <w:shd w:val="clear" w:color="auto" w:fill="FFFFFF"/>
        </w:rPr>
        <w:t xml:space="preserve"> conducted by Hallberg et al., (2007) cited in (</w:t>
      </w:r>
      <w:proofErr w:type="spellStart"/>
      <w:r w:rsidRPr="000660C8">
        <w:rPr>
          <w:rFonts w:ascii="Arial" w:hAnsi="Arial" w:cs="Arial"/>
          <w:color w:val="000000" w:themeColor="text1"/>
          <w:shd w:val="clear" w:color="auto" w:fill="FFFFFF"/>
        </w:rPr>
        <w:t>Bedarkar</w:t>
      </w:r>
      <w:proofErr w:type="spellEnd"/>
      <w:r w:rsidRPr="000660C8">
        <w:rPr>
          <w:rFonts w:ascii="Arial" w:hAnsi="Arial" w:cs="Arial"/>
          <w:color w:val="000000" w:themeColor="text1"/>
          <w:shd w:val="clear" w:color="auto" w:fill="FFFFFF"/>
        </w:rPr>
        <w:t xml:space="preserve"> and </w:t>
      </w:r>
      <w:proofErr w:type="spellStart"/>
      <w:r w:rsidRPr="000660C8">
        <w:rPr>
          <w:rFonts w:ascii="Arial" w:hAnsi="Arial" w:cs="Arial"/>
          <w:color w:val="000000" w:themeColor="text1"/>
          <w:shd w:val="clear" w:color="auto" w:fill="FFFFFF"/>
        </w:rPr>
        <w:t>Pandita</w:t>
      </w:r>
      <w:proofErr w:type="spellEnd"/>
      <w:r w:rsidR="007671F4">
        <w:rPr>
          <w:rFonts w:ascii="Arial" w:hAnsi="Arial" w:cs="Arial"/>
          <w:color w:val="000000" w:themeColor="text1"/>
          <w:shd w:val="clear" w:color="auto" w:fill="FFFFFF"/>
        </w:rPr>
        <w:t>, 2014) discovered two findings. F</w:t>
      </w:r>
      <w:r w:rsidR="00FB7713" w:rsidRPr="000660C8">
        <w:rPr>
          <w:rFonts w:ascii="Arial" w:hAnsi="Arial" w:cs="Arial"/>
          <w:color w:val="000000" w:themeColor="text1"/>
          <w:shd w:val="clear" w:color="auto" w:fill="FFFFFF"/>
        </w:rPr>
        <w:t>irst</w:t>
      </w:r>
      <w:r w:rsidR="007671F4">
        <w:rPr>
          <w:rFonts w:ascii="Arial" w:hAnsi="Arial" w:cs="Arial"/>
          <w:color w:val="000000" w:themeColor="text1"/>
          <w:shd w:val="clear" w:color="auto" w:fill="FFFFFF"/>
        </w:rPr>
        <w:t>ly</w:t>
      </w:r>
      <w:r w:rsidR="00026206">
        <w:rPr>
          <w:rFonts w:ascii="Arial" w:hAnsi="Arial" w:cs="Arial"/>
          <w:color w:val="000000" w:themeColor="text1"/>
          <w:shd w:val="clear" w:color="auto" w:fill="FFFFFF"/>
        </w:rPr>
        <w:t>,</w:t>
      </w:r>
      <w:r w:rsidRPr="000660C8">
        <w:rPr>
          <w:rFonts w:ascii="Arial" w:hAnsi="Arial" w:cs="Arial"/>
          <w:color w:val="000000" w:themeColor="text1"/>
          <w:shd w:val="clear" w:color="auto" w:fill="FFFFFF"/>
        </w:rPr>
        <w:t xml:space="preserve"> they acknowledged a r</w:t>
      </w:r>
      <w:r w:rsidR="007671F4">
        <w:rPr>
          <w:rFonts w:ascii="Arial" w:hAnsi="Arial" w:cs="Arial"/>
          <w:color w:val="000000" w:themeColor="text1"/>
          <w:shd w:val="clear" w:color="auto" w:fill="FFFFFF"/>
        </w:rPr>
        <w:t>elation between extreme work pressure</w:t>
      </w:r>
      <w:r w:rsidRPr="000660C8">
        <w:rPr>
          <w:rFonts w:ascii="Arial" w:hAnsi="Arial" w:cs="Arial"/>
          <w:color w:val="000000" w:themeColor="text1"/>
          <w:shd w:val="clear" w:color="auto" w:fill="FFFFFF"/>
        </w:rPr>
        <w:t xml:space="preserve"> and emotional enervation. In contrast,</w:t>
      </w:r>
      <w:r w:rsidR="00FB7713" w:rsidRPr="000660C8">
        <w:rPr>
          <w:rFonts w:ascii="Arial" w:hAnsi="Arial" w:cs="Arial"/>
          <w:color w:val="000000" w:themeColor="text1"/>
          <w:shd w:val="clear" w:color="auto" w:fill="FFFFFF"/>
        </w:rPr>
        <w:t xml:space="preserve"> a</w:t>
      </w:r>
      <w:r w:rsidRPr="000660C8">
        <w:rPr>
          <w:rFonts w:ascii="Arial" w:hAnsi="Arial" w:cs="Arial"/>
          <w:color w:val="000000" w:themeColor="text1"/>
          <w:shd w:val="clear" w:color="auto" w:fill="FFFFFF"/>
        </w:rPr>
        <w:t xml:space="preserve"> higher level of engagement has been related </w:t>
      </w:r>
      <w:r w:rsidR="00FB7713" w:rsidRPr="000660C8">
        <w:rPr>
          <w:rFonts w:ascii="Arial" w:hAnsi="Arial" w:cs="Arial"/>
          <w:color w:val="000000" w:themeColor="text1"/>
          <w:shd w:val="clear" w:color="auto" w:fill="FFFFFF"/>
        </w:rPr>
        <w:t>to</w:t>
      </w:r>
      <w:r w:rsidRPr="000660C8">
        <w:rPr>
          <w:rFonts w:ascii="Arial" w:hAnsi="Arial" w:cs="Arial"/>
          <w:color w:val="000000" w:themeColor="text1"/>
          <w:shd w:val="clear" w:color="auto" w:fill="FFFFFF"/>
        </w:rPr>
        <w:t xml:space="preserve"> </w:t>
      </w:r>
      <w:r w:rsidR="00BF5687" w:rsidRPr="000660C8">
        <w:rPr>
          <w:rFonts w:ascii="Arial" w:hAnsi="Arial" w:cs="Arial"/>
          <w:color w:val="000000" w:themeColor="text1"/>
          <w:shd w:val="clear" w:color="auto" w:fill="FFFFFF"/>
        </w:rPr>
        <w:t>increase</w:t>
      </w:r>
      <w:r w:rsidRPr="000660C8">
        <w:rPr>
          <w:rFonts w:ascii="Arial" w:hAnsi="Arial" w:cs="Arial"/>
          <w:color w:val="000000" w:themeColor="text1"/>
          <w:shd w:val="clear" w:color="auto" w:fill="FFFFFF"/>
        </w:rPr>
        <w:t xml:space="preserve"> workload.</w:t>
      </w:r>
      <w:r w:rsidR="00BF5687" w:rsidRPr="000660C8">
        <w:rPr>
          <w:rFonts w:ascii="Arial" w:hAnsi="Arial" w:cs="Arial"/>
          <w:color w:val="000000" w:themeColor="text1"/>
          <w:shd w:val="clear" w:color="auto" w:fill="FFFFFF"/>
        </w:rPr>
        <w:t xml:space="preserve"> In addition, Welch (2011) has </w:t>
      </w:r>
      <w:r w:rsidR="000A4177" w:rsidRPr="000660C8">
        <w:rPr>
          <w:rFonts w:ascii="Arial" w:hAnsi="Arial" w:cs="Arial"/>
          <w:color w:val="000000" w:themeColor="text1"/>
          <w:shd w:val="clear" w:color="auto" w:fill="FFFFFF"/>
        </w:rPr>
        <w:t xml:space="preserve">stated poor communication barricades to engagement therefore effective communication is essential to supports in </w:t>
      </w:r>
      <w:r w:rsidR="00467AC2" w:rsidRPr="000660C8">
        <w:rPr>
          <w:rFonts w:ascii="Arial" w:hAnsi="Arial" w:cs="Arial"/>
          <w:color w:val="000000" w:themeColor="text1"/>
          <w:shd w:val="clear" w:color="auto" w:fill="FFFFFF"/>
        </w:rPr>
        <w:t>attainment</w:t>
      </w:r>
      <w:r w:rsidR="000A4177" w:rsidRPr="000660C8">
        <w:rPr>
          <w:rFonts w:ascii="Arial" w:hAnsi="Arial" w:cs="Arial"/>
          <w:color w:val="000000" w:themeColor="text1"/>
          <w:shd w:val="clear" w:color="auto" w:fill="FFFFFF"/>
        </w:rPr>
        <w:t xml:space="preserve"> </w:t>
      </w:r>
      <w:r w:rsidR="00467AC2">
        <w:rPr>
          <w:rFonts w:ascii="Arial" w:hAnsi="Arial" w:cs="Arial"/>
          <w:color w:val="000000" w:themeColor="text1"/>
          <w:shd w:val="clear" w:color="auto" w:fill="FFFFFF"/>
        </w:rPr>
        <w:t xml:space="preserve">of </w:t>
      </w:r>
      <w:r w:rsidR="000A4177" w:rsidRPr="000660C8">
        <w:rPr>
          <w:rFonts w:ascii="Arial" w:hAnsi="Arial" w:cs="Arial"/>
          <w:color w:val="000000" w:themeColor="text1"/>
          <w:shd w:val="clear" w:color="auto" w:fill="FFFFFF"/>
        </w:rPr>
        <w:t>organisational goals</w:t>
      </w:r>
      <w:r w:rsidR="00FB5737" w:rsidRPr="000660C8">
        <w:rPr>
          <w:rFonts w:ascii="Arial" w:hAnsi="Arial" w:cs="Arial"/>
          <w:color w:val="000000" w:themeColor="text1"/>
          <w:shd w:val="clear" w:color="auto" w:fill="FFFFFF"/>
        </w:rPr>
        <w:t xml:space="preserve">, </w:t>
      </w:r>
      <w:r w:rsidR="00467AC2">
        <w:rPr>
          <w:rFonts w:ascii="Arial" w:hAnsi="Arial" w:cs="Arial"/>
          <w:color w:val="000000" w:themeColor="text1"/>
          <w:shd w:val="clear" w:color="auto" w:fill="FFFFFF"/>
        </w:rPr>
        <w:t>hence</w:t>
      </w:r>
      <w:r w:rsidR="00FB5737" w:rsidRPr="000660C8">
        <w:rPr>
          <w:rFonts w:ascii="Arial" w:hAnsi="Arial" w:cs="Arial"/>
          <w:color w:val="000000" w:themeColor="text1"/>
          <w:shd w:val="clear" w:color="auto" w:fill="FFFFFF"/>
        </w:rPr>
        <w:t>, it is</w:t>
      </w:r>
      <w:r w:rsidR="00467AC2">
        <w:rPr>
          <w:rFonts w:ascii="Arial" w:hAnsi="Arial" w:cs="Arial"/>
          <w:color w:val="000000" w:themeColor="text1"/>
          <w:shd w:val="clear" w:color="auto" w:fill="FFFFFF"/>
        </w:rPr>
        <w:t xml:space="preserve"> </w:t>
      </w:r>
      <w:r w:rsidR="007671F4">
        <w:rPr>
          <w:rFonts w:ascii="Arial" w:hAnsi="Arial" w:cs="Arial"/>
          <w:color w:val="000000" w:themeColor="text1"/>
          <w:shd w:val="clear" w:color="auto" w:fill="FFFFFF"/>
        </w:rPr>
        <w:t xml:space="preserve">crucial for staff </w:t>
      </w:r>
      <w:r w:rsidR="00FB5737" w:rsidRPr="000660C8">
        <w:rPr>
          <w:rFonts w:ascii="Arial" w:hAnsi="Arial" w:cs="Arial"/>
          <w:color w:val="000000" w:themeColor="text1"/>
          <w:shd w:val="clear" w:color="auto" w:fill="FFFFFF"/>
        </w:rPr>
        <w:t>engagement (Bindle and Parker, 2010</w:t>
      </w:r>
      <w:r w:rsidR="002E7F55" w:rsidRPr="000660C8">
        <w:rPr>
          <w:rFonts w:ascii="Arial" w:hAnsi="Arial" w:cs="Arial"/>
          <w:color w:val="000000" w:themeColor="text1"/>
          <w:shd w:val="clear" w:color="auto" w:fill="FFFFFF"/>
        </w:rPr>
        <w:t xml:space="preserve"> cited in Welch, 2011)</w:t>
      </w:r>
      <w:r w:rsidR="00FB5737" w:rsidRPr="000660C8">
        <w:rPr>
          <w:rFonts w:ascii="Arial" w:hAnsi="Arial" w:cs="Arial"/>
          <w:color w:val="000000" w:themeColor="text1"/>
          <w:shd w:val="clear" w:color="auto" w:fill="FFFFFF"/>
        </w:rPr>
        <w:t>.</w:t>
      </w:r>
      <w:r w:rsidR="00B77FB4" w:rsidRPr="000660C8">
        <w:rPr>
          <w:rFonts w:ascii="Arial" w:hAnsi="Arial" w:cs="Arial"/>
          <w:color w:val="000000" w:themeColor="text1"/>
          <w:shd w:val="clear" w:color="auto" w:fill="FFFFFF"/>
        </w:rPr>
        <w:t xml:space="preserve"> Furthermore, meta-analysis study carried out by Harter et Al (2002) cited in (</w:t>
      </w:r>
      <w:proofErr w:type="spellStart"/>
      <w:r w:rsidR="00B77FB4" w:rsidRPr="000660C8">
        <w:rPr>
          <w:rFonts w:ascii="Arial" w:hAnsi="Arial" w:cs="Arial"/>
          <w:color w:val="000000" w:themeColor="text1"/>
          <w:shd w:val="clear" w:color="auto" w:fill="FFFFFF"/>
        </w:rPr>
        <w:t>Bedarkar</w:t>
      </w:r>
      <w:proofErr w:type="spellEnd"/>
      <w:r w:rsidR="00B77FB4" w:rsidRPr="000660C8">
        <w:rPr>
          <w:rFonts w:ascii="Arial" w:hAnsi="Arial" w:cs="Arial"/>
          <w:color w:val="000000" w:themeColor="text1"/>
          <w:shd w:val="clear" w:color="auto" w:fill="FFFFFF"/>
        </w:rPr>
        <w:t xml:space="preserve"> and </w:t>
      </w:r>
      <w:proofErr w:type="spellStart"/>
      <w:r w:rsidR="00B77FB4" w:rsidRPr="000660C8">
        <w:rPr>
          <w:rFonts w:ascii="Arial" w:hAnsi="Arial" w:cs="Arial"/>
          <w:color w:val="000000" w:themeColor="text1"/>
          <w:shd w:val="clear" w:color="auto" w:fill="FFFFFF"/>
        </w:rPr>
        <w:t>Pandita</w:t>
      </w:r>
      <w:proofErr w:type="spellEnd"/>
      <w:r w:rsidR="00B77FB4" w:rsidRPr="000660C8">
        <w:rPr>
          <w:rFonts w:ascii="Arial" w:hAnsi="Arial" w:cs="Arial"/>
          <w:color w:val="000000" w:themeColor="text1"/>
          <w:shd w:val="clear" w:color="auto" w:fill="FFFFFF"/>
        </w:rPr>
        <w:t xml:space="preserve">, 2014) within 7393 business units, among 3 companies discovered </w:t>
      </w:r>
      <w:r w:rsidR="00FB7713" w:rsidRPr="000660C8">
        <w:rPr>
          <w:rFonts w:ascii="Arial" w:hAnsi="Arial" w:cs="Arial"/>
          <w:color w:val="000000" w:themeColor="text1"/>
          <w:shd w:val="clear" w:color="auto" w:fill="FFFFFF"/>
        </w:rPr>
        <w:t xml:space="preserve">a </w:t>
      </w:r>
      <w:r w:rsidR="00467AC2">
        <w:rPr>
          <w:rFonts w:ascii="Arial" w:hAnsi="Arial" w:cs="Arial"/>
          <w:color w:val="000000" w:themeColor="text1"/>
          <w:shd w:val="clear" w:color="auto" w:fill="FFFFFF"/>
        </w:rPr>
        <w:t xml:space="preserve">significantly strong </w:t>
      </w:r>
      <w:r w:rsidR="007671F4" w:rsidRPr="000660C8">
        <w:rPr>
          <w:rFonts w:ascii="Arial" w:hAnsi="Arial" w:cs="Arial"/>
          <w:color w:val="000000" w:themeColor="text1"/>
          <w:shd w:val="clear" w:color="auto" w:fill="FFFFFF"/>
        </w:rPr>
        <w:t>association</w:t>
      </w:r>
      <w:r w:rsidR="007671F4">
        <w:rPr>
          <w:rFonts w:ascii="Arial" w:hAnsi="Arial" w:cs="Arial"/>
          <w:color w:val="000000" w:themeColor="text1"/>
          <w:shd w:val="clear" w:color="auto" w:fill="FFFFFF"/>
        </w:rPr>
        <w:t xml:space="preserve"> between staff </w:t>
      </w:r>
      <w:r w:rsidR="00B77FB4" w:rsidRPr="000660C8">
        <w:rPr>
          <w:rFonts w:ascii="Arial" w:hAnsi="Arial" w:cs="Arial"/>
          <w:color w:val="000000" w:themeColor="text1"/>
          <w:shd w:val="clear" w:color="auto" w:fill="FFFFFF"/>
        </w:rPr>
        <w:t>engagement and organisational performance</w:t>
      </w:r>
      <w:r w:rsidR="003475D0" w:rsidRPr="000660C8">
        <w:rPr>
          <w:rFonts w:ascii="Arial" w:hAnsi="Arial" w:cs="Arial"/>
          <w:color w:val="000000" w:themeColor="text1"/>
          <w:shd w:val="clear" w:color="auto" w:fill="FFFFFF"/>
        </w:rPr>
        <w:t xml:space="preserve"> (</w:t>
      </w:r>
      <w:r w:rsidR="007671F4" w:rsidRPr="000660C8">
        <w:rPr>
          <w:rFonts w:ascii="Arial" w:hAnsi="Arial" w:cs="Arial"/>
          <w:color w:val="000000" w:themeColor="text1"/>
          <w:shd w:val="clear" w:color="auto" w:fill="FFFFFF"/>
        </w:rPr>
        <w:t>client</w:t>
      </w:r>
      <w:r w:rsidR="00B77FB4" w:rsidRPr="000660C8">
        <w:rPr>
          <w:rFonts w:ascii="Arial" w:hAnsi="Arial" w:cs="Arial"/>
          <w:color w:val="000000" w:themeColor="text1"/>
          <w:shd w:val="clear" w:color="auto" w:fill="FFFFFF"/>
        </w:rPr>
        <w:t xml:space="preserve"> satisfaction, organisational </w:t>
      </w:r>
      <w:r w:rsidR="007671F4" w:rsidRPr="000660C8">
        <w:rPr>
          <w:rFonts w:ascii="Arial" w:hAnsi="Arial" w:cs="Arial"/>
          <w:color w:val="000000" w:themeColor="text1"/>
          <w:shd w:val="clear" w:color="auto" w:fill="FFFFFF"/>
        </w:rPr>
        <w:t>efficiency</w:t>
      </w:r>
      <w:r w:rsidR="00B77FB4" w:rsidRPr="000660C8">
        <w:rPr>
          <w:rFonts w:ascii="Arial" w:hAnsi="Arial" w:cs="Arial"/>
          <w:color w:val="000000" w:themeColor="text1"/>
          <w:shd w:val="clear" w:color="auto" w:fill="FFFFFF"/>
        </w:rPr>
        <w:t xml:space="preserve">, </w:t>
      </w:r>
      <w:r w:rsidR="007671F4" w:rsidRPr="000660C8">
        <w:rPr>
          <w:rFonts w:ascii="Arial" w:hAnsi="Arial" w:cs="Arial"/>
          <w:color w:val="000000" w:themeColor="text1"/>
          <w:shd w:val="clear" w:color="auto" w:fill="FFFFFF"/>
        </w:rPr>
        <w:t>return</w:t>
      </w:r>
      <w:r w:rsidR="003475D0" w:rsidRPr="000660C8">
        <w:rPr>
          <w:rFonts w:ascii="Arial" w:hAnsi="Arial" w:cs="Arial"/>
          <w:color w:val="000000" w:themeColor="text1"/>
          <w:shd w:val="clear" w:color="auto" w:fill="FFFFFF"/>
        </w:rPr>
        <w:t>).</w:t>
      </w:r>
    </w:p>
    <w:p w14:paraId="5EEC5231" w14:textId="019DB12E" w:rsidR="00814E1B" w:rsidRPr="006C79C9" w:rsidRDefault="00390D49" w:rsidP="00D13471">
      <w:pPr>
        <w:spacing w:line="360" w:lineRule="auto"/>
        <w:jc w:val="both"/>
        <w:rPr>
          <w:rFonts w:ascii="Arial" w:hAnsi="Arial" w:cs="Arial"/>
          <w:color w:val="222222"/>
          <w:shd w:val="clear" w:color="auto" w:fill="FFFFFF"/>
        </w:rPr>
      </w:pPr>
      <w:r w:rsidRPr="000660C8">
        <w:rPr>
          <w:rFonts w:ascii="Arial" w:hAnsi="Arial" w:cs="Arial"/>
          <w:color w:val="000000" w:themeColor="text1"/>
          <w:shd w:val="clear" w:color="auto" w:fill="FFFFFF"/>
        </w:rPr>
        <w:t>Another research had been</w:t>
      </w:r>
      <w:r w:rsidR="00AD279D" w:rsidRPr="000660C8">
        <w:rPr>
          <w:rFonts w:ascii="Arial" w:hAnsi="Arial" w:cs="Arial"/>
          <w:color w:val="000000" w:themeColor="text1"/>
          <w:shd w:val="clear" w:color="auto" w:fill="FFFFFF"/>
        </w:rPr>
        <w:t xml:space="preserve"> carried out by </w:t>
      </w:r>
      <w:proofErr w:type="spellStart"/>
      <w:r w:rsidR="00AD279D" w:rsidRPr="006C79C9">
        <w:rPr>
          <w:rFonts w:ascii="Arial" w:hAnsi="Arial" w:cs="Arial"/>
          <w:color w:val="222222"/>
          <w:shd w:val="clear" w:color="auto" w:fill="FFFFFF"/>
        </w:rPr>
        <w:t>Kaliannan</w:t>
      </w:r>
      <w:proofErr w:type="spellEnd"/>
      <w:r w:rsidR="00AD279D" w:rsidRPr="006C79C9">
        <w:rPr>
          <w:rFonts w:ascii="Arial" w:hAnsi="Arial" w:cs="Arial"/>
          <w:color w:val="222222"/>
          <w:shd w:val="clear" w:color="auto" w:fill="FFFFFF"/>
        </w:rPr>
        <w:t xml:space="preserve"> and </w:t>
      </w:r>
      <w:proofErr w:type="spellStart"/>
      <w:r w:rsidR="00AD279D" w:rsidRPr="006C79C9">
        <w:rPr>
          <w:rFonts w:ascii="Arial" w:hAnsi="Arial" w:cs="Arial"/>
          <w:color w:val="222222"/>
          <w:shd w:val="clear" w:color="auto" w:fill="FFFFFF"/>
        </w:rPr>
        <w:t>Adjovu</w:t>
      </w:r>
      <w:proofErr w:type="spellEnd"/>
      <w:r w:rsidR="00AD279D" w:rsidRPr="006C79C9">
        <w:rPr>
          <w:rFonts w:ascii="Arial" w:hAnsi="Arial" w:cs="Arial"/>
          <w:color w:val="222222"/>
          <w:shd w:val="clear" w:color="auto" w:fill="FFFFFF"/>
        </w:rPr>
        <w:t xml:space="preserve"> (2015) in telecommunication </w:t>
      </w:r>
      <w:r w:rsidR="00161F80" w:rsidRPr="006C79C9">
        <w:rPr>
          <w:rFonts w:ascii="Arial" w:hAnsi="Arial" w:cs="Arial"/>
          <w:color w:val="222222"/>
          <w:shd w:val="clear" w:color="auto" w:fill="FFFFFF"/>
        </w:rPr>
        <w:t>business</w:t>
      </w:r>
      <w:r w:rsidR="00AD279D" w:rsidRPr="006C79C9">
        <w:rPr>
          <w:rFonts w:ascii="Arial" w:hAnsi="Arial" w:cs="Arial"/>
          <w:color w:val="222222"/>
          <w:shd w:val="clear" w:color="auto" w:fill="FFFFFF"/>
        </w:rPr>
        <w:t xml:space="preserve"> in Ghana</w:t>
      </w:r>
      <w:r w:rsidR="008E4CC9">
        <w:rPr>
          <w:rFonts w:ascii="Arial" w:hAnsi="Arial" w:cs="Arial"/>
          <w:color w:val="222222"/>
          <w:shd w:val="clear" w:color="auto" w:fill="FFFFFF"/>
        </w:rPr>
        <w:t>. R</w:t>
      </w:r>
      <w:r w:rsidR="001B22FF" w:rsidRPr="006C79C9">
        <w:rPr>
          <w:rFonts w:ascii="Arial" w:hAnsi="Arial" w:cs="Arial"/>
          <w:color w:val="222222"/>
          <w:shd w:val="clear" w:color="auto" w:fill="FFFFFF"/>
        </w:rPr>
        <w:t xml:space="preserve">esearch instrument contains 35 items </w:t>
      </w:r>
      <w:r w:rsidR="00C76D31" w:rsidRPr="006C79C9">
        <w:rPr>
          <w:rFonts w:ascii="Arial" w:hAnsi="Arial" w:cs="Arial"/>
          <w:color w:val="222222"/>
          <w:shd w:val="clear" w:color="auto" w:fill="FFFFFF"/>
        </w:rPr>
        <w:t xml:space="preserve">precisely designed to demonstrate </w:t>
      </w:r>
      <w:r w:rsidR="00026206">
        <w:rPr>
          <w:rFonts w:ascii="Arial" w:hAnsi="Arial" w:cs="Arial"/>
          <w:color w:val="222222"/>
          <w:shd w:val="clear" w:color="auto" w:fill="FFFFFF"/>
        </w:rPr>
        <w:t xml:space="preserve">a </w:t>
      </w:r>
      <w:r w:rsidR="00467AC2">
        <w:rPr>
          <w:rFonts w:ascii="Arial" w:hAnsi="Arial" w:cs="Arial"/>
          <w:color w:val="222222"/>
          <w:shd w:val="clear" w:color="auto" w:fill="FFFFFF"/>
        </w:rPr>
        <w:t>level of</w:t>
      </w:r>
      <w:r w:rsidR="00C76D31" w:rsidRPr="006C79C9">
        <w:rPr>
          <w:rFonts w:ascii="Arial" w:hAnsi="Arial" w:cs="Arial"/>
          <w:color w:val="222222"/>
          <w:shd w:val="clear" w:color="auto" w:fill="FFFFFF"/>
        </w:rPr>
        <w:t xml:space="preserve"> employee engagement </w:t>
      </w:r>
      <w:r w:rsidR="00467AC2">
        <w:rPr>
          <w:rFonts w:ascii="Arial" w:hAnsi="Arial" w:cs="Arial"/>
          <w:color w:val="222222"/>
          <w:shd w:val="clear" w:color="auto" w:fill="FFFFFF"/>
        </w:rPr>
        <w:t>and it</w:t>
      </w:r>
      <w:r w:rsidR="00C76D31" w:rsidRPr="006C79C9">
        <w:rPr>
          <w:rFonts w:ascii="Arial" w:hAnsi="Arial" w:cs="Arial"/>
          <w:color w:val="222222"/>
          <w:shd w:val="clear" w:color="auto" w:fill="FFFFFF"/>
        </w:rPr>
        <w:t xml:space="preserve"> influenced and how it impacts on organisation’s success. 5-Point Likert scale </w:t>
      </w:r>
      <w:r w:rsidR="00DB13BC">
        <w:rPr>
          <w:rFonts w:ascii="Arial" w:hAnsi="Arial" w:cs="Arial"/>
          <w:color w:val="222222"/>
          <w:shd w:val="clear" w:color="auto" w:fill="FFFFFF"/>
        </w:rPr>
        <w:t>was applied</w:t>
      </w:r>
      <w:r w:rsidR="00C76D31" w:rsidRPr="006C79C9">
        <w:rPr>
          <w:rFonts w:ascii="Arial" w:hAnsi="Arial" w:cs="Arial"/>
          <w:color w:val="222222"/>
          <w:shd w:val="clear" w:color="auto" w:fill="FFFFFF"/>
        </w:rPr>
        <w:t xml:space="preserve"> while developing the </w:t>
      </w:r>
      <w:r w:rsidR="00DB13BC" w:rsidRPr="006C79C9">
        <w:rPr>
          <w:rFonts w:ascii="Arial" w:hAnsi="Arial" w:cs="Arial"/>
          <w:color w:val="222222"/>
          <w:shd w:val="clear" w:color="auto" w:fill="FFFFFF"/>
        </w:rPr>
        <w:t>study</w:t>
      </w:r>
      <w:r w:rsidR="00C76D31" w:rsidRPr="006C79C9">
        <w:rPr>
          <w:rFonts w:ascii="Arial" w:hAnsi="Arial" w:cs="Arial"/>
          <w:color w:val="222222"/>
          <w:shd w:val="clear" w:color="auto" w:fill="FFFFFF"/>
        </w:rPr>
        <w:t xml:space="preserve"> and </w:t>
      </w:r>
      <w:r w:rsidR="00DB13BC">
        <w:rPr>
          <w:rFonts w:ascii="Arial" w:hAnsi="Arial" w:cs="Arial"/>
          <w:color w:val="222222"/>
          <w:shd w:val="clear" w:color="auto" w:fill="FFFFFF"/>
        </w:rPr>
        <w:t xml:space="preserve">also </w:t>
      </w:r>
      <w:r w:rsidR="00C76D31" w:rsidRPr="006C79C9">
        <w:rPr>
          <w:rFonts w:ascii="Arial" w:hAnsi="Arial" w:cs="Arial"/>
          <w:color w:val="222222"/>
          <w:shd w:val="clear" w:color="auto" w:fill="FFFFFF"/>
        </w:rPr>
        <w:t>to analyse obtained data version 20 of</w:t>
      </w:r>
      <w:r w:rsidR="007671F4">
        <w:rPr>
          <w:rFonts w:ascii="Arial" w:hAnsi="Arial" w:cs="Arial"/>
          <w:color w:val="222222"/>
          <w:shd w:val="clear" w:color="auto" w:fill="FFFFFF"/>
        </w:rPr>
        <w:t xml:space="preserve"> IBM’s SPSS along with </w:t>
      </w:r>
      <w:r w:rsidR="00FB7713">
        <w:rPr>
          <w:rFonts w:ascii="Arial" w:hAnsi="Arial" w:cs="Arial"/>
          <w:color w:val="222222"/>
          <w:shd w:val="clear" w:color="auto" w:fill="FFFFFF"/>
        </w:rPr>
        <w:t>E</w:t>
      </w:r>
      <w:r w:rsidR="00C76D31" w:rsidRPr="006C79C9">
        <w:rPr>
          <w:rFonts w:ascii="Arial" w:hAnsi="Arial" w:cs="Arial"/>
          <w:color w:val="222222"/>
          <w:shd w:val="clear" w:color="auto" w:fill="FFFFFF"/>
        </w:rPr>
        <w:t xml:space="preserve">xcel. </w:t>
      </w:r>
      <w:r w:rsidR="00401A2B" w:rsidRPr="006C79C9">
        <w:rPr>
          <w:rFonts w:ascii="Arial" w:hAnsi="Arial" w:cs="Arial"/>
          <w:color w:val="222222"/>
          <w:shd w:val="clear" w:color="auto" w:fill="FFFFFF"/>
        </w:rPr>
        <w:t xml:space="preserve">In addition, their case study explored the strength and weakness of employee </w:t>
      </w:r>
      <w:r w:rsidR="004A5A35">
        <w:rPr>
          <w:rFonts w:ascii="Arial" w:hAnsi="Arial" w:cs="Arial"/>
          <w:color w:val="222222"/>
          <w:shd w:val="clear" w:color="auto" w:fill="FFFFFF"/>
        </w:rPr>
        <w:t>Involvement</w:t>
      </w:r>
      <w:r w:rsidR="00401A2B" w:rsidRPr="006C79C9">
        <w:rPr>
          <w:rFonts w:ascii="Arial" w:hAnsi="Arial" w:cs="Arial"/>
          <w:color w:val="222222"/>
          <w:shd w:val="clear" w:color="auto" w:fill="FFFFFF"/>
        </w:rPr>
        <w:t xml:space="preserve"> strategies (work environment, </w:t>
      </w:r>
      <w:r w:rsidR="007671F4">
        <w:rPr>
          <w:rFonts w:ascii="Arial" w:hAnsi="Arial" w:cs="Arial"/>
          <w:color w:val="222222"/>
          <w:shd w:val="clear" w:color="auto" w:fill="FFFFFF"/>
        </w:rPr>
        <w:t>HRM</w:t>
      </w:r>
      <w:r w:rsidR="00467AC2">
        <w:rPr>
          <w:rFonts w:ascii="Arial" w:hAnsi="Arial" w:cs="Arial"/>
          <w:color w:val="222222"/>
          <w:shd w:val="clear" w:color="auto" w:fill="FFFFFF"/>
        </w:rPr>
        <w:t xml:space="preserve"> </w:t>
      </w:r>
      <w:r w:rsidR="00401A2B" w:rsidRPr="006C79C9">
        <w:rPr>
          <w:rFonts w:ascii="Arial" w:hAnsi="Arial" w:cs="Arial"/>
          <w:color w:val="222222"/>
          <w:shd w:val="clear" w:color="auto" w:fill="FFFFFF"/>
        </w:rPr>
        <w:t xml:space="preserve">practices, </w:t>
      </w:r>
      <w:r w:rsidR="00467AC2">
        <w:rPr>
          <w:rFonts w:ascii="Arial" w:hAnsi="Arial" w:cs="Arial"/>
          <w:color w:val="222222"/>
          <w:shd w:val="clear" w:color="auto" w:fill="FFFFFF"/>
        </w:rPr>
        <w:t>manager and employee</w:t>
      </w:r>
      <w:r w:rsidR="007671F4">
        <w:rPr>
          <w:rFonts w:ascii="Arial" w:hAnsi="Arial" w:cs="Arial"/>
          <w:color w:val="222222"/>
          <w:shd w:val="clear" w:color="auto" w:fill="FFFFFF"/>
        </w:rPr>
        <w:t xml:space="preserve"> relationship, </w:t>
      </w:r>
      <w:r w:rsidR="00401A2B" w:rsidRPr="006C79C9">
        <w:rPr>
          <w:rFonts w:ascii="Arial" w:hAnsi="Arial" w:cs="Arial"/>
          <w:color w:val="222222"/>
          <w:shd w:val="clear" w:color="auto" w:fill="FFFFFF"/>
        </w:rPr>
        <w:t xml:space="preserve">satisfaction, organisational culture) adopted </w:t>
      </w:r>
      <w:r w:rsidR="00806EAF" w:rsidRPr="006C79C9">
        <w:rPr>
          <w:rFonts w:ascii="Arial" w:hAnsi="Arial" w:cs="Arial"/>
          <w:color w:val="222222"/>
          <w:shd w:val="clear" w:color="auto" w:fill="FFFFFF"/>
        </w:rPr>
        <w:t>by telecommunication</w:t>
      </w:r>
      <w:r w:rsidR="00401A2B" w:rsidRPr="006C79C9">
        <w:rPr>
          <w:rFonts w:ascii="Arial" w:hAnsi="Arial" w:cs="Arial"/>
          <w:color w:val="222222"/>
          <w:shd w:val="clear" w:color="auto" w:fill="FFFFFF"/>
        </w:rPr>
        <w:t xml:space="preserve"> industry in Ghana. In order to authenticate their result interviews and survey were conducted</w:t>
      </w:r>
      <w:r w:rsidR="000926EB" w:rsidRPr="006C79C9">
        <w:rPr>
          <w:rFonts w:ascii="Arial" w:hAnsi="Arial" w:cs="Arial"/>
          <w:color w:val="222222"/>
          <w:shd w:val="clear" w:color="auto" w:fill="FFFFFF"/>
        </w:rPr>
        <w:t>.</w:t>
      </w:r>
      <w:r w:rsidR="00F76D44" w:rsidRPr="006C79C9">
        <w:rPr>
          <w:rFonts w:ascii="Arial" w:hAnsi="Arial" w:cs="Arial"/>
          <w:color w:val="222222"/>
          <w:shd w:val="clear" w:color="auto" w:fill="FFFFFF"/>
        </w:rPr>
        <w:t xml:space="preserve"> </w:t>
      </w:r>
      <w:r w:rsidR="004D4966" w:rsidRPr="006C79C9">
        <w:rPr>
          <w:rFonts w:ascii="Arial" w:hAnsi="Arial" w:cs="Arial"/>
          <w:color w:val="222222"/>
          <w:shd w:val="clear" w:color="auto" w:fill="FFFFFF"/>
        </w:rPr>
        <w:t xml:space="preserve">The finding of the research </w:t>
      </w:r>
      <w:r w:rsidR="00D529AE" w:rsidRPr="006C79C9">
        <w:rPr>
          <w:rFonts w:ascii="Arial" w:hAnsi="Arial" w:cs="Arial"/>
          <w:color w:val="222222"/>
          <w:shd w:val="clear" w:color="auto" w:fill="FFFFFF"/>
        </w:rPr>
        <w:t>discovered</w:t>
      </w:r>
      <w:r w:rsidR="00F76D44" w:rsidRPr="006C79C9">
        <w:rPr>
          <w:rFonts w:ascii="Arial" w:hAnsi="Arial" w:cs="Arial"/>
          <w:color w:val="222222"/>
          <w:shd w:val="clear" w:color="auto" w:fill="FFFFFF"/>
        </w:rPr>
        <w:t xml:space="preserve"> that the implemented engagement </w:t>
      </w:r>
      <w:r w:rsidR="00DB13BC" w:rsidRPr="006C79C9">
        <w:rPr>
          <w:rFonts w:ascii="Arial" w:hAnsi="Arial" w:cs="Arial"/>
          <w:color w:val="222222"/>
          <w:shd w:val="clear" w:color="auto" w:fill="FFFFFF"/>
        </w:rPr>
        <w:t>tactics</w:t>
      </w:r>
      <w:r w:rsidR="00F76D44" w:rsidRPr="006C79C9">
        <w:rPr>
          <w:rFonts w:ascii="Arial" w:hAnsi="Arial" w:cs="Arial"/>
          <w:color w:val="222222"/>
          <w:shd w:val="clear" w:color="auto" w:fill="FFFFFF"/>
        </w:rPr>
        <w:t xml:space="preserve"> have achieved</w:t>
      </w:r>
      <w:r w:rsidR="00806EAF">
        <w:rPr>
          <w:rFonts w:ascii="Arial" w:hAnsi="Arial" w:cs="Arial"/>
          <w:color w:val="222222"/>
          <w:shd w:val="clear" w:color="auto" w:fill="FFFFFF"/>
        </w:rPr>
        <w:t xml:space="preserve"> a</w:t>
      </w:r>
      <w:r w:rsidR="00F76D44" w:rsidRPr="006C79C9">
        <w:rPr>
          <w:rFonts w:ascii="Arial" w:hAnsi="Arial" w:cs="Arial"/>
          <w:color w:val="222222"/>
          <w:shd w:val="clear" w:color="auto" w:fill="FFFFFF"/>
        </w:rPr>
        <w:t xml:space="preserve"> level of satisfactory along with supporting </w:t>
      </w:r>
      <w:r w:rsidR="004D4966" w:rsidRPr="006C79C9">
        <w:rPr>
          <w:rFonts w:ascii="Arial" w:hAnsi="Arial" w:cs="Arial"/>
          <w:color w:val="222222"/>
          <w:shd w:val="clear" w:color="auto" w:fill="FFFFFF"/>
        </w:rPr>
        <w:t>most of the existing literatures which were discussed above.</w:t>
      </w:r>
      <w:r w:rsidR="00F76D44" w:rsidRPr="006C79C9">
        <w:rPr>
          <w:rFonts w:ascii="Arial" w:hAnsi="Arial" w:cs="Arial"/>
          <w:color w:val="222222"/>
          <w:shd w:val="clear" w:color="auto" w:fill="FFFFFF"/>
        </w:rPr>
        <w:t xml:space="preserve"> However, </w:t>
      </w:r>
      <w:r w:rsidR="00CC0F86" w:rsidRPr="006C79C9">
        <w:rPr>
          <w:rFonts w:ascii="Arial" w:hAnsi="Arial" w:cs="Arial"/>
          <w:color w:val="222222"/>
          <w:shd w:val="clear" w:color="auto" w:fill="FFFFFF"/>
        </w:rPr>
        <w:t>this research revealed</w:t>
      </w:r>
      <w:r w:rsidR="00D21B95" w:rsidRPr="006C79C9">
        <w:rPr>
          <w:rFonts w:ascii="Arial" w:hAnsi="Arial" w:cs="Arial"/>
          <w:color w:val="222222"/>
          <w:shd w:val="clear" w:color="auto" w:fill="FFFFFF"/>
        </w:rPr>
        <w:t xml:space="preserve"> that work </w:t>
      </w:r>
      <w:r w:rsidR="00CC0F86" w:rsidRPr="006C79C9">
        <w:rPr>
          <w:rFonts w:ascii="Arial" w:hAnsi="Arial" w:cs="Arial"/>
          <w:color w:val="222222"/>
          <w:shd w:val="clear" w:color="auto" w:fill="FFFFFF"/>
        </w:rPr>
        <w:t>environment strategy was</w:t>
      </w:r>
      <w:r w:rsidR="00806EAF">
        <w:rPr>
          <w:rFonts w:ascii="Arial" w:hAnsi="Arial" w:cs="Arial"/>
          <w:color w:val="222222"/>
          <w:shd w:val="clear" w:color="auto" w:fill="FFFFFF"/>
        </w:rPr>
        <w:t xml:space="preserve"> the</w:t>
      </w:r>
      <w:r w:rsidR="00CC0F86" w:rsidRPr="006C79C9">
        <w:rPr>
          <w:rFonts w:ascii="Arial" w:hAnsi="Arial" w:cs="Arial"/>
          <w:color w:val="222222"/>
          <w:shd w:val="clear" w:color="auto" w:fill="FFFFFF"/>
        </w:rPr>
        <w:t xml:space="preserve"> </w:t>
      </w:r>
      <w:r w:rsidR="00D21B95" w:rsidRPr="006C79C9">
        <w:rPr>
          <w:rFonts w:ascii="Arial" w:hAnsi="Arial" w:cs="Arial"/>
          <w:color w:val="222222"/>
          <w:shd w:val="clear" w:color="auto" w:fill="FFFFFF"/>
        </w:rPr>
        <w:t>least effective engagement strateg</w:t>
      </w:r>
      <w:r w:rsidR="00CC0F86" w:rsidRPr="006C79C9">
        <w:rPr>
          <w:rFonts w:ascii="Arial" w:hAnsi="Arial" w:cs="Arial"/>
          <w:color w:val="222222"/>
          <w:shd w:val="clear" w:color="auto" w:fill="FFFFFF"/>
        </w:rPr>
        <w:t>y</w:t>
      </w:r>
      <w:r w:rsidR="0075601D" w:rsidRPr="006C79C9">
        <w:rPr>
          <w:rFonts w:ascii="Arial" w:hAnsi="Arial" w:cs="Arial"/>
          <w:color w:val="222222"/>
          <w:shd w:val="clear" w:color="auto" w:fill="FFFFFF"/>
        </w:rPr>
        <w:t xml:space="preserve"> as mean</w:t>
      </w:r>
      <w:r w:rsidR="00FB5C8C" w:rsidRPr="006C79C9">
        <w:rPr>
          <w:rFonts w:ascii="Arial" w:hAnsi="Arial" w:cs="Arial"/>
          <w:color w:val="222222"/>
          <w:shd w:val="clear" w:color="auto" w:fill="FFFFFF"/>
        </w:rPr>
        <w:t xml:space="preserve"> of mean equivalent of </w:t>
      </w:r>
      <w:r w:rsidR="0075601D" w:rsidRPr="006C79C9">
        <w:rPr>
          <w:rFonts w:ascii="Arial" w:hAnsi="Arial" w:cs="Arial"/>
          <w:color w:val="222222"/>
          <w:shd w:val="clear" w:color="auto" w:fill="FFFFFF"/>
        </w:rPr>
        <w:t xml:space="preserve">work environment </w:t>
      </w:r>
      <w:r w:rsidR="00FB5C8C" w:rsidRPr="006C79C9">
        <w:rPr>
          <w:rFonts w:ascii="Arial" w:hAnsi="Arial" w:cs="Arial"/>
          <w:color w:val="222222"/>
          <w:shd w:val="clear" w:color="auto" w:fill="FFFFFF"/>
        </w:rPr>
        <w:t xml:space="preserve">strategy </w:t>
      </w:r>
      <w:r w:rsidR="0075601D" w:rsidRPr="006C79C9">
        <w:rPr>
          <w:rFonts w:ascii="Arial" w:hAnsi="Arial" w:cs="Arial"/>
          <w:color w:val="222222"/>
          <w:shd w:val="clear" w:color="auto" w:fill="FFFFFF"/>
        </w:rPr>
        <w:t>was 1.590 (Appendix 3).</w:t>
      </w:r>
    </w:p>
    <w:p w14:paraId="66829C63" w14:textId="77777777" w:rsidR="004224A0" w:rsidRPr="006C79C9" w:rsidRDefault="004224A0" w:rsidP="00D13471">
      <w:pPr>
        <w:spacing w:line="360" w:lineRule="auto"/>
        <w:jc w:val="both"/>
        <w:rPr>
          <w:rFonts w:ascii="Arial" w:hAnsi="Arial" w:cs="Arial"/>
          <w:color w:val="222222"/>
          <w:shd w:val="clear" w:color="auto" w:fill="FFFFFF"/>
        </w:rPr>
      </w:pPr>
    </w:p>
    <w:p w14:paraId="72A7C26F" w14:textId="40B97E1D" w:rsidR="00CC7B70" w:rsidRPr="006C79C9" w:rsidRDefault="00B30752" w:rsidP="00D13471">
      <w:pPr>
        <w:spacing w:line="360" w:lineRule="auto"/>
        <w:jc w:val="both"/>
        <w:rPr>
          <w:rFonts w:ascii="Arial" w:hAnsi="Arial" w:cs="Arial"/>
        </w:rPr>
      </w:pPr>
      <w:r w:rsidRPr="006C79C9">
        <w:rPr>
          <w:rFonts w:ascii="Arial" w:hAnsi="Arial" w:cs="Arial"/>
        </w:rPr>
        <w:t xml:space="preserve">Employee engagement has been a concept of </w:t>
      </w:r>
      <w:r w:rsidR="007E61CC" w:rsidRPr="006C79C9">
        <w:rPr>
          <w:rFonts w:ascii="Arial" w:hAnsi="Arial" w:cs="Arial"/>
        </w:rPr>
        <w:t>contemporary imp</w:t>
      </w:r>
      <w:r w:rsidR="006F6BE8" w:rsidRPr="006C79C9">
        <w:rPr>
          <w:rFonts w:ascii="Arial" w:hAnsi="Arial" w:cs="Arial"/>
        </w:rPr>
        <w:t>ortance and</w:t>
      </w:r>
      <w:r w:rsidR="000614D6" w:rsidRPr="006C79C9">
        <w:rPr>
          <w:rFonts w:ascii="Arial" w:hAnsi="Arial" w:cs="Arial"/>
        </w:rPr>
        <w:t xml:space="preserve"> it is no one-time </w:t>
      </w:r>
      <w:r w:rsidR="00267E35" w:rsidRPr="006C79C9">
        <w:rPr>
          <w:rFonts w:ascii="Arial" w:hAnsi="Arial" w:cs="Arial"/>
        </w:rPr>
        <w:t>achievement,</w:t>
      </w:r>
      <w:r w:rsidR="000614D6" w:rsidRPr="006C79C9">
        <w:rPr>
          <w:rFonts w:ascii="Arial" w:hAnsi="Arial" w:cs="Arial"/>
        </w:rPr>
        <w:t xml:space="preserve"> but</w:t>
      </w:r>
      <w:r w:rsidR="006F6BE8" w:rsidRPr="006C79C9">
        <w:rPr>
          <w:rFonts w:ascii="Arial" w:hAnsi="Arial" w:cs="Arial"/>
        </w:rPr>
        <w:t xml:space="preserve"> it is</w:t>
      </w:r>
      <w:r w:rsidR="00651F67">
        <w:rPr>
          <w:rFonts w:ascii="Arial" w:hAnsi="Arial" w:cs="Arial"/>
        </w:rPr>
        <w:t xml:space="preserve"> a </w:t>
      </w:r>
      <w:r w:rsidR="006F6BE8" w:rsidRPr="006C79C9">
        <w:rPr>
          <w:rFonts w:ascii="Arial" w:hAnsi="Arial" w:cs="Arial"/>
        </w:rPr>
        <w:t xml:space="preserve">continuum. </w:t>
      </w:r>
      <w:r w:rsidR="00267E35" w:rsidRPr="006C79C9">
        <w:rPr>
          <w:rFonts w:ascii="Arial" w:hAnsi="Arial" w:cs="Arial"/>
        </w:rPr>
        <w:t xml:space="preserve">Various literature </w:t>
      </w:r>
      <w:r w:rsidR="00651F67" w:rsidRPr="006C79C9">
        <w:rPr>
          <w:rFonts w:ascii="Arial" w:hAnsi="Arial" w:cs="Arial"/>
        </w:rPr>
        <w:t>has</w:t>
      </w:r>
      <w:r w:rsidR="00267E35" w:rsidRPr="006C79C9">
        <w:rPr>
          <w:rFonts w:ascii="Arial" w:hAnsi="Arial" w:cs="Arial"/>
        </w:rPr>
        <w:t xml:space="preserve"> focused</w:t>
      </w:r>
      <w:r w:rsidR="007671F4">
        <w:rPr>
          <w:rFonts w:ascii="Arial" w:hAnsi="Arial" w:cs="Arial"/>
        </w:rPr>
        <w:t xml:space="preserve"> on different variables to explore </w:t>
      </w:r>
      <w:r w:rsidR="00267E35" w:rsidRPr="006C79C9">
        <w:rPr>
          <w:rFonts w:ascii="Arial" w:hAnsi="Arial" w:cs="Arial"/>
        </w:rPr>
        <w:t xml:space="preserve">the </w:t>
      </w:r>
      <w:r w:rsidR="00D529AE">
        <w:rPr>
          <w:rFonts w:ascii="Arial" w:hAnsi="Arial" w:cs="Arial"/>
        </w:rPr>
        <w:t xml:space="preserve">relation </w:t>
      </w:r>
      <w:r w:rsidR="007671F4" w:rsidRPr="006C79C9">
        <w:rPr>
          <w:rFonts w:ascii="Arial" w:hAnsi="Arial" w:cs="Arial"/>
        </w:rPr>
        <w:t>amongst</w:t>
      </w:r>
      <w:r w:rsidR="00267E35" w:rsidRPr="006C79C9">
        <w:rPr>
          <w:rFonts w:ascii="Arial" w:hAnsi="Arial" w:cs="Arial"/>
        </w:rPr>
        <w:t xml:space="preserve"> </w:t>
      </w:r>
      <w:r w:rsidR="00DB13BC" w:rsidRPr="006C79C9">
        <w:rPr>
          <w:rFonts w:ascii="Arial" w:hAnsi="Arial" w:cs="Arial"/>
        </w:rPr>
        <w:t>worker</w:t>
      </w:r>
      <w:r w:rsidR="00267E35" w:rsidRPr="006C79C9">
        <w:rPr>
          <w:rFonts w:ascii="Arial" w:hAnsi="Arial" w:cs="Arial"/>
        </w:rPr>
        <w:t xml:space="preserve"> engagement and </w:t>
      </w:r>
      <w:r w:rsidR="00DB13BC" w:rsidRPr="006C79C9">
        <w:rPr>
          <w:rFonts w:ascii="Arial" w:hAnsi="Arial" w:cs="Arial"/>
        </w:rPr>
        <w:t>worker</w:t>
      </w:r>
      <w:r w:rsidR="00267E35" w:rsidRPr="006C79C9">
        <w:rPr>
          <w:rFonts w:ascii="Arial" w:hAnsi="Arial" w:cs="Arial"/>
        </w:rPr>
        <w:t xml:space="preserve"> performance as it cannot be determined by</w:t>
      </w:r>
      <w:r w:rsidR="00651F67">
        <w:rPr>
          <w:rFonts w:ascii="Arial" w:hAnsi="Arial" w:cs="Arial"/>
        </w:rPr>
        <w:t xml:space="preserve"> a</w:t>
      </w:r>
      <w:r w:rsidR="00267E35" w:rsidRPr="006C79C9">
        <w:rPr>
          <w:rFonts w:ascii="Arial" w:hAnsi="Arial" w:cs="Arial"/>
        </w:rPr>
        <w:t xml:space="preserve"> single factor. Employees ha</w:t>
      </w:r>
      <w:r w:rsidR="00651F67">
        <w:rPr>
          <w:rFonts w:ascii="Arial" w:hAnsi="Arial" w:cs="Arial"/>
        </w:rPr>
        <w:t>ve</w:t>
      </w:r>
      <w:r w:rsidR="00267E35" w:rsidRPr="006C79C9">
        <w:rPr>
          <w:rFonts w:ascii="Arial" w:hAnsi="Arial" w:cs="Arial"/>
        </w:rPr>
        <w:t xml:space="preserve"> always been the key assets to any establishment and their engagement level can depend on factors like intrinsic motivation, communications, working environment, leadership</w:t>
      </w:r>
      <w:r w:rsidR="00651F67">
        <w:rPr>
          <w:rFonts w:ascii="Arial" w:hAnsi="Arial" w:cs="Arial"/>
        </w:rPr>
        <w:t>,</w:t>
      </w:r>
      <w:r w:rsidR="00267E35" w:rsidRPr="006C79C9">
        <w:rPr>
          <w:rFonts w:ascii="Arial" w:hAnsi="Arial" w:cs="Arial"/>
        </w:rPr>
        <w:t xml:space="preserve"> and many others. It is crucial to adopt different strategies for different personalities</w:t>
      </w:r>
      <w:r w:rsidR="00B54AA8" w:rsidRPr="006C79C9">
        <w:rPr>
          <w:rFonts w:ascii="Arial" w:hAnsi="Arial" w:cs="Arial"/>
        </w:rPr>
        <w:t xml:space="preserve"> to add competitive advantage to achieve high </w:t>
      </w:r>
      <w:r w:rsidR="00DB13BC">
        <w:rPr>
          <w:rFonts w:ascii="Arial" w:hAnsi="Arial" w:cs="Arial"/>
        </w:rPr>
        <w:t>performance.</w:t>
      </w:r>
    </w:p>
    <w:p w14:paraId="78C85A07" w14:textId="77777777" w:rsidR="00CC7B70" w:rsidRDefault="00CC7B70" w:rsidP="00D13471">
      <w:pPr>
        <w:spacing w:line="360" w:lineRule="auto"/>
        <w:jc w:val="both"/>
        <w:rPr>
          <w:rFonts w:ascii="Arial" w:hAnsi="Arial" w:cs="Arial"/>
          <w:sz w:val="20"/>
          <w:szCs w:val="20"/>
        </w:rPr>
      </w:pPr>
    </w:p>
    <w:p w14:paraId="1E61B98E" w14:textId="2144B6BD" w:rsidR="00814E1B" w:rsidRDefault="00267E35" w:rsidP="00D13471">
      <w:pPr>
        <w:spacing w:line="360" w:lineRule="auto"/>
        <w:jc w:val="both"/>
        <w:rPr>
          <w:rFonts w:ascii="Arial" w:hAnsi="Arial" w:cs="Arial"/>
          <w:sz w:val="20"/>
          <w:szCs w:val="20"/>
        </w:rPr>
      </w:pPr>
      <w:r>
        <w:rPr>
          <w:rFonts w:ascii="Arial" w:hAnsi="Arial" w:cs="Arial"/>
          <w:sz w:val="20"/>
          <w:szCs w:val="20"/>
        </w:rPr>
        <w:t xml:space="preserve"> </w:t>
      </w:r>
    </w:p>
    <w:p w14:paraId="64232BA0" w14:textId="41E1E1DB" w:rsidR="00680232" w:rsidRDefault="00680232" w:rsidP="00D13471">
      <w:pPr>
        <w:spacing w:line="360" w:lineRule="auto"/>
        <w:jc w:val="both"/>
        <w:rPr>
          <w:rFonts w:ascii="Arial" w:hAnsi="Arial" w:cs="Arial"/>
          <w:sz w:val="20"/>
          <w:szCs w:val="20"/>
        </w:rPr>
      </w:pPr>
    </w:p>
    <w:p w14:paraId="11A25D63" w14:textId="1CE555BD" w:rsidR="00F84D55" w:rsidRDefault="00F84D55" w:rsidP="00D13471">
      <w:pPr>
        <w:spacing w:line="360" w:lineRule="auto"/>
        <w:jc w:val="both"/>
        <w:rPr>
          <w:rFonts w:ascii="Arial" w:hAnsi="Arial" w:cs="Arial"/>
          <w:sz w:val="20"/>
          <w:szCs w:val="20"/>
        </w:rPr>
      </w:pPr>
    </w:p>
    <w:p w14:paraId="25170509" w14:textId="5979EC13" w:rsidR="00F84D55" w:rsidRDefault="00F84D55" w:rsidP="00D13471">
      <w:pPr>
        <w:spacing w:line="360" w:lineRule="auto"/>
        <w:jc w:val="both"/>
        <w:rPr>
          <w:rFonts w:ascii="Arial" w:hAnsi="Arial" w:cs="Arial"/>
          <w:sz w:val="20"/>
          <w:szCs w:val="20"/>
        </w:rPr>
      </w:pPr>
    </w:p>
    <w:p w14:paraId="3562884B" w14:textId="062B2201" w:rsidR="00F84D55" w:rsidRDefault="00F84D55" w:rsidP="00D13471">
      <w:pPr>
        <w:spacing w:line="360" w:lineRule="auto"/>
        <w:jc w:val="both"/>
        <w:rPr>
          <w:rFonts w:ascii="Arial" w:hAnsi="Arial" w:cs="Arial"/>
          <w:sz w:val="20"/>
          <w:szCs w:val="20"/>
        </w:rPr>
      </w:pPr>
    </w:p>
    <w:p w14:paraId="3FC42D78" w14:textId="453FA000" w:rsidR="00F84D55" w:rsidRDefault="00F84D55" w:rsidP="00D13471">
      <w:pPr>
        <w:spacing w:line="360" w:lineRule="auto"/>
        <w:jc w:val="both"/>
        <w:rPr>
          <w:rFonts w:ascii="Arial" w:hAnsi="Arial" w:cs="Arial"/>
          <w:sz w:val="20"/>
          <w:szCs w:val="20"/>
        </w:rPr>
      </w:pPr>
    </w:p>
    <w:p w14:paraId="34E9FB30" w14:textId="0B43A87F" w:rsidR="00F84D55" w:rsidRDefault="00F84D55" w:rsidP="00D13471">
      <w:pPr>
        <w:spacing w:line="360" w:lineRule="auto"/>
        <w:jc w:val="both"/>
        <w:rPr>
          <w:rFonts w:ascii="Arial" w:hAnsi="Arial" w:cs="Arial"/>
          <w:sz w:val="20"/>
          <w:szCs w:val="20"/>
        </w:rPr>
      </w:pPr>
    </w:p>
    <w:p w14:paraId="3DA3D525" w14:textId="5134D172" w:rsidR="00A832A0" w:rsidRDefault="00A832A0" w:rsidP="00D13471">
      <w:pPr>
        <w:spacing w:line="360" w:lineRule="auto"/>
        <w:jc w:val="both"/>
        <w:rPr>
          <w:rFonts w:ascii="Arial" w:hAnsi="Arial" w:cs="Arial"/>
          <w:sz w:val="20"/>
          <w:szCs w:val="20"/>
        </w:rPr>
      </w:pPr>
    </w:p>
    <w:p w14:paraId="7253D68E" w14:textId="30D44134" w:rsidR="00A832A0" w:rsidRDefault="00A832A0" w:rsidP="00D13471">
      <w:pPr>
        <w:spacing w:line="360" w:lineRule="auto"/>
        <w:jc w:val="both"/>
        <w:rPr>
          <w:rFonts w:ascii="Arial" w:hAnsi="Arial" w:cs="Arial"/>
          <w:sz w:val="20"/>
          <w:szCs w:val="20"/>
        </w:rPr>
      </w:pPr>
    </w:p>
    <w:p w14:paraId="42CD68FA" w14:textId="30974A7A" w:rsidR="00A832A0" w:rsidRPr="006F6BE8" w:rsidRDefault="00A832A0" w:rsidP="00A832A0">
      <w:pPr>
        <w:rPr>
          <w:rFonts w:ascii="Arial" w:hAnsi="Arial" w:cs="Arial"/>
          <w:sz w:val="20"/>
          <w:szCs w:val="20"/>
        </w:rPr>
      </w:pPr>
      <w:r>
        <w:rPr>
          <w:rFonts w:ascii="Arial" w:hAnsi="Arial" w:cs="Arial"/>
          <w:sz w:val="20"/>
          <w:szCs w:val="20"/>
        </w:rPr>
        <w:br w:type="page"/>
      </w:r>
    </w:p>
    <w:p w14:paraId="1637D4DA" w14:textId="2883E96E" w:rsidR="0064129D" w:rsidRPr="00F31F04" w:rsidRDefault="0064129D" w:rsidP="00680232">
      <w:pPr>
        <w:pStyle w:val="Heading1"/>
        <w:rPr>
          <w:b/>
          <w:shd w:val="clear" w:color="auto" w:fill="FFFFFF"/>
        </w:rPr>
      </w:pPr>
      <w:bookmarkStart w:id="7" w:name="_Toc8155959"/>
      <w:r w:rsidRPr="00F31F04">
        <w:rPr>
          <w:b/>
          <w:shd w:val="clear" w:color="auto" w:fill="FFFFFF"/>
        </w:rPr>
        <w:t>Research Gap</w:t>
      </w:r>
      <w:r w:rsidR="00F31F04">
        <w:rPr>
          <w:b/>
          <w:shd w:val="clear" w:color="auto" w:fill="FFFFFF"/>
        </w:rPr>
        <w:t>:</w:t>
      </w:r>
      <w:bookmarkEnd w:id="7"/>
    </w:p>
    <w:p w14:paraId="7184E5FD" w14:textId="4C05B174" w:rsidR="00035F00" w:rsidRDefault="0064129D" w:rsidP="0064129D">
      <w:pPr>
        <w:spacing w:line="360" w:lineRule="auto"/>
        <w:jc w:val="both"/>
        <w:rPr>
          <w:rFonts w:ascii="Arial" w:hAnsi="Arial" w:cs="Arial"/>
          <w:color w:val="222222"/>
          <w:shd w:val="clear" w:color="auto" w:fill="FFFFFF"/>
        </w:rPr>
      </w:pPr>
      <w:r>
        <w:rPr>
          <w:rFonts w:ascii="Arial" w:hAnsi="Arial" w:cs="Arial"/>
          <w:color w:val="222222"/>
          <w:shd w:val="clear" w:color="auto" w:fill="FFFFFF"/>
        </w:rPr>
        <w:t>The implication of this study c</w:t>
      </w:r>
      <w:r w:rsidR="00DB13BC">
        <w:rPr>
          <w:rFonts w:ascii="Arial" w:hAnsi="Arial" w:cs="Arial"/>
          <w:color w:val="222222"/>
          <w:shd w:val="clear" w:color="auto" w:fill="FFFFFF"/>
        </w:rPr>
        <w:t xml:space="preserve">ould stipulate the interest to </w:t>
      </w:r>
      <w:r w:rsidR="00D529AE">
        <w:rPr>
          <w:rFonts w:ascii="Arial" w:hAnsi="Arial" w:cs="Arial"/>
          <w:color w:val="222222"/>
          <w:shd w:val="clear" w:color="auto" w:fill="FFFFFF"/>
        </w:rPr>
        <w:t>experts</w:t>
      </w:r>
      <w:r>
        <w:rPr>
          <w:rFonts w:ascii="Arial" w:hAnsi="Arial" w:cs="Arial"/>
          <w:color w:val="222222"/>
          <w:shd w:val="clear" w:color="auto" w:fill="FFFFFF"/>
        </w:rPr>
        <w:t xml:space="preserve"> and researchers. The relationship between factors of employee engagement influence the organisational effectiveness</w:t>
      </w:r>
      <w:r w:rsidR="00D529AE">
        <w:rPr>
          <w:rFonts w:ascii="Arial" w:hAnsi="Arial" w:cs="Arial"/>
          <w:color w:val="222222"/>
          <w:shd w:val="clear" w:color="auto" w:fill="FFFFFF"/>
        </w:rPr>
        <w:t xml:space="preserve"> which </w:t>
      </w:r>
      <w:r w:rsidR="00035F00">
        <w:rPr>
          <w:rFonts w:ascii="Arial" w:hAnsi="Arial" w:cs="Arial"/>
          <w:color w:val="222222"/>
          <w:shd w:val="clear" w:color="auto" w:fill="FFFFFF"/>
        </w:rPr>
        <w:t>is not</w:t>
      </w:r>
      <w:r w:rsidR="00D529AE">
        <w:rPr>
          <w:rFonts w:ascii="Arial" w:hAnsi="Arial" w:cs="Arial"/>
          <w:color w:val="222222"/>
          <w:shd w:val="clear" w:color="auto" w:fill="FFFFFF"/>
        </w:rPr>
        <w:t xml:space="preserve"> crystal clear, </w:t>
      </w:r>
      <w:r w:rsidR="00035F00">
        <w:rPr>
          <w:rFonts w:ascii="Arial" w:hAnsi="Arial" w:cs="Arial"/>
          <w:color w:val="222222"/>
          <w:shd w:val="clear" w:color="auto" w:fill="FFFFFF"/>
        </w:rPr>
        <w:t>neither</w:t>
      </w:r>
      <w:r>
        <w:rPr>
          <w:rFonts w:ascii="Arial" w:hAnsi="Arial" w:cs="Arial"/>
          <w:color w:val="222222"/>
          <w:shd w:val="clear" w:color="auto" w:fill="FFFFFF"/>
        </w:rPr>
        <w:t xml:space="preserve"> level of employees’ engagement </w:t>
      </w:r>
      <w:r w:rsidR="00D529AE">
        <w:rPr>
          <w:rFonts w:ascii="Arial" w:hAnsi="Arial" w:cs="Arial"/>
          <w:color w:val="222222"/>
          <w:shd w:val="clear" w:color="auto" w:fill="FFFFFF"/>
        </w:rPr>
        <w:t>impact on</w:t>
      </w:r>
      <w:r w:rsidR="007671F4">
        <w:rPr>
          <w:rFonts w:ascii="Arial" w:hAnsi="Arial" w:cs="Arial"/>
          <w:color w:val="222222"/>
          <w:shd w:val="clear" w:color="auto" w:fill="FFFFFF"/>
        </w:rPr>
        <w:t xml:space="preserve"> organisational functioning</w:t>
      </w:r>
      <w:r w:rsidR="00022F97">
        <w:rPr>
          <w:rFonts w:ascii="Arial" w:hAnsi="Arial" w:cs="Arial"/>
          <w:color w:val="222222"/>
          <w:shd w:val="clear" w:color="auto" w:fill="FFFFFF"/>
        </w:rPr>
        <w:t xml:space="preserve"> and efficiency and do</w:t>
      </w:r>
      <w:r w:rsidR="000D6AC2">
        <w:rPr>
          <w:rFonts w:ascii="Arial" w:hAnsi="Arial" w:cs="Arial"/>
          <w:color w:val="222222"/>
          <w:shd w:val="clear" w:color="auto" w:fill="FFFFFF"/>
        </w:rPr>
        <w:t xml:space="preserve"> not</w:t>
      </w:r>
      <w:r>
        <w:rPr>
          <w:rFonts w:ascii="Arial" w:hAnsi="Arial" w:cs="Arial"/>
          <w:color w:val="222222"/>
          <w:shd w:val="clear" w:color="auto" w:fill="FFFFFF"/>
        </w:rPr>
        <w:t xml:space="preserve"> essentially suggest that </w:t>
      </w:r>
      <w:r w:rsidR="00022F97">
        <w:rPr>
          <w:rFonts w:ascii="Arial" w:hAnsi="Arial" w:cs="Arial"/>
          <w:color w:val="222222"/>
          <w:shd w:val="clear" w:color="auto" w:fill="FFFFFF"/>
        </w:rPr>
        <w:t>involved</w:t>
      </w:r>
      <w:r>
        <w:rPr>
          <w:rFonts w:ascii="Arial" w:hAnsi="Arial" w:cs="Arial"/>
          <w:color w:val="222222"/>
          <w:shd w:val="clear" w:color="auto" w:fill="FFFFFF"/>
        </w:rPr>
        <w:t xml:space="preserve"> </w:t>
      </w:r>
      <w:r w:rsidR="00022F97">
        <w:rPr>
          <w:rFonts w:ascii="Arial" w:hAnsi="Arial" w:cs="Arial"/>
          <w:color w:val="222222"/>
          <w:shd w:val="clear" w:color="auto" w:fill="FFFFFF"/>
        </w:rPr>
        <w:t>workforces</w:t>
      </w:r>
      <w:r>
        <w:rPr>
          <w:rFonts w:ascii="Arial" w:hAnsi="Arial" w:cs="Arial"/>
          <w:color w:val="222222"/>
          <w:shd w:val="clear" w:color="auto" w:fill="FFFFFF"/>
        </w:rPr>
        <w:t xml:space="preserve"> will consistently </w:t>
      </w:r>
      <w:r w:rsidR="000D6AC2">
        <w:rPr>
          <w:rFonts w:ascii="Arial" w:hAnsi="Arial" w:cs="Arial"/>
          <w:color w:val="222222"/>
          <w:shd w:val="clear" w:color="auto" w:fill="FFFFFF"/>
        </w:rPr>
        <w:t xml:space="preserve">complete or achieve predetermine the </w:t>
      </w:r>
      <w:r w:rsidR="00022F97">
        <w:rPr>
          <w:rFonts w:ascii="Arial" w:hAnsi="Arial" w:cs="Arial"/>
          <w:color w:val="222222"/>
          <w:shd w:val="clear" w:color="auto" w:fill="FFFFFF"/>
        </w:rPr>
        <w:t>objectives,</w:t>
      </w:r>
      <w:r w:rsidR="000D6AC2">
        <w:rPr>
          <w:rFonts w:ascii="Arial" w:hAnsi="Arial" w:cs="Arial"/>
          <w:color w:val="222222"/>
          <w:shd w:val="clear" w:color="auto" w:fill="FFFFFF"/>
        </w:rPr>
        <w:t xml:space="preserve"> the circumstantial</w:t>
      </w:r>
      <w:r>
        <w:rPr>
          <w:rFonts w:ascii="Arial" w:hAnsi="Arial" w:cs="Arial"/>
          <w:color w:val="222222"/>
          <w:shd w:val="clear" w:color="auto" w:fill="FFFFFF"/>
        </w:rPr>
        <w:t xml:space="preserve"> factors are likely to </w:t>
      </w:r>
      <w:r w:rsidR="000D6AC2">
        <w:rPr>
          <w:rFonts w:ascii="Arial" w:hAnsi="Arial" w:cs="Arial"/>
          <w:color w:val="222222"/>
          <w:shd w:val="clear" w:color="auto" w:fill="FFFFFF"/>
        </w:rPr>
        <w:t>influences</w:t>
      </w:r>
      <w:r>
        <w:rPr>
          <w:rFonts w:ascii="Arial" w:hAnsi="Arial" w:cs="Arial"/>
          <w:color w:val="222222"/>
          <w:shd w:val="clear" w:color="auto" w:fill="FFFFFF"/>
        </w:rPr>
        <w:t xml:space="preserve"> engagement and impact the </w:t>
      </w:r>
      <w:r w:rsidR="000D6AC2">
        <w:rPr>
          <w:rFonts w:ascii="Arial" w:hAnsi="Arial" w:cs="Arial"/>
          <w:color w:val="222222"/>
          <w:shd w:val="clear" w:color="auto" w:fill="FFFFFF"/>
        </w:rPr>
        <w:t>level</w:t>
      </w:r>
      <w:r>
        <w:rPr>
          <w:rFonts w:ascii="Arial" w:hAnsi="Arial" w:cs="Arial"/>
          <w:color w:val="222222"/>
          <w:shd w:val="clear" w:color="auto" w:fill="FFFFFF"/>
        </w:rPr>
        <w:t xml:space="preserve"> to which they enhance organisational performance. </w:t>
      </w:r>
      <w:r w:rsidR="00022F97">
        <w:rPr>
          <w:rFonts w:ascii="Arial" w:hAnsi="Arial" w:cs="Arial"/>
          <w:color w:val="222222"/>
          <w:shd w:val="clear" w:color="auto" w:fill="FFFFFF"/>
        </w:rPr>
        <w:t xml:space="preserve">Most of the current research </w:t>
      </w:r>
      <w:r w:rsidR="00035F00">
        <w:rPr>
          <w:rFonts w:ascii="Arial" w:hAnsi="Arial" w:cs="Arial"/>
          <w:color w:val="222222"/>
          <w:shd w:val="clear" w:color="auto" w:fill="FFFFFF"/>
        </w:rPr>
        <w:t>h</w:t>
      </w:r>
      <w:r w:rsidR="00022F97">
        <w:rPr>
          <w:rFonts w:ascii="Arial" w:hAnsi="Arial" w:cs="Arial"/>
          <w:color w:val="222222"/>
          <w:shd w:val="clear" w:color="auto" w:fill="FFFFFF"/>
        </w:rPr>
        <w:t>ave proven affirmative</w:t>
      </w:r>
      <w:r w:rsidR="00035F00">
        <w:rPr>
          <w:rFonts w:ascii="Arial" w:hAnsi="Arial" w:cs="Arial"/>
          <w:color w:val="222222"/>
          <w:shd w:val="clear" w:color="auto" w:fill="FFFFFF"/>
        </w:rPr>
        <w:t xml:space="preserve"> </w:t>
      </w:r>
      <w:r w:rsidR="00022F97">
        <w:rPr>
          <w:rFonts w:ascii="Arial" w:hAnsi="Arial" w:cs="Arial"/>
          <w:color w:val="222222"/>
          <w:shd w:val="clear" w:color="auto" w:fill="FFFFFF"/>
        </w:rPr>
        <w:t>association</w:t>
      </w:r>
      <w:r w:rsidR="00035F00">
        <w:rPr>
          <w:rFonts w:ascii="Arial" w:hAnsi="Arial" w:cs="Arial"/>
          <w:color w:val="222222"/>
          <w:shd w:val="clear" w:color="auto" w:fill="FFFFFF"/>
        </w:rPr>
        <w:t xml:space="preserve"> between the employee engagement however further research need to focus the what </w:t>
      </w:r>
      <w:r w:rsidR="00DB13BC">
        <w:rPr>
          <w:rFonts w:ascii="Arial" w:hAnsi="Arial" w:cs="Arial"/>
          <w:color w:val="222222"/>
          <w:shd w:val="clear" w:color="auto" w:fill="FFFFFF"/>
        </w:rPr>
        <w:t>if, the</w:t>
      </w:r>
      <w:r w:rsidR="00035F00">
        <w:rPr>
          <w:rFonts w:ascii="Arial" w:hAnsi="Arial" w:cs="Arial"/>
          <w:color w:val="222222"/>
          <w:shd w:val="clear" w:color="auto" w:fill="FFFFFF"/>
        </w:rPr>
        <w:t xml:space="preserve"> level of employee engagement is </w:t>
      </w:r>
      <w:r w:rsidR="00022F97">
        <w:rPr>
          <w:rFonts w:ascii="Arial" w:hAnsi="Arial" w:cs="Arial"/>
          <w:color w:val="222222"/>
          <w:shd w:val="clear" w:color="auto" w:fill="FFFFFF"/>
        </w:rPr>
        <w:t>elevated</w:t>
      </w:r>
      <w:r w:rsidR="00026206">
        <w:rPr>
          <w:rFonts w:ascii="Arial" w:hAnsi="Arial" w:cs="Arial"/>
          <w:color w:val="222222"/>
          <w:shd w:val="clear" w:color="auto" w:fill="FFFFFF"/>
        </w:rPr>
        <w:t>,</w:t>
      </w:r>
      <w:r w:rsidR="00035F00">
        <w:rPr>
          <w:rFonts w:ascii="Arial" w:hAnsi="Arial" w:cs="Arial"/>
          <w:color w:val="222222"/>
          <w:shd w:val="clear" w:color="auto" w:fill="FFFFFF"/>
        </w:rPr>
        <w:t xml:space="preserve"> but firm cannot perform up to mark.</w:t>
      </w:r>
    </w:p>
    <w:p w14:paraId="76ED65F7" w14:textId="3B51E6E1" w:rsidR="0064129D" w:rsidRDefault="0064129D" w:rsidP="0064129D">
      <w:pPr>
        <w:spacing w:line="360" w:lineRule="auto"/>
        <w:jc w:val="both"/>
        <w:rPr>
          <w:rFonts w:ascii="Arial" w:hAnsi="Arial" w:cs="Arial"/>
          <w:color w:val="222222"/>
          <w:shd w:val="clear" w:color="auto" w:fill="FFFFFF"/>
        </w:rPr>
      </w:pPr>
      <w:r>
        <w:rPr>
          <w:rFonts w:ascii="Arial" w:hAnsi="Arial" w:cs="Arial"/>
          <w:color w:val="222222"/>
          <w:shd w:val="clear" w:color="auto" w:fill="FFFFFF"/>
        </w:rPr>
        <w:t>In addition, further</w:t>
      </w:r>
      <w:r w:rsidR="00022F97">
        <w:rPr>
          <w:rFonts w:ascii="Arial" w:hAnsi="Arial" w:cs="Arial"/>
          <w:color w:val="222222"/>
          <w:shd w:val="clear" w:color="auto" w:fill="FFFFFF"/>
        </w:rPr>
        <w:t xml:space="preserve"> studies</w:t>
      </w:r>
      <w:r>
        <w:rPr>
          <w:rFonts w:ascii="Arial" w:hAnsi="Arial" w:cs="Arial"/>
          <w:color w:val="222222"/>
          <w:shd w:val="clear" w:color="auto" w:fill="FFFFFF"/>
        </w:rPr>
        <w:t xml:space="preserve"> </w:t>
      </w:r>
      <w:r w:rsidR="00022F97">
        <w:rPr>
          <w:rFonts w:ascii="Arial" w:hAnsi="Arial" w:cs="Arial"/>
          <w:color w:val="222222"/>
          <w:shd w:val="clear" w:color="auto" w:fill="FFFFFF"/>
        </w:rPr>
        <w:t>need</w:t>
      </w:r>
      <w:r>
        <w:rPr>
          <w:rFonts w:ascii="Arial" w:hAnsi="Arial" w:cs="Arial"/>
          <w:color w:val="222222"/>
          <w:shd w:val="clear" w:color="auto" w:fill="FFFFFF"/>
        </w:rPr>
        <w:t xml:space="preserve"> to focus </w:t>
      </w:r>
      <w:r w:rsidR="00022F97">
        <w:rPr>
          <w:rFonts w:ascii="Arial" w:hAnsi="Arial" w:cs="Arial"/>
          <w:color w:val="222222"/>
          <w:shd w:val="clear" w:color="auto" w:fill="FFFFFF"/>
        </w:rPr>
        <w:t>on the elements or the dynamics</w:t>
      </w:r>
      <w:r>
        <w:rPr>
          <w:rFonts w:ascii="Arial" w:hAnsi="Arial" w:cs="Arial"/>
          <w:color w:val="222222"/>
          <w:shd w:val="clear" w:color="auto" w:fill="FFFFFF"/>
        </w:rPr>
        <w:t xml:space="preserve"> that are integrated organisation</w:t>
      </w:r>
      <w:r w:rsidR="00721549">
        <w:rPr>
          <w:rFonts w:ascii="Arial" w:hAnsi="Arial" w:cs="Arial"/>
          <w:color w:val="222222"/>
          <w:shd w:val="clear" w:color="auto" w:fill="FFFFFF"/>
        </w:rPr>
        <w:t>,</w:t>
      </w:r>
      <w:r>
        <w:rPr>
          <w:rFonts w:ascii="Arial" w:hAnsi="Arial" w:cs="Arial"/>
          <w:color w:val="222222"/>
          <w:shd w:val="clear" w:color="auto" w:fill="FFFFFF"/>
        </w:rPr>
        <w:t xml:space="preserve"> for instance</w:t>
      </w:r>
      <w:r w:rsidR="00721549">
        <w:rPr>
          <w:rFonts w:ascii="Arial" w:hAnsi="Arial" w:cs="Arial"/>
          <w:color w:val="222222"/>
          <w:shd w:val="clear" w:color="auto" w:fill="FFFFFF"/>
        </w:rPr>
        <w:t>,</w:t>
      </w:r>
      <w:r>
        <w:rPr>
          <w:rFonts w:ascii="Arial" w:hAnsi="Arial" w:cs="Arial"/>
          <w:color w:val="222222"/>
          <w:shd w:val="clear" w:color="auto" w:fill="FFFFFF"/>
        </w:rPr>
        <w:t xml:space="preserve"> Human Resource Management practices instead of concentrating on </w:t>
      </w:r>
      <w:r w:rsidR="00022F97">
        <w:rPr>
          <w:rFonts w:ascii="Arial" w:hAnsi="Arial" w:cs="Arial"/>
          <w:color w:val="222222"/>
          <w:shd w:val="clear" w:color="auto" w:fill="FFFFFF"/>
        </w:rPr>
        <w:t>individual</w:t>
      </w:r>
      <w:r>
        <w:rPr>
          <w:rFonts w:ascii="Arial" w:hAnsi="Arial" w:cs="Arial"/>
          <w:color w:val="222222"/>
          <w:shd w:val="clear" w:color="auto" w:fill="FFFFFF"/>
        </w:rPr>
        <w:t xml:space="preserve"> satisfaction. Since </w:t>
      </w:r>
      <w:r w:rsidR="00022F97">
        <w:rPr>
          <w:rFonts w:ascii="Arial" w:hAnsi="Arial" w:cs="Arial"/>
          <w:color w:val="222222"/>
          <w:shd w:val="clear" w:color="auto" w:fill="FFFFFF"/>
        </w:rPr>
        <w:t>personal</w:t>
      </w:r>
      <w:r>
        <w:rPr>
          <w:rFonts w:ascii="Arial" w:hAnsi="Arial" w:cs="Arial"/>
          <w:color w:val="222222"/>
          <w:shd w:val="clear" w:color="auto" w:fill="FFFFFF"/>
        </w:rPr>
        <w:t xml:space="preserve"> needs </w:t>
      </w:r>
      <w:r w:rsidR="000D6AC2">
        <w:rPr>
          <w:rFonts w:ascii="Arial" w:hAnsi="Arial" w:cs="Arial"/>
          <w:color w:val="222222"/>
          <w:shd w:val="clear" w:color="auto" w:fill="FFFFFF"/>
        </w:rPr>
        <w:t>might</w:t>
      </w:r>
      <w:r>
        <w:rPr>
          <w:rFonts w:ascii="Arial" w:hAnsi="Arial" w:cs="Arial"/>
          <w:color w:val="222222"/>
          <w:shd w:val="clear" w:color="auto" w:fill="FFFFFF"/>
        </w:rPr>
        <w:t xml:space="preserve"> change with each other and such practices </w:t>
      </w:r>
      <w:r w:rsidR="000D6AC2">
        <w:rPr>
          <w:rFonts w:ascii="Arial" w:hAnsi="Arial" w:cs="Arial"/>
          <w:color w:val="222222"/>
          <w:shd w:val="clear" w:color="auto" w:fill="FFFFFF"/>
        </w:rPr>
        <w:t>might</w:t>
      </w:r>
      <w:r>
        <w:rPr>
          <w:rFonts w:ascii="Arial" w:hAnsi="Arial" w:cs="Arial"/>
          <w:color w:val="222222"/>
          <w:shd w:val="clear" w:color="auto" w:fill="FFFFFF"/>
        </w:rPr>
        <w:t xml:space="preserve"> not increase the engagement level of </w:t>
      </w:r>
      <w:r w:rsidR="00721549">
        <w:rPr>
          <w:rFonts w:ascii="Arial" w:hAnsi="Arial" w:cs="Arial"/>
          <w:color w:val="222222"/>
          <w:shd w:val="clear" w:color="auto" w:fill="FFFFFF"/>
        </w:rPr>
        <w:t xml:space="preserve">the </w:t>
      </w:r>
      <w:r>
        <w:rPr>
          <w:rFonts w:ascii="Arial" w:hAnsi="Arial" w:cs="Arial"/>
          <w:color w:val="222222"/>
          <w:shd w:val="clear" w:color="auto" w:fill="FFFFFF"/>
        </w:rPr>
        <w:t xml:space="preserve">entire workforce. Furthermore, research or studies till date were concentrating to examine </w:t>
      </w:r>
      <w:r w:rsidR="00721549">
        <w:rPr>
          <w:rFonts w:ascii="Arial" w:hAnsi="Arial" w:cs="Arial"/>
          <w:color w:val="222222"/>
          <w:shd w:val="clear" w:color="auto" w:fill="FFFFFF"/>
        </w:rPr>
        <w:t xml:space="preserve">the </w:t>
      </w:r>
      <w:r>
        <w:rPr>
          <w:rFonts w:ascii="Arial" w:hAnsi="Arial" w:cs="Arial"/>
          <w:color w:val="222222"/>
          <w:shd w:val="clear" w:color="auto" w:fill="FFFFFF"/>
        </w:rPr>
        <w:t xml:space="preserve">extent of influence on engagement level of employee, </w:t>
      </w:r>
      <w:r w:rsidR="00022F97">
        <w:rPr>
          <w:rFonts w:ascii="Arial" w:hAnsi="Arial" w:cs="Arial"/>
          <w:color w:val="222222"/>
          <w:shd w:val="clear" w:color="auto" w:fill="FFFFFF"/>
        </w:rPr>
        <w:t xml:space="preserve">future studies </w:t>
      </w:r>
      <w:r>
        <w:rPr>
          <w:rFonts w:ascii="Arial" w:hAnsi="Arial" w:cs="Arial"/>
          <w:color w:val="222222"/>
          <w:shd w:val="clear" w:color="auto" w:fill="FFFFFF"/>
        </w:rPr>
        <w:t xml:space="preserve">should be stressed on </w:t>
      </w:r>
      <w:r w:rsidR="00022F97">
        <w:rPr>
          <w:rFonts w:ascii="Arial" w:hAnsi="Arial" w:cs="Arial"/>
          <w:color w:val="222222"/>
          <w:shd w:val="clear" w:color="auto" w:fill="FFFFFF"/>
        </w:rPr>
        <w:t>subsidiary influencers like</w:t>
      </w:r>
      <w:r>
        <w:rPr>
          <w:rFonts w:ascii="Arial" w:hAnsi="Arial" w:cs="Arial"/>
          <w:color w:val="222222"/>
          <w:shd w:val="clear" w:color="auto" w:fill="FFFFFF"/>
        </w:rPr>
        <w:t xml:space="preserve"> organisation culture </w:t>
      </w:r>
      <w:r w:rsidR="00022F97">
        <w:rPr>
          <w:rFonts w:ascii="Arial" w:hAnsi="Arial" w:cs="Arial"/>
          <w:color w:val="222222"/>
          <w:shd w:val="clear" w:color="auto" w:fill="FFFFFF"/>
        </w:rPr>
        <w:t>even though it might not</w:t>
      </w:r>
      <w:r>
        <w:rPr>
          <w:rFonts w:ascii="Arial" w:hAnsi="Arial" w:cs="Arial"/>
          <w:color w:val="222222"/>
          <w:shd w:val="clear" w:color="auto" w:fill="FFFFFF"/>
        </w:rPr>
        <w:t xml:space="preserve"> influence work engagement </w:t>
      </w:r>
      <w:r w:rsidR="00022F97">
        <w:rPr>
          <w:rFonts w:ascii="Arial" w:hAnsi="Arial" w:cs="Arial"/>
          <w:color w:val="222222"/>
          <w:shd w:val="clear" w:color="auto" w:fill="FFFFFF"/>
        </w:rPr>
        <w:t>directly.</w:t>
      </w:r>
      <w:r w:rsidR="00721549">
        <w:rPr>
          <w:rFonts w:ascii="Arial" w:hAnsi="Arial" w:cs="Arial"/>
          <w:color w:val="222222"/>
          <w:shd w:val="clear" w:color="auto" w:fill="FFFFFF"/>
        </w:rPr>
        <w:t xml:space="preserve"> </w:t>
      </w:r>
    </w:p>
    <w:p w14:paraId="0B3A6D7E" w14:textId="77777777" w:rsidR="00814E1B" w:rsidRPr="006F6BE8" w:rsidRDefault="00814E1B" w:rsidP="00D13471">
      <w:pPr>
        <w:spacing w:line="360" w:lineRule="auto"/>
        <w:jc w:val="both"/>
        <w:rPr>
          <w:rFonts w:ascii="Arial" w:hAnsi="Arial" w:cs="Arial"/>
          <w:b/>
        </w:rPr>
      </w:pPr>
    </w:p>
    <w:p w14:paraId="6E4DA4AB" w14:textId="77777777" w:rsidR="00814E1B" w:rsidRPr="006F6BE8" w:rsidRDefault="00814E1B" w:rsidP="00D13471">
      <w:pPr>
        <w:spacing w:line="360" w:lineRule="auto"/>
        <w:jc w:val="both"/>
        <w:rPr>
          <w:rFonts w:ascii="Arial" w:hAnsi="Arial" w:cs="Arial"/>
          <w:b/>
        </w:rPr>
      </w:pPr>
    </w:p>
    <w:p w14:paraId="4E1FFA39" w14:textId="77777777" w:rsidR="00AD279D" w:rsidRPr="006F6BE8" w:rsidRDefault="00AD279D" w:rsidP="00D13471">
      <w:pPr>
        <w:spacing w:line="360" w:lineRule="auto"/>
        <w:jc w:val="both"/>
        <w:rPr>
          <w:rFonts w:ascii="Arial" w:hAnsi="Arial" w:cs="Arial"/>
          <w:b/>
        </w:rPr>
      </w:pPr>
    </w:p>
    <w:p w14:paraId="1A690822" w14:textId="77777777" w:rsidR="00AD279D" w:rsidRPr="006F6BE8" w:rsidRDefault="00AD279D" w:rsidP="00D13471">
      <w:pPr>
        <w:spacing w:line="360" w:lineRule="auto"/>
        <w:jc w:val="both"/>
        <w:rPr>
          <w:rFonts w:ascii="Arial" w:hAnsi="Arial" w:cs="Arial"/>
          <w:b/>
        </w:rPr>
      </w:pPr>
    </w:p>
    <w:p w14:paraId="56860245" w14:textId="77777777" w:rsidR="00AD279D" w:rsidRPr="006F6BE8" w:rsidRDefault="00AD279D" w:rsidP="00D13471">
      <w:pPr>
        <w:spacing w:line="360" w:lineRule="auto"/>
        <w:jc w:val="both"/>
        <w:rPr>
          <w:rFonts w:ascii="Arial" w:hAnsi="Arial" w:cs="Arial"/>
          <w:b/>
        </w:rPr>
      </w:pPr>
    </w:p>
    <w:p w14:paraId="2290B5CD" w14:textId="193BFC50" w:rsidR="00BB5D84" w:rsidRDefault="00BB5D84" w:rsidP="00D13471">
      <w:pPr>
        <w:spacing w:line="360" w:lineRule="auto"/>
        <w:jc w:val="both"/>
        <w:rPr>
          <w:rFonts w:ascii="Arial" w:hAnsi="Arial" w:cs="Arial"/>
          <w:b/>
        </w:rPr>
      </w:pPr>
    </w:p>
    <w:p w14:paraId="2D4B5B69" w14:textId="2C804DD6" w:rsidR="00BB5D84" w:rsidRDefault="00BB5D84" w:rsidP="00D13471">
      <w:pPr>
        <w:spacing w:line="360" w:lineRule="auto"/>
        <w:jc w:val="both"/>
        <w:rPr>
          <w:rFonts w:ascii="Arial" w:hAnsi="Arial" w:cs="Arial"/>
          <w:b/>
        </w:rPr>
      </w:pPr>
    </w:p>
    <w:p w14:paraId="5136DD63" w14:textId="7505070B" w:rsidR="00BB5D84" w:rsidRDefault="00BB5D84" w:rsidP="00D13471">
      <w:pPr>
        <w:spacing w:line="360" w:lineRule="auto"/>
        <w:jc w:val="both"/>
        <w:rPr>
          <w:rFonts w:ascii="Arial" w:hAnsi="Arial" w:cs="Arial"/>
          <w:b/>
        </w:rPr>
      </w:pPr>
    </w:p>
    <w:p w14:paraId="5CEC1BEB" w14:textId="63E079E6" w:rsidR="00BB5D84" w:rsidRDefault="00BB5D84" w:rsidP="00D13471">
      <w:pPr>
        <w:spacing w:line="360" w:lineRule="auto"/>
        <w:jc w:val="both"/>
        <w:rPr>
          <w:rFonts w:ascii="Arial" w:hAnsi="Arial" w:cs="Arial"/>
          <w:b/>
        </w:rPr>
      </w:pPr>
    </w:p>
    <w:p w14:paraId="35B161BE" w14:textId="56AFDDBB" w:rsidR="00BB5D84" w:rsidRDefault="00BB5D84" w:rsidP="00D13471">
      <w:pPr>
        <w:spacing w:line="360" w:lineRule="auto"/>
        <w:jc w:val="both"/>
        <w:rPr>
          <w:rFonts w:ascii="Arial" w:hAnsi="Arial" w:cs="Arial"/>
          <w:b/>
        </w:rPr>
      </w:pPr>
    </w:p>
    <w:p w14:paraId="33DA3B95" w14:textId="684F5A5C" w:rsidR="00BB5D84" w:rsidRDefault="00BB5D84" w:rsidP="00D13471">
      <w:pPr>
        <w:spacing w:line="360" w:lineRule="auto"/>
        <w:jc w:val="both"/>
        <w:rPr>
          <w:rFonts w:ascii="Arial" w:hAnsi="Arial" w:cs="Arial"/>
          <w:b/>
        </w:rPr>
      </w:pPr>
    </w:p>
    <w:p w14:paraId="474A6BF7" w14:textId="1EC92B59" w:rsidR="00BB5D84" w:rsidRDefault="00BB5D84" w:rsidP="00D13471">
      <w:pPr>
        <w:spacing w:line="360" w:lineRule="auto"/>
        <w:jc w:val="both"/>
        <w:rPr>
          <w:rFonts w:ascii="Arial" w:hAnsi="Arial" w:cs="Arial"/>
          <w:b/>
        </w:rPr>
      </w:pPr>
    </w:p>
    <w:p w14:paraId="12F9E84E" w14:textId="110DEE2B" w:rsidR="00BB5D84" w:rsidRDefault="00BB5D84" w:rsidP="00D13471">
      <w:pPr>
        <w:spacing w:line="360" w:lineRule="auto"/>
        <w:jc w:val="both"/>
        <w:rPr>
          <w:rFonts w:ascii="Arial" w:hAnsi="Arial" w:cs="Arial"/>
          <w:b/>
        </w:rPr>
      </w:pPr>
    </w:p>
    <w:p w14:paraId="5126743F" w14:textId="4E4C3301" w:rsidR="00BB5D84" w:rsidRPr="006F6BE8" w:rsidRDefault="00BB5D84" w:rsidP="00BB5D84">
      <w:pPr>
        <w:rPr>
          <w:rFonts w:ascii="Arial" w:hAnsi="Arial" w:cs="Arial"/>
          <w:b/>
        </w:rPr>
      </w:pPr>
      <w:r>
        <w:rPr>
          <w:rFonts w:ascii="Arial" w:hAnsi="Arial" w:cs="Arial"/>
          <w:b/>
        </w:rPr>
        <w:br w:type="page"/>
      </w:r>
    </w:p>
    <w:p w14:paraId="313C80AC" w14:textId="7DECDB1A" w:rsidR="00AD279D" w:rsidRPr="00F31F04" w:rsidRDefault="001044B4" w:rsidP="00D13471">
      <w:pPr>
        <w:pStyle w:val="Heading1"/>
        <w:spacing w:line="360" w:lineRule="auto"/>
        <w:jc w:val="both"/>
        <w:rPr>
          <w:b/>
        </w:rPr>
      </w:pPr>
      <w:bookmarkStart w:id="8" w:name="_Toc8155960"/>
      <w:r w:rsidRPr="00F31F04">
        <w:rPr>
          <w:b/>
        </w:rPr>
        <w:t>Part B</w:t>
      </w:r>
      <w:bookmarkEnd w:id="8"/>
    </w:p>
    <w:p w14:paraId="05217601" w14:textId="3ED3C1A6" w:rsidR="00AD279D" w:rsidRDefault="007C12FD" w:rsidP="00D13471">
      <w:pPr>
        <w:spacing w:line="360" w:lineRule="auto"/>
        <w:jc w:val="both"/>
        <w:rPr>
          <w:rFonts w:ascii="Arial" w:hAnsi="Arial" w:cs="Arial"/>
          <w:color w:val="222222"/>
          <w:shd w:val="clear" w:color="auto" w:fill="FFFFFF"/>
        </w:rPr>
      </w:pPr>
      <w:r>
        <w:rPr>
          <w:rFonts w:ascii="Arial" w:hAnsi="Arial" w:cs="Arial"/>
        </w:rPr>
        <w:t xml:space="preserve">This section will be </w:t>
      </w:r>
      <w:r w:rsidR="00227170">
        <w:rPr>
          <w:rFonts w:ascii="Arial" w:hAnsi="Arial" w:cs="Arial"/>
        </w:rPr>
        <w:t>discussing in detail</w:t>
      </w:r>
      <w:r>
        <w:rPr>
          <w:rFonts w:ascii="Arial" w:hAnsi="Arial" w:cs="Arial"/>
        </w:rPr>
        <w:t xml:space="preserve"> </w:t>
      </w:r>
      <w:r w:rsidR="006D6B89">
        <w:rPr>
          <w:rFonts w:ascii="Arial" w:hAnsi="Arial" w:cs="Arial"/>
        </w:rPr>
        <w:t>the</w:t>
      </w:r>
      <w:r>
        <w:rPr>
          <w:rFonts w:ascii="Arial" w:hAnsi="Arial" w:cs="Arial"/>
        </w:rPr>
        <w:t xml:space="preserve"> article “Individual Factors and Work Outcomes of Employee Engagement” written by </w:t>
      </w:r>
      <w:r w:rsidRPr="007C12FD">
        <w:rPr>
          <w:rFonts w:ascii="Arial" w:hAnsi="Arial" w:cs="Arial"/>
          <w:color w:val="222222"/>
          <w:shd w:val="clear" w:color="auto" w:fill="FFFFFF"/>
        </w:rPr>
        <w:t>Andrew</w:t>
      </w:r>
      <w:r>
        <w:rPr>
          <w:rFonts w:ascii="Arial" w:hAnsi="Arial" w:cs="Arial"/>
          <w:color w:val="222222"/>
          <w:shd w:val="clear" w:color="auto" w:fill="FFFFFF"/>
        </w:rPr>
        <w:t xml:space="preserve"> </w:t>
      </w:r>
      <w:r w:rsidRPr="007C12FD">
        <w:rPr>
          <w:rFonts w:ascii="Arial" w:hAnsi="Arial" w:cs="Arial"/>
          <w:color w:val="222222"/>
          <w:shd w:val="clear" w:color="auto" w:fill="FFFFFF"/>
        </w:rPr>
        <w:t xml:space="preserve">and Sofian </w:t>
      </w:r>
      <w:r>
        <w:rPr>
          <w:rFonts w:ascii="Arial" w:hAnsi="Arial" w:cs="Arial"/>
          <w:color w:val="222222"/>
          <w:shd w:val="clear" w:color="auto" w:fill="FFFFFF"/>
        </w:rPr>
        <w:t>(</w:t>
      </w:r>
      <w:r w:rsidRPr="007C12FD">
        <w:rPr>
          <w:rFonts w:ascii="Arial" w:hAnsi="Arial" w:cs="Arial"/>
          <w:color w:val="222222"/>
          <w:shd w:val="clear" w:color="auto" w:fill="FFFFFF"/>
        </w:rPr>
        <w:t>2012</w:t>
      </w:r>
      <w:r>
        <w:rPr>
          <w:rFonts w:ascii="Arial" w:hAnsi="Arial" w:cs="Arial"/>
          <w:color w:val="222222"/>
          <w:shd w:val="clear" w:color="auto" w:fill="FFFFFF"/>
        </w:rPr>
        <w:t>).</w:t>
      </w:r>
    </w:p>
    <w:p w14:paraId="185BFD2C" w14:textId="3AF624B7" w:rsidR="001C4ECD" w:rsidRDefault="004108B9"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This article </w:t>
      </w:r>
      <w:r w:rsidR="00B2594B">
        <w:rPr>
          <w:rFonts w:ascii="Arial" w:hAnsi="Arial" w:cs="Arial"/>
          <w:color w:val="222222"/>
          <w:shd w:val="clear" w:color="auto" w:fill="FFFFFF"/>
        </w:rPr>
        <w:t>aims</w:t>
      </w:r>
      <w:r>
        <w:rPr>
          <w:rFonts w:ascii="Arial" w:hAnsi="Arial" w:cs="Arial"/>
          <w:color w:val="222222"/>
          <w:shd w:val="clear" w:color="auto" w:fill="FFFFFF"/>
        </w:rPr>
        <w:t xml:space="preserve"> to </w:t>
      </w:r>
      <w:r w:rsidR="00C9775B">
        <w:rPr>
          <w:rFonts w:ascii="Arial" w:hAnsi="Arial" w:cs="Arial"/>
          <w:color w:val="222222"/>
          <w:shd w:val="clear" w:color="auto" w:fill="FFFFFF"/>
        </w:rPr>
        <w:t>assess</w:t>
      </w:r>
      <w:r>
        <w:rPr>
          <w:rFonts w:ascii="Arial" w:hAnsi="Arial" w:cs="Arial"/>
          <w:color w:val="222222"/>
          <w:shd w:val="clear" w:color="auto" w:fill="FFFFFF"/>
        </w:rPr>
        <w:t xml:space="preserve"> how individual </w:t>
      </w:r>
      <w:r w:rsidR="00DB13BC">
        <w:rPr>
          <w:rFonts w:ascii="Arial" w:hAnsi="Arial" w:cs="Arial"/>
          <w:color w:val="222222"/>
          <w:shd w:val="clear" w:color="auto" w:fill="FFFFFF"/>
        </w:rPr>
        <w:t>elements</w:t>
      </w:r>
      <w:r>
        <w:rPr>
          <w:rFonts w:ascii="Arial" w:hAnsi="Arial" w:cs="Arial"/>
          <w:color w:val="222222"/>
          <w:shd w:val="clear" w:color="auto" w:fill="FFFFFF"/>
        </w:rPr>
        <w:t xml:space="preserve"> (</w:t>
      </w:r>
      <w:r w:rsidR="00DB13BC">
        <w:rPr>
          <w:rFonts w:ascii="Arial" w:hAnsi="Arial" w:cs="Arial"/>
          <w:color w:val="222222"/>
          <w:shd w:val="clear" w:color="auto" w:fill="FFFFFF"/>
        </w:rPr>
        <w:t>worker</w:t>
      </w:r>
      <w:r>
        <w:rPr>
          <w:rFonts w:ascii="Arial" w:hAnsi="Arial" w:cs="Arial"/>
          <w:color w:val="222222"/>
          <w:shd w:val="clear" w:color="auto" w:fill="FFFFFF"/>
        </w:rPr>
        <w:t xml:space="preserve"> communication, employee </w:t>
      </w:r>
      <w:r w:rsidR="00022F97">
        <w:rPr>
          <w:rFonts w:ascii="Arial" w:hAnsi="Arial" w:cs="Arial"/>
          <w:color w:val="222222"/>
          <w:shd w:val="clear" w:color="auto" w:fill="FFFFFF"/>
        </w:rPr>
        <w:t>improvement</w:t>
      </w:r>
      <w:r w:rsidR="006D6B89">
        <w:rPr>
          <w:rFonts w:ascii="Arial" w:hAnsi="Arial" w:cs="Arial"/>
          <w:color w:val="222222"/>
          <w:shd w:val="clear" w:color="auto" w:fill="FFFFFF"/>
        </w:rPr>
        <w:t>,</w:t>
      </w:r>
      <w:r>
        <w:rPr>
          <w:rFonts w:ascii="Arial" w:hAnsi="Arial" w:cs="Arial"/>
          <w:color w:val="222222"/>
          <w:shd w:val="clear" w:color="auto" w:fill="FFFFFF"/>
        </w:rPr>
        <w:t xml:space="preserve"> and co-</w:t>
      </w:r>
      <w:r w:rsidR="00DB13BC">
        <w:rPr>
          <w:rFonts w:ascii="Arial" w:hAnsi="Arial" w:cs="Arial"/>
          <w:color w:val="222222"/>
          <w:shd w:val="clear" w:color="auto" w:fill="FFFFFF"/>
        </w:rPr>
        <w:t>workers</w:t>
      </w:r>
      <w:r>
        <w:rPr>
          <w:rFonts w:ascii="Arial" w:hAnsi="Arial" w:cs="Arial"/>
          <w:color w:val="222222"/>
          <w:shd w:val="clear" w:color="auto" w:fill="FFFFFF"/>
        </w:rPr>
        <w:t xml:space="preserve"> support) </w:t>
      </w:r>
      <w:r w:rsidR="00022F97">
        <w:rPr>
          <w:rFonts w:ascii="Arial" w:hAnsi="Arial" w:cs="Arial"/>
          <w:color w:val="222222"/>
          <w:shd w:val="clear" w:color="auto" w:fill="FFFFFF"/>
        </w:rPr>
        <w:t>stimulates</w:t>
      </w:r>
      <w:r>
        <w:rPr>
          <w:rFonts w:ascii="Arial" w:hAnsi="Arial" w:cs="Arial"/>
          <w:color w:val="222222"/>
          <w:shd w:val="clear" w:color="auto" w:fill="FFFFFF"/>
        </w:rPr>
        <w:t xml:space="preserve"> work outcomes where employee engagement is considered as independent variables and work outcomes as dependent variables</w:t>
      </w:r>
      <w:r w:rsidR="009C3D1E">
        <w:rPr>
          <w:rFonts w:ascii="Arial" w:hAnsi="Arial" w:cs="Arial"/>
          <w:color w:val="222222"/>
          <w:shd w:val="clear" w:color="auto" w:fill="FFFFFF"/>
        </w:rPr>
        <w:t xml:space="preserve"> (Figure 1.</w:t>
      </w:r>
      <w:r w:rsidR="00D80F5D">
        <w:rPr>
          <w:rFonts w:ascii="Arial" w:hAnsi="Arial" w:cs="Arial"/>
          <w:color w:val="222222"/>
          <w:shd w:val="clear" w:color="auto" w:fill="FFFFFF"/>
        </w:rPr>
        <w:t>3</w:t>
      </w:r>
      <w:r w:rsidR="009C3D1E">
        <w:rPr>
          <w:rFonts w:ascii="Arial" w:hAnsi="Arial" w:cs="Arial"/>
          <w:color w:val="222222"/>
          <w:shd w:val="clear" w:color="auto" w:fill="FFFFFF"/>
        </w:rPr>
        <w:t>)</w:t>
      </w:r>
      <w:r>
        <w:rPr>
          <w:rFonts w:ascii="Arial" w:hAnsi="Arial" w:cs="Arial"/>
          <w:color w:val="222222"/>
          <w:shd w:val="clear" w:color="auto" w:fill="FFFFFF"/>
        </w:rPr>
        <w:t>.</w:t>
      </w:r>
      <w:r w:rsidR="00695FB8">
        <w:rPr>
          <w:rFonts w:ascii="Arial" w:hAnsi="Arial" w:cs="Arial"/>
          <w:color w:val="222222"/>
          <w:shd w:val="clear" w:color="auto" w:fill="FFFFFF"/>
        </w:rPr>
        <w:t xml:space="preserve"> </w:t>
      </w:r>
      <w:r w:rsidR="00577228">
        <w:rPr>
          <w:rFonts w:ascii="Arial" w:hAnsi="Arial" w:cs="Arial"/>
          <w:color w:val="222222"/>
          <w:shd w:val="clear" w:color="auto" w:fill="FFFFFF"/>
        </w:rPr>
        <w:t>Individual factors are</w:t>
      </w:r>
      <w:r w:rsidR="008C59AA">
        <w:rPr>
          <w:rFonts w:ascii="Arial" w:hAnsi="Arial" w:cs="Arial"/>
          <w:color w:val="222222"/>
          <w:shd w:val="clear" w:color="auto" w:fill="FFFFFF"/>
        </w:rPr>
        <w:t xml:space="preserve"> the</w:t>
      </w:r>
      <w:r w:rsidR="00577228">
        <w:rPr>
          <w:rFonts w:ascii="Arial" w:hAnsi="Arial" w:cs="Arial"/>
          <w:color w:val="222222"/>
          <w:shd w:val="clear" w:color="auto" w:fill="FFFFFF"/>
        </w:rPr>
        <w:t xml:space="preserve"> </w:t>
      </w:r>
      <w:r w:rsidR="00C9775B">
        <w:rPr>
          <w:rFonts w:ascii="Arial" w:hAnsi="Arial" w:cs="Arial"/>
          <w:color w:val="222222"/>
          <w:shd w:val="clear" w:color="auto" w:fill="FFFFFF"/>
        </w:rPr>
        <w:t>same as drivers</w:t>
      </w:r>
      <w:r w:rsidR="00577228">
        <w:rPr>
          <w:rFonts w:ascii="Arial" w:hAnsi="Arial" w:cs="Arial"/>
          <w:color w:val="222222"/>
          <w:shd w:val="clear" w:color="auto" w:fill="FFFFFF"/>
        </w:rPr>
        <w:t xml:space="preserve"> of employ</w:t>
      </w:r>
      <w:r w:rsidR="006D6B89">
        <w:rPr>
          <w:rFonts w:ascii="Arial" w:hAnsi="Arial" w:cs="Arial"/>
          <w:color w:val="222222"/>
          <w:shd w:val="clear" w:color="auto" w:fill="FFFFFF"/>
        </w:rPr>
        <w:t>ee</w:t>
      </w:r>
      <w:r w:rsidR="00577228">
        <w:rPr>
          <w:rFonts w:ascii="Arial" w:hAnsi="Arial" w:cs="Arial"/>
          <w:color w:val="222222"/>
          <w:shd w:val="clear" w:color="auto" w:fill="FFFFFF"/>
        </w:rPr>
        <w:t xml:space="preserve"> engagement and it is </w:t>
      </w:r>
      <w:r w:rsidR="00022F97">
        <w:rPr>
          <w:rFonts w:ascii="Arial" w:hAnsi="Arial" w:cs="Arial"/>
          <w:color w:val="222222"/>
          <w:shd w:val="clear" w:color="auto" w:fill="FFFFFF"/>
        </w:rPr>
        <w:t>fundamental</w:t>
      </w:r>
      <w:r w:rsidR="00577228">
        <w:rPr>
          <w:rFonts w:ascii="Arial" w:hAnsi="Arial" w:cs="Arial"/>
          <w:color w:val="222222"/>
          <w:shd w:val="clear" w:color="auto" w:fill="FFFFFF"/>
        </w:rPr>
        <w:t xml:space="preserve"> to identify</w:t>
      </w:r>
      <w:r w:rsidR="006D6B89">
        <w:rPr>
          <w:rFonts w:ascii="Arial" w:hAnsi="Arial" w:cs="Arial"/>
          <w:color w:val="222222"/>
          <w:shd w:val="clear" w:color="auto" w:fill="FFFFFF"/>
        </w:rPr>
        <w:t xml:space="preserve"> the</w:t>
      </w:r>
      <w:r w:rsidR="00577228">
        <w:rPr>
          <w:rFonts w:ascii="Arial" w:hAnsi="Arial" w:cs="Arial"/>
          <w:color w:val="222222"/>
          <w:shd w:val="clear" w:color="auto" w:fill="FFFFFF"/>
        </w:rPr>
        <w:t xml:space="preserve"> </w:t>
      </w:r>
      <w:r w:rsidR="00345CE5">
        <w:rPr>
          <w:rFonts w:ascii="Arial" w:hAnsi="Arial" w:cs="Arial"/>
          <w:color w:val="222222"/>
          <w:shd w:val="clear" w:color="auto" w:fill="FFFFFF"/>
        </w:rPr>
        <w:t>specific factor which motivates employees to achieve effective and efficient outcomes.</w:t>
      </w:r>
      <w:r w:rsidR="001C4ECD">
        <w:rPr>
          <w:rFonts w:ascii="Arial" w:hAnsi="Arial" w:cs="Arial"/>
          <w:color w:val="222222"/>
          <w:shd w:val="clear" w:color="auto" w:fill="FFFFFF"/>
        </w:rPr>
        <w:t xml:space="preserve"> Six hypotheses have been developed for the research</w:t>
      </w:r>
      <w:r w:rsidR="00227170">
        <w:rPr>
          <w:rFonts w:ascii="Arial" w:hAnsi="Arial" w:cs="Arial"/>
          <w:color w:val="222222"/>
          <w:shd w:val="clear" w:color="auto" w:fill="FFFFFF"/>
        </w:rPr>
        <w:t xml:space="preserve"> by researchers</w:t>
      </w:r>
      <w:r w:rsidR="001C4ECD">
        <w:rPr>
          <w:rFonts w:ascii="Arial" w:hAnsi="Arial" w:cs="Arial"/>
          <w:color w:val="222222"/>
          <w:shd w:val="clear" w:color="auto" w:fill="FFFFFF"/>
        </w:rPr>
        <w:t xml:space="preserve"> which are </w:t>
      </w:r>
      <w:r w:rsidR="00227170">
        <w:rPr>
          <w:rFonts w:ascii="Arial" w:hAnsi="Arial" w:cs="Arial"/>
          <w:color w:val="222222"/>
          <w:shd w:val="clear" w:color="auto" w:fill="FFFFFF"/>
        </w:rPr>
        <w:t xml:space="preserve">listed below to demonstrate the </w:t>
      </w:r>
      <w:r w:rsidR="00DB13BC">
        <w:rPr>
          <w:rFonts w:ascii="Arial" w:hAnsi="Arial" w:cs="Arial"/>
          <w:color w:val="222222"/>
          <w:shd w:val="clear" w:color="auto" w:fill="FFFFFF"/>
        </w:rPr>
        <w:t>affiliation</w:t>
      </w:r>
      <w:r w:rsidR="00227170">
        <w:rPr>
          <w:rFonts w:ascii="Arial" w:hAnsi="Arial" w:cs="Arial"/>
          <w:color w:val="222222"/>
          <w:shd w:val="clear" w:color="auto" w:fill="FFFFFF"/>
        </w:rPr>
        <w:t xml:space="preserve"> </w:t>
      </w:r>
      <w:r w:rsidR="00DB13BC">
        <w:rPr>
          <w:rFonts w:ascii="Arial" w:hAnsi="Arial" w:cs="Arial"/>
          <w:color w:val="222222"/>
          <w:shd w:val="clear" w:color="auto" w:fill="FFFFFF"/>
        </w:rPr>
        <w:t>amongst</w:t>
      </w:r>
      <w:r w:rsidR="00227170">
        <w:rPr>
          <w:rFonts w:ascii="Arial" w:hAnsi="Arial" w:cs="Arial"/>
          <w:color w:val="222222"/>
          <w:shd w:val="clear" w:color="auto" w:fill="FFFFFF"/>
        </w:rPr>
        <w:t xml:space="preserve"> </w:t>
      </w:r>
      <w:r w:rsidR="00DB13BC">
        <w:rPr>
          <w:rFonts w:ascii="Arial" w:hAnsi="Arial" w:cs="Arial"/>
          <w:color w:val="222222"/>
          <w:shd w:val="clear" w:color="auto" w:fill="FFFFFF"/>
        </w:rPr>
        <w:t>variables (</w:t>
      </w:r>
      <w:r w:rsidR="00C9775B">
        <w:rPr>
          <w:rFonts w:ascii="Arial" w:hAnsi="Arial" w:cs="Arial"/>
          <w:color w:val="222222"/>
          <w:shd w:val="clear" w:color="auto" w:fill="FFFFFF"/>
        </w:rPr>
        <w:t>dependent and independent</w:t>
      </w:r>
      <w:r w:rsidR="00DB13BC">
        <w:rPr>
          <w:rFonts w:ascii="Arial" w:hAnsi="Arial" w:cs="Arial"/>
          <w:color w:val="222222"/>
          <w:shd w:val="clear" w:color="auto" w:fill="FFFFFF"/>
        </w:rPr>
        <w:t>)</w:t>
      </w:r>
      <w:r w:rsidR="00C9775B">
        <w:rPr>
          <w:rFonts w:ascii="Arial" w:hAnsi="Arial" w:cs="Arial"/>
          <w:color w:val="222222"/>
          <w:shd w:val="clear" w:color="auto" w:fill="FFFFFF"/>
        </w:rPr>
        <w:t>.</w:t>
      </w:r>
    </w:p>
    <w:p w14:paraId="128010C8" w14:textId="77777777" w:rsidR="00227170" w:rsidRDefault="00227170" w:rsidP="00D13471">
      <w:pPr>
        <w:spacing w:line="360" w:lineRule="auto"/>
        <w:jc w:val="both"/>
        <w:rPr>
          <w:rFonts w:ascii="Arial" w:hAnsi="Arial" w:cs="Arial"/>
          <w:color w:val="222222"/>
          <w:shd w:val="clear" w:color="auto" w:fill="FFFFFF"/>
        </w:rPr>
      </w:pPr>
    </w:p>
    <w:p w14:paraId="341E0E59" w14:textId="5AB77294" w:rsidR="004108B9" w:rsidRDefault="009029A4" w:rsidP="00D13471">
      <w:pPr>
        <w:spacing w:line="360" w:lineRule="auto"/>
        <w:jc w:val="both"/>
        <w:rPr>
          <w:rFonts w:ascii="Arial" w:hAnsi="Arial" w:cs="Arial"/>
          <w:color w:val="222222"/>
          <w:shd w:val="clear" w:color="auto" w:fill="FFFFFF"/>
        </w:rPr>
      </w:pPr>
      <w:r w:rsidRPr="006C79C9">
        <w:rPr>
          <w:rFonts w:ascii="Arial" w:hAnsi="Arial" w:cs="Arial"/>
          <w:noProof/>
          <w:color w:val="FF0000"/>
          <w:lang w:eastAsia="en-GB"/>
        </w:rPr>
        <mc:AlternateContent>
          <mc:Choice Requires="wps">
            <w:drawing>
              <wp:anchor distT="0" distB="0" distL="114300" distR="114300" simplePos="0" relativeHeight="251676672" behindDoc="0" locked="0" layoutInCell="1" allowOverlap="1" wp14:anchorId="420E0D48" wp14:editId="18C08994">
                <wp:simplePos x="0" y="0"/>
                <wp:positionH relativeFrom="column">
                  <wp:posOffset>1773382</wp:posOffset>
                </wp:positionH>
                <wp:positionV relativeFrom="paragraph">
                  <wp:posOffset>3865880</wp:posOffset>
                </wp:positionV>
                <wp:extent cx="2595418" cy="24384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595418" cy="243840"/>
                        </a:xfrm>
                        <a:prstGeom prst="rect">
                          <a:avLst/>
                        </a:prstGeom>
                        <a:solidFill>
                          <a:schemeClr val="lt1"/>
                        </a:solidFill>
                        <a:ln w="6350">
                          <a:noFill/>
                        </a:ln>
                      </wps:spPr>
                      <wps:txbx>
                        <w:txbxContent>
                          <w:p w14:paraId="672320BB" w14:textId="166074CE" w:rsidR="002B0F15" w:rsidRPr="009029A4" w:rsidRDefault="002B0F15" w:rsidP="00441852">
                            <w:pPr>
                              <w:rPr>
                                <w:i/>
                                <w:color w:val="4472C4" w:themeColor="accent1"/>
                                <w:sz w:val="20"/>
                                <w:szCs w:val="20"/>
                              </w:rPr>
                            </w:pPr>
                            <w:r w:rsidRPr="009029A4">
                              <w:rPr>
                                <w:rFonts w:ascii="Arial" w:hAnsi="Arial" w:cs="Arial"/>
                                <w:i/>
                                <w:color w:val="4472C4" w:themeColor="accent1"/>
                                <w:sz w:val="20"/>
                                <w:szCs w:val="20"/>
                                <w:shd w:val="clear" w:color="auto" w:fill="FFFFFF"/>
                              </w:rPr>
                              <w:t>(Figure 1.</w:t>
                            </w:r>
                            <w:r w:rsidR="00F84D55">
                              <w:rPr>
                                <w:rFonts w:ascii="Arial" w:hAnsi="Arial" w:cs="Arial"/>
                                <w:i/>
                                <w:color w:val="4472C4" w:themeColor="accent1"/>
                                <w:sz w:val="20"/>
                                <w:szCs w:val="20"/>
                                <w:shd w:val="clear" w:color="auto" w:fill="FFFFFF"/>
                              </w:rPr>
                              <w:t>5</w:t>
                            </w:r>
                            <w:r w:rsidRPr="009029A4">
                              <w:rPr>
                                <w:rFonts w:ascii="Arial" w:hAnsi="Arial" w:cs="Arial"/>
                                <w:i/>
                                <w:color w:val="4472C4" w:themeColor="accent1"/>
                                <w:sz w:val="20"/>
                                <w:szCs w:val="20"/>
                                <w:shd w:val="clear" w:color="auto" w:fill="FFFFFF"/>
                              </w:rPr>
                              <w:t xml:space="preserve"> Andrew and Sofian,2012)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 w14:anchorId="420E0D48" id="Text Box 14" o:spid="_x0000_s1029" type="#_x0000_t202" style="position:absolute;left:0;text-align:left;margin-left:139.65pt;margin-top:304.4pt;width:204.35pt;height:19.2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" fillcolor="white [3201]" stroked="f" strokeweight=".5pt">
                <v:textbox>
                  <w:txbxContent>
                    <w:p w14:paraId="672320BB" w14:textId="166074CE" w:rsidR="002B0F15" w:rsidRPr="009029A4" w:rsidRDefault="002B0F15" w:rsidP="00441852">
                      <w:pPr>
                        <w:rPr>
                          <w:i/>
                          <w:color w:val="4472C4" w:themeColor="accent1"/>
                          <w:sz w:val="20"/>
                          <w:szCs w:val="20"/>
                        </w:rPr>
                      </w:pPr>
                      <w:r w:rsidRPr="009029A4">
                        <w:rPr>
                          <w:rFonts w:ascii="Arial" w:hAnsi="Arial" w:cs="Arial"/>
                          <w:i/>
                          <w:color w:val="4472C4" w:themeColor="accent1"/>
                          <w:sz w:val="20"/>
                          <w:szCs w:val="20"/>
                          <w:shd w:val="clear" w:color="auto" w:fill="FFFFFF"/>
                        </w:rPr>
                        <w:t>(Figure 1.</w:t>
                      </w:r>
                      <w:r w:rsidR="00F84D55">
                        <w:rPr>
                          <w:rFonts w:ascii="Arial" w:hAnsi="Arial" w:cs="Arial"/>
                          <w:i/>
                          <w:color w:val="4472C4" w:themeColor="accent1"/>
                          <w:sz w:val="20"/>
                          <w:szCs w:val="20"/>
                          <w:shd w:val="clear" w:color="auto" w:fill="FFFFFF"/>
                        </w:rPr>
                        <w:t>5</w:t>
                      </w:r>
                      <w:r w:rsidRPr="009029A4">
                        <w:rPr>
                          <w:rFonts w:ascii="Arial" w:hAnsi="Arial" w:cs="Arial"/>
                          <w:i/>
                          <w:color w:val="4472C4" w:themeColor="accent1"/>
                          <w:sz w:val="20"/>
                          <w:szCs w:val="20"/>
                          <w:shd w:val="clear" w:color="auto" w:fill="FFFFFF"/>
                        </w:rPr>
                        <w:t xml:space="preserve"> Andrew and Sofian,2012)</w:t>
                      </w:r>
                    </w:p>
                  </w:txbxContent>
                </v:textbox>
              </v:shape>
            </w:pict>
          </mc:Fallback>
        </mc:AlternateContent>
      </w:r>
      <w:r w:rsidR="00FC4CE5">
        <w:rPr>
          <w:rFonts w:ascii="Arial" w:hAnsi="Arial" w:cs="Arial"/>
          <w:noProof/>
          <w:color w:val="FF0000"/>
          <w:lang w:eastAsia="en-GB"/>
        </w:rPr>
        <w:drawing>
          <wp:inline distT="0" distB="0" distL="0" distR="0" wp14:anchorId="776F1AF9" wp14:editId="6D45B68E">
            <wp:extent cx="5727700" cy="3812540"/>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Untitled 10.tiff"/>
                    <pic:cNvPicPr/>
                  </pic:nvPicPr>
                  <pic:blipFill>
                    <a:blip r:embed="rId15">
                      <a:extLst>
                        <a:ext uri="{28A0092B-C50C-407E-A947-70E740481C1C}">
                          <a14:useLocalDpi xmlns:a14="http://schemas.microsoft.com/office/drawing/2010/main" val="0"/>
                        </a:ext>
                      </a:extLst>
                    </a:blip>
                    <a:stretch>
                      <a:fillRect/>
                    </a:stretch>
                  </pic:blipFill>
                  <pic:spPr>
                    <a:xfrm>
                      <a:off x="0" y="0"/>
                      <a:ext cx="5727700" cy="3812540"/>
                    </a:xfrm>
                    <a:prstGeom prst="rect">
                      <a:avLst/>
                    </a:prstGeom>
                  </pic:spPr>
                </pic:pic>
              </a:graphicData>
            </a:graphic>
          </wp:inline>
        </w:drawing>
      </w:r>
    </w:p>
    <w:p w14:paraId="61F6D690" w14:textId="258A614E" w:rsidR="004108B9" w:rsidRDefault="004108B9" w:rsidP="00D13471">
      <w:pPr>
        <w:spacing w:line="360" w:lineRule="auto"/>
        <w:jc w:val="both"/>
        <w:rPr>
          <w:rFonts w:ascii="Arial" w:hAnsi="Arial" w:cs="Arial"/>
          <w:color w:val="222222"/>
          <w:shd w:val="clear" w:color="auto" w:fill="FFFFFF"/>
        </w:rPr>
      </w:pPr>
    </w:p>
    <w:p w14:paraId="1AC5029F" w14:textId="77777777" w:rsidR="00CE61B5" w:rsidRDefault="00CE61B5" w:rsidP="00D13471">
      <w:pPr>
        <w:pStyle w:val="Heading2"/>
        <w:spacing w:line="360" w:lineRule="auto"/>
        <w:jc w:val="both"/>
        <w:rPr>
          <w:b/>
          <w:shd w:val="clear" w:color="auto" w:fill="FFFFFF"/>
        </w:rPr>
      </w:pPr>
    </w:p>
    <w:p w14:paraId="25A03139" w14:textId="679EEF42" w:rsidR="003E0078" w:rsidRPr="00CE61B5" w:rsidRDefault="00267005" w:rsidP="00D13471">
      <w:pPr>
        <w:pStyle w:val="Heading2"/>
        <w:spacing w:line="360" w:lineRule="auto"/>
        <w:jc w:val="both"/>
        <w:rPr>
          <w:b/>
          <w:shd w:val="clear" w:color="auto" w:fill="FFFFFF"/>
        </w:rPr>
      </w:pPr>
      <w:bookmarkStart w:id="9" w:name="_Toc8155961"/>
      <w:r w:rsidRPr="003D0D0F">
        <w:rPr>
          <w:b/>
          <w:shd w:val="clear" w:color="auto" w:fill="FFFFFF"/>
        </w:rPr>
        <w:t>Research Philosophy</w:t>
      </w:r>
      <w:r w:rsidR="00F31F04">
        <w:rPr>
          <w:b/>
          <w:shd w:val="clear" w:color="auto" w:fill="FFFFFF"/>
        </w:rPr>
        <w:t>:</w:t>
      </w:r>
      <w:bookmarkEnd w:id="9"/>
    </w:p>
    <w:p w14:paraId="2DBDE715" w14:textId="34ECC4FC" w:rsidR="00D83C0A" w:rsidRDefault="00390F8A"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Sunder et al, (2012) ha</w:t>
      </w:r>
      <w:r w:rsidR="006D6B89">
        <w:rPr>
          <w:rFonts w:ascii="Arial" w:hAnsi="Arial" w:cs="Arial"/>
          <w:color w:val="222222"/>
          <w:shd w:val="clear" w:color="auto" w:fill="FFFFFF"/>
        </w:rPr>
        <w:t>ve</w:t>
      </w:r>
      <w:r>
        <w:rPr>
          <w:rFonts w:ascii="Arial" w:hAnsi="Arial" w:cs="Arial"/>
          <w:color w:val="222222"/>
          <w:shd w:val="clear" w:color="auto" w:fill="FFFFFF"/>
        </w:rPr>
        <w:t xml:space="preserve"> defined the research philosophy </w:t>
      </w:r>
      <w:r w:rsidR="000358C2">
        <w:rPr>
          <w:rFonts w:ascii="Arial" w:hAnsi="Arial" w:cs="Arial"/>
          <w:color w:val="222222"/>
          <w:shd w:val="clear" w:color="auto" w:fill="FFFFFF"/>
        </w:rPr>
        <w:t>as the source, developing knowledge, formulating beliefs and assumptions while conducting research. This assumption underpins research strategies and methods chosen for th</w:t>
      </w:r>
      <w:r w:rsidR="005D1618">
        <w:rPr>
          <w:rFonts w:ascii="Arial" w:hAnsi="Arial" w:cs="Arial"/>
          <w:color w:val="222222"/>
          <w:shd w:val="clear" w:color="auto" w:fill="FFFFFF"/>
        </w:rPr>
        <w:t>ese</w:t>
      </w:r>
      <w:r w:rsidR="000358C2">
        <w:rPr>
          <w:rFonts w:ascii="Arial" w:hAnsi="Arial" w:cs="Arial"/>
          <w:color w:val="222222"/>
          <w:shd w:val="clear" w:color="auto" w:fill="FFFFFF"/>
        </w:rPr>
        <w:t xml:space="preserve"> strategies. </w:t>
      </w:r>
      <w:r w:rsidR="00D83C0A">
        <w:rPr>
          <w:rFonts w:ascii="Arial" w:hAnsi="Arial" w:cs="Arial"/>
          <w:color w:val="222222"/>
          <w:shd w:val="clear" w:color="auto" w:fill="FFFFFF"/>
        </w:rPr>
        <w:t>Distinguishing between research philosophies is essential and this is basically done by considering</w:t>
      </w:r>
      <w:r w:rsidR="005D1618">
        <w:rPr>
          <w:rFonts w:ascii="Arial" w:hAnsi="Arial" w:cs="Arial"/>
          <w:color w:val="222222"/>
          <w:shd w:val="clear" w:color="auto" w:fill="FFFFFF"/>
        </w:rPr>
        <w:t xml:space="preserve"> the</w:t>
      </w:r>
      <w:r w:rsidR="00D83C0A">
        <w:rPr>
          <w:rFonts w:ascii="Arial" w:hAnsi="Arial" w:cs="Arial"/>
          <w:color w:val="222222"/>
          <w:shd w:val="clear" w:color="auto" w:fill="FFFFFF"/>
        </w:rPr>
        <w:t xml:space="preserve"> difference in assumptions that each researcher establish</w:t>
      </w:r>
      <w:r w:rsidR="005D1618">
        <w:rPr>
          <w:rFonts w:ascii="Arial" w:hAnsi="Arial" w:cs="Arial"/>
          <w:color w:val="222222"/>
          <w:shd w:val="clear" w:color="auto" w:fill="FFFFFF"/>
        </w:rPr>
        <w:t>es</w:t>
      </w:r>
      <w:r w:rsidR="00D83C0A">
        <w:rPr>
          <w:rFonts w:ascii="Arial" w:hAnsi="Arial" w:cs="Arial"/>
          <w:color w:val="222222"/>
          <w:shd w:val="clear" w:color="auto" w:fill="FFFFFF"/>
        </w:rPr>
        <w:t xml:space="preserve"> (Sunder et al, 2012). </w:t>
      </w:r>
    </w:p>
    <w:p w14:paraId="7657EB0C" w14:textId="21CBADCE" w:rsidR="00EC6F3C" w:rsidRDefault="004C12AE" w:rsidP="00D13471">
      <w:pPr>
        <w:spacing w:line="360" w:lineRule="auto"/>
        <w:jc w:val="both"/>
        <w:rPr>
          <w:rFonts w:ascii="Arial" w:hAnsi="Arial" w:cs="Arial"/>
          <w:color w:val="222222"/>
          <w:shd w:val="clear" w:color="auto" w:fill="FFFFFF"/>
        </w:rPr>
      </w:pPr>
      <w:r>
        <w:rPr>
          <w:rFonts w:ascii="Arial" w:hAnsi="Arial" w:cs="Arial"/>
          <w:noProof/>
          <w:color w:val="222222"/>
          <w:lang w:eastAsia="en-GB"/>
        </w:rPr>
        <mc:AlternateContent>
          <mc:Choice Requires="wps">
            <w:drawing>
              <wp:anchor distT="0" distB="0" distL="114300" distR="114300" simplePos="0" relativeHeight="251679744" behindDoc="0" locked="0" layoutInCell="1" allowOverlap="1" wp14:anchorId="572E304E" wp14:editId="35250D23">
                <wp:simplePos x="0" y="0"/>
                <wp:positionH relativeFrom="column">
                  <wp:posOffset>277091</wp:posOffset>
                </wp:positionH>
                <wp:positionV relativeFrom="paragraph">
                  <wp:posOffset>2688475</wp:posOffset>
                </wp:positionV>
                <wp:extent cx="3454400" cy="452581"/>
                <wp:effectExtent l="0" t="0" r="0" b="5080"/>
                <wp:wrapNone/>
                <wp:docPr id="4" name="Text Box 4"/>
                <wp:cNvGraphicFramePr/>
                <a:graphic xmlns:a="http://schemas.openxmlformats.org/drawingml/2006/main">
                  <a:graphicData uri="http://schemas.microsoft.com/office/word/2010/wordprocessingShape">
                    <wps:wsp>
                      <wps:cNvSpPr txBox="1"/>
                      <wps:spPr>
                        <a:xfrm>
                          <a:off x="0" y="0"/>
                          <a:ext cx="3454400" cy="452581"/>
                        </a:xfrm>
                        <a:prstGeom prst="rect">
                          <a:avLst/>
                        </a:prstGeom>
                        <a:solidFill>
                          <a:schemeClr val="lt1"/>
                        </a:solidFill>
                        <a:ln w="6350">
                          <a:noFill/>
                        </a:ln>
                      </wps:spPr>
                      <wps:txbx>
                        <w:txbxContent>
                          <w:p w14:paraId="1A826FD5" w14:textId="488723BD" w:rsidR="002B0F15" w:rsidRPr="009029A4" w:rsidRDefault="002B0F15">
                            <w:pPr>
                              <w:rPr>
                                <w:rFonts w:ascii="Arial" w:hAnsi="Arial" w:cs="Arial"/>
                                <w:i/>
                                <w:color w:val="4472C4" w:themeColor="accent1"/>
                                <w:sz w:val="20"/>
                                <w:szCs w:val="20"/>
                                <w:shd w:val="clear" w:color="auto" w:fill="FFFFFF"/>
                              </w:rPr>
                            </w:pPr>
                            <w:r w:rsidRPr="009029A4">
                              <w:rPr>
                                <w:rFonts w:ascii="Arial" w:hAnsi="Arial" w:cs="Arial"/>
                                <w:i/>
                                <w:color w:val="4472C4" w:themeColor="accent1"/>
                                <w:sz w:val="20"/>
                                <w:szCs w:val="20"/>
                                <w:shd w:val="clear" w:color="auto" w:fill="FFFFFF"/>
                              </w:rPr>
                              <w:t>Figure 1.</w:t>
                            </w:r>
                            <w:r w:rsidR="00F84D55">
                              <w:rPr>
                                <w:rFonts w:ascii="Arial" w:hAnsi="Arial" w:cs="Arial"/>
                                <w:i/>
                                <w:color w:val="4472C4" w:themeColor="accent1"/>
                                <w:sz w:val="20"/>
                                <w:szCs w:val="20"/>
                                <w:shd w:val="clear" w:color="auto" w:fill="FFFFFF"/>
                              </w:rPr>
                              <w:t>6</w:t>
                            </w:r>
                            <w:r w:rsidRPr="009029A4">
                              <w:rPr>
                                <w:rFonts w:ascii="Arial" w:hAnsi="Arial" w:cs="Arial"/>
                                <w:i/>
                                <w:color w:val="4472C4" w:themeColor="accent1"/>
                                <w:sz w:val="20"/>
                                <w:szCs w:val="20"/>
                                <w:shd w:val="clear" w:color="auto" w:fill="FFFFFF"/>
                              </w:rPr>
                              <w:t xml:space="preserve"> Developing your research philosophy</w:t>
                            </w:r>
                          </w:p>
                          <w:p w14:paraId="0BB8DBE4" w14:textId="700F6AD5" w:rsidR="002B0F15" w:rsidRPr="009029A4" w:rsidRDefault="002B0F15">
                            <w:pPr>
                              <w:rPr>
                                <w:i/>
                                <w:color w:val="4472C4" w:themeColor="accent1"/>
                                <w:sz w:val="20"/>
                                <w:szCs w:val="20"/>
                              </w:rPr>
                            </w:pPr>
                            <w:r w:rsidRPr="009029A4">
                              <w:rPr>
                                <w:rFonts w:ascii="Arial" w:hAnsi="Arial" w:cs="Arial"/>
                                <w:i/>
                                <w:color w:val="4472C4" w:themeColor="accent1"/>
                                <w:sz w:val="20"/>
                                <w:szCs w:val="20"/>
                                <w:shd w:val="clear" w:color="auto" w:fill="FFFFFF"/>
                              </w:rPr>
                              <w:t>(Sunder et al,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572E304E" id="Text Box 4" o:spid="_x0000_s1030" type="#_x0000_t202" style="position:absolute;left:0;text-align:left;margin-left:21.8pt;margin-top:211.7pt;width:272pt;height:35.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" fillcolor="white [3201]" stroked="f" strokeweight=".5pt">
                <v:textbox>
                  <w:txbxContent>
                    <w:p w14:paraId="1A826FD5" w14:textId="488723BD" w:rsidR="002B0F15" w:rsidRPr="009029A4" w:rsidRDefault="002B0F15">
                      <w:pPr>
                        <w:rPr>
                          <w:rFonts w:ascii="Arial" w:hAnsi="Arial" w:cs="Arial"/>
                          <w:i/>
                          <w:color w:val="4472C4" w:themeColor="accent1"/>
                          <w:sz w:val="20"/>
                          <w:szCs w:val="20"/>
                          <w:shd w:val="clear" w:color="auto" w:fill="FFFFFF"/>
                        </w:rPr>
                      </w:pPr>
                      <w:r w:rsidRPr="009029A4">
                        <w:rPr>
                          <w:rFonts w:ascii="Arial" w:hAnsi="Arial" w:cs="Arial"/>
                          <w:i/>
                          <w:color w:val="4472C4" w:themeColor="accent1"/>
                          <w:sz w:val="20"/>
                          <w:szCs w:val="20"/>
                          <w:shd w:val="clear" w:color="auto" w:fill="FFFFFF"/>
                        </w:rPr>
                        <w:t>Figure 1.</w:t>
                      </w:r>
                      <w:r w:rsidR="00F84D55">
                        <w:rPr>
                          <w:rFonts w:ascii="Arial" w:hAnsi="Arial" w:cs="Arial"/>
                          <w:i/>
                          <w:color w:val="4472C4" w:themeColor="accent1"/>
                          <w:sz w:val="20"/>
                          <w:szCs w:val="20"/>
                          <w:shd w:val="clear" w:color="auto" w:fill="FFFFFF"/>
                        </w:rPr>
                        <w:t>6</w:t>
                      </w:r>
                      <w:r w:rsidRPr="009029A4">
                        <w:rPr>
                          <w:rFonts w:ascii="Arial" w:hAnsi="Arial" w:cs="Arial"/>
                          <w:i/>
                          <w:color w:val="4472C4" w:themeColor="accent1"/>
                          <w:sz w:val="20"/>
                          <w:szCs w:val="20"/>
                          <w:shd w:val="clear" w:color="auto" w:fill="FFFFFF"/>
                        </w:rPr>
                        <w:t xml:space="preserve"> Developing your research philosophy</w:t>
                      </w:r>
                    </w:p>
                    <w:p w14:paraId="0BB8DBE4" w14:textId="700F6AD5" w:rsidR="002B0F15" w:rsidRPr="009029A4" w:rsidRDefault="002B0F15">
                      <w:pPr>
                        <w:rPr>
                          <w:i/>
                          <w:color w:val="4472C4" w:themeColor="accent1"/>
                          <w:sz w:val="20"/>
                          <w:szCs w:val="20"/>
                        </w:rPr>
                      </w:pPr>
                      <w:r w:rsidRPr="009029A4">
                        <w:rPr>
                          <w:rFonts w:ascii="Arial" w:hAnsi="Arial" w:cs="Arial"/>
                          <w:i/>
                          <w:color w:val="4472C4" w:themeColor="accent1"/>
                          <w:sz w:val="20"/>
                          <w:szCs w:val="20"/>
                          <w:shd w:val="clear" w:color="auto" w:fill="FFFFFF"/>
                        </w:rPr>
                        <w:t>(Sunder et al, 2012)</w:t>
                      </w:r>
                    </w:p>
                  </w:txbxContent>
                </v:textbox>
              </v:shape>
            </w:pict>
          </mc:Fallback>
        </mc:AlternateContent>
      </w:r>
      <w:r w:rsidR="003E6923">
        <w:rPr>
          <w:rFonts w:ascii="Arial" w:hAnsi="Arial" w:cs="Arial"/>
          <w:noProof/>
          <w:color w:val="222222"/>
          <w:shd w:val="clear" w:color="auto" w:fill="FFFFFF"/>
          <w:lang w:eastAsia="en-GB"/>
        </w:rPr>
        <w:drawing>
          <wp:anchor distT="0" distB="0" distL="114300" distR="114300" simplePos="0" relativeHeight="251678720" behindDoc="0" locked="0" layoutInCell="1" allowOverlap="1" wp14:anchorId="707D2D7A" wp14:editId="15F01D4D">
            <wp:simplePos x="0" y="0"/>
            <wp:positionH relativeFrom="column">
              <wp:posOffset>0</wp:posOffset>
            </wp:positionH>
            <wp:positionV relativeFrom="paragraph">
              <wp:posOffset>1270</wp:posOffset>
            </wp:positionV>
            <wp:extent cx="3722255" cy="2715260"/>
            <wp:effectExtent l="0" t="0" r="0" b="254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arch design.tiff"/>
                    <pic:cNvPicPr/>
                  </pic:nvPicPr>
                  <pic:blipFill>
                    <a:blip r:embed="rId16">
                      <a:extLst>
                        <a:ext uri="{28A0092B-C50C-407E-A947-70E740481C1C}">
                          <a14:useLocalDpi xmlns:a14="http://schemas.microsoft.com/office/drawing/2010/main" val="0"/>
                        </a:ext>
                      </a:extLst>
                    </a:blip>
                    <a:stretch>
                      <a:fillRect/>
                    </a:stretch>
                  </pic:blipFill>
                  <pic:spPr>
                    <a:xfrm>
                      <a:off x="0" y="0"/>
                      <a:ext cx="3722255" cy="2715260"/>
                    </a:xfrm>
                    <a:prstGeom prst="rect">
                      <a:avLst/>
                    </a:prstGeom>
                  </pic:spPr>
                </pic:pic>
              </a:graphicData>
            </a:graphic>
            <wp14:sizeRelH relativeFrom="page">
              <wp14:pctWidth>0</wp14:pctWidth>
            </wp14:sizeRelH>
            <wp14:sizeRelV relativeFrom="page">
              <wp14:pctHeight>0</wp14:pctHeight>
            </wp14:sizeRelV>
          </wp:anchor>
        </w:drawing>
      </w:r>
      <w:r w:rsidR="00F653DA">
        <w:rPr>
          <w:rFonts w:ascii="Arial" w:hAnsi="Arial" w:cs="Arial"/>
          <w:color w:val="222222"/>
          <w:shd w:val="clear" w:color="auto" w:fill="FFFFFF"/>
        </w:rPr>
        <w:t>Philosophy helps research to develop</w:t>
      </w:r>
      <w:r w:rsidR="005D1618">
        <w:rPr>
          <w:rFonts w:ascii="Arial" w:hAnsi="Arial" w:cs="Arial"/>
          <w:color w:val="222222"/>
          <w:shd w:val="clear" w:color="auto" w:fill="FFFFFF"/>
        </w:rPr>
        <w:t xml:space="preserve"> </w:t>
      </w:r>
      <w:r w:rsidR="00F653DA">
        <w:rPr>
          <w:rFonts w:ascii="Arial" w:hAnsi="Arial" w:cs="Arial"/>
          <w:color w:val="222222"/>
          <w:shd w:val="clear" w:color="auto" w:fill="FFFFFF"/>
        </w:rPr>
        <w:t xml:space="preserve">knowledge in a particular field. So, philosophy in this research is </w:t>
      </w:r>
      <w:r w:rsidR="002A0F47">
        <w:rPr>
          <w:rFonts w:ascii="Arial" w:hAnsi="Arial" w:cs="Arial"/>
          <w:color w:val="222222"/>
          <w:shd w:val="clear" w:color="auto" w:fill="FFFFFF"/>
        </w:rPr>
        <w:t xml:space="preserve">how individual </w:t>
      </w:r>
      <w:r w:rsidR="00DB13BC">
        <w:rPr>
          <w:rFonts w:ascii="Arial" w:hAnsi="Arial" w:cs="Arial"/>
          <w:color w:val="222222"/>
          <w:shd w:val="clear" w:color="auto" w:fill="FFFFFF"/>
        </w:rPr>
        <w:t>elements</w:t>
      </w:r>
      <w:r w:rsidR="002A0F47">
        <w:rPr>
          <w:rFonts w:ascii="Arial" w:hAnsi="Arial" w:cs="Arial"/>
          <w:color w:val="222222"/>
          <w:shd w:val="clear" w:color="auto" w:fill="FFFFFF"/>
        </w:rPr>
        <w:t xml:space="preserve"> of employee engagement have an impact on work </w:t>
      </w:r>
      <w:r w:rsidR="00DB13BC">
        <w:rPr>
          <w:rFonts w:ascii="Arial" w:hAnsi="Arial" w:cs="Arial"/>
          <w:color w:val="222222"/>
          <w:shd w:val="clear" w:color="auto" w:fill="FFFFFF"/>
        </w:rPr>
        <w:t>results</w:t>
      </w:r>
      <w:r w:rsidR="002A0F47">
        <w:rPr>
          <w:rFonts w:ascii="Arial" w:hAnsi="Arial" w:cs="Arial"/>
          <w:color w:val="222222"/>
          <w:shd w:val="clear" w:color="auto" w:fill="FFFFFF"/>
        </w:rPr>
        <w:t xml:space="preserve"> or performance outcomes</w:t>
      </w:r>
      <w:r w:rsidR="00D83C0A">
        <w:rPr>
          <w:rFonts w:ascii="Arial" w:hAnsi="Arial" w:cs="Arial"/>
          <w:color w:val="222222"/>
          <w:shd w:val="clear" w:color="auto" w:fill="FFFFFF"/>
        </w:rPr>
        <w:t>.</w:t>
      </w:r>
      <w:r w:rsidR="00EC6F3C">
        <w:rPr>
          <w:rFonts w:ascii="Arial" w:hAnsi="Arial" w:cs="Arial"/>
          <w:color w:val="222222"/>
          <w:shd w:val="clear" w:color="auto" w:fill="FFFFFF"/>
        </w:rPr>
        <w:t xml:space="preserve"> </w:t>
      </w:r>
      <w:r w:rsidR="00D83C0A">
        <w:rPr>
          <w:rFonts w:ascii="Arial" w:hAnsi="Arial" w:cs="Arial"/>
          <w:color w:val="222222"/>
          <w:shd w:val="clear" w:color="auto" w:fill="FFFFFF"/>
        </w:rPr>
        <w:t>To discuss further there are three branches of philosoph</w:t>
      </w:r>
      <w:r w:rsidR="00F07BDE">
        <w:rPr>
          <w:rFonts w:ascii="Arial" w:hAnsi="Arial" w:cs="Arial"/>
          <w:color w:val="222222"/>
          <w:shd w:val="clear" w:color="auto" w:fill="FFFFFF"/>
        </w:rPr>
        <w:t>ies</w:t>
      </w:r>
      <w:r w:rsidR="00D83C0A">
        <w:rPr>
          <w:rFonts w:ascii="Arial" w:hAnsi="Arial" w:cs="Arial"/>
          <w:color w:val="222222"/>
          <w:shd w:val="clear" w:color="auto" w:fill="FFFFFF"/>
        </w:rPr>
        <w:t xml:space="preserve"> </w:t>
      </w:r>
    </w:p>
    <w:p w14:paraId="48CA16A6" w14:textId="77777777" w:rsidR="00EC6F3C" w:rsidRDefault="00EC6F3C" w:rsidP="00D13471">
      <w:pPr>
        <w:spacing w:line="360" w:lineRule="auto"/>
        <w:jc w:val="both"/>
        <w:rPr>
          <w:rFonts w:ascii="Arial" w:hAnsi="Arial" w:cs="Arial"/>
          <w:color w:val="222222"/>
          <w:shd w:val="clear" w:color="auto" w:fill="FFFFFF"/>
        </w:rPr>
      </w:pPr>
    </w:p>
    <w:p w14:paraId="655D0421" w14:textId="77777777" w:rsidR="00EC6F3C" w:rsidRDefault="00EC6F3C" w:rsidP="00D13471">
      <w:pPr>
        <w:spacing w:line="360" w:lineRule="auto"/>
        <w:jc w:val="both"/>
        <w:rPr>
          <w:rFonts w:ascii="Arial" w:hAnsi="Arial" w:cs="Arial"/>
          <w:color w:val="222222"/>
          <w:shd w:val="clear" w:color="auto" w:fill="FFFFFF"/>
        </w:rPr>
      </w:pPr>
    </w:p>
    <w:p w14:paraId="2CB0075B" w14:textId="6975C03E" w:rsidR="00F653DA" w:rsidRDefault="00D83C0A"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which are ontology, epistemology and axiology will be reviewed from the research carried out.</w:t>
      </w:r>
    </w:p>
    <w:p w14:paraId="26C4D229" w14:textId="77777777" w:rsidR="00F653DA" w:rsidRDefault="00F653DA" w:rsidP="00D13471">
      <w:pPr>
        <w:spacing w:line="360" w:lineRule="auto"/>
        <w:jc w:val="both"/>
        <w:rPr>
          <w:rFonts w:ascii="Arial" w:hAnsi="Arial" w:cs="Arial"/>
          <w:color w:val="222222"/>
          <w:shd w:val="clear" w:color="auto" w:fill="FFFFFF"/>
        </w:rPr>
      </w:pPr>
    </w:p>
    <w:p w14:paraId="7BFAA1CE" w14:textId="574DB00F" w:rsidR="003E0078" w:rsidRPr="00CE61B5" w:rsidRDefault="00E36433" w:rsidP="00D13471">
      <w:pPr>
        <w:pStyle w:val="Heading3"/>
        <w:spacing w:line="360" w:lineRule="auto"/>
        <w:jc w:val="both"/>
        <w:rPr>
          <w:b/>
          <w:shd w:val="clear" w:color="auto" w:fill="FFFFFF"/>
        </w:rPr>
      </w:pPr>
      <w:bookmarkStart w:id="10" w:name="_Toc8155962"/>
      <w:r w:rsidRPr="003E0078">
        <w:rPr>
          <w:b/>
          <w:shd w:val="clear" w:color="auto" w:fill="FFFFFF"/>
        </w:rPr>
        <w:t>Ontology</w:t>
      </w:r>
      <w:r w:rsidR="00F31F04">
        <w:rPr>
          <w:b/>
          <w:shd w:val="clear" w:color="auto" w:fill="FFFFFF"/>
        </w:rPr>
        <w:t>:</w:t>
      </w:r>
      <w:bookmarkEnd w:id="10"/>
    </w:p>
    <w:p w14:paraId="773E27DC" w14:textId="356CE099" w:rsidR="00896112" w:rsidRDefault="00D83C0A"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Ontology</w:t>
      </w:r>
      <w:r w:rsidR="009C738B" w:rsidRPr="00993D4A">
        <w:rPr>
          <w:rFonts w:ascii="Arial" w:hAnsi="Arial" w:cs="Arial"/>
          <w:color w:val="222222"/>
          <w:shd w:val="clear" w:color="auto" w:fill="FFFFFF"/>
        </w:rPr>
        <w:t xml:space="preserve"> is an assumption based on reality and this shapes the way researcher study and develops the research objects</w:t>
      </w:r>
      <w:r w:rsidR="00A96010">
        <w:rPr>
          <w:rFonts w:ascii="Arial" w:hAnsi="Arial" w:cs="Arial"/>
          <w:color w:val="222222"/>
          <w:shd w:val="clear" w:color="auto" w:fill="FFFFFF"/>
        </w:rPr>
        <w:t xml:space="preserve"> (Sunder et al., 2012). </w:t>
      </w:r>
      <w:r w:rsidR="00A96010" w:rsidRPr="00993D4A">
        <w:rPr>
          <w:rFonts w:ascii="Arial" w:hAnsi="Arial" w:cs="Arial"/>
          <w:color w:val="222222"/>
          <w:shd w:val="clear" w:color="auto" w:fill="FFFFFF"/>
        </w:rPr>
        <w:t>In</w:t>
      </w:r>
      <w:r w:rsidR="00993D4A">
        <w:rPr>
          <w:rFonts w:ascii="Arial" w:hAnsi="Arial" w:cs="Arial"/>
          <w:color w:val="222222"/>
          <w:shd w:val="clear" w:color="auto" w:fill="FFFFFF"/>
        </w:rPr>
        <w:t xml:space="preserve"> other words, it is the study of </w:t>
      </w:r>
      <w:r w:rsidR="00E251E4">
        <w:rPr>
          <w:rFonts w:ascii="Arial" w:hAnsi="Arial" w:cs="Arial"/>
          <w:color w:val="222222"/>
          <w:shd w:val="clear" w:color="auto" w:fill="FFFFFF"/>
        </w:rPr>
        <w:t xml:space="preserve">reality </w:t>
      </w:r>
      <w:r w:rsidR="00993D4A">
        <w:rPr>
          <w:rFonts w:ascii="Arial" w:hAnsi="Arial" w:cs="Arial"/>
          <w:color w:val="222222"/>
          <w:shd w:val="clear" w:color="auto" w:fill="FFFFFF"/>
        </w:rPr>
        <w:t>existence.</w:t>
      </w:r>
      <w:r w:rsidR="00A375E3">
        <w:rPr>
          <w:rFonts w:ascii="Arial" w:hAnsi="Arial" w:cs="Arial"/>
          <w:color w:val="222222"/>
          <w:shd w:val="clear" w:color="auto" w:fill="FFFFFF"/>
        </w:rPr>
        <w:t xml:space="preserve"> </w:t>
      </w:r>
      <w:r w:rsidR="005D1618">
        <w:rPr>
          <w:rFonts w:ascii="Arial" w:hAnsi="Arial" w:cs="Arial"/>
          <w:color w:val="222222"/>
          <w:shd w:val="clear" w:color="auto" w:fill="FFFFFF"/>
        </w:rPr>
        <w:t>The r</w:t>
      </w:r>
      <w:r w:rsidR="00896112">
        <w:rPr>
          <w:rFonts w:ascii="Arial" w:hAnsi="Arial" w:cs="Arial"/>
          <w:color w:val="222222"/>
          <w:shd w:val="clear" w:color="auto" w:fill="FFFFFF"/>
        </w:rPr>
        <w:t>esearcher has briefly outlined their research philosophy in this article. They have defined their ontological position based on</w:t>
      </w:r>
      <w:r w:rsidR="00CF6DB9">
        <w:rPr>
          <w:rFonts w:ascii="Arial" w:hAnsi="Arial" w:cs="Arial"/>
          <w:color w:val="222222"/>
          <w:shd w:val="clear" w:color="auto" w:fill="FFFFFF"/>
        </w:rPr>
        <w:t xml:space="preserve"> </w:t>
      </w:r>
      <w:r w:rsidR="00896112">
        <w:rPr>
          <w:rFonts w:ascii="Arial" w:hAnsi="Arial" w:cs="Arial"/>
          <w:color w:val="222222"/>
          <w:shd w:val="clear" w:color="auto" w:fill="FFFFFF"/>
        </w:rPr>
        <w:t>reality as subjectivism. This is because of the nature of the reality of the research question and the answers are mainly decided by convention along with multiple realities. Another reason was that employee engagement positively co</w:t>
      </w:r>
      <w:r w:rsidR="00DB4EDA">
        <w:rPr>
          <w:rFonts w:ascii="Arial" w:hAnsi="Arial" w:cs="Arial"/>
          <w:color w:val="222222"/>
          <w:shd w:val="clear" w:color="auto" w:fill="FFFFFF"/>
        </w:rPr>
        <w:t>r</w:t>
      </w:r>
      <w:r w:rsidR="00896112">
        <w:rPr>
          <w:rFonts w:ascii="Arial" w:hAnsi="Arial" w:cs="Arial"/>
          <w:color w:val="222222"/>
          <w:shd w:val="clear" w:color="auto" w:fill="FFFFFF"/>
        </w:rPr>
        <w:t xml:space="preserve">related with organisation performance. </w:t>
      </w:r>
    </w:p>
    <w:p w14:paraId="58BC8890" w14:textId="2863B766" w:rsidR="009C738B" w:rsidRPr="00993D4A" w:rsidRDefault="00DB4EDA"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The o</w:t>
      </w:r>
      <w:r w:rsidR="002D5E55">
        <w:rPr>
          <w:rFonts w:ascii="Arial" w:hAnsi="Arial" w:cs="Arial"/>
          <w:color w:val="222222"/>
          <w:shd w:val="clear" w:color="auto" w:fill="FFFFFF"/>
        </w:rPr>
        <w:t>ntological assumption made by</w:t>
      </w:r>
      <w:r>
        <w:rPr>
          <w:rFonts w:ascii="Arial" w:hAnsi="Arial" w:cs="Arial"/>
          <w:color w:val="222222"/>
          <w:shd w:val="clear" w:color="auto" w:fill="FFFFFF"/>
        </w:rPr>
        <w:t xml:space="preserve"> the</w:t>
      </w:r>
      <w:r w:rsidR="002D5E55">
        <w:rPr>
          <w:rFonts w:ascii="Arial" w:hAnsi="Arial" w:cs="Arial"/>
          <w:color w:val="222222"/>
          <w:shd w:val="clear" w:color="auto" w:fill="FFFFFF"/>
        </w:rPr>
        <w:t xml:space="preserve"> researcher in this study is the best </w:t>
      </w:r>
      <w:r w:rsidR="00C9775B">
        <w:rPr>
          <w:rFonts w:ascii="Arial" w:hAnsi="Arial" w:cs="Arial"/>
          <w:color w:val="222222"/>
          <w:shd w:val="clear" w:color="auto" w:fill="FFFFFF"/>
        </w:rPr>
        <w:t>approach</w:t>
      </w:r>
      <w:r w:rsidR="002D5E55">
        <w:rPr>
          <w:rFonts w:ascii="Arial" w:hAnsi="Arial" w:cs="Arial"/>
          <w:color w:val="222222"/>
          <w:shd w:val="clear" w:color="auto" w:fill="FFFFFF"/>
        </w:rPr>
        <w:t xml:space="preserve"> for </w:t>
      </w:r>
      <w:r w:rsidR="00022F97">
        <w:rPr>
          <w:rFonts w:ascii="Arial" w:hAnsi="Arial" w:cs="Arial"/>
          <w:color w:val="222222"/>
          <w:shd w:val="clear" w:color="auto" w:fill="FFFFFF"/>
        </w:rPr>
        <w:t>workforces</w:t>
      </w:r>
      <w:r w:rsidR="002D5E55">
        <w:rPr>
          <w:rFonts w:ascii="Arial" w:hAnsi="Arial" w:cs="Arial"/>
          <w:color w:val="222222"/>
          <w:shd w:val="clear" w:color="auto" w:fill="FFFFFF"/>
        </w:rPr>
        <w:t xml:space="preserve"> to </w:t>
      </w:r>
      <w:r w:rsidR="00C9775B">
        <w:rPr>
          <w:rFonts w:ascii="Arial" w:hAnsi="Arial" w:cs="Arial"/>
          <w:color w:val="222222"/>
          <w:shd w:val="clear" w:color="auto" w:fill="FFFFFF"/>
        </w:rPr>
        <w:t>recompense</w:t>
      </w:r>
      <w:r w:rsidR="002D5E55">
        <w:rPr>
          <w:rFonts w:ascii="Arial" w:hAnsi="Arial" w:cs="Arial"/>
          <w:color w:val="222222"/>
          <w:shd w:val="clear" w:color="auto" w:fill="FFFFFF"/>
        </w:rPr>
        <w:t xml:space="preserve"> their organisation is </w:t>
      </w:r>
      <w:r>
        <w:rPr>
          <w:rFonts w:ascii="Arial" w:hAnsi="Arial" w:cs="Arial"/>
          <w:color w:val="222222"/>
          <w:shd w:val="clear" w:color="auto" w:fill="FFFFFF"/>
        </w:rPr>
        <w:t xml:space="preserve">a </w:t>
      </w:r>
      <w:r w:rsidR="002D5E55">
        <w:rPr>
          <w:rFonts w:ascii="Arial" w:hAnsi="Arial" w:cs="Arial"/>
          <w:color w:val="222222"/>
          <w:shd w:val="clear" w:color="auto" w:fill="FFFFFF"/>
        </w:rPr>
        <w:t xml:space="preserve">thorough level of engagement. Which </w:t>
      </w:r>
      <w:r w:rsidR="00C9775B">
        <w:rPr>
          <w:rFonts w:ascii="Arial" w:hAnsi="Arial" w:cs="Arial"/>
          <w:color w:val="222222"/>
          <w:shd w:val="clear" w:color="auto" w:fill="FFFFFF"/>
        </w:rPr>
        <w:t>highlighted that</w:t>
      </w:r>
      <w:r w:rsidR="00022F97">
        <w:rPr>
          <w:rFonts w:ascii="Arial" w:hAnsi="Arial" w:cs="Arial"/>
          <w:color w:val="222222"/>
          <w:shd w:val="clear" w:color="auto" w:fill="FFFFFF"/>
        </w:rPr>
        <w:t xml:space="preserve"> </w:t>
      </w:r>
      <w:r w:rsidR="00C11EF3">
        <w:rPr>
          <w:rFonts w:ascii="Arial" w:hAnsi="Arial" w:cs="Arial"/>
          <w:color w:val="222222"/>
          <w:shd w:val="clear" w:color="auto" w:fill="FFFFFF"/>
        </w:rPr>
        <w:t>if the</w:t>
      </w:r>
      <w:r w:rsidR="00C9775B">
        <w:rPr>
          <w:rFonts w:ascii="Arial" w:hAnsi="Arial" w:cs="Arial"/>
          <w:color w:val="222222"/>
          <w:shd w:val="clear" w:color="auto" w:fill="FFFFFF"/>
        </w:rPr>
        <w:t xml:space="preserve"> level of employee engagement</w:t>
      </w:r>
      <w:r w:rsidR="00022F97">
        <w:rPr>
          <w:rFonts w:ascii="Arial" w:hAnsi="Arial" w:cs="Arial"/>
          <w:color w:val="222222"/>
          <w:shd w:val="clear" w:color="auto" w:fill="FFFFFF"/>
        </w:rPr>
        <w:t xml:space="preserve"> is de</w:t>
      </w:r>
      <w:r w:rsidR="00C11EF3">
        <w:rPr>
          <w:rFonts w:ascii="Arial" w:hAnsi="Arial" w:cs="Arial"/>
          <w:color w:val="222222"/>
          <w:shd w:val="clear" w:color="auto" w:fill="FFFFFF"/>
        </w:rPr>
        <w:t>clined</w:t>
      </w:r>
      <w:r w:rsidR="00C9775B">
        <w:rPr>
          <w:rFonts w:ascii="Arial" w:hAnsi="Arial" w:cs="Arial"/>
          <w:color w:val="222222"/>
          <w:shd w:val="clear" w:color="auto" w:fill="FFFFFF"/>
        </w:rPr>
        <w:t xml:space="preserve"> </w:t>
      </w:r>
      <w:r>
        <w:rPr>
          <w:rFonts w:ascii="Arial" w:hAnsi="Arial" w:cs="Arial"/>
          <w:color w:val="222222"/>
          <w:shd w:val="clear" w:color="auto" w:fill="FFFFFF"/>
        </w:rPr>
        <w:t>the</w:t>
      </w:r>
      <w:r w:rsidR="002D5E55">
        <w:rPr>
          <w:rFonts w:ascii="Arial" w:hAnsi="Arial" w:cs="Arial"/>
          <w:color w:val="222222"/>
          <w:shd w:val="clear" w:color="auto" w:fill="FFFFFF"/>
        </w:rPr>
        <w:t xml:space="preserve"> performance of </w:t>
      </w:r>
      <w:r>
        <w:rPr>
          <w:rFonts w:ascii="Arial" w:hAnsi="Arial" w:cs="Arial"/>
          <w:color w:val="222222"/>
          <w:shd w:val="clear" w:color="auto" w:fill="FFFFFF"/>
        </w:rPr>
        <w:t xml:space="preserve">the </w:t>
      </w:r>
      <w:r w:rsidR="002D5E55">
        <w:rPr>
          <w:rFonts w:ascii="Arial" w:hAnsi="Arial" w:cs="Arial"/>
          <w:color w:val="222222"/>
          <w:shd w:val="clear" w:color="auto" w:fill="FFFFFF"/>
        </w:rPr>
        <w:t xml:space="preserve">employee will be </w:t>
      </w:r>
      <w:r w:rsidR="00042C54">
        <w:rPr>
          <w:rFonts w:ascii="Arial" w:hAnsi="Arial" w:cs="Arial"/>
          <w:color w:val="222222"/>
          <w:shd w:val="clear" w:color="auto" w:fill="FFFFFF"/>
        </w:rPr>
        <w:t>low</w:t>
      </w:r>
      <w:r w:rsidR="00A375E3">
        <w:rPr>
          <w:rFonts w:ascii="Arial" w:hAnsi="Arial" w:cs="Arial"/>
          <w:color w:val="222222"/>
          <w:shd w:val="clear" w:color="auto" w:fill="FFFFFF"/>
        </w:rPr>
        <w:t xml:space="preserve"> which is also support</w:t>
      </w:r>
      <w:r>
        <w:rPr>
          <w:rFonts w:ascii="Arial" w:hAnsi="Arial" w:cs="Arial"/>
          <w:color w:val="222222"/>
          <w:shd w:val="clear" w:color="auto" w:fill="FFFFFF"/>
        </w:rPr>
        <w:t xml:space="preserve"> the</w:t>
      </w:r>
      <w:r w:rsidR="00A375E3">
        <w:rPr>
          <w:rFonts w:ascii="Arial" w:hAnsi="Arial" w:cs="Arial"/>
          <w:color w:val="222222"/>
          <w:shd w:val="clear" w:color="auto" w:fill="FFFFFF"/>
        </w:rPr>
        <w:t xml:space="preserve"> concept of positivism ontology</w:t>
      </w:r>
      <w:r w:rsidR="00042C54">
        <w:rPr>
          <w:rFonts w:ascii="Arial" w:hAnsi="Arial" w:cs="Arial"/>
          <w:color w:val="222222"/>
          <w:shd w:val="clear" w:color="auto" w:fill="FFFFFF"/>
        </w:rPr>
        <w:t>.</w:t>
      </w:r>
      <w:r w:rsidR="00A375E3">
        <w:rPr>
          <w:rFonts w:ascii="Arial" w:hAnsi="Arial" w:cs="Arial"/>
          <w:color w:val="222222"/>
          <w:shd w:val="clear" w:color="auto" w:fill="FFFFFF"/>
        </w:rPr>
        <w:t xml:space="preserve"> Where </w:t>
      </w:r>
      <w:r w:rsidR="002D5E55">
        <w:rPr>
          <w:rFonts w:ascii="Arial" w:hAnsi="Arial" w:cs="Arial"/>
          <w:color w:val="222222"/>
          <w:shd w:val="clear" w:color="auto" w:fill="FFFFFF"/>
        </w:rPr>
        <w:t xml:space="preserve">assumption illustrations a </w:t>
      </w:r>
      <w:r w:rsidR="001E4D58">
        <w:rPr>
          <w:rFonts w:ascii="Arial" w:hAnsi="Arial" w:cs="Arial"/>
          <w:color w:val="222222"/>
          <w:shd w:val="clear" w:color="auto" w:fill="FFFFFF"/>
        </w:rPr>
        <w:t>two-way</w:t>
      </w:r>
      <w:r w:rsidR="002D5E55">
        <w:rPr>
          <w:rFonts w:ascii="Arial" w:hAnsi="Arial" w:cs="Arial"/>
          <w:color w:val="222222"/>
          <w:shd w:val="clear" w:color="auto" w:fill="FFFFFF"/>
        </w:rPr>
        <w:t xml:space="preserve"> relationship between </w:t>
      </w:r>
      <w:r w:rsidR="00346A7E">
        <w:rPr>
          <w:rFonts w:ascii="Arial" w:hAnsi="Arial" w:cs="Arial"/>
          <w:color w:val="222222"/>
          <w:shd w:val="clear" w:color="auto" w:fill="FFFFFF"/>
        </w:rPr>
        <w:t>supports</w:t>
      </w:r>
      <w:r w:rsidR="002D5E55">
        <w:rPr>
          <w:rFonts w:ascii="Arial" w:hAnsi="Arial" w:cs="Arial"/>
          <w:color w:val="222222"/>
          <w:shd w:val="clear" w:color="auto" w:fill="FFFFFF"/>
        </w:rPr>
        <w:t xml:space="preserve"> organisation provide to their employee and employee’s readiness to make </w:t>
      </w:r>
      <w:r w:rsidR="00C9775B">
        <w:rPr>
          <w:rFonts w:ascii="Arial" w:hAnsi="Arial" w:cs="Arial"/>
          <w:color w:val="222222"/>
          <w:shd w:val="clear" w:color="auto" w:fill="FFFFFF"/>
        </w:rPr>
        <w:t>them perform their best</w:t>
      </w:r>
      <w:r w:rsidR="002D5E55">
        <w:rPr>
          <w:rFonts w:ascii="Arial" w:hAnsi="Arial" w:cs="Arial"/>
          <w:color w:val="222222"/>
          <w:shd w:val="clear" w:color="auto" w:fill="FFFFFF"/>
        </w:rPr>
        <w:t xml:space="preserve"> performance.</w:t>
      </w:r>
      <w:r w:rsidR="00FE476E">
        <w:rPr>
          <w:rFonts w:ascii="Arial" w:hAnsi="Arial" w:cs="Arial"/>
          <w:color w:val="222222"/>
          <w:shd w:val="clear" w:color="auto" w:fill="FFFFFF"/>
        </w:rPr>
        <w:t xml:space="preserve"> </w:t>
      </w:r>
      <w:r w:rsidR="000B1D4E">
        <w:rPr>
          <w:rFonts w:ascii="Arial" w:hAnsi="Arial" w:cs="Arial"/>
          <w:color w:val="222222"/>
          <w:shd w:val="clear" w:color="auto" w:fill="FFFFFF"/>
        </w:rPr>
        <w:t>So, more than one factor may influence the level of engagement of employees or it is subjective as</w:t>
      </w:r>
      <w:r>
        <w:rPr>
          <w:rFonts w:ascii="Arial" w:hAnsi="Arial" w:cs="Arial"/>
          <w:color w:val="222222"/>
          <w:shd w:val="clear" w:color="auto" w:fill="FFFFFF"/>
        </w:rPr>
        <w:t xml:space="preserve"> a</w:t>
      </w:r>
      <w:r w:rsidR="000B1D4E">
        <w:rPr>
          <w:rFonts w:ascii="Arial" w:hAnsi="Arial" w:cs="Arial"/>
          <w:color w:val="222222"/>
          <w:shd w:val="clear" w:color="auto" w:fill="FFFFFF"/>
        </w:rPr>
        <w:t xml:space="preserve"> result can have an impact on their performance called interpretivism.</w:t>
      </w:r>
    </w:p>
    <w:p w14:paraId="4D6A48BC" w14:textId="01754598" w:rsidR="00993D4A" w:rsidRDefault="00993D4A" w:rsidP="00D13471">
      <w:pPr>
        <w:spacing w:line="360" w:lineRule="auto"/>
        <w:jc w:val="both"/>
        <w:rPr>
          <w:rFonts w:ascii="Arial" w:hAnsi="Arial" w:cs="Arial"/>
          <w:color w:val="222222"/>
          <w:highlight w:val="yellow"/>
          <w:shd w:val="clear" w:color="auto" w:fill="FFFFFF"/>
        </w:rPr>
      </w:pPr>
    </w:p>
    <w:p w14:paraId="7BF4866E" w14:textId="5A681DAB" w:rsidR="003E0078" w:rsidRPr="00CE61B5" w:rsidRDefault="00346A7E" w:rsidP="00D13471">
      <w:pPr>
        <w:pStyle w:val="Heading3"/>
        <w:spacing w:line="360" w:lineRule="auto"/>
        <w:jc w:val="both"/>
        <w:rPr>
          <w:b/>
          <w:shd w:val="clear" w:color="auto" w:fill="FFFFFF"/>
        </w:rPr>
      </w:pPr>
      <w:bookmarkStart w:id="11" w:name="_Toc8155963"/>
      <w:r w:rsidRPr="003E0078">
        <w:rPr>
          <w:b/>
          <w:shd w:val="clear" w:color="auto" w:fill="FFFFFF"/>
        </w:rPr>
        <w:t>Epistemology</w:t>
      </w:r>
      <w:r w:rsidR="00F31F04">
        <w:rPr>
          <w:b/>
          <w:shd w:val="clear" w:color="auto" w:fill="FFFFFF"/>
        </w:rPr>
        <w:t>:</w:t>
      </w:r>
      <w:bookmarkEnd w:id="11"/>
    </w:p>
    <w:p w14:paraId="28FD8082" w14:textId="31C468FA" w:rsidR="00E36433" w:rsidRDefault="009C738B" w:rsidP="00D13471">
      <w:pPr>
        <w:spacing w:line="360" w:lineRule="auto"/>
        <w:jc w:val="both"/>
        <w:rPr>
          <w:rFonts w:ascii="Arial" w:hAnsi="Arial" w:cs="Arial"/>
          <w:color w:val="222222"/>
          <w:shd w:val="clear" w:color="auto" w:fill="FFFFFF"/>
        </w:rPr>
      </w:pPr>
      <w:r w:rsidRPr="006A5EBE">
        <w:rPr>
          <w:rFonts w:ascii="Arial" w:hAnsi="Arial" w:cs="Arial"/>
          <w:color w:val="222222"/>
          <w:shd w:val="clear" w:color="auto" w:fill="FFFFFF"/>
        </w:rPr>
        <w:t xml:space="preserve">Epistemology is an assumption based on </w:t>
      </w:r>
      <w:r w:rsidR="003F08D4">
        <w:rPr>
          <w:rFonts w:ascii="Arial" w:hAnsi="Arial" w:cs="Arial"/>
          <w:color w:val="222222"/>
          <w:shd w:val="clear" w:color="auto" w:fill="FFFFFF"/>
        </w:rPr>
        <w:t xml:space="preserve">legitimate and valid </w:t>
      </w:r>
      <w:r w:rsidR="003F08D4" w:rsidRPr="006A5EBE">
        <w:rPr>
          <w:rFonts w:ascii="Arial" w:hAnsi="Arial" w:cs="Arial"/>
          <w:color w:val="222222"/>
          <w:shd w:val="clear" w:color="auto" w:fill="FFFFFF"/>
        </w:rPr>
        <w:t>knowledge</w:t>
      </w:r>
      <w:r w:rsidR="00A96010">
        <w:rPr>
          <w:rFonts w:ascii="Arial" w:hAnsi="Arial" w:cs="Arial"/>
          <w:color w:val="222222"/>
          <w:shd w:val="clear" w:color="auto" w:fill="FFFFFF"/>
        </w:rPr>
        <w:t xml:space="preserve"> and how </w:t>
      </w:r>
      <w:r w:rsidR="00134779">
        <w:rPr>
          <w:rFonts w:ascii="Arial" w:hAnsi="Arial" w:cs="Arial"/>
          <w:color w:val="222222"/>
          <w:shd w:val="clear" w:color="auto" w:fill="FFFFFF"/>
        </w:rPr>
        <w:t xml:space="preserve">a </w:t>
      </w:r>
      <w:r w:rsidR="00A96010">
        <w:rPr>
          <w:rFonts w:ascii="Arial" w:hAnsi="Arial" w:cs="Arial"/>
          <w:color w:val="222222"/>
          <w:shd w:val="clear" w:color="auto" w:fill="FFFFFF"/>
        </w:rPr>
        <w:t xml:space="preserve">researcher </w:t>
      </w:r>
      <w:r w:rsidR="003F08D4">
        <w:rPr>
          <w:rFonts w:ascii="Arial" w:hAnsi="Arial" w:cs="Arial"/>
          <w:color w:val="222222"/>
          <w:shd w:val="clear" w:color="auto" w:fill="FFFFFF"/>
        </w:rPr>
        <w:t>will be able to interpret</w:t>
      </w:r>
      <w:r w:rsidR="00A96010">
        <w:rPr>
          <w:rFonts w:ascii="Arial" w:hAnsi="Arial" w:cs="Arial"/>
          <w:color w:val="222222"/>
          <w:shd w:val="clear" w:color="auto" w:fill="FFFFFF"/>
        </w:rPr>
        <w:t xml:space="preserve"> knowledge to others</w:t>
      </w:r>
      <w:r w:rsidR="00065142">
        <w:rPr>
          <w:rFonts w:ascii="Arial" w:hAnsi="Arial" w:cs="Arial"/>
          <w:color w:val="222222"/>
          <w:shd w:val="clear" w:color="auto" w:fill="FFFFFF"/>
        </w:rPr>
        <w:t xml:space="preserve"> (Sunder et al., 2012).</w:t>
      </w:r>
      <w:r w:rsidR="00A05E3C">
        <w:rPr>
          <w:rFonts w:ascii="Arial" w:hAnsi="Arial" w:cs="Arial"/>
          <w:color w:val="222222"/>
          <w:shd w:val="clear" w:color="auto" w:fill="FFFFFF"/>
        </w:rPr>
        <w:t xml:space="preserve"> Epistemology is</w:t>
      </w:r>
      <w:r w:rsidR="00134779">
        <w:rPr>
          <w:rFonts w:ascii="Arial" w:hAnsi="Arial" w:cs="Arial"/>
          <w:color w:val="222222"/>
          <w:shd w:val="clear" w:color="auto" w:fill="FFFFFF"/>
        </w:rPr>
        <w:t xml:space="preserve"> a</w:t>
      </w:r>
      <w:r w:rsidR="00A05E3C">
        <w:rPr>
          <w:rFonts w:ascii="Arial" w:hAnsi="Arial" w:cs="Arial"/>
          <w:color w:val="222222"/>
          <w:shd w:val="clear" w:color="auto" w:fill="FFFFFF"/>
        </w:rPr>
        <w:t xml:space="preserve"> relationship between reality and </w:t>
      </w:r>
      <w:r w:rsidR="00B1395F">
        <w:rPr>
          <w:rFonts w:ascii="Arial" w:hAnsi="Arial" w:cs="Arial"/>
          <w:color w:val="222222"/>
          <w:shd w:val="clear" w:color="auto" w:fill="FFFFFF"/>
        </w:rPr>
        <w:t>research,</w:t>
      </w:r>
      <w:r w:rsidR="00867954">
        <w:rPr>
          <w:rFonts w:ascii="Arial" w:hAnsi="Arial" w:cs="Arial"/>
          <w:color w:val="222222"/>
          <w:shd w:val="clear" w:color="auto" w:fill="FFFFFF"/>
        </w:rPr>
        <w:t xml:space="preserve"> or argument made by researchers and </w:t>
      </w:r>
      <w:r w:rsidR="00B1395F">
        <w:rPr>
          <w:rFonts w:ascii="Arial" w:hAnsi="Arial" w:cs="Arial"/>
          <w:color w:val="222222"/>
          <w:shd w:val="clear" w:color="auto" w:fill="FFFFFF"/>
        </w:rPr>
        <w:t xml:space="preserve">evidences </w:t>
      </w:r>
      <w:r w:rsidR="00244B63">
        <w:rPr>
          <w:rFonts w:ascii="Arial" w:hAnsi="Arial" w:cs="Arial"/>
          <w:color w:val="222222"/>
          <w:shd w:val="clear" w:color="auto" w:fill="FFFFFF"/>
        </w:rPr>
        <w:t xml:space="preserve">supplied </w:t>
      </w:r>
      <w:r w:rsidR="00B1395F">
        <w:rPr>
          <w:rFonts w:ascii="Arial" w:hAnsi="Arial" w:cs="Arial"/>
          <w:color w:val="222222"/>
          <w:shd w:val="clear" w:color="auto" w:fill="FFFFFF"/>
        </w:rPr>
        <w:t>to support th</w:t>
      </w:r>
      <w:r w:rsidR="00244B63">
        <w:rPr>
          <w:rFonts w:ascii="Arial" w:hAnsi="Arial" w:cs="Arial"/>
          <w:color w:val="222222"/>
          <w:shd w:val="clear" w:color="auto" w:fill="FFFFFF"/>
        </w:rPr>
        <w:t>at</w:t>
      </w:r>
      <w:r w:rsidR="00B1395F">
        <w:rPr>
          <w:rFonts w:ascii="Arial" w:hAnsi="Arial" w:cs="Arial"/>
          <w:color w:val="222222"/>
          <w:shd w:val="clear" w:color="auto" w:fill="FFFFFF"/>
        </w:rPr>
        <w:t xml:space="preserve"> argument.</w:t>
      </w:r>
      <w:r w:rsidR="00A05E3C">
        <w:rPr>
          <w:rFonts w:ascii="Arial" w:hAnsi="Arial" w:cs="Arial"/>
          <w:color w:val="222222"/>
          <w:shd w:val="clear" w:color="auto" w:fill="FFFFFF"/>
        </w:rPr>
        <w:t xml:space="preserve"> </w:t>
      </w:r>
      <w:r w:rsidR="003F08D4">
        <w:rPr>
          <w:rFonts w:ascii="Arial" w:hAnsi="Arial" w:cs="Arial"/>
          <w:color w:val="222222"/>
          <w:shd w:val="clear" w:color="auto" w:fill="FFFFFF"/>
        </w:rPr>
        <w:t>T</w:t>
      </w:r>
      <w:r w:rsidR="00A05E3C">
        <w:rPr>
          <w:rFonts w:ascii="Arial" w:hAnsi="Arial" w:cs="Arial"/>
          <w:color w:val="222222"/>
          <w:shd w:val="clear" w:color="auto" w:fill="FFFFFF"/>
        </w:rPr>
        <w:t xml:space="preserve">he </w:t>
      </w:r>
      <w:r w:rsidR="003F08D4">
        <w:rPr>
          <w:rFonts w:ascii="Arial" w:hAnsi="Arial" w:cs="Arial"/>
          <w:color w:val="222222"/>
          <w:shd w:val="clear" w:color="auto" w:fill="FFFFFF"/>
        </w:rPr>
        <w:t>central</w:t>
      </w:r>
      <w:r w:rsidR="00A05E3C">
        <w:rPr>
          <w:rFonts w:ascii="Arial" w:hAnsi="Arial" w:cs="Arial"/>
          <w:color w:val="222222"/>
          <w:shd w:val="clear" w:color="auto" w:fill="FFFFFF"/>
        </w:rPr>
        <w:t xml:space="preserve"> agenda of this research is how individual factors </w:t>
      </w:r>
      <w:r w:rsidR="00FC783F">
        <w:rPr>
          <w:rFonts w:ascii="Arial" w:hAnsi="Arial" w:cs="Arial"/>
          <w:color w:val="222222"/>
          <w:shd w:val="clear" w:color="auto" w:fill="FFFFFF"/>
        </w:rPr>
        <w:t>a</w:t>
      </w:r>
      <w:r w:rsidR="003F08D4">
        <w:rPr>
          <w:rFonts w:ascii="Arial" w:hAnsi="Arial" w:cs="Arial"/>
          <w:color w:val="222222"/>
          <w:shd w:val="clear" w:color="auto" w:fill="FFFFFF"/>
        </w:rPr>
        <w:t>ffect</w:t>
      </w:r>
      <w:r w:rsidR="00A05E3C">
        <w:rPr>
          <w:rFonts w:ascii="Arial" w:hAnsi="Arial" w:cs="Arial"/>
          <w:color w:val="222222"/>
          <w:shd w:val="clear" w:color="auto" w:fill="FFFFFF"/>
        </w:rPr>
        <w:t xml:space="preserve"> both measures of employee engagement and the performance.</w:t>
      </w:r>
      <w:r w:rsidR="008C59AA">
        <w:rPr>
          <w:rFonts w:ascii="Arial" w:hAnsi="Arial" w:cs="Arial"/>
          <w:color w:val="222222"/>
          <w:shd w:val="clear" w:color="auto" w:fill="FFFFFF"/>
        </w:rPr>
        <w:t xml:space="preserve"> </w:t>
      </w:r>
      <w:r w:rsidR="00A05E3C">
        <w:rPr>
          <w:rFonts w:ascii="Arial" w:hAnsi="Arial" w:cs="Arial"/>
          <w:color w:val="222222"/>
          <w:shd w:val="clear" w:color="auto" w:fill="FFFFFF"/>
        </w:rPr>
        <w:t xml:space="preserve">Therefore, in this research researcher has developed six </w:t>
      </w:r>
      <w:r w:rsidR="00FC2432">
        <w:rPr>
          <w:rFonts w:ascii="Arial" w:hAnsi="Arial" w:cs="Arial"/>
          <w:color w:val="222222"/>
          <w:shd w:val="clear" w:color="auto" w:fill="FFFFFF"/>
        </w:rPr>
        <w:t>hypotheses (Figure 1.5)</w:t>
      </w:r>
      <w:r w:rsidR="008F61B5">
        <w:rPr>
          <w:rFonts w:ascii="Arial" w:hAnsi="Arial" w:cs="Arial"/>
          <w:color w:val="222222"/>
          <w:shd w:val="clear" w:color="auto" w:fill="FFFFFF"/>
        </w:rPr>
        <w:t xml:space="preserve"> to justify their </w:t>
      </w:r>
      <w:r w:rsidR="00244B63">
        <w:rPr>
          <w:rFonts w:ascii="Arial" w:hAnsi="Arial" w:cs="Arial"/>
          <w:color w:val="222222"/>
          <w:shd w:val="clear" w:color="auto" w:fill="FFFFFF"/>
        </w:rPr>
        <w:t>argument.</w:t>
      </w:r>
      <w:r w:rsidR="004D0BD7">
        <w:rPr>
          <w:rFonts w:ascii="Arial" w:hAnsi="Arial" w:cs="Arial"/>
          <w:color w:val="222222"/>
          <w:shd w:val="clear" w:color="auto" w:fill="FFFFFF"/>
        </w:rPr>
        <w:t xml:space="preserve"> The study was carried out 104 HR officers at the Inland Revenue Board of Malaysia </w:t>
      </w:r>
      <w:r w:rsidR="008D275E">
        <w:rPr>
          <w:rFonts w:ascii="Arial" w:hAnsi="Arial" w:cs="Arial"/>
          <w:color w:val="222222"/>
          <w:shd w:val="clear" w:color="auto" w:fill="FFFFFF"/>
        </w:rPr>
        <w:t xml:space="preserve">and to conduct the research different methodologies have been adopted to provide the evidence and to support the argument that individual factors </w:t>
      </w:r>
      <w:r w:rsidR="00C11EF3">
        <w:rPr>
          <w:rFonts w:ascii="Arial" w:hAnsi="Arial" w:cs="Arial"/>
          <w:color w:val="222222"/>
          <w:shd w:val="clear" w:color="auto" w:fill="FFFFFF"/>
        </w:rPr>
        <w:t>influence</w:t>
      </w:r>
      <w:r w:rsidR="008D275E">
        <w:rPr>
          <w:rFonts w:ascii="Arial" w:hAnsi="Arial" w:cs="Arial"/>
          <w:color w:val="222222"/>
          <w:shd w:val="clear" w:color="auto" w:fill="FFFFFF"/>
        </w:rPr>
        <w:t xml:space="preserve"> employee engagement do</w:t>
      </w:r>
      <w:r w:rsidR="00C11EF3">
        <w:rPr>
          <w:rFonts w:ascii="Arial" w:hAnsi="Arial" w:cs="Arial"/>
          <w:color w:val="222222"/>
          <w:shd w:val="clear" w:color="auto" w:fill="FFFFFF"/>
        </w:rPr>
        <w:t>es</w:t>
      </w:r>
      <w:r w:rsidR="008D275E">
        <w:rPr>
          <w:rFonts w:ascii="Arial" w:hAnsi="Arial" w:cs="Arial"/>
          <w:color w:val="222222"/>
          <w:shd w:val="clear" w:color="auto" w:fill="FFFFFF"/>
        </w:rPr>
        <w:t xml:space="preserve"> have an impact in outcomes. </w:t>
      </w:r>
    </w:p>
    <w:p w14:paraId="14011BB3" w14:textId="3A60CB78" w:rsidR="003F08D4" w:rsidRDefault="002D449D"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Firstly, researchers have adopted simple random sampling to select the participants, secondly</w:t>
      </w:r>
      <w:r w:rsidR="004D5B73">
        <w:rPr>
          <w:rFonts w:ascii="Arial" w:hAnsi="Arial" w:cs="Arial"/>
          <w:color w:val="222222"/>
          <w:shd w:val="clear" w:color="auto" w:fill="FFFFFF"/>
        </w:rPr>
        <w:t>,</w:t>
      </w:r>
      <w:r>
        <w:rPr>
          <w:rFonts w:ascii="Arial" w:hAnsi="Arial" w:cs="Arial"/>
          <w:color w:val="222222"/>
          <w:shd w:val="clear" w:color="auto" w:fill="FFFFFF"/>
        </w:rPr>
        <w:t xml:space="preserve"> two parts </w:t>
      </w:r>
      <w:r w:rsidR="004D5B73">
        <w:rPr>
          <w:rFonts w:ascii="Arial" w:hAnsi="Arial" w:cs="Arial"/>
          <w:color w:val="222222"/>
          <w:shd w:val="clear" w:color="auto" w:fill="FFFFFF"/>
        </w:rPr>
        <w:t xml:space="preserve">of the </w:t>
      </w:r>
      <w:r>
        <w:rPr>
          <w:rFonts w:ascii="Arial" w:hAnsi="Arial" w:cs="Arial"/>
          <w:color w:val="222222"/>
          <w:shd w:val="clear" w:color="auto" w:fill="FFFFFF"/>
        </w:rPr>
        <w:t>questionnaire survey w</w:t>
      </w:r>
      <w:r w:rsidR="004D5B73">
        <w:rPr>
          <w:rFonts w:ascii="Arial" w:hAnsi="Arial" w:cs="Arial"/>
          <w:color w:val="222222"/>
          <w:shd w:val="clear" w:color="auto" w:fill="FFFFFF"/>
        </w:rPr>
        <w:t xml:space="preserve">ere </w:t>
      </w:r>
      <w:r w:rsidR="003F08D4">
        <w:rPr>
          <w:rFonts w:ascii="Arial" w:hAnsi="Arial" w:cs="Arial"/>
          <w:color w:val="222222"/>
          <w:shd w:val="clear" w:color="auto" w:fill="FFFFFF"/>
        </w:rPr>
        <w:t xml:space="preserve">employed </w:t>
      </w:r>
      <w:r>
        <w:rPr>
          <w:rFonts w:ascii="Arial" w:hAnsi="Arial" w:cs="Arial"/>
          <w:color w:val="222222"/>
          <w:shd w:val="clear" w:color="auto" w:fill="FFFFFF"/>
        </w:rPr>
        <w:t xml:space="preserve">to </w:t>
      </w:r>
      <w:r w:rsidR="003F08D4">
        <w:rPr>
          <w:rFonts w:ascii="Arial" w:hAnsi="Arial" w:cs="Arial"/>
          <w:color w:val="222222"/>
          <w:shd w:val="clear" w:color="auto" w:fill="FFFFFF"/>
        </w:rPr>
        <w:t xml:space="preserve">obtain </w:t>
      </w:r>
      <w:r>
        <w:rPr>
          <w:rFonts w:ascii="Arial" w:hAnsi="Arial" w:cs="Arial"/>
          <w:color w:val="222222"/>
          <w:shd w:val="clear" w:color="auto" w:fill="FFFFFF"/>
        </w:rPr>
        <w:t>data on variables. In part</w:t>
      </w:r>
      <w:r w:rsidR="004D5B73">
        <w:rPr>
          <w:rFonts w:ascii="Arial" w:hAnsi="Arial" w:cs="Arial"/>
          <w:color w:val="222222"/>
          <w:shd w:val="clear" w:color="auto" w:fill="FFFFFF"/>
        </w:rPr>
        <w:t>,</w:t>
      </w:r>
      <w:r>
        <w:rPr>
          <w:rFonts w:ascii="Arial" w:hAnsi="Arial" w:cs="Arial"/>
          <w:color w:val="222222"/>
          <w:shd w:val="clear" w:color="auto" w:fill="FFFFFF"/>
        </w:rPr>
        <w:t xml:space="preserve"> A </w:t>
      </w:r>
      <w:r w:rsidR="003F08D4">
        <w:rPr>
          <w:rFonts w:ascii="Arial" w:hAnsi="Arial" w:cs="Arial"/>
          <w:color w:val="222222"/>
          <w:shd w:val="clear" w:color="auto" w:fill="FFFFFF"/>
        </w:rPr>
        <w:t>consisted</w:t>
      </w:r>
      <w:r w:rsidR="00FC783F">
        <w:rPr>
          <w:rFonts w:ascii="Arial" w:hAnsi="Arial" w:cs="Arial"/>
          <w:color w:val="222222"/>
          <w:shd w:val="clear" w:color="auto" w:fill="FFFFFF"/>
        </w:rPr>
        <w:t xml:space="preserve"> of</w:t>
      </w:r>
      <w:r w:rsidR="003F08D4">
        <w:rPr>
          <w:rFonts w:ascii="Arial" w:hAnsi="Arial" w:cs="Arial"/>
          <w:color w:val="222222"/>
          <w:shd w:val="clear" w:color="auto" w:fill="FFFFFF"/>
        </w:rPr>
        <w:t xml:space="preserve"> </w:t>
      </w:r>
      <w:r>
        <w:rPr>
          <w:rFonts w:ascii="Arial" w:hAnsi="Arial" w:cs="Arial"/>
          <w:color w:val="222222"/>
          <w:shd w:val="clear" w:color="auto" w:fill="FFFFFF"/>
        </w:rPr>
        <w:t xml:space="preserve">descriptive statistics were used to demonstrate the demographic (age gender, work </w:t>
      </w:r>
      <w:r w:rsidR="00384A66">
        <w:rPr>
          <w:rFonts w:ascii="Arial" w:hAnsi="Arial" w:cs="Arial"/>
          <w:color w:val="222222"/>
          <w:shd w:val="clear" w:color="auto" w:fill="FFFFFF"/>
        </w:rPr>
        <w:t>understanding</w:t>
      </w:r>
      <w:r w:rsidR="004D5B73">
        <w:rPr>
          <w:rFonts w:ascii="Arial" w:hAnsi="Arial" w:cs="Arial"/>
          <w:color w:val="222222"/>
          <w:shd w:val="clear" w:color="auto" w:fill="FFFFFF"/>
        </w:rPr>
        <w:t>,</w:t>
      </w:r>
      <w:r>
        <w:rPr>
          <w:rFonts w:ascii="Arial" w:hAnsi="Arial" w:cs="Arial"/>
          <w:color w:val="222222"/>
          <w:shd w:val="clear" w:color="auto" w:fill="FFFFFF"/>
        </w:rPr>
        <w:t xml:space="preserve"> and position) profile of respondents. Similarly, in part B </w:t>
      </w:r>
      <w:r w:rsidR="004C0881">
        <w:rPr>
          <w:rFonts w:ascii="Arial" w:hAnsi="Arial" w:cs="Arial"/>
          <w:color w:val="222222"/>
          <w:shd w:val="clear" w:color="auto" w:fill="FFFFFF"/>
        </w:rPr>
        <w:t>consist</w:t>
      </w:r>
      <w:r w:rsidR="00B357F0">
        <w:rPr>
          <w:rFonts w:ascii="Arial" w:hAnsi="Arial" w:cs="Arial"/>
          <w:color w:val="222222"/>
          <w:shd w:val="clear" w:color="auto" w:fill="FFFFFF"/>
        </w:rPr>
        <w:t>s</w:t>
      </w:r>
      <w:r w:rsidR="004C0881">
        <w:rPr>
          <w:rFonts w:ascii="Arial" w:hAnsi="Arial" w:cs="Arial"/>
          <w:color w:val="222222"/>
          <w:shd w:val="clear" w:color="auto" w:fill="FFFFFF"/>
        </w:rPr>
        <w:t xml:space="preserve"> of 5 que</w:t>
      </w:r>
      <w:r w:rsidR="00C11EF3">
        <w:rPr>
          <w:rFonts w:ascii="Arial" w:hAnsi="Arial" w:cs="Arial"/>
          <w:color w:val="222222"/>
          <w:shd w:val="clear" w:color="auto" w:fill="FFFFFF"/>
        </w:rPr>
        <w:t>stions for each independent element</w:t>
      </w:r>
      <w:r w:rsidR="004C0881">
        <w:rPr>
          <w:rFonts w:ascii="Arial" w:hAnsi="Arial" w:cs="Arial"/>
          <w:color w:val="222222"/>
          <w:shd w:val="clear" w:color="auto" w:fill="FFFFFF"/>
        </w:rPr>
        <w:t xml:space="preserve"> (individual factors) and dependent variables </w:t>
      </w:r>
      <w:r w:rsidR="00B357F0">
        <w:rPr>
          <w:rFonts w:ascii="Arial" w:hAnsi="Arial" w:cs="Arial"/>
          <w:color w:val="222222"/>
          <w:shd w:val="clear" w:color="auto" w:fill="FFFFFF"/>
        </w:rPr>
        <w:t>(</w:t>
      </w:r>
      <w:r w:rsidR="004C0881">
        <w:rPr>
          <w:rFonts w:ascii="Arial" w:hAnsi="Arial" w:cs="Arial"/>
          <w:color w:val="222222"/>
          <w:shd w:val="clear" w:color="auto" w:fill="FFFFFF"/>
        </w:rPr>
        <w:t>work outcomes</w:t>
      </w:r>
      <w:r w:rsidR="00B357F0">
        <w:rPr>
          <w:rFonts w:ascii="Arial" w:hAnsi="Arial" w:cs="Arial"/>
          <w:color w:val="222222"/>
          <w:shd w:val="clear" w:color="auto" w:fill="FFFFFF"/>
        </w:rPr>
        <w:t>)</w:t>
      </w:r>
      <w:r w:rsidR="004C0881">
        <w:rPr>
          <w:rFonts w:ascii="Arial" w:hAnsi="Arial" w:cs="Arial"/>
          <w:color w:val="222222"/>
          <w:shd w:val="clear" w:color="auto" w:fill="FFFFFF"/>
        </w:rPr>
        <w:t xml:space="preserve"> and each variable measured using 5 points Likert scales </w:t>
      </w:r>
      <w:r w:rsidR="00C11EF3">
        <w:rPr>
          <w:rFonts w:ascii="Arial" w:hAnsi="Arial" w:cs="Arial"/>
          <w:color w:val="222222"/>
          <w:shd w:val="clear" w:color="auto" w:fill="FFFFFF"/>
        </w:rPr>
        <w:t>extending</w:t>
      </w:r>
      <w:r w:rsidR="004C0881">
        <w:rPr>
          <w:rFonts w:ascii="Arial" w:hAnsi="Arial" w:cs="Arial"/>
          <w:color w:val="222222"/>
          <w:shd w:val="clear" w:color="auto" w:fill="FFFFFF"/>
        </w:rPr>
        <w:t xml:space="preserve"> from </w:t>
      </w:r>
      <w:r w:rsidR="00C11EF3">
        <w:rPr>
          <w:rFonts w:ascii="Arial" w:hAnsi="Arial" w:cs="Arial"/>
          <w:color w:val="222222"/>
          <w:shd w:val="clear" w:color="auto" w:fill="FFFFFF"/>
        </w:rPr>
        <w:t xml:space="preserve">highly agreed to highly </w:t>
      </w:r>
      <w:r w:rsidR="004C0881">
        <w:rPr>
          <w:rFonts w:ascii="Arial" w:hAnsi="Arial" w:cs="Arial"/>
          <w:color w:val="222222"/>
          <w:shd w:val="clear" w:color="auto" w:fill="FFFFFF"/>
        </w:rPr>
        <w:t xml:space="preserve">disagree. Furthermore, </w:t>
      </w:r>
      <w:r w:rsidR="00CA6EEC">
        <w:rPr>
          <w:rFonts w:ascii="Arial" w:hAnsi="Arial" w:cs="Arial"/>
          <w:color w:val="222222"/>
          <w:shd w:val="clear" w:color="auto" w:fill="FFFFFF"/>
        </w:rPr>
        <w:t>t-test was employed to determine two variance</w:t>
      </w:r>
      <w:r w:rsidR="004D5B73">
        <w:rPr>
          <w:rFonts w:ascii="Arial" w:hAnsi="Arial" w:cs="Arial"/>
          <w:color w:val="222222"/>
          <w:shd w:val="clear" w:color="auto" w:fill="FFFFFF"/>
        </w:rPr>
        <w:t>s</w:t>
      </w:r>
      <w:r w:rsidR="00CA6EEC">
        <w:rPr>
          <w:rFonts w:ascii="Arial" w:hAnsi="Arial" w:cs="Arial"/>
          <w:color w:val="222222"/>
          <w:shd w:val="clear" w:color="auto" w:fill="FFFFFF"/>
        </w:rPr>
        <w:t xml:space="preserve"> of employee engagement (Figure 1.</w:t>
      </w:r>
      <w:r w:rsidR="00D80F5D">
        <w:rPr>
          <w:rFonts w:ascii="Arial" w:hAnsi="Arial" w:cs="Arial"/>
          <w:color w:val="222222"/>
          <w:shd w:val="clear" w:color="auto" w:fill="FFFFFF"/>
        </w:rPr>
        <w:t>3</w:t>
      </w:r>
      <w:r w:rsidR="00CA6EEC">
        <w:rPr>
          <w:rFonts w:ascii="Arial" w:hAnsi="Arial" w:cs="Arial"/>
          <w:color w:val="222222"/>
          <w:shd w:val="clear" w:color="auto" w:fill="FFFFFF"/>
        </w:rPr>
        <w:t>)</w:t>
      </w:r>
      <w:r w:rsidR="00C30564">
        <w:rPr>
          <w:rFonts w:ascii="Arial" w:hAnsi="Arial" w:cs="Arial"/>
          <w:color w:val="222222"/>
          <w:shd w:val="clear" w:color="auto" w:fill="FFFFFF"/>
        </w:rPr>
        <w:t xml:space="preserve"> </w:t>
      </w:r>
      <w:r w:rsidR="00CA6EEC">
        <w:rPr>
          <w:rFonts w:ascii="Arial" w:hAnsi="Arial" w:cs="Arial"/>
          <w:color w:val="222222"/>
          <w:shd w:val="clear" w:color="auto" w:fill="FFFFFF"/>
        </w:rPr>
        <w:t xml:space="preserve">and multiple regression </w:t>
      </w:r>
      <w:r w:rsidR="004B4E02">
        <w:rPr>
          <w:rFonts w:ascii="Arial" w:hAnsi="Arial" w:cs="Arial"/>
          <w:color w:val="222222"/>
          <w:shd w:val="clear" w:color="auto" w:fill="FFFFFF"/>
        </w:rPr>
        <w:t>exploration</w:t>
      </w:r>
      <w:r w:rsidR="00CA6EEC">
        <w:rPr>
          <w:rFonts w:ascii="Arial" w:hAnsi="Arial" w:cs="Arial"/>
          <w:color w:val="222222"/>
          <w:shd w:val="clear" w:color="auto" w:fill="FFFFFF"/>
        </w:rPr>
        <w:t xml:space="preserve"> was </w:t>
      </w:r>
      <w:r w:rsidR="00F15679">
        <w:rPr>
          <w:rFonts w:ascii="Arial" w:hAnsi="Arial" w:cs="Arial"/>
          <w:color w:val="222222"/>
          <w:shd w:val="clear" w:color="auto" w:fill="FFFFFF"/>
        </w:rPr>
        <w:t xml:space="preserve">used to test </w:t>
      </w:r>
      <w:r w:rsidR="008729BD">
        <w:rPr>
          <w:rFonts w:ascii="Arial" w:hAnsi="Arial" w:cs="Arial"/>
          <w:color w:val="222222"/>
          <w:shd w:val="clear" w:color="auto" w:fill="FFFFFF"/>
        </w:rPr>
        <w:t xml:space="preserve">the study hypotheses to demonstrate </w:t>
      </w:r>
      <w:r w:rsidR="00FC783F">
        <w:rPr>
          <w:rFonts w:ascii="Arial" w:hAnsi="Arial" w:cs="Arial"/>
          <w:color w:val="222222"/>
          <w:shd w:val="clear" w:color="auto" w:fill="FFFFFF"/>
        </w:rPr>
        <w:t>w</w:t>
      </w:r>
      <w:r w:rsidR="003F08D4">
        <w:rPr>
          <w:rFonts w:ascii="Arial" w:hAnsi="Arial" w:cs="Arial"/>
          <w:color w:val="222222"/>
          <w:shd w:val="clear" w:color="auto" w:fill="FFFFFF"/>
        </w:rPr>
        <w:t xml:space="preserve">hich driver has </w:t>
      </w:r>
      <w:r w:rsidR="00FC783F">
        <w:rPr>
          <w:rFonts w:ascii="Arial" w:hAnsi="Arial" w:cs="Arial"/>
          <w:color w:val="222222"/>
          <w:shd w:val="clear" w:color="auto" w:fill="FFFFFF"/>
        </w:rPr>
        <w:t>a</w:t>
      </w:r>
      <w:r w:rsidR="003F08D4">
        <w:rPr>
          <w:rFonts w:ascii="Arial" w:hAnsi="Arial" w:cs="Arial"/>
          <w:color w:val="222222"/>
          <w:shd w:val="clear" w:color="auto" w:fill="FFFFFF"/>
        </w:rPr>
        <w:t xml:space="preserve"> substantial </w:t>
      </w:r>
      <w:r w:rsidR="00FC783F">
        <w:rPr>
          <w:rFonts w:ascii="Arial" w:hAnsi="Arial" w:cs="Arial"/>
          <w:color w:val="222222"/>
          <w:shd w:val="clear" w:color="auto" w:fill="FFFFFF"/>
        </w:rPr>
        <w:t>effect on performance.</w:t>
      </w:r>
    </w:p>
    <w:p w14:paraId="0DF807CC" w14:textId="7C38F179" w:rsidR="002D449D" w:rsidRPr="006A5EBE" w:rsidRDefault="009C3D1E"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From the</w:t>
      </w:r>
      <w:r w:rsidR="002852E3">
        <w:rPr>
          <w:rFonts w:ascii="Arial" w:hAnsi="Arial" w:cs="Arial"/>
          <w:color w:val="222222"/>
          <w:shd w:val="clear" w:color="auto" w:fill="FFFFFF"/>
        </w:rPr>
        <w:t xml:space="preserve"> result of</w:t>
      </w:r>
      <w:r>
        <w:rPr>
          <w:rFonts w:ascii="Arial" w:hAnsi="Arial" w:cs="Arial"/>
          <w:color w:val="222222"/>
          <w:shd w:val="clear" w:color="auto" w:fill="FFFFFF"/>
        </w:rPr>
        <w:t xml:space="preserve"> regression analysis </w:t>
      </w:r>
      <w:r w:rsidR="002852E3">
        <w:rPr>
          <w:rFonts w:ascii="Arial" w:hAnsi="Arial" w:cs="Arial"/>
          <w:color w:val="222222"/>
          <w:shd w:val="clear" w:color="auto" w:fill="FFFFFF"/>
        </w:rPr>
        <w:t xml:space="preserve">supported that individual </w:t>
      </w:r>
      <w:r w:rsidR="0006533D">
        <w:rPr>
          <w:rFonts w:ascii="Arial" w:hAnsi="Arial" w:cs="Arial"/>
          <w:color w:val="222222"/>
          <w:shd w:val="clear" w:color="auto" w:fill="FFFFFF"/>
        </w:rPr>
        <w:t>dynamics</w:t>
      </w:r>
      <w:r w:rsidR="002852E3">
        <w:rPr>
          <w:rFonts w:ascii="Arial" w:hAnsi="Arial" w:cs="Arial"/>
          <w:color w:val="222222"/>
          <w:shd w:val="clear" w:color="auto" w:fill="FFFFFF"/>
        </w:rPr>
        <w:t xml:space="preserve"> of </w:t>
      </w:r>
      <w:r w:rsidR="0006533D">
        <w:rPr>
          <w:rFonts w:ascii="Arial" w:hAnsi="Arial" w:cs="Arial"/>
          <w:color w:val="222222"/>
          <w:shd w:val="clear" w:color="auto" w:fill="FFFFFF"/>
        </w:rPr>
        <w:t>worker</w:t>
      </w:r>
      <w:r w:rsidR="002852E3">
        <w:rPr>
          <w:rFonts w:ascii="Arial" w:hAnsi="Arial" w:cs="Arial"/>
          <w:color w:val="222222"/>
          <w:shd w:val="clear" w:color="auto" w:fill="FFFFFF"/>
        </w:rPr>
        <w:t xml:space="preserve"> engagement could affect </w:t>
      </w:r>
      <w:r w:rsidR="0006533D">
        <w:rPr>
          <w:rFonts w:ascii="Arial" w:hAnsi="Arial" w:cs="Arial"/>
          <w:color w:val="222222"/>
          <w:shd w:val="clear" w:color="auto" w:fill="FFFFFF"/>
        </w:rPr>
        <w:t xml:space="preserve">outcomes. Remarkably, </w:t>
      </w:r>
      <w:r w:rsidR="002852E3">
        <w:rPr>
          <w:rFonts w:ascii="Arial" w:hAnsi="Arial" w:cs="Arial"/>
          <w:color w:val="222222"/>
          <w:shd w:val="clear" w:color="auto" w:fill="FFFFFF"/>
        </w:rPr>
        <w:t xml:space="preserve">study identified </w:t>
      </w:r>
      <w:r w:rsidR="00180EF8">
        <w:rPr>
          <w:rFonts w:ascii="Arial" w:hAnsi="Arial" w:cs="Arial"/>
          <w:color w:val="222222"/>
          <w:shd w:val="clear" w:color="auto" w:fill="FFFFFF"/>
        </w:rPr>
        <w:t>that co</w:t>
      </w:r>
      <w:r w:rsidR="002852E3">
        <w:rPr>
          <w:rFonts w:ascii="Arial" w:hAnsi="Arial" w:cs="Arial"/>
          <w:color w:val="222222"/>
          <w:shd w:val="clear" w:color="auto" w:fill="FFFFFF"/>
        </w:rPr>
        <w:t>- employee support is</w:t>
      </w:r>
      <w:r w:rsidR="004D5B73">
        <w:rPr>
          <w:rFonts w:ascii="Arial" w:hAnsi="Arial" w:cs="Arial"/>
          <w:color w:val="222222"/>
          <w:shd w:val="clear" w:color="auto" w:fill="FFFFFF"/>
        </w:rPr>
        <w:t xml:space="preserve"> a</w:t>
      </w:r>
      <w:r w:rsidR="002852E3">
        <w:rPr>
          <w:rFonts w:ascii="Arial" w:hAnsi="Arial" w:cs="Arial"/>
          <w:color w:val="222222"/>
          <w:shd w:val="clear" w:color="auto" w:fill="FFFFFF"/>
        </w:rPr>
        <w:t xml:space="preserve"> </w:t>
      </w:r>
      <w:r w:rsidR="00E025E6">
        <w:rPr>
          <w:rFonts w:ascii="Arial" w:hAnsi="Arial" w:cs="Arial"/>
          <w:color w:val="222222"/>
          <w:shd w:val="clear" w:color="auto" w:fill="FFFFFF"/>
        </w:rPr>
        <w:t>major</w:t>
      </w:r>
      <w:r w:rsidR="002852E3">
        <w:rPr>
          <w:rFonts w:ascii="Arial" w:hAnsi="Arial" w:cs="Arial"/>
          <w:color w:val="222222"/>
          <w:shd w:val="clear" w:color="auto" w:fill="FFFFFF"/>
        </w:rPr>
        <w:t xml:space="preserve"> </w:t>
      </w:r>
      <w:r w:rsidR="00E025E6">
        <w:rPr>
          <w:rFonts w:ascii="Arial" w:hAnsi="Arial" w:cs="Arial"/>
          <w:color w:val="222222"/>
          <w:shd w:val="clear" w:color="auto" w:fill="FFFFFF"/>
        </w:rPr>
        <w:t>element</w:t>
      </w:r>
      <w:r w:rsidR="002852E3">
        <w:rPr>
          <w:rFonts w:ascii="Arial" w:hAnsi="Arial" w:cs="Arial"/>
          <w:color w:val="222222"/>
          <w:shd w:val="clear" w:color="auto" w:fill="FFFFFF"/>
        </w:rPr>
        <w:t xml:space="preserve"> of both two variances of employee engagement (job engagement and organisational engagement).</w:t>
      </w:r>
    </w:p>
    <w:p w14:paraId="22F796DF" w14:textId="77777777" w:rsidR="00A96010" w:rsidRDefault="00A96010" w:rsidP="00D13471">
      <w:pPr>
        <w:spacing w:line="360" w:lineRule="auto"/>
        <w:jc w:val="both"/>
        <w:rPr>
          <w:rFonts w:ascii="Arial" w:hAnsi="Arial" w:cs="Arial"/>
          <w:color w:val="222222"/>
          <w:shd w:val="clear" w:color="auto" w:fill="FFFFFF"/>
        </w:rPr>
      </w:pPr>
    </w:p>
    <w:p w14:paraId="2753537F" w14:textId="67470A60" w:rsidR="003E0078" w:rsidRPr="00CE61B5" w:rsidRDefault="002852E3" w:rsidP="00D13471">
      <w:pPr>
        <w:pStyle w:val="Heading3"/>
        <w:spacing w:line="360" w:lineRule="auto"/>
        <w:jc w:val="both"/>
        <w:rPr>
          <w:b/>
          <w:shd w:val="clear" w:color="auto" w:fill="FFFFFF"/>
        </w:rPr>
      </w:pPr>
      <w:bookmarkStart w:id="12" w:name="_Toc8155964"/>
      <w:r w:rsidRPr="003E0078">
        <w:rPr>
          <w:b/>
          <w:shd w:val="clear" w:color="auto" w:fill="FFFFFF"/>
        </w:rPr>
        <w:t>Axiology</w:t>
      </w:r>
      <w:r w:rsidR="00F31F04">
        <w:rPr>
          <w:b/>
          <w:shd w:val="clear" w:color="auto" w:fill="FFFFFF"/>
        </w:rPr>
        <w:t>:</w:t>
      </w:r>
      <w:bookmarkEnd w:id="12"/>
    </w:p>
    <w:p w14:paraId="1B019555" w14:textId="5D5191C5" w:rsidR="00AD279D" w:rsidRPr="00F3647A" w:rsidRDefault="009C738B" w:rsidP="00D13471">
      <w:pPr>
        <w:spacing w:line="360" w:lineRule="auto"/>
        <w:jc w:val="both"/>
        <w:rPr>
          <w:rFonts w:ascii="Arial" w:hAnsi="Arial" w:cs="Arial"/>
          <w:color w:val="222222"/>
          <w:shd w:val="clear" w:color="auto" w:fill="FFFFFF"/>
        </w:rPr>
      </w:pPr>
      <w:r w:rsidRPr="006A5EBE">
        <w:rPr>
          <w:rFonts w:ascii="Arial" w:hAnsi="Arial" w:cs="Arial"/>
          <w:color w:val="222222"/>
          <w:shd w:val="clear" w:color="auto" w:fill="FFFFFF"/>
        </w:rPr>
        <w:t>Axiology assumption is based on</w:t>
      </w:r>
      <w:r w:rsidR="004D5B73">
        <w:rPr>
          <w:rFonts w:ascii="Arial" w:hAnsi="Arial" w:cs="Arial"/>
          <w:color w:val="222222"/>
          <w:shd w:val="clear" w:color="auto" w:fill="FFFFFF"/>
        </w:rPr>
        <w:t xml:space="preserve"> the</w:t>
      </w:r>
      <w:r w:rsidRPr="006A5EBE">
        <w:rPr>
          <w:rFonts w:ascii="Arial" w:hAnsi="Arial" w:cs="Arial"/>
          <w:color w:val="222222"/>
          <w:shd w:val="clear" w:color="auto" w:fill="FFFFFF"/>
        </w:rPr>
        <w:t xml:space="preserve"> role of values and ethics</w:t>
      </w:r>
      <w:r w:rsidR="00896112">
        <w:rPr>
          <w:rFonts w:ascii="Arial" w:hAnsi="Arial" w:cs="Arial"/>
          <w:color w:val="222222"/>
          <w:shd w:val="clear" w:color="auto" w:fill="FFFFFF"/>
        </w:rPr>
        <w:t xml:space="preserve"> while conducting the research</w:t>
      </w:r>
      <w:r w:rsidR="002852E3">
        <w:rPr>
          <w:rFonts w:ascii="Arial" w:hAnsi="Arial" w:cs="Arial"/>
          <w:color w:val="222222"/>
          <w:shd w:val="clear" w:color="auto" w:fill="FFFFFF"/>
        </w:rPr>
        <w:t xml:space="preserve"> (Sunder et al., 2012).</w:t>
      </w:r>
      <w:r w:rsidR="00B52C1D">
        <w:rPr>
          <w:rFonts w:ascii="Arial" w:hAnsi="Arial" w:cs="Arial"/>
          <w:color w:val="222222"/>
          <w:shd w:val="clear" w:color="auto" w:fill="FFFFFF"/>
        </w:rPr>
        <w:t xml:space="preserve"> This concept helps to incorporate questions about how </w:t>
      </w:r>
      <w:r w:rsidR="004D5B73">
        <w:rPr>
          <w:rFonts w:ascii="Arial" w:hAnsi="Arial" w:cs="Arial"/>
          <w:color w:val="222222"/>
          <w:shd w:val="clear" w:color="auto" w:fill="FFFFFF"/>
        </w:rPr>
        <w:t xml:space="preserve">the </w:t>
      </w:r>
      <w:r w:rsidR="00B52C1D">
        <w:rPr>
          <w:rFonts w:ascii="Arial" w:hAnsi="Arial" w:cs="Arial"/>
          <w:color w:val="222222"/>
          <w:shd w:val="clear" w:color="auto" w:fill="FFFFFF"/>
        </w:rPr>
        <w:t>researcher and his own value</w:t>
      </w:r>
      <w:r w:rsidR="002D401C">
        <w:rPr>
          <w:rFonts w:ascii="Arial" w:hAnsi="Arial" w:cs="Arial"/>
          <w:color w:val="222222"/>
          <w:shd w:val="clear" w:color="auto" w:fill="FFFFFF"/>
        </w:rPr>
        <w:t xml:space="preserve"> distinguish</w:t>
      </w:r>
      <w:r w:rsidR="00B52C1D">
        <w:rPr>
          <w:rFonts w:ascii="Arial" w:hAnsi="Arial" w:cs="Arial"/>
          <w:color w:val="222222"/>
          <w:shd w:val="clear" w:color="auto" w:fill="FFFFFF"/>
        </w:rPr>
        <w:t xml:space="preserve"> with research participants</w:t>
      </w:r>
      <w:r w:rsidR="00777844">
        <w:rPr>
          <w:rFonts w:ascii="Arial" w:hAnsi="Arial" w:cs="Arial"/>
          <w:color w:val="222222"/>
          <w:shd w:val="clear" w:color="auto" w:fill="FFFFFF"/>
        </w:rPr>
        <w:t xml:space="preserve">. Basically, </w:t>
      </w:r>
      <w:r w:rsidR="002D401C">
        <w:rPr>
          <w:rFonts w:ascii="Arial" w:hAnsi="Arial" w:cs="Arial"/>
          <w:color w:val="222222"/>
          <w:shd w:val="clear" w:color="auto" w:fill="FFFFFF"/>
        </w:rPr>
        <w:t xml:space="preserve">in this research </w:t>
      </w:r>
      <w:r w:rsidR="00777844">
        <w:rPr>
          <w:rFonts w:ascii="Arial" w:hAnsi="Arial" w:cs="Arial"/>
          <w:color w:val="222222"/>
          <w:shd w:val="clear" w:color="auto" w:fill="FFFFFF"/>
        </w:rPr>
        <w:t>researcher have their own value that individual factors (Figure 1.</w:t>
      </w:r>
      <w:r w:rsidR="00D80F5D">
        <w:rPr>
          <w:rFonts w:ascii="Arial" w:hAnsi="Arial" w:cs="Arial"/>
          <w:color w:val="222222"/>
          <w:shd w:val="clear" w:color="auto" w:fill="FFFFFF"/>
        </w:rPr>
        <w:t>3</w:t>
      </w:r>
      <w:r w:rsidR="00777844">
        <w:rPr>
          <w:rFonts w:ascii="Arial" w:hAnsi="Arial" w:cs="Arial"/>
          <w:color w:val="222222"/>
          <w:shd w:val="clear" w:color="auto" w:fill="FFFFFF"/>
        </w:rPr>
        <w:t>) of employee engagement is co</w:t>
      </w:r>
      <w:r w:rsidR="004D5B73">
        <w:rPr>
          <w:rFonts w:ascii="Arial" w:hAnsi="Arial" w:cs="Arial"/>
          <w:color w:val="222222"/>
          <w:shd w:val="clear" w:color="auto" w:fill="FFFFFF"/>
        </w:rPr>
        <w:t>r</w:t>
      </w:r>
      <w:r w:rsidR="00777844">
        <w:rPr>
          <w:rFonts w:ascii="Arial" w:hAnsi="Arial" w:cs="Arial"/>
          <w:color w:val="222222"/>
          <w:shd w:val="clear" w:color="auto" w:fill="FFFFFF"/>
        </w:rPr>
        <w:t xml:space="preserve">related with two variances of employee </w:t>
      </w:r>
      <w:r w:rsidR="004B4E02">
        <w:rPr>
          <w:rFonts w:ascii="Arial" w:hAnsi="Arial" w:cs="Arial"/>
          <w:color w:val="222222"/>
          <w:shd w:val="clear" w:color="auto" w:fill="FFFFFF"/>
        </w:rPr>
        <w:t>involvement</w:t>
      </w:r>
      <w:r w:rsidR="00777844">
        <w:rPr>
          <w:rFonts w:ascii="Arial" w:hAnsi="Arial" w:cs="Arial"/>
          <w:color w:val="222222"/>
          <w:shd w:val="clear" w:color="auto" w:fill="FFFFFF"/>
        </w:rPr>
        <w:t xml:space="preserve"> and </w:t>
      </w:r>
      <w:r w:rsidR="00E025E6">
        <w:rPr>
          <w:rFonts w:ascii="Arial" w:hAnsi="Arial" w:cs="Arial"/>
          <w:color w:val="222222"/>
          <w:shd w:val="clear" w:color="auto" w:fill="FFFFFF"/>
        </w:rPr>
        <w:t xml:space="preserve">there is a strong positive </w:t>
      </w:r>
      <w:r w:rsidR="004B4E02">
        <w:rPr>
          <w:rFonts w:ascii="Arial" w:hAnsi="Arial" w:cs="Arial"/>
          <w:color w:val="222222"/>
          <w:shd w:val="clear" w:color="auto" w:fill="FFFFFF"/>
        </w:rPr>
        <w:t>influence on</w:t>
      </w:r>
      <w:r w:rsidR="00777844">
        <w:rPr>
          <w:rFonts w:ascii="Arial" w:hAnsi="Arial" w:cs="Arial"/>
          <w:color w:val="222222"/>
          <w:shd w:val="clear" w:color="auto" w:fill="FFFFFF"/>
        </w:rPr>
        <w:t xml:space="preserve"> </w:t>
      </w:r>
      <w:r w:rsidR="0006533D">
        <w:rPr>
          <w:rFonts w:ascii="Arial" w:hAnsi="Arial" w:cs="Arial"/>
          <w:color w:val="222222"/>
          <w:shd w:val="clear" w:color="auto" w:fill="FFFFFF"/>
        </w:rPr>
        <w:t>outcomes, however</w:t>
      </w:r>
      <w:r w:rsidR="00777844">
        <w:rPr>
          <w:rFonts w:ascii="Arial" w:hAnsi="Arial" w:cs="Arial"/>
          <w:color w:val="222222"/>
          <w:shd w:val="clear" w:color="auto" w:fill="FFFFFF"/>
        </w:rPr>
        <w:t xml:space="preserve"> when research has been conducted on 104 respondent’s </w:t>
      </w:r>
      <w:r w:rsidR="0006533D">
        <w:rPr>
          <w:rFonts w:ascii="Arial" w:hAnsi="Arial" w:cs="Arial"/>
          <w:color w:val="222222"/>
          <w:shd w:val="clear" w:color="auto" w:fill="FFFFFF"/>
        </w:rPr>
        <w:t>values</w:t>
      </w:r>
      <w:r w:rsidR="00777844">
        <w:rPr>
          <w:rFonts w:ascii="Arial" w:hAnsi="Arial" w:cs="Arial"/>
          <w:color w:val="222222"/>
          <w:shd w:val="clear" w:color="auto" w:fill="FFFFFF"/>
        </w:rPr>
        <w:t xml:space="preserve"> appeared different than researchers. </w:t>
      </w:r>
      <w:r w:rsidR="002A4B0F">
        <w:rPr>
          <w:rFonts w:ascii="Arial" w:hAnsi="Arial" w:cs="Arial"/>
          <w:color w:val="222222"/>
          <w:shd w:val="clear" w:color="auto" w:fill="FFFFFF"/>
        </w:rPr>
        <w:t>The stud</w:t>
      </w:r>
      <w:r w:rsidR="004B4E02">
        <w:rPr>
          <w:rFonts w:ascii="Arial" w:hAnsi="Arial" w:cs="Arial"/>
          <w:color w:val="222222"/>
          <w:shd w:val="clear" w:color="auto" w:fill="FFFFFF"/>
        </w:rPr>
        <w:t xml:space="preserve">y demonstrates that </w:t>
      </w:r>
      <w:r w:rsidR="0006533D">
        <w:rPr>
          <w:rFonts w:ascii="Arial" w:hAnsi="Arial" w:cs="Arial"/>
          <w:color w:val="222222"/>
          <w:shd w:val="clear" w:color="auto" w:fill="FFFFFF"/>
        </w:rPr>
        <w:t>co-worker’s</w:t>
      </w:r>
      <w:r w:rsidR="004B4E02">
        <w:rPr>
          <w:rFonts w:ascii="Arial" w:hAnsi="Arial" w:cs="Arial"/>
          <w:color w:val="222222"/>
          <w:shd w:val="clear" w:color="auto" w:fill="FFFFFF"/>
        </w:rPr>
        <w:t xml:space="preserve"> encouragement</w:t>
      </w:r>
      <w:r w:rsidR="002A4B0F">
        <w:rPr>
          <w:rFonts w:ascii="Arial" w:hAnsi="Arial" w:cs="Arial"/>
          <w:color w:val="222222"/>
          <w:shd w:val="clear" w:color="auto" w:fill="FFFFFF"/>
        </w:rPr>
        <w:t xml:space="preserve"> is the </w:t>
      </w:r>
      <w:r w:rsidR="00E025E6">
        <w:rPr>
          <w:rFonts w:ascii="Arial" w:hAnsi="Arial" w:cs="Arial"/>
          <w:color w:val="222222"/>
          <w:shd w:val="clear" w:color="auto" w:fill="FFFFFF"/>
        </w:rPr>
        <w:t xml:space="preserve">important variable </w:t>
      </w:r>
      <w:r w:rsidR="002A4B0F">
        <w:rPr>
          <w:rFonts w:ascii="Arial" w:hAnsi="Arial" w:cs="Arial"/>
          <w:color w:val="222222"/>
          <w:shd w:val="clear" w:color="auto" w:fill="FFFFFF"/>
        </w:rPr>
        <w:t xml:space="preserve">of employee engagement to </w:t>
      </w:r>
      <w:r w:rsidR="0006533D">
        <w:rPr>
          <w:rFonts w:ascii="Arial" w:hAnsi="Arial" w:cs="Arial"/>
          <w:color w:val="222222"/>
          <w:shd w:val="clear" w:color="auto" w:fill="FFFFFF"/>
        </w:rPr>
        <w:t>withstand</w:t>
      </w:r>
      <w:r w:rsidR="002A4B0F">
        <w:rPr>
          <w:rFonts w:ascii="Arial" w:hAnsi="Arial" w:cs="Arial"/>
          <w:color w:val="222222"/>
          <w:shd w:val="clear" w:color="auto" w:fill="FFFFFF"/>
        </w:rPr>
        <w:t xml:space="preserve"> long-term engagement</w:t>
      </w:r>
      <w:r w:rsidR="00B520C7">
        <w:rPr>
          <w:rFonts w:ascii="Arial" w:hAnsi="Arial" w:cs="Arial"/>
          <w:color w:val="222222"/>
          <w:shd w:val="clear" w:color="auto" w:fill="FFFFFF"/>
        </w:rPr>
        <w:t xml:space="preserve"> than other individual factors. In addition, </w:t>
      </w:r>
      <w:r w:rsidR="0015214A">
        <w:rPr>
          <w:rFonts w:ascii="Arial" w:hAnsi="Arial" w:cs="Arial"/>
          <w:color w:val="222222"/>
          <w:shd w:val="clear" w:color="auto" w:fill="FFFFFF"/>
        </w:rPr>
        <w:t xml:space="preserve">axiology </w:t>
      </w:r>
      <w:r w:rsidR="00F3647A">
        <w:rPr>
          <w:rFonts w:ascii="Arial" w:hAnsi="Arial" w:cs="Arial"/>
          <w:color w:val="222222"/>
          <w:shd w:val="clear" w:color="auto" w:fill="FFFFFF"/>
        </w:rPr>
        <w:t>consists</w:t>
      </w:r>
      <w:r w:rsidR="0015214A">
        <w:rPr>
          <w:rFonts w:ascii="Arial" w:hAnsi="Arial" w:cs="Arial"/>
          <w:color w:val="222222"/>
          <w:shd w:val="clear" w:color="auto" w:fill="FFFFFF"/>
        </w:rPr>
        <w:t xml:space="preserve"> </w:t>
      </w:r>
      <w:r w:rsidR="004D5B73">
        <w:rPr>
          <w:rFonts w:ascii="Arial" w:hAnsi="Arial" w:cs="Arial"/>
          <w:color w:val="222222"/>
          <w:shd w:val="clear" w:color="auto" w:fill="FFFFFF"/>
        </w:rPr>
        <w:t xml:space="preserve">of </w:t>
      </w:r>
      <w:r w:rsidR="0015214A">
        <w:rPr>
          <w:rFonts w:ascii="Arial" w:hAnsi="Arial" w:cs="Arial"/>
          <w:color w:val="222222"/>
          <w:shd w:val="clear" w:color="auto" w:fill="FFFFFF"/>
        </w:rPr>
        <w:t xml:space="preserve">two concept </w:t>
      </w:r>
      <w:r w:rsidR="00047DE8">
        <w:rPr>
          <w:rFonts w:ascii="Arial" w:hAnsi="Arial" w:cs="Arial"/>
          <w:color w:val="222222"/>
          <w:shd w:val="clear" w:color="auto" w:fill="FFFFFF"/>
        </w:rPr>
        <w:t>aesthetic</w:t>
      </w:r>
      <w:r w:rsidR="0015214A">
        <w:rPr>
          <w:rFonts w:ascii="Arial" w:hAnsi="Arial" w:cs="Arial"/>
          <w:color w:val="222222"/>
          <w:shd w:val="clear" w:color="auto" w:fill="FFFFFF"/>
        </w:rPr>
        <w:t xml:space="preserve"> and</w:t>
      </w:r>
      <w:r w:rsidR="00047DE8">
        <w:rPr>
          <w:rFonts w:ascii="Arial" w:hAnsi="Arial" w:cs="Arial"/>
          <w:color w:val="222222"/>
          <w:shd w:val="clear" w:color="auto" w:fill="FFFFFF"/>
        </w:rPr>
        <w:t xml:space="preserve"> ethic</w:t>
      </w:r>
      <w:r w:rsidR="004D5B73">
        <w:rPr>
          <w:rFonts w:ascii="Arial" w:hAnsi="Arial" w:cs="Arial"/>
          <w:color w:val="222222"/>
          <w:shd w:val="clear" w:color="auto" w:fill="FFFFFF"/>
        </w:rPr>
        <w:t>s</w:t>
      </w:r>
      <w:r w:rsidR="00047DE8">
        <w:rPr>
          <w:rFonts w:ascii="Arial" w:hAnsi="Arial" w:cs="Arial"/>
          <w:color w:val="222222"/>
          <w:shd w:val="clear" w:color="auto" w:fill="FFFFFF"/>
        </w:rPr>
        <w:t>.</w:t>
      </w:r>
    </w:p>
    <w:p w14:paraId="417B6828" w14:textId="1F76C3E8" w:rsidR="00047DE8" w:rsidRPr="00047DE8" w:rsidRDefault="00047DE8" w:rsidP="00D13471">
      <w:pPr>
        <w:spacing w:line="360" w:lineRule="auto"/>
        <w:jc w:val="both"/>
        <w:rPr>
          <w:rFonts w:ascii="Arial" w:hAnsi="Arial" w:cs="Arial"/>
        </w:rPr>
      </w:pPr>
      <w:r w:rsidRPr="00047DE8">
        <w:rPr>
          <w:rFonts w:ascii="Arial" w:hAnsi="Arial" w:cs="Arial"/>
        </w:rPr>
        <w:t>Aesthetics means</w:t>
      </w:r>
      <w:r w:rsidR="004D5B73">
        <w:rPr>
          <w:rFonts w:ascii="Arial" w:hAnsi="Arial" w:cs="Arial"/>
        </w:rPr>
        <w:t xml:space="preserve"> a</w:t>
      </w:r>
      <w:r w:rsidRPr="00047DE8">
        <w:rPr>
          <w:rFonts w:ascii="Arial" w:hAnsi="Arial" w:cs="Arial"/>
        </w:rPr>
        <w:t xml:space="preserve"> </w:t>
      </w:r>
      <w:r>
        <w:rPr>
          <w:rFonts w:ascii="Arial" w:hAnsi="Arial" w:cs="Arial"/>
        </w:rPr>
        <w:t xml:space="preserve">critical reflection on art culture and nature </w:t>
      </w:r>
      <w:r>
        <w:rPr>
          <w:rFonts w:ascii="Arial" w:hAnsi="Arial" w:cs="Arial"/>
          <w:color w:val="222222"/>
          <w:shd w:val="clear" w:color="auto" w:fill="FFFFFF"/>
        </w:rPr>
        <w:t xml:space="preserve">(Sunder et al., 2012). However, this research has not been discussed about the aesthetics so we will discuss </w:t>
      </w:r>
      <w:r w:rsidR="004D5B73">
        <w:rPr>
          <w:rFonts w:ascii="Arial" w:hAnsi="Arial" w:cs="Arial"/>
          <w:color w:val="222222"/>
          <w:shd w:val="clear" w:color="auto" w:fill="FFFFFF"/>
        </w:rPr>
        <w:t xml:space="preserve">the </w:t>
      </w:r>
      <w:r>
        <w:rPr>
          <w:rFonts w:ascii="Arial" w:hAnsi="Arial" w:cs="Arial"/>
          <w:color w:val="222222"/>
          <w:shd w:val="clear" w:color="auto" w:fill="FFFFFF"/>
        </w:rPr>
        <w:t>ethical issue.</w:t>
      </w:r>
    </w:p>
    <w:p w14:paraId="3A32CAA2" w14:textId="77777777" w:rsidR="00F417F4" w:rsidRDefault="00F417F4" w:rsidP="00D13471">
      <w:pPr>
        <w:spacing w:line="360" w:lineRule="auto"/>
        <w:jc w:val="both"/>
        <w:rPr>
          <w:rFonts w:ascii="Arial" w:hAnsi="Arial" w:cs="Arial"/>
          <w:b/>
        </w:rPr>
      </w:pPr>
    </w:p>
    <w:p w14:paraId="7D87EE0C" w14:textId="4DCF1394" w:rsidR="003E0078" w:rsidRPr="00CE61B5" w:rsidRDefault="0084153D" w:rsidP="00D13471">
      <w:pPr>
        <w:pStyle w:val="Heading4"/>
        <w:spacing w:line="360" w:lineRule="auto"/>
        <w:jc w:val="both"/>
        <w:rPr>
          <w:b/>
        </w:rPr>
      </w:pPr>
      <w:r w:rsidRPr="003E0078">
        <w:rPr>
          <w:b/>
        </w:rPr>
        <w:t>Ethical issue:</w:t>
      </w:r>
    </w:p>
    <w:p w14:paraId="0CA3DFEC" w14:textId="49CD2A61" w:rsidR="0084153D" w:rsidRPr="0084153D" w:rsidRDefault="0084153D" w:rsidP="00D13471">
      <w:pPr>
        <w:spacing w:line="360" w:lineRule="auto"/>
        <w:jc w:val="both"/>
        <w:rPr>
          <w:rFonts w:ascii="Arial" w:hAnsi="Arial" w:cs="Arial"/>
        </w:rPr>
      </w:pPr>
      <w:r w:rsidRPr="0084153D">
        <w:rPr>
          <w:rFonts w:ascii="Arial" w:hAnsi="Arial" w:cs="Arial"/>
        </w:rPr>
        <w:t>This article has not mentioned any ethical consideration undertaken throughout the research; however, it can be assumed that research must have received consent from participants</w:t>
      </w:r>
      <w:r w:rsidR="00687F7A">
        <w:rPr>
          <w:rFonts w:ascii="Arial" w:hAnsi="Arial" w:cs="Arial"/>
        </w:rPr>
        <w:t xml:space="preserve"> while carried out research on 104 </w:t>
      </w:r>
      <w:r w:rsidR="0006533D">
        <w:rPr>
          <w:rFonts w:ascii="Arial" w:hAnsi="Arial" w:cs="Arial"/>
        </w:rPr>
        <w:t>HR</w:t>
      </w:r>
      <w:r w:rsidR="00687F7A">
        <w:rPr>
          <w:rFonts w:ascii="Arial" w:hAnsi="Arial" w:cs="Arial"/>
        </w:rPr>
        <w:t xml:space="preserve"> </w:t>
      </w:r>
      <w:r w:rsidR="0006533D">
        <w:rPr>
          <w:rFonts w:ascii="Arial" w:hAnsi="Arial" w:cs="Arial"/>
        </w:rPr>
        <w:t>majors.</w:t>
      </w:r>
      <w:r w:rsidRPr="0084153D">
        <w:rPr>
          <w:rFonts w:ascii="Arial" w:hAnsi="Arial" w:cs="Arial"/>
        </w:rPr>
        <w:t xml:space="preserve"> In addition,</w:t>
      </w:r>
      <w:r w:rsidR="004D5B73">
        <w:rPr>
          <w:rFonts w:ascii="Arial" w:hAnsi="Arial" w:cs="Arial"/>
        </w:rPr>
        <w:t xml:space="preserve"> the</w:t>
      </w:r>
      <w:r w:rsidRPr="0084153D">
        <w:rPr>
          <w:rFonts w:ascii="Arial" w:hAnsi="Arial" w:cs="Arial"/>
        </w:rPr>
        <w:t xml:space="preserve"> researcher must have followed</w:t>
      </w:r>
      <w:r w:rsidR="004D5B73">
        <w:rPr>
          <w:rFonts w:ascii="Arial" w:hAnsi="Arial" w:cs="Arial"/>
        </w:rPr>
        <w:t xml:space="preserve"> the</w:t>
      </w:r>
      <w:r w:rsidRPr="0084153D">
        <w:rPr>
          <w:rFonts w:ascii="Arial" w:hAnsi="Arial" w:cs="Arial"/>
        </w:rPr>
        <w:t xml:space="preserve"> data protection act as these are basic requirements to conduct any form of research. </w:t>
      </w:r>
    </w:p>
    <w:p w14:paraId="50F9376E" w14:textId="3695223C" w:rsidR="00AD279D" w:rsidRDefault="00AD279D" w:rsidP="00D13471">
      <w:pPr>
        <w:spacing w:line="360" w:lineRule="auto"/>
        <w:jc w:val="both"/>
        <w:rPr>
          <w:rFonts w:ascii="Arial" w:hAnsi="Arial" w:cs="Arial"/>
          <w:b/>
        </w:rPr>
      </w:pPr>
    </w:p>
    <w:p w14:paraId="1EEC980B" w14:textId="1C2F04B6" w:rsidR="003E0078" w:rsidRDefault="003908E8" w:rsidP="00680232">
      <w:pPr>
        <w:pStyle w:val="Heading2"/>
        <w:rPr>
          <w:b/>
        </w:rPr>
      </w:pPr>
      <w:bookmarkStart w:id="13" w:name="_Toc8155965"/>
      <w:r w:rsidRPr="00F31F04">
        <w:rPr>
          <w:b/>
        </w:rPr>
        <w:t>Methodological issues:</w:t>
      </w:r>
      <w:bookmarkEnd w:id="13"/>
    </w:p>
    <w:p w14:paraId="047C80E2" w14:textId="77777777" w:rsidR="0006533D" w:rsidRPr="0006533D" w:rsidRDefault="0006533D" w:rsidP="0006533D"/>
    <w:p w14:paraId="6848AAB2" w14:textId="7E38ED93" w:rsidR="00AD279D" w:rsidRDefault="005B3CD2" w:rsidP="00D13471">
      <w:pPr>
        <w:spacing w:line="360" w:lineRule="auto"/>
        <w:jc w:val="both"/>
        <w:rPr>
          <w:rFonts w:ascii="Arial" w:hAnsi="Arial" w:cs="Arial"/>
          <w:color w:val="222222"/>
          <w:shd w:val="clear" w:color="auto" w:fill="FFFFFF"/>
        </w:rPr>
      </w:pPr>
      <w:r>
        <w:rPr>
          <w:rFonts w:ascii="Arial" w:hAnsi="Arial" w:cs="Arial"/>
        </w:rPr>
        <w:t xml:space="preserve">Combination of both qualitative and quantitative method is called mixed method </w:t>
      </w:r>
      <w:r w:rsidRPr="005B3CD2">
        <w:rPr>
          <w:rFonts w:ascii="Arial" w:hAnsi="Arial" w:cs="Arial"/>
        </w:rPr>
        <w:t>This</w:t>
      </w:r>
      <w:r>
        <w:rPr>
          <w:rFonts w:ascii="Arial" w:hAnsi="Arial" w:cs="Arial"/>
        </w:rPr>
        <w:t xml:space="preserve"> research is based on both mixed method </w:t>
      </w:r>
      <w:r>
        <w:rPr>
          <w:rFonts w:ascii="Arial" w:hAnsi="Arial" w:cs="Arial"/>
          <w:color w:val="222222"/>
          <w:shd w:val="clear" w:color="auto" w:fill="FFFFFF"/>
        </w:rPr>
        <w:t>(Sunder et al., 2012).</w:t>
      </w:r>
      <w:r w:rsidR="00366202">
        <w:rPr>
          <w:rFonts w:ascii="Arial" w:hAnsi="Arial" w:cs="Arial"/>
          <w:color w:val="222222"/>
          <w:shd w:val="clear" w:color="auto" w:fill="FFFFFF"/>
        </w:rPr>
        <w:t xml:space="preserve"> This research is based on both</w:t>
      </w:r>
      <w:r w:rsidR="00330A02" w:rsidRPr="00330A02">
        <w:rPr>
          <w:rFonts w:ascii="Arial" w:hAnsi="Arial" w:cs="Arial"/>
          <w:color w:val="222222"/>
          <w:shd w:val="clear" w:color="auto" w:fill="FFFFFF"/>
        </w:rPr>
        <w:t xml:space="preserve"> </w:t>
      </w:r>
      <w:r w:rsidR="00330A02">
        <w:rPr>
          <w:rFonts w:ascii="Arial" w:hAnsi="Arial" w:cs="Arial"/>
          <w:color w:val="222222"/>
          <w:shd w:val="clear" w:color="auto" w:fill="FFFFFF"/>
        </w:rPr>
        <w:t xml:space="preserve">quantitative </w:t>
      </w:r>
      <w:r w:rsidR="00DF46BC">
        <w:rPr>
          <w:rFonts w:ascii="Arial" w:hAnsi="Arial" w:cs="Arial"/>
          <w:color w:val="222222"/>
          <w:shd w:val="clear" w:color="auto" w:fill="FFFFFF"/>
        </w:rPr>
        <w:t>methods under</w:t>
      </w:r>
      <w:r w:rsidR="00330A02">
        <w:rPr>
          <w:rFonts w:ascii="Arial" w:hAnsi="Arial" w:cs="Arial"/>
          <w:color w:val="222222"/>
          <w:shd w:val="clear" w:color="auto" w:fill="FFFFFF"/>
        </w:rPr>
        <w:t xml:space="preserve"> which different statistics were used to analyse collected data </w:t>
      </w:r>
      <w:r w:rsidR="00DF46BC">
        <w:rPr>
          <w:rFonts w:ascii="Arial" w:hAnsi="Arial" w:cs="Arial"/>
          <w:color w:val="222222"/>
          <w:shd w:val="clear" w:color="auto" w:fill="FFFFFF"/>
        </w:rPr>
        <w:t>and qualitative</w:t>
      </w:r>
      <w:r w:rsidR="00366202">
        <w:rPr>
          <w:rFonts w:ascii="Arial" w:hAnsi="Arial" w:cs="Arial"/>
          <w:color w:val="222222"/>
          <w:shd w:val="clear" w:color="auto" w:fill="FFFFFF"/>
        </w:rPr>
        <w:t xml:space="preserve"> where </w:t>
      </w:r>
      <w:r w:rsidR="00330A02">
        <w:rPr>
          <w:rFonts w:ascii="Arial" w:hAnsi="Arial" w:cs="Arial"/>
          <w:color w:val="222222"/>
          <w:shd w:val="clear" w:color="auto" w:fill="FFFFFF"/>
        </w:rPr>
        <w:t xml:space="preserve">questionnaires and </w:t>
      </w:r>
      <w:r w:rsidR="00366202">
        <w:rPr>
          <w:rFonts w:ascii="Arial" w:hAnsi="Arial" w:cs="Arial"/>
          <w:color w:val="222222"/>
          <w:shd w:val="clear" w:color="auto" w:fill="FFFFFF"/>
        </w:rPr>
        <w:t xml:space="preserve">survey were used to </w:t>
      </w:r>
      <w:r w:rsidR="000C1C64">
        <w:rPr>
          <w:rFonts w:ascii="Arial" w:hAnsi="Arial" w:cs="Arial"/>
          <w:color w:val="222222"/>
          <w:shd w:val="clear" w:color="auto" w:fill="FFFFFF"/>
        </w:rPr>
        <w:t xml:space="preserve">demonstrate </w:t>
      </w:r>
      <w:r w:rsidR="00366202">
        <w:rPr>
          <w:rFonts w:ascii="Arial" w:hAnsi="Arial" w:cs="Arial"/>
          <w:color w:val="222222"/>
          <w:shd w:val="clear" w:color="auto" w:fill="FFFFFF"/>
        </w:rPr>
        <w:t xml:space="preserve">the </w:t>
      </w:r>
      <w:r w:rsidR="00330A02">
        <w:rPr>
          <w:rFonts w:ascii="Arial" w:hAnsi="Arial" w:cs="Arial"/>
          <w:color w:val="222222"/>
          <w:shd w:val="clear" w:color="auto" w:fill="FFFFFF"/>
        </w:rPr>
        <w:t>relationship between individual</w:t>
      </w:r>
      <w:r w:rsidR="004B4E02">
        <w:rPr>
          <w:rFonts w:ascii="Arial" w:hAnsi="Arial" w:cs="Arial"/>
          <w:color w:val="222222"/>
          <w:shd w:val="clear" w:color="auto" w:fill="FFFFFF"/>
        </w:rPr>
        <w:t xml:space="preserve"> elements</w:t>
      </w:r>
      <w:r w:rsidR="00330A02">
        <w:rPr>
          <w:rFonts w:ascii="Arial" w:hAnsi="Arial" w:cs="Arial"/>
          <w:color w:val="222222"/>
          <w:shd w:val="clear" w:color="auto" w:fill="FFFFFF"/>
        </w:rPr>
        <w:t xml:space="preserve"> and two variables</w:t>
      </w:r>
      <w:r w:rsidR="00C9269A">
        <w:rPr>
          <w:rFonts w:ascii="Arial" w:hAnsi="Arial" w:cs="Arial"/>
          <w:color w:val="222222"/>
          <w:shd w:val="clear" w:color="auto" w:fill="FFFFFF"/>
        </w:rPr>
        <w:t xml:space="preserve"> (job engagement and organisational engagement)</w:t>
      </w:r>
      <w:r w:rsidR="00330A02">
        <w:rPr>
          <w:rFonts w:ascii="Arial" w:hAnsi="Arial" w:cs="Arial"/>
          <w:color w:val="222222"/>
          <w:shd w:val="clear" w:color="auto" w:fill="FFFFFF"/>
        </w:rPr>
        <w:t xml:space="preserve"> of employee engagement and its </w:t>
      </w:r>
      <w:r w:rsidR="00E025E6">
        <w:rPr>
          <w:rFonts w:ascii="Arial" w:hAnsi="Arial" w:cs="Arial"/>
          <w:color w:val="222222"/>
          <w:shd w:val="clear" w:color="auto" w:fill="FFFFFF"/>
        </w:rPr>
        <w:t>influence</w:t>
      </w:r>
      <w:r w:rsidR="00330A02">
        <w:rPr>
          <w:rFonts w:ascii="Arial" w:hAnsi="Arial" w:cs="Arial"/>
          <w:color w:val="222222"/>
          <w:shd w:val="clear" w:color="auto" w:fill="FFFFFF"/>
        </w:rPr>
        <w:t xml:space="preserve"> on outcomes. </w:t>
      </w:r>
      <w:r w:rsidR="00DF46BC">
        <w:rPr>
          <w:rFonts w:ascii="Arial" w:hAnsi="Arial" w:cs="Arial"/>
          <w:color w:val="222222"/>
          <w:shd w:val="clear" w:color="auto" w:fill="FFFFFF"/>
        </w:rPr>
        <w:t>However,</w:t>
      </w:r>
      <w:r w:rsidR="00FC783F">
        <w:rPr>
          <w:rFonts w:ascii="Arial" w:hAnsi="Arial" w:cs="Arial"/>
          <w:color w:val="222222"/>
          <w:shd w:val="clear" w:color="auto" w:fill="FFFFFF"/>
        </w:rPr>
        <w:t xml:space="preserve"> the</w:t>
      </w:r>
      <w:r w:rsidR="00DF46BC">
        <w:rPr>
          <w:rFonts w:ascii="Arial" w:hAnsi="Arial" w:cs="Arial"/>
          <w:color w:val="222222"/>
          <w:shd w:val="clear" w:color="auto" w:fill="FFFFFF"/>
        </w:rPr>
        <w:t xml:space="preserve"> </w:t>
      </w:r>
      <w:r w:rsidR="00E025E6">
        <w:rPr>
          <w:rFonts w:ascii="Arial" w:hAnsi="Arial" w:cs="Arial"/>
          <w:color w:val="222222"/>
          <w:shd w:val="clear" w:color="auto" w:fill="FFFFFF"/>
        </w:rPr>
        <w:t xml:space="preserve">researcher has to take into account certain consideration of limitation whilst </w:t>
      </w:r>
      <w:r w:rsidR="00B22C0C">
        <w:rPr>
          <w:rFonts w:ascii="Arial" w:hAnsi="Arial" w:cs="Arial"/>
          <w:color w:val="222222"/>
          <w:shd w:val="clear" w:color="auto" w:fill="FFFFFF"/>
        </w:rPr>
        <w:t>interpreting or draw</w:t>
      </w:r>
      <w:r w:rsidR="004D5B73">
        <w:rPr>
          <w:rFonts w:ascii="Arial" w:hAnsi="Arial" w:cs="Arial"/>
          <w:color w:val="222222"/>
          <w:shd w:val="clear" w:color="auto" w:fill="FFFFFF"/>
        </w:rPr>
        <w:t xml:space="preserve"> a</w:t>
      </w:r>
      <w:r w:rsidR="00B22C0C">
        <w:rPr>
          <w:rFonts w:ascii="Arial" w:hAnsi="Arial" w:cs="Arial"/>
          <w:color w:val="222222"/>
          <w:shd w:val="clear" w:color="auto" w:fill="FFFFFF"/>
        </w:rPr>
        <w:t xml:space="preserve"> conclusion over the relationship between variables as there is high probability of human error can exist. Secondly,</w:t>
      </w:r>
      <w:r w:rsidR="0082584F">
        <w:rPr>
          <w:rFonts w:ascii="Arial" w:hAnsi="Arial" w:cs="Arial"/>
          <w:color w:val="222222"/>
          <w:shd w:val="clear" w:color="auto" w:fill="FFFFFF"/>
        </w:rPr>
        <w:t xml:space="preserve"> </w:t>
      </w:r>
      <w:r w:rsidR="007360F2">
        <w:rPr>
          <w:rFonts w:ascii="Arial" w:hAnsi="Arial" w:cs="Arial"/>
          <w:color w:val="222222"/>
          <w:shd w:val="clear" w:color="auto" w:fill="FFFFFF"/>
        </w:rPr>
        <w:t xml:space="preserve">self-report measures in the study </w:t>
      </w:r>
      <w:r w:rsidR="00E025E6">
        <w:rPr>
          <w:rFonts w:ascii="Arial" w:hAnsi="Arial" w:cs="Arial"/>
          <w:color w:val="222222"/>
          <w:shd w:val="clear" w:color="auto" w:fill="FFFFFF"/>
        </w:rPr>
        <w:t>speculate</w:t>
      </w:r>
      <w:r w:rsidR="00FC783F">
        <w:rPr>
          <w:rFonts w:ascii="Arial" w:hAnsi="Arial" w:cs="Arial"/>
          <w:color w:val="222222"/>
          <w:shd w:val="clear" w:color="auto" w:fill="FFFFFF"/>
        </w:rPr>
        <w:t xml:space="preserve"> the</w:t>
      </w:r>
      <w:r w:rsidR="00E025E6">
        <w:rPr>
          <w:rFonts w:ascii="Arial" w:hAnsi="Arial" w:cs="Arial"/>
          <w:color w:val="222222"/>
          <w:shd w:val="clear" w:color="auto" w:fill="FFFFFF"/>
        </w:rPr>
        <w:t xml:space="preserve"> possibility</w:t>
      </w:r>
      <w:r w:rsidR="007360F2">
        <w:rPr>
          <w:rFonts w:ascii="Arial" w:hAnsi="Arial" w:cs="Arial"/>
          <w:color w:val="222222"/>
          <w:shd w:val="clear" w:color="auto" w:fill="FFFFFF"/>
        </w:rPr>
        <w:t xml:space="preserve"> of </w:t>
      </w:r>
      <w:r w:rsidR="00E025E6">
        <w:rPr>
          <w:rFonts w:ascii="Arial" w:hAnsi="Arial" w:cs="Arial"/>
          <w:color w:val="222222"/>
          <w:shd w:val="clear" w:color="auto" w:fill="FFFFFF"/>
        </w:rPr>
        <w:t>methods employed in the research can be biased, as a result, would</w:t>
      </w:r>
      <w:r w:rsidR="007360F2">
        <w:rPr>
          <w:rFonts w:ascii="Arial" w:hAnsi="Arial" w:cs="Arial"/>
          <w:color w:val="222222"/>
          <w:shd w:val="clear" w:color="auto" w:fill="FFFFFF"/>
        </w:rPr>
        <w:t xml:space="preserve"> be a limitation </w:t>
      </w:r>
      <w:r w:rsidR="00620318">
        <w:rPr>
          <w:rFonts w:ascii="Arial" w:hAnsi="Arial" w:cs="Arial"/>
          <w:color w:val="222222"/>
          <w:shd w:val="clear" w:color="auto" w:fill="FFFFFF"/>
        </w:rPr>
        <w:t xml:space="preserve">to </w:t>
      </w:r>
      <w:r w:rsidR="00E025E6">
        <w:rPr>
          <w:rFonts w:ascii="Arial" w:hAnsi="Arial" w:cs="Arial"/>
          <w:color w:val="222222"/>
          <w:shd w:val="clear" w:color="auto" w:fill="FFFFFF"/>
        </w:rPr>
        <w:t>simplify</w:t>
      </w:r>
      <w:r w:rsidR="00620318">
        <w:rPr>
          <w:rFonts w:ascii="Arial" w:hAnsi="Arial" w:cs="Arial"/>
          <w:color w:val="222222"/>
          <w:shd w:val="clear" w:color="auto" w:fill="FFFFFF"/>
        </w:rPr>
        <w:t xml:space="preserve"> the findings.</w:t>
      </w:r>
      <w:r w:rsidR="00EA0A2F">
        <w:rPr>
          <w:rFonts w:ascii="Arial" w:hAnsi="Arial" w:cs="Arial"/>
          <w:color w:val="222222"/>
          <w:shd w:val="clear" w:color="auto" w:fill="FFFFFF"/>
        </w:rPr>
        <w:t xml:space="preserve"> Furthermore, </w:t>
      </w:r>
      <w:r w:rsidR="00F84B7B">
        <w:rPr>
          <w:rFonts w:ascii="Arial" w:hAnsi="Arial" w:cs="Arial"/>
          <w:color w:val="222222"/>
          <w:shd w:val="clear" w:color="auto" w:fill="FFFFFF"/>
        </w:rPr>
        <w:t xml:space="preserve">other than mentioned factors can </w:t>
      </w:r>
      <w:r w:rsidR="00E025E6">
        <w:rPr>
          <w:rFonts w:ascii="Arial" w:hAnsi="Arial" w:cs="Arial"/>
          <w:color w:val="222222"/>
          <w:shd w:val="clear" w:color="auto" w:fill="FFFFFF"/>
        </w:rPr>
        <w:t>affect</w:t>
      </w:r>
      <w:r w:rsidR="00F84B7B">
        <w:rPr>
          <w:rFonts w:ascii="Arial" w:hAnsi="Arial" w:cs="Arial"/>
          <w:color w:val="222222"/>
          <w:shd w:val="clear" w:color="auto" w:fill="FFFFFF"/>
        </w:rPr>
        <w:t xml:space="preserve"> the level of employee engagement</w:t>
      </w:r>
      <w:r w:rsidR="003259FE">
        <w:rPr>
          <w:rFonts w:ascii="Arial" w:hAnsi="Arial" w:cs="Arial"/>
          <w:color w:val="222222"/>
          <w:shd w:val="clear" w:color="auto" w:fill="FFFFFF"/>
        </w:rPr>
        <w:t xml:space="preserve">, </w:t>
      </w:r>
      <w:r w:rsidR="00F84B7B">
        <w:rPr>
          <w:rFonts w:ascii="Arial" w:hAnsi="Arial" w:cs="Arial"/>
          <w:color w:val="222222"/>
          <w:shd w:val="clear" w:color="auto" w:fill="FFFFFF"/>
        </w:rPr>
        <w:t>factor</w:t>
      </w:r>
      <w:r w:rsidR="003259FE">
        <w:rPr>
          <w:rFonts w:ascii="Arial" w:hAnsi="Arial" w:cs="Arial"/>
          <w:color w:val="222222"/>
          <w:shd w:val="clear" w:color="auto" w:fill="FFFFFF"/>
        </w:rPr>
        <w:t>s</w:t>
      </w:r>
      <w:r w:rsidR="00F84B7B">
        <w:rPr>
          <w:rFonts w:ascii="Arial" w:hAnsi="Arial" w:cs="Arial"/>
          <w:color w:val="222222"/>
          <w:shd w:val="clear" w:color="auto" w:fill="FFFFFF"/>
        </w:rPr>
        <w:t xml:space="preserve"> can be varied depend</w:t>
      </w:r>
      <w:r w:rsidR="004D5B73">
        <w:rPr>
          <w:rFonts w:ascii="Arial" w:hAnsi="Arial" w:cs="Arial"/>
          <w:color w:val="222222"/>
          <w:shd w:val="clear" w:color="auto" w:fill="FFFFFF"/>
        </w:rPr>
        <w:t>ing</w:t>
      </w:r>
      <w:r w:rsidR="00F84B7B">
        <w:rPr>
          <w:rFonts w:ascii="Arial" w:hAnsi="Arial" w:cs="Arial"/>
          <w:color w:val="222222"/>
          <w:shd w:val="clear" w:color="auto" w:fill="FFFFFF"/>
        </w:rPr>
        <w:t xml:space="preserve"> upon the size, structure, culture, HR practices of the organisation, </w:t>
      </w:r>
      <w:r w:rsidR="003259FE">
        <w:rPr>
          <w:rFonts w:ascii="Arial" w:hAnsi="Arial" w:cs="Arial"/>
          <w:color w:val="222222"/>
          <w:shd w:val="clear" w:color="auto" w:fill="FFFFFF"/>
        </w:rPr>
        <w:t>similarly, belief</w:t>
      </w:r>
      <w:r w:rsidR="00762647">
        <w:rPr>
          <w:rFonts w:ascii="Arial" w:hAnsi="Arial" w:cs="Arial"/>
          <w:color w:val="222222"/>
          <w:shd w:val="clear" w:color="auto" w:fill="FFFFFF"/>
        </w:rPr>
        <w:t>s</w:t>
      </w:r>
      <w:r w:rsidR="003259FE">
        <w:rPr>
          <w:rFonts w:ascii="Arial" w:hAnsi="Arial" w:cs="Arial"/>
          <w:color w:val="222222"/>
          <w:shd w:val="clear" w:color="auto" w:fill="FFFFFF"/>
        </w:rPr>
        <w:t>, assumption</w:t>
      </w:r>
      <w:r w:rsidR="00762647">
        <w:rPr>
          <w:rFonts w:ascii="Arial" w:hAnsi="Arial" w:cs="Arial"/>
          <w:color w:val="222222"/>
          <w:shd w:val="clear" w:color="auto" w:fill="FFFFFF"/>
        </w:rPr>
        <w:t>s</w:t>
      </w:r>
      <w:r w:rsidR="003259FE">
        <w:rPr>
          <w:rFonts w:ascii="Arial" w:hAnsi="Arial" w:cs="Arial"/>
          <w:color w:val="222222"/>
          <w:shd w:val="clear" w:color="auto" w:fill="FFFFFF"/>
        </w:rPr>
        <w:t>, perception</w:t>
      </w:r>
      <w:r w:rsidR="00762647">
        <w:rPr>
          <w:rFonts w:ascii="Arial" w:hAnsi="Arial" w:cs="Arial"/>
          <w:color w:val="222222"/>
          <w:shd w:val="clear" w:color="auto" w:fill="FFFFFF"/>
        </w:rPr>
        <w:t>s</w:t>
      </w:r>
      <w:r w:rsidR="003259FE">
        <w:rPr>
          <w:rFonts w:ascii="Arial" w:hAnsi="Arial" w:cs="Arial"/>
          <w:color w:val="222222"/>
          <w:shd w:val="clear" w:color="auto" w:fill="FFFFFF"/>
        </w:rPr>
        <w:t>, need</w:t>
      </w:r>
      <w:r w:rsidR="00762647">
        <w:rPr>
          <w:rFonts w:ascii="Arial" w:hAnsi="Arial" w:cs="Arial"/>
          <w:color w:val="222222"/>
          <w:shd w:val="clear" w:color="auto" w:fill="FFFFFF"/>
        </w:rPr>
        <w:t>s</w:t>
      </w:r>
      <w:r w:rsidR="003259FE">
        <w:rPr>
          <w:rFonts w:ascii="Arial" w:hAnsi="Arial" w:cs="Arial"/>
          <w:color w:val="222222"/>
          <w:shd w:val="clear" w:color="auto" w:fill="FFFFFF"/>
        </w:rPr>
        <w:t xml:space="preserve"> of employees which may have</w:t>
      </w:r>
      <w:r w:rsidR="004D5B73">
        <w:rPr>
          <w:rFonts w:ascii="Arial" w:hAnsi="Arial" w:cs="Arial"/>
          <w:color w:val="222222"/>
          <w:shd w:val="clear" w:color="auto" w:fill="FFFFFF"/>
        </w:rPr>
        <w:t xml:space="preserve"> </w:t>
      </w:r>
      <w:proofErr w:type="gramStart"/>
      <w:r w:rsidR="004D5B73">
        <w:rPr>
          <w:rFonts w:ascii="Arial" w:hAnsi="Arial" w:cs="Arial"/>
          <w:color w:val="222222"/>
          <w:shd w:val="clear" w:color="auto" w:fill="FFFFFF"/>
        </w:rPr>
        <w:t>an</w:t>
      </w:r>
      <w:proofErr w:type="gramEnd"/>
      <w:r w:rsidR="003259FE">
        <w:rPr>
          <w:rFonts w:ascii="Arial" w:hAnsi="Arial" w:cs="Arial"/>
          <w:color w:val="222222"/>
          <w:shd w:val="clear" w:color="auto" w:fill="FFFFFF"/>
        </w:rPr>
        <w:t xml:space="preserve"> </w:t>
      </w:r>
      <w:r w:rsidR="0006533D">
        <w:rPr>
          <w:rFonts w:ascii="Arial" w:hAnsi="Arial" w:cs="Arial"/>
          <w:color w:val="222222"/>
          <w:shd w:val="clear" w:color="auto" w:fill="FFFFFF"/>
        </w:rPr>
        <w:t>control</w:t>
      </w:r>
      <w:r w:rsidR="003259FE">
        <w:rPr>
          <w:rFonts w:ascii="Arial" w:hAnsi="Arial" w:cs="Arial"/>
          <w:color w:val="222222"/>
          <w:shd w:val="clear" w:color="auto" w:fill="FFFFFF"/>
        </w:rPr>
        <w:t xml:space="preserve"> on outcomes.</w:t>
      </w:r>
    </w:p>
    <w:p w14:paraId="717F492C" w14:textId="77777777" w:rsidR="00C9269A" w:rsidRDefault="00C9269A" w:rsidP="00D13471">
      <w:pPr>
        <w:spacing w:line="360" w:lineRule="auto"/>
        <w:jc w:val="both"/>
        <w:rPr>
          <w:rFonts w:ascii="Arial" w:hAnsi="Arial" w:cs="Arial"/>
          <w:color w:val="222222"/>
          <w:shd w:val="clear" w:color="auto" w:fill="FFFFFF"/>
        </w:rPr>
      </w:pPr>
    </w:p>
    <w:p w14:paraId="371330A2" w14:textId="108E8629" w:rsidR="00C9269A" w:rsidRPr="00F31F04" w:rsidRDefault="00C9269A" w:rsidP="00680232">
      <w:pPr>
        <w:pStyle w:val="Heading2"/>
        <w:rPr>
          <w:b/>
          <w:shd w:val="clear" w:color="auto" w:fill="FFFFFF"/>
        </w:rPr>
      </w:pPr>
      <w:bookmarkStart w:id="14" w:name="_Toc8155966"/>
      <w:r w:rsidRPr="00F31F04">
        <w:rPr>
          <w:b/>
          <w:shd w:val="clear" w:color="auto" w:fill="FFFFFF"/>
        </w:rPr>
        <w:t>Reliability and Validity:</w:t>
      </w:r>
      <w:bookmarkEnd w:id="14"/>
    </w:p>
    <w:p w14:paraId="2F7B02EF" w14:textId="77777777" w:rsidR="00741E4A" w:rsidRDefault="00C9269A" w:rsidP="00D1347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Two other concepts which will quantify the facts and figures presented in the research article which are reliability and Validity. </w:t>
      </w:r>
    </w:p>
    <w:p w14:paraId="0307FF72" w14:textId="2631CF71" w:rsidR="00741E4A" w:rsidRDefault="00C9269A" w:rsidP="00D13471">
      <w:pPr>
        <w:spacing w:line="360" w:lineRule="auto"/>
        <w:jc w:val="both"/>
        <w:rPr>
          <w:rFonts w:ascii="Arial" w:hAnsi="Arial" w:cs="Arial"/>
          <w:color w:val="222222"/>
          <w:shd w:val="clear" w:color="auto" w:fill="FFFFFF"/>
        </w:rPr>
      </w:pPr>
      <w:r w:rsidRPr="00741E4A">
        <w:rPr>
          <w:rFonts w:ascii="Arial" w:hAnsi="Arial" w:cs="Arial"/>
          <w:b/>
          <w:color w:val="222222"/>
          <w:shd w:val="clear" w:color="auto" w:fill="FFFFFF"/>
        </w:rPr>
        <w:t>Reliability</w:t>
      </w:r>
      <w:r>
        <w:rPr>
          <w:rFonts w:ascii="Arial" w:hAnsi="Arial" w:cs="Arial"/>
          <w:color w:val="222222"/>
          <w:shd w:val="clear" w:color="auto" w:fill="FFFFFF"/>
        </w:rPr>
        <w:t xml:space="preserve"> </w:t>
      </w:r>
      <w:r w:rsidR="00E025E6">
        <w:rPr>
          <w:rFonts w:ascii="Arial" w:hAnsi="Arial" w:cs="Arial"/>
          <w:color w:val="222222"/>
          <w:shd w:val="clear" w:color="auto" w:fill="FFFFFF"/>
        </w:rPr>
        <w:t>indicates</w:t>
      </w:r>
      <w:r>
        <w:rPr>
          <w:rFonts w:ascii="Arial" w:hAnsi="Arial" w:cs="Arial"/>
          <w:color w:val="222222"/>
          <w:shd w:val="clear" w:color="auto" w:fill="FFFFFF"/>
        </w:rPr>
        <w:t xml:space="preserve"> the consistency of measures</w:t>
      </w:r>
      <w:r w:rsidR="00F47172">
        <w:rPr>
          <w:rFonts w:ascii="Arial" w:hAnsi="Arial" w:cs="Arial"/>
          <w:color w:val="222222"/>
          <w:shd w:val="clear" w:color="auto" w:fill="FFFFFF"/>
        </w:rPr>
        <w:t>,</w:t>
      </w:r>
      <w:r>
        <w:rPr>
          <w:rFonts w:ascii="Arial" w:hAnsi="Arial" w:cs="Arial"/>
          <w:color w:val="222222"/>
          <w:shd w:val="clear" w:color="auto" w:fill="FFFFFF"/>
        </w:rPr>
        <w:t xml:space="preserve"> there are </w:t>
      </w:r>
      <w:r w:rsidR="0006533D">
        <w:rPr>
          <w:rFonts w:ascii="Arial" w:hAnsi="Arial" w:cs="Arial"/>
          <w:color w:val="222222"/>
          <w:shd w:val="clear" w:color="auto" w:fill="FFFFFF"/>
        </w:rPr>
        <w:t>diverse</w:t>
      </w:r>
      <w:r>
        <w:rPr>
          <w:rFonts w:ascii="Arial" w:hAnsi="Arial" w:cs="Arial"/>
          <w:color w:val="222222"/>
          <w:shd w:val="clear" w:color="auto" w:fill="FFFFFF"/>
        </w:rPr>
        <w:t xml:space="preserve"> </w:t>
      </w:r>
      <w:r w:rsidR="0006533D">
        <w:rPr>
          <w:rFonts w:ascii="Arial" w:hAnsi="Arial" w:cs="Arial"/>
          <w:color w:val="222222"/>
          <w:shd w:val="clear" w:color="auto" w:fill="FFFFFF"/>
        </w:rPr>
        <w:t>methodologies</w:t>
      </w:r>
      <w:r>
        <w:rPr>
          <w:rFonts w:ascii="Arial" w:hAnsi="Arial" w:cs="Arial"/>
          <w:color w:val="222222"/>
          <w:shd w:val="clear" w:color="auto" w:fill="FFFFFF"/>
        </w:rPr>
        <w:t xml:space="preserve"> to test reliability test- retest</w:t>
      </w:r>
      <w:r w:rsidR="00894F25">
        <w:rPr>
          <w:rFonts w:ascii="Arial" w:hAnsi="Arial" w:cs="Arial"/>
          <w:color w:val="222222"/>
          <w:shd w:val="clear" w:color="auto" w:fill="FFFFFF"/>
        </w:rPr>
        <w:t xml:space="preserve"> (over time)</w:t>
      </w:r>
      <w:r>
        <w:rPr>
          <w:rFonts w:ascii="Arial" w:hAnsi="Arial" w:cs="Arial"/>
          <w:color w:val="222222"/>
          <w:shd w:val="clear" w:color="auto" w:fill="FFFFFF"/>
        </w:rPr>
        <w:t xml:space="preserve">, </w:t>
      </w:r>
      <w:r w:rsidR="0006533D">
        <w:rPr>
          <w:rFonts w:ascii="Arial" w:hAnsi="Arial" w:cs="Arial"/>
          <w:color w:val="222222"/>
          <w:shd w:val="clear" w:color="auto" w:fill="FFFFFF"/>
        </w:rPr>
        <w:t>core</w:t>
      </w:r>
      <w:r>
        <w:rPr>
          <w:rFonts w:ascii="Arial" w:hAnsi="Arial" w:cs="Arial"/>
          <w:color w:val="222222"/>
          <w:shd w:val="clear" w:color="auto" w:fill="FFFFFF"/>
        </w:rPr>
        <w:t xml:space="preserve"> consistency</w:t>
      </w:r>
      <w:r w:rsidR="00894F25">
        <w:rPr>
          <w:rFonts w:ascii="Arial" w:hAnsi="Arial" w:cs="Arial"/>
          <w:color w:val="222222"/>
          <w:shd w:val="clear" w:color="auto" w:fill="FFFFFF"/>
        </w:rPr>
        <w:t xml:space="preserve"> (across time)</w:t>
      </w:r>
      <w:r>
        <w:rPr>
          <w:rFonts w:ascii="Arial" w:hAnsi="Arial" w:cs="Arial"/>
          <w:color w:val="222222"/>
          <w:shd w:val="clear" w:color="auto" w:fill="FFFFFF"/>
        </w:rPr>
        <w:t>, and interrater reliability</w:t>
      </w:r>
      <w:r w:rsidR="00894F25">
        <w:rPr>
          <w:rFonts w:ascii="Arial" w:hAnsi="Arial" w:cs="Arial"/>
          <w:color w:val="222222"/>
          <w:shd w:val="clear" w:color="auto" w:fill="FFFFFF"/>
        </w:rPr>
        <w:t xml:space="preserve"> (across different researcher)</w:t>
      </w:r>
      <w:r>
        <w:rPr>
          <w:rFonts w:ascii="Arial" w:hAnsi="Arial" w:cs="Arial"/>
          <w:color w:val="222222"/>
          <w:shd w:val="clear" w:color="auto" w:fill="FFFFFF"/>
        </w:rPr>
        <w:t xml:space="preserve"> (Sunder et al., 2012). </w:t>
      </w:r>
      <w:r w:rsidR="00F47172">
        <w:rPr>
          <w:rFonts w:ascii="Arial" w:hAnsi="Arial" w:cs="Arial"/>
          <w:color w:val="222222"/>
          <w:shd w:val="clear" w:color="auto" w:fill="FFFFFF"/>
        </w:rPr>
        <w:t xml:space="preserve">As researchers in this </w:t>
      </w:r>
      <w:r w:rsidR="00E025E6">
        <w:rPr>
          <w:rFonts w:ascii="Arial" w:hAnsi="Arial" w:cs="Arial"/>
          <w:color w:val="222222"/>
          <w:shd w:val="clear" w:color="auto" w:fill="FFFFFF"/>
        </w:rPr>
        <w:t>repo</w:t>
      </w:r>
      <w:r w:rsidR="00FC783F">
        <w:rPr>
          <w:rFonts w:ascii="Arial" w:hAnsi="Arial" w:cs="Arial"/>
          <w:color w:val="222222"/>
          <w:shd w:val="clear" w:color="auto" w:fill="FFFFFF"/>
        </w:rPr>
        <w:t>r</w:t>
      </w:r>
      <w:r w:rsidR="00E025E6">
        <w:rPr>
          <w:rFonts w:ascii="Arial" w:hAnsi="Arial" w:cs="Arial"/>
          <w:color w:val="222222"/>
          <w:shd w:val="clear" w:color="auto" w:fill="FFFFFF"/>
        </w:rPr>
        <w:t xml:space="preserve">t </w:t>
      </w:r>
      <w:r w:rsidR="00F47172">
        <w:rPr>
          <w:rFonts w:ascii="Arial" w:hAnsi="Arial" w:cs="Arial"/>
          <w:color w:val="222222"/>
          <w:shd w:val="clear" w:color="auto" w:fill="FFFFFF"/>
        </w:rPr>
        <w:t>have examined the factors of employee engagement</w:t>
      </w:r>
      <w:r w:rsidR="00E025E6">
        <w:rPr>
          <w:rFonts w:ascii="Arial" w:hAnsi="Arial" w:cs="Arial"/>
          <w:color w:val="222222"/>
          <w:shd w:val="clear" w:color="auto" w:fill="FFFFFF"/>
        </w:rPr>
        <w:t xml:space="preserve"> that can have</w:t>
      </w:r>
      <w:r w:rsidR="00F47172">
        <w:rPr>
          <w:rFonts w:ascii="Arial" w:hAnsi="Arial" w:cs="Arial"/>
          <w:color w:val="222222"/>
          <w:shd w:val="clear" w:color="auto" w:fill="FFFFFF"/>
        </w:rPr>
        <w:t xml:space="preserve"> influence</w:t>
      </w:r>
      <w:r w:rsidR="00FC783F">
        <w:rPr>
          <w:rFonts w:ascii="Arial" w:hAnsi="Arial" w:cs="Arial"/>
          <w:color w:val="222222"/>
          <w:shd w:val="clear" w:color="auto" w:fill="FFFFFF"/>
        </w:rPr>
        <w:t>d</w:t>
      </w:r>
      <w:r w:rsidR="00F47172">
        <w:rPr>
          <w:rFonts w:ascii="Arial" w:hAnsi="Arial" w:cs="Arial"/>
          <w:color w:val="222222"/>
          <w:shd w:val="clear" w:color="auto" w:fill="FFFFFF"/>
        </w:rPr>
        <w:t xml:space="preserve"> the level of engagement and enhance the workout comes so there should be</w:t>
      </w:r>
      <w:r w:rsidR="00F73899">
        <w:rPr>
          <w:rFonts w:ascii="Arial" w:hAnsi="Arial" w:cs="Arial"/>
          <w:color w:val="222222"/>
          <w:shd w:val="clear" w:color="auto" w:fill="FFFFFF"/>
        </w:rPr>
        <w:t xml:space="preserve"> a</w:t>
      </w:r>
      <w:r w:rsidR="00F47172">
        <w:rPr>
          <w:rFonts w:ascii="Arial" w:hAnsi="Arial" w:cs="Arial"/>
          <w:color w:val="222222"/>
          <w:shd w:val="clear" w:color="auto" w:fill="FFFFFF"/>
        </w:rPr>
        <w:t xml:space="preserve"> consistency that factors must have influences on engagement over time, across time and across different researchers.</w:t>
      </w:r>
      <w:r w:rsidR="00D972D1">
        <w:rPr>
          <w:rFonts w:ascii="Arial" w:hAnsi="Arial" w:cs="Arial"/>
          <w:color w:val="222222"/>
          <w:shd w:val="clear" w:color="auto" w:fill="FFFFFF"/>
        </w:rPr>
        <w:t xml:space="preserve"> </w:t>
      </w:r>
    </w:p>
    <w:p w14:paraId="33DEBCB9" w14:textId="15481CE6" w:rsidR="00C9269A" w:rsidRDefault="00741E4A" w:rsidP="00D13471">
      <w:pPr>
        <w:spacing w:line="360" w:lineRule="auto"/>
        <w:jc w:val="both"/>
        <w:rPr>
          <w:rFonts w:ascii="Arial" w:hAnsi="Arial" w:cs="Arial"/>
          <w:color w:val="222222"/>
          <w:shd w:val="clear" w:color="auto" w:fill="FFFFFF"/>
        </w:rPr>
      </w:pPr>
      <w:r w:rsidRPr="00741E4A">
        <w:rPr>
          <w:rFonts w:ascii="Arial" w:hAnsi="Arial" w:cs="Arial"/>
          <w:b/>
          <w:color w:val="222222"/>
          <w:shd w:val="clear" w:color="auto" w:fill="FFFFFF"/>
        </w:rPr>
        <w:t>V</w:t>
      </w:r>
      <w:r w:rsidR="00D972D1" w:rsidRPr="00741E4A">
        <w:rPr>
          <w:rFonts w:ascii="Arial" w:hAnsi="Arial" w:cs="Arial"/>
          <w:b/>
          <w:color w:val="222222"/>
          <w:shd w:val="clear" w:color="auto" w:fill="FFFFFF"/>
        </w:rPr>
        <w:t>alidity</w:t>
      </w:r>
      <w:r w:rsidR="00D972D1">
        <w:rPr>
          <w:rFonts w:ascii="Arial" w:hAnsi="Arial" w:cs="Arial"/>
          <w:color w:val="222222"/>
          <w:shd w:val="clear" w:color="auto" w:fill="FFFFFF"/>
        </w:rPr>
        <w:t xml:space="preserve"> means</w:t>
      </w:r>
      <w:r w:rsidR="00052030">
        <w:rPr>
          <w:rFonts w:ascii="Arial" w:hAnsi="Arial" w:cs="Arial"/>
          <w:color w:val="222222"/>
          <w:shd w:val="clear" w:color="auto" w:fill="FFFFFF"/>
        </w:rPr>
        <w:t xml:space="preserve"> the</w:t>
      </w:r>
      <w:r w:rsidR="00D972D1">
        <w:rPr>
          <w:rFonts w:ascii="Arial" w:hAnsi="Arial" w:cs="Arial"/>
          <w:color w:val="222222"/>
          <w:shd w:val="clear" w:color="auto" w:fill="FFFFFF"/>
        </w:rPr>
        <w:t xml:space="preserve"> accuracy of an assessment, in simple terms </w:t>
      </w:r>
      <w:r w:rsidR="000D48F3">
        <w:rPr>
          <w:rFonts w:ascii="Arial" w:hAnsi="Arial" w:cs="Arial"/>
          <w:color w:val="222222"/>
          <w:shd w:val="clear" w:color="auto" w:fill="FFFFFF"/>
        </w:rPr>
        <w:t>how judgment would be made by researchers?  Face validity, content validity, criterion validity and discriminant validity different approaches to measure the validity of</w:t>
      </w:r>
      <w:r w:rsidR="00052030">
        <w:rPr>
          <w:rFonts w:ascii="Arial" w:hAnsi="Arial" w:cs="Arial"/>
          <w:color w:val="222222"/>
          <w:shd w:val="clear" w:color="auto" w:fill="FFFFFF"/>
        </w:rPr>
        <w:t xml:space="preserve"> the</w:t>
      </w:r>
      <w:r w:rsidR="000D48F3">
        <w:rPr>
          <w:rFonts w:ascii="Arial" w:hAnsi="Arial" w:cs="Arial"/>
          <w:color w:val="222222"/>
          <w:shd w:val="clear" w:color="auto" w:fill="FFFFFF"/>
        </w:rPr>
        <w:t xml:space="preserve"> research.</w:t>
      </w:r>
      <w:r w:rsidR="00AF0944">
        <w:rPr>
          <w:rFonts w:ascii="Arial" w:hAnsi="Arial" w:cs="Arial"/>
          <w:color w:val="222222"/>
          <w:shd w:val="clear" w:color="auto" w:fill="FFFFFF"/>
        </w:rPr>
        <w:t xml:space="preserve"> Face validity – questionnaire was designed where 45 </w:t>
      </w:r>
      <w:r w:rsidR="0006533D">
        <w:rPr>
          <w:rFonts w:ascii="Arial" w:hAnsi="Arial" w:cs="Arial"/>
          <w:color w:val="222222"/>
          <w:shd w:val="clear" w:color="auto" w:fill="FFFFFF"/>
        </w:rPr>
        <w:t>inquiries</w:t>
      </w:r>
      <w:r w:rsidR="00AF0944">
        <w:rPr>
          <w:rFonts w:ascii="Arial" w:hAnsi="Arial" w:cs="Arial"/>
          <w:color w:val="222222"/>
          <w:shd w:val="clear" w:color="auto" w:fill="FFFFFF"/>
        </w:rPr>
        <w:t>, 5 questions for each of the variables</w:t>
      </w:r>
      <w:r w:rsidR="00BC1BAE">
        <w:rPr>
          <w:rFonts w:ascii="Arial" w:hAnsi="Arial" w:cs="Arial"/>
          <w:color w:val="222222"/>
          <w:shd w:val="clear" w:color="auto" w:fill="FFFFFF"/>
        </w:rPr>
        <w:t>;</w:t>
      </w:r>
      <w:r w:rsidR="0006533D">
        <w:rPr>
          <w:rFonts w:ascii="Arial" w:hAnsi="Arial" w:cs="Arial"/>
          <w:color w:val="222222"/>
          <w:shd w:val="clear" w:color="auto" w:fill="FFFFFF"/>
        </w:rPr>
        <w:t>(</w:t>
      </w:r>
      <w:r w:rsidR="00BC1BAE">
        <w:rPr>
          <w:rFonts w:ascii="Arial" w:hAnsi="Arial" w:cs="Arial"/>
          <w:color w:val="222222"/>
          <w:shd w:val="clear" w:color="auto" w:fill="FFFFFF"/>
        </w:rPr>
        <w:t xml:space="preserve"> Figure 1.</w:t>
      </w:r>
      <w:r w:rsidR="00D80F5D">
        <w:rPr>
          <w:rFonts w:ascii="Arial" w:hAnsi="Arial" w:cs="Arial"/>
          <w:color w:val="222222"/>
          <w:shd w:val="clear" w:color="auto" w:fill="FFFFFF"/>
        </w:rPr>
        <w:t>3</w:t>
      </w:r>
      <w:r w:rsidR="00AF0944">
        <w:rPr>
          <w:rFonts w:ascii="Arial" w:hAnsi="Arial" w:cs="Arial"/>
          <w:color w:val="222222"/>
          <w:shd w:val="clear" w:color="auto" w:fill="FFFFFF"/>
        </w:rPr>
        <w:t xml:space="preserve">) to examine the issue of employee </w:t>
      </w:r>
      <w:r w:rsidR="00BC1BAE">
        <w:rPr>
          <w:rFonts w:ascii="Arial" w:hAnsi="Arial" w:cs="Arial"/>
          <w:color w:val="222222"/>
          <w:shd w:val="clear" w:color="auto" w:fill="FFFFFF"/>
        </w:rPr>
        <w:t>engagement</w:t>
      </w:r>
      <w:r w:rsidR="00AF0944">
        <w:rPr>
          <w:rFonts w:ascii="Arial" w:hAnsi="Arial" w:cs="Arial"/>
          <w:color w:val="222222"/>
          <w:shd w:val="clear" w:color="auto" w:fill="FFFFFF"/>
        </w:rPr>
        <w:t xml:space="preserve"> to assess </w:t>
      </w:r>
      <w:r w:rsidR="00BC1BAE">
        <w:rPr>
          <w:rFonts w:ascii="Arial" w:hAnsi="Arial" w:cs="Arial"/>
          <w:color w:val="222222"/>
          <w:shd w:val="clear" w:color="auto" w:fill="FFFFFF"/>
        </w:rPr>
        <w:t xml:space="preserve">as </w:t>
      </w:r>
      <w:r w:rsidR="00AF0944">
        <w:rPr>
          <w:rFonts w:ascii="Arial" w:hAnsi="Arial" w:cs="Arial"/>
          <w:color w:val="222222"/>
          <w:shd w:val="clear" w:color="auto" w:fill="FFFFFF"/>
        </w:rPr>
        <w:t xml:space="preserve">valid </w:t>
      </w:r>
      <w:r w:rsidR="00BC1BAE">
        <w:rPr>
          <w:rFonts w:ascii="Arial" w:hAnsi="Arial" w:cs="Arial"/>
          <w:color w:val="222222"/>
          <w:shd w:val="clear" w:color="auto" w:fill="FFFFFF"/>
        </w:rPr>
        <w:t xml:space="preserve">because each question may appear to be addressing </w:t>
      </w:r>
      <w:r w:rsidR="00FC783F">
        <w:rPr>
          <w:rFonts w:ascii="Arial" w:hAnsi="Arial" w:cs="Arial"/>
          <w:color w:val="222222"/>
          <w:shd w:val="clear" w:color="auto" w:fill="FFFFFF"/>
        </w:rPr>
        <w:t xml:space="preserve">a </w:t>
      </w:r>
      <w:r w:rsidR="00BC1BAE">
        <w:rPr>
          <w:rFonts w:ascii="Arial" w:hAnsi="Arial" w:cs="Arial"/>
          <w:color w:val="222222"/>
          <w:shd w:val="clear" w:color="auto" w:fill="FFFFFF"/>
        </w:rPr>
        <w:t>specific and relevant aspect of</w:t>
      </w:r>
      <w:r w:rsidR="00FC783F">
        <w:rPr>
          <w:rFonts w:ascii="Arial" w:hAnsi="Arial" w:cs="Arial"/>
          <w:color w:val="222222"/>
          <w:shd w:val="clear" w:color="auto" w:fill="FFFFFF"/>
        </w:rPr>
        <w:t xml:space="preserve"> the</w:t>
      </w:r>
      <w:r w:rsidR="00BC1BAE">
        <w:rPr>
          <w:rFonts w:ascii="Arial" w:hAnsi="Arial" w:cs="Arial"/>
          <w:color w:val="222222"/>
          <w:shd w:val="clear" w:color="auto" w:fill="FFFFFF"/>
        </w:rPr>
        <w:t xml:space="preserve"> engagement.</w:t>
      </w:r>
      <w:r w:rsidR="00175BDA">
        <w:rPr>
          <w:rFonts w:ascii="Arial" w:hAnsi="Arial" w:cs="Arial"/>
          <w:color w:val="222222"/>
          <w:shd w:val="clear" w:color="auto" w:fill="FFFFFF"/>
        </w:rPr>
        <w:t xml:space="preserve"> Construct validity refers the suitability measurement tool to carried out the studies,</w:t>
      </w:r>
      <w:r>
        <w:rPr>
          <w:rFonts w:ascii="Arial" w:hAnsi="Arial" w:cs="Arial"/>
          <w:color w:val="222222"/>
          <w:shd w:val="clear" w:color="auto" w:fill="FFFFFF"/>
        </w:rPr>
        <w:t xml:space="preserve"> therefore,</w:t>
      </w:r>
      <w:r w:rsidR="00175BDA">
        <w:rPr>
          <w:rFonts w:ascii="Arial" w:hAnsi="Arial" w:cs="Arial"/>
          <w:color w:val="222222"/>
          <w:shd w:val="clear" w:color="auto" w:fill="FFFFFF"/>
        </w:rPr>
        <w:t xml:space="preserve"> to measure each answer from questionnaire</w:t>
      </w:r>
      <w:r>
        <w:rPr>
          <w:rFonts w:ascii="Arial" w:hAnsi="Arial" w:cs="Arial"/>
          <w:color w:val="222222"/>
          <w:shd w:val="clear" w:color="auto" w:fill="FFFFFF"/>
        </w:rPr>
        <w:t xml:space="preserve"> to</w:t>
      </w:r>
      <w:r w:rsidR="00175BDA">
        <w:rPr>
          <w:rFonts w:ascii="Arial" w:hAnsi="Arial" w:cs="Arial"/>
          <w:color w:val="222222"/>
          <w:shd w:val="clear" w:color="auto" w:fill="FFFFFF"/>
        </w:rPr>
        <w:t xml:space="preserve"> </w:t>
      </w:r>
      <w:r w:rsidR="00E025E6">
        <w:rPr>
          <w:rFonts w:ascii="Arial" w:hAnsi="Arial" w:cs="Arial"/>
          <w:color w:val="222222"/>
          <w:shd w:val="clear" w:color="auto" w:fill="FFFFFF"/>
        </w:rPr>
        <w:t>construct</w:t>
      </w:r>
      <w:r w:rsidR="000D47DA">
        <w:rPr>
          <w:rFonts w:ascii="Arial" w:hAnsi="Arial" w:cs="Arial"/>
          <w:color w:val="222222"/>
          <w:shd w:val="clear" w:color="auto" w:fill="FFFFFF"/>
        </w:rPr>
        <w:t>,</w:t>
      </w:r>
      <w:r w:rsidR="00AB7395">
        <w:rPr>
          <w:rFonts w:ascii="Arial" w:hAnsi="Arial" w:cs="Arial"/>
          <w:color w:val="222222"/>
          <w:shd w:val="clear" w:color="auto" w:fill="FFFFFF"/>
        </w:rPr>
        <w:t xml:space="preserve"> 5 points Likert scales</w:t>
      </w:r>
      <w:r w:rsidR="000D47DA">
        <w:rPr>
          <w:rFonts w:ascii="Arial" w:hAnsi="Arial" w:cs="Arial"/>
          <w:color w:val="222222"/>
          <w:shd w:val="clear" w:color="auto" w:fill="FFFFFF"/>
        </w:rPr>
        <w:t xml:space="preserve"> has been utilised</w:t>
      </w:r>
      <w:r w:rsidR="00AB7395">
        <w:rPr>
          <w:rFonts w:ascii="Arial" w:hAnsi="Arial" w:cs="Arial"/>
          <w:color w:val="222222"/>
          <w:shd w:val="clear" w:color="auto" w:fill="FFFFFF"/>
        </w:rPr>
        <w:t xml:space="preserve"> ranging strongly agree to strongly disagree</w:t>
      </w:r>
      <w:r>
        <w:rPr>
          <w:rFonts w:ascii="Arial" w:hAnsi="Arial" w:cs="Arial"/>
          <w:color w:val="222222"/>
          <w:shd w:val="clear" w:color="auto" w:fill="FFFFFF"/>
        </w:rPr>
        <w:t xml:space="preserve"> to study phenomenon of study</w:t>
      </w:r>
      <w:r w:rsidR="005175AF">
        <w:rPr>
          <w:rFonts w:ascii="Arial" w:hAnsi="Arial" w:cs="Arial"/>
          <w:color w:val="222222"/>
          <w:shd w:val="clear" w:color="auto" w:fill="FFFFFF"/>
        </w:rPr>
        <w:t>, t-test used to determine the variance of job engagement and organisational engagement, multiple regression used to test hypothesis</w:t>
      </w:r>
      <w:r>
        <w:rPr>
          <w:rFonts w:ascii="Arial" w:hAnsi="Arial" w:cs="Arial"/>
          <w:color w:val="222222"/>
          <w:shd w:val="clear" w:color="auto" w:fill="FFFFFF"/>
        </w:rPr>
        <w:t xml:space="preserve">. Criterion </w:t>
      </w:r>
      <w:r w:rsidR="005175AF">
        <w:rPr>
          <w:rFonts w:ascii="Arial" w:hAnsi="Arial" w:cs="Arial"/>
          <w:color w:val="222222"/>
          <w:shd w:val="clear" w:color="auto" w:fill="FFFFFF"/>
        </w:rPr>
        <w:t xml:space="preserve">validity measure test result and outcomes, </w:t>
      </w:r>
      <w:r w:rsidR="00BA472D">
        <w:rPr>
          <w:rFonts w:ascii="Arial" w:hAnsi="Arial" w:cs="Arial"/>
          <w:color w:val="222222"/>
          <w:shd w:val="clear" w:color="auto" w:fill="FFFFFF"/>
        </w:rPr>
        <w:t xml:space="preserve">so research </w:t>
      </w:r>
      <w:r w:rsidR="000D47DA">
        <w:rPr>
          <w:rFonts w:ascii="Arial" w:hAnsi="Arial" w:cs="Arial"/>
          <w:color w:val="222222"/>
          <w:shd w:val="clear" w:color="auto" w:fill="FFFFFF"/>
        </w:rPr>
        <w:t>discovered,</w:t>
      </w:r>
      <w:r w:rsidR="00BA472D">
        <w:rPr>
          <w:rFonts w:ascii="Arial" w:hAnsi="Arial" w:cs="Arial"/>
          <w:color w:val="222222"/>
          <w:shd w:val="clear" w:color="auto" w:fill="FFFFFF"/>
        </w:rPr>
        <w:t xml:space="preserve"> there is positive and </w:t>
      </w:r>
      <w:r w:rsidR="0006533D">
        <w:rPr>
          <w:rFonts w:ascii="Arial" w:hAnsi="Arial" w:cs="Arial"/>
          <w:color w:val="222222"/>
          <w:shd w:val="clear" w:color="auto" w:fill="FFFFFF"/>
        </w:rPr>
        <w:t>noteworthy</w:t>
      </w:r>
      <w:r w:rsidR="00BA472D">
        <w:rPr>
          <w:rFonts w:ascii="Arial" w:hAnsi="Arial" w:cs="Arial"/>
          <w:color w:val="222222"/>
          <w:shd w:val="clear" w:color="auto" w:fill="FFFFFF"/>
        </w:rPr>
        <w:t xml:space="preserve"> relationship between the factor influencing the engagement and performance, remarkably, co-support variable is most effective </w:t>
      </w:r>
      <w:r w:rsidR="00112369">
        <w:rPr>
          <w:rFonts w:ascii="Arial" w:hAnsi="Arial" w:cs="Arial"/>
          <w:color w:val="222222"/>
          <w:shd w:val="clear" w:color="auto" w:fill="FFFFFF"/>
        </w:rPr>
        <w:t>factor for employee engagement.</w:t>
      </w:r>
      <w:r w:rsidR="005175AF">
        <w:rPr>
          <w:rFonts w:ascii="Arial" w:hAnsi="Arial" w:cs="Arial"/>
          <w:color w:val="222222"/>
          <w:shd w:val="clear" w:color="auto" w:fill="FFFFFF"/>
        </w:rPr>
        <w:t xml:space="preserve"> </w:t>
      </w:r>
      <w:r w:rsidR="007D56F0">
        <w:rPr>
          <w:rFonts w:ascii="Arial" w:hAnsi="Arial" w:cs="Arial"/>
          <w:color w:val="222222"/>
          <w:shd w:val="clear" w:color="auto" w:fill="FFFFFF"/>
        </w:rPr>
        <w:t xml:space="preserve">Discriminant validity </w:t>
      </w:r>
      <w:r w:rsidR="003077C9">
        <w:rPr>
          <w:rFonts w:ascii="Arial" w:hAnsi="Arial" w:cs="Arial"/>
          <w:color w:val="222222"/>
          <w:shd w:val="clear" w:color="auto" w:fill="FFFFFF"/>
        </w:rPr>
        <w:t xml:space="preserve">critically examine validity, it </w:t>
      </w:r>
      <w:r w:rsidR="000D47DA">
        <w:rPr>
          <w:rFonts w:ascii="Arial" w:hAnsi="Arial" w:cs="Arial"/>
          <w:color w:val="222222"/>
          <w:shd w:val="clear" w:color="auto" w:fill="FFFFFF"/>
        </w:rPr>
        <w:t>indicates</w:t>
      </w:r>
      <w:r w:rsidR="003077C9">
        <w:rPr>
          <w:rFonts w:ascii="Arial" w:hAnsi="Arial" w:cs="Arial"/>
          <w:color w:val="222222"/>
          <w:shd w:val="clear" w:color="auto" w:fill="FFFFFF"/>
        </w:rPr>
        <w:t xml:space="preserve"> that test of concept may not </w:t>
      </w:r>
      <w:r w:rsidR="000D47DA">
        <w:rPr>
          <w:rFonts w:ascii="Arial" w:hAnsi="Arial" w:cs="Arial"/>
          <w:color w:val="222222"/>
          <w:shd w:val="clear" w:color="auto" w:fill="FFFFFF"/>
        </w:rPr>
        <w:t xml:space="preserve">related </w:t>
      </w:r>
      <w:r w:rsidR="003077C9">
        <w:rPr>
          <w:rFonts w:ascii="Arial" w:hAnsi="Arial" w:cs="Arial"/>
          <w:color w:val="222222"/>
          <w:shd w:val="clear" w:color="auto" w:fill="FFFFFF"/>
        </w:rPr>
        <w:t xml:space="preserve">with other tests aimed to measure </w:t>
      </w:r>
      <w:r w:rsidR="000D47DA">
        <w:rPr>
          <w:rFonts w:ascii="Arial" w:hAnsi="Arial" w:cs="Arial"/>
          <w:color w:val="222222"/>
          <w:shd w:val="clear" w:color="auto" w:fill="FFFFFF"/>
        </w:rPr>
        <w:t>different theoretical concepts.</w:t>
      </w:r>
      <w:r w:rsidR="003077C9">
        <w:rPr>
          <w:rFonts w:ascii="Arial" w:hAnsi="Arial" w:cs="Arial"/>
          <w:color w:val="222222"/>
          <w:shd w:val="clear" w:color="auto" w:fill="FFFFFF"/>
        </w:rPr>
        <w:t xml:space="preserve"> Therefore, the measurements which researchers have employed for this study to demonstrate the </w:t>
      </w:r>
      <w:r w:rsidR="000D47DA">
        <w:rPr>
          <w:rFonts w:ascii="Arial" w:hAnsi="Arial" w:cs="Arial"/>
          <w:color w:val="222222"/>
          <w:shd w:val="clear" w:color="auto" w:fill="FFFFFF"/>
        </w:rPr>
        <w:t>co-</w:t>
      </w:r>
      <w:r w:rsidR="003077C9">
        <w:rPr>
          <w:rFonts w:ascii="Arial" w:hAnsi="Arial" w:cs="Arial"/>
          <w:color w:val="222222"/>
          <w:shd w:val="clear" w:color="auto" w:fill="FFFFFF"/>
        </w:rPr>
        <w:t>relationship between engagement and performance, other researchers may have used different</w:t>
      </w:r>
      <w:r w:rsidR="000D47DA">
        <w:rPr>
          <w:rFonts w:ascii="Arial" w:hAnsi="Arial" w:cs="Arial"/>
          <w:color w:val="222222"/>
          <w:shd w:val="clear" w:color="auto" w:fill="FFFFFF"/>
        </w:rPr>
        <w:t xml:space="preserve"> measures.</w:t>
      </w:r>
      <w:r w:rsidR="003077C9">
        <w:rPr>
          <w:rFonts w:ascii="Arial" w:hAnsi="Arial" w:cs="Arial"/>
          <w:color w:val="222222"/>
          <w:shd w:val="clear" w:color="auto" w:fill="FFFFFF"/>
        </w:rPr>
        <w:t xml:space="preserve"> </w:t>
      </w:r>
    </w:p>
    <w:p w14:paraId="100F4593" w14:textId="77777777" w:rsidR="003E6923" w:rsidRDefault="003E6923" w:rsidP="00D13471">
      <w:pPr>
        <w:jc w:val="both"/>
        <w:rPr>
          <w:rFonts w:ascii="Arial" w:hAnsi="Arial" w:cs="Arial"/>
          <w:color w:val="222222"/>
          <w:shd w:val="clear" w:color="auto" w:fill="FFFFFF"/>
        </w:rPr>
      </w:pPr>
    </w:p>
    <w:p w14:paraId="3BBD0AFA" w14:textId="2B65FC3D" w:rsidR="00C77252" w:rsidRPr="00F31F04" w:rsidRDefault="00B357F0" w:rsidP="00680232">
      <w:pPr>
        <w:pStyle w:val="Heading1"/>
        <w:rPr>
          <w:b/>
          <w:shd w:val="clear" w:color="auto" w:fill="FFFFFF"/>
        </w:rPr>
      </w:pPr>
      <w:bookmarkStart w:id="15" w:name="_Toc8155967"/>
      <w:r w:rsidRPr="00F31F04">
        <w:rPr>
          <w:b/>
          <w:shd w:val="clear" w:color="auto" w:fill="FFFFFF"/>
        </w:rPr>
        <w:t>Conclusion</w:t>
      </w:r>
      <w:r w:rsidR="00F31F04">
        <w:rPr>
          <w:b/>
          <w:shd w:val="clear" w:color="auto" w:fill="FFFFFF"/>
        </w:rPr>
        <w:t>:</w:t>
      </w:r>
      <w:bookmarkEnd w:id="15"/>
    </w:p>
    <w:p w14:paraId="5E8CD810" w14:textId="25B76FEC" w:rsidR="00C77252" w:rsidRPr="00EC71CC" w:rsidRDefault="00D13471" w:rsidP="008E3450">
      <w:pPr>
        <w:spacing w:line="360" w:lineRule="auto"/>
        <w:jc w:val="both"/>
        <w:rPr>
          <w:rFonts w:ascii="Arial" w:hAnsi="Arial" w:cs="Arial"/>
          <w:color w:val="222222"/>
          <w:shd w:val="clear" w:color="auto" w:fill="FFFFFF"/>
        </w:rPr>
      </w:pPr>
      <w:r w:rsidRPr="00D13471">
        <w:rPr>
          <w:rFonts w:ascii="Arial" w:hAnsi="Arial" w:cs="Arial"/>
        </w:rPr>
        <w:t>The stud</w:t>
      </w:r>
      <w:r w:rsidR="00035F00">
        <w:rPr>
          <w:rFonts w:ascii="Arial" w:hAnsi="Arial" w:cs="Arial"/>
        </w:rPr>
        <w:t>ies</w:t>
      </w:r>
      <w:r w:rsidRPr="00D13471">
        <w:rPr>
          <w:rFonts w:ascii="Arial" w:hAnsi="Arial" w:cs="Arial"/>
        </w:rPr>
        <w:t xml:space="preserve"> </w:t>
      </w:r>
      <w:r w:rsidR="00035F00" w:rsidRPr="00D13471">
        <w:rPr>
          <w:rFonts w:ascii="Arial" w:hAnsi="Arial" w:cs="Arial"/>
        </w:rPr>
        <w:t>demonstrate</w:t>
      </w:r>
      <w:r w:rsidRPr="00D13471">
        <w:rPr>
          <w:rFonts w:ascii="Arial" w:hAnsi="Arial" w:cs="Arial"/>
        </w:rPr>
        <w:t xml:space="preserve"> the </w:t>
      </w:r>
      <w:r w:rsidR="0006533D" w:rsidRPr="00D13471">
        <w:rPr>
          <w:rFonts w:ascii="Arial" w:hAnsi="Arial" w:cs="Arial"/>
        </w:rPr>
        <w:t>affiliation</w:t>
      </w:r>
      <w:r w:rsidRPr="00D13471">
        <w:rPr>
          <w:rFonts w:ascii="Arial" w:hAnsi="Arial" w:cs="Arial"/>
        </w:rPr>
        <w:t xml:space="preserve"> between employee engagement and </w:t>
      </w:r>
      <w:r w:rsidR="0006533D">
        <w:rPr>
          <w:rFonts w:ascii="Arial" w:hAnsi="Arial" w:cs="Arial"/>
        </w:rPr>
        <w:t>dynamics</w:t>
      </w:r>
      <w:r w:rsidR="008E3450">
        <w:rPr>
          <w:rFonts w:ascii="Arial" w:hAnsi="Arial" w:cs="Arial"/>
        </w:rPr>
        <w:t xml:space="preserve"> affect the level of employee engagement in the organisation and how these factors </w:t>
      </w:r>
      <w:r w:rsidR="000D47DA">
        <w:rPr>
          <w:rFonts w:ascii="Arial" w:hAnsi="Arial" w:cs="Arial"/>
        </w:rPr>
        <w:t xml:space="preserve">can have </w:t>
      </w:r>
      <w:r w:rsidR="0006533D">
        <w:rPr>
          <w:rFonts w:ascii="Arial" w:hAnsi="Arial" w:cs="Arial"/>
        </w:rPr>
        <w:t>a</w:t>
      </w:r>
      <w:r w:rsidR="008E3450">
        <w:rPr>
          <w:rFonts w:ascii="Arial" w:hAnsi="Arial" w:cs="Arial"/>
        </w:rPr>
        <w:t xml:space="preserve"> </w:t>
      </w:r>
      <w:r w:rsidR="0006533D">
        <w:rPr>
          <w:rFonts w:ascii="Arial" w:hAnsi="Arial" w:cs="Arial"/>
        </w:rPr>
        <w:t>control</w:t>
      </w:r>
      <w:r w:rsidR="008E3450">
        <w:rPr>
          <w:rFonts w:ascii="Arial" w:hAnsi="Arial" w:cs="Arial"/>
        </w:rPr>
        <w:t xml:space="preserve"> on organisational performance.</w:t>
      </w:r>
      <w:r w:rsidR="00975D6F">
        <w:rPr>
          <w:rFonts w:ascii="Arial" w:hAnsi="Arial" w:cs="Arial"/>
        </w:rPr>
        <w:t xml:space="preserve"> Earlier the concept of employee engagement was limited to </w:t>
      </w:r>
      <w:r w:rsidR="00975D6F" w:rsidRPr="006C79C9">
        <w:rPr>
          <w:rFonts w:ascii="Arial" w:hAnsi="Arial" w:cs="Arial"/>
          <w:color w:val="222222"/>
          <w:shd w:val="clear" w:color="auto" w:fill="FFFFFF"/>
        </w:rPr>
        <w:t>commitment, organisational citizenship behaviour</w:t>
      </w:r>
      <w:r w:rsidR="00975D6F">
        <w:rPr>
          <w:rFonts w:ascii="Arial" w:hAnsi="Arial" w:cs="Arial"/>
          <w:color w:val="222222"/>
          <w:shd w:val="clear" w:color="auto" w:fill="FFFFFF"/>
        </w:rPr>
        <w:t xml:space="preserve">, recent </w:t>
      </w:r>
      <w:r w:rsidR="00651E93">
        <w:rPr>
          <w:rFonts w:ascii="Arial" w:hAnsi="Arial" w:cs="Arial"/>
          <w:color w:val="222222"/>
          <w:shd w:val="clear" w:color="auto" w:fill="FFFFFF"/>
        </w:rPr>
        <w:t>researches</w:t>
      </w:r>
      <w:r w:rsidR="00975D6F">
        <w:rPr>
          <w:rFonts w:ascii="Arial" w:hAnsi="Arial" w:cs="Arial"/>
          <w:color w:val="222222"/>
          <w:shd w:val="clear" w:color="auto" w:fill="FFFFFF"/>
        </w:rPr>
        <w:t xml:space="preserve"> ha</w:t>
      </w:r>
      <w:r w:rsidR="00651E93">
        <w:rPr>
          <w:rFonts w:ascii="Arial" w:hAnsi="Arial" w:cs="Arial"/>
          <w:color w:val="222222"/>
          <w:shd w:val="clear" w:color="auto" w:fill="FFFFFF"/>
        </w:rPr>
        <w:t>ve</w:t>
      </w:r>
      <w:r w:rsidR="00975D6F">
        <w:rPr>
          <w:rFonts w:ascii="Arial" w:hAnsi="Arial" w:cs="Arial"/>
          <w:color w:val="222222"/>
          <w:shd w:val="clear" w:color="auto" w:fill="FFFFFF"/>
        </w:rPr>
        <w:t xml:space="preserve"> shown that gradually organisation has given the importance as</w:t>
      </w:r>
      <w:r w:rsidR="00975D6F" w:rsidRPr="006C79C9">
        <w:rPr>
          <w:rFonts w:ascii="Arial" w:hAnsi="Arial" w:cs="Arial"/>
          <w:color w:val="222222"/>
          <w:shd w:val="clear" w:color="auto" w:fill="FFFFFF"/>
        </w:rPr>
        <w:t xml:space="preserve"> low employee engagement levels </w:t>
      </w:r>
      <w:r w:rsidR="00EC71CC">
        <w:rPr>
          <w:rFonts w:ascii="Arial" w:hAnsi="Arial" w:cs="Arial"/>
          <w:color w:val="222222"/>
          <w:shd w:val="clear" w:color="auto" w:fill="FFFFFF"/>
        </w:rPr>
        <w:t xml:space="preserve">deteriorated the organisational performance. Consequently, investigation enhances the theoretical development of the emerging paradigm of employee engagement. In </w:t>
      </w:r>
      <w:r w:rsidR="00594983">
        <w:rPr>
          <w:rFonts w:ascii="Arial" w:hAnsi="Arial" w:cs="Arial"/>
          <w:color w:val="222222"/>
          <w:shd w:val="clear" w:color="auto" w:fill="FFFFFF"/>
        </w:rPr>
        <w:t xml:space="preserve">addition, </w:t>
      </w:r>
      <w:r w:rsidR="0006533D">
        <w:rPr>
          <w:rFonts w:ascii="Arial" w:hAnsi="Arial" w:cs="Arial"/>
          <w:color w:val="222222"/>
          <w:shd w:val="clear" w:color="auto" w:fill="FFFFFF"/>
        </w:rPr>
        <w:t>HRM</w:t>
      </w:r>
      <w:r w:rsidR="00EC71CC">
        <w:rPr>
          <w:rFonts w:ascii="Arial" w:hAnsi="Arial" w:cs="Arial"/>
          <w:color w:val="222222"/>
          <w:shd w:val="clear" w:color="auto" w:fill="FFFFFF"/>
        </w:rPr>
        <w:t xml:space="preserve"> has</w:t>
      </w:r>
      <w:r w:rsidR="00651E93">
        <w:rPr>
          <w:rFonts w:ascii="Arial" w:hAnsi="Arial" w:cs="Arial"/>
          <w:color w:val="222222"/>
          <w:shd w:val="clear" w:color="auto" w:fill="FFFFFF"/>
        </w:rPr>
        <w:t xml:space="preserve"> star</w:t>
      </w:r>
      <w:r w:rsidR="0072622E">
        <w:rPr>
          <w:rFonts w:ascii="Arial" w:hAnsi="Arial" w:cs="Arial"/>
          <w:color w:val="222222"/>
          <w:shd w:val="clear" w:color="auto" w:fill="FFFFFF"/>
        </w:rPr>
        <w:t>t</w:t>
      </w:r>
      <w:r w:rsidR="00651E93">
        <w:rPr>
          <w:rFonts w:ascii="Arial" w:hAnsi="Arial" w:cs="Arial"/>
          <w:color w:val="222222"/>
          <w:shd w:val="clear" w:color="auto" w:fill="FFFFFF"/>
        </w:rPr>
        <w:t>ed to take different strategies</w:t>
      </w:r>
      <w:r w:rsidR="00D36748">
        <w:rPr>
          <w:rFonts w:ascii="Arial" w:hAnsi="Arial" w:cs="Arial"/>
          <w:color w:val="222222"/>
          <w:shd w:val="clear" w:color="auto" w:fill="FFFFFF"/>
        </w:rPr>
        <w:t xml:space="preserve"> or initiatives to </w:t>
      </w:r>
      <w:r w:rsidR="000D47DA">
        <w:rPr>
          <w:rFonts w:ascii="Arial" w:hAnsi="Arial" w:cs="Arial"/>
          <w:color w:val="222222"/>
          <w:shd w:val="clear" w:color="auto" w:fill="FFFFFF"/>
        </w:rPr>
        <w:t>recognize</w:t>
      </w:r>
      <w:r w:rsidR="00D36748">
        <w:rPr>
          <w:rFonts w:ascii="Arial" w:hAnsi="Arial" w:cs="Arial"/>
          <w:color w:val="222222"/>
          <w:shd w:val="clear" w:color="auto" w:fill="FFFFFF"/>
        </w:rPr>
        <w:t xml:space="preserve"> the drivers of employee engagement</w:t>
      </w:r>
      <w:r w:rsidR="00651E93">
        <w:rPr>
          <w:rFonts w:ascii="Arial" w:hAnsi="Arial" w:cs="Arial"/>
          <w:color w:val="222222"/>
          <w:shd w:val="clear" w:color="auto" w:fill="FFFFFF"/>
        </w:rPr>
        <w:t xml:space="preserve"> in order to enhance the level of </w:t>
      </w:r>
      <w:r w:rsidR="00D36748">
        <w:rPr>
          <w:rFonts w:ascii="Arial" w:hAnsi="Arial" w:cs="Arial"/>
          <w:color w:val="222222"/>
          <w:shd w:val="clear" w:color="auto" w:fill="FFFFFF"/>
        </w:rPr>
        <w:t>employee engagement to achieve the objectives of the organisation.</w:t>
      </w:r>
      <w:r w:rsidR="00FC783F">
        <w:rPr>
          <w:rFonts w:ascii="Arial" w:hAnsi="Arial" w:cs="Arial"/>
          <w:color w:val="222222"/>
          <w:shd w:val="clear" w:color="auto" w:fill="FFFFFF"/>
        </w:rPr>
        <w:t xml:space="preserve"> </w:t>
      </w:r>
      <w:r w:rsidR="00594983">
        <w:rPr>
          <w:rFonts w:ascii="Arial" w:hAnsi="Arial" w:cs="Arial"/>
          <w:color w:val="222222"/>
          <w:shd w:val="clear" w:color="auto" w:fill="FFFFFF"/>
        </w:rPr>
        <w:t xml:space="preserve">Obviously, there is </w:t>
      </w:r>
      <w:r w:rsidR="000D47DA">
        <w:rPr>
          <w:rFonts w:ascii="Arial" w:hAnsi="Arial" w:cs="Arial"/>
          <w:color w:val="222222"/>
          <w:shd w:val="clear" w:color="auto" w:fill="FFFFFF"/>
        </w:rPr>
        <w:t xml:space="preserve">one </w:t>
      </w:r>
      <w:r w:rsidR="00594983">
        <w:rPr>
          <w:rFonts w:ascii="Arial" w:hAnsi="Arial" w:cs="Arial"/>
          <w:color w:val="222222"/>
          <w:shd w:val="clear" w:color="auto" w:fill="FFFFFF"/>
        </w:rPr>
        <w:t>answer</w:t>
      </w:r>
      <w:r w:rsidR="000D47DA">
        <w:rPr>
          <w:rFonts w:ascii="Arial" w:hAnsi="Arial" w:cs="Arial"/>
          <w:color w:val="222222"/>
          <w:shd w:val="clear" w:color="auto" w:fill="FFFFFF"/>
        </w:rPr>
        <w:t xml:space="preserve"> cannot be fitted for all answers, </w:t>
      </w:r>
      <w:r w:rsidR="00594983">
        <w:rPr>
          <w:rFonts w:ascii="Arial" w:hAnsi="Arial" w:cs="Arial"/>
          <w:color w:val="222222"/>
          <w:shd w:val="clear" w:color="auto" w:fill="FFFFFF"/>
        </w:rPr>
        <w:t xml:space="preserve">nevertheless, </w:t>
      </w:r>
      <w:r w:rsidR="000D47DA">
        <w:rPr>
          <w:rFonts w:ascii="Arial" w:hAnsi="Arial" w:cs="Arial"/>
          <w:color w:val="222222"/>
          <w:shd w:val="clear" w:color="auto" w:fill="FFFFFF"/>
        </w:rPr>
        <w:t xml:space="preserve">this report’s </w:t>
      </w:r>
      <w:r w:rsidR="00594983">
        <w:rPr>
          <w:rFonts w:ascii="Arial" w:hAnsi="Arial" w:cs="Arial"/>
          <w:color w:val="222222"/>
          <w:shd w:val="clear" w:color="auto" w:fill="FFFFFF"/>
        </w:rPr>
        <w:t>r</w:t>
      </w:r>
      <w:r w:rsidR="00EC71CC">
        <w:rPr>
          <w:rFonts w:ascii="Arial" w:hAnsi="Arial" w:cs="Arial"/>
          <w:color w:val="222222"/>
          <w:shd w:val="clear" w:color="auto" w:fill="FFFFFF"/>
        </w:rPr>
        <w:t xml:space="preserve">esults have suggested that individual factors influence employee engagement </w:t>
      </w:r>
      <w:r w:rsidR="000D47DA">
        <w:rPr>
          <w:rFonts w:ascii="Arial" w:hAnsi="Arial" w:cs="Arial"/>
          <w:color w:val="222222"/>
          <w:shd w:val="clear" w:color="auto" w:fill="FFFFFF"/>
        </w:rPr>
        <w:t>and positive</w:t>
      </w:r>
      <w:r w:rsidR="00EC71CC">
        <w:rPr>
          <w:rFonts w:ascii="Arial" w:hAnsi="Arial" w:cs="Arial"/>
          <w:color w:val="222222"/>
          <w:shd w:val="clear" w:color="auto" w:fill="FFFFFF"/>
        </w:rPr>
        <w:t xml:space="preserve"> contribution with organisation effectiveness.</w:t>
      </w:r>
    </w:p>
    <w:p w14:paraId="64B0B197" w14:textId="6999D3FB" w:rsidR="008E3450" w:rsidRDefault="008E3450" w:rsidP="00D13471">
      <w:pPr>
        <w:jc w:val="both"/>
        <w:rPr>
          <w:rFonts w:ascii="Arial" w:hAnsi="Arial" w:cs="Arial"/>
        </w:rPr>
      </w:pPr>
    </w:p>
    <w:p w14:paraId="4D663420" w14:textId="77777777" w:rsidR="008E3450" w:rsidRPr="00D13471" w:rsidRDefault="008E3450" w:rsidP="00D13471">
      <w:pPr>
        <w:jc w:val="both"/>
        <w:rPr>
          <w:rFonts w:ascii="Arial" w:hAnsi="Arial" w:cs="Arial"/>
        </w:rPr>
      </w:pPr>
    </w:p>
    <w:p w14:paraId="32FFDE1F" w14:textId="2AB46ACD" w:rsidR="00C77252" w:rsidRDefault="00C77252" w:rsidP="00D13471">
      <w:pPr>
        <w:jc w:val="both"/>
      </w:pPr>
    </w:p>
    <w:p w14:paraId="6671F67D" w14:textId="53917076" w:rsidR="00C77252" w:rsidRDefault="00C77252" w:rsidP="00D13471">
      <w:pPr>
        <w:jc w:val="both"/>
      </w:pPr>
    </w:p>
    <w:p w14:paraId="0D943F27" w14:textId="3B31B093" w:rsidR="00C77252" w:rsidRDefault="00C77252" w:rsidP="00D13471">
      <w:pPr>
        <w:jc w:val="both"/>
      </w:pPr>
    </w:p>
    <w:p w14:paraId="7C4FC733" w14:textId="435CC6A4" w:rsidR="00C77252" w:rsidRDefault="00C77252" w:rsidP="00D13471">
      <w:pPr>
        <w:jc w:val="both"/>
      </w:pPr>
    </w:p>
    <w:p w14:paraId="593D5905" w14:textId="77729633" w:rsidR="00C77252" w:rsidRDefault="00C77252" w:rsidP="00D13471">
      <w:pPr>
        <w:jc w:val="both"/>
      </w:pPr>
    </w:p>
    <w:p w14:paraId="01F91240" w14:textId="7FFF9589" w:rsidR="00C77252" w:rsidRDefault="00C77252" w:rsidP="00D13471">
      <w:pPr>
        <w:jc w:val="both"/>
      </w:pPr>
    </w:p>
    <w:p w14:paraId="0B1899B1" w14:textId="105C90FE" w:rsidR="00C77252" w:rsidRDefault="00C77252" w:rsidP="00D13471">
      <w:pPr>
        <w:jc w:val="both"/>
      </w:pPr>
    </w:p>
    <w:p w14:paraId="4A3321E9" w14:textId="6731D4AC" w:rsidR="00C77252" w:rsidRDefault="00C77252" w:rsidP="00D13471">
      <w:pPr>
        <w:jc w:val="both"/>
      </w:pPr>
    </w:p>
    <w:p w14:paraId="7DB8AF2F" w14:textId="3DCE967E" w:rsidR="00C77252" w:rsidRDefault="00C77252" w:rsidP="00D13471">
      <w:pPr>
        <w:jc w:val="both"/>
      </w:pPr>
    </w:p>
    <w:p w14:paraId="397041DB" w14:textId="659279F8" w:rsidR="00C77252" w:rsidRDefault="00C77252" w:rsidP="00D13471">
      <w:pPr>
        <w:jc w:val="both"/>
      </w:pPr>
    </w:p>
    <w:p w14:paraId="3F5E0D77" w14:textId="6628A7D3" w:rsidR="00C77252" w:rsidRDefault="00C77252" w:rsidP="00D13471">
      <w:pPr>
        <w:jc w:val="both"/>
      </w:pPr>
    </w:p>
    <w:p w14:paraId="40BB35ED" w14:textId="21BE6EF2" w:rsidR="00C77252" w:rsidRDefault="00C77252" w:rsidP="00D13471">
      <w:pPr>
        <w:jc w:val="both"/>
      </w:pPr>
    </w:p>
    <w:p w14:paraId="21B2EF57" w14:textId="774E23D2" w:rsidR="00C77252" w:rsidRDefault="00C77252" w:rsidP="00D13471">
      <w:pPr>
        <w:jc w:val="both"/>
      </w:pPr>
    </w:p>
    <w:p w14:paraId="0BC138F0" w14:textId="18BD7C81" w:rsidR="00C77252" w:rsidRDefault="00C77252" w:rsidP="00D13471">
      <w:pPr>
        <w:jc w:val="both"/>
      </w:pPr>
    </w:p>
    <w:p w14:paraId="385E1743" w14:textId="483CD135" w:rsidR="00C77252" w:rsidRDefault="00C77252" w:rsidP="00D13471">
      <w:pPr>
        <w:jc w:val="both"/>
      </w:pPr>
    </w:p>
    <w:p w14:paraId="6032BA1D" w14:textId="0BD2098C" w:rsidR="00C77252" w:rsidRDefault="00C77252" w:rsidP="00D13471">
      <w:pPr>
        <w:jc w:val="both"/>
      </w:pPr>
    </w:p>
    <w:p w14:paraId="11C9478B" w14:textId="47F7D8D8" w:rsidR="00C77252" w:rsidRDefault="00C77252" w:rsidP="00D13471">
      <w:pPr>
        <w:jc w:val="both"/>
      </w:pPr>
    </w:p>
    <w:p w14:paraId="5E550830" w14:textId="7F281358" w:rsidR="00CA3766" w:rsidRPr="00CA3766" w:rsidRDefault="00CD67E5" w:rsidP="00CA3766">
      <w:r>
        <w:br w:type="page"/>
      </w:r>
    </w:p>
    <w:p w14:paraId="7635E5E4" w14:textId="36E0ADD0" w:rsidR="00105653" w:rsidRPr="00F31F04" w:rsidRDefault="00661FCA" w:rsidP="00D13471">
      <w:pPr>
        <w:pStyle w:val="Heading1"/>
        <w:jc w:val="both"/>
        <w:rPr>
          <w:b/>
          <w:shd w:val="clear" w:color="auto" w:fill="FFFFFF"/>
        </w:rPr>
      </w:pPr>
      <w:bookmarkStart w:id="16" w:name="_Toc8155968"/>
      <w:r w:rsidRPr="00F31F04">
        <w:rPr>
          <w:b/>
          <w:shd w:val="clear" w:color="auto" w:fill="FFFFFF"/>
        </w:rPr>
        <w:t>Reference:</w:t>
      </w:r>
      <w:bookmarkEnd w:id="16"/>
    </w:p>
    <w:p w14:paraId="6F74DEDF" w14:textId="77777777" w:rsidR="003E0078" w:rsidRPr="003E0078" w:rsidRDefault="003E0078" w:rsidP="00D13471">
      <w:pPr>
        <w:jc w:val="both"/>
      </w:pPr>
    </w:p>
    <w:p w14:paraId="0CC15D15" w14:textId="5E0AE863" w:rsidR="00105653" w:rsidRDefault="00105653" w:rsidP="00D13471">
      <w:pPr>
        <w:spacing w:line="360" w:lineRule="auto"/>
        <w:jc w:val="both"/>
        <w:rPr>
          <w:rFonts w:ascii="Arial" w:hAnsi="Arial" w:cs="Arial"/>
          <w:color w:val="222222"/>
          <w:shd w:val="clear" w:color="auto" w:fill="FFFFFF"/>
        </w:rPr>
      </w:pPr>
      <w:r w:rsidRPr="00105653">
        <w:rPr>
          <w:rFonts w:ascii="Arial" w:hAnsi="Arial" w:cs="Arial"/>
          <w:color w:val="222222"/>
          <w:shd w:val="clear" w:color="auto" w:fill="FFFFFF"/>
        </w:rPr>
        <w:t>Andrew, O.C. and Sofian, S., 2012. Individual factors and work outcomes of employee engagement. </w:t>
      </w:r>
      <w:r w:rsidRPr="00105653">
        <w:rPr>
          <w:rFonts w:ascii="Arial" w:hAnsi="Arial" w:cs="Arial"/>
          <w:i/>
          <w:iCs/>
          <w:color w:val="222222"/>
        </w:rPr>
        <w:t xml:space="preserve">Procedia-Social and </w:t>
      </w:r>
      <w:proofErr w:type="spellStart"/>
      <w:r w:rsidRPr="00105653">
        <w:rPr>
          <w:rFonts w:ascii="Arial" w:hAnsi="Arial" w:cs="Arial"/>
          <w:i/>
          <w:iCs/>
          <w:color w:val="222222"/>
        </w:rPr>
        <w:t>Behavioral</w:t>
      </w:r>
      <w:proofErr w:type="spellEnd"/>
      <w:r w:rsidRPr="00105653">
        <w:rPr>
          <w:rFonts w:ascii="Arial" w:hAnsi="Arial" w:cs="Arial"/>
          <w:i/>
          <w:iCs/>
          <w:color w:val="222222"/>
        </w:rPr>
        <w:t xml:space="preserve"> Sciences</w:t>
      </w:r>
      <w:r w:rsidRPr="00105653">
        <w:rPr>
          <w:rFonts w:ascii="Arial" w:hAnsi="Arial" w:cs="Arial"/>
          <w:color w:val="222222"/>
          <w:shd w:val="clear" w:color="auto" w:fill="FFFFFF"/>
        </w:rPr>
        <w:t>, </w:t>
      </w:r>
      <w:r w:rsidRPr="00105653">
        <w:rPr>
          <w:rFonts w:ascii="Arial" w:hAnsi="Arial" w:cs="Arial"/>
          <w:i/>
          <w:iCs/>
          <w:color w:val="222222"/>
        </w:rPr>
        <w:t>40</w:t>
      </w:r>
      <w:r w:rsidRPr="00105653">
        <w:rPr>
          <w:rFonts w:ascii="Arial" w:hAnsi="Arial" w:cs="Arial"/>
          <w:color w:val="222222"/>
          <w:shd w:val="clear" w:color="auto" w:fill="FFFFFF"/>
        </w:rPr>
        <w:t>, pp.498-508.</w:t>
      </w:r>
    </w:p>
    <w:p w14:paraId="6381F8A0" w14:textId="77777777" w:rsidR="00105653" w:rsidRPr="00105653" w:rsidRDefault="00105653" w:rsidP="00D13471">
      <w:pPr>
        <w:spacing w:line="360" w:lineRule="auto"/>
        <w:jc w:val="both"/>
        <w:rPr>
          <w:rFonts w:ascii="Arial" w:hAnsi="Arial" w:cs="Arial"/>
          <w:color w:val="222222"/>
          <w:shd w:val="clear" w:color="auto" w:fill="FFFFFF"/>
        </w:rPr>
      </w:pPr>
    </w:p>
    <w:p w14:paraId="711CAED7" w14:textId="56BB8A46" w:rsidR="00105653" w:rsidRDefault="00105653" w:rsidP="00D13471">
      <w:pPr>
        <w:autoSpaceDE w:val="0"/>
        <w:autoSpaceDN w:val="0"/>
        <w:adjustRightInd w:val="0"/>
        <w:spacing w:line="360" w:lineRule="auto"/>
        <w:jc w:val="both"/>
        <w:rPr>
          <w:rFonts w:ascii="Arial" w:eastAsiaTheme="minorHAnsi" w:hAnsi="Arial" w:cs="Arial"/>
          <w:lang w:val="en-US"/>
        </w:rPr>
      </w:pPr>
      <w:r w:rsidRPr="00105653">
        <w:rPr>
          <w:rFonts w:ascii="Arial" w:eastAsiaTheme="minorHAnsi" w:hAnsi="Arial" w:cs="Arial"/>
          <w:lang w:val="en-US"/>
        </w:rPr>
        <w:t xml:space="preserve">Babcock-Roberson M E and Strickland O J (2010), “The Relationship Between Charismatic Leadership, Work Engagement, and Organizational Citizenship Behaviors”, </w:t>
      </w:r>
      <w:r w:rsidRPr="00105653">
        <w:rPr>
          <w:rFonts w:ascii="Arial" w:eastAsiaTheme="minorHAnsi" w:hAnsi="Arial" w:cs="Arial"/>
          <w:i/>
          <w:lang w:val="en-US"/>
        </w:rPr>
        <w:t>The journal of Psychology</w:t>
      </w:r>
      <w:r w:rsidRPr="00105653">
        <w:rPr>
          <w:rFonts w:ascii="Arial" w:eastAsiaTheme="minorHAnsi" w:hAnsi="Arial" w:cs="Arial"/>
          <w:lang w:val="en-US"/>
        </w:rPr>
        <w:t>, Vol. 144, No. 3, pp. 313-326.</w:t>
      </w:r>
    </w:p>
    <w:p w14:paraId="73B48CF9" w14:textId="70911BB9" w:rsidR="009947C5" w:rsidRDefault="009947C5" w:rsidP="00D13471">
      <w:pPr>
        <w:autoSpaceDE w:val="0"/>
        <w:autoSpaceDN w:val="0"/>
        <w:adjustRightInd w:val="0"/>
        <w:spacing w:line="360" w:lineRule="auto"/>
        <w:jc w:val="both"/>
        <w:rPr>
          <w:rFonts w:ascii="Arial" w:eastAsiaTheme="minorHAnsi" w:hAnsi="Arial" w:cs="Arial"/>
          <w:lang w:val="en-US"/>
        </w:rPr>
      </w:pPr>
    </w:p>
    <w:p w14:paraId="09E17E5F" w14:textId="59279FAB" w:rsidR="009947C5" w:rsidRDefault="008A4B5B" w:rsidP="00D13471">
      <w:pPr>
        <w:autoSpaceDE w:val="0"/>
        <w:autoSpaceDN w:val="0"/>
        <w:adjustRightInd w:val="0"/>
        <w:spacing w:line="360" w:lineRule="auto"/>
        <w:jc w:val="both"/>
        <w:rPr>
          <w:rFonts w:ascii="Arial" w:eastAsiaTheme="minorHAnsi" w:hAnsi="Arial" w:cs="Arial"/>
          <w:lang w:val="en-US"/>
        </w:rPr>
      </w:pPr>
      <w:r w:rsidRPr="008A4B5B">
        <w:rPr>
          <w:rFonts w:ascii="Arial" w:eastAsiaTheme="minorHAnsi" w:hAnsi="Arial" w:cs="Arial"/>
          <w:lang w:val="en-US"/>
        </w:rPr>
        <w:t xml:space="preserve">Bakker, A.B., </w:t>
      </w:r>
      <w:proofErr w:type="spellStart"/>
      <w:r w:rsidRPr="008A4B5B">
        <w:rPr>
          <w:rFonts w:ascii="Arial" w:eastAsiaTheme="minorHAnsi" w:hAnsi="Arial" w:cs="Arial"/>
          <w:lang w:val="en-US"/>
        </w:rPr>
        <w:t>Hakanen</w:t>
      </w:r>
      <w:proofErr w:type="spellEnd"/>
      <w:r w:rsidRPr="008A4B5B">
        <w:rPr>
          <w:rFonts w:ascii="Arial" w:eastAsiaTheme="minorHAnsi" w:hAnsi="Arial" w:cs="Arial"/>
          <w:lang w:val="en-US"/>
        </w:rPr>
        <w:t xml:space="preserve">, J.J., </w:t>
      </w:r>
      <w:proofErr w:type="spellStart"/>
      <w:r w:rsidRPr="008A4B5B">
        <w:rPr>
          <w:rFonts w:ascii="Arial" w:eastAsiaTheme="minorHAnsi" w:hAnsi="Arial" w:cs="Arial"/>
          <w:lang w:val="en-US"/>
        </w:rPr>
        <w:t>Demerouti</w:t>
      </w:r>
      <w:proofErr w:type="spellEnd"/>
      <w:r w:rsidRPr="008A4B5B">
        <w:rPr>
          <w:rFonts w:ascii="Arial" w:eastAsiaTheme="minorHAnsi" w:hAnsi="Arial" w:cs="Arial"/>
          <w:lang w:val="en-US"/>
        </w:rPr>
        <w:t xml:space="preserve">, E., &amp; </w:t>
      </w:r>
      <w:proofErr w:type="spellStart"/>
      <w:r w:rsidRPr="008A4B5B">
        <w:rPr>
          <w:rFonts w:ascii="Arial" w:eastAsiaTheme="minorHAnsi" w:hAnsi="Arial" w:cs="Arial"/>
          <w:lang w:val="en-US"/>
        </w:rPr>
        <w:t>Xanthopoulou</w:t>
      </w:r>
      <w:proofErr w:type="spellEnd"/>
      <w:r w:rsidRPr="008A4B5B">
        <w:rPr>
          <w:rFonts w:ascii="Arial" w:eastAsiaTheme="minorHAnsi" w:hAnsi="Arial" w:cs="Arial"/>
          <w:lang w:val="en-US"/>
        </w:rPr>
        <w:t>, D. (2007). Job resources boost work engagement,</w:t>
      </w:r>
      <w:r>
        <w:rPr>
          <w:rFonts w:ascii="Arial" w:eastAsiaTheme="minorHAnsi" w:hAnsi="Arial" w:cs="Arial"/>
          <w:lang w:val="en-US"/>
        </w:rPr>
        <w:t xml:space="preserve"> </w:t>
      </w:r>
      <w:r w:rsidRPr="008A4B5B">
        <w:rPr>
          <w:rFonts w:ascii="Arial" w:eastAsiaTheme="minorHAnsi" w:hAnsi="Arial" w:cs="Arial"/>
          <w:lang w:val="en-US"/>
        </w:rPr>
        <w:t xml:space="preserve">particularly when job demands are high. </w:t>
      </w:r>
      <w:r w:rsidRPr="008A4B5B">
        <w:rPr>
          <w:rFonts w:ascii="Arial" w:eastAsiaTheme="minorHAnsi" w:hAnsi="Arial" w:cs="Arial"/>
          <w:i/>
          <w:lang w:val="en-US"/>
        </w:rPr>
        <w:t>Journal of Educational Psychology</w:t>
      </w:r>
      <w:r w:rsidRPr="008A4B5B">
        <w:rPr>
          <w:rFonts w:ascii="Arial" w:eastAsiaTheme="minorHAnsi" w:hAnsi="Arial" w:cs="Arial"/>
          <w:lang w:val="en-US"/>
        </w:rPr>
        <w:t>, 99(2), 274–284.</w:t>
      </w:r>
    </w:p>
    <w:p w14:paraId="108BC06B" w14:textId="77777777" w:rsidR="00105653" w:rsidRPr="00105653" w:rsidRDefault="00105653" w:rsidP="00D13471">
      <w:pPr>
        <w:autoSpaceDE w:val="0"/>
        <w:autoSpaceDN w:val="0"/>
        <w:adjustRightInd w:val="0"/>
        <w:spacing w:line="360" w:lineRule="auto"/>
        <w:jc w:val="both"/>
        <w:rPr>
          <w:rFonts w:ascii="Arial" w:eastAsiaTheme="minorHAnsi" w:hAnsi="Arial" w:cs="Arial"/>
          <w:lang w:val="en-US"/>
        </w:rPr>
      </w:pPr>
    </w:p>
    <w:p w14:paraId="746C617E" w14:textId="5C6174DA" w:rsidR="00105653" w:rsidRDefault="00105653" w:rsidP="00D13471">
      <w:pPr>
        <w:spacing w:line="360" w:lineRule="auto"/>
        <w:jc w:val="both"/>
        <w:rPr>
          <w:rFonts w:ascii="Arial" w:hAnsi="Arial" w:cs="Arial"/>
          <w:color w:val="222222"/>
          <w:shd w:val="clear" w:color="auto" w:fill="FFFFFF"/>
        </w:rPr>
      </w:pPr>
      <w:proofErr w:type="spellStart"/>
      <w:r w:rsidRPr="00105653">
        <w:rPr>
          <w:rFonts w:ascii="Arial" w:hAnsi="Arial" w:cs="Arial"/>
          <w:color w:val="222222"/>
          <w:shd w:val="clear" w:color="auto" w:fill="FFFFFF"/>
        </w:rPr>
        <w:t>Bedarkar</w:t>
      </w:r>
      <w:proofErr w:type="spellEnd"/>
      <w:r w:rsidRPr="00105653">
        <w:rPr>
          <w:rFonts w:ascii="Arial" w:hAnsi="Arial" w:cs="Arial"/>
          <w:color w:val="222222"/>
          <w:shd w:val="clear" w:color="auto" w:fill="FFFFFF"/>
        </w:rPr>
        <w:t xml:space="preserve">, M. and </w:t>
      </w:r>
      <w:proofErr w:type="spellStart"/>
      <w:r w:rsidRPr="00105653">
        <w:rPr>
          <w:rFonts w:ascii="Arial" w:hAnsi="Arial" w:cs="Arial"/>
          <w:color w:val="222222"/>
          <w:shd w:val="clear" w:color="auto" w:fill="FFFFFF"/>
        </w:rPr>
        <w:t>Pandita</w:t>
      </w:r>
      <w:proofErr w:type="spellEnd"/>
      <w:r w:rsidRPr="00105653">
        <w:rPr>
          <w:rFonts w:ascii="Arial" w:hAnsi="Arial" w:cs="Arial"/>
          <w:color w:val="222222"/>
          <w:shd w:val="clear" w:color="auto" w:fill="FFFFFF"/>
        </w:rPr>
        <w:t>, D., 2014. A study on the drivers of employee engagement impacting employee performance. </w:t>
      </w:r>
      <w:r w:rsidRPr="00105653">
        <w:rPr>
          <w:rFonts w:ascii="Arial" w:hAnsi="Arial" w:cs="Arial"/>
          <w:i/>
          <w:iCs/>
          <w:color w:val="222222"/>
        </w:rPr>
        <w:t xml:space="preserve">Procedia-Social and </w:t>
      </w:r>
      <w:proofErr w:type="spellStart"/>
      <w:r w:rsidRPr="00105653">
        <w:rPr>
          <w:rFonts w:ascii="Arial" w:hAnsi="Arial" w:cs="Arial"/>
          <w:i/>
          <w:iCs/>
          <w:color w:val="222222"/>
        </w:rPr>
        <w:t>Behavioral</w:t>
      </w:r>
      <w:proofErr w:type="spellEnd"/>
      <w:r w:rsidRPr="00105653">
        <w:rPr>
          <w:rFonts w:ascii="Arial" w:hAnsi="Arial" w:cs="Arial"/>
          <w:i/>
          <w:iCs/>
          <w:color w:val="222222"/>
        </w:rPr>
        <w:t xml:space="preserve"> Sciences</w:t>
      </w:r>
      <w:r w:rsidRPr="00105653">
        <w:rPr>
          <w:rFonts w:ascii="Arial" w:hAnsi="Arial" w:cs="Arial"/>
          <w:color w:val="222222"/>
          <w:shd w:val="clear" w:color="auto" w:fill="FFFFFF"/>
        </w:rPr>
        <w:t>, </w:t>
      </w:r>
      <w:r w:rsidRPr="00105653">
        <w:rPr>
          <w:rFonts w:ascii="Arial" w:hAnsi="Arial" w:cs="Arial"/>
          <w:i/>
          <w:iCs/>
          <w:color w:val="222222"/>
        </w:rPr>
        <w:t>133</w:t>
      </w:r>
      <w:r w:rsidRPr="00105653">
        <w:rPr>
          <w:rFonts w:ascii="Arial" w:hAnsi="Arial" w:cs="Arial"/>
          <w:color w:val="222222"/>
          <w:shd w:val="clear" w:color="auto" w:fill="FFFFFF"/>
        </w:rPr>
        <w:t>, pp.106-115.</w:t>
      </w:r>
    </w:p>
    <w:p w14:paraId="21CCC0F0" w14:textId="77777777" w:rsidR="00105653" w:rsidRPr="00105653" w:rsidRDefault="00105653" w:rsidP="00D13471">
      <w:pPr>
        <w:spacing w:line="360" w:lineRule="auto"/>
        <w:jc w:val="both"/>
        <w:rPr>
          <w:rFonts w:ascii="Arial" w:hAnsi="Arial" w:cs="Arial"/>
          <w:color w:val="222222"/>
          <w:shd w:val="clear" w:color="auto" w:fill="FFFFFF"/>
        </w:rPr>
      </w:pPr>
    </w:p>
    <w:p w14:paraId="7CE5147B" w14:textId="4640071F" w:rsidR="00105653" w:rsidRDefault="00105653" w:rsidP="00D13471">
      <w:pPr>
        <w:spacing w:line="360" w:lineRule="auto"/>
        <w:jc w:val="both"/>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Bhuvanaiah</w:t>
      </w:r>
      <w:proofErr w:type="spellEnd"/>
      <w:r w:rsidRPr="00105653">
        <w:rPr>
          <w:rFonts w:ascii="Arial" w:hAnsi="Arial" w:cs="Arial"/>
          <w:color w:val="000000" w:themeColor="text1"/>
          <w:shd w:val="clear" w:color="auto" w:fill="FFFFFF"/>
        </w:rPr>
        <w:t>, T. and R</w:t>
      </w:r>
      <w:r>
        <w:rPr>
          <w:rFonts w:ascii="Arial" w:hAnsi="Arial" w:cs="Arial"/>
          <w:color w:val="000000" w:themeColor="text1"/>
          <w:shd w:val="clear" w:color="auto" w:fill="FFFFFF"/>
        </w:rPr>
        <w:t>aya</w:t>
      </w:r>
      <w:r w:rsidRPr="00105653">
        <w:rPr>
          <w:rFonts w:ascii="Arial" w:hAnsi="Arial" w:cs="Arial"/>
          <w:color w:val="000000" w:themeColor="text1"/>
          <w:shd w:val="clear" w:color="auto" w:fill="FFFFFF"/>
        </w:rPr>
        <w:t>, R.P., 2014. Employee Engagement: Key to Organizational Success. </w:t>
      </w:r>
      <w:r w:rsidRPr="00105653">
        <w:rPr>
          <w:rFonts w:ascii="Arial" w:hAnsi="Arial" w:cs="Arial"/>
          <w:i/>
          <w:iCs/>
          <w:color w:val="000000" w:themeColor="text1"/>
        </w:rPr>
        <w:t>SCMS Journal of Indian Management, </w:t>
      </w:r>
      <w:r w:rsidRPr="00105653">
        <w:rPr>
          <w:rFonts w:ascii="Arial" w:hAnsi="Arial" w:cs="Arial"/>
          <w:b/>
          <w:bCs/>
          <w:color w:val="000000" w:themeColor="text1"/>
        </w:rPr>
        <w:t>11</w:t>
      </w:r>
      <w:r w:rsidRPr="00105653">
        <w:rPr>
          <w:rFonts w:ascii="Arial" w:hAnsi="Arial" w:cs="Arial"/>
          <w:color w:val="000000" w:themeColor="text1"/>
          <w:shd w:val="clear" w:color="auto" w:fill="FFFFFF"/>
        </w:rPr>
        <w:t>(4), pp. 61-71.</w:t>
      </w:r>
    </w:p>
    <w:p w14:paraId="215E1CFC" w14:textId="77777777" w:rsidR="00105653" w:rsidRPr="00105653" w:rsidRDefault="00105653" w:rsidP="00D13471">
      <w:pPr>
        <w:spacing w:line="360" w:lineRule="auto"/>
        <w:jc w:val="both"/>
        <w:rPr>
          <w:rFonts w:ascii="Arial" w:hAnsi="Arial" w:cs="Arial"/>
          <w:color w:val="000000" w:themeColor="text1"/>
          <w:shd w:val="clear" w:color="auto" w:fill="FFFFFF"/>
        </w:rPr>
      </w:pPr>
    </w:p>
    <w:p w14:paraId="7B4FC0AB" w14:textId="328AB887" w:rsidR="00105653" w:rsidRDefault="00105653" w:rsidP="00D13471">
      <w:pPr>
        <w:spacing w:line="360" w:lineRule="auto"/>
        <w:jc w:val="both"/>
        <w:rPr>
          <w:rFonts w:ascii="Arial" w:hAnsi="Arial" w:cs="Arial"/>
          <w:color w:val="222222"/>
          <w:shd w:val="clear" w:color="auto" w:fill="FFFFFF"/>
        </w:rPr>
      </w:pPr>
      <w:proofErr w:type="spellStart"/>
      <w:r w:rsidRPr="00105653">
        <w:rPr>
          <w:rFonts w:ascii="Arial" w:hAnsi="Arial" w:cs="Arial"/>
          <w:color w:val="222222"/>
          <w:shd w:val="clear" w:color="auto" w:fill="FFFFFF"/>
        </w:rPr>
        <w:t>Bhuvanaiah</w:t>
      </w:r>
      <w:proofErr w:type="spellEnd"/>
      <w:r w:rsidRPr="00105653">
        <w:rPr>
          <w:rFonts w:ascii="Arial" w:hAnsi="Arial" w:cs="Arial"/>
          <w:color w:val="222222"/>
          <w:shd w:val="clear" w:color="auto" w:fill="FFFFFF"/>
        </w:rPr>
        <w:t>, T. and Raya, R.P., 2015. Mechanism of improved performance: Intrinsic motivation and employee engagement. </w:t>
      </w:r>
      <w:r w:rsidRPr="00105653">
        <w:rPr>
          <w:rFonts w:ascii="Arial" w:hAnsi="Arial" w:cs="Arial"/>
          <w:i/>
          <w:iCs/>
          <w:color w:val="222222"/>
        </w:rPr>
        <w:t>SCMS Journal of Indian Management</w:t>
      </w:r>
      <w:r w:rsidRPr="00105653">
        <w:rPr>
          <w:rFonts w:ascii="Arial" w:hAnsi="Arial" w:cs="Arial"/>
          <w:color w:val="222222"/>
          <w:shd w:val="clear" w:color="auto" w:fill="FFFFFF"/>
        </w:rPr>
        <w:t>, </w:t>
      </w:r>
      <w:r w:rsidRPr="00105653">
        <w:rPr>
          <w:rFonts w:ascii="Arial" w:hAnsi="Arial" w:cs="Arial"/>
          <w:i/>
          <w:iCs/>
          <w:color w:val="222222"/>
        </w:rPr>
        <w:t>12</w:t>
      </w:r>
      <w:r w:rsidRPr="00105653">
        <w:rPr>
          <w:rFonts w:ascii="Arial" w:hAnsi="Arial" w:cs="Arial"/>
          <w:color w:val="222222"/>
          <w:shd w:val="clear" w:color="auto" w:fill="FFFFFF"/>
        </w:rPr>
        <w:t>(4), p.92.</w:t>
      </w:r>
    </w:p>
    <w:p w14:paraId="0ED5E9BD" w14:textId="77777777" w:rsidR="00105653" w:rsidRPr="00105653" w:rsidRDefault="00105653" w:rsidP="00D13471">
      <w:pPr>
        <w:spacing w:line="360" w:lineRule="auto"/>
        <w:jc w:val="both"/>
        <w:rPr>
          <w:rFonts w:ascii="Arial" w:hAnsi="Arial" w:cs="Arial"/>
          <w:color w:val="222222"/>
          <w:shd w:val="clear" w:color="auto" w:fill="FFFFFF"/>
        </w:rPr>
      </w:pPr>
    </w:p>
    <w:p w14:paraId="3D9F686B" w14:textId="77777777" w:rsidR="00105653" w:rsidRPr="00105653" w:rsidRDefault="00105653" w:rsidP="00D13471">
      <w:pPr>
        <w:spacing w:line="360" w:lineRule="auto"/>
        <w:jc w:val="both"/>
        <w:rPr>
          <w:rFonts w:ascii="Arial" w:hAnsi="Arial" w:cs="Arial"/>
          <w:color w:val="000000"/>
          <w:shd w:val="clear" w:color="auto" w:fill="FFFFFF"/>
        </w:rPr>
      </w:pPr>
      <w:r w:rsidRPr="00105653">
        <w:rPr>
          <w:rFonts w:ascii="Arial" w:hAnsi="Arial" w:cs="Arial"/>
          <w:color w:val="000000"/>
          <w:shd w:val="clear" w:color="auto" w:fill="FFFFFF"/>
        </w:rPr>
        <w:t>Bridger, E. (2015). </w:t>
      </w:r>
      <w:r w:rsidRPr="00105653">
        <w:rPr>
          <w:rFonts w:ascii="Arial" w:hAnsi="Arial" w:cs="Arial"/>
          <w:i/>
          <w:iCs/>
          <w:color w:val="000000"/>
        </w:rPr>
        <w:t>Employee Engagement</w:t>
      </w:r>
      <w:r w:rsidRPr="00105653">
        <w:rPr>
          <w:rFonts w:ascii="Arial" w:hAnsi="Arial" w:cs="Arial"/>
          <w:color w:val="000000"/>
          <w:shd w:val="clear" w:color="auto" w:fill="FFFFFF"/>
        </w:rPr>
        <w:t>. London: Kogan Page Limited.</w:t>
      </w:r>
    </w:p>
    <w:p w14:paraId="277593EF" w14:textId="3ECCAEC0" w:rsidR="00105653" w:rsidRDefault="00105653" w:rsidP="00D13471">
      <w:pPr>
        <w:spacing w:line="360" w:lineRule="auto"/>
        <w:jc w:val="both"/>
        <w:rPr>
          <w:rFonts w:ascii="Arial" w:hAnsi="Arial" w:cs="Arial"/>
          <w:color w:val="000000"/>
          <w:shd w:val="clear" w:color="auto" w:fill="FFFFFF"/>
        </w:rPr>
      </w:pPr>
      <w:r w:rsidRPr="00105653">
        <w:rPr>
          <w:rFonts w:ascii="Arial" w:hAnsi="Arial" w:cs="Arial"/>
          <w:color w:val="000000"/>
          <w:shd w:val="clear" w:color="auto" w:fill="FFFFFF"/>
        </w:rPr>
        <w:t>CIPD. (2006).</w:t>
      </w:r>
      <w:r w:rsidRPr="00105653">
        <w:rPr>
          <w:rStyle w:val="apple-converted-space"/>
          <w:rFonts w:ascii="Arial" w:hAnsi="Arial" w:cs="Arial"/>
          <w:color w:val="000000"/>
          <w:shd w:val="clear" w:color="auto" w:fill="FFFFFF"/>
        </w:rPr>
        <w:t> </w:t>
      </w:r>
      <w:r w:rsidRPr="00105653">
        <w:rPr>
          <w:rFonts w:ascii="Arial" w:hAnsi="Arial" w:cs="Arial"/>
          <w:i/>
          <w:iCs/>
          <w:color w:val="000000"/>
        </w:rPr>
        <w:t>Managing for Sustainable Employee Engagement | Guides | CIPD</w:t>
      </w:r>
      <w:r w:rsidRPr="00105653">
        <w:rPr>
          <w:rFonts w:ascii="Arial" w:hAnsi="Arial" w:cs="Arial"/>
          <w:color w:val="000000"/>
          <w:shd w:val="clear" w:color="auto" w:fill="FFFFFF"/>
        </w:rPr>
        <w:t>. [online] Available at: https://www.cipd.co.uk/knowledge/fundamentals/relations/engagement/management-guide [Accessed 4 May 2019].</w:t>
      </w:r>
    </w:p>
    <w:p w14:paraId="4D58E21A" w14:textId="65E6DDEE" w:rsidR="007A6663" w:rsidRDefault="007A6663" w:rsidP="00D13471">
      <w:pPr>
        <w:spacing w:line="360" w:lineRule="auto"/>
        <w:jc w:val="both"/>
        <w:rPr>
          <w:rFonts w:ascii="Arial" w:hAnsi="Arial" w:cs="Arial"/>
          <w:color w:val="000000"/>
          <w:shd w:val="clear" w:color="auto" w:fill="FFFFFF"/>
        </w:rPr>
      </w:pPr>
    </w:p>
    <w:p w14:paraId="64DCCF2C" w14:textId="00A492F6" w:rsidR="007A6663" w:rsidRPr="007A6663" w:rsidRDefault="007A6663" w:rsidP="00D13471">
      <w:pPr>
        <w:spacing w:line="360" w:lineRule="auto"/>
        <w:jc w:val="both"/>
        <w:rPr>
          <w:rFonts w:ascii="Arial" w:hAnsi="Arial" w:cs="Arial"/>
          <w:color w:val="000000"/>
          <w:shd w:val="clear" w:color="auto" w:fill="FFFFFF"/>
          <w:lang w:val="en-US"/>
        </w:rPr>
      </w:pPr>
      <w:r w:rsidRPr="007A6663">
        <w:rPr>
          <w:rFonts w:ascii="Arial" w:hAnsi="Arial" w:cs="Arial"/>
          <w:color w:val="000000"/>
          <w:shd w:val="clear" w:color="auto" w:fill="FFFFFF"/>
          <w:lang w:val="en-US"/>
        </w:rPr>
        <w:t xml:space="preserve">Blessing White. (2006). Employee Engagement Report 2006 </w:t>
      </w:r>
      <w:proofErr w:type="spellStart"/>
      <w:r w:rsidRPr="007A6663">
        <w:rPr>
          <w:rFonts w:ascii="Arial" w:hAnsi="Arial" w:cs="Arial"/>
          <w:color w:val="000000"/>
          <w:shd w:val="clear" w:color="auto" w:fill="FFFFFF"/>
          <w:lang w:val="en-US"/>
        </w:rPr>
        <w:t>BlessingWhite</w:t>
      </w:r>
      <w:proofErr w:type="spellEnd"/>
      <w:r w:rsidRPr="007A6663">
        <w:rPr>
          <w:rFonts w:ascii="Arial" w:hAnsi="Arial" w:cs="Arial"/>
          <w:color w:val="000000"/>
          <w:shd w:val="clear" w:color="auto" w:fill="FFFFFF"/>
          <w:lang w:val="en-US"/>
        </w:rPr>
        <w:t>, Inc. Princeton, New Jersey. [Online]</w:t>
      </w:r>
      <w:r>
        <w:rPr>
          <w:rFonts w:ascii="Arial" w:hAnsi="Arial" w:cs="Arial"/>
          <w:color w:val="000000"/>
          <w:shd w:val="clear" w:color="auto" w:fill="FFFFFF"/>
          <w:lang w:val="en-US"/>
        </w:rPr>
        <w:t xml:space="preserve"> </w:t>
      </w:r>
      <w:r w:rsidRPr="007A6663">
        <w:rPr>
          <w:rFonts w:ascii="Arial" w:hAnsi="Arial" w:cs="Arial"/>
          <w:color w:val="000000"/>
          <w:shd w:val="clear" w:color="auto" w:fill="FFFFFF"/>
          <w:lang w:val="en-US"/>
        </w:rPr>
        <w:t>Available: www.blessingwhite.com (</w:t>
      </w:r>
      <w:r>
        <w:rPr>
          <w:rFonts w:ascii="Arial" w:hAnsi="Arial" w:cs="Arial"/>
          <w:color w:val="000000"/>
          <w:shd w:val="clear" w:color="auto" w:fill="FFFFFF"/>
          <w:lang w:val="en-US"/>
        </w:rPr>
        <w:t xml:space="preserve">4 </w:t>
      </w:r>
      <w:r w:rsidR="001B3C8F">
        <w:rPr>
          <w:rFonts w:ascii="Arial" w:hAnsi="Arial" w:cs="Arial"/>
          <w:color w:val="000000"/>
          <w:shd w:val="clear" w:color="auto" w:fill="FFFFFF"/>
          <w:lang w:val="en-US"/>
        </w:rPr>
        <w:t>May</w:t>
      </w:r>
      <w:r w:rsidRPr="007A6663">
        <w:rPr>
          <w:rFonts w:ascii="Arial" w:hAnsi="Arial" w:cs="Arial"/>
          <w:color w:val="000000"/>
          <w:shd w:val="clear" w:color="auto" w:fill="FFFFFF"/>
          <w:lang w:val="en-US"/>
        </w:rPr>
        <w:t xml:space="preserve"> 20</w:t>
      </w:r>
      <w:r>
        <w:rPr>
          <w:rFonts w:ascii="Arial" w:hAnsi="Arial" w:cs="Arial"/>
          <w:color w:val="000000"/>
          <w:shd w:val="clear" w:color="auto" w:fill="FFFFFF"/>
          <w:lang w:val="en-US"/>
        </w:rPr>
        <w:t>19</w:t>
      </w:r>
      <w:r w:rsidRPr="007A6663">
        <w:rPr>
          <w:rFonts w:ascii="Arial" w:hAnsi="Arial" w:cs="Arial"/>
          <w:color w:val="000000"/>
          <w:shd w:val="clear" w:color="auto" w:fill="FFFFFF"/>
          <w:lang w:val="en-US"/>
        </w:rPr>
        <w:t>)</w:t>
      </w:r>
    </w:p>
    <w:p w14:paraId="7ABF04E8" w14:textId="77777777" w:rsidR="00105653" w:rsidRPr="00105653" w:rsidRDefault="00105653" w:rsidP="00D13471">
      <w:pPr>
        <w:spacing w:line="360" w:lineRule="auto"/>
        <w:jc w:val="both"/>
        <w:rPr>
          <w:rFonts w:ascii="Arial" w:hAnsi="Arial" w:cs="Arial"/>
        </w:rPr>
      </w:pPr>
    </w:p>
    <w:p w14:paraId="64B9011A" w14:textId="0D2C4380" w:rsidR="00105653" w:rsidRDefault="00105653" w:rsidP="00D13471">
      <w:pPr>
        <w:spacing w:line="360" w:lineRule="auto"/>
        <w:jc w:val="both"/>
        <w:rPr>
          <w:rFonts w:ascii="Arial" w:hAnsi="Arial" w:cs="Arial"/>
          <w:color w:val="222222"/>
          <w:shd w:val="clear" w:color="auto" w:fill="FFFFFF"/>
        </w:rPr>
      </w:pPr>
      <w:proofErr w:type="spellStart"/>
      <w:r w:rsidRPr="00105653">
        <w:rPr>
          <w:rFonts w:ascii="Arial" w:hAnsi="Arial" w:cs="Arial"/>
          <w:color w:val="222222"/>
          <w:shd w:val="clear" w:color="auto" w:fill="FFFFFF"/>
        </w:rPr>
        <w:t>Gruman</w:t>
      </w:r>
      <w:proofErr w:type="spellEnd"/>
      <w:r w:rsidRPr="00105653">
        <w:rPr>
          <w:rFonts w:ascii="Arial" w:hAnsi="Arial" w:cs="Arial"/>
          <w:color w:val="222222"/>
          <w:shd w:val="clear" w:color="auto" w:fill="FFFFFF"/>
        </w:rPr>
        <w:t>, J.A. and Saks, A.M., 2011. Performance management and employee engagement. </w:t>
      </w:r>
      <w:r w:rsidRPr="00105653">
        <w:rPr>
          <w:rFonts w:ascii="Arial" w:hAnsi="Arial" w:cs="Arial"/>
          <w:i/>
          <w:iCs/>
          <w:color w:val="222222"/>
        </w:rPr>
        <w:t>Human Resource Management Review</w:t>
      </w:r>
      <w:r w:rsidRPr="00105653">
        <w:rPr>
          <w:rFonts w:ascii="Arial" w:hAnsi="Arial" w:cs="Arial"/>
          <w:color w:val="222222"/>
          <w:shd w:val="clear" w:color="auto" w:fill="FFFFFF"/>
        </w:rPr>
        <w:t>, </w:t>
      </w:r>
      <w:r w:rsidRPr="00105653">
        <w:rPr>
          <w:rFonts w:ascii="Arial" w:hAnsi="Arial" w:cs="Arial"/>
          <w:i/>
          <w:iCs/>
          <w:color w:val="222222"/>
        </w:rPr>
        <w:t>21</w:t>
      </w:r>
      <w:r w:rsidRPr="00105653">
        <w:rPr>
          <w:rFonts w:ascii="Arial" w:hAnsi="Arial" w:cs="Arial"/>
          <w:color w:val="222222"/>
          <w:shd w:val="clear" w:color="auto" w:fill="FFFFFF"/>
        </w:rPr>
        <w:t>(2), pp.123-136.</w:t>
      </w:r>
    </w:p>
    <w:p w14:paraId="76264BDB" w14:textId="77777777" w:rsidR="00105653" w:rsidRPr="00105653" w:rsidRDefault="00105653" w:rsidP="00D13471">
      <w:pPr>
        <w:spacing w:line="360" w:lineRule="auto"/>
        <w:jc w:val="both"/>
        <w:rPr>
          <w:rFonts w:ascii="Arial" w:hAnsi="Arial" w:cs="Arial"/>
          <w:color w:val="222222"/>
          <w:shd w:val="clear" w:color="auto" w:fill="FFFFFF"/>
        </w:rPr>
      </w:pPr>
    </w:p>
    <w:p w14:paraId="286C3503" w14:textId="614939BA" w:rsidR="00105653" w:rsidRDefault="00105653" w:rsidP="00D13471">
      <w:pPr>
        <w:spacing w:line="360" w:lineRule="auto"/>
        <w:jc w:val="both"/>
        <w:rPr>
          <w:rFonts w:ascii="Arial" w:hAnsi="Arial" w:cs="Arial"/>
          <w:color w:val="222222"/>
          <w:shd w:val="clear" w:color="auto" w:fill="FFFFFF"/>
        </w:rPr>
      </w:pPr>
      <w:proofErr w:type="spellStart"/>
      <w:r w:rsidRPr="00105653">
        <w:rPr>
          <w:rFonts w:ascii="Arial" w:hAnsi="Arial" w:cs="Arial"/>
          <w:color w:val="222222"/>
          <w:shd w:val="clear" w:color="auto" w:fill="FFFFFF"/>
        </w:rPr>
        <w:t>Kaliannan</w:t>
      </w:r>
      <w:proofErr w:type="spellEnd"/>
      <w:r w:rsidRPr="00105653">
        <w:rPr>
          <w:rFonts w:ascii="Arial" w:hAnsi="Arial" w:cs="Arial"/>
          <w:color w:val="222222"/>
          <w:shd w:val="clear" w:color="auto" w:fill="FFFFFF"/>
        </w:rPr>
        <w:t xml:space="preserve">, M. and </w:t>
      </w:r>
      <w:proofErr w:type="spellStart"/>
      <w:r w:rsidRPr="00105653">
        <w:rPr>
          <w:rFonts w:ascii="Arial" w:hAnsi="Arial" w:cs="Arial"/>
          <w:color w:val="222222"/>
          <w:shd w:val="clear" w:color="auto" w:fill="FFFFFF"/>
        </w:rPr>
        <w:t>Adjovu</w:t>
      </w:r>
      <w:proofErr w:type="spellEnd"/>
      <w:r w:rsidRPr="00105653">
        <w:rPr>
          <w:rFonts w:ascii="Arial" w:hAnsi="Arial" w:cs="Arial"/>
          <w:color w:val="222222"/>
          <w:shd w:val="clear" w:color="auto" w:fill="FFFFFF"/>
        </w:rPr>
        <w:t>, S.N., 2015. Effective employee engagement and organizational success: a case study. </w:t>
      </w:r>
      <w:r w:rsidRPr="00105653">
        <w:rPr>
          <w:rFonts w:ascii="Arial" w:hAnsi="Arial" w:cs="Arial"/>
          <w:i/>
          <w:iCs/>
          <w:color w:val="222222"/>
        </w:rPr>
        <w:t xml:space="preserve">Procedia-Social and </w:t>
      </w:r>
      <w:proofErr w:type="spellStart"/>
      <w:r w:rsidRPr="00105653">
        <w:rPr>
          <w:rFonts w:ascii="Arial" w:hAnsi="Arial" w:cs="Arial"/>
          <w:i/>
          <w:iCs/>
          <w:color w:val="222222"/>
        </w:rPr>
        <w:t>Behavioral</w:t>
      </w:r>
      <w:proofErr w:type="spellEnd"/>
      <w:r w:rsidRPr="00105653">
        <w:rPr>
          <w:rFonts w:ascii="Arial" w:hAnsi="Arial" w:cs="Arial"/>
          <w:i/>
          <w:iCs/>
          <w:color w:val="222222"/>
        </w:rPr>
        <w:t xml:space="preserve"> Sciences</w:t>
      </w:r>
      <w:r w:rsidRPr="00105653">
        <w:rPr>
          <w:rFonts w:ascii="Arial" w:hAnsi="Arial" w:cs="Arial"/>
          <w:color w:val="222222"/>
          <w:shd w:val="clear" w:color="auto" w:fill="FFFFFF"/>
        </w:rPr>
        <w:t>, </w:t>
      </w:r>
      <w:r w:rsidRPr="00105653">
        <w:rPr>
          <w:rFonts w:ascii="Arial" w:hAnsi="Arial" w:cs="Arial"/>
          <w:i/>
          <w:iCs/>
          <w:color w:val="222222"/>
        </w:rPr>
        <w:t>172</w:t>
      </w:r>
      <w:r w:rsidRPr="00105653">
        <w:rPr>
          <w:rFonts w:ascii="Arial" w:hAnsi="Arial" w:cs="Arial"/>
          <w:color w:val="222222"/>
          <w:shd w:val="clear" w:color="auto" w:fill="FFFFFF"/>
        </w:rPr>
        <w:t>, pp.161-168.</w:t>
      </w:r>
    </w:p>
    <w:p w14:paraId="51387C0C" w14:textId="7EFBAC47" w:rsidR="002A30FA" w:rsidRDefault="002A30FA" w:rsidP="00D13471">
      <w:pPr>
        <w:spacing w:line="360" w:lineRule="auto"/>
        <w:jc w:val="both"/>
        <w:rPr>
          <w:rFonts w:ascii="Arial" w:hAnsi="Arial" w:cs="Arial"/>
          <w:color w:val="222222"/>
          <w:shd w:val="clear" w:color="auto" w:fill="FFFFFF"/>
        </w:rPr>
      </w:pPr>
    </w:p>
    <w:p w14:paraId="180D0A6B" w14:textId="2485EF58" w:rsidR="002A30FA" w:rsidRPr="002A30FA" w:rsidRDefault="002A30FA" w:rsidP="00D13471">
      <w:pPr>
        <w:autoSpaceDE w:val="0"/>
        <w:autoSpaceDN w:val="0"/>
        <w:adjustRightInd w:val="0"/>
        <w:jc w:val="both"/>
        <w:rPr>
          <w:rFonts w:ascii="Arial" w:eastAsiaTheme="minorHAnsi" w:hAnsi="Arial" w:cs="Arial"/>
          <w:lang w:val="en-US"/>
        </w:rPr>
      </w:pPr>
      <w:r w:rsidRPr="002A30FA">
        <w:rPr>
          <w:rFonts w:ascii="Arial" w:eastAsiaTheme="minorHAnsi" w:hAnsi="Arial" w:cs="Arial"/>
          <w:lang w:val="en-US"/>
        </w:rPr>
        <w:t xml:space="preserve">Hallberg, U.E., Johansson, G. </w:t>
      </w:r>
      <w:proofErr w:type="spellStart"/>
      <w:r w:rsidRPr="002A30FA">
        <w:rPr>
          <w:rFonts w:ascii="Arial" w:eastAsiaTheme="minorHAnsi" w:hAnsi="Arial" w:cs="Arial"/>
          <w:lang w:val="en-US"/>
        </w:rPr>
        <w:t>Schaufeli</w:t>
      </w:r>
      <w:proofErr w:type="spellEnd"/>
      <w:r w:rsidRPr="002A30FA">
        <w:rPr>
          <w:rFonts w:ascii="Arial" w:eastAsiaTheme="minorHAnsi" w:hAnsi="Arial" w:cs="Arial"/>
          <w:lang w:val="en-US"/>
        </w:rPr>
        <w:t xml:space="preserve">, W.B. (2007) “Type A behavior and work situation: Association with burnout and work </w:t>
      </w:r>
      <w:proofErr w:type="spellStart"/>
      <w:r w:rsidRPr="002A30FA">
        <w:rPr>
          <w:rFonts w:ascii="Arial" w:eastAsiaTheme="minorHAnsi" w:hAnsi="Arial" w:cs="Arial"/>
          <w:lang w:val="en-US"/>
        </w:rPr>
        <w:t>engagement</w:t>
      </w:r>
      <w:proofErr w:type="gramStart"/>
      <w:r w:rsidRPr="002A30FA">
        <w:rPr>
          <w:rFonts w:ascii="Arial" w:eastAsiaTheme="minorHAnsi" w:hAnsi="Arial" w:cs="Arial"/>
          <w:lang w:val="en-US"/>
        </w:rPr>
        <w:t>”,</w:t>
      </w:r>
      <w:r w:rsidRPr="002A30FA">
        <w:rPr>
          <w:rFonts w:ascii="Arial" w:eastAsiaTheme="minorHAnsi" w:hAnsi="Arial" w:cs="Arial"/>
          <w:i/>
          <w:lang w:val="en-US"/>
        </w:rPr>
        <w:t>Scandinavian</w:t>
      </w:r>
      <w:proofErr w:type="spellEnd"/>
      <w:proofErr w:type="gramEnd"/>
      <w:r w:rsidRPr="002A30FA">
        <w:rPr>
          <w:rFonts w:ascii="Arial" w:eastAsiaTheme="minorHAnsi" w:hAnsi="Arial" w:cs="Arial"/>
          <w:i/>
          <w:lang w:val="en-US"/>
        </w:rPr>
        <w:t xml:space="preserve"> Journal of Work, Environment and Health</w:t>
      </w:r>
      <w:r w:rsidRPr="002A30FA">
        <w:rPr>
          <w:rFonts w:ascii="Arial" w:eastAsiaTheme="minorHAnsi" w:hAnsi="Arial" w:cs="Arial"/>
          <w:lang w:val="en-US"/>
        </w:rPr>
        <w:t>, Vol.48, No.25, pp. 135-142</w:t>
      </w:r>
    </w:p>
    <w:p w14:paraId="43BE17C3" w14:textId="77777777" w:rsidR="00105653" w:rsidRPr="00105653" w:rsidRDefault="00105653" w:rsidP="00D13471">
      <w:pPr>
        <w:spacing w:line="360" w:lineRule="auto"/>
        <w:jc w:val="both"/>
        <w:rPr>
          <w:rFonts w:ascii="Arial" w:hAnsi="Arial" w:cs="Arial"/>
          <w:color w:val="222222"/>
          <w:shd w:val="clear" w:color="auto" w:fill="FFFFFF"/>
        </w:rPr>
      </w:pPr>
    </w:p>
    <w:p w14:paraId="5A3A8383" w14:textId="77777777" w:rsidR="00105653" w:rsidRPr="00105653" w:rsidRDefault="00105653" w:rsidP="00D13471">
      <w:pPr>
        <w:spacing w:line="360" w:lineRule="auto"/>
        <w:jc w:val="both"/>
        <w:rPr>
          <w:rFonts w:ascii="Arial" w:hAnsi="Arial" w:cs="Arial"/>
        </w:rPr>
      </w:pPr>
      <w:proofErr w:type="spellStart"/>
      <w:r w:rsidRPr="00105653">
        <w:rPr>
          <w:rFonts w:ascii="Arial" w:hAnsi="Arial" w:cs="Arial"/>
          <w:color w:val="222222"/>
          <w:shd w:val="clear" w:color="auto" w:fill="FFFFFF"/>
        </w:rPr>
        <w:t>Kataria</w:t>
      </w:r>
      <w:proofErr w:type="spellEnd"/>
      <w:r w:rsidRPr="00105653">
        <w:rPr>
          <w:rFonts w:ascii="Arial" w:hAnsi="Arial" w:cs="Arial"/>
          <w:color w:val="222222"/>
          <w:shd w:val="clear" w:color="auto" w:fill="FFFFFF"/>
        </w:rPr>
        <w:t>, A., Rastogi, R. and Garg, P., 2013. Organizational effectiveness as a function of employee engagement.</w:t>
      </w:r>
      <w:r w:rsidRPr="00105653">
        <w:rPr>
          <w:rStyle w:val="apple-converted-space"/>
          <w:rFonts w:ascii="Arial" w:hAnsi="Arial" w:cs="Arial"/>
          <w:color w:val="222222"/>
          <w:shd w:val="clear" w:color="auto" w:fill="FFFFFF"/>
        </w:rPr>
        <w:t> </w:t>
      </w:r>
      <w:r w:rsidRPr="00105653">
        <w:rPr>
          <w:rFonts w:ascii="Arial" w:hAnsi="Arial" w:cs="Arial"/>
          <w:i/>
          <w:iCs/>
          <w:color w:val="222222"/>
        </w:rPr>
        <w:t>South Asian Journal of Management</w:t>
      </w:r>
      <w:r w:rsidRPr="00105653">
        <w:rPr>
          <w:rFonts w:ascii="Arial" w:hAnsi="Arial" w:cs="Arial"/>
          <w:color w:val="222222"/>
          <w:shd w:val="clear" w:color="auto" w:fill="FFFFFF"/>
        </w:rPr>
        <w:t>,</w:t>
      </w:r>
      <w:r w:rsidRPr="00105653">
        <w:rPr>
          <w:rStyle w:val="apple-converted-space"/>
          <w:rFonts w:ascii="Arial" w:hAnsi="Arial" w:cs="Arial"/>
          <w:color w:val="222222"/>
          <w:shd w:val="clear" w:color="auto" w:fill="FFFFFF"/>
        </w:rPr>
        <w:t> </w:t>
      </w:r>
      <w:r w:rsidRPr="00105653">
        <w:rPr>
          <w:rFonts w:ascii="Arial" w:hAnsi="Arial" w:cs="Arial"/>
          <w:i/>
          <w:iCs/>
          <w:color w:val="222222"/>
        </w:rPr>
        <w:t>20</w:t>
      </w:r>
      <w:r w:rsidRPr="00105653">
        <w:rPr>
          <w:rFonts w:ascii="Arial" w:hAnsi="Arial" w:cs="Arial"/>
          <w:color w:val="222222"/>
          <w:shd w:val="clear" w:color="auto" w:fill="FFFFFF"/>
        </w:rPr>
        <w:t>(4), p.56.</w:t>
      </w:r>
    </w:p>
    <w:p w14:paraId="11D4271D" w14:textId="4377B184" w:rsidR="00105653" w:rsidRDefault="00105653" w:rsidP="00D13471">
      <w:pPr>
        <w:spacing w:line="360" w:lineRule="auto"/>
        <w:jc w:val="both"/>
        <w:rPr>
          <w:rFonts w:ascii="Arial" w:hAnsi="Arial" w:cs="Arial"/>
          <w:color w:val="222222"/>
          <w:shd w:val="clear" w:color="auto" w:fill="FFFFFF"/>
        </w:rPr>
      </w:pPr>
      <w:r w:rsidRPr="00105653">
        <w:rPr>
          <w:rFonts w:ascii="Arial" w:hAnsi="Arial" w:cs="Arial"/>
          <w:color w:val="222222"/>
          <w:shd w:val="clear" w:color="auto" w:fill="FFFFFF"/>
        </w:rPr>
        <w:t>Markos, S. and Sridevi, M.S., 2010. Employee engagement: The key to improving performance.</w:t>
      </w:r>
      <w:r w:rsidRPr="00105653">
        <w:rPr>
          <w:rStyle w:val="apple-converted-space"/>
          <w:rFonts w:ascii="Arial" w:hAnsi="Arial" w:cs="Arial"/>
          <w:color w:val="222222"/>
          <w:shd w:val="clear" w:color="auto" w:fill="FFFFFF"/>
        </w:rPr>
        <w:t> </w:t>
      </w:r>
      <w:r w:rsidRPr="00105653">
        <w:rPr>
          <w:rFonts w:ascii="Arial" w:hAnsi="Arial" w:cs="Arial"/>
          <w:i/>
          <w:iCs/>
          <w:color w:val="222222"/>
        </w:rPr>
        <w:t>International journal of business and management</w:t>
      </w:r>
      <w:r w:rsidRPr="00105653">
        <w:rPr>
          <w:rFonts w:ascii="Arial" w:hAnsi="Arial" w:cs="Arial"/>
          <w:color w:val="222222"/>
          <w:shd w:val="clear" w:color="auto" w:fill="FFFFFF"/>
        </w:rPr>
        <w:t>,</w:t>
      </w:r>
      <w:r w:rsidRPr="00105653">
        <w:rPr>
          <w:rStyle w:val="apple-converted-space"/>
          <w:rFonts w:ascii="Arial" w:hAnsi="Arial" w:cs="Arial"/>
          <w:color w:val="222222"/>
          <w:shd w:val="clear" w:color="auto" w:fill="FFFFFF"/>
        </w:rPr>
        <w:t> </w:t>
      </w:r>
      <w:r w:rsidRPr="00105653">
        <w:rPr>
          <w:rFonts w:ascii="Arial" w:hAnsi="Arial" w:cs="Arial"/>
          <w:i/>
          <w:iCs/>
          <w:color w:val="222222"/>
        </w:rPr>
        <w:t>5</w:t>
      </w:r>
      <w:r w:rsidRPr="00105653">
        <w:rPr>
          <w:rFonts w:ascii="Arial" w:hAnsi="Arial" w:cs="Arial"/>
          <w:color w:val="222222"/>
          <w:shd w:val="clear" w:color="auto" w:fill="FFFFFF"/>
        </w:rPr>
        <w:t>(12), p.89.</w:t>
      </w:r>
    </w:p>
    <w:p w14:paraId="61E1FBFA" w14:textId="77777777" w:rsidR="00DD6239" w:rsidRDefault="00DD6239" w:rsidP="00D13471">
      <w:pPr>
        <w:spacing w:line="360" w:lineRule="auto"/>
        <w:jc w:val="both"/>
        <w:rPr>
          <w:rFonts w:ascii="Arial" w:hAnsi="Arial" w:cs="Arial"/>
          <w:color w:val="222222"/>
          <w:shd w:val="clear" w:color="auto" w:fill="FFFFFF"/>
        </w:rPr>
      </w:pPr>
    </w:p>
    <w:p w14:paraId="6FDB19BF" w14:textId="77777777" w:rsidR="00DD6239" w:rsidRPr="00DD6239" w:rsidRDefault="00DD6239" w:rsidP="00D13471">
      <w:pPr>
        <w:jc w:val="both"/>
      </w:pPr>
      <w:r w:rsidRPr="00DD6239">
        <w:rPr>
          <w:rFonts w:ascii="Arial" w:hAnsi="Arial" w:cs="Arial"/>
          <w:color w:val="222222"/>
          <w:shd w:val="clear" w:color="auto" w:fill="FFFFFF"/>
        </w:rPr>
        <w:t>Markos, S. and Sridevi, M.S., 2010. Employee engagement: The key to improving performance.</w:t>
      </w:r>
      <w:r w:rsidRPr="00DD6239">
        <w:rPr>
          <w:rStyle w:val="apple-converted-space"/>
          <w:rFonts w:ascii="Arial" w:hAnsi="Arial" w:cs="Arial"/>
          <w:color w:val="222222"/>
          <w:shd w:val="clear" w:color="auto" w:fill="FFFFFF"/>
        </w:rPr>
        <w:t> </w:t>
      </w:r>
      <w:r w:rsidRPr="00DD6239">
        <w:rPr>
          <w:rFonts w:ascii="Arial" w:hAnsi="Arial" w:cs="Arial"/>
          <w:i/>
          <w:iCs/>
          <w:color w:val="222222"/>
        </w:rPr>
        <w:t>International journal of business and management</w:t>
      </w:r>
      <w:r w:rsidRPr="00DD6239">
        <w:rPr>
          <w:rFonts w:ascii="Arial" w:hAnsi="Arial" w:cs="Arial"/>
          <w:color w:val="222222"/>
          <w:shd w:val="clear" w:color="auto" w:fill="FFFFFF"/>
        </w:rPr>
        <w:t>,</w:t>
      </w:r>
      <w:r w:rsidRPr="00DD6239">
        <w:rPr>
          <w:rStyle w:val="apple-converted-space"/>
          <w:rFonts w:ascii="Arial" w:hAnsi="Arial" w:cs="Arial"/>
          <w:color w:val="222222"/>
          <w:shd w:val="clear" w:color="auto" w:fill="FFFFFF"/>
        </w:rPr>
        <w:t> </w:t>
      </w:r>
      <w:r w:rsidRPr="00DD6239">
        <w:rPr>
          <w:rFonts w:ascii="Arial" w:hAnsi="Arial" w:cs="Arial"/>
          <w:i/>
          <w:iCs/>
          <w:color w:val="222222"/>
        </w:rPr>
        <w:t>5</w:t>
      </w:r>
      <w:r w:rsidRPr="00DD6239">
        <w:rPr>
          <w:rFonts w:ascii="Arial" w:hAnsi="Arial" w:cs="Arial"/>
          <w:color w:val="222222"/>
          <w:shd w:val="clear" w:color="auto" w:fill="FFFFFF"/>
        </w:rPr>
        <w:t>(12), p.89.</w:t>
      </w:r>
    </w:p>
    <w:p w14:paraId="65963D91" w14:textId="77777777" w:rsidR="00105653" w:rsidRPr="00105653" w:rsidRDefault="00105653" w:rsidP="00D13471">
      <w:pPr>
        <w:spacing w:line="360" w:lineRule="auto"/>
        <w:jc w:val="both"/>
        <w:rPr>
          <w:rFonts w:ascii="Arial" w:hAnsi="Arial" w:cs="Arial"/>
          <w:color w:val="222222"/>
          <w:shd w:val="clear" w:color="auto" w:fill="FFFFFF"/>
        </w:rPr>
      </w:pPr>
    </w:p>
    <w:p w14:paraId="12ED33F1" w14:textId="4FC4C95A" w:rsidR="00105653" w:rsidRDefault="00105653" w:rsidP="00D13471">
      <w:pPr>
        <w:spacing w:line="360" w:lineRule="auto"/>
        <w:jc w:val="both"/>
        <w:rPr>
          <w:rFonts w:ascii="Arial" w:hAnsi="Arial" w:cs="Arial"/>
          <w:color w:val="000000"/>
          <w:shd w:val="clear" w:color="auto" w:fill="FFFFFF"/>
        </w:rPr>
      </w:pPr>
      <w:r w:rsidRPr="00105653">
        <w:rPr>
          <w:rFonts w:ascii="Arial" w:hAnsi="Arial" w:cs="Arial"/>
          <w:color w:val="000000"/>
          <w:shd w:val="clear" w:color="auto" w:fill="FFFFFF"/>
        </w:rPr>
        <w:t xml:space="preserve">McConnell (2011), “Business-unit-level relationship between employee satisfaction, employee engagement, and business outcomes: a metanalysis”, </w:t>
      </w:r>
      <w:r w:rsidRPr="00105653">
        <w:rPr>
          <w:rFonts w:ascii="Arial" w:hAnsi="Arial" w:cs="Arial"/>
          <w:i/>
          <w:color w:val="000000"/>
          <w:shd w:val="clear" w:color="auto" w:fill="FFFFFF"/>
        </w:rPr>
        <w:t>Journal of Applied Psychology</w:t>
      </w:r>
      <w:r w:rsidRPr="00105653">
        <w:rPr>
          <w:rFonts w:ascii="Arial" w:hAnsi="Arial" w:cs="Arial"/>
          <w:color w:val="000000"/>
          <w:shd w:val="clear" w:color="auto" w:fill="FFFFFF"/>
        </w:rPr>
        <w:t>, 87(2):268- 279</w:t>
      </w:r>
    </w:p>
    <w:p w14:paraId="4B6D6E31" w14:textId="77777777" w:rsidR="00105653" w:rsidRPr="00105653" w:rsidRDefault="00105653" w:rsidP="00D13471">
      <w:pPr>
        <w:spacing w:line="360" w:lineRule="auto"/>
        <w:jc w:val="both"/>
        <w:rPr>
          <w:rFonts w:ascii="Arial" w:hAnsi="Arial" w:cs="Arial"/>
          <w:color w:val="000000"/>
          <w:shd w:val="clear" w:color="auto" w:fill="FFFFFF"/>
        </w:rPr>
      </w:pPr>
    </w:p>
    <w:p w14:paraId="30EE6511" w14:textId="77777777" w:rsidR="00105653" w:rsidRPr="00105653" w:rsidRDefault="00105653" w:rsidP="00D13471">
      <w:pPr>
        <w:spacing w:line="360" w:lineRule="auto"/>
        <w:jc w:val="both"/>
        <w:rPr>
          <w:rFonts w:ascii="Arial" w:hAnsi="Arial" w:cs="Arial"/>
          <w:color w:val="000000" w:themeColor="text1"/>
        </w:rPr>
      </w:pPr>
      <w:r w:rsidRPr="00105653">
        <w:rPr>
          <w:rFonts w:ascii="Arial" w:hAnsi="Arial" w:cs="Arial"/>
          <w:color w:val="000000" w:themeColor="text1"/>
          <w:shd w:val="clear" w:color="auto" w:fill="FFFFFF"/>
        </w:rPr>
        <w:t xml:space="preserve">Mullins, Laurie </w:t>
      </w:r>
      <w:proofErr w:type="gramStart"/>
      <w:r w:rsidRPr="00105653">
        <w:rPr>
          <w:rFonts w:ascii="Arial" w:hAnsi="Arial" w:cs="Arial"/>
          <w:color w:val="000000" w:themeColor="text1"/>
          <w:shd w:val="clear" w:color="auto" w:fill="FFFFFF"/>
        </w:rPr>
        <w:t>J..</w:t>
      </w:r>
      <w:proofErr w:type="gramEnd"/>
      <w:r w:rsidRPr="00105653">
        <w:rPr>
          <w:rFonts w:ascii="Arial" w:hAnsi="Arial" w:cs="Arial"/>
          <w:color w:val="000000" w:themeColor="text1"/>
          <w:shd w:val="clear" w:color="auto" w:fill="FFFFFF"/>
        </w:rPr>
        <w:t xml:space="preserve"> </w:t>
      </w:r>
      <w:r w:rsidRPr="00105653">
        <w:rPr>
          <w:rFonts w:ascii="Arial" w:hAnsi="Arial" w:cs="Arial"/>
          <w:i/>
          <w:color w:val="000000" w:themeColor="text1"/>
          <w:shd w:val="clear" w:color="auto" w:fill="FFFFFF"/>
        </w:rPr>
        <w:t>Management and Organisational Behaviour,</w:t>
      </w:r>
      <w:r w:rsidRPr="00105653">
        <w:rPr>
          <w:rFonts w:ascii="Arial" w:hAnsi="Arial" w:cs="Arial"/>
          <w:color w:val="000000" w:themeColor="text1"/>
          <w:shd w:val="clear" w:color="auto" w:fill="FFFFFF"/>
        </w:rPr>
        <w:t xml:space="preserve"> Pearson Education UK, 2013. </w:t>
      </w:r>
    </w:p>
    <w:p w14:paraId="44A7FFB6" w14:textId="4029283D" w:rsidR="00105653" w:rsidRDefault="00105653" w:rsidP="00D13471">
      <w:pPr>
        <w:spacing w:line="360" w:lineRule="auto"/>
        <w:jc w:val="both"/>
        <w:rPr>
          <w:rFonts w:ascii="Arial" w:hAnsi="Arial" w:cs="Arial"/>
          <w:color w:val="222222"/>
          <w:shd w:val="clear" w:color="auto" w:fill="FFFFFF"/>
        </w:rPr>
      </w:pPr>
      <w:proofErr w:type="spellStart"/>
      <w:r w:rsidRPr="00105653">
        <w:rPr>
          <w:rFonts w:ascii="Arial" w:hAnsi="Arial" w:cs="Arial"/>
          <w:color w:val="222222"/>
          <w:shd w:val="clear" w:color="auto" w:fill="FFFFFF"/>
        </w:rPr>
        <w:t>Popli</w:t>
      </w:r>
      <w:proofErr w:type="spellEnd"/>
      <w:r w:rsidRPr="00105653">
        <w:rPr>
          <w:rFonts w:ascii="Arial" w:hAnsi="Arial" w:cs="Arial"/>
          <w:color w:val="222222"/>
          <w:shd w:val="clear" w:color="auto" w:fill="FFFFFF"/>
        </w:rPr>
        <w:t>, S. and Rizvi, I.A., 2016. Drivers of employee engagement: The role of leadership style. </w:t>
      </w:r>
      <w:r w:rsidRPr="00105653">
        <w:rPr>
          <w:rFonts w:ascii="Arial" w:hAnsi="Arial" w:cs="Arial"/>
          <w:i/>
          <w:iCs/>
          <w:color w:val="222222"/>
        </w:rPr>
        <w:t>Global Business Review</w:t>
      </w:r>
      <w:r w:rsidRPr="00105653">
        <w:rPr>
          <w:rFonts w:ascii="Arial" w:hAnsi="Arial" w:cs="Arial"/>
          <w:color w:val="222222"/>
          <w:shd w:val="clear" w:color="auto" w:fill="FFFFFF"/>
        </w:rPr>
        <w:t>, </w:t>
      </w:r>
      <w:r w:rsidRPr="00105653">
        <w:rPr>
          <w:rFonts w:ascii="Arial" w:hAnsi="Arial" w:cs="Arial"/>
          <w:i/>
          <w:iCs/>
          <w:color w:val="222222"/>
        </w:rPr>
        <w:t>17</w:t>
      </w:r>
      <w:r w:rsidRPr="00105653">
        <w:rPr>
          <w:rFonts w:ascii="Arial" w:hAnsi="Arial" w:cs="Arial"/>
          <w:color w:val="222222"/>
          <w:shd w:val="clear" w:color="auto" w:fill="FFFFFF"/>
        </w:rPr>
        <w:t>(4), pp.965-979.</w:t>
      </w:r>
    </w:p>
    <w:p w14:paraId="05F98F38" w14:textId="77777777" w:rsidR="00105653" w:rsidRPr="00105653" w:rsidRDefault="00105653" w:rsidP="00D13471">
      <w:pPr>
        <w:spacing w:line="360" w:lineRule="auto"/>
        <w:jc w:val="both"/>
        <w:rPr>
          <w:rFonts w:ascii="Arial" w:hAnsi="Arial" w:cs="Arial"/>
          <w:color w:val="222222"/>
          <w:shd w:val="clear" w:color="auto" w:fill="FFFFFF"/>
        </w:rPr>
      </w:pPr>
    </w:p>
    <w:p w14:paraId="7C09CE58" w14:textId="51F80FC4" w:rsidR="00105653" w:rsidRDefault="00105653" w:rsidP="00D13471">
      <w:pPr>
        <w:autoSpaceDE w:val="0"/>
        <w:autoSpaceDN w:val="0"/>
        <w:adjustRightInd w:val="0"/>
        <w:spacing w:line="360" w:lineRule="auto"/>
        <w:jc w:val="both"/>
        <w:rPr>
          <w:rFonts w:ascii="Arial" w:eastAsiaTheme="minorHAnsi" w:hAnsi="Arial" w:cs="Arial"/>
          <w:lang w:val="en-US"/>
        </w:rPr>
      </w:pPr>
      <w:r w:rsidRPr="00105653">
        <w:rPr>
          <w:rFonts w:ascii="Arial" w:eastAsiaTheme="minorHAnsi" w:hAnsi="Arial" w:cs="Arial"/>
          <w:lang w:val="en-US"/>
        </w:rPr>
        <w:t>Rafferty A. M., Maben J., West E., and Robinson D. (2005). What makes a good employer? Issue Paper 3 International Council of Nurses Geneva</w:t>
      </w:r>
    </w:p>
    <w:p w14:paraId="3481A36D" w14:textId="77777777" w:rsidR="00105653" w:rsidRPr="00105653" w:rsidRDefault="00105653" w:rsidP="00D13471">
      <w:pPr>
        <w:autoSpaceDE w:val="0"/>
        <w:autoSpaceDN w:val="0"/>
        <w:adjustRightInd w:val="0"/>
        <w:spacing w:line="360" w:lineRule="auto"/>
        <w:jc w:val="both"/>
        <w:rPr>
          <w:rFonts w:ascii="Arial" w:eastAsiaTheme="minorHAnsi" w:hAnsi="Arial" w:cs="Arial"/>
          <w:lang w:val="en-US"/>
        </w:rPr>
      </w:pPr>
    </w:p>
    <w:p w14:paraId="1F3DEF05" w14:textId="6C67628A" w:rsidR="00105653" w:rsidRDefault="00105653" w:rsidP="00D13471">
      <w:pPr>
        <w:autoSpaceDE w:val="0"/>
        <w:autoSpaceDN w:val="0"/>
        <w:adjustRightInd w:val="0"/>
        <w:spacing w:line="360" w:lineRule="auto"/>
        <w:jc w:val="both"/>
        <w:rPr>
          <w:rFonts w:ascii="Arial" w:eastAsiaTheme="minorHAnsi" w:hAnsi="Arial" w:cs="Arial"/>
          <w:lang w:val="en-US"/>
        </w:rPr>
      </w:pPr>
      <w:r w:rsidRPr="00105653">
        <w:rPr>
          <w:rFonts w:ascii="Arial" w:eastAsiaTheme="minorHAnsi" w:hAnsi="Arial" w:cs="Arial"/>
          <w:lang w:val="en-US"/>
        </w:rPr>
        <w:t xml:space="preserve">Robinson D., Perryman S., and </w:t>
      </w:r>
      <w:proofErr w:type="spellStart"/>
      <w:r w:rsidRPr="00105653">
        <w:rPr>
          <w:rFonts w:ascii="Arial" w:eastAsiaTheme="minorHAnsi" w:hAnsi="Arial" w:cs="Arial"/>
          <w:lang w:val="en-US"/>
        </w:rPr>
        <w:t>Hayday</w:t>
      </w:r>
      <w:proofErr w:type="spellEnd"/>
      <w:r w:rsidRPr="00105653">
        <w:rPr>
          <w:rFonts w:ascii="Arial" w:eastAsiaTheme="minorHAnsi" w:hAnsi="Arial" w:cs="Arial"/>
          <w:lang w:val="en-US"/>
        </w:rPr>
        <w:t xml:space="preserve"> S. (2004). The Drivers of Employee Engagement Report 408, Institute for Employment Studies, UK</w:t>
      </w:r>
    </w:p>
    <w:p w14:paraId="553C2F15" w14:textId="77777777" w:rsidR="00105653" w:rsidRPr="00105653" w:rsidRDefault="00105653" w:rsidP="00D13471">
      <w:pPr>
        <w:autoSpaceDE w:val="0"/>
        <w:autoSpaceDN w:val="0"/>
        <w:adjustRightInd w:val="0"/>
        <w:spacing w:line="360" w:lineRule="auto"/>
        <w:jc w:val="both"/>
        <w:rPr>
          <w:rFonts w:ascii="Arial" w:eastAsiaTheme="minorHAnsi" w:hAnsi="Arial" w:cs="Arial"/>
          <w:lang w:val="en-US"/>
        </w:rPr>
      </w:pPr>
    </w:p>
    <w:p w14:paraId="26075FC5" w14:textId="00E728A7" w:rsidR="00105653" w:rsidRDefault="00105653" w:rsidP="00D13471">
      <w:pPr>
        <w:spacing w:line="360" w:lineRule="auto"/>
        <w:jc w:val="both"/>
        <w:rPr>
          <w:rFonts w:ascii="Arial" w:hAnsi="Arial" w:cs="Arial"/>
        </w:rPr>
      </w:pPr>
      <w:r w:rsidRPr="00105653">
        <w:rPr>
          <w:rFonts w:ascii="Arial" w:hAnsi="Arial" w:cs="Arial"/>
        </w:rPr>
        <w:t xml:space="preserve">Saunders M., Lewis P. &amp; Thornhill A., 2012. </w:t>
      </w:r>
      <w:r w:rsidRPr="00105653">
        <w:rPr>
          <w:rFonts w:ascii="Arial" w:hAnsi="Arial" w:cs="Arial"/>
          <w:i/>
        </w:rPr>
        <w:t>Research methods for business students</w:t>
      </w:r>
      <w:r w:rsidRPr="00105653">
        <w:rPr>
          <w:rFonts w:ascii="Arial" w:hAnsi="Arial" w:cs="Arial"/>
        </w:rPr>
        <w:t xml:space="preserve">, 6th rev ed. Harlow: Pearson Education Limited. External tool </w:t>
      </w:r>
    </w:p>
    <w:p w14:paraId="3F0F30FC" w14:textId="77777777" w:rsidR="00105653" w:rsidRPr="00105653" w:rsidRDefault="00105653" w:rsidP="00D13471">
      <w:pPr>
        <w:spacing w:line="360" w:lineRule="auto"/>
        <w:jc w:val="both"/>
        <w:rPr>
          <w:rFonts w:ascii="Arial" w:hAnsi="Arial" w:cs="Arial"/>
        </w:rPr>
      </w:pPr>
    </w:p>
    <w:p w14:paraId="03F1D0F3" w14:textId="44D714BB" w:rsidR="00105653" w:rsidRDefault="00105653" w:rsidP="00D13471">
      <w:pPr>
        <w:autoSpaceDE w:val="0"/>
        <w:autoSpaceDN w:val="0"/>
        <w:adjustRightInd w:val="0"/>
        <w:spacing w:line="360" w:lineRule="auto"/>
        <w:jc w:val="both"/>
        <w:rPr>
          <w:rFonts w:ascii="Arial" w:eastAsiaTheme="minorHAnsi" w:hAnsi="Arial" w:cs="Arial"/>
          <w:lang w:val="en-US"/>
        </w:rPr>
      </w:pPr>
      <w:proofErr w:type="spellStart"/>
      <w:r w:rsidRPr="00105653">
        <w:rPr>
          <w:rFonts w:ascii="Arial" w:eastAsiaTheme="minorHAnsi" w:hAnsi="Arial" w:cs="Arial"/>
          <w:lang w:val="en-US"/>
        </w:rPr>
        <w:t>Sundaray</w:t>
      </w:r>
      <w:proofErr w:type="spellEnd"/>
      <w:r w:rsidRPr="00105653">
        <w:rPr>
          <w:rFonts w:ascii="Arial" w:eastAsiaTheme="minorHAnsi" w:hAnsi="Arial" w:cs="Arial"/>
          <w:lang w:val="en-US"/>
        </w:rPr>
        <w:t xml:space="preserve"> B K (2011), “Employee Engagement: A Driver of Organizational Effectiveness”, </w:t>
      </w:r>
      <w:r w:rsidRPr="00105653">
        <w:rPr>
          <w:rFonts w:ascii="Arial" w:eastAsiaTheme="minorHAnsi" w:hAnsi="Arial" w:cs="Arial"/>
          <w:i/>
          <w:lang w:val="en-US"/>
        </w:rPr>
        <w:t>European Journal of Business and Management</w:t>
      </w:r>
      <w:r w:rsidRPr="00105653">
        <w:rPr>
          <w:rFonts w:ascii="Arial" w:eastAsiaTheme="minorHAnsi" w:hAnsi="Arial" w:cs="Arial"/>
          <w:lang w:val="en-US"/>
        </w:rPr>
        <w:t>, Vol. 3, No. 8, pp. 53-59.</w:t>
      </w:r>
    </w:p>
    <w:p w14:paraId="0A431F6E" w14:textId="77777777" w:rsidR="00105653" w:rsidRPr="00105653" w:rsidRDefault="00105653" w:rsidP="00D13471">
      <w:pPr>
        <w:autoSpaceDE w:val="0"/>
        <w:autoSpaceDN w:val="0"/>
        <w:adjustRightInd w:val="0"/>
        <w:spacing w:line="360" w:lineRule="auto"/>
        <w:jc w:val="both"/>
        <w:rPr>
          <w:rFonts w:ascii="Arial" w:eastAsiaTheme="minorHAnsi" w:hAnsi="Arial" w:cs="Arial"/>
          <w:lang w:val="en-US"/>
        </w:rPr>
      </w:pPr>
    </w:p>
    <w:p w14:paraId="6EE9BF95" w14:textId="77777777" w:rsidR="00105653" w:rsidRPr="00105653" w:rsidRDefault="00105653" w:rsidP="00D13471">
      <w:pPr>
        <w:autoSpaceDE w:val="0"/>
        <w:autoSpaceDN w:val="0"/>
        <w:adjustRightInd w:val="0"/>
        <w:spacing w:line="360" w:lineRule="auto"/>
        <w:jc w:val="both"/>
        <w:rPr>
          <w:rFonts w:ascii="Arial" w:eastAsiaTheme="minorHAnsi" w:hAnsi="Arial" w:cs="Arial"/>
          <w:lang w:val="en-US"/>
        </w:rPr>
      </w:pPr>
      <w:r w:rsidRPr="00105653">
        <w:rPr>
          <w:rFonts w:ascii="Arial" w:eastAsiaTheme="minorHAnsi" w:hAnsi="Arial" w:cs="Arial"/>
          <w:lang w:val="en-US"/>
        </w:rPr>
        <w:t xml:space="preserve">Welch M (2011), “The Evolution of the Employee Engagement Concept: Communication Implications”, Corporate Communications: </w:t>
      </w:r>
      <w:r w:rsidRPr="00105653">
        <w:rPr>
          <w:rFonts w:ascii="Arial" w:eastAsiaTheme="minorHAnsi" w:hAnsi="Arial" w:cs="Arial"/>
          <w:i/>
          <w:lang w:val="en-US"/>
        </w:rPr>
        <w:t>An International Journal</w:t>
      </w:r>
      <w:r w:rsidRPr="00105653">
        <w:rPr>
          <w:rFonts w:ascii="Arial" w:eastAsiaTheme="minorHAnsi" w:hAnsi="Arial" w:cs="Arial"/>
          <w:lang w:val="en-US"/>
        </w:rPr>
        <w:t>, Vol. 16, pp. 328-346</w:t>
      </w:r>
    </w:p>
    <w:p w14:paraId="66B7BBD1" w14:textId="77777777" w:rsidR="00390F8A" w:rsidRPr="003B678F" w:rsidRDefault="00390F8A" w:rsidP="00D13471">
      <w:pPr>
        <w:spacing w:line="360" w:lineRule="auto"/>
        <w:jc w:val="both"/>
      </w:pPr>
    </w:p>
    <w:p w14:paraId="6EC1479D" w14:textId="77777777" w:rsidR="002C4733" w:rsidRPr="00AA1EB3" w:rsidRDefault="002C4733" w:rsidP="00D13471">
      <w:pPr>
        <w:autoSpaceDE w:val="0"/>
        <w:autoSpaceDN w:val="0"/>
        <w:adjustRightInd w:val="0"/>
        <w:spacing w:line="360" w:lineRule="auto"/>
        <w:jc w:val="both"/>
        <w:rPr>
          <w:rFonts w:ascii="Arial" w:eastAsiaTheme="minorHAnsi" w:hAnsi="Arial" w:cs="Arial"/>
          <w:lang w:val="en-US"/>
        </w:rPr>
      </w:pPr>
    </w:p>
    <w:p w14:paraId="020411C2" w14:textId="77777777" w:rsidR="002C4733" w:rsidRPr="00AA1EB3" w:rsidRDefault="002C4733" w:rsidP="00D13471">
      <w:pPr>
        <w:autoSpaceDE w:val="0"/>
        <w:autoSpaceDN w:val="0"/>
        <w:adjustRightInd w:val="0"/>
        <w:spacing w:line="360" w:lineRule="auto"/>
        <w:jc w:val="both"/>
        <w:rPr>
          <w:rFonts w:ascii="Arial" w:eastAsiaTheme="minorHAnsi" w:hAnsi="Arial" w:cs="Arial"/>
          <w:lang w:val="en-US"/>
        </w:rPr>
      </w:pPr>
    </w:p>
    <w:p w14:paraId="5A2A873C" w14:textId="21989EA1" w:rsidR="00D75B31" w:rsidRPr="003E0078" w:rsidRDefault="003E0078" w:rsidP="00D13471">
      <w:pPr>
        <w:jc w:val="both"/>
        <w:rPr>
          <w:rFonts w:ascii="Arial" w:eastAsiaTheme="minorHAnsi" w:hAnsi="Arial" w:cs="Arial"/>
          <w:lang w:val="en-US"/>
        </w:rPr>
      </w:pPr>
      <w:r>
        <w:rPr>
          <w:rFonts w:ascii="Arial" w:eastAsiaTheme="minorHAnsi" w:hAnsi="Arial" w:cs="Arial"/>
          <w:lang w:val="en-US"/>
        </w:rPr>
        <w:br w:type="page"/>
      </w:r>
    </w:p>
    <w:p w14:paraId="20B43015" w14:textId="5D512C12" w:rsidR="0014415E" w:rsidRPr="00F31F04" w:rsidRDefault="002C4733" w:rsidP="00D13471">
      <w:pPr>
        <w:pStyle w:val="Heading1"/>
        <w:jc w:val="both"/>
        <w:rPr>
          <w:rFonts w:eastAsiaTheme="minorHAnsi"/>
          <w:b/>
          <w:lang w:val="en-US"/>
        </w:rPr>
      </w:pPr>
      <w:bookmarkStart w:id="17" w:name="_Toc8155969"/>
      <w:r w:rsidRPr="00F31F04">
        <w:rPr>
          <w:rFonts w:eastAsiaTheme="minorHAnsi"/>
          <w:b/>
          <w:lang w:val="en-US"/>
        </w:rPr>
        <w:t>Appendi</w:t>
      </w:r>
      <w:r w:rsidR="00D75B31" w:rsidRPr="00F31F04">
        <w:rPr>
          <w:rFonts w:eastAsiaTheme="minorHAnsi"/>
          <w:b/>
          <w:lang w:val="en-US"/>
        </w:rPr>
        <w:t>ces:</w:t>
      </w:r>
      <w:bookmarkEnd w:id="17"/>
    </w:p>
    <w:p w14:paraId="0E148F20" w14:textId="77777777" w:rsidR="00D75B31" w:rsidRDefault="00D75B31" w:rsidP="00D13471">
      <w:pPr>
        <w:autoSpaceDE w:val="0"/>
        <w:autoSpaceDN w:val="0"/>
        <w:adjustRightInd w:val="0"/>
        <w:spacing w:line="360" w:lineRule="auto"/>
        <w:jc w:val="both"/>
        <w:rPr>
          <w:rFonts w:ascii="Arial" w:eastAsiaTheme="minorHAnsi" w:hAnsi="Arial" w:cs="Arial"/>
          <w:sz w:val="20"/>
          <w:szCs w:val="20"/>
          <w:lang w:val="en-US"/>
        </w:rPr>
      </w:pPr>
    </w:p>
    <w:p w14:paraId="4C5CF60D" w14:textId="7FAAFA4C" w:rsidR="00D75B31" w:rsidRPr="006F6BE8" w:rsidRDefault="00D75B31" w:rsidP="00D13471">
      <w:pPr>
        <w:autoSpaceDE w:val="0"/>
        <w:autoSpaceDN w:val="0"/>
        <w:adjustRightInd w:val="0"/>
        <w:spacing w:line="360" w:lineRule="auto"/>
        <w:jc w:val="both"/>
        <w:rPr>
          <w:rFonts w:ascii="Arial" w:eastAsiaTheme="minorHAnsi" w:hAnsi="Arial" w:cs="Arial"/>
          <w:sz w:val="20"/>
          <w:szCs w:val="20"/>
          <w:lang w:val="en-US"/>
        </w:rPr>
      </w:pPr>
      <w:r>
        <w:rPr>
          <w:rFonts w:ascii="Arial" w:eastAsiaTheme="minorHAnsi" w:hAnsi="Arial" w:cs="Arial"/>
          <w:sz w:val="20"/>
          <w:szCs w:val="20"/>
          <w:lang w:val="en-US"/>
        </w:rPr>
        <w:t>Appendix 1</w:t>
      </w:r>
    </w:p>
    <w:p w14:paraId="3BC2D48D" w14:textId="6ED46DEA" w:rsidR="002C4733" w:rsidRPr="006F6BE8" w:rsidRDefault="00D75B31" w:rsidP="00D13471">
      <w:pPr>
        <w:autoSpaceDE w:val="0"/>
        <w:autoSpaceDN w:val="0"/>
        <w:adjustRightInd w:val="0"/>
        <w:spacing w:line="360" w:lineRule="auto"/>
        <w:jc w:val="both"/>
        <w:rPr>
          <w:rFonts w:ascii="Arial" w:eastAsiaTheme="minorHAnsi" w:hAnsi="Arial" w:cs="Arial"/>
          <w:sz w:val="20"/>
          <w:szCs w:val="20"/>
          <w:lang w:val="en-US"/>
        </w:rPr>
      </w:pPr>
      <w:r w:rsidRPr="006F6BE8">
        <w:rPr>
          <w:rFonts w:ascii="Arial" w:eastAsiaTheme="minorHAnsi" w:hAnsi="Arial" w:cs="Arial"/>
          <w:noProof/>
          <w:sz w:val="20"/>
          <w:szCs w:val="20"/>
          <w:lang w:eastAsia="en-GB"/>
        </w:rPr>
        <w:drawing>
          <wp:inline distT="0" distB="0" distL="0" distR="0" wp14:anchorId="6689AE54" wp14:editId="1C62AF18">
            <wp:extent cx="5727609" cy="7915564"/>
            <wp:effectExtent l="0" t="0" r="635"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titled 3.tiff"/>
                    <pic:cNvPicPr/>
                  </pic:nvPicPr>
                  <pic:blipFill>
                    <a:blip r:embed="rId17">
                      <a:extLst>
                        <a:ext uri="{28A0092B-C50C-407E-A947-70E740481C1C}">
                          <a14:useLocalDpi xmlns:a14="http://schemas.microsoft.com/office/drawing/2010/main" val="0"/>
                        </a:ext>
                      </a:extLst>
                    </a:blip>
                    <a:stretch>
                      <a:fillRect/>
                    </a:stretch>
                  </pic:blipFill>
                  <pic:spPr>
                    <a:xfrm>
                      <a:off x="0" y="0"/>
                      <a:ext cx="5739394" cy="7931851"/>
                    </a:xfrm>
                    <a:prstGeom prst="rect">
                      <a:avLst/>
                    </a:prstGeom>
                  </pic:spPr>
                </pic:pic>
              </a:graphicData>
            </a:graphic>
          </wp:inline>
        </w:drawing>
      </w:r>
    </w:p>
    <w:p w14:paraId="6F03878B" w14:textId="1E2F8D31" w:rsidR="002C4733" w:rsidRPr="006F6BE8" w:rsidRDefault="002C4733" w:rsidP="00D13471">
      <w:pPr>
        <w:autoSpaceDE w:val="0"/>
        <w:autoSpaceDN w:val="0"/>
        <w:adjustRightInd w:val="0"/>
        <w:spacing w:line="360" w:lineRule="auto"/>
        <w:jc w:val="both"/>
        <w:rPr>
          <w:rFonts w:ascii="Arial" w:eastAsiaTheme="minorHAnsi" w:hAnsi="Arial" w:cs="Arial"/>
          <w:sz w:val="20"/>
          <w:szCs w:val="20"/>
          <w:lang w:val="en-US"/>
        </w:rPr>
      </w:pPr>
      <w:r w:rsidRPr="006F6BE8">
        <w:rPr>
          <w:rFonts w:ascii="Arial" w:eastAsiaTheme="minorHAnsi" w:hAnsi="Arial" w:cs="Arial"/>
          <w:noProof/>
          <w:sz w:val="20"/>
          <w:szCs w:val="20"/>
          <w:lang w:eastAsia="en-GB"/>
        </w:rPr>
        <w:drawing>
          <wp:inline distT="0" distB="0" distL="0" distR="0" wp14:anchorId="02F26AF9" wp14:editId="788500E6">
            <wp:extent cx="5727164" cy="7232073"/>
            <wp:effectExtent l="0" t="0" r="635"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 2.tiff"/>
                    <pic:cNvPicPr/>
                  </pic:nvPicPr>
                  <pic:blipFill>
                    <a:blip r:embed="rId18">
                      <a:extLst>
                        <a:ext uri="{28A0092B-C50C-407E-A947-70E740481C1C}">
                          <a14:useLocalDpi xmlns:a14="http://schemas.microsoft.com/office/drawing/2010/main" val="0"/>
                        </a:ext>
                      </a:extLst>
                    </a:blip>
                    <a:stretch>
                      <a:fillRect/>
                    </a:stretch>
                  </pic:blipFill>
                  <pic:spPr>
                    <a:xfrm>
                      <a:off x="0" y="0"/>
                      <a:ext cx="5738377" cy="7246233"/>
                    </a:xfrm>
                    <a:prstGeom prst="rect">
                      <a:avLst/>
                    </a:prstGeom>
                  </pic:spPr>
                </pic:pic>
              </a:graphicData>
            </a:graphic>
          </wp:inline>
        </w:drawing>
      </w:r>
    </w:p>
    <w:p w14:paraId="206DD56E" w14:textId="455AB5D9" w:rsidR="009E687A" w:rsidRPr="006F6BE8" w:rsidRDefault="00C0758D" w:rsidP="00D13471">
      <w:pPr>
        <w:autoSpaceDE w:val="0"/>
        <w:autoSpaceDN w:val="0"/>
        <w:adjustRightInd w:val="0"/>
        <w:spacing w:line="360" w:lineRule="auto"/>
        <w:jc w:val="both"/>
        <w:rPr>
          <w:rFonts w:ascii="Arial" w:eastAsiaTheme="minorHAnsi" w:hAnsi="Arial" w:cs="Arial"/>
          <w:sz w:val="20"/>
          <w:szCs w:val="20"/>
          <w:lang w:val="en-US"/>
        </w:rPr>
      </w:pPr>
      <w:r w:rsidRPr="006F6BE8">
        <w:rPr>
          <w:rFonts w:ascii="Arial" w:eastAsiaTheme="minorHAnsi" w:hAnsi="Arial" w:cs="Arial"/>
          <w:noProof/>
          <w:sz w:val="20"/>
          <w:szCs w:val="20"/>
          <w:lang w:eastAsia="en-GB"/>
        </w:rPr>
        <w:drawing>
          <wp:inline distT="0" distB="0" distL="0" distR="0" wp14:anchorId="031D5A1E" wp14:editId="73030958">
            <wp:extent cx="5104765" cy="7426036"/>
            <wp:effectExtent l="0" t="0" r="635" b="381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Untitled 4.tiff"/>
                    <pic:cNvPicPr/>
                  </pic:nvPicPr>
                  <pic:blipFill>
                    <a:blip r:embed="rId19">
                      <a:extLst>
                        <a:ext uri="{28A0092B-C50C-407E-A947-70E740481C1C}">
                          <a14:useLocalDpi xmlns:a14="http://schemas.microsoft.com/office/drawing/2010/main" val="0"/>
                        </a:ext>
                      </a:extLst>
                    </a:blip>
                    <a:stretch>
                      <a:fillRect/>
                    </a:stretch>
                  </pic:blipFill>
                  <pic:spPr>
                    <a:xfrm>
                      <a:off x="0" y="0"/>
                      <a:ext cx="5117336" cy="7444323"/>
                    </a:xfrm>
                    <a:prstGeom prst="rect">
                      <a:avLst/>
                    </a:prstGeom>
                  </pic:spPr>
                </pic:pic>
              </a:graphicData>
            </a:graphic>
          </wp:inline>
        </w:drawing>
      </w:r>
    </w:p>
    <w:p w14:paraId="2E869C00" w14:textId="00009565" w:rsidR="00C0758D" w:rsidRPr="006F6BE8" w:rsidRDefault="00C0758D" w:rsidP="00D13471">
      <w:pPr>
        <w:autoSpaceDE w:val="0"/>
        <w:autoSpaceDN w:val="0"/>
        <w:adjustRightInd w:val="0"/>
        <w:spacing w:line="360" w:lineRule="auto"/>
        <w:jc w:val="both"/>
        <w:rPr>
          <w:rFonts w:ascii="Arial" w:eastAsiaTheme="minorHAnsi" w:hAnsi="Arial" w:cs="Arial"/>
          <w:sz w:val="20"/>
          <w:szCs w:val="20"/>
          <w:lang w:val="en-US"/>
        </w:rPr>
      </w:pPr>
    </w:p>
    <w:p w14:paraId="53D97DFF" w14:textId="5BDE3933" w:rsidR="00A04409" w:rsidRPr="006F6BE8" w:rsidRDefault="00B357F0" w:rsidP="00D13471">
      <w:pPr>
        <w:autoSpaceDE w:val="0"/>
        <w:autoSpaceDN w:val="0"/>
        <w:adjustRightInd w:val="0"/>
        <w:spacing w:line="360" w:lineRule="auto"/>
        <w:jc w:val="both"/>
        <w:rPr>
          <w:rFonts w:ascii="Arial" w:eastAsiaTheme="minorHAnsi" w:hAnsi="Arial" w:cs="Arial"/>
          <w:sz w:val="20"/>
          <w:szCs w:val="20"/>
          <w:lang w:val="en-US"/>
        </w:rPr>
      </w:pPr>
      <w:r w:rsidRPr="006F6BE8">
        <w:rPr>
          <w:rFonts w:ascii="Arial" w:eastAsiaTheme="minorHAnsi" w:hAnsi="Arial" w:cs="Arial"/>
          <w:noProof/>
          <w:sz w:val="20"/>
          <w:szCs w:val="20"/>
          <w:lang w:eastAsia="en-GB"/>
        </w:rPr>
        <mc:AlternateContent>
          <mc:Choice Requires="wps">
            <w:drawing>
              <wp:anchor distT="0" distB="0" distL="114300" distR="114300" simplePos="0" relativeHeight="251665408" behindDoc="0" locked="0" layoutInCell="1" allowOverlap="1" wp14:anchorId="7AEB0CF6" wp14:editId="7BA7E341">
                <wp:simplePos x="0" y="0"/>
                <wp:positionH relativeFrom="column">
                  <wp:posOffset>583565</wp:posOffset>
                </wp:positionH>
                <wp:positionV relativeFrom="paragraph">
                  <wp:posOffset>77355</wp:posOffset>
                </wp:positionV>
                <wp:extent cx="3927565" cy="261257"/>
                <wp:effectExtent l="0" t="0" r="0" b="5715"/>
                <wp:wrapNone/>
                <wp:docPr id="11" name="Text Box 11"/>
                <wp:cNvGraphicFramePr/>
                <a:graphic xmlns:a="http://schemas.openxmlformats.org/drawingml/2006/main">
                  <a:graphicData uri="http://schemas.microsoft.com/office/word/2010/wordprocessingShape">
                    <wps:wsp>
                      <wps:cNvSpPr txBox="1"/>
                      <wps:spPr>
                        <a:xfrm>
                          <a:off x="0" y="0"/>
                          <a:ext cx="3927565" cy="261257"/>
                        </a:xfrm>
                        <a:prstGeom prst="rect">
                          <a:avLst/>
                        </a:prstGeom>
                        <a:solidFill>
                          <a:schemeClr val="lt1"/>
                        </a:solidFill>
                        <a:ln w="6350">
                          <a:noFill/>
                        </a:ln>
                      </wps:spPr>
                      <wps:txbx>
                        <w:txbxContent>
                          <w:p w14:paraId="47818546" w14:textId="77777777" w:rsidR="002B0F15" w:rsidRPr="00670675" w:rsidRDefault="002B0F15" w:rsidP="00C0758D">
                            <w:pPr>
                              <w:jc w:val="center"/>
                              <w:rPr>
                                <w:i/>
                                <w:color w:val="4472C4" w:themeColor="accent1"/>
                              </w:rPr>
                            </w:pPr>
                            <w:r w:rsidRPr="00670675">
                              <w:rPr>
                                <w:rFonts w:ascii="Arial" w:hAnsi="Arial" w:cs="Arial"/>
                                <w:i/>
                                <w:color w:val="4472C4" w:themeColor="accent1"/>
                                <w:sz w:val="20"/>
                                <w:szCs w:val="20"/>
                                <w:shd w:val="clear" w:color="auto" w:fill="FFFFFF"/>
                              </w:rPr>
                              <w:t>Andrew and Sofian (2012)</w:t>
                            </w:r>
                          </w:p>
                          <w:p w14:paraId="4EE29B4E" w14:textId="77777777" w:rsidR="002B0F15" w:rsidRDefault="002B0F15" w:rsidP="00C0758D">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 w14:anchorId="7AEB0CF6" id="Text Box 11" o:spid="_x0000_s1031" type="#_x0000_t202" style="position:absolute;left:0;text-align:left;margin-left:45.95pt;margin-top:6.1pt;width:309.25pt;height:20.5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" fillcolor="white [3201]" stroked="f" strokeweight=".5pt">
                <v:textbox>
                  <w:txbxContent>
                    <w:p w14:paraId="47818546" w14:textId="77777777" w:rsidR="002B0F15" w:rsidRPr="00670675" w:rsidRDefault="002B0F15" w:rsidP="00C0758D">
                      <w:pPr>
                        <w:jc w:val="center"/>
                        <w:rPr>
                          <w:i/>
                          <w:color w:val="4472C4" w:themeColor="accent1"/>
                        </w:rPr>
                      </w:pPr>
                      <w:r w:rsidRPr="00670675">
                        <w:rPr>
                          <w:rFonts w:ascii="Arial" w:hAnsi="Arial" w:cs="Arial"/>
                          <w:i/>
                          <w:color w:val="4472C4" w:themeColor="accent1"/>
                          <w:sz w:val="20"/>
                          <w:szCs w:val="20"/>
                          <w:shd w:val="clear" w:color="auto" w:fill="FFFFFF"/>
                        </w:rPr>
                        <w:t>Andrew and Sofian (2012)</w:t>
                      </w:r>
                    </w:p>
                    <w:p w14:paraId="4EE29B4E" w14:textId="77777777" w:rsidR="002B0F15" w:rsidRDefault="002B0F15" w:rsidP="00C0758D">
                      <w:pPr>
                        <w:jc w:val="center"/>
                      </w:pPr>
                    </w:p>
                  </w:txbxContent>
                </v:textbox>
              </v:shape>
            </w:pict>
          </mc:Fallback>
        </mc:AlternateContent>
      </w:r>
    </w:p>
    <w:p w14:paraId="3DB8B0BB" w14:textId="55A2941F" w:rsidR="00A04409" w:rsidRPr="006F6BE8" w:rsidRDefault="00A04409" w:rsidP="00D13471">
      <w:pPr>
        <w:autoSpaceDE w:val="0"/>
        <w:autoSpaceDN w:val="0"/>
        <w:adjustRightInd w:val="0"/>
        <w:spacing w:line="360" w:lineRule="auto"/>
        <w:jc w:val="both"/>
        <w:rPr>
          <w:rFonts w:ascii="Arial" w:eastAsiaTheme="minorHAnsi" w:hAnsi="Arial" w:cs="Arial"/>
          <w:sz w:val="20"/>
          <w:szCs w:val="20"/>
          <w:lang w:val="en-US"/>
        </w:rPr>
      </w:pPr>
    </w:p>
    <w:p w14:paraId="29353A6F" w14:textId="00F2A44D" w:rsidR="00A04409" w:rsidRPr="006F6BE8" w:rsidRDefault="00A04409" w:rsidP="00D13471">
      <w:pPr>
        <w:autoSpaceDE w:val="0"/>
        <w:autoSpaceDN w:val="0"/>
        <w:adjustRightInd w:val="0"/>
        <w:spacing w:line="360" w:lineRule="auto"/>
        <w:jc w:val="both"/>
        <w:rPr>
          <w:rFonts w:ascii="Arial" w:eastAsiaTheme="minorHAnsi" w:hAnsi="Arial" w:cs="Arial"/>
          <w:sz w:val="20"/>
          <w:szCs w:val="20"/>
          <w:lang w:val="en-US"/>
        </w:rPr>
      </w:pPr>
    </w:p>
    <w:p w14:paraId="6A3B1FC6" w14:textId="41992DA7" w:rsidR="00A04409" w:rsidRPr="006F6BE8" w:rsidRDefault="00A04409" w:rsidP="00D13471">
      <w:pPr>
        <w:autoSpaceDE w:val="0"/>
        <w:autoSpaceDN w:val="0"/>
        <w:adjustRightInd w:val="0"/>
        <w:spacing w:line="360" w:lineRule="auto"/>
        <w:jc w:val="both"/>
        <w:rPr>
          <w:rFonts w:ascii="Arial" w:eastAsiaTheme="minorHAnsi" w:hAnsi="Arial" w:cs="Arial"/>
          <w:sz w:val="20"/>
          <w:szCs w:val="20"/>
          <w:lang w:val="en-US"/>
        </w:rPr>
      </w:pPr>
    </w:p>
    <w:p w14:paraId="7A8909A3" w14:textId="0D00342C" w:rsidR="00A04409" w:rsidRPr="006F6BE8" w:rsidRDefault="00A04409" w:rsidP="00D13471">
      <w:pPr>
        <w:autoSpaceDE w:val="0"/>
        <w:autoSpaceDN w:val="0"/>
        <w:adjustRightInd w:val="0"/>
        <w:spacing w:line="360" w:lineRule="auto"/>
        <w:jc w:val="both"/>
        <w:rPr>
          <w:rFonts w:ascii="Arial" w:eastAsiaTheme="minorHAnsi" w:hAnsi="Arial" w:cs="Arial"/>
          <w:sz w:val="20"/>
          <w:szCs w:val="20"/>
          <w:lang w:val="en-US"/>
        </w:rPr>
      </w:pPr>
    </w:p>
    <w:p w14:paraId="2D1F683F" w14:textId="77777777" w:rsidR="00A04409" w:rsidRPr="006F6BE8" w:rsidRDefault="00A04409" w:rsidP="00D13471">
      <w:pPr>
        <w:autoSpaceDE w:val="0"/>
        <w:autoSpaceDN w:val="0"/>
        <w:adjustRightInd w:val="0"/>
        <w:spacing w:line="360" w:lineRule="auto"/>
        <w:jc w:val="both"/>
        <w:rPr>
          <w:rFonts w:ascii="Arial" w:eastAsiaTheme="minorHAnsi" w:hAnsi="Arial" w:cs="Arial"/>
          <w:sz w:val="20"/>
          <w:szCs w:val="20"/>
          <w:lang w:val="en-US"/>
        </w:rPr>
      </w:pPr>
    </w:p>
    <w:p w14:paraId="3CF3EACD" w14:textId="0843A374" w:rsidR="00A04409" w:rsidRPr="006F6BE8" w:rsidRDefault="00A04409" w:rsidP="00D13471">
      <w:pPr>
        <w:autoSpaceDE w:val="0"/>
        <w:autoSpaceDN w:val="0"/>
        <w:adjustRightInd w:val="0"/>
        <w:spacing w:line="360" w:lineRule="auto"/>
        <w:jc w:val="both"/>
        <w:rPr>
          <w:rFonts w:ascii="Arial" w:eastAsiaTheme="minorHAnsi" w:hAnsi="Arial" w:cs="Arial"/>
          <w:sz w:val="20"/>
          <w:szCs w:val="20"/>
          <w:lang w:val="en-US"/>
        </w:rPr>
      </w:pPr>
      <w:r w:rsidRPr="006F6BE8">
        <w:rPr>
          <w:rFonts w:ascii="Arial" w:eastAsiaTheme="minorHAnsi" w:hAnsi="Arial" w:cs="Arial"/>
          <w:sz w:val="20"/>
          <w:szCs w:val="20"/>
          <w:lang w:val="en-US"/>
        </w:rPr>
        <w:t>Appendix 2</w:t>
      </w:r>
    </w:p>
    <w:p w14:paraId="2B69B1DF" w14:textId="10D973BC" w:rsidR="00A04409" w:rsidRPr="006F6BE8" w:rsidRDefault="00A04409" w:rsidP="00D13471">
      <w:pPr>
        <w:autoSpaceDE w:val="0"/>
        <w:autoSpaceDN w:val="0"/>
        <w:adjustRightInd w:val="0"/>
        <w:spacing w:line="360" w:lineRule="auto"/>
        <w:jc w:val="both"/>
        <w:rPr>
          <w:rFonts w:ascii="Arial" w:eastAsiaTheme="minorHAnsi" w:hAnsi="Arial" w:cs="Arial"/>
          <w:sz w:val="20"/>
          <w:szCs w:val="20"/>
          <w:lang w:val="en-US"/>
        </w:rPr>
      </w:pPr>
    </w:p>
    <w:p w14:paraId="01399DDC" w14:textId="33C68B97" w:rsidR="00A04409" w:rsidRPr="006F6BE8" w:rsidRDefault="00A04409" w:rsidP="00D13471">
      <w:pPr>
        <w:autoSpaceDE w:val="0"/>
        <w:autoSpaceDN w:val="0"/>
        <w:adjustRightInd w:val="0"/>
        <w:spacing w:line="360" w:lineRule="auto"/>
        <w:jc w:val="both"/>
        <w:rPr>
          <w:rFonts w:ascii="Arial" w:eastAsiaTheme="minorHAnsi" w:hAnsi="Arial" w:cs="Arial"/>
          <w:sz w:val="20"/>
          <w:szCs w:val="20"/>
          <w:lang w:val="en-US"/>
        </w:rPr>
      </w:pPr>
      <w:r w:rsidRPr="006F6BE8">
        <w:rPr>
          <w:rFonts w:ascii="Arial" w:eastAsiaTheme="minorHAnsi" w:hAnsi="Arial" w:cs="Arial"/>
          <w:noProof/>
          <w:sz w:val="20"/>
          <w:szCs w:val="20"/>
          <w:lang w:eastAsia="en-GB"/>
        </w:rPr>
        <mc:AlternateContent>
          <mc:Choice Requires="wps">
            <w:drawing>
              <wp:anchor distT="0" distB="0" distL="114300" distR="114300" simplePos="0" relativeHeight="251668480" behindDoc="0" locked="0" layoutInCell="1" allowOverlap="1" wp14:anchorId="37BD8AB2" wp14:editId="1C26F1B5">
                <wp:simplePos x="0" y="0"/>
                <wp:positionH relativeFrom="column">
                  <wp:posOffset>2199466</wp:posOffset>
                </wp:positionH>
                <wp:positionV relativeFrom="paragraph">
                  <wp:posOffset>6309088</wp:posOffset>
                </wp:positionV>
                <wp:extent cx="1577592" cy="432079"/>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577592" cy="432079"/>
                        </a:xfrm>
                        <a:prstGeom prst="rect">
                          <a:avLst/>
                        </a:prstGeom>
                        <a:solidFill>
                          <a:schemeClr val="lt1"/>
                        </a:solidFill>
                        <a:ln w="6350">
                          <a:noFill/>
                        </a:ln>
                      </wps:spPr>
                      <wps:txbx>
                        <w:txbxContent>
                          <w:p w14:paraId="667F7AD4" w14:textId="77777777" w:rsidR="002B0F15" w:rsidRPr="00A04409" w:rsidRDefault="002B0F15" w:rsidP="00A04409">
                            <w:pPr>
                              <w:rPr>
                                <w:i/>
                                <w:color w:val="4472C4" w:themeColor="accent1"/>
                              </w:rPr>
                            </w:pPr>
                            <w:proofErr w:type="spellStart"/>
                            <w:r w:rsidRPr="00A04409">
                              <w:rPr>
                                <w:rFonts w:ascii="Arial" w:hAnsi="Arial" w:cs="Arial"/>
                                <w:i/>
                                <w:color w:val="4472C4" w:themeColor="accent1"/>
                                <w:sz w:val="20"/>
                                <w:szCs w:val="20"/>
                                <w:shd w:val="clear" w:color="auto" w:fill="FFFFFF"/>
                              </w:rPr>
                              <w:t>Kataria</w:t>
                            </w:r>
                            <w:proofErr w:type="spellEnd"/>
                            <w:r w:rsidRPr="00A04409">
                              <w:rPr>
                                <w:rFonts w:ascii="Arial" w:hAnsi="Arial" w:cs="Arial"/>
                                <w:i/>
                                <w:color w:val="4472C4" w:themeColor="accent1"/>
                                <w:sz w:val="20"/>
                                <w:szCs w:val="20"/>
                                <w:shd w:val="clear" w:color="auto" w:fill="FFFFFF"/>
                              </w:rPr>
                              <w:t>, et al.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mv="urn:schemas-microsoft-com:mac:vml" xmlns:mo="http://schemas.microsoft.com/office/mac/office/2008/main">
            <w:pict>
              <v:shape w14:anchorId="37BD8AB2" id="Text Box 13" o:spid="_x0000_s1032" type="#_x0000_t202" style="position:absolute;left:0;text-align:left;margin-left:173.2pt;margin-top:496.8pt;width:124.2pt;height:34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" fillcolor="white [3201]" stroked="f" strokeweight=".5pt">
                <v:textbox>
                  <w:txbxContent>
                    <w:p w14:paraId="667F7AD4" w14:textId="77777777" w:rsidR="002B0F15" w:rsidRPr="00A04409" w:rsidRDefault="002B0F15" w:rsidP="00A04409">
                      <w:pPr>
                        <w:rPr>
                          <w:i/>
                          <w:color w:val="4472C4" w:themeColor="accent1"/>
                        </w:rPr>
                      </w:pPr>
                      <w:r w:rsidRPr="00A04409">
                        <w:rPr>
                          <w:rFonts w:ascii="Arial" w:hAnsi="Arial" w:cs="Arial"/>
                          <w:i/>
                          <w:color w:val="4472C4" w:themeColor="accent1"/>
                          <w:sz w:val="20"/>
                          <w:szCs w:val="20"/>
                          <w:shd w:val="clear" w:color="auto" w:fill="FFFFFF"/>
                        </w:rPr>
                        <w:t>Kataria, et al. (2013)</w:t>
                      </w:r>
                    </w:p>
                  </w:txbxContent>
                </v:textbox>
              </v:shape>
            </w:pict>
          </mc:Fallback>
        </mc:AlternateContent>
      </w:r>
      <w:r w:rsidRPr="006F6BE8">
        <w:rPr>
          <w:rFonts w:ascii="Arial" w:eastAsiaTheme="minorHAnsi" w:hAnsi="Arial" w:cs="Arial"/>
          <w:noProof/>
          <w:sz w:val="20"/>
          <w:szCs w:val="20"/>
          <w:lang w:eastAsia="en-GB"/>
        </w:rPr>
        <w:drawing>
          <wp:inline distT="0" distB="0" distL="0" distR="0" wp14:anchorId="6E799698" wp14:editId="5DB719DF">
            <wp:extent cx="5613400" cy="6210300"/>
            <wp:effectExtent l="0" t="0" r="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 5.tiff"/>
                    <pic:cNvPicPr/>
                  </pic:nvPicPr>
                  <pic:blipFill>
                    <a:blip r:embed="rId20">
                      <a:extLst>
                        <a:ext uri="{28A0092B-C50C-407E-A947-70E740481C1C}">
                          <a14:useLocalDpi xmlns:a14="http://schemas.microsoft.com/office/drawing/2010/main" val="0"/>
                        </a:ext>
                      </a:extLst>
                    </a:blip>
                    <a:stretch>
                      <a:fillRect/>
                    </a:stretch>
                  </pic:blipFill>
                  <pic:spPr>
                    <a:xfrm>
                      <a:off x="0" y="0"/>
                      <a:ext cx="5613400" cy="6210300"/>
                    </a:xfrm>
                    <a:prstGeom prst="rect">
                      <a:avLst/>
                    </a:prstGeom>
                  </pic:spPr>
                </pic:pic>
              </a:graphicData>
            </a:graphic>
          </wp:inline>
        </w:drawing>
      </w:r>
    </w:p>
    <w:p w14:paraId="62E5FEB6" w14:textId="2C698AAC"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67F9BA4E" w14:textId="726D29A9"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203598E4" w14:textId="77777777"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37871028" w14:textId="77777777"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7E438625" w14:textId="77777777"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268D96AD" w14:textId="77777777"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6D484B1D" w14:textId="77777777"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20B73850" w14:textId="77777777"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5BED6AF7" w14:textId="77777777"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2873485B" w14:textId="77777777"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60E424BD" w14:textId="69AB83B4"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r w:rsidRPr="006F6BE8">
        <w:rPr>
          <w:rFonts w:ascii="Arial" w:eastAsiaTheme="minorHAnsi" w:hAnsi="Arial" w:cs="Arial"/>
          <w:sz w:val="20"/>
          <w:szCs w:val="20"/>
          <w:lang w:val="en-US"/>
        </w:rPr>
        <w:t>Appendix 3</w:t>
      </w:r>
    </w:p>
    <w:p w14:paraId="73E87684" w14:textId="7B76026E" w:rsidR="00C71EBF" w:rsidRPr="006F6BE8" w:rsidRDefault="00DF24CE" w:rsidP="00D13471">
      <w:pPr>
        <w:autoSpaceDE w:val="0"/>
        <w:autoSpaceDN w:val="0"/>
        <w:adjustRightInd w:val="0"/>
        <w:spacing w:line="360" w:lineRule="auto"/>
        <w:jc w:val="both"/>
        <w:rPr>
          <w:rFonts w:ascii="Arial" w:eastAsiaTheme="minorHAnsi" w:hAnsi="Arial" w:cs="Arial"/>
          <w:sz w:val="20"/>
          <w:szCs w:val="20"/>
          <w:lang w:val="en-US"/>
        </w:rPr>
      </w:pPr>
      <w:r w:rsidRPr="006F6BE8">
        <w:rPr>
          <w:rFonts w:ascii="Arial" w:eastAsiaTheme="minorHAnsi" w:hAnsi="Arial" w:cs="Arial"/>
          <w:noProof/>
          <w:sz w:val="20"/>
          <w:szCs w:val="20"/>
          <w:lang w:eastAsia="en-GB"/>
        </w:rPr>
        <mc:AlternateContent>
          <mc:Choice Requires="wps">
            <w:drawing>
              <wp:anchor distT="0" distB="0" distL="114300" distR="114300" simplePos="0" relativeHeight="251674624" behindDoc="0" locked="0" layoutInCell="1" allowOverlap="1" wp14:anchorId="75C18684" wp14:editId="732984C0">
                <wp:simplePos x="0" y="0"/>
                <wp:positionH relativeFrom="column">
                  <wp:posOffset>2009869</wp:posOffset>
                </wp:positionH>
                <wp:positionV relativeFrom="paragraph">
                  <wp:posOffset>1727420</wp:posOffset>
                </wp:positionV>
                <wp:extent cx="1892174" cy="271604"/>
                <wp:effectExtent l="0" t="0" r="635" b="0"/>
                <wp:wrapNone/>
                <wp:docPr id="21" name="Text Box 21"/>
                <wp:cNvGraphicFramePr/>
                <a:graphic xmlns:a="http://schemas.openxmlformats.org/drawingml/2006/main">
                  <a:graphicData uri="http://schemas.microsoft.com/office/word/2010/wordprocessingShape">
                    <wps:wsp>
                      <wps:cNvSpPr txBox="1"/>
                      <wps:spPr>
                        <a:xfrm>
                          <a:off x="0" y="0"/>
                          <a:ext cx="1892174" cy="271604"/>
                        </a:xfrm>
                        <a:prstGeom prst="rect">
                          <a:avLst/>
                        </a:prstGeom>
                        <a:solidFill>
                          <a:schemeClr val="lt1"/>
                        </a:solidFill>
                        <a:ln w="6350">
                          <a:noFill/>
                        </a:ln>
                      </wps:spPr>
                      <wps:txbx>
                        <w:txbxContent>
                          <w:p w14:paraId="6F8F86F6" w14:textId="7948212E" w:rsidR="002B0F15" w:rsidRPr="00DF24CE" w:rsidRDefault="002B0F15">
                            <w:pPr>
                              <w:rPr>
                                <w:i/>
                                <w:color w:val="4472C4" w:themeColor="accent1"/>
                              </w:rPr>
                            </w:pPr>
                            <w:proofErr w:type="spellStart"/>
                            <w:r w:rsidRPr="00DF24CE">
                              <w:rPr>
                                <w:rFonts w:ascii="Arial" w:hAnsi="Arial" w:cs="Arial"/>
                                <w:i/>
                                <w:color w:val="4472C4" w:themeColor="accent1"/>
                                <w:sz w:val="20"/>
                                <w:szCs w:val="20"/>
                                <w:shd w:val="clear" w:color="auto" w:fill="FFFFFF"/>
                              </w:rPr>
                              <w:t>Kaliannan</w:t>
                            </w:r>
                            <w:proofErr w:type="spellEnd"/>
                            <w:r w:rsidRPr="00DF24CE">
                              <w:rPr>
                                <w:rFonts w:ascii="Arial" w:hAnsi="Arial" w:cs="Arial"/>
                                <w:i/>
                                <w:color w:val="4472C4" w:themeColor="accent1"/>
                                <w:sz w:val="20"/>
                                <w:szCs w:val="20"/>
                                <w:shd w:val="clear" w:color="auto" w:fill="FFFFFF"/>
                              </w:rPr>
                              <w:t xml:space="preserve"> and </w:t>
                            </w:r>
                            <w:proofErr w:type="spellStart"/>
                            <w:r w:rsidRPr="00DF24CE">
                              <w:rPr>
                                <w:rFonts w:ascii="Arial" w:hAnsi="Arial" w:cs="Arial"/>
                                <w:i/>
                                <w:color w:val="4472C4" w:themeColor="accent1"/>
                                <w:sz w:val="20"/>
                                <w:szCs w:val="20"/>
                                <w:shd w:val="clear" w:color="auto" w:fill="FFFFFF"/>
                              </w:rPr>
                              <w:t>Adjovu</w:t>
                            </w:r>
                            <w:proofErr w:type="spellEnd"/>
                            <w:r>
                              <w:rPr>
                                <w:rFonts w:ascii="Arial" w:hAnsi="Arial" w:cs="Arial"/>
                                <w:i/>
                                <w:color w:val="4472C4" w:themeColor="accent1"/>
                                <w:sz w:val="20"/>
                                <w:szCs w:val="20"/>
                                <w:shd w:val="clear" w:color="auto" w:fill="FFFFFF"/>
                              </w:rPr>
                              <w:t>,</w:t>
                            </w:r>
                            <w:r w:rsidRPr="00DF24CE">
                              <w:rPr>
                                <w:rFonts w:ascii="Arial" w:hAnsi="Arial" w:cs="Arial"/>
                                <w:i/>
                                <w:color w:val="4472C4" w:themeColor="accent1"/>
                                <w:sz w:val="20"/>
                                <w:szCs w:val="20"/>
                                <w:shd w:val="clear" w:color="auto" w:fill="FFFFFF"/>
                              </w:rPr>
                              <w:t xml:space="preserv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75C18684" id="Text Box 21" o:spid="_x0000_s1033" type="#_x0000_t202" style="position:absolute;left:0;text-align:left;margin-left:158.25pt;margin-top:136pt;width:149pt;height:21.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" fillcolor="white [3201]" stroked="f" strokeweight=".5pt">
                <v:textbox>
                  <w:txbxContent>
                    <w:p w14:paraId="6F8F86F6" w14:textId="7948212E" w:rsidR="002B0F15" w:rsidRPr="00DF24CE" w:rsidRDefault="002B0F15">
                      <w:pPr>
                        <w:rPr>
                          <w:i/>
                          <w:color w:val="4472C4" w:themeColor="accent1"/>
                        </w:rPr>
                      </w:pPr>
                      <w:r w:rsidRPr="00DF24CE">
                        <w:rPr>
                          <w:rFonts w:ascii="Arial" w:hAnsi="Arial" w:cs="Arial"/>
                          <w:i/>
                          <w:color w:val="4472C4" w:themeColor="accent1"/>
                          <w:sz w:val="20"/>
                          <w:szCs w:val="20"/>
                          <w:shd w:val="clear" w:color="auto" w:fill="FFFFFF"/>
                        </w:rPr>
                        <w:t>Kaliannan and Adjovu</w:t>
                      </w:r>
                      <w:r>
                        <w:rPr>
                          <w:rFonts w:ascii="Arial" w:hAnsi="Arial" w:cs="Arial"/>
                          <w:i/>
                          <w:color w:val="4472C4" w:themeColor="accent1"/>
                          <w:sz w:val="20"/>
                          <w:szCs w:val="20"/>
                          <w:shd w:val="clear" w:color="auto" w:fill="FFFFFF"/>
                        </w:rPr>
                        <w:t>,</w:t>
                      </w:r>
                      <w:r w:rsidRPr="00DF24CE">
                        <w:rPr>
                          <w:rFonts w:ascii="Arial" w:hAnsi="Arial" w:cs="Arial"/>
                          <w:i/>
                          <w:color w:val="4472C4" w:themeColor="accent1"/>
                          <w:sz w:val="20"/>
                          <w:szCs w:val="20"/>
                          <w:shd w:val="clear" w:color="auto" w:fill="FFFFFF"/>
                        </w:rPr>
                        <w:t xml:space="preserve"> (2015)</w:t>
                      </w:r>
                    </w:p>
                  </w:txbxContent>
                </v:textbox>
              </v:shape>
            </w:pict>
          </mc:Fallback>
        </mc:AlternateContent>
      </w:r>
      <w:r w:rsidR="00C71EBF" w:rsidRPr="006F6BE8">
        <w:rPr>
          <w:rFonts w:ascii="Arial" w:eastAsiaTheme="minorHAnsi" w:hAnsi="Arial" w:cs="Arial"/>
          <w:noProof/>
          <w:sz w:val="20"/>
          <w:szCs w:val="20"/>
          <w:lang w:eastAsia="en-GB"/>
        </w:rPr>
        <w:drawing>
          <wp:inline distT="0" distB="0" distL="0" distR="0" wp14:anchorId="4C479250" wp14:editId="4F8EB144">
            <wp:extent cx="5727700" cy="1674891"/>
            <wp:effectExtent l="0" t="0" r="0" b="1905"/>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Untitled 8.tiff"/>
                    <pic:cNvPicPr/>
                  </pic:nvPicPr>
                  <pic:blipFill>
                    <a:blip r:embed="rId21">
                      <a:extLst>
                        <a:ext uri="{28A0092B-C50C-407E-A947-70E740481C1C}">
                          <a14:useLocalDpi xmlns:a14="http://schemas.microsoft.com/office/drawing/2010/main" val="0"/>
                        </a:ext>
                      </a:extLst>
                    </a:blip>
                    <a:stretch>
                      <a:fillRect/>
                    </a:stretch>
                  </pic:blipFill>
                  <pic:spPr>
                    <a:xfrm>
                      <a:off x="0" y="0"/>
                      <a:ext cx="5734462" cy="1676868"/>
                    </a:xfrm>
                    <a:prstGeom prst="rect">
                      <a:avLst/>
                    </a:prstGeom>
                  </pic:spPr>
                </pic:pic>
              </a:graphicData>
            </a:graphic>
          </wp:inline>
        </w:drawing>
      </w:r>
    </w:p>
    <w:p w14:paraId="0BC17BB3" w14:textId="054321D8" w:rsidR="00C71EBF" w:rsidRPr="006F6BE8"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30688CE5" w14:textId="68EBA600" w:rsidR="00C71EBF" w:rsidRDefault="00C71EBF" w:rsidP="00D13471">
      <w:pPr>
        <w:autoSpaceDE w:val="0"/>
        <w:autoSpaceDN w:val="0"/>
        <w:adjustRightInd w:val="0"/>
        <w:spacing w:line="360" w:lineRule="auto"/>
        <w:jc w:val="both"/>
        <w:rPr>
          <w:rFonts w:ascii="Arial" w:eastAsiaTheme="minorHAnsi" w:hAnsi="Arial" w:cs="Arial"/>
          <w:sz w:val="20"/>
          <w:szCs w:val="20"/>
          <w:lang w:val="en-US"/>
        </w:rPr>
      </w:pPr>
    </w:p>
    <w:p w14:paraId="334C3C72" w14:textId="0EB7B137" w:rsidR="00D27734" w:rsidRDefault="00D27734" w:rsidP="00D13471">
      <w:pPr>
        <w:autoSpaceDE w:val="0"/>
        <w:autoSpaceDN w:val="0"/>
        <w:adjustRightInd w:val="0"/>
        <w:spacing w:line="360" w:lineRule="auto"/>
        <w:jc w:val="both"/>
        <w:rPr>
          <w:rFonts w:ascii="Arial" w:eastAsiaTheme="minorHAnsi" w:hAnsi="Arial" w:cs="Arial"/>
          <w:sz w:val="20"/>
          <w:szCs w:val="20"/>
          <w:lang w:val="en-US"/>
        </w:rPr>
      </w:pPr>
    </w:p>
    <w:p w14:paraId="38164F9E" w14:textId="77777777" w:rsidR="00D27734" w:rsidRPr="006F6BE8" w:rsidRDefault="00D27734" w:rsidP="00D13471">
      <w:pPr>
        <w:autoSpaceDE w:val="0"/>
        <w:autoSpaceDN w:val="0"/>
        <w:adjustRightInd w:val="0"/>
        <w:spacing w:line="360" w:lineRule="auto"/>
        <w:jc w:val="both"/>
        <w:rPr>
          <w:rFonts w:ascii="Arial" w:eastAsiaTheme="minorHAnsi" w:hAnsi="Arial" w:cs="Arial"/>
          <w:sz w:val="20"/>
          <w:szCs w:val="20"/>
          <w:lang w:val="en-US"/>
        </w:rPr>
      </w:pPr>
    </w:p>
    <w:sectPr w:rsidR="00D27734" w:rsidRPr="006F6BE8" w:rsidSect="009B4D8E">
      <w:footerReference w:type="default" r:id="rId22"/>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BBC269" w14:textId="77777777" w:rsidR="00953C27" w:rsidRDefault="00953C27" w:rsidP="008E3450">
      <w:r>
        <w:separator/>
      </w:r>
    </w:p>
  </w:endnote>
  <w:endnote w:type="continuationSeparator" w:id="0">
    <w:p w14:paraId="3DCB030C" w14:textId="77777777" w:rsidR="00953C27" w:rsidRDefault="00953C27" w:rsidP="008E34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1573815"/>
      <w:docPartObj>
        <w:docPartGallery w:val="Page Numbers (Bottom of Page)"/>
        <w:docPartUnique/>
      </w:docPartObj>
    </w:sdtPr>
    <w:sdtEndPr>
      <w:rPr>
        <w:rStyle w:val="PageNumber"/>
      </w:rPr>
    </w:sdtEndPr>
    <w:sdtContent>
      <w:p w14:paraId="191B755A" w14:textId="1FC61538" w:rsidR="002B0F15" w:rsidRDefault="002B0F15" w:rsidP="00BA47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4E839B" w14:textId="77777777" w:rsidR="002B0F15" w:rsidRDefault="002B0F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AF26FA" w14:textId="68F1BAF4" w:rsidR="002B0F15" w:rsidRDefault="002B0F15">
    <w:pPr>
      <w:pStyle w:val="Footer"/>
      <w:jc w:val="center"/>
    </w:pPr>
  </w:p>
  <w:p w14:paraId="0C02F66B" w14:textId="77777777" w:rsidR="002B0F15" w:rsidRDefault="002B0F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387469"/>
      <w:docPartObj>
        <w:docPartGallery w:val="Page Numbers (Bottom of Page)"/>
        <w:docPartUnique/>
      </w:docPartObj>
    </w:sdtPr>
    <w:sdtEndPr>
      <w:rPr>
        <w:noProof/>
      </w:rPr>
    </w:sdtEndPr>
    <w:sdtContent>
      <w:p w14:paraId="11AA1853" w14:textId="77777777" w:rsidR="002B0F15" w:rsidRDefault="002B0F15">
        <w:pPr>
          <w:pStyle w:val="Footer"/>
          <w:jc w:val="center"/>
        </w:pPr>
        <w:r>
          <w:fldChar w:fldCharType="begin"/>
        </w:r>
        <w:r>
          <w:instrText xml:space="preserve"> PAGE   \* MERGEFORMAT </w:instrText>
        </w:r>
        <w:r>
          <w:fldChar w:fldCharType="separate"/>
        </w:r>
        <w:r w:rsidR="0006533D">
          <w:rPr>
            <w:noProof/>
          </w:rPr>
          <w:t>16</w:t>
        </w:r>
        <w:r>
          <w:rPr>
            <w:noProof/>
          </w:rPr>
          <w:fldChar w:fldCharType="end"/>
        </w:r>
      </w:p>
    </w:sdtContent>
  </w:sdt>
  <w:p w14:paraId="4573DFE6" w14:textId="77777777" w:rsidR="002B0F15" w:rsidRDefault="002B0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1A238D" w14:textId="77777777" w:rsidR="00953C27" w:rsidRDefault="00953C27" w:rsidP="008E3450">
      <w:r>
        <w:separator/>
      </w:r>
    </w:p>
  </w:footnote>
  <w:footnote w:type="continuationSeparator" w:id="0">
    <w:p w14:paraId="1A615AD2" w14:textId="77777777" w:rsidR="00953C27" w:rsidRDefault="00953C27" w:rsidP="008E34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E43FA"/>
    <w:multiLevelType w:val="hybridMultilevel"/>
    <w:tmpl w:val="2D847C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8D173A"/>
    <w:multiLevelType w:val="hybridMultilevel"/>
    <w:tmpl w:val="70667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505669"/>
    <w:multiLevelType w:val="hybridMultilevel"/>
    <w:tmpl w:val="C910E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EA4A76"/>
    <w:multiLevelType w:val="hybridMultilevel"/>
    <w:tmpl w:val="D110E7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A024C2"/>
    <w:multiLevelType w:val="hybridMultilevel"/>
    <w:tmpl w:val="CA523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885"/>
    <w:rsid w:val="00021575"/>
    <w:rsid w:val="00022E66"/>
    <w:rsid w:val="00022F97"/>
    <w:rsid w:val="00023F42"/>
    <w:rsid w:val="00024D2B"/>
    <w:rsid w:val="00026206"/>
    <w:rsid w:val="00026EFF"/>
    <w:rsid w:val="00032C2E"/>
    <w:rsid w:val="000358C2"/>
    <w:rsid w:val="00035F00"/>
    <w:rsid w:val="00042C54"/>
    <w:rsid w:val="00047DE8"/>
    <w:rsid w:val="00052030"/>
    <w:rsid w:val="00053936"/>
    <w:rsid w:val="000614D6"/>
    <w:rsid w:val="00065142"/>
    <w:rsid w:val="0006533D"/>
    <w:rsid w:val="000660C8"/>
    <w:rsid w:val="00066A67"/>
    <w:rsid w:val="00071E9B"/>
    <w:rsid w:val="000753C0"/>
    <w:rsid w:val="00084865"/>
    <w:rsid w:val="000926EB"/>
    <w:rsid w:val="00097217"/>
    <w:rsid w:val="000977ED"/>
    <w:rsid w:val="000A28C8"/>
    <w:rsid w:val="000A4177"/>
    <w:rsid w:val="000A5E41"/>
    <w:rsid w:val="000B1D4E"/>
    <w:rsid w:val="000B3425"/>
    <w:rsid w:val="000B41BD"/>
    <w:rsid w:val="000C1C64"/>
    <w:rsid w:val="000C44AE"/>
    <w:rsid w:val="000D47DA"/>
    <w:rsid w:val="000D48F3"/>
    <w:rsid w:val="000D6AC2"/>
    <w:rsid w:val="000E1254"/>
    <w:rsid w:val="000E447E"/>
    <w:rsid w:val="001044B4"/>
    <w:rsid w:val="00105653"/>
    <w:rsid w:val="00110AA4"/>
    <w:rsid w:val="00111CFF"/>
    <w:rsid w:val="00112369"/>
    <w:rsid w:val="00115862"/>
    <w:rsid w:val="00130100"/>
    <w:rsid w:val="00134779"/>
    <w:rsid w:val="0014245A"/>
    <w:rsid w:val="0014415E"/>
    <w:rsid w:val="0015214A"/>
    <w:rsid w:val="00152F94"/>
    <w:rsid w:val="00161B3A"/>
    <w:rsid w:val="00161F80"/>
    <w:rsid w:val="00166CBA"/>
    <w:rsid w:val="00175BDA"/>
    <w:rsid w:val="00180EF8"/>
    <w:rsid w:val="0018636B"/>
    <w:rsid w:val="00195EFF"/>
    <w:rsid w:val="00197282"/>
    <w:rsid w:val="001A0663"/>
    <w:rsid w:val="001A48A2"/>
    <w:rsid w:val="001B22FF"/>
    <w:rsid w:val="001B2E39"/>
    <w:rsid w:val="001B3C8F"/>
    <w:rsid w:val="001B4B83"/>
    <w:rsid w:val="001B7542"/>
    <w:rsid w:val="001C4ECD"/>
    <w:rsid w:val="001D2E08"/>
    <w:rsid w:val="001E4D58"/>
    <w:rsid w:val="001E769C"/>
    <w:rsid w:val="001F63FC"/>
    <w:rsid w:val="00206CE0"/>
    <w:rsid w:val="00210D49"/>
    <w:rsid w:val="002269CC"/>
    <w:rsid w:val="00227170"/>
    <w:rsid w:val="00230629"/>
    <w:rsid w:val="00235952"/>
    <w:rsid w:val="00244B63"/>
    <w:rsid w:val="00251EDD"/>
    <w:rsid w:val="00255F46"/>
    <w:rsid w:val="00264111"/>
    <w:rsid w:val="00267005"/>
    <w:rsid w:val="00267E35"/>
    <w:rsid w:val="00267FCD"/>
    <w:rsid w:val="00277BD5"/>
    <w:rsid w:val="002852E3"/>
    <w:rsid w:val="002869C4"/>
    <w:rsid w:val="00290E9F"/>
    <w:rsid w:val="00295318"/>
    <w:rsid w:val="002A0F47"/>
    <w:rsid w:val="002A30FA"/>
    <w:rsid w:val="002A3A4E"/>
    <w:rsid w:val="002A4B0F"/>
    <w:rsid w:val="002A6D90"/>
    <w:rsid w:val="002B0F15"/>
    <w:rsid w:val="002C4733"/>
    <w:rsid w:val="002D024D"/>
    <w:rsid w:val="002D401C"/>
    <w:rsid w:val="002D449D"/>
    <w:rsid w:val="002D5E55"/>
    <w:rsid w:val="002E7F55"/>
    <w:rsid w:val="002F3D1B"/>
    <w:rsid w:val="003072EB"/>
    <w:rsid w:val="003077C9"/>
    <w:rsid w:val="00310FA8"/>
    <w:rsid w:val="003255F0"/>
    <w:rsid w:val="003259FE"/>
    <w:rsid w:val="00327490"/>
    <w:rsid w:val="003302C8"/>
    <w:rsid w:val="00330A02"/>
    <w:rsid w:val="0033646E"/>
    <w:rsid w:val="00337972"/>
    <w:rsid w:val="00341874"/>
    <w:rsid w:val="00345CE5"/>
    <w:rsid w:val="00346A7E"/>
    <w:rsid w:val="003473B8"/>
    <w:rsid w:val="003475D0"/>
    <w:rsid w:val="00352576"/>
    <w:rsid w:val="00354847"/>
    <w:rsid w:val="00364035"/>
    <w:rsid w:val="00366202"/>
    <w:rsid w:val="00384A66"/>
    <w:rsid w:val="003908E8"/>
    <w:rsid w:val="00390B52"/>
    <w:rsid w:val="00390D49"/>
    <w:rsid w:val="00390F8A"/>
    <w:rsid w:val="00397583"/>
    <w:rsid w:val="003A3F4A"/>
    <w:rsid w:val="003A6C79"/>
    <w:rsid w:val="003B012C"/>
    <w:rsid w:val="003B5C6D"/>
    <w:rsid w:val="003B678F"/>
    <w:rsid w:val="003C031D"/>
    <w:rsid w:val="003C4763"/>
    <w:rsid w:val="003D0D0F"/>
    <w:rsid w:val="003E0078"/>
    <w:rsid w:val="003E6923"/>
    <w:rsid w:val="003E6A4C"/>
    <w:rsid w:val="003F0176"/>
    <w:rsid w:val="003F08D4"/>
    <w:rsid w:val="003F0DAC"/>
    <w:rsid w:val="003F111F"/>
    <w:rsid w:val="003F3021"/>
    <w:rsid w:val="003F3BF7"/>
    <w:rsid w:val="004012E2"/>
    <w:rsid w:val="00401A2B"/>
    <w:rsid w:val="004108B9"/>
    <w:rsid w:val="004151DF"/>
    <w:rsid w:val="0041671F"/>
    <w:rsid w:val="004224A0"/>
    <w:rsid w:val="00425A21"/>
    <w:rsid w:val="004269C0"/>
    <w:rsid w:val="004308F1"/>
    <w:rsid w:val="00441852"/>
    <w:rsid w:val="004420E3"/>
    <w:rsid w:val="00457C26"/>
    <w:rsid w:val="00467AC2"/>
    <w:rsid w:val="00476FC0"/>
    <w:rsid w:val="00487808"/>
    <w:rsid w:val="004A13C5"/>
    <w:rsid w:val="004A5A35"/>
    <w:rsid w:val="004A66EA"/>
    <w:rsid w:val="004B4E02"/>
    <w:rsid w:val="004C0881"/>
    <w:rsid w:val="004C12AE"/>
    <w:rsid w:val="004C7416"/>
    <w:rsid w:val="004D0BD7"/>
    <w:rsid w:val="004D3AFD"/>
    <w:rsid w:val="004D4966"/>
    <w:rsid w:val="004D5B73"/>
    <w:rsid w:val="004E1EB6"/>
    <w:rsid w:val="004E2F64"/>
    <w:rsid w:val="004F062B"/>
    <w:rsid w:val="004F40B8"/>
    <w:rsid w:val="00514FD3"/>
    <w:rsid w:val="005175AF"/>
    <w:rsid w:val="005222F8"/>
    <w:rsid w:val="0054054F"/>
    <w:rsid w:val="005419DB"/>
    <w:rsid w:val="00545067"/>
    <w:rsid w:val="00545096"/>
    <w:rsid w:val="005462B9"/>
    <w:rsid w:val="005510AB"/>
    <w:rsid w:val="0056015B"/>
    <w:rsid w:val="00560416"/>
    <w:rsid w:val="00573D7B"/>
    <w:rsid w:val="00576FEC"/>
    <w:rsid w:val="00577228"/>
    <w:rsid w:val="00584947"/>
    <w:rsid w:val="00585BD2"/>
    <w:rsid w:val="005869C7"/>
    <w:rsid w:val="00594983"/>
    <w:rsid w:val="005A43A4"/>
    <w:rsid w:val="005B3CD2"/>
    <w:rsid w:val="005D1618"/>
    <w:rsid w:val="005D5771"/>
    <w:rsid w:val="005E77A4"/>
    <w:rsid w:val="0061786D"/>
    <w:rsid w:val="00620318"/>
    <w:rsid w:val="00621C61"/>
    <w:rsid w:val="00626D3A"/>
    <w:rsid w:val="0064129D"/>
    <w:rsid w:val="00650F0C"/>
    <w:rsid w:val="00651E93"/>
    <w:rsid w:val="00651F67"/>
    <w:rsid w:val="00661FCA"/>
    <w:rsid w:val="006643E0"/>
    <w:rsid w:val="00667801"/>
    <w:rsid w:val="006700C3"/>
    <w:rsid w:val="00670675"/>
    <w:rsid w:val="006772F7"/>
    <w:rsid w:val="00680232"/>
    <w:rsid w:val="00687F7A"/>
    <w:rsid w:val="00695FB8"/>
    <w:rsid w:val="006974B4"/>
    <w:rsid w:val="006A5EBE"/>
    <w:rsid w:val="006A77D1"/>
    <w:rsid w:val="006B52E6"/>
    <w:rsid w:val="006C0CF3"/>
    <w:rsid w:val="006C1233"/>
    <w:rsid w:val="006C6253"/>
    <w:rsid w:val="006C79C9"/>
    <w:rsid w:val="006D6B89"/>
    <w:rsid w:val="006E293A"/>
    <w:rsid w:val="006E5FEB"/>
    <w:rsid w:val="006F6BE8"/>
    <w:rsid w:val="0070508D"/>
    <w:rsid w:val="00706968"/>
    <w:rsid w:val="00711372"/>
    <w:rsid w:val="00721549"/>
    <w:rsid w:val="0072622E"/>
    <w:rsid w:val="007360F2"/>
    <w:rsid w:val="00741E4A"/>
    <w:rsid w:val="00742290"/>
    <w:rsid w:val="0074298A"/>
    <w:rsid w:val="00754F0F"/>
    <w:rsid w:val="0075601D"/>
    <w:rsid w:val="00762647"/>
    <w:rsid w:val="00762B45"/>
    <w:rsid w:val="007671F4"/>
    <w:rsid w:val="00767ACE"/>
    <w:rsid w:val="0077611A"/>
    <w:rsid w:val="00777844"/>
    <w:rsid w:val="00780A08"/>
    <w:rsid w:val="00796FE0"/>
    <w:rsid w:val="007A56A9"/>
    <w:rsid w:val="007A65B4"/>
    <w:rsid w:val="007A6663"/>
    <w:rsid w:val="007B2D41"/>
    <w:rsid w:val="007B6A4D"/>
    <w:rsid w:val="007C12FD"/>
    <w:rsid w:val="007C3917"/>
    <w:rsid w:val="007D56F0"/>
    <w:rsid w:val="007E30F8"/>
    <w:rsid w:val="007E61CC"/>
    <w:rsid w:val="007F511D"/>
    <w:rsid w:val="007F7C1B"/>
    <w:rsid w:val="00801C99"/>
    <w:rsid w:val="00803690"/>
    <w:rsid w:val="00806EAF"/>
    <w:rsid w:val="00810008"/>
    <w:rsid w:val="0081303E"/>
    <w:rsid w:val="00814E1B"/>
    <w:rsid w:val="00820E81"/>
    <w:rsid w:val="0082584F"/>
    <w:rsid w:val="008410E7"/>
    <w:rsid w:val="0084153D"/>
    <w:rsid w:val="00845296"/>
    <w:rsid w:val="00846F62"/>
    <w:rsid w:val="008566F7"/>
    <w:rsid w:val="00864ECD"/>
    <w:rsid w:val="00867954"/>
    <w:rsid w:val="008729BD"/>
    <w:rsid w:val="00873869"/>
    <w:rsid w:val="0088462D"/>
    <w:rsid w:val="00894B55"/>
    <w:rsid w:val="00894F25"/>
    <w:rsid w:val="00896112"/>
    <w:rsid w:val="008A4B5B"/>
    <w:rsid w:val="008A61AE"/>
    <w:rsid w:val="008C59AA"/>
    <w:rsid w:val="008C7561"/>
    <w:rsid w:val="008D275E"/>
    <w:rsid w:val="008D6C75"/>
    <w:rsid w:val="008E2D2F"/>
    <w:rsid w:val="008E3450"/>
    <w:rsid w:val="008E4C43"/>
    <w:rsid w:val="008E4CC9"/>
    <w:rsid w:val="008F1FAD"/>
    <w:rsid w:val="008F61B5"/>
    <w:rsid w:val="009029A4"/>
    <w:rsid w:val="00910AD3"/>
    <w:rsid w:val="009135FF"/>
    <w:rsid w:val="00936E66"/>
    <w:rsid w:val="00942699"/>
    <w:rsid w:val="00945DE3"/>
    <w:rsid w:val="00945EBB"/>
    <w:rsid w:val="00953C27"/>
    <w:rsid w:val="00961930"/>
    <w:rsid w:val="00963458"/>
    <w:rsid w:val="00966865"/>
    <w:rsid w:val="00967687"/>
    <w:rsid w:val="00975D6F"/>
    <w:rsid w:val="00980E1D"/>
    <w:rsid w:val="00984645"/>
    <w:rsid w:val="00987885"/>
    <w:rsid w:val="0099014B"/>
    <w:rsid w:val="00993D4A"/>
    <w:rsid w:val="009947C5"/>
    <w:rsid w:val="009B0C8F"/>
    <w:rsid w:val="009B3B1C"/>
    <w:rsid w:val="009B4D8E"/>
    <w:rsid w:val="009C02B1"/>
    <w:rsid w:val="009C05AB"/>
    <w:rsid w:val="009C32B7"/>
    <w:rsid w:val="009C3D1E"/>
    <w:rsid w:val="009C738B"/>
    <w:rsid w:val="009D5264"/>
    <w:rsid w:val="009E4076"/>
    <w:rsid w:val="009E687A"/>
    <w:rsid w:val="009F4ED3"/>
    <w:rsid w:val="009F6585"/>
    <w:rsid w:val="009F6F77"/>
    <w:rsid w:val="00A04409"/>
    <w:rsid w:val="00A04DE4"/>
    <w:rsid w:val="00A059CC"/>
    <w:rsid w:val="00A05E3C"/>
    <w:rsid w:val="00A108BD"/>
    <w:rsid w:val="00A21D70"/>
    <w:rsid w:val="00A25895"/>
    <w:rsid w:val="00A30036"/>
    <w:rsid w:val="00A310D5"/>
    <w:rsid w:val="00A375E3"/>
    <w:rsid w:val="00A4371C"/>
    <w:rsid w:val="00A448C1"/>
    <w:rsid w:val="00A531EF"/>
    <w:rsid w:val="00A53F85"/>
    <w:rsid w:val="00A560CC"/>
    <w:rsid w:val="00A56DB0"/>
    <w:rsid w:val="00A57335"/>
    <w:rsid w:val="00A64619"/>
    <w:rsid w:val="00A83056"/>
    <w:rsid w:val="00A832A0"/>
    <w:rsid w:val="00A84373"/>
    <w:rsid w:val="00A85DDD"/>
    <w:rsid w:val="00A90295"/>
    <w:rsid w:val="00A96010"/>
    <w:rsid w:val="00A96D1E"/>
    <w:rsid w:val="00AA1EB3"/>
    <w:rsid w:val="00AB29AF"/>
    <w:rsid w:val="00AB2FD0"/>
    <w:rsid w:val="00AB7395"/>
    <w:rsid w:val="00AC2649"/>
    <w:rsid w:val="00AC389A"/>
    <w:rsid w:val="00AC700C"/>
    <w:rsid w:val="00AD279D"/>
    <w:rsid w:val="00AD7F7E"/>
    <w:rsid w:val="00AF0944"/>
    <w:rsid w:val="00AF5529"/>
    <w:rsid w:val="00B049D1"/>
    <w:rsid w:val="00B0614B"/>
    <w:rsid w:val="00B079A8"/>
    <w:rsid w:val="00B1395F"/>
    <w:rsid w:val="00B20E03"/>
    <w:rsid w:val="00B22C0C"/>
    <w:rsid w:val="00B23127"/>
    <w:rsid w:val="00B2594B"/>
    <w:rsid w:val="00B30752"/>
    <w:rsid w:val="00B357F0"/>
    <w:rsid w:val="00B363E3"/>
    <w:rsid w:val="00B36B04"/>
    <w:rsid w:val="00B37037"/>
    <w:rsid w:val="00B520C7"/>
    <w:rsid w:val="00B52C1D"/>
    <w:rsid w:val="00B54AA8"/>
    <w:rsid w:val="00B568C6"/>
    <w:rsid w:val="00B56CF4"/>
    <w:rsid w:val="00B607C4"/>
    <w:rsid w:val="00B77FB4"/>
    <w:rsid w:val="00B82706"/>
    <w:rsid w:val="00B878B7"/>
    <w:rsid w:val="00B96140"/>
    <w:rsid w:val="00BA0BE8"/>
    <w:rsid w:val="00BA472D"/>
    <w:rsid w:val="00BB2618"/>
    <w:rsid w:val="00BB5D84"/>
    <w:rsid w:val="00BC1BAE"/>
    <w:rsid w:val="00BC1F5A"/>
    <w:rsid w:val="00BC6528"/>
    <w:rsid w:val="00BC739A"/>
    <w:rsid w:val="00BD5E48"/>
    <w:rsid w:val="00BE1FE7"/>
    <w:rsid w:val="00BE2D63"/>
    <w:rsid w:val="00BF5687"/>
    <w:rsid w:val="00C0758D"/>
    <w:rsid w:val="00C11AA7"/>
    <w:rsid w:val="00C11B2C"/>
    <w:rsid w:val="00C11EF3"/>
    <w:rsid w:val="00C30564"/>
    <w:rsid w:val="00C3428E"/>
    <w:rsid w:val="00C3502C"/>
    <w:rsid w:val="00C40B09"/>
    <w:rsid w:val="00C50C59"/>
    <w:rsid w:val="00C55157"/>
    <w:rsid w:val="00C63A47"/>
    <w:rsid w:val="00C65474"/>
    <w:rsid w:val="00C67B42"/>
    <w:rsid w:val="00C71EBF"/>
    <w:rsid w:val="00C72864"/>
    <w:rsid w:val="00C74698"/>
    <w:rsid w:val="00C76D31"/>
    <w:rsid w:val="00C77252"/>
    <w:rsid w:val="00C85885"/>
    <w:rsid w:val="00C87373"/>
    <w:rsid w:val="00C91C29"/>
    <w:rsid w:val="00C9269A"/>
    <w:rsid w:val="00C93076"/>
    <w:rsid w:val="00C9775B"/>
    <w:rsid w:val="00CA0E58"/>
    <w:rsid w:val="00CA3766"/>
    <w:rsid w:val="00CA6EEC"/>
    <w:rsid w:val="00CB5931"/>
    <w:rsid w:val="00CC0F86"/>
    <w:rsid w:val="00CC7B70"/>
    <w:rsid w:val="00CD3D0A"/>
    <w:rsid w:val="00CD4D27"/>
    <w:rsid w:val="00CD67E5"/>
    <w:rsid w:val="00CE1BC7"/>
    <w:rsid w:val="00CE61B5"/>
    <w:rsid w:val="00CE7826"/>
    <w:rsid w:val="00CF04C8"/>
    <w:rsid w:val="00CF6DB9"/>
    <w:rsid w:val="00D13471"/>
    <w:rsid w:val="00D21B95"/>
    <w:rsid w:val="00D2540B"/>
    <w:rsid w:val="00D27734"/>
    <w:rsid w:val="00D31808"/>
    <w:rsid w:val="00D31C58"/>
    <w:rsid w:val="00D36748"/>
    <w:rsid w:val="00D42CC5"/>
    <w:rsid w:val="00D43273"/>
    <w:rsid w:val="00D4378E"/>
    <w:rsid w:val="00D526C8"/>
    <w:rsid w:val="00D529AE"/>
    <w:rsid w:val="00D5728C"/>
    <w:rsid w:val="00D74B45"/>
    <w:rsid w:val="00D75B31"/>
    <w:rsid w:val="00D80F5D"/>
    <w:rsid w:val="00D83558"/>
    <w:rsid w:val="00D83C0A"/>
    <w:rsid w:val="00D848C1"/>
    <w:rsid w:val="00D84CDD"/>
    <w:rsid w:val="00D972D1"/>
    <w:rsid w:val="00DA7FF5"/>
    <w:rsid w:val="00DB13BC"/>
    <w:rsid w:val="00DB4EDA"/>
    <w:rsid w:val="00DB5273"/>
    <w:rsid w:val="00DB7A8B"/>
    <w:rsid w:val="00DC58AD"/>
    <w:rsid w:val="00DD0DAC"/>
    <w:rsid w:val="00DD4A29"/>
    <w:rsid w:val="00DD6239"/>
    <w:rsid w:val="00DD74EB"/>
    <w:rsid w:val="00DE529E"/>
    <w:rsid w:val="00DF16C6"/>
    <w:rsid w:val="00DF24CE"/>
    <w:rsid w:val="00DF30A8"/>
    <w:rsid w:val="00DF46BC"/>
    <w:rsid w:val="00E025E6"/>
    <w:rsid w:val="00E039AF"/>
    <w:rsid w:val="00E1772F"/>
    <w:rsid w:val="00E23AB4"/>
    <w:rsid w:val="00E251E4"/>
    <w:rsid w:val="00E26D03"/>
    <w:rsid w:val="00E31AB8"/>
    <w:rsid w:val="00E36433"/>
    <w:rsid w:val="00E5384A"/>
    <w:rsid w:val="00E55978"/>
    <w:rsid w:val="00E56B46"/>
    <w:rsid w:val="00E616DD"/>
    <w:rsid w:val="00E63C21"/>
    <w:rsid w:val="00E64FC0"/>
    <w:rsid w:val="00E65CCA"/>
    <w:rsid w:val="00E65EC4"/>
    <w:rsid w:val="00E71DFD"/>
    <w:rsid w:val="00E763D3"/>
    <w:rsid w:val="00E859BA"/>
    <w:rsid w:val="00E86363"/>
    <w:rsid w:val="00EA0A2F"/>
    <w:rsid w:val="00EA70F6"/>
    <w:rsid w:val="00EB0A75"/>
    <w:rsid w:val="00EB0AE1"/>
    <w:rsid w:val="00EC2454"/>
    <w:rsid w:val="00EC49C6"/>
    <w:rsid w:val="00EC6F3C"/>
    <w:rsid w:val="00EC71CC"/>
    <w:rsid w:val="00EC7437"/>
    <w:rsid w:val="00ED7669"/>
    <w:rsid w:val="00EE101E"/>
    <w:rsid w:val="00EF01C6"/>
    <w:rsid w:val="00EF0209"/>
    <w:rsid w:val="00EF32D0"/>
    <w:rsid w:val="00EF7573"/>
    <w:rsid w:val="00F07BDE"/>
    <w:rsid w:val="00F11D1B"/>
    <w:rsid w:val="00F12862"/>
    <w:rsid w:val="00F15679"/>
    <w:rsid w:val="00F22020"/>
    <w:rsid w:val="00F26406"/>
    <w:rsid w:val="00F27BC2"/>
    <w:rsid w:val="00F30144"/>
    <w:rsid w:val="00F31F04"/>
    <w:rsid w:val="00F3289E"/>
    <w:rsid w:val="00F350D5"/>
    <w:rsid w:val="00F3647A"/>
    <w:rsid w:val="00F417F4"/>
    <w:rsid w:val="00F457DF"/>
    <w:rsid w:val="00F47172"/>
    <w:rsid w:val="00F5287E"/>
    <w:rsid w:val="00F61BBC"/>
    <w:rsid w:val="00F653DA"/>
    <w:rsid w:val="00F67C9D"/>
    <w:rsid w:val="00F7249D"/>
    <w:rsid w:val="00F73899"/>
    <w:rsid w:val="00F74E4C"/>
    <w:rsid w:val="00F76D44"/>
    <w:rsid w:val="00F80CCC"/>
    <w:rsid w:val="00F827B3"/>
    <w:rsid w:val="00F84B7B"/>
    <w:rsid w:val="00F84D55"/>
    <w:rsid w:val="00F85E8C"/>
    <w:rsid w:val="00F954EF"/>
    <w:rsid w:val="00FA338B"/>
    <w:rsid w:val="00FA5B85"/>
    <w:rsid w:val="00FA7CD7"/>
    <w:rsid w:val="00FB058D"/>
    <w:rsid w:val="00FB5737"/>
    <w:rsid w:val="00FB5C8C"/>
    <w:rsid w:val="00FB7713"/>
    <w:rsid w:val="00FC2432"/>
    <w:rsid w:val="00FC37EB"/>
    <w:rsid w:val="00FC4C73"/>
    <w:rsid w:val="00FC4CE5"/>
    <w:rsid w:val="00FC783F"/>
    <w:rsid w:val="00FE270C"/>
    <w:rsid w:val="00FE4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1A64A"/>
  <w14:defaultImageDpi w14:val="32767"/>
  <w15:chartTrackingRefBased/>
  <w15:docId w15:val="{A20D01A6-F6BE-FA41-B67D-4A219EFFA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D6239"/>
    <w:rPr>
      <w:rFonts w:ascii="Times New Roman" w:eastAsia="Times New Roman" w:hAnsi="Times New Roman" w:cs="Times New Roman"/>
    </w:rPr>
  </w:style>
  <w:style w:type="paragraph" w:styleId="Heading1">
    <w:name w:val="heading 1"/>
    <w:basedOn w:val="Normal"/>
    <w:next w:val="Normal"/>
    <w:link w:val="Heading1Char"/>
    <w:uiPriority w:val="9"/>
    <w:qFormat/>
    <w:rsid w:val="00D526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007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007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E007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85885"/>
  </w:style>
  <w:style w:type="character" w:customStyle="1" w:styleId="selectable">
    <w:name w:val="selectable"/>
    <w:basedOn w:val="DefaultParagraphFont"/>
    <w:rsid w:val="00DA7FF5"/>
  </w:style>
  <w:style w:type="paragraph" w:styleId="ListParagraph">
    <w:name w:val="List Paragraph"/>
    <w:basedOn w:val="Normal"/>
    <w:uiPriority w:val="34"/>
    <w:qFormat/>
    <w:rsid w:val="00F22020"/>
    <w:pPr>
      <w:ind w:left="720"/>
      <w:contextualSpacing/>
    </w:pPr>
    <w:rPr>
      <w:rFonts w:asciiTheme="minorHAnsi" w:eastAsiaTheme="minorHAnsi" w:hAnsiTheme="minorHAnsi" w:cstheme="minorBidi"/>
    </w:rPr>
  </w:style>
  <w:style w:type="paragraph" w:styleId="BalloonText">
    <w:name w:val="Balloon Text"/>
    <w:basedOn w:val="Normal"/>
    <w:link w:val="BalloonTextChar"/>
    <w:uiPriority w:val="99"/>
    <w:semiHidden/>
    <w:unhideWhenUsed/>
    <w:rsid w:val="00F22020"/>
    <w:rPr>
      <w:rFonts w:eastAsiaTheme="minorHAnsi"/>
      <w:sz w:val="18"/>
      <w:szCs w:val="18"/>
    </w:rPr>
  </w:style>
  <w:style w:type="character" w:customStyle="1" w:styleId="BalloonTextChar">
    <w:name w:val="Balloon Text Char"/>
    <w:basedOn w:val="DefaultParagraphFont"/>
    <w:link w:val="BalloonText"/>
    <w:uiPriority w:val="99"/>
    <w:semiHidden/>
    <w:rsid w:val="00F22020"/>
    <w:rPr>
      <w:rFonts w:ascii="Times New Roman" w:hAnsi="Times New Roman" w:cs="Times New Roman"/>
      <w:sz w:val="18"/>
      <w:szCs w:val="18"/>
    </w:rPr>
  </w:style>
  <w:style w:type="character" w:styleId="Hyperlink">
    <w:name w:val="Hyperlink"/>
    <w:basedOn w:val="DefaultParagraphFont"/>
    <w:uiPriority w:val="99"/>
    <w:unhideWhenUsed/>
    <w:rsid w:val="0014415E"/>
    <w:rPr>
      <w:color w:val="0563C1" w:themeColor="hyperlink"/>
      <w:u w:val="single"/>
    </w:rPr>
  </w:style>
  <w:style w:type="character" w:customStyle="1" w:styleId="UnresolvedMention1">
    <w:name w:val="Unresolved Mention1"/>
    <w:basedOn w:val="DefaultParagraphFont"/>
    <w:uiPriority w:val="99"/>
    <w:rsid w:val="0014415E"/>
    <w:rPr>
      <w:color w:val="605E5C"/>
      <w:shd w:val="clear" w:color="auto" w:fill="E1DFDD"/>
    </w:rPr>
  </w:style>
  <w:style w:type="table" w:styleId="TableGrid">
    <w:name w:val="Table Grid"/>
    <w:basedOn w:val="TableNormal"/>
    <w:uiPriority w:val="59"/>
    <w:rsid w:val="00B56CF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526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26C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526C8"/>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D526C8"/>
    <w:rPr>
      <w:rFonts w:asciiTheme="minorHAnsi" w:hAnsiTheme="minorHAnsi"/>
      <w:b/>
      <w:bCs/>
      <w:smallCaps/>
      <w:sz w:val="22"/>
      <w:szCs w:val="22"/>
    </w:rPr>
  </w:style>
  <w:style w:type="paragraph" w:styleId="TOC3">
    <w:name w:val="toc 3"/>
    <w:basedOn w:val="Normal"/>
    <w:next w:val="Normal"/>
    <w:autoRedefine/>
    <w:uiPriority w:val="39"/>
    <w:unhideWhenUsed/>
    <w:rsid w:val="00D526C8"/>
    <w:rPr>
      <w:rFonts w:asciiTheme="minorHAnsi" w:hAnsiTheme="minorHAnsi"/>
      <w:smallCaps/>
      <w:sz w:val="22"/>
      <w:szCs w:val="22"/>
    </w:rPr>
  </w:style>
  <w:style w:type="paragraph" w:styleId="TOC4">
    <w:name w:val="toc 4"/>
    <w:basedOn w:val="Normal"/>
    <w:next w:val="Normal"/>
    <w:autoRedefine/>
    <w:uiPriority w:val="39"/>
    <w:semiHidden/>
    <w:unhideWhenUsed/>
    <w:rsid w:val="00D526C8"/>
    <w:rPr>
      <w:rFonts w:asciiTheme="minorHAnsi" w:hAnsiTheme="minorHAnsi"/>
      <w:sz w:val="22"/>
      <w:szCs w:val="22"/>
    </w:rPr>
  </w:style>
  <w:style w:type="paragraph" w:styleId="TOC5">
    <w:name w:val="toc 5"/>
    <w:basedOn w:val="Normal"/>
    <w:next w:val="Normal"/>
    <w:autoRedefine/>
    <w:uiPriority w:val="39"/>
    <w:semiHidden/>
    <w:unhideWhenUsed/>
    <w:rsid w:val="00D526C8"/>
    <w:rPr>
      <w:rFonts w:asciiTheme="minorHAnsi" w:hAnsiTheme="minorHAnsi"/>
      <w:sz w:val="22"/>
      <w:szCs w:val="22"/>
    </w:rPr>
  </w:style>
  <w:style w:type="paragraph" w:styleId="TOC6">
    <w:name w:val="toc 6"/>
    <w:basedOn w:val="Normal"/>
    <w:next w:val="Normal"/>
    <w:autoRedefine/>
    <w:uiPriority w:val="39"/>
    <w:semiHidden/>
    <w:unhideWhenUsed/>
    <w:rsid w:val="00D526C8"/>
    <w:rPr>
      <w:rFonts w:asciiTheme="minorHAnsi" w:hAnsiTheme="minorHAnsi"/>
      <w:sz w:val="22"/>
      <w:szCs w:val="22"/>
    </w:rPr>
  </w:style>
  <w:style w:type="paragraph" w:styleId="TOC7">
    <w:name w:val="toc 7"/>
    <w:basedOn w:val="Normal"/>
    <w:next w:val="Normal"/>
    <w:autoRedefine/>
    <w:uiPriority w:val="39"/>
    <w:semiHidden/>
    <w:unhideWhenUsed/>
    <w:rsid w:val="00D526C8"/>
    <w:rPr>
      <w:rFonts w:asciiTheme="minorHAnsi" w:hAnsiTheme="minorHAnsi"/>
      <w:sz w:val="22"/>
      <w:szCs w:val="22"/>
    </w:rPr>
  </w:style>
  <w:style w:type="paragraph" w:styleId="TOC8">
    <w:name w:val="toc 8"/>
    <w:basedOn w:val="Normal"/>
    <w:next w:val="Normal"/>
    <w:autoRedefine/>
    <w:uiPriority w:val="39"/>
    <w:semiHidden/>
    <w:unhideWhenUsed/>
    <w:rsid w:val="00D526C8"/>
    <w:rPr>
      <w:rFonts w:asciiTheme="minorHAnsi" w:hAnsiTheme="minorHAnsi"/>
      <w:sz w:val="22"/>
      <w:szCs w:val="22"/>
    </w:rPr>
  </w:style>
  <w:style w:type="paragraph" w:styleId="TOC9">
    <w:name w:val="toc 9"/>
    <w:basedOn w:val="Normal"/>
    <w:next w:val="Normal"/>
    <w:autoRedefine/>
    <w:uiPriority w:val="39"/>
    <w:semiHidden/>
    <w:unhideWhenUsed/>
    <w:rsid w:val="00D526C8"/>
    <w:rPr>
      <w:rFonts w:asciiTheme="minorHAnsi" w:hAnsiTheme="minorHAnsi"/>
      <w:sz w:val="22"/>
      <w:szCs w:val="22"/>
    </w:rPr>
  </w:style>
  <w:style w:type="character" w:customStyle="1" w:styleId="Heading2Char">
    <w:name w:val="Heading 2 Char"/>
    <w:basedOn w:val="DefaultParagraphFont"/>
    <w:link w:val="Heading2"/>
    <w:uiPriority w:val="9"/>
    <w:rsid w:val="003E00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E007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3E0078"/>
    <w:rPr>
      <w:rFonts w:asciiTheme="majorHAnsi" w:eastAsiaTheme="majorEastAsia" w:hAnsiTheme="majorHAnsi" w:cstheme="majorBidi"/>
      <w:i/>
      <w:iCs/>
      <w:color w:val="2F5496" w:themeColor="accent1" w:themeShade="BF"/>
    </w:rPr>
  </w:style>
  <w:style w:type="paragraph" w:styleId="Footer">
    <w:name w:val="footer"/>
    <w:basedOn w:val="Normal"/>
    <w:link w:val="FooterChar"/>
    <w:uiPriority w:val="99"/>
    <w:unhideWhenUsed/>
    <w:rsid w:val="008E3450"/>
    <w:pPr>
      <w:tabs>
        <w:tab w:val="center" w:pos="4680"/>
        <w:tab w:val="right" w:pos="9360"/>
      </w:tabs>
    </w:pPr>
  </w:style>
  <w:style w:type="character" w:customStyle="1" w:styleId="FooterChar">
    <w:name w:val="Footer Char"/>
    <w:basedOn w:val="DefaultParagraphFont"/>
    <w:link w:val="Footer"/>
    <w:uiPriority w:val="99"/>
    <w:rsid w:val="008E3450"/>
    <w:rPr>
      <w:rFonts w:ascii="Times New Roman" w:eastAsia="Times New Roman" w:hAnsi="Times New Roman" w:cs="Times New Roman"/>
    </w:rPr>
  </w:style>
  <w:style w:type="character" w:styleId="PageNumber">
    <w:name w:val="page number"/>
    <w:basedOn w:val="DefaultParagraphFont"/>
    <w:uiPriority w:val="99"/>
    <w:semiHidden/>
    <w:unhideWhenUsed/>
    <w:rsid w:val="008E3450"/>
  </w:style>
  <w:style w:type="paragraph" w:styleId="Header">
    <w:name w:val="header"/>
    <w:basedOn w:val="Normal"/>
    <w:link w:val="HeaderChar"/>
    <w:uiPriority w:val="99"/>
    <w:unhideWhenUsed/>
    <w:rsid w:val="009B4D8E"/>
    <w:pPr>
      <w:tabs>
        <w:tab w:val="center" w:pos="4513"/>
        <w:tab w:val="right" w:pos="9026"/>
      </w:tabs>
    </w:pPr>
  </w:style>
  <w:style w:type="character" w:customStyle="1" w:styleId="HeaderChar">
    <w:name w:val="Header Char"/>
    <w:basedOn w:val="DefaultParagraphFont"/>
    <w:link w:val="Header"/>
    <w:uiPriority w:val="99"/>
    <w:rsid w:val="009B4D8E"/>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500581">
      <w:bodyDiv w:val="1"/>
      <w:marLeft w:val="0"/>
      <w:marRight w:val="0"/>
      <w:marTop w:val="0"/>
      <w:marBottom w:val="0"/>
      <w:divBdr>
        <w:top w:val="none" w:sz="0" w:space="0" w:color="auto"/>
        <w:left w:val="none" w:sz="0" w:space="0" w:color="auto"/>
        <w:bottom w:val="none" w:sz="0" w:space="0" w:color="auto"/>
        <w:right w:val="none" w:sz="0" w:space="0" w:color="auto"/>
      </w:divBdr>
    </w:div>
    <w:div w:id="202329101">
      <w:bodyDiv w:val="1"/>
      <w:marLeft w:val="0"/>
      <w:marRight w:val="0"/>
      <w:marTop w:val="0"/>
      <w:marBottom w:val="0"/>
      <w:divBdr>
        <w:top w:val="none" w:sz="0" w:space="0" w:color="auto"/>
        <w:left w:val="none" w:sz="0" w:space="0" w:color="auto"/>
        <w:bottom w:val="none" w:sz="0" w:space="0" w:color="auto"/>
        <w:right w:val="none" w:sz="0" w:space="0" w:color="auto"/>
      </w:divBdr>
    </w:div>
    <w:div w:id="380598874">
      <w:bodyDiv w:val="1"/>
      <w:marLeft w:val="0"/>
      <w:marRight w:val="0"/>
      <w:marTop w:val="0"/>
      <w:marBottom w:val="0"/>
      <w:divBdr>
        <w:top w:val="none" w:sz="0" w:space="0" w:color="auto"/>
        <w:left w:val="none" w:sz="0" w:space="0" w:color="auto"/>
        <w:bottom w:val="none" w:sz="0" w:space="0" w:color="auto"/>
        <w:right w:val="none" w:sz="0" w:space="0" w:color="auto"/>
      </w:divBdr>
    </w:div>
    <w:div w:id="945575657">
      <w:bodyDiv w:val="1"/>
      <w:marLeft w:val="0"/>
      <w:marRight w:val="0"/>
      <w:marTop w:val="0"/>
      <w:marBottom w:val="0"/>
      <w:divBdr>
        <w:top w:val="none" w:sz="0" w:space="0" w:color="auto"/>
        <w:left w:val="none" w:sz="0" w:space="0" w:color="auto"/>
        <w:bottom w:val="none" w:sz="0" w:space="0" w:color="auto"/>
        <w:right w:val="none" w:sz="0" w:space="0" w:color="auto"/>
      </w:divBdr>
    </w:div>
    <w:div w:id="1000237859">
      <w:bodyDiv w:val="1"/>
      <w:marLeft w:val="0"/>
      <w:marRight w:val="0"/>
      <w:marTop w:val="0"/>
      <w:marBottom w:val="0"/>
      <w:divBdr>
        <w:top w:val="none" w:sz="0" w:space="0" w:color="auto"/>
        <w:left w:val="none" w:sz="0" w:space="0" w:color="auto"/>
        <w:bottom w:val="none" w:sz="0" w:space="0" w:color="auto"/>
        <w:right w:val="none" w:sz="0" w:space="0" w:color="auto"/>
      </w:divBdr>
    </w:div>
    <w:div w:id="1006401439">
      <w:bodyDiv w:val="1"/>
      <w:marLeft w:val="0"/>
      <w:marRight w:val="0"/>
      <w:marTop w:val="0"/>
      <w:marBottom w:val="0"/>
      <w:divBdr>
        <w:top w:val="none" w:sz="0" w:space="0" w:color="auto"/>
        <w:left w:val="none" w:sz="0" w:space="0" w:color="auto"/>
        <w:bottom w:val="none" w:sz="0" w:space="0" w:color="auto"/>
        <w:right w:val="none" w:sz="0" w:space="0" w:color="auto"/>
      </w:divBdr>
    </w:div>
    <w:div w:id="1070885024">
      <w:bodyDiv w:val="1"/>
      <w:marLeft w:val="0"/>
      <w:marRight w:val="0"/>
      <w:marTop w:val="0"/>
      <w:marBottom w:val="0"/>
      <w:divBdr>
        <w:top w:val="none" w:sz="0" w:space="0" w:color="auto"/>
        <w:left w:val="none" w:sz="0" w:space="0" w:color="auto"/>
        <w:bottom w:val="none" w:sz="0" w:space="0" w:color="auto"/>
        <w:right w:val="none" w:sz="0" w:space="0" w:color="auto"/>
      </w:divBdr>
    </w:div>
    <w:div w:id="1300575842">
      <w:bodyDiv w:val="1"/>
      <w:marLeft w:val="0"/>
      <w:marRight w:val="0"/>
      <w:marTop w:val="0"/>
      <w:marBottom w:val="0"/>
      <w:divBdr>
        <w:top w:val="none" w:sz="0" w:space="0" w:color="auto"/>
        <w:left w:val="none" w:sz="0" w:space="0" w:color="auto"/>
        <w:bottom w:val="none" w:sz="0" w:space="0" w:color="auto"/>
        <w:right w:val="none" w:sz="0" w:space="0" w:color="auto"/>
      </w:divBdr>
    </w:div>
    <w:div w:id="1340698613">
      <w:bodyDiv w:val="1"/>
      <w:marLeft w:val="0"/>
      <w:marRight w:val="0"/>
      <w:marTop w:val="0"/>
      <w:marBottom w:val="0"/>
      <w:divBdr>
        <w:top w:val="none" w:sz="0" w:space="0" w:color="auto"/>
        <w:left w:val="none" w:sz="0" w:space="0" w:color="auto"/>
        <w:bottom w:val="none" w:sz="0" w:space="0" w:color="auto"/>
        <w:right w:val="none" w:sz="0" w:space="0" w:color="auto"/>
      </w:divBdr>
    </w:div>
    <w:div w:id="1468888399">
      <w:bodyDiv w:val="1"/>
      <w:marLeft w:val="0"/>
      <w:marRight w:val="0"/>
      <w:marTop w:val="0"/>
      <w:marBottom w:val="0"/>
      <w:divBdr>
        <w:top w:val="none" w:sz="0" w:space="0" w:color="auto"/>
        <w:left w:val="none" w:sz="0" w:space="0" w:color="auto"/>
        <w:bottom w:val="none" w:sz="0" w:space="0" w:color="auto"/>
        <w:right w:val="none" w:sz="0" w:space="0" w:color="auto"/>
      </w:divBdr>
    </w:div>
    <w:div w:id="1518497898">
      <w:bodyDiv w:val="1"/>
      <w:marLeft w:val="0"/>
      <w:marRight w:val="0"/>
      <w:marTop w:val="0"/>
      <w:marBottom w:val="0"/>
      <w:divBdr>
        <w:top w:val="none" w:sz="0" w:space="0" w:color="auto"/>
        <w:left w:val="none" w:sz="0" w:space="0" w:color="auto"/>
        <w:bottom w:val="none" w:sz="0" w:space="0" w:color="auto"/>
        <w:right w:val="none" w:sz="0" w:space="0" w:color="auto"/>
      </w:divBdr>
    </w:div>
    <w:div w:id="1521701973">
      <w:bodyDiv w:val="1"/>
      <w:marLeft w:val="0"/>
      <w:marRight w:val="0"/>
      <w:marTop w:val="0"/>
      <w:marBottom w:val="0"/>
      <w:divBdr>
        <w:top w:val="none" w:sz="0" w:space="0" w:color="auto"/>
        <w:left w:val="none" w:sz="0" w:space="0" w:color="auto"/>
        <w:bottom w:val="none" w:sz="0" w:space="0" w:color="auto"/>
        <w:right w:val="none" w:sz="0" w:space="0" w:color="auto"/>
      </w:divBdr>
    </w:div>
    <w:div w:id="1657108055">
      <w:bodyDiv w:val="1"/>
      <w:marLeft w:val="0"/>
      <w:marRight w:val="0"/>
      <w:marTop w:val="0"/>
      <w:marBottom w:val="0"/>
      <w:divBdr>
        <w:top w:val="none" w:sz="0" w:space="0" w:color="auto"/>
        <w:left w:val="none" w:sz="0" w:space="0" w:color="auto"/>
        <w:bottom w:val="none" w:sz="0" w:space="0" w:color="auto"/>
        <w:right w:val="none" w:sz="0" w:space="0" w:color="auto"/>
      </w:divBdr>
    </w:div>
    <w:div w:id="1669287291">
      <w:bodyDiv w:val="1"/>
      <w:marLeft w:val="0"/>
      <w:marRight w:val="0"/>
      <w:marTop w:val="0"/>
      <w:marBottom w:val="0"/>
      <w:divBdr>
        <w:top w:val="none" w:sz="0" w:space="0" w:color="auto"/>
        <w:left w:val="none" w:sz="0" w:space="0" w:color="auto"/>
        <w:bottom w:val="none" w:sz="0" w:space="0" w:color="auto"/>
        <w:right w:val="none" w:sz="0" w:space="0" w:color="auto"/>
      </w:divBdr>
    </w:div>
    <w:div w:id="1761366564">
      <w:bodyDiv w:val="1"/>
      <w:marLeft w:val="0"/>
      <w:marRight w:val="0"/>
      <w:marTop w:val="0"/>
      <w:marBottom w:val="0"/>
      <w:divBdr>
        <w:top w:val="none" w:sz="0" w:space="0" w:color="auto"/>
        <w:left w:val="none" w:sz="0" w:space="0" w:color="auto"/>
        <w:bottom w:val="none" w:sz="0" w:space="0" w:color="auto"/>
        <w:right w:val="none" w:sz="0" w:space="0" w:color="auto"/>
      </w:divBdr>
    </w:div>
    <w:div w:id="1837769274">
      <w:bodyDiv w:val="1"/>
      <w:marLeft w:val="0"/>
      <w:marRight w:val="0"/>
      <w:marTop w:val="0"/>
      <w:marBottom w:val="0"/>
      <w:divBdr>
        <w:top w:val="none" w:sz="0" w:space="0" w:color="auto"/>
        <w:left w:val="none" w:sz="0" w:space="0" w:color="auto"/>
        <w:bottom w:val="none" w:sz="0" w:space="0" w:color="auto"/>
        <w:right w:val="none" w:sz="0" w:space="0" w:color="auto"/>
      </w:divBdr>
    </w:div>
    <w:div w:id="1857578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tiff"/><Relationship Id="rId18" Type="http://schemas.openxmlformats.org/officeDocument/2006/relationships/image" Target="media/image9.tiff"/><Relationship Id="rId3" Type="http://schemas.openxmlformats.org/officeDocument/2006/relationships/styles" Target="styles.xml"/><Relationship Id="rId21" Type="http://schemas.openxmlformats.org/officeDocument/2006/relationships/image" Target="media/image12.tiff"/><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tiff"/><Relationship Id="rId2" Type="http://schemas.openxmlformats.org/officeDocument/2006/relationships/numbering" Target="numbering.xml"/><Relationship Id="rId16" Type="http://schemas.openxmlformats.org/officeDocument/2006/relationships/image" Target="media/image7.tiff"/><Relationship Id="rId20" Type="http://schemas.openxmlformats.org/officeDocument/2006/relationships/image" Target="media/image11.tif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if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tiff"/><Relationship Id="rId23" Type="http://schemas.openxmlformats.org/officeDocument/2006/relationships/fontTable" Target="fontTable.xml"/><Relationship Id="rId10" Type="http://schemas.openxmlformats.org/officeDocument/2006/relationships/image" Target="media/image1.tiff"/><Relationship Id="rId19" Type="http://schemas.openxmlformats.org/officeDocument/2006/relationships/image" Target="media/image10.tiff"/><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tiff"/><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6337D9-C407-0C41-AEEB-433B29D70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5461</Words>
  <Characters>31128</Characters>
  <Application>Microsoft Office Word</Application>
  <DocSecurity>0</DocSecurity>
  <Lines>259</Lines>
  <Paragraphs>73</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Part A</vt:lpstr>
      <vt:lpstr>Introduction:</vt:lpstr>
      <vt:lpstr>Literature Review:</vt:lpstr>
      <vt:lpstr>    Employee Engagement:</vt:lpstr>
      <vt:lpstr>    Drivers/ Factors of Employee Engagement:</vt:lpstr>
      <vt:lpstr>    Employee Engagement and Organisational Performance:</vt:lpstr>
      <vt:lpstr>Research Gap:</vt:lpstr>
      <vt:lpstr>Part B</vt:lpstr>
      <vt:lpstr>    </vt:lpstr>
      <vt:lpstr>    Research Philosophy:</vt:lpstr>
      <vt:lpstr>        Ontology:</vt:lpstr>
      <vt:lpstr>        Epistemology:</vt:lpstr>
      <vt:lpstr>        Axiology:</vt:lpstr>
      <vt:lpstr>    Methodological issues:</vt:lpstr>
      <vt:lpstr>    Reliability and Validity:</vt:lpstr>
      <vt:lpstr>Conclusion:</vt:lpstr>
      <vt:lpstr>Reference:</vt:lpstr>
      <vt:lpstr>Appendices:</vt:lpstr>
    </vt:vector>
  </TitlesOfParts>
  <Company/>
  <LinksUpToDate>false</LinksUpToDate>
  <CharactersWithSpaces>36516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Anju Khadka</dc:creator>
  <cp:keywords/>
  <dc:description/>
  <cp:lastModifiedBy>Anju Khadka</cp:lastModifiedBy>
  <cp:revision>2</cp:revision>
  <dcterms:created xsi:type="dcterms:W3CDTF">2019-05-07T22:36:00Z</dcterms:created>
  <dcterms:modified xsi:type="dcterms:W3CDTF">2019-05-07T22:36:00Z</dcterms:modified>
</cp:coreProperties>
</file>