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68A92DB" wp14:paraId="7D3369FA" wp14:textId="0990A879">
      <w:pPr>
        <w:spacing w:after="150" w:afterAutospacing="off"/>
        <w:jc w:val="both"/>
      </w:pPr>
    </w:p>
    <w:p xmlns:wp14="http://schemas.microsoft.com/office/word/2010/wordml" w:rsidP="568A92DB" wp14:paraId="175854E6" wp14:textId="6DACFBB2">
      <w:pPr>
        <w:spacing w:after="120" w:afterAutospacing="off"/>
        <w:jc w:val="both"/>
      </w:pPr>
    </w:p>
    <w:p xmlns:wp14="http://schemas.microsoft.com/office/word/2010/wordml" w:rsidP="568A92DB" wp14:paraId="74F4DAB1" wp14:textId="4767C62A">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A170CBC" wp14:textId="467BBEDC">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2E10CA2" wp14:textId="1DEAF4F4">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CCA4424" wp14:textId="763AA981">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03CBF4D" wp14:textId="5115F26F">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220D480" wp14:textId="37FBBA2F">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57FF1C0" wp14:textId="22EE81E0">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7CE9070" wp14:textId="6B1820DF">
      <w:pPr>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E2915B2" wp14:textId="15F8B4F5">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Module Title: Food and Beverage Operation</w:t>
      </w:r>
    </w:p>
    <w:p xmlns:wp14="http://schemas.microsoft.com/office/word/2010/wordml" w:rsidP="568A92DB" wp14:paraId="12B24A38" wp14:textId="29DF8326">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Module Code: BMIH4002</w:t>
      </w:r>
    </w:p>
    <w:p xmlns:wp14="http://schemas.microsoft.com/office/word/2010/wordml" w:rsidP="568A92DB" wp14:paraId="6F224A27" wp14:textId="747BCB77">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 xml:space="preserve">Assessment Title: Skill Requirements for Service Improvement in Restaurants </w:t>
      </w:r>
    </w:p>
    <w:p xmlns:wp14="http://schemas.microsoft.com/office/word/2010/wordml" w:rsidP="568A92DB" wp14:paraId="21ACCFC9" wp14:textId="37582A65">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Assessment Type: Assessment 1 [Journal]</w:t>
      </w:r>
    </w:p>
    <w:p xmlns:wp14="http://schemas.microsoft.com/office/word/2010/wordml" w:rsidP="568A92DB" wp14:paraId="792517F3" wp14:textId="5E1111B9">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Program: BA International Hotel Management</w:t>
      </w:r>
    </w:p>
    <w:p xmlns:wp14="http://schemas.microsoft.com/office/word/2010/wordml" w:rsidP="568A92DB" wp14:paraId="34BF98A1" wp14:textId="08014220">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Lecturer Name:</w:t>
      </w:r>
      <w:r w:rsidRPr="568A92DB" w:rsidR="2307519A">
        <w:rPr>
          <w:rFonts w:ascii="Arial" w:hAnsi="Arial" w:eastAsia="Arial" w:cs="Arial"/>
          <w:b w:val="1"/>
          <w:bCs w:val="1"/>
          <w:noProof w:val="0"/>
          <w:color w:val="000000" w:themeColor="text1" w:themeTint="FF" w:themeShade="FF"/>
          <w:sz w:val="22"/>
          <w:szCs w:val="22"/>
          <w:lang w:val="en-GB"/>
        </w:rPr>
        <w:t xml:space="preserve"> Phillipa Fitzgerland</w:t>
      </w:r>
    </w:p>
    <w:p xmlns:wp14="http://schemas.microsoft.com/office/word/2010/wordml" w:rsidP="568A92DB" wp14:paraId="4F37DA7B" wp14:textId="09365904">
      <w:pPr>
        <w:spacing w:after="120" w:afterAutospacing="off"/>
        <w:jc w:val="center"/>
        <w:rPr>
          <w:rFonts w:ascii="Arial" w:hAnsi="Arial" w:eastAsia="Arial" w:cs="Arial"/>
          <w:b w:val="1"/>
          <w:bCs w:val="1"/>
          <w:noProof w:val="0"/>
          <w:color w:val="000000" w:themeColor="text1" w:themeTint="FF" w:themeShade="FF"/>
          <w:sz w:val="22"/>
          <w:szCs w:val="22"/>
          <w:lang w:val="en-GB"/>
        </w:rPr>
      </w:pPr>
      <w:r w:rsidRPr="568A92DB" w:rsidR="581971C2">
        <w:rPr>
          <w:rFonts w:ascii="Arial" w:hAnsi="Arial" w:eastAsia="Arial" w:cs="Arial"/>
          <w:b w:val="1"/>
          <w:bCs w:val="1"/>
          <w:noProof w:val="0"/>
          <w:color w:val="000000" w:themeColor="text1" w:themeTint="FF" w:themeShade="FF"/>
          <w:sz w:val="22"/>
          <w:szCs w:val="22"/>
          <w:lang w:val="en-GB"/>
        </w:rPr>
        <w:t>Student Name:</w:t>
      </w:r>
      <w:r w:rsidRPr="568A92DB" w:rsidR="14BB37CB">
        <w:rPr>
          <w:rFonts w:ascii="Arial" w:hAnsi="Arial" w:eastAsia="Arial" w:cs="Arial"/>
          <w:b w:val="1"/>
          <w:bCs w:val="1"/>
          <w:noProof w:val="0"/>
          <w:color w:val="000000" w:themeColor="text1" w:themeTint="FF" w:themeShade="FF"/>
          <w:sz w:val="22"/>
          <w:szCs w:val="22"/>
          <w:lang w:val="en-GB"/>
        </w:rPr>
        <w:t xml:space="preserve"> Mircea Nicolae Tilica</w:t>
      </w:r>
    </w:p>
    <w:p xmlns:wp14="http://schemas.microsoft.com/office/word/2010/wordml" w:rsidP="568A92DB" wp14:paraId="33C034C3" wp14:textId="3446869C">
      <w:pPr>
        <w:pStyle w:val="Normal"/>
        <w:jc w:val="center"/>
      </w:pPr>
      <w:r w:rsidRPr="568A92DB" w:rsidR="581971C2">
        <w:rPr>
          <w:rFonts w:ascii="Arial" w:hAnsi="Arial" w:eastAsia="Arial" w:cs="Arial"/>
          <w:b w:val="1"/>
          <w:bCs w:val="1"/>
          <w:noProof w:val="0"/>
          <w:color w:val="000000" w:themeColor="text1" w:themeTint="FF" w:themeShade="FF"/>
          <w:sz w:val="22"/>
          <w:szCs w:val="22"/>
          <w:lang w:val="en-GB"/>
        </w:rPr>
        <w:t>Student ID:</w:t>
      </w:r>
      <w:r w:rsidRPr="568A92DB" w:rsidR="331BC4C7">
        <w:rPr>
          <w:rFonts w:ascii="Arial" w:hAnsi="Arial" w:eastAsia="Arial" w:cs="Arial"/>
          <w:b w:val="1"/>
          <w:bCs w:val="1"/>
          <w:noProof w:val="0"/>
          <w:color w:val="000000" w:themeColor="text1" w:themeTint="FF" w:themeShade="FF"/>
          <w:sz w:val="22"/>
          <w:szCs w:val="22"/>
          <w:lang w:val="en-GB"/>
        </w:rPr>
        <w:t xml:space="preserve"> </w:t>
      </w:r>
      <w:r w:rsidRPr="568A92DB" w:rsidR="331BC4C7">
        <w:rPr>
          <w:rFonts w:ascii="Arial" w:hAnsi="Arial" w:eastAsia="Arial" w:cs="Arial"/>
          <w:b w:val="1"/>
          <w:bCs w:val="1"/>
          <w:i w:val="0"/>
          <w:iCs w:val="0"/>
          <w:noProof w:val="0"/>
          <w:sz w:val="22"/>
          <w:szCs w:val="22"/>
          <w:lang w:val="en-GB"/>
        </w:rPr>
        <w:t>2246572</w:t>
      </w:r>
    </w:p>
    <w:p xmlns:wp14="http://schemas.microsoft.com/office/word/2010/wordml" w:rsidP="568A92DB" wp14:paraId="71EA9C9E" wp14:textId="542B79D0">
      <w:pPr>
        <w:spacing w:after="120" w:afterAutospacing="off"/>
        <w:jc w:val="center"/>
      </w:pPr>
      <w:r w:rsidRPr="568A92DB" w:rsidR="581971C2">
        <w:rPr>
          <w:rFonts w:ascii="Arial" w:hAnsi="Arial" w:eastAsia="Arial" w:cs="Arial"/>
          <w:b w:val="1"/>
          <w:bCs w:val="1"/>
          <w:noProof w:val="0"/>
          <w:color w:val="000000" w:themeColor="text1" w:themeTint="FF" w:themeShade="FF"/>
          <w:sz w:val="22"/>
          <w:szCs w:val="22"/>
          <w:lang w:val="en-GB"/>
        </w:rPr>
        <w:t>Word Count: 750 words</w:t>
      </w:r>
    </w:p>
    <w:p xmlns:wp14="http://schemas.microsoft.com/office/word/2010/wordml" w:rsidP="568A92DB" wp14:paraId="3A36633D" wp14:textId="4411BDFF">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8E2B55A" wp14:textId="3FCDF727">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98889EB" wp14:textId="0626D710">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8573257" wp14:textId="01EBAA8C">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4BE3DFF" wp14:textId="3D23DA1D">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01FFDA0" wp14:textId="371D3093">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B1B1452" wp14:textId="09E06AEB">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DC63D9D" wp14:textId="11D87CCB">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85B613A" wp14:textId="056C45DD">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3AC7618" wp14:textId="77233652">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808779F" wp14:textId="3B12D269">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7E439FF3" wp14:textId="7C7BE7FC">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AB49AA0" wp14:textId="170A31FB">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BED6652" wp14:textId="58D2E88C">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0C0348F" wp14:textId="6EBA1260">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CA645D1" wp14:textId="22085AF2">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5E9C5B2" wp14:textId="481CE96C">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BF1365C" wp14:textId="5455D223">
      <w:pPr>
        <w:pStyle w:val="Normal"/>
        <w:spacing w:after="12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6191A01" wp14:textId="7CDC68E6">
      <w:pPr>
        <w:spacing w:after="120" w:afterAutospacing="off"/>
        <w:ind w:firstLine="720"/>
        <w:jc w:val="left"/>
      </w:pPr>
      <w:r w:rsidRPr="568A92DB" w:rsidR="581971C2">
        <w:rPr>
          <w:rFonts w:ascii="Arial" w:hAnsi="Arial" w:eastAsia="Arial" w:cs="Arial"/>
          <w:noProof w:val="0"/>
          <w:color w:val="000000" w:themeColor="text1" w:themeTint="FF" w:themeShade="FF"/>
          <w:sz w:val="22"/>
          <w:szCs w:val="22"/>
          <w:lang w:val="en-GB"/>
        </w:rPr>
        <w:t xml:space="preserve">The restaurant industry is the most successful business in the UK because it promotes the hospitality sector; there are various customers who prefer to go to restaurants and hotels for their personal purposes because they want a luxury lifestyle for a few days, so hotel management is responsible for satisfying their customers and attracting them towards their facilities in order to gain their attention, trust, and loyalty (Davis </w:t>
      </w:r>
      <w:r w:rsidRPr="568A92DB" w:rsidR="581971C2">
        <w:rPr>
          <w:rFonts w:ascii="Arial" w:hAnsi="Arial" w:eastAsia="Arial" w:cs="Arial"/>
          <w:i w:val="1"/>
          <w:iCs w:val="1"/>
          <w:noProof w:val="0"/>
          <w:color w:val="000000" w:themeColor="text1" w:themeTint="FF" w:themeShade="FF"/>
          <w:sz w:val="22"/>
          <w:szCs w:val="22"/>
          <w:lang w:val="en-GB"/>
        </w:rPr>
        <w:t>et al</w:t>
      </w:r>
      <w:r w:rsidRPr="568A92DB" w:rsidR="581971C2">
        <w:rPr>
          <w:rFonts w:ascii="Arial" w:hAnsi="Arial" w:eastAsia="Arial" w:cs="Arial"/>
          <w:noProof w:val="0"/>
          <w:color w:val="000000" w:themeColor="text1" w:themeTint="FF" w:themeShade="FF"/>
          <w:sz w:val="22"/>
          <w:szCs w:val="22"/>
          <w:lang w:val="en-GB"/>
        </w:rPr>
        <w:t xml:space="preserve">., 2018). </w:t>
      </w:r>
      <w:r>
        <w:br/>
      </w:r>
      <w:r>
        <w:tab/>
      </w:r>
      <w:r w:rsidRPr="568A92DB" w:rsidR="581971C2">
        <w:rPr>
          <w:rFonts w:ascii="Arial" w:hAnsi="Arial" w:eastAsia="Arial" w:cs="Arial"/>
          <w:noProof w:val="0"/>
          <w:color w:val="000000" w:themeColor="text1" w:themeTint="FF" w:themeShade="FF"/>
          <w:sz w:val="22"/>
          <w:szCs w:val="22"/>
          <w:lang w:val="en-GB"/>
        </w:rPr>
        <w:t xml:space="preserve">I worked at two different restaurants: one is a regular hotel named </w:t>
      </w:r>
      <w:r w:rsidRPr="568A92DB" w:rsidR="581971C2">
        <w:rPr>
          <w:rFonts w:ascii="Arial" w:hAnsi="Arial" w:eastAsia="Arial" w:cs="Arial"/>
          <w:i w:val="1"/>
          <w:iCs w:val="1"/>
          <w:noProof w:val="0"/>
          <w:color w:val="000000" w:themeColor="text1" w:themeTint="FF" w:themeShade="FF"/>
          <w:sz w:val="22"/>
          <w:szCs w:val="22"/>
          <w:lang w:val="en-GB"/>
        </w:rPr>
        <w:t>The Ledbury</w:t>
      </w:r>
      <w:r w:rsidRPr="568A92DB" w:rsidR="581971C2">
        <w:rPr>
          <w:rFonts w:ascii="Arial" w:hAnsi="Arial" w:eastAsia="Arial" w:cs="Arial"/>
          <w:noProof w:val="0"/>
          <w:color w:val="000000" w:themeColor="text1" w:themeTint="FF" w:themeShade="FF"/>
          <w:sz w:val="22"/>
          <w:szCs w:val="22"/>
          <w:lang w:val="en-GB"/>
        </w:rPr>
        <w:t xml:space="preserve"> (The Ledbury, 2023), and the other is a fine dining restaurant that is high class and named </w:t>
      </w:r>
      <w:r w:rsidRPr="568A92DB" w:rsidR="581971C2">
        <w:rPr>
          <w:rFonts w:ascii="Arial" w:hAnsi="Arial" w:eastAsia="Arial" w:cs="Arial"/>
          <w:i w:val="1"/>
          <w:iCs w:val="1"/>
          <w:noProof w:val="0"/>
          <w:color w:val="000000" w:themeColor="text1" w:themeTint="FF" w:themeShade="FF"/>
          <w:sz w:val="22"/>
          <w:szCs w:val="22"/>
          <w:lang w:val="en-GB"/>
        </w:rPr>
        <w:t xml:space="preserve">The Wildebeest </w:t>
      </w:r>
      <w:r w:rsidRPr="568A92DB" w:rsidR="581971C2">
        <w:rPr>
          <w:rFonts w:ascii="Arial" w:hAnsi="Arial" w:eastAsia="Arial" w:cs="Arial"/>
          <w:noProof w:val="0"/>
          <w:color w:val="000000" w:themeColor="text1" w:themeTint="FF" w:themeShade="FF"/>
          <w:sz w:val="22"/>
          <w:szCs w:val="22"/>
          <w:lang w:val="en-GB"/>
        </w:rPr>
        <w:t xml:space="preserve">(The Wildebeest, 2023). </w:t>
      </w:r>
    </w:p>
    <w:p xmlns:wp14="http://schemas.microsoft.com/office/word/2010/wordml" w:rsidP="568A92DB" wp14:paraId="4B68AE38" wp14:textId="21E80ACF">
      <w:pPr>
        <w:spacing w:after="120" w:afterAutospacing="off"/>
        <w:jc w:val="left"/>
      </w:pPr>
      <w:r w:rsidRPr="568A92DB" w:rsidR="581971C2">
        <w:rPr>
          <w:rFonts w:ascii="Arial" w:hAnsi="Arial" w:eastAsia="Arial" w:cs="Arial"/>
          <w:noProof w:val="0"/>
          <w:color w:val="000000" w:themeColor="text1" w:themeTint="FF" w:themeShade="FF"/>
          <w:sz w:val="22"/>
          <w:szCs w:val="22"/>
          <w:lang w:val="en-GB"/>
        </w:rPr>
        <w:t xml:space="preserve">In this research, I am sharing different experiences because, in both restaurants, I worked as a restaurant manager, where I dealt with various employees with different perceptions, visions, intentions, and views. I </w:t>
      </w:r>
      <w:r w:rsidRPr="568A92DB" w:rsidR="581971C2">
        <w:rPr>
          <w:rFonts w:ascii="Arial" w:hAnsi="Arial" w:eastAsia="Arial" w:cs="Arial"/>
          <w:noProof w:val="0"/>
          <w:color w:val="000000" w:themeColor="text1" w:themeTint="FF" w:themeShade="FF"/>
          <w:sz w:val="22"/>
          <w:szCs w:val="22"/>
          <w:lang w:val="en-GB"/>
        </w:rPr>
        <w:t>observed</w:t>
      </w:r>
      <w:r w:rsidRPr="568A92DB" w:rsidR="581971C2">
        <w:rPr>
          <w:rFonts w:ascii="Arial" w:hAnsi="Arial" w:eastAsia="Arial" w:cs="Arial"/>
          <w:noProof w:val="0"/>
          <w:color w:val="000000" w:themeColor="text1" w:themeTint="FF" w:themeShade="FF"/>
          <w:sz w:val="22"/>
          <w:szCs w:val="22"/>
          <w:lang w:val="en-GB"/>
        </w:rPr>
        <w:t xml:space="preserve"> the quality services of both restaurants, which was different because of the business size. I observed at both places that skills are required to deal with employees and customers, and skill development is also necessary for employees so they can deal with the customers and guests in the most effective and efficient manner in order to attract them towards the products and services of the restaurants which is possible with the help of skill development (Cousins </w:t>
      </w:r>
      <w:r w:rsidRPr="568A92DB" w:rsidR="581971C2">
        <w:rPr>
          <w:rFonts w:ascii="Arial" w:hAnsi="Arial" w:eastAsia="Arial" w:cs="Arial"/>
          <w:i w:val="1"/>
          <w:iCs w:val="1"/>
          <w:noProof w:val="0"/>
          <w:color w:val="000000" w:themeColor="text1" w:themeTint="FF" w:themeShade="FF"/>
          <w:sz w:val="22"/>
          <w:szCs w:val="22"/>
          <w:lang w:val="en-GB"/>
        </w:rPr>
        <w:t>et al</w:t>
      </w:r>
      <w:r w:rsidRPr="568A92DB" w:rsidR="581971C2">
        <w:rPr>
          <w:rFonts w:ascii="Arial" w:hAnsi="Arial" w:eastAsia="Arial" w:cs="Arial"/>
          <w:noProof w:val="0"/>
          <w:color w:val="000000" w:themeColor="text1" w:themeTint="FF" w:themeShade="FF"/>
          <w:sz w:val="22"/>
          <w:szCs w:val="22"/>
          <w:lang w:val="en-GB"/>
        </w:rPr>
        <w:t xml:space="preserve">., 2014). I evaluated that key Skills are of two types, including soft and hard skills, and both these are taught in the universities by the instructors and lecturers to the students so that they can groom. Skill development in the students also results in better effectiveness and efficiency of the students in both their personal and professional lives when they enter jobs or in any sort of startup business as an entrepreneur. Core skills that are selected in this research are communication, time management, decision-making, conflict resolution, and problem-solving. </w:t>
      </w:r>
    </w:p>
    <w:p xmlns:wp14="http://schemas.microsoft.com/office/word/2010/wordml" w:rsidP="568A92DB" wp14:paraId="0B32DA51" wp14:textId="21674E84">
      <w:pPr>
        <w:spacing w:after="120" w:afterAutospacing="off"/>
        <w:jc w:val="left"/>
      </w:pPr>
      <w:r w:rsidRPr="568A92DB" w:rsidR="581971C2">
        <w:rPr>
          <w:rFonts w:ascii="Arial" w:hAnsi="Arial" w:eastAsia="Arial" w:cs="Arial"/>
          <w:noProof w:val="0"/>
          <w:color w:val="000000" w:themeColor="text1" w:themeTint="FF" w:themeShade="FF"/>
          <w:sz w:val="22"/>
          <w:szCs w:val="22"/>
          <w:lang w:val="en-GB"/>
        </w:rPr>
        <w:t xml:space="preserve">There are various approaches and strategies that can adopted to develop the skills of the employees of the restaurant. I learned all the above-mentioned skills from the university, and when I started my first job as a manager in </w:t>
      </w:r>
      <w:r w:rsidRPr="568A92DB" w:rsidR="581971C2">
        <w:rPr>
          <w:rFonts w:ascii="Arial" w:hAnsi="Arial" w:eastAsia="Arial" w:cs="Arial"/>
          <w:i w:val="1"/>
          <w:iCs w:val="1"/>
          <w:noProof w:val="0"/>
          <w:color w:val="000000" w:themeColor="text1" w:themeTint="FF" w:themeShade="FF"/>
          <w:sz w:val="22"/>
          <w:szCs w:val="22"/>
          <w:lang w:val="en-GB"/>
        </w:rPr>
        <w:t xml:space="preserve">The Ledbury </w:t>
      </w:r>
      <w:r w:rsidRPr="568A92DB" w:rsidR="581971C2">
        <w:rPr>
          <w:rFonts w:ascii="Arial" w:hAnsi="Arial" w:eastAsia="Arial" w:cs="Arial"/>
          <w:noProof w:val="0"/>
          <w:color w:val="000000" w:themeColor="text1" w:themeTint="FF" w:themeShade="FF"/>
          <w:sz w:val="22"/>
          <w:szCs w:val="22"/>
          <w:lang w:val="en-GB"/>
        </w:rPr>
        <w:t xml:space="preserve">restaurant, I </w:t>
      </w:r>
      <w:r w:rsidRPr="568A92DB" w:rsidR="581971C2">
        <w:rPr>
          <w:rFonts w:ascii="Arial" w:hAnsi="Arial" w:eastAsia="Arial" w:cs="Arial"/>
          <w:noProof w:val="0"/>
          <w:color w:val="000000" w:themeColor="text1" w:themeTint="FF" w:themeShade="FF"/>
          <w:sz w:val="22"/>
          <w:szCs w:val="22"/>
          <w:lang w:val="en-GB"/>
        </w:rPr>
        <w:t>observed</w:t>
      </w:r>
      <w:r w:rsidRPr="568A92DB" w:rsidR="581971C2">
        <w:rPr>
          <w:rFonts w:ascii="Arial" w:hAnsi="Arial" w:eastAsia="Arial" w:cs="Arial"/>
          <w:noProof w:val="0"/>
          <w:color w:val="000000" w:themeColor="text1" w:themeTint="FF" w:themeShade="FF"/>
          <w:sz w:val="22"/>
          <w:szCs w:val="22"/>
          <w:lang w:val="en-GB"/>
        </w:rPr>
        <w:t xml:space="preserve"> that its employees wanted more improvement because they did not know skills as it is just a regular </w:t>
      </w:r>
      <w:r w:rsidRPr="568A92DB" w:rsidR="581971C2">
        <w:rPr>
          <w:rFonts w:ascii="Arial" w:hAnsi="Arial" w:eastAsia="Arial" w:cs="Arial"/>
          <w:noProof w:val="0"/>
          <w:color w:val="000000" w:themeColor="text1" w:themeTint="FF" w:themeShade="FF"/>
          <w:sz w:val="22"/>
          <w:szCs w:val="22"/>
          <w:lang w:val="en-GB"/>
        </w:rPr>
        <w:t>restaurant</w:t>
      </w:r>
      <w:r w:rsidRPr="568A92DB" w:rsidR="581971C2">
        <w:rPr>
          <w:rFonts w:ascii="Arial" w:hAnsi="Arial" w:eastAsia="Arial" w:cs="Arial"/>
          <w:noProof w:val="0"/>
          <w:color w:val="000000" w:themeColor="text1" w:themeTint="FF" w:themeShade="FF"/>
          <w:sz w:val="22"/>
          <w:szCs w:val="22"/>
          <w:lang w:val="en-GB"/>
        </w:rPr>
        <w:t xml:space="preserve"> and the quality of its services was not that much excellent. I gave training to the employees where I provided them with proper guidance, direction, and training and development by combining them on a single platform so they could share all their ideas and information related. When I started my job at a fine dining restaurant, </w:t>
      </w:r>
      <w:r w:rsidRPr="568A92DB" w:rsidR="581971C2">
        <w:rPr>
          <w:rFonts w:ascii="Arial" w:hAnsi="Arial" w:eastAsia="Arial" w:cs="Arial"/>
          <w:i w:val="1"/>
          <w:iCs w:val="1"/>
          <w:noProof w:val="0"/>
          <w:color w:val="000000" w:themeColor="text1" w:themeTint="FF" w:themeShade="FF"/>
          <w:sz w:val="22"/>
          <w:szCs w:val="22"/>
          <w:lang w:val="en-GB"/>
        </w:rPr>
        <w:t xml:space="preserve">The Wildebeest, </w:t>
      </w:r>
      <w:r w:rsidRPr="568A92DB" w:rsidR="581971C2">
        <w:rPr>
          <w:rFonts w:ascii="Arial" w:hAnsi="Arial" w:eastAsia="Arial" w:cs="Arial"/>
          <w:noProof w:val="0"/>
          <w:color w:val="000000" w:themeColor="text1" w:themeTint="FF" w:themeShade="FF"/>
          <w:sz w:val="22"/>
          <w:szCs w:val="22"/>
          <w:lang w:val="en-GB"/>
        </w:rPr>
        <w:t>I observed that their employees and the restaurant staff were skilled, experienced, and talented because of the business size as this restaurant provides better quality services and facilities to attract their customers along with safety and gain their attention along with the trust and loyalty in order to make those progress and the performance of the restaurant more competitive in the global market (</w:t>
      </w:r>
      <w:r w:rsidRPr="568A92DB" w:rsidR="581971C2">
        <w:rPr>
          <w:rFonts w:ascii="Arial" w:hAnsi="Arial" w:eastAsia="Arial" w:cs="Arial"/>
          <w:noProof w:val="0"/>
          <w:color w:val="000000" w:themeColor="text1" w:themeTint="FF" w:themeShade="FF"/>
          <w:sz w:val="22"/>
          <w:szCs w:val="22"/>
          <w:lang w:val="en-GB"/>
        </w:rPr>
        <w:t>Lelieveld</w:t>
      </w:r>
      <w:r w:rsidRPr="568A92DB" w:rsidR="581971C2">
        <w:rPr>
          <w:rFonts w:ascii="Arial" w:hAnsi="Arial" w:eastAsia="Arial" w:cs="Arial"/>
          <w:noProof w:val="0"/>
          <w:color w:val="000000" w:themeColor="text1" w:themeTint="FF" w:themeShade="FF"/>
          <w:sz w:val="22"/>
          <w:szCs w:val="22"/>
          <w:lang w:val="en-GB"/>
        </w:rPr>
        <w:t xml:space="preserve"> </w:t>
      </w:r>
      <w:r w:rsidRPr="568A92DB" w:rsidR="581971C2">
        <w:rPr>
          <w:rFonts w:ascii="Arial" w:hAnsi="Arial" w:eastAsia="Arial" w:cs="Arial"/>
          <w:i w:val="1"/>
          <w:iCs w:val="1"/>
          <w:noProof w:val="0"/>
          <w:color w:val="000000" w:themeColor="text1" w:themeTint="FF" w:themeShade="FF"/>
          <w:sz w:val="22"/>
          <w:szCs w:val="22"/>
          <w:lang w:val="en-GB"/>
        </w:rPr>
        <w:t>et al</w:t>
      </w:r>
      <w:r w:rsidRPr="568A92DB" w:rsidR="581971C2">
        <w:rPr>
          <w:rFonts w:ascii="Arial" w:hAnsi="Arial" w:eastAsia="Arial" w:cs="Arial"/>
          <w:noProof w:val="0"/>
          <w:color w:val="000000" w:themeColor="text1" w:themeTint="FF" w:themeShade="FF"/>
          <w:sz w:val="22"/>
          <w:szCs w:val="22"/>
          <w:lang w:val="en-GB"/>
        </w:rPr>
        <w:t xml:space="preserve">.,  2013). I, as a manager, </w:t>
      </w:r>
      <w:r w:rsidRPr="568A92DB" w:rsidR="581971C2">
        <w:rPr>
          <w:rFonts w:ascii="Arial" w:hAnsi="Arial" w:eastAsia="Arial" w:cs="Arial"/>
          <w:noProof w:val="0"/>
          <w:color w:val="000000" w:themeColor="text1" w:themeTint="FF" w:themeShade="FF"/>
          <w:sz w:val="22"/>
          <w:szCs w:val="22"/>
          <w:lang w:val="en-GB"/>
        </w:rPr>
        <w:t>provide</w:t>
      </w:r>
      <w:r w:rsidRPr="568A92DB" w:rsidR="581971C2">
        <w:rPr>
          <w:rFonts w:ascii="Arial" w:hAnsi="Arial" w:eastAsia="Arial" w:cs="Arial"/>
          <w:noProof w:val="0"/>
          <w:color w:val="000000" w:themeColor="text1" w:themeTint="FF" w:themeShade="FF"/>
          <w:sz w:val="22"/>
          <w:szCs w:val="22"/>
          <w:lang w:val="en-GB"/>
        </w:rPr>
        <w:t xml:space="preserve"> training to the employees for better development and for training purposes. I usually arranged in-house and online meetings via Zoom, Google Meets, and other platforms. </w:t>
      </w:r>
    </w:p>
    <w:p xmlns:wp14="http://schemas.microsoft.com/office/word/2010/wordml" w:rsidP="568A92DB" wp14:paraId="3900D7ED" wp14:textId="22EEBA14">
      <w:pPr>
        <w:spacing w:after="120" w:afterAutospacing="off"/>
        <w:jc w:val="left"/>
        <w:rPr>
          <w:rFonts w:ascii="Arial" w:hAnsi="Arial" w:eastAsia="Arial" w:cs="Arial"/>
          <w:noProof w:val="0"/>
          <w:color w:val="000000" w:themeColor="text1" w:themeTint="FF" w:themeShade="FF"/>
          <w:sz w:val="22"/>
          <w:szCs w:val="22"/>
          <w:lang w:val="en-GB"/>
        </w:rPr>
      </w:pPr>
    </w:p>
    <w:p xmlns:wp14="http://schemas.microsoft.com/office/word/2010/wordml" w:rsidP="568A92DB" wp14:paraId="32D8C3BF" wp14:textId="7F91C7A1">
      <w:pPr>
        <w:spacing w:after="120" w:afterAutospacing="off"/>
        <w:jc w:val="left"/>
        <w:rPr>
          <w:rFonts w:ascii="Arial" w:hAnsi="Arial" w:eastAsia="Arial" w:cs="Arial"/>
          <w:noProof w:val="0"/>
          <w:color w:val="000000" w:themeColor="text1" w:themeTint="FF" w:themeShade="FF"/>
          <w:sz w:val="22"/>
          <w:szCs w:val="22"/>
          <w:lang w:val="en-GB"/>
        </w:rPr>
      </w:pPr>
    </w:p>
    <w:p xmlns:wp14="http://schemas.microsoft.com/office/word/2010/wordml" w:rsidP="568A92DB" wp14:paraId="385C9480" wp14:textId="61C0D817">
      <w:pPr>
        <w:spacing w:after="120" w:afterAutospacing="off"/>
        <w:jc w:val="left"/>
        <w:rPr>
          <w:rFonts w:ascii="Arial" w:hAnsi="Arial" w:eastAsia="Arial" w:cs="Arial"/>
          <w:noProof w:val="0"/>
          <w:color w:val="000000" w:themeColor="text1" w:themeTint="FF" w:themeShade="FF"/>
          <w:sz w:val="22"/>
          <w:szCs w:val="22"/>
          <w:lang w:val="en-GB"/>
        </w:rPr>
      </w:pPr>
    </w:p>
    <w:p xmlns:wp14="http://schemas.microsoft.com/office/word/2010/wordml" w:rsidP="568A92DB" wp14:paraId="188D9994" wp14:textId="5527E5D1">
      <w:pPr>
        <w:spacing w:after="120" w:afterAutospacing="off"/>
        <w:jc w:val="left"/>
        <w:rPr>
          <w:rFonts w:ascii="Arial" w:hAnsi="Arial" w:eastAsia="Arial" w:cs="Arial"/>
          <w:noProof w:val="0"/>
          <w:color w:val="000000" w:themeColor="text1" w:themeTint="FF" w:themeShade="FF"/>
          <w:sz w:val="22"/>
          <w:szCs w:val="22"/>
          <w:lang w:val="en-GB"/>
        </w:rPr>
      </w:pPr>
    </w:p>
    <w:p xmlns:wp14="http://schemas.microsoft.com/office/word/2010/wordml" w:rsidP="568A92DB" wp14:paraId="024A3C20" wp14:textId="360C5B77">
      <w:pPr>
        <w:spacing w:after="120" w:afterAutospacing="off"/>
        <w:jc w:val="left"/>
        <w:rPr>
          <w:rFonts w:ascii="Arial" w:hAnsi="Arial" w:eastAsia="Arial" w:cs="Arial"/>
          <w:noProof w:val="0"/>
          <w:color w:val="000000" w:themeColor="text1" w:themeTint="FF" w:themeShade="FF"/>
          <w:sz w:val="22"/>
          <w:szCs w:val="22"/>
          <w:lang w:val="en-GB"/>
        </w:rPr>
      </w:pPr>
      <w:r w:rsidRPr="568A92DB" w:rsidR="581971C2">
        <w:rPr>
          <w:rFonts w:ascii="Arial" w:hAnsi="Arial" w:eastAsia="Arial" w:cs="Arial"/>
          <w:noProof w:val="0"/>
          <w:color w:val="000000" w:themeColor="text1" w:themeTint="FF" w:themeShade="FF"/>
          <w:sz w:val="22"/>
          <w:szCs w:val="22"/>
          <w:lang w:val="en-GB"/>
        </w:rPr>
        <w:t xml:space="preserve">I also used different technological advancements for better productivity and effective performance, as we are living in a modern world where scientific inventions are increasing rapidly. I taught employees and the restaurant staff all these skills through training, workshops, seminars, tutorials, and technologies because these are the most sustainable and innovative ways to make the restaurant more productive. I </w:t>
      </w:r>
      <w:r w:rsidRPr="568A92DB" w:rsidR="581971C2">
        <w:rPr>
          <w:rFonts w:ascii="Arial" w:hAnsi="Arial" w:eastAsia="Arial" w:cs="Arial"/>
          <w:noProof w:val="0"/>
          <w:color w:val="000000" w:themeColor="text1" w:themeTint="FF" w:themeShade="FF"/>
          <w:sz w:val="22"/>
          <w:szCs w:val="22"/>
          <w:lang w:val="en-GB"/>
        </w:rPr>
        <w:t>observed</w:t>
      </w:r>
      <w:r w:rsidRPr="568A92DB" w:rsidR="581971C2">
        <w:rPr>
          <w:rFonts w:ascii="Arial" w:hAnsi="Arial" w:eastAsia="Arial" w:cs="Arial"/>
          <w:noProof w:val="0"/>
          <w:color w:val="000000" w:themeColor="text1" w:themeTint="FF" w:themeShade="FF"/>
          <w:sz w:val="22"/>
          <w:szCs w:val="22"/>
          <w:lang w:val="en-GB"/>
        </w:rPr>
        <w:t xml:space="preserve"> that skills development in the </w:t>
      </w:r>
      <w:r w:rsidRPr="568A92DB" w:rsidR="581971C2">
        <w:rPr>
          <w:rFonts w:ascii="Arial" w:hAnsi="Arial" w:eastAsia="Arial" w:cs="Arial"/>
          <w:noProof w:val="0"/>
          <w:color w:val="000000" w:themeColor="text1" w:themeTint="FF" w:themeShade="FF"/>
          <w:sz w:val="22"/>
          <w:szCs w:val="22"/>
          <w:lang w:val="en-GB"/>
        </w:rPr>
        <w:t>L’Ortolan</w:t>
      </w:r>
      <w:r w:rsidRPr="568A92DB" w:rsidR="581971C2">
        <w:rPr>
          <w:rFonts w:ascii="Arial" w:hAnsi="Arial" w:eastAsia="Arial" w:cs="Arial"/>
          <w:noProof w:val="0"/>
          <w:color w:val="000000" w:themeColor="text1" w:themeTint="FF" w:themeShade="FF"/>
          <w:sz w:val="22"/>
          <w:szCs w:val="22"/>
          <w:lang w:val="en-GB"/>
        </w:rPr>
        <w:t xml:space="preserve"> (2023) restaurant in the UK leads the company towards success and promotion with increased sales, assets, and greater revenue generation. I also </w:t>
      </w:r>
      <w:r w:rsidRPr="568A92DB" w:rsidR="581971C2">
        <w:rPr>
          <w:rFonts w:ascii="Arial" w:hAnsi="Arial" w:eastAsia="Arial" w:cs="Arial"/>
          <w:noProof w:val="0"/>
          <w:color w:val="000000" w:themeColor="text1" w:themeTint="FF" w:themeShade="FF"/>
          <w:sz w:val="22"/>
          <w:szCs w:val="22"/>
          <w:lang w:val="en-GB"/>
        </w:rPr>
        <w:t>observed</w:t>
      </w:r>
      <w:r w:rsidRPr="568A92DB" w:rsidR="581971C2">
        <w:rPr>
          <w:rFonts w:ascii="Arial" w:hAnsi="Arial" w:eastAsia="Arial" w:cs="Arial"/>
          <w:noProof w:val="0"/>
          <w:color w:val="000000" w:themeColor="text1" w:themeTint="FF" w:themeShade="FF"/>
          <w:sz w:val="22"/>
          <w:szCs w:val="22"/>
          <w:lang w:val="en-GB"/>
        </w:rPr>
        <w:t xml:space="preserve"> from Perilla (2023) that their skill development procedure is most effective and productive because they </w:t>
      </w:r>
      <w:r w:rsidRPr="568A92DB" w:rsidR="581971C2">
        <w:rPr>
          <w:rFonts w:ascii="Arial" w:hAnsi="Arial" w:eastAsia="Arial" w:cs="Arial"/>
          <w:noProof w:val="0"/>
          <w:color w:val="000000" w:themeColor="text1" w:themeTint="FF" w:themeShade="FF"/>
          <w:sz w:val="22"/>
          <w:szCs w:val="22"/>
          <w:lang w:val="en-GB"/>
        </w:rPr>
        <w:t>are able to</w:t>
      </w:r>
      <w:r w:rsidRPr="568A92DB" w:rsidR="581971C2">
        <w:rPr>
          <w:rFonts w:ascii="Arial" w:hAnsi="Arial" w:eastAsia="Arial" w:cs="Arial"/>
          <w:noProof w:val="0"/>
          <w:color w:val="000000" w:themeColor="text1" w:themeTint="FF" w:themeShade="FF"/>
          <w:sz w:val="22"/>
          <w:szCs w:val="22"/>
          <w:lang w:val="en-GB"/>
        </w:rPr>
        <w:t xml:space="preserve"> increase their financial growth along with the development of economic growth, which results in profit maximization. This successful promotion is possible with the support of employees, and employees are productive with the help of skill development (Zutshi </w:t>
      </w:r>
      <w:r w:rsidRPr="568A92DB" w:rsidR="581971C2">
        <w:rPr>
          <w:rFonts w:ascii="Arial" w:hAnsi="Arial" w:eastAsia="Arial" w:cs="Arial"/>
          <w:i w:val="1"/>
          <w:iCs w:val="1"/>
          <w:noProof w:val="0"/>
          <w:color w:val="000000" w:themeColor="text1" w:themeTint="FF" w:themeShade="FF"/>
          <w:sz w:val="22"/>
          <w:szCs w:val="22"/>
          <w:lang w:val="en-GB"/>
        </w:rPr>
        <w:t>et al</w:t>
      </w:r>
      <w:r w:rsidRPr="568A92DB" w:rsidR="581971C2">
        <w:rPr>
          <w:rFonts w:ascii="Arial" w:hAnsi="Arial" w:eastAsia="Arial" w:cs="Arial"/>
          <w:noProof w:val="0"/>
          <w:color w:val="000000" w:themeColor="text1" w:themeTint="FF" w:themeShade="FF"/>
          <w:sz w:val="22"/>
          <w:szCs w:val="22"/>
          <w:lang w:val="en-GB"/>
        </w:rPr>
        <w:t xml:space="preserve">., 2019). The challenge I faced in the restaurants was the coordination with the employees because they belong to multicultural backgrounds, multilingualism, and lack of skills, which was improved by the training and development which I gave them </w:t>
      </w:r>
      <w:r w:rsidRPr="568A92DB" w:rsidR="581971C2">
        <w:rPr>
          <w:rFonts w:ascii="Arial" w:hAnsi="Arial" w:eastAsia="Arial" w:cs="Arial"/>
          <w:noProof w:val="0"/>
          <w:color w:val="000000" w:themeColor="text1" w:themeTint="FF" w:themeShade="FF"/>
          <w:sz w:val="22"/>
          <w:szCs w:val="22"/>
          <w:lang w:val="en-GB"/>
        </w:rPr>
        <w:t>in order to</w:t>
      </w:r>
      <w:r w:rsidRPr="568A92DB" w:rsidR="581971C2">
        <w:rPr>
          <w:rFonts w:ascii="Arial" w:hAnsi="Arial" w:eastAsia="Arial" w:cs="Arial"/>
          <w:noProof w:val="0"/>
          <w:color w:val="000000" w:themeColor="text1" w:themeTint="FF" w:themeShade="FF"/>
          <w:sz w:val="22"/>
          <w:szCs w:val="22"/>
          <w:lang w:val="en-GB"/>
        </w:rPr>
        <w:t xml:space="preserve"> tackle the challenges and issues</w:t>
      </w:r>
      <w:r w:rsidRPr="568A92DB" w:rsidR="581971C2">
        <w:rPr>
          <w:rFonts w:ascii="Arial" w:hAnsi="Arial" w:eastAsia="Arial" w:cs="Arial"/>
          <w:noProof w:val="0"/>
          <w:color w:val="000000" w:themeColor="text1" w:themeTint="FF" w:themeShade="FF"/>
          <w:sz w:val="22"/>
          <w:szCs w:val="22"/>
          <w:lang w:val="en-GB"/>
        </w:rPr>
        <w:t xml:space="preserve">.  </w:t>
      </w:r>
    </w:p>
    <w:p xmlns:wp14="http://schemas.microsoft.com/office/word/2010/wordml" w:rsidP="568A92DB" wp14:paraId="1A39942A" wp14:textId="46A95888">
      <w:pPr>
        <w:spacing w:after="120" w:afterAutospacing="off"/>
        <w:jc w:val="left"/>
      </w:pPr>
      <w:r w:rsidRPr="568A92DB" w:rsidR="581971C2">
        <w:rPr>
          <w:rFonts w:ascii="Arial" w:hAnsi="Arial" w:eastAsia="Arial" w:cs="Arial"/>
          <w:noProof w:val="0"/>
          <w:color w:val="000000" w:themeColor="text1" w:themeTint="FF" w:themeShade="FF"/>
          <w:sz w:val="22"/>
          <w:szCs w:val="22"/>
          <w:lang w:val="en-GB"/>
        </w:rPr>
        <w:t xml:space="preserve">Restaurant management </w:t>
      </w:r>
      <w:r w:rsidRPr="568A92DB" w:rsidR="581971C2">
        <w:rPr>
          <w:rFonts w:ascii="Arial" w:hAnsi="Arial" w:eastAsia="Arial" w:cs="Arial"/>
          <w:noProof w:val="0"/>
          <w:color w:val="000000" w:themeColor="text1" w:themeTint="FF" w:themeShade="FF"/>
          <w:sz w:val="22"/>
          <w:szCs w:val="22"/>
          <w:lang w:val="en-GB"/>
        </w:rPr>
        <w:t>is responsible for</w:t>
      </w:r>
      <w:r w:rsidRPr="568A92DB" w:rsidR="581971C2">
        <w:rPr>
          <w:rFonts w:ascii="Arial" w:hAnsi="Arial" w:eastAsia="Arial" w:cs="Arial"/>
          <w:noProof w:val="0"/>
          <w:color w:val="000000" w:themeColor="text1" w:themeTint="FF" w:themeShade="FF"/>
          <w:sz w:val="22"/>
          <w:szCs w:val="22"/>
          <w:lang w:val="en-GB"/>
        </w:rPr>
        <w:t xml:space="preserve"> </w:t>
      </w:r>
      <w:r w:rsidRPr="568A92DB" w:rsidR="581971C2">
        <w:rPr>
          <w:rFonts w:ascii="Arial" w:hAnsi="Arial" w:eastAsia="Arial" w:cs="Arial"/>
          <w:noProof w:val="0"/>
          <w:color w:val="000000" w:themeColor="text1" w:themeTint="FF" w:themeShade="FF"/>
          <w:sz w:val="22"/>
          <w:szCs w:val="22"/>
          <w:lang w:val="en-GB"/>
        </w:rPr>
        <w:t>providing</w:t>
      </w:r>
      <w:r w:rsidRPr="568A92DB" w:rsidR="581971C2">
        <w:rPr>
          <w:rFonts w:ascii="Arial" w:hAnsi="Arial" w:eastAsia="Arial" w:cs="Arial"/>
          <w:noProof w:val="0"/>
          <w:color w:val="000000" w:themeColor="text1" w:themeTint="FF" w:themeShade="FF"/>
          <w:sz w:val="22"/>
          <w:szCs w:val="22"/>
          <w:lang w:val="en-GB"/>
        </w:rPr>
        <w:t xml:space="preserve"> service quality and </w:t>
      </w:r>
      <w:r w:rsidRPr="568A92DB" w:rsidR="581971C2">
        <w:rPr>
          <w:rFonts w:ascii="Arial" w:hAnsi="Arial" w:eastAsia="Arial" w:cs="Arial"/>
          <w:noProof w:val="0"/>
          <w:color w:val="000000" w:themeColor="text1" w:themeTint="FF" w:themeShade="FF"/>
          <w:sz w:val="22"/>
          <w:szCs w:val="22"/>
          <w:lang w:val="en-GB"/>
        </w:rPr>
        <w:t>good quality</w:t>
      </w:r>
      <w:r w:rsidRPr="568A92DB" w:rsidR="581971C2">
        <w:rPr>
          <w:rFonts w:ascii="Arial" w:hAnsi="Arial" w:eastAsia="Arial" w:cs="Arial"/>
          <w:noProof w:val="0"/>
          <w:color w:val="000000" w:themeColor="text1" w:themeTint="FF" w:themeShade="FF"/>
          <w:sz w:val="22"/>
          <w:szCs w:val="22"/>
          <w:lang w:val="en-GB"/>
        </w:rPr>
        <w:t xml:space="preserve"> services and products to the guests and customers who visit the restaurant and hotel. Various local and international customers and guests visit restaurants who belong to multicultural backgrounds and are multilingual, so it is difficult for the employees and the hotel staff to deal with this challenging situation to cope with the skill development of the employees and these skills are discussed in the </w:t>
      </w:r>
      <w:r w:rsidRPr="568A92DB" w:rsidR="581971C2">
        <w:rPr>
          <w:rFonts w:ascii="Arial" w:hAnsi="Arial" w:eastAsia="Arial" w:cs="Arial"/>
          <w:noProof w:val="0"/>
          <w:color w:val="000000" w:themeColor="text1" w:themeTint="FF" w:themeShade="FF"/>
          <w:sz w:val="22"/>
          <w:szCs w:val="22"/>
          <w:lang w:val="en-GB"/>
        </w:rPr>
        <w:t>previous</w:t>
      </w:r>
      <w:r w:rsidRPr="568A92DB" w:rsidR="581971C2">
        <w:rPr>
          <w:rFonts w:ascii="Arial" w:hAnsi="Arial" w:eastAsia="Arial" w:cs="Arial"/>
          <w:noProof w:val="0"/>
          <w:color w:val="000000" w:themeColor="text1" w:themeTint="FF" w:themeShade="FF"/>
          <w:sz w:val="22"/>
          <w:szCs w:val="22"/>
          <w:lang w:val="en-GB"/>
        </w:rPr>
        <w:t xml:space="preserve"> section of this research.</w:t>
      </w:r>
    </w:p>
    <w:p xmlns:wp14="http://schemas.microsoft.com/office/word/2010/wordml" w:rsidP="568A92DB" wp14:paraId="678AD5B9" wp14:textId="0859C42A">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7EB768AF" wp14:textId="49C2E4AD">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7C3FEBE1" wp14:textId="73544AFF">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F5FDFFA" wp14:textId="4369A937">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BF26289" wp14:textId="7CDDB452">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01B7E7E" wp14:textId="189C1918">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697AC9B" wp14:textId="4DEDDFA2">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7C3932F" wp14:textId="4276358F">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3068B5B0" wp14:textId="15285AF3">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236FD79" wp14:textId="6D4AB16F">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BEAAB83" wp14:textId="675C6F38">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D9DB5B6" wp14:textId="50FD665F">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0772830" wp14:textId="2A376B16">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42AE707B" wp14:textId="7B75D217">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75BDDFF8" wp14:textId="34181E65">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4B1BB3B0" wp14:textId="5BAF4F0D">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1EB4B472" wp14:textId="68EE2CA5">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2008B6F6" wp14:textId="14893EF2">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20F50F6" wp14:textId="2F2A7838">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57E52468" wp14:textId="6D5A6470">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6184B641" wp14:textId="598789A0">
      <w:pPr>
        <w:spacing w:after="120" w:afterAutospacing="off"/>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568A92DB" wp14:paraId="0109D3B0" wp14:textId="5CF4B721">
      <w:pPr>
        <w:spacing w:after="120" w:afterAutospacing="off"/>
        <w:jc w:val="both"/>
      </w:pPr>
      <w:r w:rsidRPr="568A92DB" w:rsidR="581971C2">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568A92DB" wp14:paraId="50E0F411" wp14:textId="21649C96">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Cousins, J., Lillicrap, D. and Weekes, S., 2014. </w:t>
      </w:r>
      <w:r w:rsidRPr="568A92DB" w:rsidR="581971C2">
        <w:rPr>
          <w:rFonts w:ascii="Arial" w:hAnsi="Arial" w:eastAsia="Arial" w:cs="Arial"/>
          <w:i w:val="1"/>
          <w:iCs w:val="1"/>
          <w:noProof w:val="0"/>
          <w:color w:val="000000" w:themeColor="text1" w:themeTint="FF" w:themeShade="FF"/>
          <w:sz w:val="22"/>
          <w:szCs w:val="22"/>
          <w:lang w:val="en-GB"/>
        </w:rPr>
        <w:t>Food and beverage service</w:t>
      </w:r>
      <w:r w:rsidRPr="568A92DB" w:rsidR="581971C2">
        <w:rPr>
          <w:rFonts w:ascii="Arial" w:hAnsi="Arial" w:eastAsia="Arial" w:cs="Arial"/>
          <w:noProof w:val="0"/>
          <w:color w:val="000000" w:themeColor="text1" w:themeTint="FF" w:themeShade="FF"/>
          <w:sz w:val="22"/>
          <w:szCs w:val="22"/>
          <w:lang w:val="en-GB"/>
        </w:rPr>
        <w:t>. Hachette UK.</w:t>
      </w:r>
    </w:p>
    <w:p xmlns:wp14="http://schemas.microsoft.com/office/word/2010/wordml" w:rsidP="568A92DB" wp14:paraId="6BB008EB" wp14:textId="18E23015">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Davis, B., Lockwood, A., Pantelidis, I.S. and Alcott, P., 2018. </w:t>
      </w:r>
      <w:r w:rsidRPr="568A92DB" w:rsidR="581971C2">
        <w:rPr>
          <w:rFonts w:ascii="Arial" w:hAnsi="Arial" w:eastAsia="Arial" w:cs="Arial"/>
          <w:i w:val="1"/>
          <w:iCs w:val="1"/>
          <w:noProof w:val="0"/>
          <w:color w:val="000000" w:themeColor="text1" w:themeTint="FF" w:themeShade="FF"/>
          <w:sz w:val="22"/>
          <w:szCs w:val="22"/>
          <w:lang w:val="en-GB"/>
        </w:rPr>
        <w:t>Food and beverage management</w:t>
      </w:r>
      <w:r w:rsidRPr="568A92DB" w:rsidR="581971C2">
        <w:rPr>
          <w:rFonts w:ascii="Arial" w:hAnsi="Arial" w:eastAsia="Arial" w:cs="Arial"/>
          <w:noProof w:val="0"/>
          <w:color w:val="000000" w:themeColor="text1" w:themeTint="FF" w:themeShade="FF"/>
          <w:sz w:val="22"/>
          <w:szCs w:val="22"/>
          <w:lang w:val="en-GB"/>
        </w:rPr>
        <w:t>. Routledge.</w:t>
      </w:r>
    </w:p>
    <w:p xmlns:wp14="http://schemas.microsoft.com/office/word/2010/wordml" w:rsidP="568A92DB" wp14:paraId="29D38E23" wp14:textId="228B3984">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L’Ortolan (2023). L’Ortolan. [Online] </w:t>
      </w:r>
      <w:hyperlink r:id="R0e802aa078e54ece">
        <w:r w:rsidRPr="568A92DB" w:rsidR="581971C2">
          <w:rPr>
            <w:rStyle w:val="Hyperlink"/>
            <w:rFonts w:ascii="Arial" w:hAnsi="Arial" w:eastAsia="Arial" w:cs="Arial"/>
            <w:noProof w:val="0"/>
            <w:color w:val="000000" w:themeColor="text1" w:themeTint="FF" w:themeShade="FF"/>
            <w:sz w:val="22"/>
            <w:szCs w:val="22"/>
            <w:lang w:val="en-GB"/>
          </w:rPr>
          <w:t>https://lortolan.com</w:t>
        </w:r>
      </w:hyperlink>
      <w:r w:rsidRPr="568A92DB" w:rsidR="581971C2">
        <w:rPr>
          <w:rFonts w:ascii="Arial" w:hAnsi="Arial" w:eastAsia="Arial" w:cs="Arial"/>
          <w:noProof w:val="0"/>
          <w:color w:val="000000" w:themeColor="text1" w:themeTint="FF" w:themeShade="FF"/>
          <w:sz w:val="22"/>
          <w:szCs w:val="22"/>
          <w:lang w:val="en-GB"/>
        </w:rPr>
        <w:t xml:space="preserve"> (Accessed on October 18, 2023). </w:t>
      </w:r>
    </w:p>
    <w:p xmlns:wp14="http://schemas.microsoft.com/office/word/2010/wordml" w:rsidP="568A92DB" wp14:paraId="01E3C3C5" wp14:textId="5E24E7BF">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Lelieveld, H.L. and Motarjemi, Y. eds., 2013. </w:t>
      </w:r>
      <w:r w:rsidRPr="568A92DB" w:rsidR="581971C2">
        <w:rPr>
          <w:rFonts w:ascii="Arial" w:hAnsi="Arial" w:eastAsia="Arial" w:cs="Arial"/>
          <w:i w:val="1"/>
          <w:iCs w:val="1"/>
          <w:noProof w:val="0"/>
          <w:color w:val="000000" w:themeColor="text1" w:themeTint="FF" w:themeShade="FF"/>
          <w:sz w:val="22"/>
          <w:szCs w:val="22"/>
          <w:lang w:val="en-GB"/>
        </w:rPr>
        <w:t>Food Safety Management: A Practical Guide for the Food Industry</w:t>
      </w:r>
      <w:r w:rsidRPr="568A92DB" w:rsidR="581971C2">
        <w:rPr>
          <w:rFonts w:ascii="Arial" w:hAnsi="Arial" w:eastAsia="Arial" w:cs="Arial"/>
          <w:noProof w:val="0"/>
          <w:color w:val="000000" w:themeColor="text1" w:themeTint="FF" w:themeShade="FF"/>
          <w:sz w:val="22"/>
          <w:szCs w:val="22"/>
          <w:lang w:val="en-GB"/>
        </w:rPr>
        <w:t>. Academic Press.</w:t>
      </w:r>
    </w:p>
    <w:p xmlns:wp14="http://schemas.microsoft.com/office/word/2010/wordml" w:rsidP="568A92DB" wp14:paraId="56EFC352" wp14:textId="3087FEC9">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Perilla (2023). Perilla. [Online] </w:t>
      </w:r>
      <w:hyperlink r:id="Ree895b42f853457f">
        <w:r w:rsidRPr="568A92DB" w:rsidR="581971C2">
          <w:rPr>
            <w:rStyle w:val="Hyperlink"/>
            <w:rFonts w:ascii="Arial" w:hAnsi="Arial" w:eastAsia="Arial" w:cs="Arial"/>
            <w:noProof w:val="0"/>
            <w:color w:val="000000" w:themeColor="text1" w:themeTint="FF" w:themeShade="FF"/>
            <w:sz w:val="22"/>
            <w:szCs w:val="22"/>
            <w:lang w:val="en-GB"/>
          </w:rPr>
          <w:t>https://perilla.co.uk/</w:t>
        </w:r>
      </w:hyperlink>
      <w:r w:rsidRPr="568A92DB" w:rsidR="581971C2">
        <w:rPr>
          <w:rFonts w:ascii="Arial" w:hAnsi="Arial" w:eastAsia="Arial" w:cs="Arial"/>
          <w:noProof w:val="0"/>
          <w:color w:val="000000" w:themeColor="text1" w:themeTint="FF" w:themeShade="FF"/>
          <w:sz w:val="22"/>
          <w:szCs w:val="22"/>
          <w:lang w:val="en-GB"/>
        </w:rPr>
        <w:t xml:space="preserve"> (Accessed on October 18, 2023). </w:t>
      </w:r>
    </w:p>
    <w:p xmlns:wp14="http://schemas.microsoft.com/office/word/2010/wordml" w:rsidP="568A92DB" wp14:paraId="78BE15AD" wp14:textId="3C22B720">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The Ledbury (2023). The Ledbury. [Online] </w:t>
      </w:r>
      <w:hyperlink r:id="Rcfae02efbc42406a">
        <w:r w:rsidRPr="568A92DB" w:rsidR="581971C2">
          <w:rPr>
            <w:rStyle w:val="Hyperlink"/>
            <w:rFonts w:ascii="Arial" w:hAnsi="Arial" w:eastAsia="Arial" w:cs="Arial"/>
            <w:noProof w:val="0"/>
            <w:color w:val="000000" w:themeColor="text1" w:themeTint="FF" w:themeShade="FF"/>
            <w:sz w:val="22"/>
            <w:szCs w:val="22"/>
            <w:lang w:val="en-GB"/>
          </w:rPr>
          <w:t>https://www.theledbury.com/</w:t>
        </w:r>
      </w:hyperlink>
      <w:r w:rsidRPr="568A92DB" w:rsidR="581971C2">
        <w:rPr>
          <w:rFonts w:ascii="Arial" w:hAnsi="Arial" w:eastAsia="Arial" w:cs="Arial"/>
          <w:noProof w:val="0"/>
          <w:color w:val="000000" w:themeColor="text1" w:themeTint="FF" w:themeShade="FF"/>
          <w:sz w:val="22"/>
          <w:szCs w:val="22"/>
          <w:lang w:val="en-GB"/>
        </w:rPr>
        <w:t xml:space="preserve"> (Accessed on October 18, 2023). </w:t>
      </w:r>
    </w:p>
    <w:p xmlns:wp14="http://schemas.microsoft.com/office/word/2010/wordml" w:rsidP="568A92DB" wp14:paraId="1BE61A00" wp14:textId="7D1281E3">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The Wildebeest (2023). Award Winning Relaxed Fine Dining Restaurant </w:t>
      </w:r>
    </w:p>
    <w:p xmlns:wp14="http://schemas.microsoft.com/office/word/2010/wordml" w:rsidP="568A92DB" wp14:paraId="54E16ADB" wp14:textId="635191A3">
      <w:pPr>
        <w:spacing w:after="120" w:afterAutospacing="off"/>
        <w:ind w:left="540" w:hanging="540"/>
        <w:jc w:val="both"/>
      </w:pPr>
      <w:r w:rsidRPr="568A92DB" w:rsidR="581971C2">
        <w:rPr>
          <w:rFonts w:ascii="Arial" w:hAnsi="Arial" w:eastAsia="Arial" w:cs="Arial"/>
          <w:noProof w:val="0"/>
          <w:color w:val="000000" w:themeColor="text1" w:themeTint="FF" w:themeShade="FF"/>
          <w:sz w:val="22"/>
          <w:szCs w:val="22"/>
          <w:lang w:val="en-GB"/>
        </w:rPr>
        <w:t xml:space="preserve">Zutshi, A., 2019. How to develop well-informed and assured teams to embed food safety compliance in the UK catering and hospitality industry. </w:t>
      </w:r>
      <w:r w:rsidRPr="568A92DB" w:rsidR="581971C2">
        <w:rPr>
          <w:rFonts w:ascii="Arial" w:hAnsi="Arial" w:eastAsia="Arial" w:cs="Arial"/>
          <w:i w:val="1"/>
          <w:iCs w:val="1"/>
          <w:noProof w:val="0"/>
          <w:color w:val="000000" w:themeColor="text1" w:themeTint="FF" w:themeShade="FF"/>
          <w:sz w:val="22"/>
          <w:szCs w:val="22"/>
          <w:lang w:val="en-GB"/>
        </w:rPr>
        <w:t>Perspectives in Public Health</w:t>
      </w:r>
      <w:r w:rsidRPr="568A92DB" w:rsidR="581971C2">
        <w:rPr>
          <w:rFonts w:ascii="Arial" w:hAnsi="Arial" w:eastAsia="Arial" w:cs="Arial"/>
          <w:noProof w:val="0"/>
          <w:color w:val="000000" w:themeColor="text1" w:themeTint="FF" w:themeShade="FF"/>
          <w:sz w:val="22"/>
          <w:szCs w:val="22"/>
          <w:lang w:val="en-GB"/>
        </w:rPr>
        <w:t xml:space="preserve">, </w:t>
      </w:r>
      <w:r w:rsidRPr="568A92DB" w:rsidR="581971C2">
        <w:rPr>
          <w:rFonts w:ascii="Arial" w:hAnsi="Arial" w:eastAsia="Arial" w:cs="Arial"/>
          <w:i w:val="1"/>
          <w:iCs w:val="1"/>
          <w:noProof w:val="0"/>
          <w:color w:val="000000" w:themeColor="text1" w:themeTint="FF" w:themeShade="FF"/>
          <w:sz w:val="22"/>
          <w:szCs w:val="22"/>
          <w:lang w:val="en-GB"/>
        </w:rPr>
        <w:t>139</w:t>
      </w:r>
      <w:r w:rsidRPr="568A92DB" w:rsidR="581971C2">
        <w:rPr>
          <w:rFonts w:ascii="Arial" w:hAnsi="Arial" w:eastAsia="Arial" w:cs="Arial"/>
          <w:noProof w:val="0"/>
          <w:color w:val="000000" w:themeColor="text1" w:themeTint="FF" w:themeShade="FF"/>
          <w:sz w:val="22"/>
          <w:szCs w:val="22"/>
          <w:lang w:val="en-GB"/>
        </w:rPr>
        <w:t>(6), pp.294-295.</w:t>
      </w:r>
    </w:p>
    <w:p xmlns:wp14="http://schemas.microsoft.com/office/word/2010/wordml" w:rsidP="568A92DB" wp14:paraId="2E136014" wp14:textId="1C9D9FB0">
      <w:pPr>
        <w:pStyle w:val="Normal"/>
        <w:spacing w:after="150" w:afterAutospacing="off"/>
        <w:jc w:val="both"/>
      </w:pPr>
    </w:p>
    <w:p xmlns:wp14="http://schemas.microsoft.com/office/word/2010/wordml" w:rsidP="568A92DB" wp14:paraId="445F22E1" wp14:textId="5AFCCE43">
      <w:pPr>
        <w:pStyle w:val="Normal"/>
        <w:spacing w:after="150" w:afterAutospacing="off"/>
        <w:jc w:val="both"/>
      </w:pPr>
    </w:p>
    <w:p xmlns:wp14="http://schemas.microsoft.com/office/word/2010/wordml" w:rsidP="568A92DB" wp14:paraId="6936FB60" wp14:textId="3736A0ED">
      <w:pPr>
        <w:pStyle w:val="Normal"/>
        <w:spacing w:after="150" w:afterAutospacing="off"/>
        <w:jc w:val="both"/>
      </w:pPr>
    </w:p>
    <w:p xmlns:wp14="http://schemas.microsoft.com/office/word/2010/wordml" w:rsidP="568A92DB" wp14:paraId="5E5787A5" wp14:textId="2E94C79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0548e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CA4791"/>
    <w:rsid w:val="0259C433"/>
    <w:rsid w:val="0B747892"/>
    <w:rsid w:val="14BB37CB"/>
    <w:rsid w:val="20922E3E"/>
    <w:rsid w:val="222DFE9F"/>
    <w:rsid w:val="2307519A"/>
    <w:rsid w:val="331BC4C7"/>
    <w:rsid w:val="38BB5173"/>
    <w:rsid w:val="3A5721D4"/>
    <w:rsid w:val="3BCA4791"/>
    <w:rsid w:val="4A0EC1AB"/>
    <w:rsid w:val="54EEC27A"/>
    <w:rsid w:val="568A92DB"/>
    <w:rsid w:val="581971C2"/>
    <w:rsid w:val="5BC8A35C"/>
    <w:rsid w:val="7328A340"/>
    <w:rsid w:val="76604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4791"/>
  <w15:chartTrackingRefBased/>
  <w15:docId w15:val="{8A2BF101-4FED-47F5-A570-75C467A78D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ortolan.com/" TargetMode="External" Id="R0e802aa078e54ece" /><Relationship Type="http://schemas.openxmlformats.org/officeDocument/2006/relationships/hyperlink" Target="https://perilla.co.uk/" TargetMode="External" Id="Ree895b42f853457f" /><Relationship Type="http://schemas.openxmlformats.org/officeDocument/2006/relationships/hyperlink" Target="https://www.theledbury.com/" TargetMode="External" Id="Rcfae02efbc42406a" /><Relationship Type="http://schemas.openxmlformats.org/officeDocument/2006/relationships/numbering" Target="/word/numbering.xml" Id="R0a7fdc69cc2d4b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Daneila Mirea (2246573)</dc:creator>
  <keywords/>
  <dc:description/>
  <lastModifiedBy>Ella Daneila Mirea (2246573)</lastModifiedBy>
  <revision>2</revision>
  <dcterms:created xsi:type="dcterms:W3CDTF">2023-10-20T20:16:57.9202648Z</dcterms:created>
  <dcterms:modified xsi:type="dcterms:W3CDTF">2023-10-20T20:26:37.7814607Z</dcterms:modified>
</coreProperties>
</file>