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5753E9" w14:textId="589247FD" w:rsidR="00D232DE" w:rsidRDefault="00D232DE" w:rsidP="00D232DE"/>
    <w:p w14:paraId="7E66115B" w14:textId="63832733" w:rsidR="00D232DE" w:rsidRDefault="00D232DE" w:rsidP="00D232DE">
      <w:pPr>
        <w:rPr>
          <w:b/>
          <w:bCs/>
          <w:u w:val="single"/>
        </w:rPr>
      </w:pPr>
      <w:r w:rsidRPr="00D232DE">
        <w:rPr>
          <w:b/>
          <w:bCs/>
          <w:u w:val="single"/>
        </w:rPr>
        <w:t>Please note!</w:t>
      </w:r>
    </w:p>
    <w:p w14:paraId="0DE80B96" w14:textId="77B689FF" w:rsidR="00D232DE" w:rsidRDefault="00D232DE" w:rsidP="00D232DE">
      <w:r>
        <w:t xml:space="preserve">It is essential that you </w:t>
      </w:r>
      <w:r>
        <w:rPr>
          <w:b/>
          <w:bCs/>
        </w:rPr>
        <w:t>DO NOT</w:t>
      </w:r>
      <w:r>
        <w:t xml:space="preserve"> press the “End Event” button. Be careful, it is right next to the “Leave” button on the right hand side of the screen. </w:t>
      </w:r>
    </w:p>
    <w:p w14:paraId="0D2E70DB" w14:textId="3415096B" w:rsidR="00D232DE" w:rsidRPr="00D232DE" w:rsidRDefault="00D232DE" w:rsidP="00D232DE">
      <w:r>
        <w:t xml:space="preserve">If you press the end event button, that will stop the event for everyone, and create all sorts of technical issues. So, please be careful if you need to leave the Essential Updates Day before it ends. </w:t>
      </w:r>
    </w:p>
    <w:p w14:paraId="193A1D80" w14:textId="1BD9903B" w:rsidR="00735053" w:rsidRDefault="00182517" w:rsidP="00D232DE">
      <w:r>
        <w:rPr>
          <w:noProof/>
        </w:rPr>
        <mc:AlternateContent>
          <mc:Choice Requires="wpi">
            <w:drawing>
              <wp:anchor distT="0" distB="0" distL="114300" distR="114300" simplePos="0" relativeHeight="251659264" behindDoc="0" locked="0" layoutInCell="1" allowOverlap="1" wp14:anchorId="047EF058" wp14:editId="67496173">
                <wp:simplePos x="0" y="0"/>
                <wp:positionH relativeFrom="column">
                  <wp:posOffset>4761625</wp:posOffset>
                </wp:positionH>
                <wp:positionV relativeFrom="paragraph">
                  <wp:posOffset>85110</wp:posOffset>
                </wp:positionV>
                <wp:extent cx="960120" cy="586800"/>
                <wp:effectExtent l="133350" t="133350" r="144780" b="137160"/>
                <wp:wrapNone/>
                <wp:docPr id="19211585" name="Ink 1"/>
                <wp:cNvGraphicFramePr/>
                <a:graphic xmlns:a="http://schemas.openxmlformats.org/drawingml/2006/main">
                  <a:graphicData uri="http://schemas.microsoft.com/office/word/2010/wordprocessingInk">
                    <w14:contentPart bwMode="auto" r:id="rId4">
                      <w14:nvContentPartPr>
                        <w14:cNvContentPartPr/>
                      </w14:nvContentPartPr>
                      <w14:xfrm>
                        <a:off x="0" y="0"/>
                        <a:ext cx="960120" cy="586800"/>
                      </w14:xfrm>
                    </w14:contentPart>
                  </a:graphicData>
                </a:graphic>
              </wp:anchor>
            </w:drawing>
          </mc:Choice>
          <mc:Fallback>
            <w:pict>
              <v:shapetype w14:anchorId="048E454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370pt;margin-top:1.75pt;width:85.5pt;height:56.1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">
                <v:imagedata r:id="rId5" o:title=""/>
              </v:shape>
            </w:pict>
          </mc:Fallback>
        </mc:AlternateContent>
      </w:r>
      <w:r w:rsidR="00D232DE">
        <w:rPr>
          <w:noProof/>
        </w:rPr>
        <w:drawing>
          <wp:inline distT="0" distB="0" distL="0" distR="0" wp14:anchorId="3DA772CA" wp14:editId="25F12571">
            <wp:extent cx="5731510" cy="3820795"/>
            <wp:effectExtent l="0" t="0" r="2540" b="8255"/>
            <wp:docPr id="890250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250596" name=""/>
                    <pic:cNvPicPr/>
                  </pic:nvPicPr>
                  <pic:blipFill>
                    <a:blip r:embed="rId6"/>
                    <a:stretch>
                      <a:fillRect/>
                    </a:stretch>
                  </pic:blipFill>
                  <pic:spPr>
                    <a:xfrm>
                      <a:off x="0" y="0"/>
                      <a:ext cx="5731510" cy="3820795"/>
                    </a:xfrm>
                    <a:prstGeom prst="rect">
                      <a:avLst/>
                    </a:prstGeom>
                  </pic:spPr>
                </pic:pic>
              </a:graphicData>
            </a:graphic>
          </wp:inline>
        </w:drawing>
      </w:r>
    </w:p>
    <w:p w14:paraId="38800E70" w14:textId="77777777" w:rsidR="00B47788" w:rsidRDefault="00B47788" w:rsidP="00D232DE"/>
    <w:p w14:paraId="33B52602" w14:textId="32CD541E" w:rsidR="00B47788" w:rsidRPr="00D232DE" w:rsidRDefault="00B47788" w:rsidP="00D232DE">
      <w:r>
        <w:t xml:space="preserve">You will have presenter rights, so you will need to share your PowerPoint. If you have any technical issues, please do tell us immediately and one of us will share the </w:t>
      </w:r>
      <w:r w:rsidR="00AA5E78">
        <w:t>PowerPoint</w:t>
      </w:r>
      <w:r>
        <w:t xml:space="preserve"> for you.  </w:t>
      </w:r>
    </w:p>
    <w:sectPr w:rsidR="00B47788" w:rsidRPr="00D232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2DE"/>
    <w:rsid w:val="0009595E"/>
    <w:rsid w:val="00182517"/>
    <w:rsid w:val="00445639"/>
    <w:rsid w:val="00735053"/>
    <w:rsid w:val="008579FB"/>
    <w:rsid w:val="00A24D38"/>
    <w:rsid w:val="00A87059"/>
    <w:rsid w:val="00AA5E78"/>
    <w:rsid w:val="00AE00D1"/>
    <w:rsid w:val="00B47788"/>
    <w:rsid w:val="00D232DE"/>
    <w:rsid w:val="00E70F4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4D18F"/>
  <w15:chartTrackingRefBased/>
  <w15:docId w15:val="{6DC7789F-3370-4CA1-AE15-D3D895D66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32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32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32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32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32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32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32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32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32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32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32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32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32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32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32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32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32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32DE"/>
    <w:rPr>
      <w:rFonts w:eastAsiaTheme="majorEastAsia" w:cstheme="majorBidi"/>
      <w:color w:val="272727" w:themeColor="text1" w:themeTint="D8"/>
    </w:rPr>
  </w:style>
  <w:style w:type="paragraph" w:styleId="Title">
    <w:name w:val="Title"/>
    <w:basedOn w:val="Normal"/>
    <w:next w:val="Normal"/>
    <w:link w:val="TitleChar"/>
    <w:uiPriority w:val="10"/>
    <w:qFormat/>
    <w:rsid w:val="00D232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32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32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32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32DE"/>
    <w:pPr>
      <w:spacing w:before="160"/>
      <w:jc w:val="center"/>
    </w:pPr>
    <w:rPr>
      <w:i/>
      <w:iCs/>
      <w:color w:val="404040" w:themeColor="text1" w:themeTint="BF"/>
    </w:rPr>
  </w:style>
  <w:style w:type="character" w:customStyle="1" w:styleId="QuoteChar">
    <w:name w:val="Quote Char"/>
    <w:basedOn w:val="DefaultParagraphFont"/>
    <w:link w:val="Quote"/>
    <w:uiPriority w:val="29"/>
    <w:rsid w:val="00D232DE"/>
    <w:rPr>
      <w:i/>
      <w:iCs/>
      <w:color w:val="404040" w:themeColor="text1" w:themeTint="BF"/>
    </w:rPr>
  </w:style>
  <w:style w:type="paragraph" w:styleId="ListParagraph">
    <w:name w:val="List Paragraph"/>
    <w:basedOn w:val="Normal"/>
    <w:uiPriority w:val="34"/>
    <w:qFormat/>
    <w:rsid w:val="00D232DE"/>
    <w:pPr>
      <w:ind w:left="720"/>
      <w:contextualSpacing/>
    </w:pPr>
  </w:style>
  <w:style w:type="character" w:styleId="IntenseEmphasis">
    <w:name w:val="Intense Emphasis"/>
    <w:basedOn w:val="DefaultParagraphFont"/>
    <w:uiPriority w:val="21"/>
    <w:qFormat/>
    <w:rsid w:val="00D232DE"/>
    <w:rPr>
      <w:i/>
      <w:iCs/>
      <w:color w:val="0F4761" w:themeColor="accent1" w:themeShade="BF"/>
    </w:rPr>
  </w:style>
  <w:style w:type="paragraph" w:styleId="IntenseQuote">
    <w:name w:val="Intense Quote"/>
    <w:basedOn w:val="Normal"/>
    <w:next w:val="Normal"/>
    <w:link w:val="IntenseQuoteChar"/>
    <w:uiPriority w:val="30"/>
    <w:qFormat/>
    <w:rsid w:val="00D232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32DE"/>
    <w:rPr>
      <w:i/>
      <w:iCs/>
      <w:color w:val="0F4761" w:themeColor="accent1" w:themeShade="BF"/>
    </w:rPr>
  </w:style>
  <w:style w:type="character" w:styleId="IntenseReference">
    <w:name w:val="Intense Reference"/>
    <w:basedOn w:val="DefaultParagraphFont"/>
    <w:uiPriority w:val="32"/>
    <w:qFormat/>
    <w:rsid w:val="00D232D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customXml" Target="ink/ink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26T08:58:34.435"/>
    </inkml:context>
    <inkml:brush xml:id="br0">
      <inkml:brushProperty name="width" value="0.35" units="cm"/>
      <inkml:brushProperty name="height" value="0.35" units="cm"/>
      <inkml:brushProperty name="color" value="#E71224"/>
    </inkml:brush>
  </inkml:definitions>
  <inkml:trace contextRef="#ctx0" brushRef="#br0">408 241 24575,'-37'36'0,"8"-8"0,-50 61 0,25-10 0,-85 164 0,124-213 0,2 1 0,-16 51 0,25-70 0,2 0 0,-1 0 0,2 1 0,0-1 0,0 1 0,1-1 0,0 1 0,2-1 0,-1 1 0,4 14 0,1-9 0,1 1 0,0-1 0,2-1 0,-1 0 0,2 0 0,1-1 0,0 0 0,15 17 0,-8-12 0,1-1 0,0 0 0,1-2 0,2-1 0,-1 0 0,2-2 0,36 20 0,-3-8 0,66 21 0,62 11 0,-170-55 0,9 3 0,250 66 0,6-16 0,-241-52 0,-1-2 0,1-1 0,49-4 0,112-20 0,-150 12 0,-1-2 0,79-31 0,-56 18 0,-43 15 0,0-1 0,-1-1 0,0-1 0,-1-2 0,0 0 0,-2-2 0,34-29 0,-50 40 0,4-5 0,1 0 0,-1-1 0,-1 0 0,0-1 0,-1 0 0,15-25 0,-19 27 0,1 0 0,12-14 0,9-15 0,35-55 0,-56 86 0,9-14 0,-9 14 0,0 0 0,-1 0 0,0 0 0,7-18 0,2-9 0,2 0 0,30-47 0,-33 62 0,-3 3 0,0 1 0,0-2 0,-2 1 0,10-29 0,-11 21 0,-1-1 0,-1 0 0,-2 0 0,0 0 0,-1-43 0,-3 62 0,0-1 0,0 0 0,0 0 0,-1-1 0,0 1 0,0 0 0,-1 0 0,0 0 0,-1 1 0,0-1 0,-6-11 0,2 7 0,0 1 0,-2-1 0,1 1 0,-1 1 0,-1 0 0,0 0 0,-17-13 0,-1-1 0,21 18 0,1 1 0,-1 0 0,0 1 0,-14-8 0,-15-7 0,16 9 0,-38-16 0,-67-11 0,12 4 0,57 13 0,21 8 0,-49-12 0,59 21 0,1 1 0,-1 2 0,-45 3 0,15-1 0,-24-1 0,-74 1 0,11 16 0,72-8 0,41-5 0,-38 1 0,53-4 0,1 0 0,-1 1 0,0 1 0,-22 7 0,22-5 0,1-1 0,-1-1 0,0-1 0,-24 3 0,-20-7 0,-50 3 0,100 0 0,-1 1 0,1 0 0,-1 1 0,1 0 0,0 0 0,-10 6 0,-24 9 0,32-15 0,1 2 0,-18 9 0,17-8 0,0-1 0,-12 5 0,13-7-227,0 0-1,0-1 1,0 0-1,0-1 1,-11 1-1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83</Words>
  <Characters>479</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Errietta Bissa</cp:lastModifiedBy>
  <cp:revision>3</cp:revision>
  <dcterms:created xsi:type="dcterms:W3CDTF">2026-08-26T08:47:00Z</dcterms:created>
  <dcterms:modified xsi:type="dcterms:W3CDTF">2026-08-26T09:50:00Z</dcterms:modified>
</cp:coreProperties>
</file>