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02C54" w:rsidRDefault="00902C54" w:rsidP="00902C54">
      <w:pPr>
        <w:jc w:val="center"/>
      </w:pPr>
      <w:r>
        <w:rPr>
          <w:noProof/>
        </w:rPr>
        <w:drawing>
          <wp:inline distT="0" distB="0" distL="0" distR="0">
            <wp:extent cx="4816549" cy="3607397"/>
            <wp:effectExtent l="0" t="0" r="3175" b="0"/>
            <wp:docPr id="1" name="Picture 1" descr="https://www.ucl.ac.uk/museums-static/digitalegypt/3d/pictures/thebes_tahutmesIV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s://www.ucl.ac.uk/museums-static/digitalegypt/3d/pictures/thebes_tahutmesIV.jpg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2375" cy="3619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02C54" w:rsidRDefault="00902C54" w:rsidP="00902C54">
      <w:pPr>
        <w:jc w:val="center"/>
      </w:pPr>
      <w:r>
        <w:t xml:space="preserve">Mortuary temple of Thutmose IV, Thebes West ( </w:t>
      </w:r>
      <w:hyperlink r:id="rId5" w:history="1">
        <w:r>
          <w:rPr>
            <w:rStyle w:val="Hyperlink"/>
          </w:rPr>
          <w:t>https://www.ucl.ac.uk/museums-static/digitalegypt/3d/pictures/thebes_tahutmesIV.jpg</w:t>
        </w:r>
      </w:hyperlink>
      <w:r>
        <w:t>)</w:t>
      </w:r>
    </w:p>
    <w:p w:rsidR="00902C54" w:rsidRDefault="00902C54" w:rsidP="00902C54">
      <w:pPr>
        <w:jc w:val="center"/>
      </w:pPr>
    </w:p>
    <w:p w:rsidR="00902C54" w:rsidRDefault="00902C54" w:rsidP="00902C54">
      <w:pPr>
        <w:jc w:val="center"/>
      </w:pPr>
      <w:bookmarkStart w:id="0" w:name="_GoBack"/>
      <w:r w:rsidRPr="00902C54">
        <w:drawing>
          <wp:inline distT="0" distB="0" distL="0" distR="0" wp14:anchorId="22566787" wp14:editId="230AD1AA">
            <wp:extent cx="6496493" cy="4165932"/>
            <wp:effectExtent l="0" t="0" r="0" b="6350"/>
            <wp:docPr id="9" name="Picture 8">
              <a:extLst xmlns:a="http://schemas.openxmlformats.org/drawingml/2006/main">
                <a:ext uri="{FF2B5EF4-FFF2-40B4-BE49-F238E27FC236}">
                  <a16:creationId xmlns:a16="http://schemas.microsoft.com/office/drawing/2014/main" id="{A87DB447-2EC7-4FE9-A023-FC6E6BE83F9E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8">
                      <a:extLst>
                        <a:ext uri="{FF2B5EF4-FFF2-40B4-BE49-F238E27FC236}">
                          <a16:creationId xmlns:a16="http://schemas.microsoft.com/office/drawing/2014/main" id="{A87DB447-2EC7-4FE9-A023-FC6E6BE83F9E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6"/>
                    <a:srcRect t="3313" b="3457"/>
                    <a:stretch/>
                  </pic:blipFill>
                  <pic:spPr>
                    <a:xfrm>
                      <a:off x="0" y="0"/>
                      <a:ext cx="6519227" cy="4180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p w:rsidR="00902C54" w:rsidRDefault="00902C54" w:rsidP="00902C54">
      <w:pPr>
        <w:jc w:val="center"/>
      </w:pPr>
      <w:r>
        <w:t>Mortuary temple of Amenhotep III, Thebes west (</w:t>
      </w:r>
      <w:hyperlink r:id="rId7" w:history="1">
        <w:r>
          <w:rPr>
            <w:rStyle w:val="Hyperlink"/>
          </w:rPr>
          <w:t>https://lisa.gerda-henkel-stiftung.de/conservation_work_at_the_temple_of_amenhotep_iii_at_thebes_by_the_colossi_of_memnon_and_amenhotep_iii_temple_conservation_project?nav_id=6722</w:t>
        </w:r>
      </w:hyperlink>
      <w:r>
        <w:t>)</w:t>
      </w:r>
    </w:p>
    <w:sectPr w:rsidR="00902C54" w:rsidSect="00902C54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2C54"/>
    <w:rsid w:val="00902C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D3B49F"/>
  <w15:chartTrackingRefBased/>
  <w15:docId w15:val="{C5FEAB43-D8B6-45DE-A5E8-C1032FB7AF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902C54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lisa.gerda-henkel-stiftung.de/conservation_work_at_the_temple_of_amenhotep_iii_at_thebes_by_the_colossi_of_memnon_and_amenhotep_iii_temple_conservation_project?nav_id=6722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5" Type="http://schemas.openxmlformats.org/officeDocument/2006/relationships/hyperlink" Target="https://www.ucl.ac.uk/museums-static/digitalegypt/3d/pictures/thebes_tahutmesIV.jpg" TargetMode="External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98</Words>
  <Characters>562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 Zinn</dc:creator>
  <cp:keywords/>
  <dc:description/>
  <cp:lastModifiedBy>K Zinn</cp:lastModifiedBy>
  <cp:revision>1</cp:revision>
  <dcterms:created xsi:type="dcterms:W3CDTF">2019-05-14T06:48:00Z</dcterms:created>
  <dcterms:modified xsi:type="dcterms:W3CDTF">2019-05-14T06:54:00Z</dcterms:modified>
</cp:coreProperties>
</file>