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EBED1B4" w14:textId="03DF4E46" w:rsidR="002D5B3F" w:rsidRPr="0018526D" w:rsidRDefault="001A24F3" w:rsidP="005F3A53">
      <w:pPr>
        <w:pStyle w:val="a3"/>
        <w:tabs>
          <w:tab w:val="clear" w:pos="4153"/>
          <w:tab w:val="clear" w:pos="8306"/>
        </w:tabs>
        <w:jc w:val="right"/>
        <w:rPr>
          <w:rFonts w:ascii="Arial" w:hAnsi="Arial" w:cs="Arial"/>
          <w:b/>
          <w:sz w:val="28"/>
          <w:szCs w:val="28"/>
        </w:rPr>
      </w:pPr>
      <w:r w:rsidRPr="0018526D">
        <w:rPr>
          <w:rFonts w:ascii="Arial" w:hAnsi="Arial" w:cs="Arial"/>
          <w:noProof/>
          <w:lang w:val="en-US" w:eastAsia="zh-TW"/>
        </w:rPr>
        <w:drawing>
          <wp:anchor distT="0" distB="0" distL="114300" distR="114300" simplePos="0" relativeHeight="251658240" behindDoc="0" locked="0" layoutInCell="1" allowOverlap="1" wp14:anchorId="41439F57" wp14:editId="5A44971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sidRPr="0018526D">
        <w:rPr>
          <w:rFonts w:ascii="Arial" w:hAnsi="Arial" w:cs="Arial"/>
        </w:rPr>
        <w:t xml:space="preserve"> </w:t>
      </w:r>
      <w:r w:rsidR="005F3A53" w:rsidRPr="0018526D">
        <w:rPr>
          <w:rFonts w:ascii="Arial" w:hAnsi="Arial" w:cs="Arial"/>
        </w:rPr>
        <w:br w:type="textWrapping" w:clear="all"/>
      </w:r>
      <w:r w:rsidR="005F3A53" w:rsidRPr="0018526D">
        <w:rPr>
          <w:rFonts w:ascii="Arial" w:hAnsi="Arial" w:cs="Arial"/>
          <w:b/>
          <w:sz w:val="28"/>
          <w:szCs w:val="28"/>
        </w:rPr>
        <w:t>APPEN</w:t>
      </w:r>
      <w:r w:rsidR="005F3A53" w:rsidRPr="00503733">
        <w:rPr>
          <w:rFonts w:ascii="Arial" w:hAnsi="Arial" w:cs="Arial"/>
          <w:b/>
          <w:sz w:val="28"/>
          <w:szCs w:val="28"/>
        </w:rPr>
        <w:t>DIX GA</w:t>
      </w:r>
      <w:r w:rsidR="00503733" w:rsidRPr="00503733">
        <w:rPr>
          <w:rFonts w:ascii="Arial" w:hAnsi="Arial" w:cs="Arial"/>
          <w:b/>
          <w:sz w:val="28"/>
          <w:szCs w:val="28"/>
        </w:rPr>
        <w:t>36d</w:t>
      </w:r>
    </w:p>
    <w:p w14:paraId="297FD67C" w14:textId="77777777" w:rsidR="002D5B3F" w:rsidRPr="0018526D"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18526D" w14:paraId="407E8FCF" w14:textId="77777777" w:rsidTr="00A406E5">
        <w:tc>
          <w:tcPr>
            <w:tcW w:w="9922" w:type="dxa"/>
            <w:shd w:val="clear" w:color="auto" w:fill="C0C0C0"/>
          </w:tcPr>
          <w:p w14:paraId="28542E3D" w14:textId="77777777" w:rsidR="00681FA9" w:rsidRPr="0018526D" w:rsidRDefault="00F45764" w:rsidP="00552351">
            <w:pPr>
              <w:pStyle w:val="4"/>
              <w:rPr>
                <w:rFonts w:ascii="Arial" w:hAnsi="Arial" w:cs="Arial"/>
                <w:b/>
              </w:rPr>
            </w:pPr>
            <w:r w:rsidRPr="0018526D">
              <w:rPr>
                <w:rFonts w:ascii="Arial" w:hAnsi="Arial" w:cs="Arial"/>
                <w:b/>
              </w:rPr>
              <w:t>LEVEL 7</w:t>
            </w:r>
            <w:r w:rsidR="00026B02" w:rsidRPr="0018526D">
              <w:rPr>
                <w:rFonts w:ascii="Arial" w:hAnsi="Arial" w:cs="Arial"/>
                <w:b/>
              </w:rPr>
              <w:t xml:space="preserve"> </w:t>
            </w:r>
            <w:r w:rsidR="00552351" w:rsidRPr="0018526D">
              <w:rPr>
                <w:rFonts w:ascii="Arial" w:hAnsi="Arial" w:cs="Arial"/>
                <w:b/>
              </w:rPr>
              <w:t>ASSESSMENT</w:t>
            </w:r>
            <w:r w:rsidR="003A3CE5" w:rsidRPr="0018526D">
              <w:rPr>
                <w:rFonts w:ascii="Arial" w:hAnsi="Arial" w:cs="Arial"/>
                <w:b/>
              </w:rPr>
              <w:t xml:space="preserve"> SPECIFICATION </w:t>
            </w:r>
          </w:p>
        </w:tc>
      </w:tr>
    </w:tbl>
    <w:p w14:paraId="525FD423" w14:textId="77777777" w:rsidR="003A3CE5" w:rsidRPr="0018526D"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18526D" w14:paraId="364C11A5" w14:textId="77777777" w:rsidTr="008F1308">
        <w:tc>
          <w:tcPr>
            <w:tcW w:w="2093" w:type="dxa"/>
            <w:shd w:val="pct15" w:color="auto" w:fill="auto"/>
          </w:tcPr>
          <w:p w14:paraId="415A17AF" w14:textId="77777777" w:rsidR="003B3F9D" w:rsidRPr="0018526D" w:rsidRDefault="003B3F9D" w:rsidP="001E57C1">
            <w:pPr>
              <w:spacing w:before="120" w:after="120"/>
              <w:jc w:val="both"/>
              <w:rPr>
                <w:rFonts w:ascii="Arial" w:hAnsi="Arial" w:cs="Arial"/>
                <w:b/>
                <w:sz w:val="22"/>
                <w:szCs w:val="22"/>
              </w:rPr>
            </w:pPr>
            <w:r w:rsidRPr="0018526D">
              <w:rPr>
                <w:rFonts w:ascii="Arial" w:hAnsi="Arial" w:cs="Arial"/>
                <w:b/>
                <w:sz w:val="22"/>
                <w:szCs w:val="22"/>
              </w:rPr>
              <w:t>Student name:</w:t>
            </w:r>
          </w:p>
        </w:tc>
        <w:tc>
          <w:tcPr>
            <w:tcW w:w="3293" w:type="dxa"/>
          </w:tcPr>
          <w:p w14:paraId="384B6DAA" w14:textId="6B0F2B4A" w:rsidR="003B3F9D" w:rsidRPr="0018526D" w:rsidRDefault="0017512A" w:rsidP="001E57C1">
            <w:pPr>
              <w:spacing w:before="120" w:after="120"/>
              <w:jc w:val="both"/>
              <w:rPr>
                <w:rFonts w:ascii="Arial" w:hAnsi="Arial" w:cs="Arial"/>
                <w:b/>
                <w:sz w:val="22"/>
                <w:szCs w:val="22"/>
              </w:rPr>
            </w:pPr>
            <w:r w:rsidRPr="0018526D">
              <w:rPr>
                <w:rFonts w:ascii="Arial" w:hAnsi="Arial" w:cs="Arial"/>
                <w:b/>
                <w:sz w:val="22"/>
                <w:szCs w:val="22"/>
              </w:rPr>
              <w:fldChar w:fldCharType="begin">
                <w:ffData>
                  <w:name w:val="Text2"/>
                  <w:enabled/>
                  <w:calcOnExit w:val="0"/>
                  <w:textInput/>
                </w:ffData>
              </w:fldChar>
            </w:r>
            <w:r w:rsidR="003B3F9D" w:rsidRPr="0018526D">
              <w:rPr>
                <w:rFonts w:ascii="Arial" w:hAnsi="Arial" w:cs="Arial"/>
                <w:b/>
                <w:sz w:val="22"/>
                <w:szCs w:val="22"/>
              </w:rPr>
              <w:instrText xml:space="preserve"> FORMTEXT </w:instrText>
            </w:r>
            <w:r w:rsidRPr="0018526D">
              <w:rPr>
                <w:rFonts w:ascii="Arial" w:hAnsi="Arial" w:cs="Arial"/>
                <w:b/>
                <w:sz w:val="22"/>
                <w:szCs w:val="22"/>
              </w:rPr>
            </w:r>
            <w:r w:rsidRPr="0018526D">
              <w:rPr>
                <w:rFonts w:ascii="Arial" w:hAnsi="Arial" w:cs="Arial"/>
                <w:b/>
                <w:sz w:val="22"/>
                <w:szCs w:val="22"/>
              </w:rPr>
              <w:fldChar w:fldCharType="separate"/>
            </w:r>
            <w:r w:rsidR="003B3F9D" w:rsidRPr="0018526D">
              <w:rPr>
                <w:rFonts w:ascii="Arial" w:hAnsi="Arial" w:cs="Arial"/>
                <w:b/>
                <w:noProof/>
                <w:sz w:val="22"/>
                <w:szCs w:val="22"/>
              </w:rPr>
              <w:t> </w:t>
            </w:r>
            <w:r w:rsidR="003B3F9D" w:rsidRPr="0018526D">
              <w:rPr>
                <w:rFonts w:ascii="Arial" w:hAnsi="Arial" w:cs="Arial"/>
                <w:b/>
                <w:noProof/>
                <w:sz w:val="22"/>
                <w:szCs w:val="22"/>
              </w:rPr>
              <w:t> </w:t>
            </w:r>
            <w:r w:rsidR="003B3F9D" w:rsidRPr="0018526D">
              <w:rPr>
                <w:rFonts w:ascii="Arial" w:hAnsi="Arial" w:cs="Arial"/>
                <w:b/>
                <w:noProof/>
                <w:sz w:val="22"/>
                <w:szCs w:val="22"/>
              </w:rPr>
              <w:t> </w:t>
            </w:r>
            <w:r w:rsidR="003B3F9D" w:rsidRPr="0018526D">
              <w:rPr>
                <w:rFonts w:ascii="Arial" w:hAnsi="Arial" w:cs="Arial"/>
                <w:b/>
                <w:noProof/>
                <w:sz w:val="22"/>
                <w:szCs w:val="22"/>
              </w:rPr>
              <w:t> </w:t>
            </w:r>
            <w:r w:rsidR="003B3F9D" w:rsidRPr="0018526D">
              <w:rPr>
                <w:rFonts w:ascii="Arial" w:hAnsi="Arial" w:cs="Arial"/>
                <w:b/>
                <w:noProof/>
                <w:sz w:val="22"/>
                <w:szCs w:val="22"/>
              </w:rPr>
              <w:t> </w:t>
            </w:r>
            <w:r w:rsidRPr="0018526D">
              <w:rPr>
                <w:rFonts w:ascii="Arial" w:hAnsi="Arial" w:cs="Arial"/>
                <w:b/>
                <w:sz w:val="22"/>
                <w:szCs w:val="22"/>
              </w:rPr>
              <w:fldChar w:fldCharType="end"/>
            </w:r>
            <w:r w:rsidR="00FA43EF">
              <w:rPr>
                <w:rFonts w:ascii="Arial" w:hAnsi="Arial" w:cs="Arial"/>
                <w:b/>
                <w:sz w:val="22"/>
                <w:szCs w:val="22"/>
              </w:rPr>
              <w:t xml:space="preserve">SIAW Mo Wai </w:t>
            </w:r>
          </w:p>
        </w:tc>
        <w:tc>
          <w:tcPr>
            <w:tcW w:w="2268" w:type="dxa"/>
            <w:shd w:val="clear" w:color="auto" w:fill="D9D9D9"/>
          </w:tcPr>
          <w:p w14:paraId="40BAEB79" w14:textId="77777777" w:rsidR="003B3F9D" w:rsidRPr="0018526D" w:rsidRDefault="00552351" w:rsidP="001E57C1">
            <w:pPr>
              <w:spacing w:before="120" w:after="120"/>
              <w:jc w:val="both"/>
              <w:rPr>
                <w:rFonts w:ascii="Arial" w:hAnsi="Arial" w:cs="Arial"/>
                <w:b/>
                <w:sz w:val="22"/>
                <w:szCs w:val="22"/>
              </w:rPr>
            </w:pPr>
            <w:r w:rsidRPr="0018526D">
              <w:rPr>
                <w:rFonts w:ascii="Arial" w:hAnsi="Arial" w:cs="Arial"/>
                <w:b/>
                <w:sz w:val="22"/>
                <w:szCs w:val="22"/>
              </w:rPr>
              <w:t xml:space="preserve">Student ID </w:t>
            </w:r>
            <w:r w:rsidR="003B3F9D" w:rsidRPr="0018526D">
              <w:rPr>
                <w:rFonts w:ascii="Arial" w:hAnsi="Arial" w:cs="Arial"/>
                <w:b/>
                <w:sz w:val="22"/>
                <w:szCs w:val="22"/>
              </w:rPr>
              <w:t>number:</w:t>
            </w:r>
          </w:p>
        </w:tc>
        <w:tc>
          <w:tcPr>
            <w:tcW w:w="2268" w:type="dxa"/>
          </w:tcPr>
          <w:p w14:paraId="5DE85D31" w14:textId="3FFCB051" w:rsidR="003B3F9D" w:rsidRPr="0018526D" w:rsidRDefault="00FA43EF" w:rsidP="001E57C1">
            <w:pPr>
              <w:spacing w:before="120" w:after="120"/>
              <w:jc w:val="both"/>
              <w:rPr>
                <w:rFonts w:ascii="Arial" w:hAnsi="Arial" w:cs="Arial" w:hint="eastAsia"/>
                <w:b/>
                <w:sz w:val="22"/>
                <w:szCs w:val="22"/>
                <w:lang w:eastAsia="zh-HK"/>
              </w:rPr>
            </w:pPr>
            <w:r>
              <w:rPr>
                <w:rFonts w:ascii="Arial" w:hAnsi="Arial" w:cs="Arial" w:hint="eastAsia"/>
                <w:b/>
                <w:sz w:val="22"/>
                <w:szCs w:val="22"/>
                <w:lang w:eastAsia="zh-HK"/>
              </w:rPr>
              <w:t>1710336</w:t>
            </w:r>
          </w:p>
        </w:tc>
      </w:tr>
      <w:tr w:rsidR="00DB116D" w:rsidRPr="0018526D" w14:paraId="7B296F0D" w14:textId="77777777" w:rsidTr="00A406E5">
        <w:tc>
          <w:tcPr>
            <w:tcW w:w="2093" w:type="dxa"/>
            <w:shd w:val="pct15" w:color="auto" w:fill="auto"/>
          </w:tcPr>
          <w:p w14:paraId="1F4DAF8D" w14:textId="77777777" w:rsidR="00DB116D" w:rsidRPr="0018526D" w:rsidRDefault="00DB116D" w:rsidP="00E51AAC">
            <w:pPr>
              <w:spacing w:before="120" w:after="120"/>
              <w:jc w:val="both"/>
              <w:rPr>
                <w:rFonts w:ascii="Arial" w:hAnsi="Arial" w:cs="Arial"/>
                <w:b/>
                <w:sz w:val="22"/>
                <w:szCs w:val="22"/>
              </w:rPr>
            </w:pPr>
            <w:r w:rsidRPr="0018526D">
              <w:rPr>
                <w:rFonts w:ascii="Arial" w:hAnsi="Arial" w:cs="Arial"/>
                <w:b/>
                <w:sz w:val="22"/>
                <w:szCs w:val="22"/>
              </w:rPr>
              <w:t>Programme:</w:t>
            </w:r>
          </w:p>
        </w:tc>
        <w:tc>
          <w:tcPr>
            <w:tcW w:w="7829" w:type="dxa"/>
            <w:gridSpan w:val="3"/>
          </w:tcPr>
          <w:p w14:paraId="02546814" w14:textId="77777777" w:rsidR="00DB116D" w:rsidRPr="0018526D" w:rsidRDefault="003D1BE7" w:rsidP="00E51AAC">
            <w:pPr>
              <w:spacing w:before="120" w:after="120"/>
              <w:jc w:val="both"/>
              <w:rPr>
                <w:rFonts w:ascii="Arial" w:hAnsi="Arial" w:cs="Arial"/>
                <w:b/>
                <w:sz w:val="22"/>
                <w:szCs w:val="22"/>
              </w:rPr>
            </w:pPr>
            <w:r w:rsidRPr="0018526D">
              <w:rPr>
                <w:rFonts w:ascii="Arial" w:hAnsi="Arial" w:cs="Arial"/>
                <w:b/>
                <w:sz w:val="22"/>
                <w:szCs w:val="22"/>
              </w:rPr>
              <w:t>DBA</w:t>
            </w:r>
          </w:p>
        </w:tc>
      </w:tr>
      <w:tr w:rsidR="008F1308" w:rsidRPr="0018526D" w14:paraId="396F89EC" w14:textId="77777777" w:rsidTr="001366E4">
        <w:tc>
          <w:tcPr>
            <w:tcW w:w="2093" w:type="dxa"/>
            <w:shd w:val="pct15" w:color="auto" w:fill="auto"/>
          </w:tcPr>
          <w:p w14:paraId="7F9630DE" w14:textId="77777777" w:rsidR="008F1308" w:rsidRPr="0018526D" w:rsidRDefault="008F1308" w:rsidP="00E51AAC">
            <w:pPr>
              <w:spacing w:before="120" w:after="120"/>
              <w:jc w:val="both"/>
              <w:rPr>
                <w:rFonts w:ascii="Arial" w:hAnsi="Arial" w:cs="Arial"/>
                <w:b/>
                <w:sz w:val="22"/>
                <w:szCs w:val="22"/>
              </w:rPr>
            </w:pPr>
            <w:r w:rsidRPr="0018526D">
              <w:rPr>
                <w:rFonts w:ascii="Arial" w:hAnsi="Arial" w:cs="Arial"/>
                <w:b/>
                <w:sz w:val="22"/>
                <w:szCs w:val="22"/>
              </w:rPr>
              <w:t>Module:</w:t>
            </w:r>
          </w:p>
        </w:tc>
        <w:tc>
          <w:tcPr>
            <w:tcW w:w="7829" w:type="dxa"/>
            <w:gridSpan w:val="3"/>
            <w:shd w:val="clear" w:color="auto" w:fill="auto"/>
          </w:tcPr>
          <w:p w14:paraId="3FDDC230" w14:textId="178A4A6B" w:rsidR="008F1308" w:rsidRPr="0018526D" w:rsidRDefault="00113D9D" w:rsidP="00E51AAC">
            <w:pPr>
              <w:spacing w:before="120" w:after="120"/>
              <w:jc w:val="both"/>
              <w:rPr>
                <w:rFonts w:ascii="Arial" w:hAnsi="Arial" w:cs="Arial"/>
                <w:b/>
                <w:sz w:val="22"/>
                <w:szCs w:val="22"/>
              </w:rPr>
            </w:pPr>
            <w:r w:rsidRPr="0018526D">
              <w:rPr>
                <w:rFonts w:ascii="Arial" w:hAnsi="Arial" w:cs="Arial"/>
                <w:b/>
                <w:sz w:val="22"/>
                <w:szCs w:val="22"/>
              </w:rPr>
              <w:t xml:space="preserve">Qualitative Research </w:t>
            </w:r>
          </w:p>
        </w:tc>
      </w:tr>
      <w:tr w:rsidR="00B84B5B" w:rsidRPr="0018526D" w14:paraId="1580AFF0" w14:textId="77777777" w:rsidTr="008F1308">
        <w:tc>
          <w:tcPr>
            <w:tcW w:w="2093" w:type="dxa"/>
            <w:shd w:val="pct15" w:color="auto" w:fill="auto"/>
          </w:tcPr>
          <w:p w14:paraId="070AFE73" w14:textId="77777777" w:rsidR="00B84B5B" w:rsidRPr="0018526D" w:rsidRDefault="00B84B5B" w:rsidP="00E51AAC">
            <w:pPr>
              <w:spacing w:before="120" w:after="120"/>
              <w:jc w:val="both"/>
              <w:rPr>
                <w:rFonts w:ascii="Arial" w:hAnsi="Arial" w:cs="Arial"/>
                <w:b/>
                <w:sz w:val="22"/>
                <w:szCs w:val="22"/>
              </w:rPr>
            </w:pPr>
            <w:r w:rsidRPr="0018526D">
              <w:rPr>
                <w:rFonts w:ascii="Arial" w:hAnsi="Arial" w:cs="Arial"/>
                <w:b/>
                <w:sz w:val="22"/>
                <w:szCs w:val="22"/>
              </w:rPr>
              <w:t>Module code:</w:t>
            </w:r>
          </w:p>
        </w:tc>
        <w:tc>
          <w:tcPr>
            <w:tcW w:w="3293" w:type="dxa"/>
          </w:tcPr>
          <w:p w14:paraId="4BD041D7" w14:textId="77777777" w:rsidR="00B84B5B" w:rsidRPr="0018526D" w:rsidRDefault="003D1BE7" w:rsidP="00152E9D">
            <w:pPr>
              <w:spacing w:before="120" w:after="120"/>
              <w:jc w:val="both"/>
              <w:rPr>
                <w:rFonts w:ascii="Arial" w:hAnsi="Arial" w:cs="Arial"/>
                <w:b/>
                <w:sz w:val="22"/>
                <w:szCs w:val="22"/>
              </w:rPr>
            </w:pPr>
            <w:r w:rsidRPr="0018526D">
              <w:rPr>
                <w:rFonts w:ascii="Arial" w:hAnsi="Arial" w:cs="Arial"/>
                <w:b/>
                <w:sz w:val="22"/>
                <w:szCs w:val="22"/>
              </w:rPr>
              <w:t>SBPD7002</w:t>
            </w:r>
          </w:p>
        </w:tc>
        <w:tc>
          <w:tcPr>
            <w:tcW w:w="2268" w:type="dxa"/>
            <w:shd w:val="clear" w:color="auto" w:fill="D9D9D9"/>
          </w:tcPr>
          <w:p w14:paraId="0F7ABA90" w14:textId="77777777" w:rsidR="00B84B5B" w:rsidRPr="0018526D" w:rsidRDefault="00B84B5B" w:rsidP="004D5E9B">
            <w:pPr>
              <w:pStyle w:val="2"/>
              <w:rPr>
                <w:rFonts w:ascii="Arial" w:hAnsi="Arial" w:cs="Arial"/>
                <w:sz w:val="22"/>
                <w:szCs w:val="22"/>
              </w:rPr>
            </w:pPr>
            <w:r w:rsidRPr="0018526D">
              <w:rPr>
                <w:rFonts w:ascii="Arial" w:hAnsi="Arial" w:cs="Arial"/>
                <w:sz w:val="22"/>
                <w:szCs w:val="22"/>
              </w:rPr>
              <w:t>Contribution to Overall Module Assessment (%):</w:t>
            </w:r>
          </w:p>
        </w:tc>
        <w:tc>
          <w:tcPr>
            <w:tcW w:w="2268" w:type="dxa"/>
          </w:tcPr>
          <w:p w14:paraId="7253D78A" w14:textId="77777777" w:rsidR="00B84B5B" w:rsidRPr="0018526D" w:rsidRDefault="003D1BE7" w:rsidP="00E51AAC">
            <w:pPr>
              <w:spacing w:before="120" w:after="120"/>
              <w:jc w:val="both"/>
              <w:rPr>
                <w:rFonts w:ascii="Arial" w:hAnsi="Arial" w:cs="Arial"/>
                <w:b/>
                <w:sz w:val="22"/>
                <w:szCs w:val="22"/>
              </w:rPr>
            </w:pPr>
            <w:r w:rsidRPr="0018526D">
              <w:rPr>
                <w:rFonts w:ascii="Arial" w:hAnsi="Arial" w:cs="Arial"/>
                <w:b/>
                <w:sz w:val="22"/>
                <w:szCs w:val="22"/>
              </w:rPr>
              <w:t>40</w:t>
            </w:r>
          </w:p>
        </w:tc>
      </w:tr>
      <w:tr w:rsidR="00DB116D" w:rsidRPr="0018526D" w14:paraId="287AE857" w14:textId="77777777" w:rsidTr="008F1308">
        <w:tc>
          <w:tcPr>
            <w:tcW w:w="2093" w:type="dxa"/>
            <w:shd w:val="pct15" w:color="auto" w:fill="auto"/>
          </w:tcPr>
          <w:p w14:paraId="04EA45C2" w14:textId="77777777" w:rsidR="00DB116D" w:rsidRPr="0018526D" w:rsidRDefault="00DB116D" w:rsidP="00E51AAC">
            <w:pPr>
              <w:spacing w:before="120" w:after="120"/>
              <w:jc w:val="both"/>
              <w:rPr>
                <w:rFonts w:ascii="Arial" w:hAnsi="Arial" w:cs="Arial"/>
                <w:b/>
                <w:sz w:val="22"/>
                <w:szCs w:val="22"/>
              </w:rPr>
            </w:pPr>
            <w:r w:rsidRPr="0018526D">
              <w:rPr>
                <w:rFonts w:ascii="Arial" w:hAnsi="Arial" w:cs="Arial"/>
                <w:b/>
                <w:sz w:val="22"/>
                <w:szCs w:val="22"/>
              </w:rPr>
              <w:t>Lecturer:</w:t>
            </w:r>
          </w:p>
        </w:tc>
        <w:tc>
          <w:tcPr>
            <w:tcW w:w="3293" w:type="dxa"/>
          </w:tcPr>
          <w:p w14:paraId="2A82E677" w14:textId="77777777" w:rsidR="00DB116D" w:rsidRPr="0018526D" w:rsidRDefault="003D1BE7" w:rsidP="00E51AAC">
            <w:pPr>
              <w:spacing w:before="120" w:after="120"/>
              <w:jc w:val="both"/>
              <w:rPr>
                <w:rFonts w:ascii="Arial" w:hAnsi="Arial" w:cs="Arial"/>
                <w:b/>
                <w:sz w:val="22"/>
                <w:szCs w:val="22"/>
              </w:rPr>
            </w:pPr>
            <w:proofErr w:type="spellStart"/>
            <w:r w:rsidRPr="0018526D">
              <w:rPr>
                <w:rFonts w:ascii="Arial" w:hAnsi="Arial" w:cs="Arial"/>
                <w:b/>
                <w:sz w:val="22"/>
                <w:szCs w:val="22"/>
              </w:rPr>
              <w:t>Dr.</w:t>
            </w:r>
            <w:proofErr w:type="spellEnd"/>
            <w:r w:rsidRPr="0018526D">
              <w:rPr>
                <w:rFonts w:ascii="Arial" w:hAnsi="Arial" w:cs="Arial"/>
                <w:b/>
                <w:sz w:val="22"/>
                <w:szCs w:val="22"/>
              </w:rPr>
              <w:t xml:space="preserve"> Stephanie Lee</w:t>
            </w:r>
          </w:p>
        </w:tc>
        <w:tc>
          <w:tcPr>
            <w:tcW w:w="2268" w:type="dxa"/>
            <w:shd w:val="clear" w:color="auto" w:fill="D9D9D9"/>
          </w:tcPr>
          <w:p w14:paraId="7AD0258A" w14:textId="77777777" w:rsidR="00DB116D" w:rsidRPr="0018526D" w:rsidRDefault="00DB116D" w:rsidP="00E51AAC">
            <w:pPr>
              <w:spacing w:before="120" w:after="120"/>
              <w:jc w:val="both"/>
              <w:rPr>
                <w:rFonts w:ascii="Arial" w:hAnsi="Arial" w:cs="Arial"/>
                <w:b/>
                <w:sz w:val="22"/>
                <w:szCs w:val="22"/>
              </w:rPr>
            </w:pPr>
            <w:r w:rsidRPr="0018526D">
              <w:rPr>
                <w:rFonts w:ascii="Arial" w:hAnsi="Arial" w:cs="Arial"/>
                <w:b/>
                <w:sz w:val="22"/>
                <w:szCs w:val="22"/>
              </w:rPr>
              <w:t>Internal Verifier:</w:t>
            </w:r>
          </w:p>
        </w:tc>
        <w:tc>
          <w:tcPr>
            <w:tcW w:w="2268" w:type="dxa"/>
          </w:tcPr>
          <w:p w14:paraId="1E3D15D2" w14:textId="77777777" w:rsidR="00DB116D" w:rsidRPr="0018526D" w:rsidRDefault="00DB116D" w:rsidP="00E51AAC">
            <w:pPr>
              <w:spacing w:before="120" w:after="120"/>
              <w:jc w:val="both"/>
              <w:rPr>
                <w:rFonts w:ascii="Arial" w:hAnsi="Arial" w:cs="Arial"/>
                <w:b/>
                <w:sz w:val="22"/>
                <w:szCs w:val="22"/>
              </w:rPr>
            </w:pPr>
          </w:p>
        </w:tc>
      </w:tr>
      <w:tr w:rsidR="00DB116D" w:rsidRPr="0018526D" w14:paraId="09A3A408" w14:textId="77777777" w:rsidTr="008F1308">
        <w:tc>
          <w:tcPr>
            <w:tcW w:w="2093" w:type="dxa"/>
            <w:shd w:val="pct15" w:color="auto" w:fill="auto"/>
          </w:tcPr>
          <w:p w14:paraId="0E301D49" w14:textId="77777777" w:rsidR="00DB116D" w:rsidRPr="0018526D" w:rsidRDefault="00DB116D" w:rsidP="00E51AAC">
            <w:pPr>
              <w:spacing w:before="120" w:after="120"/>
              <w:jc w:val="both"/>
              <w:rPr>
                <w:rFonts w:ascii="Arial" w:hAnsi="Arial" w:cs="Arial"/>
                <w:b/>
                <w:sz w:val="22"/>
                <w:szCs w:val="22"/>
              </w:rPr>
            </w:pPr>
            <w:r w:rsidRPr="0018526D">
              <w:rPr>
                <w:rFonts w:ascii="Arial" w:hAnsi="Arial" w:cs="Arial"/>
                <w:b/>
                <w:sz w:val="22"/>
                <w:szCs w:val="22"/>
              </w:rPr>
              <w:t>Assignment Title:</w:t>
            </w:r>
          </w:p>
        </w:tc>
        <w:tc>
          <w:tcPr>
            <w:tcW w:w="3293" w:type="dxa"/>
          </w:tcPr>
          <w:p w14:paraId="66E03E87" w14:textId="60A5B360" w:rsidR="00DB116D" w:rsidRPr="0018526D" w:rsidRDefault="0018526D" w:rsidP="005F0579">
            <w:pPr>
              <w:spacing w:before="120" w:after="120"/>
              <w:jc w:val="both"/>
              <w:rPr>
                <w:rFonts w:ascii="Arial" w:hAnsi="Arial" w:cs="Arial"/>
                <w:b/>
                <w:sz w:val="22"/>
                <w:szCs w:val="22"/>
              </w:rPr>
            </w:pPr>
            <w:r w:rsidRPr="0018526D">
              <w:rPr>
                <w:rFonts w:ascii="Arial" w:hAnsi="Arial" w:cs="Arial"/>
                <w:b/>
                <w:sz w:val="22"/>
                <w:szCs w:val="22"/>
              </w:rPr>
              <w:t>Proposal/Data Collection/Analysis</w:t>
            </w:r>
          </w:p>
        </w:tc>
        <w:tc>
          <w:tcPr>
            <w:tcW w:w="2268" w:type="dxa"/>
            <w:shd w:val="pct15" w:color="auto" w:fill="auto"/>
          </w:tcPr>
          <w:p w14:paraId="43CBA60C" w14:textId="77777777" w:rsidR="00DB116D" w:rsidRPr="0018526D" w:rsidRDefault="004D5E9B" w:rsidP="00E51AAC">
            <w:pPr>
              <w:spacing w:before="120" w:after="120"/>
              <w:jc w:val="both"/>
              <w:rPr>
                <w:rFonts w:ascii="Arial" w:hAnsi="Arial" w:cs="Arial"/>
                <w:b/>
                <w:sz w:val="22"/>
                <w:szCs w:val="22"/>
              </w:rPr>
            </w:pPr>
            <w:r w:rsidRPr="0018526D">
              <w:rPr>
                <w:rFonts w:ascii="Arial" w:hAnsi="Arial" w:cs="Arial"/>
                <w:b/>
                <w:sz w:val="22"/>
                <w:szCs w:val="22"/>
              </w:rPr>
              <w:t>Word count (or equivalent):</w:t>
            </w:r>
          </w:p>
        </w:tc>
        <w:tc>
          <w:tcPr>
            <w:tcW w:w="2268" w:type="dxa"/>
          </w:tcPr>
          <w:p w14:paraId="76ADEE80" w14:textId="5C04E5C5" w:rsidR="00DB116D" w:rsidRPr="0018526D" w:rsidRDefault="00FA43EF" w:rsidP="00E51AAC">
            <w:pPr>
              <w:spacing w:before="120" w:after="120"/>
              <w:jc w:val="both"/>
              <w:rPr>
                <w:rFonts w:ascii="Arial" w:hAnsi="Arial" w:cs="Arial" w:hint="eastAsia"/>
                <w:b/>
                <w:sz w:val="22"/>
                <w:szCs w:val="22"/>
                <w:lang w:eastAsia="zh-HK"/>
              </w:rPr>
            </w:pPr>
            <w:r>
              <w:rPr>
                <w:rFonts w:ascii="Arial" w:hAnsi="Arial" w:cs="Arial" w:hint="eastAsia"/>
                <w:b/>
                <w:sz w:val="22"/>
                <w:szCs w:val="22"/>
                <w:lang w:eastAsia="zh-HK"/>
              </w:rPr>
              <w:t>3,000 words</w:t>
            </w:r>
          </w:p>
        </w:tc>
      </w:tr>
      <w:tr w:rsidR="00B84B5B" w:rsidRPr="0018526D" w14:paraId="1ED0F43A" w14:textId="77777777" w:rsidTr="008F1308">
        <w:tc>
          <w:tcPr>
            <w:tcW w:w="2093" w:type="dxa"/>
            <w:shd w:val="pct15" w:color="auto" w:fill="auto"/>
          </w:tcPr>
          <w:p w14:paraId="65D88060" w14:textId="77777777" w:rsidR="00B84B5B" w:rsidRPr="0018526D" w:rsidRDefault="00552351" w:rsidP="00E51AAC">
            <w:pPr>
              <w:spacing w:before="120" w:after="120"/>
              <w:jc w:val="both"/>
              <w:rPr>
                <w:rFonts w:ascii="Arial" w:hAnsi="Arial" w:cs="Arial"/>
                <w:b/>
                <w:sz w:val="22"/>
                <w:szCs w:val="22"/>
              </w:rPr>
            </w:pPr>
            <w:r w:rsidRPr="0018526D">
              <w:rPr>
                <w:rFonts w:ascii="Arial" w:hAnsi="Arial" w:cs="Arial"/>
                <w:b/>
                <w:sz w:val="22"/>
                <w:szCs w:val="22"/>
              </w:rPr>
              <w:t>Submission deadline:</w:t>
            </w:r>
          </w:p>
        </w:tc>
        <w:tc>
          <w:tcPr>
            <w:tcW w:w="3293" w:type="dxa"/>
            <w:shd w:val="clear" w:color="auto" w:fill="auto"/>
          </w:tcPr>
          <w:p w14:paraId="3DC1C8EE" w14:textId="54948FE8" w:rsidR="00B84B5B" w:rsidRPr="0018526D" w:rsidRDefault="003D1BE7" w:rsidP="005F0579">
            <w:pPr>
              <w:spacing w:before="120" w:after="120"/>
              <w:jc w:val="both"/>
              <w:rPr>
                <w:rFonts w:ascii="Arial" w:hAnsi="Arial" w:cs="Arial"/>
                <w:b/>
                <w:sz w:val="22"/>
                <w:szCs w:val="22"/>
              </w:rPr>
            </w:pPr>
            <w:r w:rsidRPr="0018526D">
              <w:rPr>
                <w:rFonts w:ascii="Arial" w:hAnsi="Arial" w:cs="Arial"/>
                <w:b/>
                <w:sz w:val="22"/>
                <w:szCs w:val="22"/>
              </w:rPr>
              <w:t>November</w:t>
            </w:r>
            <w:r w:rsidR="0018526D">
              <w:rPr>
                <w:rFonts w:ascii="Arial" w:hAnsi="Arial" w:cs="Arial"/>
                <w:b/>
                <w:sz w:val="22"/>
                <w:szCs w:val="22"/>
              </w:rPr>
              <w:t xml:space="preserve"> 4</w:t>
            </w:r>
            <w:r w:rsidR="00BF62E7" w:rsidRPr="0018526D">
              <w:rPr>
                <w:rFonts w:ascii="Arial" w:hAnsi="Arial" w:cs="Arial"/>
                <w:b/>
                <w:sz w:val="22"/>
                <w:szCs w:val="22"/>
              </w:rPr>
              <w:t>, 2018</w:t>
            </w:r>
          </w:p>
        </w:tc>
        <w:tc>
          <w:tcPr>
            <w:tcW w:w="2268" w:type="dxa"/>
            <w:shd w:val="pct15" w:color="auto" w:fill="auto"/>
          </w:tcPr>
          <w:p w14:paraId="4E461512" w14:textId="77777777" w:rsidR="00B84B5B" w:rsidRPr="0018526D" w:rsidRDefault="00552351" w:rsidP="001E57C1">
            <w:pPr>
              <w:spacing w:before="120" w:after="120"/>
              <w:jc w:val="both"/>
              <w:rPr>
                <w:rFonts w:ascii="Arial" w:hAnsi="Arial" w:cs="Arial"/>
                <w:b/>
                <w:sz w:val="22"/>
                <w:szCs w:val="22"/>
              </w:rPr>
            </w:pPr>
            <w:r w:rsidRPr="0018526D">
              <w:rPr>
                <w:rFonts w:ascii="Arial" w:hAnsi="Arial" w:cs="Arial"/>
                <w:b/>
                <w:sz w:val="22"/>
                <w:szCs w:val="22"/>
              </w:rPr>
              <w:t>Return date of provisional marks &amp; written feedback:</w:t>
            </w:r>
          </w:p>
        </w:tc>
        <w:tc>
          <w:tcPr>
            <w:tcW w:w="2268" w:type="dxa"/>
          </w:tcPr>
          <w:p w14:paraId="71A33FBC" w14:textId="2DE69076" w:rsidR="00B84B5B" w:rsidRPr="0018526D" w:rsidRDefault="0018526D" w:rsidP="008D5E5C">
            <w:pPr>
              <w:spacing w:before="120" w:after="120"/>
              <w:jc w:val="both"/>
              <w:rPr>
                <w:rFonts w:ascii="Arial" w:hAnsi="Arial" w:cs="Arial"/>
                <w:b/>
                <w:sz w:val="22"/>
                <w:szCs w:val="22"/>
              </w:rPr>
            </w:pPr>
            <w:r w:rsidRPr="0018526D">
              <w:rPr>
                <w:rFonts w:ascii="Arial" w:hAnsi="Arial" w:cs="Arial"/>
                <w:b/>
                <w:sz w:val="22"/>
                <w:szCs w:val="22"/>
              </w:rPr>
              <w:t>November</w:t>
            </w:r>
            <w:r>
              <w:rPr>
                <w:rFonts w:ascii="Arial" w:hAnsi="Arial" w:cs="Arial"/>
                <w:b/>
                <w:sz w:val="22"/>
                <w:szCs w:val="22"/>
              </w:rPr>
              <w:t xml:space="preserve"> </w:t>
            </w:r>
            <w:r w:rsidR="008D5E5C">
              <w:rPr>
                <w:rFonts w:ascii="Arial" w:hAnsi="Arial" w:cs="Arial" w:hint="eastAsia"/>
                <w:b/>
                <w:sz w:val="22"/>
                <w:szCs w:val="22"/>
                <w:lang w:eastAsia="zh-TW"/>
              </w:rPr>
              <w:t>25</w:t>
            </w:r>
            <w:r w:rsidRPr="0018526D">
              <w:rPr>
                <w:rFonts w:ascii="Arial" w:hAnsi="Arial" w:cs="Arial"/>
                <w:b/>
                <w:sz w:val="22"/>
                <w:szCs w:val="22"/>
              </w:rPr>
              <w:t>, 2018</w:t>
            </w:r>
          </w:p>
        </w:tc>
      </w:tr>
      <w:tr w:rsidR="00152E9D" w:rsidRPr="0018526D" w14:paraId="0A8303EF" w14:textId="77777777" w:rsidTr="00A406E5">
        <w:tc>
          <w:tcPr>
            <w:tcW w:w="2093" w:type="dxa"/>
            <w:shd w:val="pct15" w:color="auto" w:fill="auto"/>
          </w:tcPr>
          <w:p w14:paraId="51362252" w14:textId="77777777" w:rsidR="00152E9D" w:rsidRPr="0018526D" w:rsidRDefault="00A406E5" w:rsidP="00E51AAC">
            <w:pPr>
              <w:spacing w:before="120" w:after="120"/>
              <w:jc w:val="both"/>
              <w:rPr>
                <w:rFonts w:ascii="Arial" w:hAnsi="Arial" w:cs="Arial"/>
                <w:b/>
                <w:sz w:val="22"/>
                <w:szCs w:val="22"/>
              </w:rPr>
            </w:pPr>
            <w:r w:rsidRPr="0018526D">
              <w:rPr>
                <w:rFonts w:ascii="Arial" w:hAnsi="Arial" w:cs="Arial"/>
                <w:b/>
                <w:sz w:val="22"/>
                <w:szCs w:val="22"/>
              </w:rPr>
              <w:t>Submission method:</w:t>
            </w:r>
          </w:p>
        </w:tc>
        <w:tc>
          <w:tcPr>
            <w:tcW w:w="7829" w:type="dxa"/>
            <w:gridSpan w:val="3"/>
            <w:shd w:val="clear" w:color="auto" w:fill="auto"/>
          </w:tcPr>
          <w:p w14:paraId="24CF880C" w14:textId="77777777" w:rsidR="00A406E5" w:rsidRPr="0018526D" w:rsidRDefault="00A406E5" w:rsidP="00A406E5">
            <w:pPr>
              <w:rPr>
                <w:rFonts w:ascii="Arial" w:hAnsi="Arial" w:cs="Arial"/>
                <w:sz w:val="22"/>
                <w:szCs w:val="22"/>
              </w:rPr>
            </w:pPr>
            <w:r w:rsidRPr="0018526D">
              <w:rPr>
                <w:rFonts w:ascii="Arial" w:hAnsi="Arial" w:cs="Arial"/>
                <w:sz w:val="22"/>
                <w:szCs w:val="22"/>
              </w:rPr>
              <w:t xml:space="preserve">All written assessments, where practical and possible, must be submitted via </w:t>
            </w:r>
            <w:proofErr w:type="spellStart"/>
            <w:r w:rsidRPr="0018526D">
              <w:rPr>
                <w:rFonts w:ascii="Arial" w:hAnsi="Arial" w:cs="Arial"/>
                <w:sz w:val="22"/>
                <w:szCs w:val="22"/>
              </w:rPr>
              <w:t>Turnitin</w:t>
            </w:r>
            <w:proofErr w:type="spellEnd"/>
            <w:r w:rsidRPr="0018526D">
              <w:rPr>
                <w:rFonts w:ascii="Arial" w:hAnsi="Arial" w:cs="Arial"/>
                <w:sz w:val="22"/>
                <w:szCs w:val="22"/>
              </w:rPr>
              <w:t xml:space="preserve"> unless otherwise instructed by the Lecturer. (Please DO NOT put this assessment specification into </w:t>
            </w:r>
            <w:proofErr w:type="spellStart"/>
            <w:r w:rsidRPr="0018526D">
              <w:rPr>
                <w:rFonts w:ascii="Arial" w:hAnsi="Arial" w:cs="Arial"/>
                <w:sz w:val="22"/>
                <w:szCs w:val="22"/>
              </w:rPr>
              <w:t>Turnitin</w:t>
            </w:r>
            <w:proofErr w:type="spellEnd"/>
            <w:r w:rsidRPr="0018526D">
              <w:rPr>
                <w:rFonts w:ascii="Arial" w:hAnsi="Arial" w:cs="Arial"/>
                <w:sz w:val="22"/>
                <w:szCs w:val="22"/>
              </w:rPr>
              <w:t xml:space="preserve"> or it will match many similarities with other students’ submissions.)</w:t>
            </w:r>
          </w:p>
          <w:p w14:paraId="48A2E92F" w14:textId="77777777" w:rsidR="00A406E5" w:rsidRPr="0018526D" w:rsidRDefault="00A406E5" w:rsidP="005F0579">
            <w:pPr>
              <w:spacing w:before="120" w:after="120"/>
              <w:jc w:val="both"/>
              <w:rPr>
                <w:rFonts w:ascii="Arial" w:hAnsi="Arial" w:cs="Arial"/>
                <w:b/>
                <w:sz w:val="22"/>
                <w:szCs w:val="22"/>
              </w:rPr>
            </w:pPr>
            <w:r w:rsidRPr="0018526D">
              <w:rPr>
                <w:rFonts w:ascii="Arial" w:hAnsi="Arial" w:cs="Arial"/>
                <w:b/>
                <w:sz w:val="22"/>
                <w:szCs w:val="22"/>
              </w:rPr>
              <w:t xml:space="preserve">Alternative submission method (if applicable): </w:t>
            </w:r>
          </w:p>
          <w:p w14:paraId="2CD88C16" w14:textId="77777777" w:rsidR="00A406E5" w:rsidRPr="0018526D" w:rsidRDefault="00A406E5" w:rsidP="005F0579">
            <w:pPr>
              <w:spacing w:before="120" w:after="120"/>
              <w:jc w:val="both"/>
              <w:rPr>
                <w:rFonts w:ascii="Arial" w:hAnsi="Arial" w:cs="Arial"/>
                <w:b/>
                <w:sz w:val="22"/>
                <w:szCs w:val="22"/>
              </w:rPr>
            </w:pPr>
            <w:r w:rsidRPr="00503733">
              <w:rPr>
                <w:rFonts w:ascii="Arial" w:hAnsi="Arial" w:cs="Arial"/>
                <w:b/>
                <w:sz w:val="22"/>
                <w:szCs w:val="22"/>
              </w:rPr>
              <w:t xml:space="preserve">Late submission of the assessment will result in a late penalty mark.  </w:t>
            </w:r>
            <w:r w:rsidRPr="00503733">
              <w:rPr>
                <w:rFonts w:ascii="Arial" w:hAnsi="Arial" w:cs="Arial"/>
                <w:sz w:val="22"/>
                <w:szCs w:val="22"/>
              </w:rPr>
              <w:t>Penalties for late submission: Up to one week late, maximum mark o</w:t>
            </w:r>
            <w:r w:rsidR="00F45764" w:rsidRPr="00503733">
              <w:rPr>
                <w:rFonts w:ascii="Arial" w:hAnsi="Arial" w:cs="Arial"/>
                <w:sz w:val="22"/>
                <w:szCs w:val="22"/>
              </w:rPr>
              <w:t>f 5</w:t>
            </w:r>
            <w:r w:rsidR="008F1308" w:rsidRPr="00503733">
              <w:rPr>
                <w:rFonts w:ascii="Arial" w:hAnsi="Arial" w:cs="Arial"/>
                <w:sz w:val="22"/>
                <w:szCs w:val="22"/>
              </w:rPr>
              <w:t>0%.  Over one week late, 0%</w:t>
            </w:r>
            <w:r w:rsidRPr="00503733">
              <w:rPr>
                <w:rFonts w:ascii="Arial" w:hAnsi="Arial" w:cs="Arial"/>
                <w:sz w:val="22"/>
                <w:szCs w:val="22"/>
              </w:rPr>
              <w:t>.  Only the Extenuating Circumstances Panel may approve a change to submission dates.</w:t>
            </w:r>
          </w:p>
        </w:tc>
      </w:tr>
      <w:tr w:rsidR="00A406E5" w:rsidRPr="0018526D" w14:paraId="3F127270" w14:textId="77777777" w:rsidTr="00A406E5">
        <w:tc>
          <w:tcPr>
            <w:tcW w:w="2093" w:type="dxa"/>
            <w:shd w:val="pct15" w:color="auto" w:fill="auto"/>
          </w:tcPr>
          <w:p w14:paraId="5F3A966E" w14:textId="77777777" w:rsidR="00A406E5" w:rsidRPr="0018526D" w:rsidRDefault="00A406E5" w:rsidP="00A406E5">
            <w:pPr>
              <w:spacing w:before="120" w:after="120"/>
              <w:rPr>
                <w:rFonts w:ascii="Arial" w:hAnsi="Arial" w:cs="Arial"/>
                <w:b/>
                <w:sz w:val="22"/>
                <w:szCs w:val="22"/>
              </w:rPr>
            </w:pPr>
            <w:r w:rsidRPr="0018526D">
              <w:rPr>
                <w:rFonts w:ascii="Arial" w:hAnsi="Arial" w:cs="Arial"/>
                <w:b/>
                <w:sz w:val="22"/>
                <w:szCs w:val="22"/>
              </w:rPr>
              <w:t>Academic honesty / referencing:</w:t>
            </w:r>
          </w:p>
        </w:tc>
        <w:tc>
          <w:tcPr>
            <w:tcW w:w="7829" w:type="dxa"/>
            <w:gridSpan w:val="3"/>
            <w:shd w:val="clear" w:color="auto" w:fill="auto"/>
          </w:tcPr>
          <w:p w14:paraId="65A9D30C" w14:textId="77777777" w:rsidR="00A406E5" w:rsidRPr="0018526D" w:rsidRDefault="00A406E5" w:rsidP="00A406E5">
            <w:pPr>
              <w:spacing w:before="120" w:after="120"/>
              <w:jc w:val="both"/>
              <w:rPr>
                <w:rFonts w:ascii="Arial" w:hAnsi="Arial" w:cs="Arial"/>
                <w:sz w:val="22"/>
                <w:szCs w:val="22"/>
              </w:rPr>
            </w:pPr>
            <w:r w:rsidRPr="0018526D">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sidRPr="0018526D">
              <w:rPr>
                <w:rFonts w:ascii="Arial" w:hAnsi="Arial" w:cs="Arial"/>
                <w:sz w:val="22"/>
                <w:szCs w:val="22"/>
              </w:rPr>
              <w:t xml:space="preserve">used, </w:t>
            </w:r>
            <w:r w:rsidRPr="0018526D">
              <w:rPr>
                <w:rFonts w:ascii="Arial" w:hAnsi="Arial" w:cs="Arial"/>
                <w:sz w:val="22"/>
                <w:szCs w:val="22"/>
              </w:rPr>
              <w:t xml:space="preserve">cited or quoted in order to complete this assessment.  </w:t>
            </w:r>
          </w:p>
        </w:tc>
      </w:tr>
    </w:tbl>
    <w:p w14:paraId="41BD0EED" w14:textId="77777777" w:rsidR="0028204E" w:rsidRPr="0018526D" w:rsidRDefault="0028204E" w:rsidP="00DB116D">
      <w:pPr>
        <w:rPr>
          <w:rFonts w:ascii="Arial" w:hAnsi="Arial" w:cs="Arial"/>
          <w:sz w:val="32"/>
        </w:rPr>
      </w:pPr>
    </w:p>
    <w:p w14:paraId="0CF26494" w14:textId="77777777" w:rsidR="00152E9D" w:rsidRPr="0018526D" w:rsidRDefault="00152E9D" w:rsidP="00DB116D">
      <w:pPr>
        <w:rPr>
          <w:rFonts w:ascii="Arial" w:hAnsi="Arial" w:cs="Arial"/>
          <w:sz w:val="32"/>
        </w:rPr>
      </w:pPr>
    </w:p>
    <w:p w14:paraId="4A094A5F" w14:textId="77777777" w:rsidR="00152E9D" w:rsidRPr="0018526D" w:rsidRDefault="00152E9D" w:rsidP="00DB116D">
      <w:pPr>
        <w:rPr>
          <w:rFonts w:ascii="Arial" w:hAnsi="Arial" w:cs="Arial"/>
          <w:sz w:val="32"/>
        </w:rPr>
      </w:pPr>
    </w:p>
    <w:p w14:paraId="6176F8B9" w14:textId="77777777" w:rsidR="00152E9D" w:rsidRPr="0018526D" w:rsidRDefault="00152E9D" w:rsidP="00DB116D">
      <w:pPr>
        <w:rPr>
          <w:rFonts w:ascii="Arial" w:hAnsi="Arial" w:cs="Arial"/>
          <w:sz w:val="32"/>
        </w:rPr>
      </w:pPr>
    </w:p>
    <w:p w14:paraId="2C30C5B9" w14:textId="77777777" w:rsidR="00152E9D" w:rsidRPr="0018526D" w:rsidRDefault="00152E9D" w:rsidP="00DB116D">
      <w:pPr>
        <w:rPr>
          <w:rFonts w:ascii="Arial" w:hAnsi="Arial" w:cs="Arial"/>
          <w:sz w:val="32"/>
        </w:rPr>
      </w:pPr>
    </w:p>
    <w:p w14:paraId="661E0EFD" w14:textId="77777777" w:rsidR="00152E9D" w:rsidRPr="0018526D" w:rsidRDefault="00152E9D" w:rsidP="00DB116D">
      <w:pPr>
        <w:rPr>
          <w:rFonts w:ascii="Arial" w:hAnsi="Arial" w:cs="Arial"/>
          <w:sz w:val="32"/>
        </w:rPr>
      </w:pPr>
    </w:p>
    <w:p w14:paraId="6248F73F" w14:textId="144BCFF3" w:rsidR="009670B9" w:rsidRDefault="00A406E5">
      <w:pPr>
        <w:rPr>
          <w:sz w:val="24"/>
          <w:szCs w:val="24"/>
        </w:rPr>
      </w:pPr>
      <w:r w:rsidRPr="0018526D">
        <w:rPr>
          <w:rFonts w:ascii="Arial" w:hAnsi="Arial" w:cs="Arial"/>
          <w:sz w:val="32"/>
        </w:rPr>
        <w:br w:type="page"/>
      </w:r>
    </w:p>
    <w:p w14:paraId="2011FD7E" w14:textId="304B18F5" w:rsidR="009670B9" w:rsidRDefault="009670B9" w:rsidP="008E7E44">
      <w:pPr>
        <w:spacing w:line="360" w:lineRule="auto"/>
        <w:jc w:val="center"/>
        <w:rPr>
          <w:b/>
          <w:sz w:val="24"/>
          <w:szCs w:val="24"/>
          <w:lang w:eastAsia="zh-HK"/>
        </w:rPr>
      </w:pPr>
      <w:r>
        <w:rPr>
          <w:b/>
          <w:sz w:val="24"/>
          <w:szCs w:val="24"/>
          <w:lang w:eastAsia="zh-HK"/>
        </w:rPr>
        <w:lastRenderedPageBreak/>
        <w:t>CONTENTS</w:t>
      </w:r>
    </w:p>
    <w:p w14:paraId="4C092F11" w14:textId="77777777" w:rsidR="009670B9" w:rsidRDefault="009670B9" w:rsidP="008E7E44">
      <w:pPr>
        <w:spacing w:line="360" w:lineRule="auto"/>
        <w:jc w:val="center"/>
        <w:rPr>
          <w:b/>
          <w:sz w:val="24"/>
          <w:szCs w:val="24"/>
          <w:lang w:eastAsia="zh-HK"/>
        </w:rPr>
      </w:pPr>
    </w:p>
    <w:p w14:paraId="175F84A2" w14:textId="7D042393" w:rsidR="009670B9" w:rsidRDefault="009670B9" w:rsidP="008E7E44">
      <w:pPr>
        <w:spacing w:line="360" w:lineRule="auto"/>
        <w:jc w:val="center"/>
        <w:rPr>
          <w:b/>
          <w:sz w:val="24"/>
          <w:szCs w:val="24"/>
          <w:lang w:eastAsia="zh-HK"/>
        </w:rPr>
      </w:pPr>
      <w:r>
        <w:rPr>
          <w:b/>
          <w:sz w:val="24"/>
          <w:szCs w:val="24"/>
          <w:lang w:eastAsia="zh-HK"/>
        </w:rPr>
        <w:tab/>
      </w:r>
      <w:r>
        <w:rPr>
          <w:b/>
          <w:sz w:val="24"/>
          <w:szCs w:val="24"/>
          <w:lang w:eastAsia="zh-HK"/>
        </w:rPr>
        <w:tab/>
      </w:r>
      <w:r>
        <w:rPr>
          <w:b/>
          <w:sz w:val="24"/>
          <w:szCs w:val="24"/>
          <w:lang w:eastAsia="zh-HK"/>
        </w:rPr>
        <w:tab/>
      </w:r>
      <w:r>
        <w:rPr>
          <w:b/>
          <w:sz w:val="24"/>
          <w:szCs w:val="24"/>
          <w:lang w:eastAsia="zh-HK"/>
        </w:rPr>
        <w:tab/>
      </w:r>
      <w:r>
        <w:rPr>
          <w:b/>
          <w:sz w:val="24"/>
          <w:szCs w:val="24"/>
          <w:lang w:eastAsia="zh-HK"/>
        </w:rPr>
        <w:tab/>
      </w:r>
      <w:r>
        <w:rPr>
          <w:b/>
          <w:sz w:val="24"/>
          <w:szCs w:val="24"/>
          <w:lang w:eastAsia="zh-HK"/>
        </w:rPr>
        <w:tab/>
      </w:r>
      <w:r>
        <w:rPr>
          <w:b/>
          <w:sz w:val="24"/>
          <w:szCs w:val="24"/>
          <w:lang w:eastAsia="zh-HK"/>
        </w:rPr>
        <w:tab/>
      </w:r>
      <w:r>
        <w:rPr>
          <w:b/>
          <w:sz w:val="24"/>
          <w:szCs w:val="24"/>
          <w:lang w:eastAsia="zh-HK"/>
        </w:rPr>
        <w:tab/>
      </w:r>
      <w:r>
        <w:rPr>
          <w:b/>
          <w:sz w:val="24"/>
          <w:szCs w:val="24"/>
          <w:lang w:eastAsia="zh-HK"/>
        </w:rPr>
        <w:tab/>
      </w:r>
      <w:r>
        <w:rPr>
          <w:b/>
          <w:sz w:val="24"/>
          <w:szCs w:val="24"/>
          <w:lang w:eastAsia="zh-HK"/>
        </w:rPr>
        <w:tab/>
      </w:r>
      <w:r w:rsidR="00DC7981">
        <w:rPr>
          <w:b/>
          <w:sz w:val="24"/>
          <w:szCs w:val="24"/>
          <w:lang w:eastAsia="zh-HK"/>
        </w:rPr>
        <w:tab/>
        <w:t xml:space="preserve">    </w:t>
      </w:r>
      <w:r>
        <w:rPr>
          <w:b/>
          <w:sz w:val="24"/>
          <w:szCs w:val="24"/>
          <w:lang w:eastAsia="zh-HK"/>
        </w:rPr>
        <w:t>Page</w:t>
      </w:r>
    </w:p>
    <w:p w14:paraId="4D43EBD0" w14:textId="758150C2" w:rsidR="009670B9" w:rsidRPr="009670B9" w:rsidRDefault="009670B9" w:rsidP="008E7E44">
      <w:pPr>
        <w:pStyle w:val="ab"/>
        <w:numPr>
          <w:ilvl w:val="0"/>
          <w:numId w:val="24"/>
        </w:numPr>
        <w:spacing w:line="360" w:lineRule="auto"/>
        <w:jc w:val="both"/>
        <w:rPr>
          <w:b/>
          <w:sz w:val="24"/>
          <w:szCs w:val="24"/>
          <w:lang w:eastAsia="zh-HK"/>
        </w:rPr>
      </w:pPr>
      <w:r w:rsidRPr="009670B9">
        <w:rPr>
          <w:b/>
          <w:sz w:val="24"/>
          <w:szCs w:val="24"/>
          <w:lang w:eastAsia="zh-HK"/>
        </w:rPr>
        <w:t>Abstract</w:t>
      </w:r>
      <w:r w:rsidR="00DC7981">
        <w:rPr>
          <w:b/>
          <w:sz w:val="24"/>
          <w:szCs w:val="24"/>
          <w:lang w:eastAsia="zh-HK"/>
        </w:rPr>
        <w:tab/>
      </w:r>
      <w:r w:rsidR="00DC7981">
        <w:rPr>
          <w:b/>
          <w:sz w:val="24"/>
          <w:szCs w:val="24"/>
          <w:lang w:eastAsia="zh-HK"/>
        </w:rPr>
        <w:tab/>
      </w:r>
      <w:r w:rsidR="00DC7981">
        <w:rPr>
          <w:b/>
          <w:sz w:val="24"/>
          <w:szCs w:val="24"/>
          <w:lang w:eastAsia="zh-HK"/>
        </w:rPr>
        <w:tab/>
      </w:r>
      <w:r w:rsidR="00DC7981">
        <w:rPr>
          <w:b/>
          <w:sz w:val="24"/>
          <w:szCs w:val="24"/>
          <w:lang w:eastAsia="zh-HK"/>
        </w:rPr>
        <w:tab/>
      </w:r>
      <w:r w:rsidR="00DC7981">
        <w:rPr>
          <w:b/>
          <w:sz w:val="24"/>
          <w:szCs w:val="24"/>
          <w:lang w:eastAsia="zh-HK"/>
        </w:rPr>
        <w:tab/>
      </w:r>
      <w:r w:rsidR="00DC7981">
        <w:rPr>
          <w:b/>
          <w:sz w:val="24"/>
          <w:szCs w:val="24"/>
          <w:lang w:eastAsia="zh-HK"/>
        </w:rPr>
        <w:tab/>
      </w:r>
      <w:r w:rsidR="00DC7981">
        <w:rPr>
          <w:b/>
          <w:sz w:val="24"/>
          <w:szCs w:val="24"/>
          <w:lang w:eastAsia="zh-HK"/>
        </w:rPr>
        <w:tab/>
      </w:r>
      <w:r w:rsidR="00DC7981">
        <w:rPr>
          <w:b/>
          <w:sz w:val="24"/>
          <w:szCs w:val="24"/>
          <w:lang w:eastAsia="zh-HK"/>
        </w:rPr>
        <w:tab/>
      </w:r>
      <w:r w:rsidR="00DC7981">
        <w:rPr>
          <w:b/>
          <w:sz w:val="24"/>
          <w:szCs w:val="24"/>
          <w:lang w:eastAsia="zh-HK"/>
        </w:rPr>
        <w:tab/>
      </w:r>
      <w:r w:rsidR="00DC7981">
        <w:rPr>
          <w:b/>
          <w:sz w:val="24"/>
          <w:szCs w:val="24"/>
          <w:lang w:eastAsia="zh-HK"/>
        </w:rPr>
        <w:tab/>
      </w:r>
      <w:r w:rsidR="00DC7981">
        <w:rPr>
          <w:b/>
          <w:sz w:val="24"/>
          <w:szCs w:val="24"/>
          <w:lang w:eastAsia="zh-HK"/>
        </w:rPr>
        <w:tab/>
      </w:r>
      <w:r w:rsidR="00DC7981">
        <w:rPr>
          <w:b/>
          <w:sz w:val="24"/>
          <w:szCs w:val="24"/>
          <w:lang w:eastAsia="zh-HK"/>
        </w:rPr>
        <w:tab/>
        <w:t>3</w:t>
      </w:r>
    </w:p>
    <w:p w14:paraId="41BA7855" w14:textId="762FC93E" w:rsidR="009670B9" w:rsidRPr="009670B9" w:rsidRDefault="009670B9" w:rsidP="008E7E44">
      <w:pPr>
        <w:pStyle w:val="ab"/>
        <w:numPr>
          <w:ilvl w:val="0"/>
          <w:numId w:val="24"/>
        </w:numPr>
        <w:spacing w:line="360" w:lineRule="auto"/>
        <w:jc w:val="both"/>
        <w:rPr>
          <w:b/>
          <w:sz w:val="24"/>
          <w:szCs w:val="24"/>
          <w:lang w:eastAsia="zh-HK"/>
        </w:rPr>
      </w:pPr>
      <w:r w:rsidRPr="009670B9">
        <w:rPr>
          <w:b/>
          <w:sz w:val="24"/>
          <w:szCs w:val="24"/>
          <w:lang w:eastAsia="zh-HK"/>
        </w:rPr>
        <w:t>Aims</w:t>
      </w:r>
      <w:r w:rsidR="00DC7981">
        <w:rPr>
          <w:b/>
          <w:sz w:val="24"/>
          <w:szCs w:val="24"/>
          <w:lang w:eastAsia="zh-HK"/>
        </w:rPr>
        <w:tab/>
      </w:r>
      <w:r w:rsidR="00DC7981">
        <w:rPr>
          <w:b/>
          <w:sz w:val="24"/>
          <w:szCs w:val="24"/>
          <w:lang w:eastAsia="zh-HK"/>
        </w:rPr>
        <w:tab/>
      </w:r>
      <w:r w:rsidR="00DC7981">
        <w:rPr>
          <w:b/>
          <w:sz w:val="24"/>
          <w:szCs w:val="24"/>
          <w:lang w:eastAsia="zh-HK"/>
        </w:rPr>
        <w:tab/>
      </w:r>
      <w:r w:rsidR="00DC7981">
        <w:rPr>
          <w:b/>
          <w:sz w:val="24"/>
          <w:szCs w:val="24"/>
          <w:lang w:eastAsia="zh-HK"/>
        </w:rPr>
        <w:tab/>
      </w:r>
      <w:r w:rsidR="00DC7981">
        <w:rPr>
          <w:b/>
          <w:sz w:val="24"/>
          <w:szCs w:val="24"/>
          <w:lang w:eastAsia="zh-HK"/>
        </w:rPr>
        <w:tab/>
      </w:r>
      <w:r w:rsidR="00DC7981">
        <w:rPr>
          <w:b/>
          <w:sz w:val="24"/>
          <w:szCs w:val="24"/>
          <w:lang w:eastAsia="zh-HK"/>
        </w:rPr>
        <w:tab/>
      </w:r>
      <w:r w:rsidR="00DC7981">
        <w:rPr>
          <w:b/>
          <w:sz w:val="24"/>
          <w:szCs w:val="24"/>
          <w:lang w:eastAsia="zh-HK"/>
        </w:rPr>
        <w:tab/>
      </w:r>
      <w:r w:rsidR="00DC7981">
        <w:rPr>
          <w:b/>
          <w:sz w:val="24"/>
          <w:szCs w:val="24"/>
          <w:lang w:eastAsia="zh-HK"/>
        </w:rPr>
        <w:tab/>
      </w:r>
      <w:r w:rsidR="00DC7981">
        <w:rPr>
          <w:b/>
          <w:sz w:val="24"/>
          <w:szCs w:val="24"/>
          <w:lang w:eastAsia="zh-HK"/>
        </w:rPr>
        <w:tab/>
      </w:r>
      <w:r w:rsidR="00DC7981">
        <w:rPr>
          <w:b/>
          <w:sz w:val="24"/>
          <w:szCs w:val="24"/>
          <w:lang w:eastAsia="zh-HK"/>
        </w:rPr>
        <w:tab/>
      </w:r>
      <w:r w:rsidR="00DC7981">
        <w:rPr>
          <w:b/>
          <w:sz w:val="24"/>
          <w:szCs w:val="24"/>
          <w:lang w:eastAsia="zh-HK"/>
        </w:rPr>
        <w:tab/>
      </w:r>
      <w:r w:rsidR="00DC7981">
        <w:rPr>
          <w:b/>
          <w:sz w:val="24"/>
          <w:szCs w:val="24"/>
          <w:lang w:eastAsia="zh-HK"/>
        </w:rPr>
        <w:tab/>
        <w:t>3</w:t>
      </w:r>
    </w:p>
    <w:p w14:paraId="0E5073AA" w14:textId="7AE541B9" w:rsidR="009670B9" w:rsidRPr="009670B9" w:rsidRDefault="009670B9" w:rsidP="008E7E44">
      <w:pPr>
        <w:pStyle w:val="ab"/>
        <w:numPr>
          <w:ilvl w:val="0"/>
          <w:numId w:val="24"/>
        </w:numPr>
        <w:spacing w:line="360" w:lineRule="auto"/>
        <w:jc w:val="both"/>
        <w:rPr>
          <w:b/>
          <w:sz w:val="24"/>
          <w:szCs w:val="24"/>
          <w:lang w:eastAsia="zh-HK"/>
        </w:rPr>
      </w:pPr>
      <w:r w:rsidRPr="009670B9">
        <w:rPr>
          <w:b/>
          <w:sz w:val="24"/>
          <w:szCs w:val="24"/>
          <w:lang w:eastAsia="zh-HK"/>
        </w:rPr>
        <w:t>Objectives</w:t>
      </w:r>
      <w:r w:rsidR="00DC7981">
        <w:rPr>
          <w:b/>
          <w:sz w:val="24"/>
          <w:szCs w:val="24"/>
          <w:lang w:eastAsia="zh-HK"/>
        </w:rPr>
        <w:tab/>
      </w:r>
      <w:r w:rsidR="00DC7981">
        <w:rPr>
          <w:b/>
          <w:sz w:val="24"/>
          <w:szCs w:val="24"/>
          <w:lang w:eastAsia="zh-HK"/>
        </w:rPr>
        <w:tab/>
      </w:r>
      <w:r w:rsidR="00DC7981">
        <w:rPr>
          <w:b/>
          <w:sz w:val="24"/>
          <w:szCs w:val="24"/>
          <w:lang w:eastAsia="zh-HK"/>
        </w:rPr>
        <w:tab/>
      </w:r>
      <w:r w:rsidR="00DC7981">
        <w:rPr>
          <w:b/>
          <w:sz w:val="24"/>
          <w:szCs w:val="24"/>
          <w:lang w:eastAsia="zh-HK"/>
        </w:rPr>
        <w:tab/>
      </w:r>
      <w:r w:rsidR="00DC7981">
        <w:rPr>
          <w:b/>
          <w:sz w:val="24"/>
          <w:szCs w:val="24"/>
          <w:lang w:eastAsia="zh-HK"/>
        </w:rPr>
        <w:tab/>
      </w:r>
      <w:r w:rsidR="00DC7981">
        <w:rPr>
          <w:b/>
          <w:sz w:val="24"/>
          <w:szCs w:val="24"/>
          <w:lang w:eastAsia="zh-HK"/>
        </w:rPr>
        <w:tab/>
      </w:r>
      <w:r w:rsidR="00DC7981">
        <w:rPr>
          <w:b/>
          <w:sz w:val="24"/>
          <w:szCs w:val="24"/>
          <w:lang w:eastAsia="zh-HK"/>
        </w:rPr>
        <w:tab/>
      </w:r>
      <w:r w:rsidR="00DC7981">
        <w:rPr>
          <w:b/>
          <w:sz w:val="24"/>
          <w:szCs w:val="24"/>
          <w:lang w:eastAsia="zh-HK"/>
        </w:rPr>
        <w:tab/>
      </w:r>
      <w:r w:rsidR="00DC7981">
        <w:rPr>
          <w:b/>
          <w:sz w:val="24"/>
          <w:szCs w:val="24"/>
          <w:lang w:eastAsia="zh-HK"/>
        </w:rPr>
        <w:tab/>
      </w:r>
      <w:r w:rsidR="00DC7981">
        <w:rPr>
          <w:b/>
          <w:sz w:val="24"/>
          <w:szCs w:val="24"/>
          <w:lang w:eastAsia="zh-HK"/>
        </w:rPr>
        <w:tab/>
      </w:r>
      <w:r w:rsidR="00DC7981">
        <w:rPr>
          <w:b/>
          <w:sz w:val="24"/>
          <w:szCs w:val="24"/>
          <w:lang w:eastAsia="zh-HK"/>
        </w:rPr>
        <w:tab/>
      </w:r>
      <w:r w:rsidR="00DC7981">
        <w:rPr>
          <w:b/>
          <w:sz w:val="24"/>
          <w:szCs w:val="24"/>
          <w:lang w:eastAsia="zh-HK"/>
        </w:rPr>
        <w:tab/>
        <w:t>3</w:t>
      </w:r>
    </w:p>
    <w:p w14:paraId="13657FF2" w14:textId="790D703A" w:rsidR="009670B9" w:rsidRDefault="009670B9" w:rsidP="008E7E44">
      <w:pPr>
        <w:pStyle w:val="ab"/>
        <w:numPr>
          <w:ilvl w:val="0"/>
          <w:numId w:val="24"/>
        </w:numPr>
        <w:spacing w:line="360" w:lineRule="auto"/>
        <w:jc w:val="both"/>
        <w:rPr>
          <w:b/>
          <w:sz w:val="24"/>
          <w:szCs w:val="24"/>
          <w:lang w:eastAsia="zh-HK"/>
        </w:rPr>
      </w:pPr>
      <w:r w:rsidRPr="009670B9">
        <w:rPr>
          <w:b/>
          <w:sz w:val="24"/>
          <w:szCs w:val="24"/>
          <w:lang w:eastAsia="zh-HK"/>
        </w:rPr>
        <w:t>Res</w:t>
      </w:r>
      <w:r>
        <w:rPr>
          <w:b/>
          <w:sz w:val="24"/>
          <w:szCs w:val="24"/>
          <w:lang w:eastAsia="zh-HK"/>
        </w:rPr>
        <w:t>earch question</w:t>
      </w:r>
      <w:r w:rsidR="00DC7981">
        <w:rPr>
          <w:b/>
          <w:sz w:val="24"/>
          <w:szCs w:val="24"/>
          <w:lang w:eastAsia="zh-HK"/>
        </w:rPr>
        <w:tab/>
      </w:r>
      <w:r w:rsidR="00DC7981">
        <w:rPr>
          <w:b/>
          <w:sz w:val="24"/>
          <w:szCs w:val="24"/>
          <w:lang w:eastAsia="zh-HK"/>
        </w:rPr>
        <w:tab/>
      </w:r>
      <w:r w:rsidR="00DC7981">
        <w:rPr>
          <w:b/>
          <w:sz w:val="24"/>
          <w:szCs w:val="24"/>
          <w:lang w:eastAsia="zh-HK"/>
        </w:rPr>
        <w:tab/>
      </w:r>
      <w:r w:rsidR="00DC7981">
        <w:rPr>
          <w:b/>
          <w:sz w:val="24"/>
          <w:szCs w:val="24"/>
          <w:lang w:eastAsia="zh-HK"/>
        </w:rPr>
        <w:tab/>
      </w:r>
      <w:r w:rsidR="00DC7981">
        <w:rPr>
          <w:b/>
          <w:sz w:val="24"/>
          <w:szCs w:val="24"/>
          <w:lang w:eastAsia="zh-HK"/>
        </w:rPr>
        <w:tab/>
      </w:r>
      <w:r w:rsidR="00DC7981">
        <w:rPr>
          <w:b/>
          <w:sz w:val="24"/>
          <w:szCs w:val="24"/>
          <w:lang w:eastAsia="zh-HK"/>
        </w:rPr>
        <w:tab/>
      </w:r>
      <w:r w:rsidR="00DC7981">
        <w:rPr>
          <w:b/>
          <w:sz w:val="24"/>
          <w:szCs w:val="24"/>
          <w:lang w:eastAsia="zh-HK"/>
        </w:rPr>
        <w:tab/>
      </w:r>
      <w:r w:rsidR="00DC7981">
        <w:rPr>
          <w:b/>
          <w:sz w:val="24"/>
          <w:szCs w:val="24"/>
          <w:lang w:eastAsia="zh-HK"/>
        </w:rPr>
        <w:tab/>
      </w:r>
      <w:r w:rsidR="00DC7981">
        <w:rPr>
          <w:b/>
          <w:sz w:val="24"/>
          <w:szCs w:val="24"/>
          <w:lang w:eastAsia="zh-HK"/>
        </w:rPr>
        <w:tab/>
      </w:r>
      <w:r w:rsidR="00DC7981">
        <w:rPr>
          <w:b/>
          <w:sz w:val="24"/>
          <w:szCs w:val="24"/>
          <w:lang w:eastAsia="zh-HK"/>
        </w:rPr>
        <w:tab/>
        <w:t>3</w:t>
      </w:r>
    </w:p>
    <w:p w14:paraId="0519CF1A" w14:textId="0FC6146E" w:rsidR="009670B9" w:rsidRDefault="00DE0C64" w:rsidP="008E7E44">
      <w:pPr>
        <w:pStyle w:val="ab"/>
        <w:numPr>
          <w:ilvl w:val="0"/>
          <w:numId w:val="24"/>
        </w:numPr>
        <w:spacing w:line="360" w:lineRule="auto"/>
        <w:jc w:val="both"/>
        <w:rPr>
          <w:rFonts w:hint="eastAsia"/>
          <w:b/>
          <w:sz w:val="24"/>
          <w:szCs w:val="24"/>
          <w:lang w:eastAsia="zh-HK"/>
        </w:rPr>
      </w:pPr>
      <w:r>
        <w:rPr>
          <w:rFonts w:hint="eastAsia"/>
          <w:b/>
          <w:sz w:val="24"/>
          <w:szCs w:val="24"/>
          <w:lang w:eastAsia="zh-HK"/>
        </w:rPr>
        <w:t>Research philosophy</w:t>
      </w:r>
      <w:r w:rsidR="00DC7981">
        <w:rPr>
          <w:b/>
          <w:sz w:val="24"/>
          <w:szCs w:val="24"/>
          <w:lang w:eastAsia="zh-HK"/>
        </w:rPr>
        <w:tab/>
      </w:r>
      <w:r w:rsidR="00DC7981">
        <w:rPr>
          <w:b/>
          <w:sz w:val="24"/>
          <w:szCs w:val="24"/>
          <w:lang w:eastAsia="zh-HK"/>
        </w:rPr>
        <w:tab/>
      </w:r>
      <w:r w:rsidR="00DC7981">
        <w:rPr>
          <w:b/>
          <w:sz w:val="24"/>
          <w:szCs w:val="24"/>
          <w:lang w:eastAsia="zh-HK"/>
        </w:rPr>
        <w:tab/>
      </w:r>
      <w:r w:rsidR="00DC7981">
        <w:rPr>
          <w:b/>
          <w:sz w:val="24"/>
          <w:szCs w:val="24"/>
          <w:lang w:eastAsia="zh-HK"/>
        </w:rPr>
        <w:tab/>
      </w:r>
      <w:r w:rsidR="00DC7981">
        <w:rPr>
          <w:b/>
          <w:sz w:val="24"/>
          <w:szCs w:val="24"/>
          <w:lang w:eastAsia="zh-HK"/>
        </w:rPr>
        <w:tab/>
      </w:r>
      <w:r w:rsidR="00DC7981">
        <w:rPr>
          <w:b/>
          <w:sz w:val="24"/>
          <w:szCs w:val="24"/>
          <w:lang w:eastAsia="zh-HK"/>
        </w:rPr>
        <w:tab/>
      </w:r>
      <w:r w:rsidR="00DC7981">
        <w:rPr>
          <w:b/>
          <w:sz w:val="24"/>
          <w:szCs w:val="24"/>
          <w:lang w:eastAsia="zh-HK"/>
        </w:rPr>
        <w:tab/>
      </w:r>
      <w:r w:rsidR="00DC7981">
        <w:rPr>
          <w:b/>
          <w:sz w:val="24"/>
          <w:szCs w:val="24"/>
          <w:lang w:eastAsia="zh-HK"/>
        </w:rPr>
        <w:tab/>
      </w:r>
      <w:r w:rsidR="00DC7981">
        <w:rPr>
          <w:b/>
          <w:sz w:val="24"/>
          <w:szCs w:val="24"/>
          <w:lang w:eastAsia="zh-HK"/>
        </w:rPr>
        <w:tab/>
      </w:r>
      <w:r w:rsidR="00DC7981">
        <w:rPr>
          <w:b/>
          <w:sz w:val="24"/>
          <w:szCs w:val="24"/>
          <w:lang w:eastAsia="zh-HK"/>
        </w:rPr>
        <w:tab/>
        <w:t>3</w:t>
      </w:r>
    </w:p>
    <w:p w14:paraId="333C3DF5" w14:textId="00FB1FB5" w:rsidR="00DE0C64" w:rsidRDefault="00DE0C64" w:rsidP="008E7E44">
      <w:pPr>
        <w:pStyle w:val="ab"/>
        <w:numPr>
          <w:ilvl w:val="0"/>
          <w:numId w:val="24"/>
        </w:numPr>
        <w:spacing w:line="360" w:lineRule="auto"/>
        <w:jc w:val="both"/>
        <w:rPr>
          <w:b/>
          <w:sz w:val="24"/>
          <w:szCs w:val="24"/>
          <w:lang w:eastAsia="zh-HK"/>
        </w:rPr>
      </w:pPr>
      <w:r>
        <w:rPr>
          <w:rFonts w:hint="eastAsia"/>
          <w:b/>
          <w:sz w:val="24"/>
          <w:szCs w:val="24"/>
          <w:lang w:eastAsia="zh-HK"/>
        </w:rPr>
        <w:t>Literature re</w:t>
      </w:r>
      <w:r>
        <w:rPr>
          <w:b/>
          <w:sz w:val="24"/>
          <w:szCs w:val="24"/>
          <w:lang w:eastAsia="zh-HK"/>
        </w:rPr>
        <w:t>v</w:t>
      </w:r>
      <w:r>
        <w:rPr>
          <w:rFonts w:hint="eastAsia"/>
          <w:b/>
          <w:sz w:val="24"/>
          <w:szCs w:val="24"/>
          <w:lang w:eastAsia="zh-HK"/>
        </w:rPr>
        <w:t>iew</w:t>
      </w:r>
      <w:r w:rsidR="00DC7981">
        <w:rPr>
          <w:b/>
          <w:sz w:val="24"/>
          <w:szCs w:val="24"/>
          <w:lang w:eastAsia="zh-HK"/>
        </w:rPr>
        <w:tab/>
      </w:r>
      <w:r w:rsidR="00DC7981">
        <w:rPr>
          <w:b/>
          <w:sz w:val="24"/>
          <w:szCs w:val="24"/>
          <w:lang w:eastAsia="zh-HK"/>
        </w:rPr>
        <w:tab/>
      </w:r>
      <w:r w:rsidR="00DC7981">
        <w:rPr>
          <w:b/>
          <w:sz w:val="24"/>
          <w:szCs w:val="24"/>
          <w:lang w:eastAsia="zh-HK"/>
        </w:rPr>
        <w:tab/>
      </w:r>
      <w:r w:rsidR="00DC7981">
        <w:rPr>
          <w:b/>
          <w:sz w:val="24"/>
          <w:szCs w:val="24"/>
          <w:lang w:eastAsia="zh-HK"/>
        </w:rPr>
        <w:tab/>
      </w:r>
      <w:r w:rsidR="00DC7981">
        <w:rPr>
          <w:b/>
          <w:sz w:val="24"/>
          <w:szCs w:val="24"/>
          <w:lang w:eastAsia="zh-HK"/>
        </w:rPr>
        <w:tab/>
      </w:r>
      <w:r w:rsidR="00DC7981">
        <w:rPr>
          <w:b/>
          <w:sz w:val="24"/>
          <w:szCs w:val="24"/>
          <w:lang w:eastAsia="zh-HK"/>
        </w:rPr>
        <w:tab/>
      </w:r>
      <w:r w:rsidR="00DC7981">
        <w:rPr>
          <w:b/>
          <w:sz w:val="24"/>
          <w:szCs w:val="24"/>
          <w:lang w:eastAsia="zh-HK"/>
        </w:rPr>
        <w:tab/>
      </w:r>
      <w:r w:rsidR="00DC7981">
        <w:rPr>
          <w:b/>
          <w:sz w:val="24"/>
          <w:szCs w:val="24"/>
          <w:lang w:eastAsia="zh-HK"/>
        </w:rPr>
        <w:tab/>
      </w:r>
      <w:r w:rsidR="00DC7981">
        <w:rPr>
          <w:b/>
          <w:sz w:val="24"/>
          <w:szCs w:val="24"/>
          <w:lang w:eastAsia="zh-HK"/>
        </w:rPr>
        <w:tab/>
      </w:r>
      <w:r w:rsidR="00DC7981">
        <w:rPr>
          <w:b/>
          <w:sz w:val="24"/>
          <w:szCs w:val="24"/>
          <w:lang w:eastAsia="zh-HK"/>
        </w:rPr>
        <w:tab/>
        <w:t>4</w:t>
      </w:r>
    </w:p>
    <w:p w14:paraId="00CAB2CE" w14:textId="3170979B" w:rsidR="00DE0C64" w:rsidRDefault="00DE0C64" w:rsidP="008E7E44">
      <w:pPr>
        <w:pStyle w:val="ab"/>
        <w:numPr>
          <w:ilvl w:val="1"/>
          <w:numId w:val="24"/>
        </w:numPr>
        <w:spacing w:line="360" w:lineRule="auto"/>
        <w:jc w:val="both"/>
        <w:rPr>
          <w:b/>
          <w:sz w:val="24"/>
          <w:szCs w:val="24"/>
          <w:lang w:eastAsia="zh-HK"/>
        </w:rPr>
      </w:pPr>
      <w:r>
        <w:rPr>
          <w:b/>
          <w:sz w:val="24"/>
          <w:szCs w:val="24"/>
          <w:lang w:eastAsia="zh-HK"/>
        </w:rPr>
        <w:t>Board composition</w:t>
      </w:r>
      <w:r w:rsidR="00DC7981">
        <w:rPr>
          <w:b/>
          <w:sz w:val="24"/>
          <w:szCs w:val="24"/>
          <w:lang w:eastAsia="zh-HK"/>
        </w:rPr>
        <w:tab/>
      </w:r>
      <w:r w:rsidR="00DC7981">
        <w:rPr>
          <w:b/>
          <w:sz w:val="24"/>
          <w:szCs w:val="24"/>
          <w:lang w:eastAsia="zh-HK"/>
        </w:rPr>
        <w:tab/>
      </w:r>
      <w:r w:rsidR="00DC7981">
        <w:rPr>
          <w:b/>
          <w:sz w:val="24"/>
          <w:szCs w:val="24"/>
          <w:lang w:eastAsia="zh-HK"/>
        </w:rPr>
        <w:tab/>
      </w:r>
      <w:r w:rsidR="00DC7981">
        <w:rPr>
          <w:b/>
          <w:sz w:val="24"/>
          <w:szCs w:val="24"/>
          <w:lang w:eastAsia="zh-HK"/>
        </w:rPr>
        <w:tab/>
      </w:r>
      <w:r w:rsidR="00DC7981">
        <w:rPr>
          <w:b/>
          <w:sz w:val="24"/>
          <w:szCs w:val="24"/>
          <w:lang w:eastAsia="zh-HK"/>
        </w:rPr>
        <w:tab/>
      </w:r>
      <w:r w:rsidR="00DC7981">
        <w:rPr>
          <w:b/>
          <w:sz w:val="24"/>
          <w:szCs w:val="24"/>
          <w:lang w:eastAsia="zh-HK"/>
        </w:rPr>
        <w:tab/>
      </w:r>
      <w:r w:rsidR="00DC7981">
        <w:rPr>
          <w:b/>
          <w:sz w:val="24"/>
          <w:szCs w:val="24"/>
          <w:lang w:eastAsia="zh-HK"/>
        </w:rPr>
        <w:tab/>
      </w:r>
      <w:r w:rsidR="00DC7981">
        <w:rPr>
          <w:b/>
          <w:sz w:val="24"/>
          <w:szCs w:val="24"/>
          <w:lang w:eastAsia="zh-HK"/>
        </w:rPr>
        <w:tab/>
      </w:r>
      <w:r w:rsidR="00DC7981">
        <w:rPr>
          <w:b/>
          <w:sz w:val="24"/>
          <w:szCs w:val="24"/>
          <w:lang w:eastAsia="zh-HK"/>
        </w:rPr>
        <w:tab/>
      </w:r>
      <w:r w:rsidR="00DC7981">
        <w:rPr>
          <w:b/>
          <w:sz w:val="24"/>
          <w:szCs w:val="24"/>
          <w:lang w:eastAsia="zh-HK"/>
        </w:rPr>
        <w:tab/>
        <w:t>4</w:t>
      </w:r>
    </w:p>
    <w:p w14:paraId="061FA41B" w14:textId="65DF59E2" w:rsidR="00DE0C64" w:rsidRDefault="00DE0C64" w:rsidP="008E7E44">
      <w:pPr>
        <w:pStyle w:val="ab"/>
        <w:numPr>
          <w:ilvl w:val="1"/>
          <w:numId w:val="24"/>
        </w:numPr>
        <w:spacing w:line="360" w:lineRule="auto"/>
        <w:jc w:val="both"/>
        <w:rPr>
          <w:b/>
          <w:sz w:val="24"/>
          <w:szCs w:val="24"/>
          <w:lang w:eastAsia="zh-HK"/>
        </w:rPr>
      </w:pPr>
      <w:r>
        <w:rPr>
          <w:b/>
          <w:sz w:val="24"/>
          <w:szCs w:val="24"/>
          <w:lang w:eastAsia="zh-HK"/>
        </w:rPr>
        <w:t>Characteristics of CEO</w:t>
      </w:r>
      <w:r w:rsidR="00DC7981">
        <w:rPr>
          <w:b/>
          <w:sz w:val="24"/>
          <w:szCs w:val="24"/>
          <w:lang w:eastAsia="zh-HK"/>
        </w:rPr>
        <w:tab/>
      </w:r>
      <w:r w:rsidR="00DC7981">
        <w:rPr>
          <w:b/>
          <w:sz w:val="24"/>
          <w:szCs w:val="24"/>
          <w:lang w:eastAsia="zh-HK"/>
        </w:rPr>
        <w:tab/>
      </w:r>
      <w:r w:rsidR="00DC7981">
        <w:rPr>
          <w:b/>
          <w:sz w:val="24"/>
          <w:szCs w:val="24"/>
          <w:lang w:eastAsia="zh-HK"/>
        </w:rPr>
        <w:tab/>
      </w:r>
      <w:r w:rsidR="00DC7981">
        <w:rPr>
          <w:b/>
          <w:sz w:val="24"/>
          <w:szCs w:val="24"/>
          <w:lang w:eastAsia="zh-HK"/>
        </w:rPr>
        <w:tab/>
      </w:r>
      <w:r w:rsidR="00DC7981">
        <w:rPr>
          <w:b/>
          <w:sz w:val="24"/>
          <w:szCs w:val="24"/>
          <w:lang w:eastAsia="zh-HK"/>
        </w:rPr>
        <w:tab/>
      </w:r>
      <w:r w:rsidR="00DC7981">
        <w:rPr>
          <w:b/>
          <w:sz w:val="24"/>
          <w:szCs w:val="24"/>
          <w:lang w:eastAsia="zh-HK"/>
        </w:rPr>
        <w:tab/>
      </w:r>
      <w:r w:rsidR="00DC7981">
        <w:rPr>
          <w:b/>
          <w:sz w:val="24"/>
          <w:szCs w:val="24"/>
          <w:lang w:eastAsia="zh-HK"/>
        </w:rPr>
        <w:tab/>
      </w:r>
      <w:r w:rsidR="00DC7981">
        <w:rPr>
          <w:b/>
          <w:sz w:val="24"/>
          <w:szCs w:val="24"/>
          <w:lang w:eastAsia="zh-HK"/>
        </w:rPr>
        <w:tab/>
      </w:r>
      <w:r w:rsidR="00DC7981">
        <w:rPr>
          <w:b/>
          <w:sz w:val="24"/>
          <w:szCs w:val="24"/>
          <w:lang w:eastAsia="zh-HK"/>
        </w:rPr>
        <w:tab/>
        <w:t>5</w:t>
      </w:r>
    </w:p>
    <w:p w14:paraId="41A88D27" w14:textId="4C55C5EC" w:rsidR="00DE0C64" w:rsidRDefault="00DE0C64" w:rsidP="008E7E44">
      <w:pPr>
        <w:pStyle w:val="ab"/>
        <w:numPr>
          <w:ilvl w:val="1"/>
          <w:numId w:val="24"/>
        </w:numPr>
        <w:spacing w:line="360" w:lineRule="auto"/>
        <w:jc w:val="both"/>
        <w:rPr>
          <w:b/>
          <w:sz w:val="24"/>
          <w:szCs w:val="24"/>
          <w:lang w:eastAsia="zh-HK"/>
        </w:rPr>
      </w:pPr>
      <w:r>
        <w:rPr>
          <w:b/>
          <w:sz w:val="24"/>
          <w:szCs w:val="24"/>
          <w:lang w:eastAsia="zh-HK"/>
        </w:rPr>
        <w:t>Regulatory</w:t>
      </w:r>
      <w:r>
        <w:rPr>
          <w:rFonts w:hint="eastAsia"/>
          <w:b/>
          <w:sz w:val="24"/>
          <w:szCs w:val="24"/>
          <w:lang w:eastAsia="zh-HK"/>
        </w:rPr>
        <w:t xml:space="preserve"> </w:t>
      </w:r>
      <w:r>
        <w:rPr>
          <w:b/>
          <w:sz w:val="24"/>
          <w:szCs w:val="24"/>
          <w:lang w:eastAsia="zh-HK"/>
        </w:rPr>
        <w:t>framework</w:t>
      </w:r>
      <w:r w:rsidR="00DC7981">
        <w:rPr>
          <w:b/>
          <w:sz w:val="24"/>
          <w:szCs w:val="24"/>
          <w:lang w:eastAsia="zh-HK"/>
        </w:rPr>
        <w:tab/>
      </w:r>
      <w:r w:rsidR="00DC7981">
        <w:rPr>
          <w:b/>
          <w:sz w:val="24"/>
          <w:szCs w:val="24"/>
          <w:lang w:eastAsia="zh-HK"/>
        </w:rPr>
        <w:tab/>
      </w:r>
      <w:r w:rsidR="00DC7981">
        <w:rPr>
          <w:b/>
          <w:sz w:val="24"/>
          <w:szCs w:val="24"/>
          <w:lang w:eastAsia="zh-HK"/>
        </w:rPr>
        <w:tab/>
      </w:r>
      <w:r w:rsidR="00DC7981">
        <w:rPr>
          <w:b/>
          <w:sz w:val="24"/>
          <w:szCs w:val="24"/>
          <w:lang w:eastAsia="zh-HK"/>
        </w:rPr>
        <w:tab/>
      </w:r>
      <w:r w:rsidR="00DC7981">
        <w:rPr>
          <w:b/>
          <w:sz w:val="24"/>
          <w:szCs w:val="24"/>
          <w:lang w:eastAsia="zh-HK"/>
        </w:rPr>
        <w:tab/>
      </w:r>
      <w:r w:rsidR="00DC7981">
        <w:rPr>
          <w:b/>
          <w:sz w:val="24"/>
          <w:szCs w:val="24"/>
          <w:lang w:eastAsia="zh-HK"/>
        </w:rPr>
        <w:tab/>
      </w:r>
      <w:r w:rsidR="00DC7981">
        <w:rPr>
          <w:b/>
          <w:sz w:val="24"/>
          <w:szCs w:val="24"/>
          <w:lang w:eastAsia="zh-HK"/>
        </w:rPr>
        <w:tab/>
      </w:r>
      <w:r w:rsidR="00DC7981">
        <w:rPr>
          <w:b/>
          <w:sz w:val="24"/>
          <w:szCs w:val="24"/>
          <w:lang w:eastAsia="zh-HK"/>
        </w:rPr>
        <w:tab/>
      </w:r>
      <w:r w:rsidR="00DC7981">
        <w:rPr>
          <w:b/>
          <w:sz w:val="24"/>
          <w:szCs w:val="24"/>
          <w:lang w:eastAsia="zh-HK"/>
        </w:rPr>
        <w:tab/>
        <w:t>6</w:t>
      </w:r>
    </w:p>
    <w:p w14:paraId="5CA4F76B" w14:textId="6FEEBEDF" w:rsidR="00DE0C64" w:rsidRDefault="00DE0C64" w:rsidP="008E7E44">
      <w:pPr>
        <w:pStyle w:val="ab"/>
        <w:numPr>
          <w:ilvl w:val="1"/>
          <w:numId w:val="24"/>
        </w:numPr>
        <w:spacing w:line="360" w:lineRule="auto"/>
        <w:jc w:val="both"/>
        <w:rPr>
          <w:rFonts w:hint="eastAsia"/>
          <w:b/>
          <w:sz w:val="24"/>
          <w:szCs w:val="24"/>
          <w:lang w:eastAsia="zh-HK"/>
        </w:rPr>
      </w:pPr>
      <w:r>
        <w:rPr>
          <w:b/>
          <w:sz w:val="24"/>
          <w:szCs w:val="24"/>
          <w:lang w:eastAsia="zh-HK"/>
        </w:rPr>
        <w:t>Other issues</w:t>
      </w:r>
      <w:r w:rsidR="00DC7981">
        <w:rPr>
          <w:b/>
          <w:sz w:val="24"/>
          <w:szCs w:val="24"/>
          <w:lang w:eastAsia="zh-HK"/>
        </w:rPr>
        <w:tab/>
      </w:r>
      <w:r w:rsidR="00DC7981">
        <w:rPr>
          <w:b/>
          <w:sz w:val="24"/>
          <w:szCs w:val="24"/>
          <w:lang w:eastAsia="zh-HK"/>
        </w:rPr>
        <w:tab/>
      </w:r>
      <w:r w:rsidR="00DC7981">
        <w:rPr>
          <w:b/>
          <w:sz w:val="24"/>
          <w:szCs w:val="24"/>
          <w:lang w:eastAsia="zh-HK"/>
        </w:rPr>
        <w:tab/>
      </w:r>
      <w:r w:rsidR="00DC7981">
        <w:rPr>
          <w:b/>
          <w:sz w:val="24"/>
          <w:szCs w:val="24"/>
          <w:lang w:eastAsia="zh-HK"/>
        </w:rPr>
        <w:tab/>
      </w:r>
      <w:r w:rsidR="00DC7981">
        <w:rPr>
          <w:b/>
          <w:sz w:val="24"/>
          <w:szCs w:val="24"/>
          <w:lang w:eastAsia="zh-HK"/>
        </w:rPr>
        <w:tab/>
      </w:r>
      <w:r w:rsidR="00DC7981">
        <w:rPr>
          <w:b/>
          <w:sz w:val="24"/>
          <w:szCs w:val="24"/>
          <w:lang w:eastAsia="zh-HK"/>
        </w:rPr>
        <w:tab/>
      </w:r>
      <w:r w:rsidR="00DC7981">
        <w:rPr>
          <w:b/>
          <w:sz w:val="24"/>
          <w:szCs w:val="24"/>
          <w:lang w:eastAsia="zh-HK"/>
        </w:rPr>
        <w:tab/>
      </w:r>
      <w:r w:rsidR="00DC7981">
        <w:rPr>
          <w:b/>
          <w:sz w:val="24"/>
          <w:szCs w:val="24"/>
          <w:lang w:eastAsia="zh-HK"/>
        </w:rPr>
        <w:tab/>
      </w:r>
      <w:r w:rsidR="00DC7981">
        <w:rPr>
          <w:b/>
          <w:sz w:val="24"/>
          <w:szCs w:val="24"/>
          <w:lang w:eastAsia="zh-HK"/>
        </w:rPr>
        <w:tab/>
      </w:r>
      <w:r w:rsidR="00DC7981">
        <w:rPr>
          <w:b/>
          <w:sz w:val="24"/>
          <w:szCs w:val="24"/>
          <w:lang w:eastAsia="zh-HK"/>
        </w:rPr>
        <w:tab/>
      </w:r>
      <w:r w:rsidR="00DC7981">
        <w:rPr>
          <w:b/>
          <w:sz w:val="24"/>
          <w:szCs w:val="24"/>
          <w:lang w:eastAsia="zh-HK"/>
        </w:rPr>
        <w:tab/>
        <w:t>6</w:t>
      </w:r>
    </w:p>
    <w:p w14:paraId="36C969B2" w14:textId="0D7E206A" w:rsidR="00DE0C64" w:rsidRDefault="00DE0C64" w:rsidP="008E7E44">
      <w:pPr>
        <w:pStyle w:val="ab"/>
        <w:numPr>
          <w:ilvl w:val="0"/>
          <w:numId w:val="24"/>
        </w:numPr>
        <w:spacing w:line="360" w:lineRule="auto"/>
        <w:jc w:val="both"/>
        <w:rPr>
          <w:rFonts w:hint="eastAsia"/>
          <w:b/>
          <w:sz w:val="24"/>
          <w:szCs w:val="24"/>
          <w:lang w:eastAsia="zh-HK"/>
        </w:rPr>
      </w:pPr>
      <w:r>
        <w:rPr>
          <w:rFonts w:hint="eastAsia"/>
          <w:b/>
          <w:sz w:val="24"/>
          <w:szCs w:val="24"/>
          <w:lang w:eastAsia="zh-HK"/>
        </w:rPr>
        <w:t>Methodology</w:t>
      </w:r>
      <w:r w:rsidR="00DC7981">
        <w:rPr>
          <w:b/>
          <w:sz w:val="24"/>
          <w:szCs w:val="24"/>
          <w:lang w:eastAsia="zh-HK"/>
        </w:rPr>
        <w:tab/>
      </w:r>
      <w:r w:rsidR="00DC7981">
        <w:rPr>
          <w:b/>
          <w:sz w:val="24"/>
          <w:szCs w:val="24"/>
          <w:lang w:eastAsia="zh-HK"/>
        </w:rPr>
        <w:tab/>
      </w:r>
      <w:r w:rsidR="00DC7981">
        <w:rPr>
          <w:b/>
          <w:sz w:val="24"/>
          <w:szCs w:val="24"/>
          <w:lang w:eastAsia="zh-HK"/>
        </w:rPr>
        <w:tab/>
      </w:r>
      <w:r w:rsidR="00DC7981">
        <w:rPr>
          <w:b/>
          <w:sz w:val="24"/>
          <w:szCs w:val="24"/>
          <w:lang w:eastAsia="zh-HK"/>
        </w:rPr>
        <w:tab/>
      </w:r>
      <w:r w:rsidR="00DC7981">
        <w:rPr>
          <w:b/>
          <w:sz w:val="24"/>
          <w:szCs w:val="24"/>
          <w:lang w:eastAsia="zh-HK"/>
        </w:rPr>
        <w:tab/>
      </w:r>
      <w:r w:rsidR="00DC7981">
        <w:rPr>
          <w:b/>
          <w:sz w:val="24"/>
          <w:szCs w:val="24"/>
          <w:lang w:eastAsia="zh-HK"/>
        </w:rPr>
        <w:tab/>
      </w:r>
      <w:r w:rsidR="00DC7981">
        <w:rPr>
          <w:b/>
          <w:sz w:val="24"/>
          <w:szCs w:val="24"/>
          <w:lang w:eastAsia="zh-HK"/>
        </w:rPr>
        <w:tab/>
      </w:r>
      <w:r w:rsidR="00DC7981">
        <w:rPr>
          <w:b/>
          <w:sz w:val="24"/>
          <w:szCs w:val="24"/>
          <w:lang w:eastAsia="zh-HK"/>
        </w:rPr>
        <w:tab/>
      </w:r>
      <w:r w:rsidR="00DC7981">
        <w:rPr>
          <w:b/>
          <w:sz w:val="24"/>
          <w:szCs w:val="24"/>
          <w:lang w:eastAsia="zh-HK"/>
        </w:rPr>
        <w:tab/>
      </w:r>
      <w:r w:rsidR="00DC7981">
        <w:rPr>
          <w:b/>
          <w:sz w:val="24"/>
          <w:szCs w:val="24"/>
          <w:lang w:eastAsia="zh-HK"/>
        </w:rPr>
        <w:tab/>
      </w:r>
      <w:r w:rsidR="00DC7981">
        <w:rPr>
          <w:b/>
          <w:sz w:val="24"/>
          <w:szCs w:val="24"/>
          <w:lang w:eastAsia="zh-HK"/>
        </w:rPr>
        <w:tab/>
        <w:t>7</w:t>
      </w:r>
    </w:p>
    <w:p w14:paraId="0CF94849" w14:textId="1905BFBA" w:rsidR="00DE0C64" w:rsidRDefault="00DE0C64" w:rsidP="008E7E44">
      <w:pPr>
        <w:pStyle w:val="ab"/>
        <w:numPr>
          <w:ilvl w:val="0"/>
          <w:numId w:val="24"/>
        </w:numPr>
        <w:spacing w:line="360" w:lineRule="auto"/>
        <w:jc w:val="both"/>
        <w:rPr>
          <w:b/>
          <w:sz w:val="24"/>
          <w:szCs w:val="24"/>
          <w:lang w:eastAsia="zh-HK"/>
        </w:rPr>
      </w:pPr>
      <w:r>
        <w:rPr>
          <w:b/>
          <w:sz w:val="24"/>
          <w:szCs w:val="24"/>
          <w:lang w:eastAsia="zh-HK"/>
        </w:rPr>
        <w:t>Ethical issues</w:t>
      </w:r>
      <w:r w:rsidR="00DC7981">
        <w:rPr>
          <w:b/>
          <w:sz w:val="24"/>
          <w:szCs w:val="24"/>
          <w:lang w:eastAsia="zh-HK"/>
        </w:rPr>
        <w:tab/>
      </w:r>
      <w:r w:rsidR="00DC7981">
        <w:rPr>
          <w:b/>
          <w:sz w:val="24"/>
          <w:szCs w:val="24"/>
          <w:lang w:eastAsia="zh-HK"/>
        </w:rPr>
        <w:tab/>
      </w:r>
      <w:r w:rsidR="00DC7981">
        <w:rPr>
          <w:b/>
          <w:sz w:val="24"/>
          <w:szCs w:val="24"/>
          <w:lang w:eastAsia="zh-HK"/>
        </w:rPr>
        <w:tab/>
      </w:r>
      <w:r w:rsidR="00DC7981">
        <w:rPr>
          <w:b/>
          <w:sz w:val="24"/>
          <w:szCs w:val="24"/>
          <w:lang w:eastAsia="zh-HK"/>
        </w:rPr>
        <w:tab/>
      </w:r>
      <w:r w:rsidR="00DC7981">
        <w:rPr>
          <w:b/>
          <w:sz w:val="24"/>
          <w:szCs w:val="24"/>
          <w:lang w:eastAsia="zh-HK"/>
        </w:rPr>
        <w:tab/>
      </w:r>
      <w:r w:rsidR="00DC7981">
        <w:rPr>
          <w:b/>
          <w:sz w:val="24"/>
          <w:szCs w:val="24"/>
          <w:lang w:eastAsia="zh-HK"/>
        </w:rPr>
        <w:tab/>
      </w:r>
      <w:r w:rsidR="00DC7981">
        <w:rPr>
          <w:b/>
          <w:sz w:val="24"/>
          <w:szCs w:val="24"/>
          <w:lang w:eastAsia="zh-HK"/>
        </w:rPr>
        <w:tab/>
      </w:r>
      <w:r w:rsidR="00DC7981">
        <w:rPr>
          <w:b/>
          <w:sz w:val="24"/>
          <w:szCs w:val="24"/>
          <w:lang w:eastAsia="zh-HK"/>
        </w:rPr>
        <w:tab/>
      </w:r>
      <w:r w:rsidR="00DC7981">
        <w:rPr>
          <w:b/>
          <w:sz w:val="24"/>
          <w:szCs w:val="24"/>
          <w:lang w:eastAsia="zh-HK"/>
        </w:rPr>
        <w:tab/>
      </w:r>
      <w:r w:rsidR="00DC7981">
        <w:rPr>
          <w:b/>
          <w:sz w:val="24"/>
          <w:szCs w:val="24"/>
          <w:lang w:eastAsia="zh-HK"/>
        </w:rPr>
        <w:tab/>
      </w:r>
      <w:r w:rsidR="00DC7981">
        <w:rPr>
          <w:b/>
          <w:sz w:val="24"/>
          <w:szCs w:val="24"/>
          <w:lang w:eastAsia="zh-HK"/>
        </w:rPr>
        <w:tab/>
        <w:t>7</w:t>
      </w:r>
    </w:p>
    <w:p w14:paraId="67BA1D59" w14:textId="55D42933" w:rsidR="00DE0C64" w:rsidRDefault="00DE0C64" w:rsidP="008E7E44">
      <w:pPr>
        <w:pStyle w:val="ab"/>
        <w:numPr>
          <w:ilvl w:val="0"/>
          <w:numId w:val="24"/>
        </w:numPr>
        <w:spacing w:line="360" w:lineRule="auto"/>
        <w:jc w:val="both"/>
        <w:rPr>
          <w:b/>
          <w:sz w:val="24"/>
          <w:szCs w:val="24"/>
          <w:lang w:eastAsia="zh-HK"/>
        </w:rPr>
      </w:pPr>
      <w:r>
        <w:rPr>
          <w:b/>
          <w:sz w:val="24"/>
          <w:szCs w:val="24"/>
          <w:lang w:eastAsia="zh-HK"/>
        </w:rPr>
        <w:t>Results</w:t>
      </w:r>
      <w:r w:rsidR="00DC7981">
        <w:rPr>
          <w:b/>
          <w:sz w:val="24"/>
          <w:szCs w:val="24"/>
          <w:lang w:eastAsia="zh-HK"/>
        </w:rPr>
        <w:tab/>
      </w:r>
      <w:r w:rsidR="00DC7981">
        <w:rPr>
          <w:b/>
          <w:sz w:val="24"/>
          <w:szCs w:val="24"/>
          <w:lang w:eastAsia="zh-HK"/>
        </w:rPr>
        <w:tab/>
      </w:r>
      <w:r w:rsidR="00DC7981">
        <w:rPr>
          <w:b/>
          <w:sz w:val="24"/>
          <w:szCs w:val="24"/>
          <w:lang w:eastAsia="zh-HK"/>
        </w:rPr>
        <w:tab/>
      </w:r>
      <w:r w:rsidR="00DC7981">
        <w:rPr>
          <w:b/>
          <w:sz w:val="24"/>
          <w:szCs w:val="24"/>
          <w:lang w:eastAsia="zh-HK"/>
        </w:rPr>
        <w:tab/>
      </w:r>
      <w:r w:rsidR="00DC7981">
        <w:rPr>
          <w:b/>
          <w:sz w:val="24"/>
          <w:szCs w:val="24"/>
          <w:lang w:eastAsia="zh-HK"/>
        </w:rPr>
        <w:tab/>
      </w:r>
      <w:r w:rsidR="00DC7981">
        <w:rPr>
          <w:b/>
          <w:sz w:val="24"/>
          <w:szCs w:val="24"/>
          <w:lang w:eastAsia="zh-HK"/>
        </w:rPr>
        <w:tab/>
      </w:r>
      <w:r w:rsidR="00DC7981">
        <w:rPr>
          <w:b/>
          <w:sz w:val="24"/>
          <w:szCs w:val="24"/>
          <w:lang w:eastAsia="zh-HK"/>
        </w:rPr>
        <w:tab/>
      </w:r>
      <w:r w:rsidR="00DC7981">
        <w:rPr>
          <w:b/>
          <w:sz w:val="24"/>
          <w:szCs w:val="24"/>
          <w:lang w:eastAsia="zh-HK"/>
        </w:rPr>
        <w:tab/>
      </w:r>
      <w:r w:rsidR="00DC7981">
        <w:rPr>
          <w:b/>
          <w:sz w:val="24"/>
          <w:szCs w:val="24"/>
          <w:lang w:eastAsia="zh-HK"/>
        </w:rPr>
        <w:tab/>
      </w:r>
      <w:r w:rsidR="00DC7981">
        <w:rPr>
          <w:b/>
          <w:sz w:val="24"/>
          <w:szCs w:val="24"/>
          <w:lang w:eastAsia="zh-HK"/>
        </w:rPr>
        <w:tab/>
      </w:r>
      <w:r w:rsidR="00DC7981">
        <w:rPr>
          <w:b/>
          <w:sz w:val="24"/>
          <w:szCs w:val="24"/>
          <w:lang w:eastAsia="zh-HK"/>
        </w:rPr>
        <w:tab/>
      </w:r>
      <w:r w:rsidR="00DC7981">
        <w:rPr>
          <w:b/>
          <w:sz w:val="24"/>
          <w:szCs w:val="24"/>
          <w:lang w:eastAsia="zh-HK"/>
        </w:rPr>
        <w:tab/>
        <w:t>8</w:t>
      </w:r>
    </w:p>
    <w:p w14:paraId="0D4AE9D3" w14:textId="04D150B8" w:rsidR="00DE0C64" w:rsidRDefault="00DE0C64" w:rsidP="008E7E44">
      <w:pPr>
        <w:pStyle w:val="ab"/>
        <w:numPr>
          <w:ilvl w:val="1"/>
          <w:numId w:val="24"/>
        </w:numPr>
        <w:spacing w:line="360" w:lineRule="auto"/>
        <w:jc w:val="both"/>
        <w:rPr>
          <w:b/>
          <w:sz w:val="24"/>
          <w:szCs w:val="24"/>
          <w:lang w:eastAsia="zh-HK"/>
        </w:rPr>
      </w:pPr>
      <w:r>
        <w:rPr>
          <w:b/>
          <w:sz w:val="24"/>
          <w:szCs w:val="24"/>
          <w:lang w:eastAsia="zh-HK"/>
        </w:rPr>
        <w:t>Good corporate governance system</w:t>
      </w:r>
      <w:r w:rsidR="00DC7981">
        <w:rPr>
          <w:b/>
          <w:sz w:val="24"/>
          <w:szCs w:val="24"/>
          <w:lang w:eastAsia="zh-HK"/>
        </w:rPr>
        <w:tab/>
      </w:r>
      <w:r w:rsidR="00DC7981">
        <w:rPr>
          <w:b/>
          <w:sz w:val="24"/>
          <w:szCs w:val="24"/>
          <w:lang w:eastAsia="zh-HK"/>
        </w:rPr>
        <w:tab/>
      </w:r>
      <w:r w:rsidR="00DC7981">
        <w:rPr>
          <w:b/>
          <w:sz w:val="24"/>
          <w:szCs w:val="24"/>
          <w:lang w:eastAsia="zh-HK"/>
        </w:rPr>
        <w:tab/>
      </w:r>
      <w:r w:rsidR="00DC7981">
        <w:rPr>
          <w:b/>
          <w:sz w:val="24"/>
          <w:szCs w:val="24"/>
          <w:lang w:eastAsia="zh-HK"/>
        </w:rPr>
        <w:tab/>
      </w:r>
      <w:r w:rsidR="00DC7981">
        <w:rPr>
          <w:b/>
          <w:sz w:val="24"/>
          <w:szCs w:val="24"/>
          <w:lang w:eastAsia="zh-HK"/>
        </w:rPr>
        <w:tab/>
      </w:r>
      <w:r w:rsidR="00DC7981">
        <w:rPr>
          <w:b/>
          <w:sz w:val="24"/>
          <w:szCs w:val="24"/>
          <w:lang w:eastAsia="zh-HK"/>
        </w:rPr>
        <w:tab/>
      </w:r>
      <w:r w:rsidR="00DC7981">
        <w:rPr>
          <w:b/>
          <w:sz w:val="24"/>
          <w:szCs w:val="24"/>
          <w:lang w:eastAsia="zh-HK"/>
        </w:rPr>
        <w:tab/>
        <w:t>8</w:t>
      </w:r>
    </w:p>
    <w:p w14:paraId="6473F761" w14:textId="5FEF1C6D" w:rsidR="00DE0C64" w:rsidRDefault="00DE0C64" w:rsidP="008E7E44">
      <w:pPr>
        <w:pStyle w:val="ab"/>
        <w:numPr>
          <w:ilvl w:val="1"/>
          <w:numId w:val="24"/>
        </w:numPr>
        <w:spacing w:line="360" w:lineRule="auto"/>
        <w:jc w:val="both"/>
        <w:rPr>
          <w:b/>
          <w:sz w:val="24"/>
          <w:szCs w:val="24"/>
          <w:lang w:eastAsia="zh-HK"/>
        </w:rPr>
      </w:pPr>
      <w:r>
        <w:rPr>
          <w:b/>
          <w:sz w:val="24"/>
          <w:szCs w:val="24"/>
          <w:lang w:eastAsia="zh-HK"/>
        </w:rPr>
        <w:t>The major concerns of the company</w:t>
      </w:r>
      <w:r w:rsidR="00DC7981">
        <w:rPr>
          <w:b/>
          <w:sz w:val="24"/>
          <w:szCs w:val="24"/>
          <w:lang w:eastAsia="zh-HK"/>
        </w:rPr>
        <w:tab/>
      </w:r>
      <w:r w:rsidR="00DC7981">
        <w:rPr>
          <w:b/>
          <w:sz w:val="24"/>
          <w:szCs w:val="24"/>
          <w:lang w:eastAsia="zh-HK"/>
        </w:rPr>
        <w:tab/>
      </w:r>
      <w:r w:rsidR="00DC7981">
        <w:rPr>
          <w:b/>
          <w:sz w:val="24"/>
          <w:szCs w:val="24"/>
          <w:lang w:eastAsia="zh-HK"/>
        </w:rPr>
        <w:tab/>
      </w:r>
      <w:r w:rsidR="00DC7981">
        <w:rPr>
          <w:b/>
          <w:sz w:val="24"/>
          <w:szCs w:val="24"/>
          <w:lang w:eastAsia="zh-HK"/>
        </w:rPr>
        <w:tab/>
      </w:r>
      <w:r w:rsidR="00DC7981">
        <w:rPr>
          <w:b/>
          <w:sz w:val="24"/>
          <w:szCs w:val="24"/>
          <w:lang w:eastAsia="zh-HK"/>
        </w:rPr>
        <w:tab/>
      </w:r>
      <w:r w:rsidR="00DC7981">
        <w:rPr>
          <w:b/>
          <w:sz w:val="24"/>
          <w:szCs w:val="24"/>
          <w:lang w:eastAsia="zh-HK"/>
        </w:rPr>
        <w:tab/>
      </w:r>
      <w:r w:rsidR="00DC7981">
        <w:rPr>
          <w:b/>
          <w:sz w:val="24"/>
          <w:szCs w:val="24"/>
          <w:lang w:eastAsia="zh-HK"/>
        </w:rPr>
        <w:tab/>
        <w:t>8</w:t>
      </w:r>
    </w:p>
    <w:p w14:paraId="4A591439" w14:textId="11A90450" w:rsidR="00DE0C64" w:rsidRDefault="00DE0C64" w:rsidP="008E7E44">
      <w:pPr>
        <w:pStyle w:val="ab"/>
        <w:numPr>
          <w:ilvl w:val="1"/>
          <w:numId w:val="24"/>
        </w:numPr>
        <w:spacing w:line="360" w:lineRule="auto"/>
        <w:jc w:val="both"/>
        <w:rPr>
          <w:b/>
          <w:sz w:val="24"/>
          <w:szCs w:val="24"/>
          <w:lang w:eastAsia="zh-HK"/>
        </w:rPr>
      </w:pPr>
      <w:r w:rsidRPr="00DE0C64">
        <w:rPr>
          <w:b/>
          <w:sz w:val="24"/>
          <w:szCs w:val="24"/>
          <w:lang w:eastAsia="zh-HK"/>
        </w:rPr>
        <w:t>Differences between non-family-based CEO and family-based CEO</w:t>
      </w:r>
      <w:r w:rsidR="00DC7981">
        <w:rPr>
          <w:b/>
          <w:sz w:val="24"/>
          <w:szCs w:val="24"/>
          <w:lang w:eastAsia="zh-HK"/>
        </w:rPr>
        <w:tab/>
      </w:r>
      <w:r w:rsidR="00DC7981">
        <w:rPr>
          <w:b/>
          <w:sz w:val="24"/>
          <w:szCs w:val="24"/>
          <w:lang w:eastAsia="zh-HK"/>
        </w:rPr>
        <w:tab/>
      </w:r>
      <w:r w:rsidR="00DC7981">
        <w:rPr>
          <w:b/>
          <w:sz w:val="24"/>
          <w:szCs w:val="24"/>
          <w:lang w:eastAsia="zh-HK"/>
        </w:rPr>
        <w:tab/>
        <w:t>8</w:t>
      </w:r>
    </w:p>
    <w:p w14:paraId="34210FBC" w14:textId="73D3DB01" w:rsidR="00DE0C64" w:rsidRDefault="00DE0C64" w:rsidP="008E7E44">
      <w:pPr>
        <w:pStyle w:val="ab"/>
        <w:numPr>
          <w:ilvl w:val="1"/>
          <w:numId w:val="24"/>
        </w:numPr>
        <w:spacing w:line="360" w:lineRule="auto"/>
        <w:jc w:val="both"/>
        <w:rPr>
          <w:b/>
          <w:sz w:val="24"/>
          <w:szCs w:val="24"/>
          <w:lang w:eastAsia="zh-HK"/>
        </w:rPr>
      </w:pPr>
      <w:r w:rsidRPr="00DE0C64">
        <w:rPr>
          <w:b/>
          <w:sz w:val="24"/>
          <w:szCs w:val="24"/>
          <w:lang w:eastAsia="zh-HK"/>
        </w:rPr>
        <w:t>CEO point of view towards corporate governance</w:t>
      </w:r>
      <w:r w:rsidR="00DC7981">
        <w:rPr>
          <w:b/>
          <w:sz w:val="24"/>
          <w:szCs w:val="24"/>
          <w:lang w:eastAsia="zh-HK"/>
        </w:rPr>
        <w:tab/>
      </w:r>
      <w:r w:rsidR="00DC7981">
        <w:rPr>
          <w:b/>
          <w:sz w:val="24"/>
          <w:szCs w:val="24"/>
          <w:lang w:eastAsia="zh-HK"/>
        </w:rPr>
        <w:tab/>
      </w:r>
      <w:r w:rsidR="00DC7981">
        <w:rPr>
          <w:b/>
          <w:sz w:val="24"/>
          <w:szCs w:val="24"/>
          <w:lang w:eastAsia="zh-HK"/>
        </w:rPr>
        <w:tab/>
      </w:r>
      <w:r w:rsidR="00DC7981">
        <w:rPr>
          <w:b/>
          <w:sz w:val="24"/>
          <w:szCs w:val="24"/>
          <w:lang w:eastAsia="zh-HK"/>
        </w:rPr>
        <w:tab/>
      </w:r>
      <w:r w:rsidR="00DC7981">
        <w:rPr>
          <w:b/>
          <w:sz w:val="24"/>
          <w:szCs w:val="24"/>
          <w:lang w:eastAsia="zh-HK"/>
        </w:rPr>
        <w:tab/>
        <w:t>8</w:t>
      </w:r>
    </w:p>
    <w:p w14:paraId="19740086" w14:textId="083C3D7F" w:rsidR="00DE0C64" w:rsidRDefault="00DE0C64" w:rsidP="008E7E44">
      <w:pPr>
        <w:pStyle w:val="ab"/>
        <w:numPr>
          <w:ilvl w:val="1"/>
          <w:numId w:val="24"/>
        </w:numPr>
        <w:spacing w:line="360" w:lineRule="auto"/>
        <w:jc w:val="both"/>
        <w:rPr>
          <w:b/>
          <w:sz w:val="24"/>
          <w:szCs w:val="24"/>
          <w:lang w:eastAsia="zh-HK"/>
        </w:rPr>
      </w:pPr>
      <w:r w:rsidRPr="00DE0C64">
        <w:rPr>
          <w:b/>
          <w:sz w:val="24"/>
          <w:szCs w:val="24"/>
          <w:lang w:eastAsia="zh-HK"/>
        </w:rPr>
        <w:t>How to solve the conflict on corporate governance with CEO</w:t>
      </w:r>
      <w:r w:rsidR="00DC7981">
        <w:rPr>
          <w:b/>
          <w:sz w:val="24"/>
          <w:szCs w:val="24"/>
          <w:lang w:eastAsia="zh-HK"/>
        </w:rPr>
        <w:tab/>
      </w:r>
      <w:r w:rsidR="00DC7981">
        <w:rPr>
          <w:b/>
          <w:sz w:val="24"/>
          <w:szCs w:val="24"/>
          <w:lang w:eastAsia="zh-HK"/>
        </w:rPr>
        <w:tab/>
      </w:r>
      <w:r w:rsidR="00DC7981">
        <w:rPr>
          <w:b/>
          <w:sz w:val="24"/>
          <w:szCs w:val="24"/>
          <w:lang w:eastAsia="zh-HK"/>
        </w:rPr>
        <w:tab/>
      </w:r>
      <w:r w:rsidR="00DC7981">
        <w:rPr>
          <w:b/>
          <w:sz w:val="24"/>
          <w:szCs w:val="24"/>
          <w:lang w:eastAsia="zh-HK"/>
        </w:rPr>
        <w:tab/>
        <w:t>9</w:t>
      </w:r>
    </w:p>
    <w:p w14:paraId="0EEBDE15" w14:textId="5FFA5C53" w:rsidR="00DE0C64" w:rsidRDefault="00DE0C64" w:rsidP="008E7E44">
      <w:pPr>
        <w:pStyle w:val="ab"/>
        <w:numPr>
          <w:ilvl w:val="1"/>
          <w:numId w:val="24"/>
        </w:numPr>
        <w:spacing w:line="360" w:lineRule="auto"/>
        <w:jc w:val="both"/>
        <w:rPr>
          <w:b/>
          <w:sz w:val="24"/>
          <w:szCs w:val="24"/>
          <w:lang w:eastAsia="zh-HK"/>
        </w:rPr>
      </w:pPr>
      <w:r w:rsidRPr="00DE0C64">
        <w:rPr>
          <w:b/>
          <w:sz w:val="24"/>
          <w:szCs w:val="24"/>
          <w:lang w:eastAsia="zh-HK"/>
        </w:rPr>
        <w:t>What is the trade-off between profitability and corporate governance?</w:t>
      </w:r>
      <w:r w:rsidR="00DC7981">
        <w:rPr>
          <w:b/>
          <w:sz w:val="24"/>
          <w:szCs w:val="24"/>
          <w:lang w:eastAsia="zh-HK"/>
        </w:rPr>
        <w:tab/>
      </w:r>
      <w:r w:rsidR="00DC7981">
        <w:rPr>
          <w:b/>
          <w:sz w:val="24"/>
          <w:szCs w:val="24"/>
          <w:lang w:eastAsia="zh-HK"/>
        </w:rPr>
        <w:tab/>
      </w:r>
      <w:r w:rsidR="00DC7981">
        <w:rPr>
          <w:b/>
          <w:sz w:val="24"/>
          <w:szCs w:val="24"/>
          <w:lang w:eastAsia="zh-HK"/>
        </w:rPr>
        <w:tab/>
        <w:t>9</w:t>
      </w:r>
    </w:p>
    <w:p w14:paraId="01EAEB11" w14:textId="42258538" w:rsidR="00DC7981" w:rsidRDefault="00DC7981" w:rsidP="008E7E44">
      <w:pPr>
        <w:pStyle w:val="ab"/>
        <w:numPr>
          <w:ilvl w:val="1"/>
          <w:numId w:val="24"/>
        </w:numPr>
        <w:spacing w:line="360" w:lineRule="auto"/>
        <w:jc w:val="both"/>
        <w:rPr>
          <w:b/>
          <w:sz w:val="24"/>
          <w:szCs w:val="24"/>
          <w:lang w:eastAsia="zh-HK"/>
        </w:rPr>
      </w:pPr>
      <w:r w:rsidRPr="00DC7981">
        <w:rPr>
          <w:b/>
          <w:sz w:val="24"/>
          <w:szCs w:val="24"/>
          <w:lang w:eastAsia="zh-HK"/>
        </w:rPr>
        <w:t xml:space="preserve">Relationship between corporate governance, corporate social responsibility </w:t>
      </w:r>
      <w:r>
        <w:rPr>
          <w:b/>
          <w:sz w:val="24"/>
          <w:szCs w:val="24"/>
          <w:lang w:eastAsia="zh-HK"/>
        </w:rPr>
        <w:tab/>
      </w:r>
      <w:r>
        <w:rPr>
          <w:b/>
          <w:sz w:val="24"/>
          <w:szCs w:val="24"/>
          <w:lang w:eastAsia="zh-HK"/>
        </w:rPr>
        <w:tab/>
        <w:t>9</w:t>
      </w:r>
    </w:p>
    <w:p w14:paraId="501E9FCF" w14:textId="2C489AC2" w:rsidR="00DE0C64" w:rsidRDefault="00DC7981" w:rsidP="008E7E44">
      <w:pPr>
        <w:pStyle w:val="ab"/>
        <w:spacing w:line="360" w:lineRule="auto"/>
        <w:jc w:val="both"/>
        <w:rPr>
          <w:b/>
          <w:sz w:val="24"/>
          <w:szCs w:val="24"/>
          <w:lang w:eastAsia="zh-HK"/>
        </w:rPr>
      </w:pPr>
      <w:proofErr w:type="gramStart"/>
      <w:r w:rsidRPr="00DC7981">
        <w:rPr>
          <w:b/>
          <w:sz w:val="24"/>
          <w:szCs w:val="24"/>
          <w:lang w:eastAsia="zh-HK"/>
        </w:rPr>
        <w:t>and</w:t>
      </w:r>
      <w:proofErr w:type="gramEnd"/>
      <w:r w:rsidRPr="00DC7981">
        <w:rPr>
          <w:b/>
          <w:sz w:val="24"/>
          <w:szCs w:val="24"/>
          <w:lang w:eastAsia="zh-HK"/>
        </w:rPr>
        <w:t xml:space="preserve"> the company</w:t>
      </w:r>
    </w:p>
    <w:p w14:paraId="19D455C3" w14:textId="05A3C442" w:rsidR="00DC7981" w:rsidRDefault="00DC7981" w:rsidP="008E7E44">
      <w:pPr>
        <w:pStyle w:val="ab"/>
        <w:numPr>
          <w:ilvl w:val="1"/>
          <w:numId w:val="24"/>
        </w:numPr>
        <w:spacing w:line="360" w:lineRule="auto"/>
        <w:jc w:val="both"/>
        <w:rPr>
          <w:b/>
          <w:sz w:val="24"/>
          <w:szCs w:val="24"/>
          <w:lang w:eastAsia="zh-HK"/>
        </w:rPr>
      </w:pPr>
      <w:r w:rsidRPr="00DC7981">
        <w:rPr>
          <w:b/>
          <w:sz w:val="24"/>
          <w:szCs w:val="24"/>
          <w:lang w:eastAsia="zh-HK"/>
        </w:rPr>
        <w:t>How to enhance the performance of corporate governance of the board?</w:t>
      </w:r>
      <w:r>
        <w:rPr>
          <w:b/>
          <w:sz w:val="24"/>
          <w:szCs w:val="24"/>
          <w:lang w:eastAsia="zh-HK"/>
        </w:rPr>
        <w:tab/>
      </w:r>
      <w:r>
        <w:rPr>
          <w:b/>
          <w:sz w:val="24"/>
          <w:szCs w:val="24"/>
          <w:lang w:eastAsia="zh-HK"/>
        </w:rPr>
        <w:tab/>
        <w:t>9</w:t>
      </w:r>
    </w:p>
    <w:p w14:paraId="565F8F31" w14:textId="6E20E944" w:rsidR="00DE0C64" w:rsidRDefault="00DE0C64" w:rsidP="008E7E44">
      <w:pPr>
        <w:pStyle w:val="ab"/>
        <w:numPr>
          <w:ilvl w:val="0"/>
          <w:numId w:val="24"/>
        </w:numPr>
        <w:spacing w:line="360" w:lineRule="auto"/>
        <w:jc w:val="both"/>
        <w:rPr>
          <w:b/>
          <w:sz w:val="24"/>
          <w:szCs w:val="24"/>
          <w:lang w:eastAsia="zh-HK"/>
        </w:rPr>
      </w:pPr>
      <w:r>
        <w:rPr>
          <w:b/>
          <w:sz w:val="24"/>
          <w:szCs w:val="24"/>
          <w:lang w:eastAsia="zh-HK"/>
        </w:rPr>
        <w:t>Conclusions</w:t>
      </w:r>
      <w:r w:rsidR="00DC7981">
        <w:rPr>
          <w:b/>
          <w:sz w:val="24"/>
          <w:szCs w:val="24"/>
          <w:lang w:eastAsia="zh-HK"/>
        </w:rPr>
        <w:tab/>
      </w:r>
      <w:r w:rsidR="00DC7981">
        <w:rPr>
          <w:b/>
          <w:sz w:val="24"/>
          <w:szCs w:val="24"/>
          <w:lang w:eastAsia="zh-HK"/>
        </w:rPr>
        <w:tab/>
      </w:r>
      <w:r w:rsidR="00DC7981">
        <w:rPr>
          <w:b/>
          <w:sz w:val="24"/>
          <w:szCs w:val="24"/>
          <w:lang w:eastAsia="zh-HK"/>
        </w:rPr>
        <w:tab/>
      </w:r>
      <w:r w:rsidR="00DC7981">
        <w:rPr>
          <w:b/>
          <w:sz w:val="24"/>
          <w:szCs w:val="24"/>
          <w:lang w:eastAsia="zh-HK"/>
        </w:rPr>
        <w:tab/>
      </w:r>
      <w:r w:rsidR="00DC7981">
        <w:rPr>
          <w:b/>
          <w:sz w:val="24"/>
          <w:szCs w:val="24"/>
          <w:lang w:eastAsia="zh-HK"/>
        </w:rPr>
        <w:tab/>
      </w:r>
      <w:r w:rsidR="00DC7981">
        <w:rPr>
          <w:b/>
          <w:sz w:val="24"/>
          <w:szCs w:val="24"/>
          <w:lang w:eastAsia="zh-HK"/>
        </w:rPr>
        <w:tab/>
      </w:r>
      <w:r w:rsidR="00DC7981">
        <w:rPr>
          <w:b/>
          <w:sz w:val="24"/>
          <w:szCs w:val="24"/>
          <w:lang w:eastAsia="zh-HK"/>
        </w:rPr>
        <w:tab/>
      </w:r>
      <w:r w:rsidR="00DC7981">
        <w:rPr>
          <w:b/>
          <w:sz w:val="24"/>
          <w:szCs w:val="24"/>
          <w:lang w:eastAsia="zh-HK"/>
        </w:rPr>
        <w:tab/>
      </w:r>
      <w:r w:rsidR="00DC7981">
        <w:rPr>
          <w:b/>
          <w:sz w:val="24"/>
          <w:szCs w:val="24"/>
          <w:lang w:eastAsia="zh-HK"/>
        </w:rPr>
        <w:tab/>
      </w:r>
      <w:r w:rsidR="00DC7981">
        <w:rPr>
          <w:b/>
          <w:sz w:val="24"/>
          <w:szCs w:val="24"/>
          <w:lang w:eastAsia="zh-HK"/>
        </w:rPr>
        <w:tab/>
      </w:r>
      <w:r w:rsidR="00DC7981">
        <w:rPr>
          <w:b/>
          <w:sz w:val="24"/>
          <w:szCs w:val="24"/>
          <w:lang w:eastAsia="zh-HK"/>
        </w:rPr>
        <w:tab/>
        <w:t>10</w:t>
      </w:r>
    </w:p>
    <w:p w14:paraId="029A33E1" w14:textId="1E5EBD58" w:rsidR="00DE0C64" w:rsidRDefault="00DE0C64" w:rsidP="008E7E44">
      <w:pPr>
        <w:pStyle w:val="ab"/>
        <w:numPr>
          <w:ilvl w:val="0"/>
          <w:numId w:val="24"/>
        </w:numPr>
        <w:spacing w:line="360" w:lineRule="auto"/>
        <w:jc w:val="both"/>
        <w:rPr>
          <w:b/>
          <w:sz w:val="24"/>
          <w:szCs w:val="24"/>
          <w:lang w:eastAsia="zh-HK"/>
        </w:rPr>
      </w:pPr>
      <w:r>
        <w:rPr>
          <w:b/>
          <w:sz w:val="24"/>
          <w:szCs w:val="24"/>
          <w:lang w:eastAsia="zh-HK"/>
        </w:rPr>
        <w:t>Limitations</w:t>
      </w:r>
      <w:r w:rsidR="00DC7981">
        <w:rPr>
          <w:b/>
          <w:sz w:val="24"/>
          <w:szCs w:val="24"/>
          <w:lang w:eastAsia="zh-HK"/>
        </w:rPr>
        <w:tab/>
      </w:r>
      <w:r w:rsidR="00DC7981">
        <w:rPr>
          <w:b/>
          <w:sz w:val="24"/>
          <w:szCs w:val="24"/>
          <w:lang w:eastAsia="zh-HK"/>
        </w:rPr>
        <w:tab/>
      </w:r>
      <w:r w:rsidR="00DC7981">
        <w:rPr>
          <w:b/>
          <w:sz w:val="24"/>
          <w:szCs w:val="24"/>
          <w:lang w:eastAsia="zh-HK"/>
        </w:rPr>
        <w:tab/>
      </w:r>
      <w:r w:rsidR="00DC7981">
        <w:rPr>
          <w:b/>
          <w:sz w:val="24"/>
          <w:szCs w:val="24"/>
          <w:lang w:eastAsia="zh-HK"/>
        </w:rPr>
        <w:tab/>
      </w:r>
      <w:r w:rsidR="00DC7981">
        <w:rPr>
          <w:b/>
          <w:sz w:val="24"/>
          <w:szCs w:val="24"/>
          <w:lang w:eastAsia="zh-HK"/>
        </w:rPr>
        <w:tab/>
      </w:r>
      <w:r w:rsidR="00DC7981">
        <w:rPr>
          <w:b/>
          <w:sz w:val="24"/>
          <w:szCs w:val="24"/>
          <w:lang w:eastAsia="zh-HK"/>
        </w:rPr>
        <w:tab/>
      </w:r>
      <w:r w:rsidR="00DC7981">
        <w:rPr>
          <w:b/>
          <w:sz w:val="24"/>
          <w:szCs w:val="24"/>
          <w:lang w:eastAsia="zh-HK"/>
        </w:rPr>
        <w:tab/>
      </w:r>
      <w:r w:rsidR="00DC7981">
        <w:rPr>
          <w:b/>
          <w:sz w:val="24"/>
          <w:szCs w:val="24"/>
          <w:lang w:eastAsia="zh-HK"/>
        </w:rPr>
        <w:tab/>
      </w:r>
      <w:r w:rsidR="00DC7981">
        <w:rPr>
          <w:b/>
          <w:sz w:val="24"/>
          <w:szCs w:val="24"/>
          <w:lang w:eastAsia="zh-HK"/>
        </w:rPr>
        <w:tab/>
      </w:r>
      <w:r w:rsidR="00DC7981">
        <w:rPr>
          <w:b/>
          <w:sz w:val="24"/>
          <w:szCs w:val="24"/>
          <w:lang w:eastAsia="zh-HK"/>
        </w:rPr>
        <w:tab/>
      </w:r>
      <w:r w:rsidR="00DC7981">
        <w:rPr>
          <w:b/>
          <w:sz w:val="24"/>
          <w:szCs w:val="24"/>
          <w:lang w:eastAsia="zh-HK"/>
        </w:rPr>
        <w:tab/>
        <w:t>10</w:t>
      </w:r>
    </w:p>
    <w:p w14:paraId="4E399D68" w14:textId="13D70166" w:rsidR="00DE0C64" w:rsidRDefault="00DE0C64" w:rsidP="008E7E44">
      <w:pPr>
        <w:pStyle w:val="ab"/>
        <w:numPr>
          <w:ilvl w:val="0"/>
          <w:numId w:val="24"/>
        </w:numPr>
        <w:spacing w:line="360" w:lineRule="auto"/>
        <w:jc w:val="both"/>
        <w:rPr>
          <w:b/>
          <w:sz w:val="24"/>
          <w:szCs w:val="24"/>
          <w:lang w:eastAsia="zh-HK"/>
        </w:rPr>
      </w:pPr>
      <w:r>
        <w:rPr>
          <w:b/>
          <w:sz w:val="24"/>
          <w:szCs w:val="24"/>
          <w:lang w:eastAsia="zh-HK"/>
        </w:rPr>
        <w:t>Reflections</w:t>
      </w:r>
      <w:r w:rsidR="00DC7981">
        <w:rPr>
          <w:b/>
          <w:sz w:val="24"/>
          <w:szCs w:val="24"/>
          <w:lang w:eastAsia="zh-HK"/>
        </w:rPr>
        <w:tab/>
      </w:r>
      <w:r w:rsidR="00DC7981">
        <w:rPr>
          <w:b/>
          <w:sz w:val="24"/>
          <w:szCs w:val="24"/>
          <w:lang w:eastAsia="zh-HK"/>
        </w:rPr>
        <w:tab/>
      </w:r>
      <w:r w:rsidR="00DC7981">
        <w:rPr>
          <w:b/>
          <w:sz w:val="24"/>
          <w:szCs w:val="24"/>
          <w:lang w:eastAsia="zh-HK"/>
        </w:rPr>
        <w:tab/>
      </w:r>
      <w:r w:rsidR="00DC7981">
        <w:rPr>
          <w:b/>
          <w:sz w:val="24"/>
          <w:szCs w:val="24"/>
          <w:lang w:eastAsia="zh-HK"/>
        </w:rPr>
        <w:tab/>
      </w:r>
      <w:r w:rsidR="00DC7981">
        <w:rPr>
          <w:b/>
          <w:sz w:val="24"/>
          <w:szCs w:val="24"/>
          <w:lang w:eastAsia="zh-HK"/>
        </w:rPr>
        <w:tab/>
      </w:r>
      <w:r w:rsidR="00DC7981">
        <w:rPr>
          <w:b/>
          <w:sz w:val="24"/>
          <w:szCs w:val="24"/>
          <w:lang w:eastAsia="zh-HK"/>
        </w:rPr>
        <w:tab/>
      </w:r>
      <w:r w:rsidR="00DC7981">
        <w:rPr>
          <w:b/>
          <w:sz w:val="24"/>
          <w:szCs w:val="24"/>
          <w:lang w:eastAsia="zh-HK"/>
        </w:rPr>
        <w:tab/>
      </w:r>
      <w:r w:rsidR="00DC7981">
        <w:rPr>
          <w:b/>
          <w:sz w:val="24"/>
          <w:szCs w:val="24"/>
          <w:lang w:eastAsia="zh-HK"/>
        </w:rPr>
        <w:tab/>
      </w:r>
      <w:r w:rsidR="00DC7981">
        <w:rPr>
          <w:b/>
          <w:sz w:val="24"/>
          <w:szCs w:val="24"/>
          <w:lang w:eastAsia="zh-HK"/>
        </w:rPr>
        <w:tab/>
      </w:r>
      <w:r w:rsidR="00DC7981">
        <w:rPr>
          <w:b/>
          <w:sz w:val="24"/>
          <w:szCs w:val="24"/>
          <w:lang w:eastAsia="zh-HK"/>
        </w:rPr>
        <w:tab/>
      </w:r>
      <w:r w:rsidR="00DC7981">
        <w:rPr>
          <w:b/>
          <w:sz w:val="24"/>
          <w:szCs w:val="24"/>
          <w:lang w:eastAsia="zh-HK"/>
        </w:rPr>
        <w:tab/>
        <w:t>10</w:t>
      </w:r>
    </w:p>
    <w:p w14:paraId="42635117" w14:textId="2588FB18" w:rsidR="00DE0C64" w:rsidRDefault="00DE0C64" w:rsidP="008E7E44">
      <w:pPr>
        <w:pStyle w:val="ab"/>
        <w:numPr>
          <w:ilvl w:val="0"/>
          <w:numId w:val="24"/>
        </w:numPr>
        <w:spacing w:line="360" w:lineRule="auto"/>
        <w:jc w:val="both"/>
        <w:rPr>
          <w:b/>
          <w:sz w:val="24"/>
          <w:szCs w:val="24"/>
          <w:lang w:eastAsia="zh-HK"/>
        </w:rPr>
      </w:pPr>
      <w:r>
        <w:rPr>
          <w:b/>
          <w:sz w:val="24"/>
          <w:szCs w:val="24"/>
          <w:lang w:eastAsia="zh-HK"/>
        </w:rPr>
        <w:t>References</w:t>
      </w:r>
      <w:r w:rsidR="00DC7981">
        <w:rPr>
          <w:b/>
          <w:sz w:val="24"/>
          <w:szCs w:val="24"/>
          <w:lang w:eastAsia="zh-HK"/>
        </w:rPr>
        <w:tab/>
      </w:r>
      <w:r w:rsidR="00DC7981">
        <w:rPr>
          <w:b/>
          <w:sz w:val="24"/>
          <w:szCs w:val="24"/>
          <w:lang w:eastAsia="zh-HK"/>
        </w:rPr>
        <w:tab/>
      </w:r>
      <w:r w:rsidR="00DC7981">
        <w:rPr>
          <w:b/>
          <w:sz w:val="24"/>
          <w:szCs w:val="24"/>
          <w:lang w:eastAsia="zh-HK"/>
        </w:rPr>
        <w:tab/>
      </w:r>
      <w:r w:rsidR="00DC7981">
        <w:rPr>
          <w:b/>
          <w:sz w:val="24"/>
          <w:szCs w:val="24"/>
          <w:lang w:eastAsia="zh-HK"/>
        </w:rPr>
        <w:tab/>
      </w:r>
      <w:r w:rsidR="00DC7981">
        <w:rPr>
          <w:b/>
          <w:sz w:val="24"/>
          <w:szCs w:val="24"/>
          <w:lang w:eastAsia="zh-HK"/>
        </w:rPr>
        <w:tab/>
      </w:r>
      <w:r w:rsidR="00DC7981">
        <w:rPr>
          <w:b/>
          <w:sz w:val="24"/>
          <w:szCs w:val="24"/>
          <w:lang w:eastAsia="zh-HK"/>
        </w:rPr>
        <w:tab/>
      </w:r>
      <w:r w:rsidR="00DC7981">
        <w:rPr>
          <w:b/>
          <w:sz w:val="24"/>
          <w:szCs w:val="24"/>
          <w:lang w:eastAsia="zh-HK"/>
        </w:rPr>
        <w:tab/>
      </w:r>
      <w:r w:rsidR="00DC7981">
        <w:rPr>
          <w:b/>
          <w:sz w:val="24"/>
          <w:szCs w:val="24"/>
          <w:lang w:eastAsia="zh-HK"/>
        </w:rPr>
        <w:tab/>
      </w:r>
      <w:r w:rsidR="00DC7981">
        <w:rPr>
          <w:b/>
          <w:sz w:val="24"/>
          <w:szCs w:val="24"/>
          <w:lang w:eastAsia="zh-HK"/>
        </w:rPr>
        <w:tab/>
      </w:r>
      <w:r w:rsidR="00DC7981">
        <w:rPr>
          <w:b/>
          <w:sz w:val="24"/>
          <w:szCs w:val="24"/>
          <w:lang w:eastAsia="zh-HK"/>
        </w:rPr>
        <w:tab/>
      </w:r>
      <w:r w:rsidR="00DC7981">
        <w:rPr>
          <w:b/>
          <w:sz w:val="24"/>
          <w:szCs w:val="24"/>
          <w:lang w:eastAsia="zh-HK"/>
        </w:rPr>
        <w:tab/>
        <w:t>12</w:t>
      </w:r>
    </w:p>
    <w:p w14:paraId="075F8AF7" w14:textId="77777777" w:rsidR="007E261B" w:rsidRDefault="007E261B" w:rsidP="007E261B">
      <w:pPr>
        <w:spacing w:line="360" w:lineRule="auto"/>
        <w:jc w:val="both"/>
        <w:rPr>
          <w:b/>
          <w:sz w:val="24"/>
          <w:szCs w:val="24"/>
          <w:lang w:eastAsia="zh-HK"/>
        </w:rPr>
      </w:pPr>
    </w:p>
    <w:p w14:paraId="7D13975B" w14:textId="73A28214" w:rsidR="007E261B" w:rsidRPr="007E261B" w:rsidRDefault="007E261B" w:rsidP="007E261B">
      <w:pPr>
        <w:spacing w:line="360" w:lineRule="auto"/>
        <w:jc w:val="both"/>
        <w:rPr>
          <w:rFonts w:hint="eastAsia"/>
          <w:b/>
          <w:sz w:val="24"/>
          <w:szCs w:val="24"/>
          <w:lang w:eastAsia="zh-HK"/>
        </w:rPr>
      </w:pPr>
      <w:r>
        <w:rPr>
          <w:rFonts w:hint="eastAsia"/>
          <w:b/>
          <w:sz w:val="24"/>
          <w:szCs w:val="24"/>
          <w:lang w:eastAsia="zh-HK"/>
        </w:rPr>
        <w:t>(Word Count: 3,000 words)</w:t>
      </w:r>
    </w:p>
    <w:p w14:paraId="7CED2255" w14:textId="77777777" w:rsidR="009670B9" w:rsidRDefault="009670B9" w:rsidP="008E7E44">
      <w:pPr>
        <w:spacing w:line="360" w:lineRule="auto"/>
        <w:rPr>
          <w:b/>
          <w:sz w:val="24"/>
          <w:szCs w:val="24"/>
          <w:lang w:eastAsia="zh-HK"/>
        </w:rPr>
      </w:pPr>
      <w:r>
        <w:rPr>
          <w:b/>
          <w:sz w:val="24"/>
          <w:szCs w:val="24"/>
          <w:lang w:eastAsia="zh-HK"/>
        </w:rPr>
        <w:br w:type="page"/>
      </w:r>
    </w:p>
    <w:p w14:paraId="2F911700" w14:textId="3B755A32" w:rsidR="00461EBA" w:rsidRPr="00FA43EF" w:rsidRDefault="00461EBA" w:rsidP="00FA43EF">
      <w:pPr>
        <w:pStyle w:val="ab"/>
        <w:widowControl w:val="0"/>
        <w:numPr>
          <w:ilvl w:val="0"/>
          <w:numId w:val="23"/>
        </w:numPr>
        <w:spacing w:line="360" w:lineRule="auto"/>
        <w:contextualSpacing w:val="0"/>
        <w:rPr>
          <w:b/>
          <w:sz w:val="24"/>
          <w:szCs w:val="24"/>
          <w:lang w:eastAsia="zh-HK"/>
        </w:rPr>
      </w:pPr>
      <w:r w:rsidRPr="00FA43EF">
        <w:rPr>
          <w:b/>
          <w:sz w:val="24"/>
          <w:szCs w:val="24"/>
          <w:lang w:eastAsia="zh-HK"/>
        </w:rPr>
        <w:lastRenderedPageBreak/>
        <w:t>Abstract</w:t>
      </w:r>
    </w:p>
    <w:p w14:paraId="6C2C31D7" w14:textId="77777777" w:rsidR="00461EBA" w:rsidRPr="00FA43EF" w:rsidRDefault="00461EBA" w:rsidP="00FA43EF">
      <w:pPr>
        <w:spacing w:line="360" w:lineRule="auto"/>
        <w:jc w:val="both"/>
        <w:rPr>
          <w:sz w:val="24"/>
          <w:szCs w:val="24"/>
          <w:lang w:eastAsia="zh-HK"/>
        </w:rPr>
      </w:pPr>
      <w:r w:rsidRPr="00FA43EF">
        <w:rPr>
          <w:sz w:val="24"/>
          <w:szCs w:val="24"/>
          <w:lang w:eastAsia="zh-HK"/>
        </w:rPr>
        <w:t xml:space="preserve">Under this study, it investigates the senior management opinions towards corporate governance as well as their perception towards the CEO attitude toward corporate governance. Nowadays, corporate governance is a critical issue in the business world. Since 2016 fiscal years, all Hong Kong listed companies need to prepare the environmental, governance and social report (“ESG”). Through ESG, the companies need to make full disclosure in this report. It is fully recorded in Appendix 27 of Hong Kong Main Board listing rule and Appendix 20 of Growth Enterprise Board listing rule. Under this circumstance, all listed companies must make adequate disclosure towards the policy in different non-financial aspects, such as human resources policy, environmental policy and etc. In this case, the attitude of the chief executive officer (“CEO”) and other senior management is very critical towards this report. According to the result, effective management can facilitate corporate governance. </w:t>
      </w:r>
    </w:p>
    <w:p w14:paraId="7680F2F3" w14:textId="77777777" w:rsidR="00461EBA" w:rsidRPr="00FA43EF" w:rsidRDefault="00461EBA" w:rsidP="00FA43EF">
      <w:pPr>
        <w:spacing w:line="360" w:lineRule="auto"/>
        <w:rPr>
          <w:b/>
          <w:sz w:val="24"/>
          <w:szCs w:val="24"/>
          <w:lang w:eastAsia="zh-HK"/>
        </w:rPr>
      </w:pPr>
    </w:p>
    <w:p w14:paraId="4BF53935" w14:textId="77777777" w:rsidR="00461EBA" w:rsidRPr="00FA43EF" w:rsidRDefault="00461EBA" w:rsidP="00FA43EF">
      <w:pPr>
        <w:pStyle w:val="ab"/>
        <w:widowControl w:val="0"/>
        <w:numPr>
          <w:ilvl w:val="0"/>
          <w:numId w:val="23"/>
        </w:numPr>
        <w:spacing w:line="360" w:lineRule="auto"/>
        <w:contextualSpacing w:val="0"/>
        <w:rPr>
          <w:b/>
          <w:sz w:val="24"/>
          <w:szCs w:val="24"/>
          <w:lang w:eastAsia="zh-HK"/>
        </w:rPr>
      </w:pPr>
      <w:r w:rsidRPr="00FA43EF">
        <w:rPr>
          <w:b/>
          <w:sz w:val="24"/>
          <w:szCs w:val="24"/>
          <w:lang w:eastAsia="zh-HK"/>
        </w:rPr>
        <w:t>Aims</w:t>
      </w:r>
    </w:p>
    <w:p w14:paraId="19A07382" w14:textId="77777777" w:rsidR="00461EBA" w:rsidRPr="00FA43EF" w:rsidRDefault="00461EBA" w:rsidP="00FA43EF">
      <w:pPr>
        <w:spacing w:line="360" w:lineRule="auto"/>
        <w:jc w:val="both"/>
        <w:rPr>
          <w:sz w:val="24"/>
          <w:szCs w:val="24"/>
          <w:lang w:eastAsia="zh-HK"/>
        </w:rPr>
      </w:pPr>
      <w:r w:rsidRPr="00FA43EF">
        <w:rPr>
          <w:sz w:val="24"/>
          <w:szCs w:val="24"/>
          <w:lang w:eastAsia="zh-HK"/>
        </w:rPr>
        <w:t>This study is mainly expected to find out the requirements of an effective senior management in Hong Kong listed companies. In the focus group, it is mainly focused on how senior management to achieve good corporate governance. During the implementation of the system, senior management should face different aspects. Internally, the senior management should face the pressure from top management, such as CEO or board of directors. It wants to know how to solve the conflict. Externally, the senior management should face the pressure from different stakeholders, such as shareholders, employees, regulatory bodies and public. It also expects to know how to strike the balance between different interests of the stakeholders.</w:t>
      </w:r>
    </w:p>
    <w:p w14:paraId="3B7C001E" w14:textId="77777777" w:rsidR="00461EBA" w:rsidRPr="00FA43EF" w:rsidRDefault="00461EBA" w:rsidP="00FA43EF">
      <w:pPr>
        <w:spacing w:line="360" w:lineRule="auto"/>
        <w:rPr>
          <w:b/>
          <w:sz w:val="24"/>
          <w:szCs w:val="24"/>
          <w:lang w:eastAsia="zh-HK"/>
        </w:rPr>
      </w:pPr>
    </w:p>
    <w:p w14:paraId="1F1D5A17" w14:textId="77777777" w:rsidR="00461EBA" w:rsidRPr="00FA43EF" w:rsidRDefault="00461EBA" w:rsidP="00FA43EF">
      <w:pPr>
        <w:pStyle w:val="ab"/>
        <w:widowControl w:val="0"/>
        <w:numPr>
          <w:ilvl w:val="0"/>
          <w:numId w:val="23"/>
        </w:numPr>
        <w:spacing w:line="360" w:lineRule="auto"/>
        <w:contextualSpacing w:val="0"/>
        <w:rPr>
          <w:b/>
          <w:sz w:val="24"/>
          <w:szCs w:val="24"/>
          <w:lang w:eastAsia="zh-HK"/>
        </w:rPr>
      </w:pPr>
      <w:r w:rsidRPr="00FA43EF">
        <w:rPr>
          <w:b/>
          <w:sz w:val="24"/>
          <w:szCs w:val="24"/>
          <w:lang w:eastAsia="zh-HK"/>
        </w:rPr>
        <w:t>Objectives</w:t>
      </w:r>
    </w:p>
    <w:p w14:paraId="4415DA01" w14:textId="77777777" w:rsidR="00461EBA" w:rsidRPr="00FA43EF" w:rsidRDefault="00461EBA" w:rsidP="00FA43EF">
      <w:pPr>
        <w:spacing w:line="360" w:lineRule="auto"/>
        <w:rPr>
          <w:sz w:val="24"/>
          <w:szCs w:val="24"/>
          <w:lang w:eastAsia="zh-HK"/>
        </w:rPr>
      </w:pPr>
      <w:r w:rsidRPr="00FA43EF">
        <w:rPr>
          <w:sz w:val="24"/>
          <w:szCs w:val="24"/>
          <w:lang w:eastAsia="zh-HK"/>
        </w:rPr>
        <w:t>Through the study, it is expected to provide some comments to the management staff of the listed companies in Hong Kong.</w:t>
      </w:r>
    </w:p>
    <w:p w14:paraId="1559344E" w14:textId="77777777" w:rsidR="00461EBA" w:rsidRPr="00FA43EF" w:rsidRDefault="00461EBA" w:rsidP="00FA43EF">
      <w:pPr>
        <w:spacing w:line="360" w:lineRule="auto"/>
        <w:rPr>
          <w:b/>
          <w:sz w:val="24"/>
          <w:szCs w:val="24"/>
          <w:lang w:eastAsia="zh-HK"/>
        </w:rPr>
      </w:pPr>
    </w:p>
    <w:p w14:paraId="1A3842F2" w14:textId="77777777" w:rsidR="00461EBA" w:rsidRPr="00FA43EF" w:rsidRDefault="00461EBA" w:rsidP="00FA43EF">
      <w:pPr>
        <w:pStyle w:val="ab"/>
        <w:widowControl w:val="0"/>
        <w:numPr>
          <w:ilvl w:val="0"/>
          <w:numId w:val="23"/>
        </w:numPr>
        <w:spacing w:line="360" w:lineRule="auto"/>
        <w:contextualSpacing w:val="0"/>
        <w:rPr>
          <w:b/>
          <w:sz w:val="24"/>
          <w:szCs w:val="24"/>
          <w:lang w:eastAsia="zh-HK"/>
        </w:rPr>
      </w:pPr>
      <w:r w:rsidRPr="00FA43EF">
        <w:rPr>
          <w:b/>
          <w:sz w:val="24"/>
          <w:szCs w:val="24"/>
          <w:lang w:eastAsia="zh-HK"/>
        </w:rPr>
        <w:t>Research question</w:t>
      </w:r>
    </w:p>
    <w:p w14:paraId="7B6CF0A3" w14:textId="77777777" w:rsidR="00461EBA" w:rsidRPr="00FA43EF" w:rsidRDefault="00461EBA" w:rsidP="00FA43EF">
      <w:pPr>
        <w:spacing w:line="360" w:lineRule="auto"/>
        <w:jc w:val="both"/>
        <w:rPr>
          <w:sz w:val="24"/>
          <w:szCs w:val="24"/>
          <w:lang w:eastAsia="zh-HK"/>
        </w:rPr>
      </w:pPr>
      <w:r w:rsidRPr="00FA43EF">
        <w:rPr>
          <w:sz w:val="24"/>
          <w:szCs w:val="24"/>
          <w:lang w:eastAsia="zh-HK"/>
        </w:rPr>
        <w:t>How do effective senior management of Hong Kong-listed companies to enhance corporate governance?</w:t>
      </w:r>
    </w:p>
    <w:p w14:paraId="1D589C4C" w14:textId="77777777" w:rsidR="00461EBA" w:rsidRPr="00FA43EF" w:rsidRDefault="00461EBA" w:rsidP="00FA43EF">
      <w:pPr>
        <w:spacing w:line="360" w:lineRule="auto"/>
        <w:rPr>
          <w:sz w:val="24"/>
          <w:szCs w:val="24"/>
          <w:lang w:eastAsia="zh-HK"/>
        </w:rPr>
      </w:pPr>
    </w:p>
    <w:p w14:paraId="6B70C57B" w14:textId="77777777" w:rsidR="00461EBA" w:rsidRPr="00FA43EF" w:rsidRDefault="00461EBA" w:rsidP="00FA43EF">
      <w:pPr>
        <w:pStyle w:val="ab"/>
        <w:numPr>
          <w:ilvl w:val="0"/>
          <w:numId w:val="23"/>
        </w:numPr>
        <w:spacing w:line="360" w:lineRule="auto"/>
        <w:contextualSpacing w:val="0"/>
        <w:rPr>
          <w:b/>
          <w:sz w:val="24"/>
          <w:szCs w:val="24"/>
          <w:lang w:eastAsia="zh-HK"/>
        </w:rPr>
      </w:pPr>
      <w:r w:rsidRPr="00FA43EF">
        <w:rPr>
          <w:b/>
          <w:sz w:val="24"/>
          <w:szCs w:val="24"/>
          <w:lang w:eastAsia="zh-HK"/>
        </w:rPr>
        <w:t>Research philosophy</w:t>
      </w:r>
    </w:p>
    <w:p w14:paraId="6054F086" w14:textId="56B32FC3" w:rsidR="00461EBA" w:rsidRDefault="00461EBA" w:rsidP="00FA43EF">
      <w:pPr>
        <w:spacing w:line="360" w:lineRule="auto"/>
        <w:jc w:val="both"/>
        <w:rPr>
          <w:sz w:val="24"/>
          <w:szCs w:val="24"/>
          <w:lang w:eastAsia="zh-HK"/>
        </w:rPr>
      </w:pPr>
      <w:r w:rsidRPr="00FA43EF">
        <w:rPr>
          <w:sz w:val="24"/>
          <w:szCs w:val="24"/>
          <w:lang w:eastAsia="zh-HK"/>
        </w:rPr>
        <w:t>According to the past studies, major concerns of investors should be firm performance, dividend pay</w:t>
      </w:r>
      <w:r w:rsidR="00DE0C64">
        <w:rPr>
          <w:sz w:val="24"/>
          <w:szCs w:val="24"/>
          <w:lang w:eastAsia="zh-HK"/>
        </w:rPr>
        <w:t>-</w:t>
      </w:r>
      <w:r w:rsidRPr="00FA43EF">
        <w:rPr>
          <w:sz w:val="24"/>
          <w:szCs w:val="24"/>
          <w:lang w:eastAsia="zh-HK"/>
        </w:rPr>
        <w:t xml:space="preserve">out and sustainable growth of the company. Nowadays, people will concern about corporate social responsibility and ethical issues of the company. As social citizens, the company should make a contribution to society and it cannot only make a profit. For working in the Hong Kong listed companies, it is my interest to perform research on corporate governance. For my past study, I also investigate the relationship between financial performance and the characteristics of the board. For corporate governance, it should better to use qualitative to collect the views from the management staff of the company. For ontology, corporate governance should be the most critical issue in the business world and the company cannot only focus on the profit-making. For </w:t>
      </w:r>
      <w:r w:rsidRPr="00FA43EF">
        <w:rPr>
          <w:sz w:val="24"/>
          <w:szCs w:val="24"/>
          <w:lang w:eastAsia="zh-HK"/>
        </w:rPr>
        <w:lastRenderedPageBreak/>
        <w:t>epistemology, it is important for the financial professional to learn more about the impact of the attitude of senior management on corporate governance. It expects the focus group can provide more concrete evidence. For axiological, it expects to construct the theory after the interpretation from the advice of participants.</w:t>
      </w:r>
    </w:p>
    <w:p w14:paraId="5C4D55B2" w14:textId="77777777" w:rsidR="00FA43EF" w:rsidRDefault="00FA43EF" w:rsidP="00FA43EF">
      <w:pPr>
        <w:spacing w:line="360" w:lineRule="auto"/>
        <w:jc w:val="both"/>
        <w:rPr>
          <w:sz w:val="24"/>
          <w:szCs w:val="24"/>
          <w:lang w:eastAsia="zh-HK"/>
        </w:rPr>
      </w:pPr>
    </w:p>
    <w:p w14:paraId="359C33CD" w14:textId="64C7B3E5" w:rsidR="00461EBA" w:rsidRPr="00FA43EF" w:rsidRDefault="00461EBA" w:rsidP="00FA43EF">
      <w:pPr>
        <w:pStyle w:val="ab"/>
        <w:numPr>
          <w:ilvl w:val="0"/>
          <w:numId w:val="23"/>
        </w:numPr>
        <w:spacing w:line="360" w:lineRule="auto"/>
        <w:contextualSpacing w:val="0"/>
        <w:rPr>
          <w:b/>
          <w:sz w:val="24"/>
          <w:szCs w:val="24"/>
          <w:lang w:eastAsia="zh-HK"/>
        </w:rPr>
      </w:pPr>
      <w:r w:rsidRPr="00FA43EF">
        <w:rPr>
          <w:b/>
          <w:sz w:val="24"/>
          <w:szCs w:val="24"/>
          <w:lang w:eastAsia="zh-HK"/>
        </w:rPr>
        <w:t>Literature Review</w:t>
      </w:r>
    </w:p>
    <w:p w14:paraId="447C0142" w14:textId="77777777" w:rsidR="00461EBA" w:rsidRPr="00FA43EF" w:rsidRDefault="00461EBA" w:rsidP="00FA43EF">
      <w:pPr>
        <w:spacing w:line="360" w:lineRule="auto"/>
        <w:jc w:val="both"/>
        <w:rPr>
          <w:sz w:val="24"/>
          <w:szCs w:val="24"/>
          <w:lang w:eastAsia="zh-HK"/>
        </w:rPr>
      </w:pPr>
      <w:r w:rsidRPr="00FA43EF">
        <w:rPr>
          <w:sz w:val="24"/>
          <w:szCs w:val="24"/>
          <w:lang w:eastAsia="zh-HK"/>
        </w:rPr>
        <w:t>In past, certain amount of the research journals tries to investigate the attitude of senior management, especially the CEO, towards the corporate governance.</w:t>
      </w:r>
    </w:p>
    <w:p w14:paraId="64492D3F" w14:textId="77777777" w:rsidR="00461EBA" w:rsidRPr="00FA43EF" w:rsidRDefault="00461EBA" w:rsidP="00FA43EF">
      <w:pPr>
        <w:spacing w:line="360" w:lineRule="auto"/>
        <w:rPr>
          <w:sz w:val="24"/>
          <w:szCs w:val="24"/>
          <w:lang w:eastAsia="zh-HK"/>
        </w:rPr>
      </w:pPr>
    </w:p>
    <w:p w14:paraId="6659B5C8" w14:textId="77777777" w:rsidR="00461EBA" w:rsidRPr="00FA43EF" w:rsidRDefault="00461EBA" w:rsidP="00FA43EF">
      <w:pPr>
        <w:spacing w:line="360" w:lineRule="auto"/>
        <w:rPr>
          <w:i/>
          <w:sz w:val="24"/>
          <w:szCs w:val="24"/>
          <w:lang w:eastAsia="zh-HK"/>
        </w:rPr>
      </w:pPr>
      <w:r w:rsidRPr="00FA43EF">
        <w:rPr>
          <w:i/>
          <w:sz w:val="24"/>
          <w:szCs w:val="24"/>
          <w:lang w:eastAsia="zh-HK"/>
        </w:rPr>
        <w:t>6.1</w:t>
      </w:r>
      <w:r w:rsidRPr="00FA43EF">
        <w:rPr>
          <w:i/>
          <w:sz w:val="24"/>
          <w:szCs w:val="24"/>
          <w:lang w:eastAsia="zh-HK"/>
        </w:rPr>
        <w:tab/>
        <w:t>Board composition</w:t>
      </w:r>
    </w:p>
    <w:p w14:paraId="1A9FA914" w14:textId="77777777" w:rsidR="00461EBA" w:rsidRPr="00FA43EF" w:rsidRDefault="00461EBA" w:rsidP="00FA43EF">
      <w:pPr>
        <w:spacing w:line="360" w:lineRule="auto"/>
        <w:jc w:val="both"/>
        <w:rPr>
          <w:sz w:val="24"/>
          <w:szCs w:val="24"/>
          <w:lang w:eastAsia="zh-HK"/>
        </w:rPr>
      </w:pPr>
      <w:r w:rsidRPr="00FA43EF">
        <w:rPr>
          <w:sz w:val="24"/>
          <w:szCs w:val="24"/>
          <w:lang w:eastAsia="zh-HK"/>
        </w:rPr>
        <w:t>The board composition should be one of the major factors to affect the corporate governance. Rao and Tilt (2016) stated the decision making on corporate governance mainly focus on the board. This study mainly evaluates several journals to investigate the research results on the board characteristics. According to the study, board diversity can improve corporate governance. In other words, the board should compose with different types of professionals. Through their diversify experiences, they can evaluate each strategy from different angles of views and then achieve the optimal decision. It can widen the view of the board in different subject matters, such as environmental and social issues. Apart from board diversity, the gender of board members can also facilitate the strategy and reporting issues on corporate governance. For female board members, they should more concern the non-financial issues. But the study also states fewer qualitative research study on corporate governance issue. So it expects this paper can contribute something to corporate governance. Kemp (2011) also found board should be the major player on the corporate social responsibility and corporate governance. For the positive attitude of the board should be the critical success factor for good corporate governance and this study has performed the interview with the board of listed companies in Australia.</w:t>
      </w:r>
    </w:p>
    <w:p w14:paraId="7A261B8F" w14:textId="77777777" w:rsidR="00461EBA" w:rsidRPr="00FA43EF" w:rsidRDefault="00461EBA" w:rsidP="00FA43EF">
      <w:pPr>
        <w:spacing w:line="360" w:lineRule="auto"/>
        <w:rPr>
          <w:sz w:val="24"/>
          <w:szCs w:val="24"/>
          <w:lang w:eastAsia="zh-HK"/>
        </w:rPr>
      </w:pPr>
    </w:p>
    <w:p w14:paraId="22FC3F1A" w14:textId="77777777" w:rsidR="00461EBA" w:rsidRPr="00FA43EF" w:rsidRDefault="00461EBA" w:rsidP="00FA43EF">
      <w:pPr>
        <w:spacing w:line="360" w:lineRule="auto"/>
        <w:jc w:val="both"/>
        <w:rPr>
          <w:sz w:val="24"/>
          <w:szCs w:val="24"/>
          <w:lang w:eastAsia="zh-HK"/>
        </w:rPr>
      </w:pPr>
      <w:r w:rsidRPr="00FA43EF">
        <w:rPr>
          <w:sz w:val="24"/>
          <w:szCs w:val="24"/>
          <w:lang w:eastAsia="zh-HK"/>
        </w:rPr>
        <w:t xml:space="preserve">For board composition, one critical issue should be the characteristics of chairman to lead the board and facilitate the discussion process between the CEO and the board members. </w:t>
      </w:r>
      <w:proofErr w:type="spellStart"/>
      <w:r w:rsidRPr="00FA43EF">
        <w:rPr>
          <w:sz w:val="24"/>
          <w:szCs w:val="24"/>
          <w:lang w:eastAsia="zh-HK"/>
        </w:rPr>
        <w:t>Levrau</w:t>
      </w:r>
      <w:proofErr w:type="spellEnd"/>
      <w:r w:rsidRPr="00FA43EF">
        <w:rPr>
          <w:sz w:val="24"/>
          <w:szCs w:val="24"/>
          <w:lang w:eastAsia="zh-HK"/>
        </w:rPr>
        <w:t xml:space="preserve"> and Van den </w:t>
      </w:r>
      <w:proofErr w:type="spellStart"/>
      <w:r w:rsidRPr="00FA43EF">
        <w:rPr>
          <w:sz w:val="24"/>
          <w:szCs w:val="24"/>
          <w:lang w:eastAsia="zh-HK"/>
        </w:rPr>
        <w:t>Berghe</w:t>
      </w:r>
      <w:proofErr w:type="spellEnd"/>
      <w:r w:rsidRPr="00FA43EF">
        <w:rPr>
          <w:sz w:val="24"/>
          <w:szCs w:val="24"/>
          <w:lang w:eastAsia="zh-HK"/>
        </w:rPr>
        <w:t xml:space="preserve"> (2013) found the chairperson should act as the bridge between the board members. He should also control the speed of the board meeting. In corporate governance issue, he should also provide his views in order to solve the conflict between CEO and the board members. </w:t>
      </w:r>
    </w:p>
    <w:p w14:paraId="420D8F8D" w14:textId="77777777" w:rsidR="00461EBA" w:rsidRPr="00FA43EF" w:rsidRDefault="00461EBA" w:rsidP="00FA43EF">
      <w:pPr>
        <w:spacing w:line="360" w:lineRule="auto"/>
        <w:rPr>
          <w:sz w:val="24"/>
          <w:szCs w:val="24"/>
          <w:lang w:eastAsia="zh-HK"/>
        </w:rPr>
      </w:pPr>
      <w:r w:rsidRPr="00FA43EF">
        <w:rPr>
          <w:sz w:val="24"/>
          <w:szCs w:val="24"/>
          <w:lang w:eastAsia="zh-HK"/>
        </w:rPr>
        <w:br w:type="page"/>
      </w:r>
    </w:p>
    <w:p w14:paraId="1D48FC86" w14:textId="77777777" w:rsidR="00461EBA" w:rsidRPr="00FA43EF" w:rsidRDefault="00461EBA" w:rsidP="00FA43EF">
      <w:pPr>
        <w:spacing w:line="360" w:lineRule="auto"/>
        <w:jc w:val="both"/>
        <w:rPr>
          <w:sz w:val="24"/>
          <w:szCs w:val="24"/>
          <w:lang w:eastAsia="zh-HK"/>
        </w:rPr>
      </w:pPr>
      <w:r w:rsidRPr="00FA43EF">
        <w:rPr>
          <w:sz w:val="24"/>
          <w:szCs w:val="24"/>
          <w:lang w:eastAsia="zh-HK"/>
        </w:rPr>
        <w:lastRenderedPageBreak/>
        <w:t>It can show in the following diagram of the role of chairman inside the board:</w:t>
      </w:r>
    </w:p>
    <w:p w14:paraId="140C7487" w14:textId="77777777" w:rsidR="00461EBA" w:rsidRPr="00FA43EF" w:rsidRDefault="00461EBA" w:rsidP="00FA43EF">
      <w:pPr>
        <w:spacing w:line="360" w:lineRule="auto"/>
        <w:jc w:val="both"/>
        <w:rPr>
          <w:sz w:val="24"/>
          <w:szCs w:val="24"/>
          <w:lang w:eastAsia="zh-HK"/>
        </w:rPr>
      </w:pPr>
    </w:p>
    <w:p w14:paraId="3CDF1C56" w14:textId="77777777" w:rsidR="00461EBA" w:rsidRPr="00FA43EF" w:rsidRDefault="00461EBA" w:rsidP="00FA43EF">
      <w:pPr>
        <w:spacing w:line="360" w:lineRule="auto"/>
        <w:jc w:val="center"/>
        <w:rPr>
          <w:sz w:val="24"/>
          <w:szCs w:val="24"/>
          <w:lang w:eastAsia="zh-HK"/>
        </w:rPr>
      </w:pPr>
      <w:r w:rsidRPr="00FA43EF">
        <w:rPr>
          <w:noProof/>
          <w:sz w:val="24"/>
          <w:szCs w:val="24"/>
          <w:lang w:val="en-US" w:eastAsia="zh-TW"/>
        </w:rPr>
        <w:drawing>
          <wp:inline distT="0" distB="0" distL="0" distR="0" wp14:anchorId="13E7E128" wp14:editId="41B580FD">
            <wp:extent cx="4962525" cy="3124200"/>
            <wp:effectExtent l="0" t="0" r="9525" b="0"/>
            <wp:docPr id="3"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3384122" name="Picture 2"/>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bwMode="auto">
                    <a:xfrm>
                      <a:off x="0" y="0"/>
                      <a:ext cx="4962525" cy="3124200"/>
                    </a:xfrm>
                    <a:prstGeom prst="rect">
                      <a:avLst/>
                    </a:prstGeom>
                    <a:noFill/>
                    <a:ln>
                      <a:noFill/>
                    </a:ln>
                  </pic:spPr>
                </pic:pic>
              </a:graphicData>
            </a:graphic>
          </wp:inline>
        </w:drawing>
      </w:r>
    </w:p>
    <w:p w14:paraId="564ED90C" w14:textId="77777777" w:rsidR="00461EBA" w:rsidRPr="00FA43EF" w:rsidRDefault="00461EBA" w:rsidP="00FA43EF">
      <w:pPr>
        <w:spacing w:line="360" w:lineRule="auto"/>
        <w:jc w:val="both"/>
        <w:rPr>
          <w:sz w:val="24"/>
          <w:szCs w:val="24"/>
          <w:lang w:eastAsia="zh-HK"/>
        </w:rPr>
      </w:pPr>
      <w:r w:rsidRPr="00FA43EF">
        <w:rPr>
          <w:sz w:val="24"/>
          <w:szCs w:val="24"/>
          <w:lang w:eastAsia="zh-HK"/>
        </w:rPr>
        <w:t>Diagram 1: Role of chairperson inside and outside boardroom (Extract from O’ Higgins (2009)</w:t>
      </w:r>
    </w:p>
    <w:p w14:paraId="29E977FA" w14:textId="77777777" w:rsidR="00461EBA" w:rsidRPr="00FA43EF" w:rsidRDefault="00461EBA" w:rsidP="00FA43EF">
      <w:pPr>
        <w:spacing w:line="360" w:lineRule="auto"/>
        <w:jc w:val="both"/>
        <w:rPr>
          <w:sz w:val="24"/>
          <w:szCs w:val="24"/>
          <w:lang w:eastAsia="zh-HK"/>
        </w:rPr>
      </w:pPr>
      <w:r w:rsidRPr="00FA43EF">
        <w:rPr>
          <w:sz w:val="24"/>
          <w:szCs w:val="24"/>
          <w:lang w:eastAsia="zh-HK"/>
        </w:rPr>
        <w:t>From diagram 1, it can show how importance of chairperson to facilitate the decision making of the board. According to the study, the role of chairman is very important inside and outside the boardroom. The communication skills and networking of chairman are important for the company.</w:t>
      </w:r>
    </w:p>
    <w:p w14:paraId="7CAC8AC2" w14:textId="77777777" w:rsidR="00461EBA" w:rsidRPr="00FA43EF" w:rsidRDefault="00461EBA" w:rsidP="00FA43EF">
      <w:pPr>
        <w:spacing w:line="360" w:lineRule="auto"/>
        <w:jc w:val="both"/>
        <w:rPr>
          <w:sz w:val="24"/>
          <w:szCs w:val="24"/>
          <w:lang w:eastAsia="zh-HK"/>
        </w:rPr>
      </w:pPr>
    </w:p>
    <w:p w14:paraId="0254259F" w14:textId="77777777" w:rsidR="00461EBA" w:rsidRPr="00FA43EF" w:rsidRDefault="00461EBA" w:rsidP="00FA43EF">
      <w:pPr>
        <w:spacing w:line="360" w:lineRule="auto"/>
        <w:rPr>
          <w:i/>
          <w:sz w:val="24"/>
          <w:szCs w:val="24"/>
          <w:lang w:eastAsia="zh-HK"/>
        </w:rPr>
      </w:pPr>
      <w:r w:rsidRPr="00FA43EF">
        <w:rPr>
          <w:i/>
          <w:sz w:val="24"/>
          <w:szCs w:val="24"/>
          <w:lang w:eastAsia="zh-HK"/>
        </w:rPr>
        <w:t>6.2</w:t>
      </w:r>
      <w:r w:rsidRPr="00FA43EF">
        <w:rPr>
          <w:i/>
          <w:sz w:val="24"/>
          <w:szCs w:val="24"/>
          <w:lang w:eastAsia="zh-HK"/>
        </w:rPr>
        <w:tab/>
        <w:t>Characteristics of CEO</w:t>
      </w:r>
    </w:p>
    <w:p w14:paraId="71340306" w14:textId="77777777" w:rsidR="00461EBA" w:rsidRPr="00FA43EF" w:rsidRDefault="00461EBA" w:rsidP="00FA43EF">
      <w:pPr>
        <w:spacing w:line="360" w:lineRule="auto"/>
        <w:jc w:val="both"/>
        <w:rPr>
          <w:sz w:val="24"/>
          <w:szCs w:val="24"/>
          <w:lang w:eastAsia="zh-HK"/>
        </w:rPr>
      </w:pPr>
      <w:r w:rsidRPr="00FA43EF">
        <w:rPr>
          <w:sz w:val="24"/>
          <w:szCs w:val="24"/>
          <w:lang w:eastAsia="zh-HK"/>
        </w:rPr>
        <w:t>Another issue should be the characteristics of CEO. In fact, the role of CEO should lead the board to make quality decision. They should not focus on the financial performance of the company. They should also focus on the non-financial performance of the company, such as corporate governance.</w:t>
      </w:r>
      <w:r w:rsidRPr="00FA43EF">
        <w:rPr>
          <w:sz w:val="24"/>
          <w:szCs w:val="24"/>
        </w:rPr>
        <w:t xml:space="preserve"> </w:t>
      </w:r>
      <w:proofErr w:type="spellStart"/>
      <w:r w:rsidRPr="00FA43EF">
        <w:rPr>
          <w:sz w:val="24"/>
          <w:szCs w:val="24"/>
          <w:lang w:eastAsia="zh-HK"/>
        </w:rPr>
        <w:t>O’Shannassy</w:t>
      </w:r>
      <w:proofErr w:type="spellEnd"/>
      <w:r w:rsidRPr="00FA43EF">
        <w:rPr>
          <w:sz w:val="24"/>
          <w:szCs w:val="24"/>
          <w:lang w:eastAsia="zh-HK"/>
        </w:rPr>
        <w:t xml:space="preserve"> (2010) found the CEO should consist two type of characteristics. The first type is an influential thinker and active personality. The second type is a facilitator, design the strategy process and delegate the power the power for people to some decision making. So the decisions should be more realistic and meet the expectations of the market. In this case, it can provide some insights into CEO characteristics affect the corporate governance issue. Furthermore, the study is performed sixteen interviews with several professionals of various industries. So their point of views can provide useful information for this study. So a good CEO should not dominate the decision-making process but he cannot too loose of control on the process. Larson et al (2012) found the CEO attitude should relate to the high performance organization. For high performance organization, it should good corporate governance system. Good corporate governance system can motivate staff to make continuous improvement to suit for the fast-changing global business environment. </w:t>
      </w:r>
    </w:p>
    <w:p w14:paraId="7364FB35" w14:textId="77777777" w:rsidR="00461EBA" w:rsidRDefault="00461EBA" w:rsidP="00FA43EF">
      <w:pPr>
        <w:spacing w:line="360" w:lineRule="auto"/>
        <w:jc w:val="both"/>
        <w:rPr>
          <w:sz w:val="24"/>
          <w:szCs w:val="24"/>
          <w:lang w:eastAsia="zh-HK"/>
        </w:rPr>
      </w:pPr>
    </w:p>
    <w:p w14:paraId="1DDD7105" w14:textId="77777777" w:rsidR="00FA43EF" w:rsidRDefault="00FA43EF" w:rsidP="00FA43EF">
      <w:pPr>
        <w:spacing w:line="360" w:lineRule="auto"/>
        <w:jc w:val="both"/>
        <w:rPr>
          <w:sz w:val="24"/>
          <w:szCs w:val="24"/>
          <w:lang w:eastAsia="zh-HK"/>
        </w:rPr>
      </w:pPr>
    </w:p>
    <w:p w14:paraId="5345A11C" w14:textId="77777777" w:rsidR="00FA43EF" w:rsidRDefault="00FA43EF" w:rsidP="00FA43EF">
      <w:pPr>
        <w:spacing w:line="360" w:lineRule="auto"/>
        <w:jc w:val="both"/>
        <w:rPr>
          <w:sz w:val="24"/>
          <w:szCs w:val="24"/>
          <w:lang w:eastAsia="zh-HK"/>
        </w:rPr>
      </w:pPr>
    </w:p>
    <w:p w14:paraId="0406251B" w14:textId="77777777" w:rsidR="00461EBA" w:rsidRPr="00FA43EF" w:rsidRDefault="00461EBA" w:rsidP="00FA43EF">
      <w:pPr>
        <w:spacing w:line="360" w:lineRule="auto"/>
        <w:jc w:val="both"/>
        <w:rPr>
          <w:i/>
          <w:sz w:val="24"/>
          <w:szCs w:val="24"/>
          <w:lang w:eastAsia="zh-HK"/>
        </w:rPr>
      </w:pPr>
      <w:r w:rsidRPr="00FA43EF">
        <w:rPr>
          <w:i/>
          <w:sz w:val="24"/>
          <w:szCs w:val="24"/>
          <w:lang w:eastAsia="zh-HK"/>
        </w:rPr>
        <w:lastRenderedPageBreak/>
        <w:t>6.3</w:t>
      </w:r>
      <w:r w:rsidRPr="00FA43EF">
        <w:rPr>
          <w:i/>
          <w:sz w:val="24"/>
          <w:szCs w:val="24"/>
          <w:lang w:eastAsia="zh-HK"/>
        </w:rPr>
        <w:tab/>
        <w:t>Regulatory framework</w:t>
      </w:r>
    </w:p>
    <w:p w14:paraId="7ACA323B" w14:textId="77777777" w:rsidR="00461EBA" w:rsidRPr="00FA43EF" w:rsidRDefault="00461EBA" w:rsidP="00FA43EF">
      <w:pPr>
        <w:spacing w:line="360" w:lineRule="auto"/>
        <w:jc w:val="both"/>
        <w:rPr>
          <w:sz w:val="24"/>
          <w:szCs w:val="24"/>
          <w:lang w:eastAsia="zh-HK"/>
        </w:rPr>
      </w:pPr>
      <w:r w:rsidRPr="00FA43EF">
        <w:rPr>
          <w:sz w:val="24"/>
          <w:szCs w:val="24"/>
          <w:lang w:eastAsia="zh-HK"/>
        </w:rPr>
        <w:t xml:space="preserve">Another issue should be the regulatory framework to guide on corporate governance. It will also affect the point of views of the senior management towards the issue. </w:t>
      </w:r>
      <w:proofErr w:type="spellStart"/>
      <w:r w:rsidRPr="00FA43EF">
        <w:rPr>
          <w:sz w:val="24"/>
          <w:szCs w:val="24"/>
          <w:lang w:eastAsia="zh-HK"/>
        </w:rPr>
        <w:t>Soobaroyen</w:t>
      </w:r>
      <w:proofErr w:type="spellEnd"/>
      <w:r w:rsidRPr="00FA43EF">
        <w:rPr>
          <w:sz w:val="24"/>
          <w:szCs w:val="24"/>
          <w:lang w:eastAsia="zh-HK"/>
        </w:rPr>
        <w:t xml:space="preserve"> and </w:t>
      </w:r>
      <w:proofErr w:type="spellStart"/>
      <w:r w:rsidRPr="00FA43EF">
        <w:rPr>
          <w:sz w:val="24"/>
          <w:szCs w:val="24"/>
          <w:lang w:eastAsia="zh-HK"/>
        </w:rPr>
        <w:t>Mahadeo</w:t>
      </w:r>
      <w:proofErr w:type="spellEnd"/>
      <w:r w:rsidRPr="00FA43EF">
        <w:rPr>
          <w:sz w:val="24"/>
          <w:szCs w:val="24"/>
          <w:lang w:eastAsia="zh-HK"/>
        </w:rPr>
        <w:t xml:space="preserve"> (2012) found corporate governance code can improve board accountability towards different stakeholders. This study performs interview with the board members in listed companies of Mauritius. They find the company should influence by the Western countries. In order to enhance the accountability, the companies should more transparency and make more disclosures in the financial statement. Through the financial statement, the board should take more responsibility towards the shareholders. In this case, the corporate governance code can provide more concrete guidance to the companies. Many management staff also the same view that the effective corporate governance code can enhance the board effectiveness. Liao (2014) examined the effective corporate governance code should protect the minority shareholders and prevent discriminate by the majority shareholders. The main point of the good corporate governance code should strike a balance on the interest between majority shareholders and minority shareholders. According to this study, the board has fiduciary duties toward the best interest of the company. The good corporate governance system can assist the company to face future economic, environmental and social challenges.</w:t>
      </w:r>
    </w:p>
    <w:p w14:paraId="39F5EED4" w14:textId="77777777" w:rsidR="00461EBA" w:rsidRPr="00FA43EF" w:rsidRDefault="00461EBA" w:rsidP="00FA43EF">
      <w:pPr>
        <w:spacing w:line="360" w:lineRule="auto"/>
        <w:jc w:val="both"/>
        <w:rPr>
          <w:sz w:val="24"/>
          <w:szCs w:val="24"/>
          <w:lang w:eastAsia="zh-HK"/>
        </w:rPr>
      </w:pPr>
    </w:p>
    <w:p w14:paraId="2AD81C59" w14:textId="77777777" w:rsidR="00461EBA" w:rsidRPr="00FA43EF" w:rsidRDefault="00461EBA" w:rsidP="00FA43EF">
      <w:pPr>
        <w:spacing w:line="360" w:lineRule="auto"/>
        <w:jc w:val="both"/>
        <w:rPr>
          <w:i/>
          <w:sz w:val="24"/>
          <w:szCs w:val="24"/>
          <w:lang w:eastAsia="zh-HK"/>
        </w:rPr>
      </w:pPr>
      <w:r w:rsidRPr="00FA43EF">
        <w:rPr>
          <w:i/>
          <w:sz w:val="24"/>
          <w:szCs w:val="24"/>
          <w:lang w:eastAsia="zh-HK"/>
        </w:rPr>
        <w:t>6.4</w:t>
      </w:r>
      <w:r w:rsidRPr="00FA43EF">
        <w:rPr>
          <w:i/>
          <w:sz w:val="24"/>
          <w:szCs w:val="24"/>
          <w:lang w:eastAsia="zh-HK"/>
        </w:rPr>
        <w:tab/>
        <w:t>Other issues</w:t>
      </w:r>
    </w:p>
    <w:p w14:paraId="3FC45A4C" w14:textId="77777777" w:rsidR="00461EBA" w:rsidRPr="00FA43EF" w:rsidRDefault="00461EBA" w:rsidP="00FA43EF">
      <w:pPr>
        <w:spacing w:line="360" w:lineRule="auto"/>
        <w:jc w:val="both"/>
        <w:rPr>
          <w:sz w:val="24"/>
          <w:szCs w:val="24"/>
        </w:rPr>
      </w:pPr>
      <w:r w:rsidRPr="00FA43EF">
        <w:rPr>
          <w:sz w:val="24"/>
          <w:szCs w:val="24"/>
        </w:rPr>
        <w:t xml:space="preserve">One important matter should be the record management as stated in </w:t>
      </w:r>
      <w:proofErr w:type="spellStart"/>
      <w:r w:rsidRPr="00FA43EF">
        <w:rPr>
          <w:sz w:val="24"/>
          <w:szCs w:val="24"/>
        </w:rPr>
        <w:t>Dikopoulou</w:t>
      </w:r>
      <w:proofErr w:type="spellEnd"/>
      <w:r w:rsidRPr="00FA43EF">
        <w:rPr>
          <w:sz w:val="24"/>
          <w:szCs w:val="24"/>
        </w:rPr>
        <w:t xml:space="preserve"> and </w:t>
      </w:r>
      <w:proofErr w:type="spellStart"/>
      <w:r w:rsidRPr="00FA43EF">
        <w:rPr>
          <w:sz w:val="24"/>
          <w:szCs w:val="24"/>
        </w:rPr>
        <w:t>Dikopoulou</w:t>
      </w:r>
      <w:proofErr w:type="spellEnd"/>
      <w:r w:rsidRPr="00FA43EF">
        <w:rPr>
          <w:sz w:val="24"/>
          <w:szCs w:val="24"/>
        </w:rPr>
        <w:t xml:space="preserve"> (2012). The record management is very important for good corporate governance and information security for the company. But it often ignores by the corporate administration, especially in the small enterprises. The good record management system can record all information decision-making process of the company. It is valuable for future reference. Furthermore, the support from the board is also very important and the company will put large investment on record management system in order to enhance the information security and data protection. </w:t>
      </w:r>
      <w:proofErr w:type="spellStart"/>
      <w:r w:rsidRPr="00FA43EF">
        <w:rPr>
          <w:sz w:val="24"/>
          <w:szCs w:val="24"/>
        </w:rPr>
        <w:t>Ricart</w:t>
      </w:r>
      <w:proofErr w:type="spellEnd"/>
      <w:r w:rsidRPr="00FA43EF">
        <w:rPr>
          <w:sz w:val="24"/>
          <w:szCs w:val="24"/>
        </w:rPr>
        <w:t xml:space="preserve"> et al (2005) found the good corporate governance plays an important role in sustainable development. Only a good corporate governance system can assist the company to keep update information of surrounding business environment. </w:t>
      </w:r>
      <w:proofErr w:type="spellStart"/>
      <w:r w:rsidRPr="00FA43EF">
        <w:rPr>
          <w:sz w:val="24"/>
          <w:szCs w:val="24"/>
        </w:rPr>
        <w:t>Jamali</w:t>
      </w:r>
      <w:proofErr w:type="spellEnd"/>
      <w:r w:rsidRPr="00FA43EF">
        <w:rPr>
          <w:sz w:val="24"/>
          <w:szCs w:val="24"/>
        </w:rPr>
        <w:t xml:space="preserve">, </w:t>
      </w:r>
      <w:proofErr w:type="spellStart"/>
      <w:r w:rsidRPr="00FA43EF">
        <w:rPr>
          <w:sz w:val="24"/>
          <w:szCs w:val="24"/>
        </w:rPr>
        <w:t>Safieddine</w:t>
      </w:r>
      <w:proofErr w:type="spellEnd"/>
      <w:r w:rsidRPr="00FA43EF">
        <w:rPr>
          <w:sz w:val="24"/>
          <w:szCs w:val="24"/>
        </w:rPr>
        <w:t xml:space="preserve"> and </w:t>
      </w:r>
      <w:proofErr w:type="spellStart"/>
      <w:r w:rsidRPr="00FA43EF">
        <w:rPr>
          <w:sz w:val="24"/>
          <w:szCs w:val="24"/>
        </w:rPr>
        <w:t>Rabbath</w:t>
      </w:r>
      <w:proofErr w:type="spellEnd"/>
      <w:r w:rsidRPr="00FA43EF">
        <w:rPr>
          <w:sz w:val="24"/>
          <w:szCs w:val="24"/>
        </w:rPr>
        <w:t xml:space="preserve"> (2008) also found corporate governance system has coherent relationship with corporate social responsibility. Wise and </w:t>
      </w:r>
      <w:proofErr w:type="spellStart"/>
      <w:r w:rsidRPr="00FA43EF">
        <w:rPr>
          <w:sz w:val="24"/>
          <w:szCs w:val="24"/>
        </w:rPr>
        <w:t>Mahboob</w:t>
      </w:r>
      <w:proofErr w:type="spellEnd"/>
      <w:r w:rsidRPr="00FA43EF">
        <w:rPr>
          <w:sz w:val="24"/>
          <w:szCs w:val="24"/>
        </w:rPr>
        <w:t xml:space="preserve"> Ali (2008) found the corporate governance system relate to the ethical business process. The system can ensure the business strategy should under the standard business procedure. It can minimize the moral hazard or adverse selection of the board. It can provide an ethical guideline to the management staff.</w:t>
      </w:r>
    </w:p>
    <w:p w14:paraId="6AC8F8E3" w14:textId="77777777" w:rsidR="00461EBA" w:rsidRPr="00FA43EF" w:rsidRDefault="00461EBA" w:rsidP="00FA43EF">
      <w:pPr>
        <w:spacing w:line="360" w:lineRule="auto"/>
        <w:jc w:val="both"/>
        <w:rPr>
          <w:sz w:val="24"/>
          <w:szCs w:val="24"/>
          <w:lang w:eastAsia="zh-HK"/>
        </w:rPr>
      </w:pPr>
    </w:p>
    <w:p w14:paraId="29258DE1" w14:textId="77777777" w:rsidR="00FA43EF" w:rsidRDefault="00FA43EF">
      <w:pPr>
        <w:rPr>
          <w:b/>
          <w:sz w:val="24"/>
          <w:szCs w:val="24"/>
          <w:lang w:eastAsia="zh-HK"/>
        </w:rPr>
      </w:pPr>
      <w:r>
        <w:rPr>
          <w:b/>
          <w:sz w:val="24"/>
          <w:szCs w:val="24"/>
          <w:lang w:eastAsia="zh-HK"/>
        </w:rPr>
        <w:br w:type="page"/>
      </w:r>
    </w:p>
    <w:p w14:paraId="3B011028" w14:textId="628BD2DF" w:rsidR="00461EBA" w:rsidRPr="00FA43EF" w:rsidRDefault="00461EBA" w:rsidP="00FA43EF">
      <w:pPr>
        <w:pStyle w:val="ab"/>
        <w:widowControl w:val="0"/>
        <w:numPr>
          <w:ilvl w:val="0"/>
          <w:numId w:val="23"/>
        </w:numPr>
        <w:spacing w:line="360" w:lineRule="auto"/>
        <w:contextualSpacing w:val="0"/>
        <w:rPr>
          <w:b/>
          <w:sz w:val="24"/>
          <w:szCs w:val="24"/>
          <w:lang w:eastAsia="zh-HK"/>
        </w:rPr>
      </w:pPr>
      <w:r w:rsidRPr="00FA43EF">
        <w:rPr>
          <w:b/>
          <w:sz w:val="24"/>
          <w:szCs w:val="24"/>
          <w:lang w:eastAsia="zh-HK"/>
        </w:rPr>
        <w:lastRenderedPageBreak/>
        <w:t>Methodology</w:t>
      </w:r>
    </w:p>
    <w:p w14:paraId="32D59364" w14:textId="77777777" w:rsidR="00461EBA" w:rsidRPr="00FA43EF" w:rsidRDefault="00461EBA" w:rsidP="00FA43EF">
      <w:pPr>
        <w:spacing w:line="360" w:lineRule="auto"/>
        <w:jc w:val="both"/>
        <w:rPr>
          <w:sz w:val="24"/>
          <w:szCs w:val="24"/>
          <w:lang w:eastAsia="zh-HK"/>
        </w:rPr>
      </w:pPr>
      <w:r w:rsidRPr="00FA43EF">
        <w:rPr>
          <w:sz w:val="24"/>
          <w:szCs w:val="24"/>
          <w:lang w:eastAsia="zh-HK"/>
        </w:rPr>
        <w:t>For this study, it uses the inductive approach. It performs focus group to make the interview with a set of professionals. They include the executive directors, company secretaries, financial controllers and senior managers of several Hong Kong listed companies. It is a purposive sampling method. There are eight questions in the semi-structured interview. The total number of interviewee is eight in the focus group. All of them are the senior management of the listed companies in Hong Kong and they are responsible for the decision making on the important strategy of the company. The focus group can collect information from senior management staff.</w:t>
      </w:r>
    </w:p>
    <w:p w14:paraId="46843A65" w14:textId="77777777" w:rsidR="00461EBA" w:rsidRPr="00FA43EF" w:rsidRDefault="00461EBA" w:rsidP="00FA43EF">
      <w:pPr>
        <w:spacing w:line="360" w:lineRule="auto"/>
        <w:jc w:val="both"/>
        <w:rPr>
          <w:sz w:val="24"/>
          <w:szCs w:val="24"/>
        </w:rPr>
      </w:pPr>
    </w:p>
    <w:p w14:paraId="59C11114" w14:textId="77777777" w:rsidR="00461EBA" w:rsidRPr="00FA43EF" w:rsidRDefault="00461EBA" w:rsidP="00FA43EF">
      <w:pPr>
        <w:spacing w:line="360" w:lineRule="auto"/>
        <w:jc w:val="both"/>
        <w:rPr>
          <w:sz w:val="24"/>
          <w:szCs w:val="24"/>
        </w:rPr>
      </w:pPr>
      <w:r w:rsidRPr="00FA43EF">
        <w:rPr>
          <w:sz w:val="24"/>
          <w:szCs w:val="24"/>
        </w:rPr>
        <w:t>The composition of the focus group is as follows:</w:t>
      </w:r>
    </w:p>
    <w:p w14:paraId="5EB904AE" w14:textId="77777777" w:rsidR="00461EBA" w:rsidRPr="00FA43EF" w:rsidRDefault="00461EBA" w:rsidP="00FA43EF">
      <w:pPr>
        <w:spacing w:line="360" w:lineRule="auto"/>
        <w:jc w:val="center"/>
        <w:rPr>
          <w:sz w:val="24"/>
          <w:szCs w:val="24"/>
        </w:rPr>
      </w:pPr>
      <w:r w:rsidRPr="00FA43EF">
        <w:rPr>
          <w:noProof/>
          <w:sz w:val="24"/>
          <w:szCs w:val="24"/>
          <w:lang w:val="en-US" w:eastAsia="zh-TW"/>
        </w:rPr>
        <w:drawing>
          <wp:inline distT="0" distB="0" distL="0" distR="0" wp14:anchorId="6B22525C" wp14:editId="1EBE7535">
            <wp:extent cx="4866005" cy="1812925"/>
            <wp:effectExtent l="0" t="0" r="0" b="0"/>
            <wp:docPr id="4"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7945271" name="Picture 1"/>
                    <pic:cNvPicPr>
                      <a:picLocks noChangeAspect="1" noChangeArrowheads="1"/>
                    </pic:cNvPicPr>
                  </pic:nvPicPr>
                  <pic:blipFill>
                    <a:blip r:embed="rId10">
                      <a:extLst>
                        <a:ext uri="{28A0092B-C50C-407E-A947-70E740481C1C}">
                          <a14:useLocalDpi xmlns:a14="http://schemas.microsoft.com/office/drawing/2010/main" val="0"/>
                        </a:ext>
                      </a:extLst>
                    </a:blip>
                    <a:stretch>
                      <a:fillRect/>
                    </a:stretch>
                  </pic:blipFill>
                  <pic:spPr bwMode="auto">
                    <a:xfrm>
                      <a:off x="0" y="0"/>
                      <a:ext cx="4866005" cy="1812925"/>
                    </a:xfrm>
                    <a:prstGeom prst="rect">
                      <a:avLst/>
                    </a:prstGeom>
                    <a:noFill/>
                    <a:ln>
                      <a:noFill/>
                    </a:ln>
                  </pic:spPr>
                </pic:pic>
              </a:graphicData>
            </a:graphic>
          </wp:inline>
        </w:drawing>
      </w:r>
    </w:p>
    <w:p w14:paraId="7AF56DEF" w14:textId="77777777" w:rsidR="00461EBA" w:rsidRPr="00FA43EF" w:rsidRDefault="00461EBA" w:rsidP="00FA43EF">
      <w:pPr>
        <w:spacing w:line="360" w:lineRule="auto"/>
        <w:jc w:val="both"/>
        <w:rPr>
          <w:sz w:val="24"/>
          <w:szCs w:val="24"/>
          <w:lang w:eastAsia="zh-HK"/>
        </w:rPr>
      </w:pPr>
    </w:p>
    <w:p w14:paraId="34876B27" w14:textId="77777777" w:rsidR="00461EBA" w:rsidRPr="00FA43EF" w:rsidRDefault="00461EBA" w:rsidP="00FA43EF">
      <w:pPr>
        <w:spacing w:line="360" w:lineRule="auto"/>
        <w:jc w:val="both"/>
        <w:rPr>
          <w:sz w:val="24"/>
          <w:szCs w:val="24"/>
          <w:lang w:eastAsia="zh-HK"/>
        </w:rPr>
      </w:pPr>
      <w:r w:rsidRPr="00FA43EF">
        <w:rPr>
          <w:sz w:val="24"/>
          <w:szCs w:val="24"/>
          <w:lang w:eastAsia="zh-HK"/>
        </w:rPr>
        <w:t>Under the focus groups, it consists eight questions to let the senior management to express their opinions towards corporate governance. The questionnaire is as follows:</w:t>
      </w:r>
    </w:p>
    <w:p w14:paraId="4A267E6D" w14:textId="77777777" w:rsidR="00461EBA" w:rsidRPr="00FA43EF" w:rsidRDefault="00461EBA" w:rsidP="00FA43EF">
      <w:pPr>
        <w:pStyle w:val="ab"/>
        <w:widowControl w:val="0"/>
        <w:numPr>
          <w:ilvl w:val="0"/>
          <w:numId w:val="22"/>
        </w:numPr>
        <w:spacing w:line="360" w:lineRule="auto"/>
        <w:contextualSpacing w:val="0"/>
        <w:jc w:val="both"/>
        <w:rPr>
          <w:sz w:val="24"/>
          <w:szCs w:val="24"/>
          <w:lang w:eastAsia="zh-HK"/>
        </w:rPr>
      </w:pPr>
      <w:r w:rsidRPr="00FA43EF">
        <w:rPr>
          <w:sz w:val="24"/>
          <w:szCs w:val="24"/>
        </w:rPr>
        <w:t>What is your point of view towards a good corporate governance?</w:t>
      </w:r>
    </w:p>
    <w:p w14:paraId="41CCEB79" w14:textId="77777777" w:rsidR="00461EBA" w:rsidRPr="00FA43EF" w:rsidRDefault="00461EBA" w:rsidP="00FA43EF">
      <w:pPr>
        <w:pStyle w:val="ab"/>
        <w:widowControl w:val="0"/>
        <w:numPr>
          <w:ilvl w:val="0"/>
          <w:numId w:val="22"/>
        </w:numPr>
        <w:spacing w:line="360" w:lineRule="auto"/>
        <w:contextualSpacing w:val="0"/>
        <w:jc w:val="both"/>
        <w:rPr>
          <w:sz w:val="24"/>
          <w:szCs w:val="24"/>
          <w:lang w:eastAsia="zh-HK"/>
        </w:rPr>
      </w:pPr>
      <w:r w:rsidRPr="00FA43EF">
        <w:rPr>
          <w:sz w:val="24"/>
          <w:szCs w:val="24"/>
          <w:lang w:eastAsia="zh-HK"/>
        </w:rPr>
        <w:t>What is your major concern of your companies, such as increase profitability?</w:t>
      </w:r>
    </w:p>
    <w:p w14:paraId="6D724C8F" w14:textId="77777777" w:rsidR="00461EBA" w:rsidRPr="00FA43EF" w:rsidRDefault="00461EBA" w:rsidP="00FA43EF">
      <w:pPr>
        <w:pStyle w:val="ab"/>
        <w:widowControl w:val="0"/>
        <w:numPr>
          <w:ilvl w:val="0"/>
          <w:numId w:val="22"/>
        </w:numPr>
        <w:spacing w:line="360" w:lineRule="auto"/>
        <w:contextualSpacing w:val="0"/>
        <w:jc w:val="both"/>
        <w:rPr>
          <w:sz w:val="24"/>
          <w:szCs w:val="24"/>
          <w:lang w:eastAsia="zh-HK"/>
        </w:rPr>
      </w:pPr>
      <w:r w:rsidRPr="00FA43EF">
        <w:rPr>
          <w:sz w:val="24"/>
          <w:szCs w:val="24"/>
          <w:lang w:eastAsia="zh-HK"/>
        </w:rPr>
        <w:t>What is your concept towards the difference between family-based CEO and non- family-based CEO?</w:t>
      </w:r>
    </w:p>
    <w:p w14:paraId="54EFEE5A" w14:textId="77777777" w:rsidR="00461EBA" w:rsidRPr="00FA43EF" w:rsidRDefault="00461EBA" w:rsidP="00FA43EF">
      <w:pPr>
        <w:pStyle w:val="ab"/>
        <w:widowControl w:val="0"/>
        <w:numPr>
          <w:ilvl w:val="0"/>
          <w:numId w:val="22"/>
        </w:numPr>
        <w:spacing w:line="360" w:lineRule="auto"/>
        <w:contextualSpacing w:val="0"/>
        <w:jc w:val="both"/>
        <w:rPr>
          <w:sz w:val="24"/>
          <w:szCs w:val="24"/>
          <w:lang w:eastAsia="zh-HK"/>
        </w:rPr>
      </w:pPr>
      <w:r w:rsidRPr="00FA43EF">
        <w:rPr>
          <w:sz w:val="24"/>
          <w:szCs w:val="24"/>
          <w:lang w:eastAsia="zh-HK"/>
        </w:rPr>
        <w:t>What is your CEO’s point of view towards the corporate governance issue?</w:t>
      </w:r>
    </w:p>
    <w:p w14:paraId="1397DBD3" w14:textId="77777777" w:rsidR="00461EBA" w:rsidRPr="00FA43EF" w:rsidRDefault="00461EBA" w:rsidP="00FA43EF">
      <w:pPr>
        <w:pStyle w:val="ab"/>
        <w:widowControl w:val="0"/>
        <w:numPr>
          <w:ilvl w:val="0"/>
          <w:numId w:val="22"/>
        </w:numPr>
        <w:spacing w:line="360" w:lineRule="auto"/>
        <w:contextualSpacing w:val="0"/>
        <w:jc w:val="both"/>
        <w:rPr>
          <w:sz w:val="24"/>
          <w:szCs w:val="24"/>
          <w:lang w:eastAsia="zh-HK"/>
        </w:rPr>
      </w:pPr>
      <w:r w:rsidRPr="00FA43EF">
        <w:rPr>
          <w:sz w:val="24"/>
          <w:szCs w:val="24"/>
          <w:lang w:eastAsia="zh-HK"/>
        </w:rPr>
        <w:t>How do you solve the different point views on corporate governance issue between you and your CEO?</w:t>
      </w:r>
    </w:p>
    <w:p w14:paraId="43D8DB0F" w14:textId="77777777" w:rsidR="00461EBA" w:rsidRPr="00FA43EF" w:rsidRDefault="00461EBA" w:rsidP="00FA43EF">
      <w:pPr>
        <w:pStyle w:val="ab"/>
        <w:widowControl w:val="0"/>
        <w:numPr>
          <w:ilvl w:val="0"/>
          <w:numId w:val="22"/>
        </w:numPr>
        <w:spacing w:line="360" w:lineRule="auto"/>
        <w:contextualSpacing w:val="0"/>
        <w:jc w:val="both"/>
        <w:rPr>
          <w:sz w:val="24"/>
          <w:szCs w:val="24"/>
          <w:lang w:eastAsia="zh-HK"/>
        </w:rPr>
      </w:pPr>
      <w:r w:rsidRPr="00FA43EF">
        <w:rPr>
          <w:sz w:val="24"/>
          <w:szCs w:val="24"/>
        </w:rPr>
        <w:t>What is your point of view towards the trade-off between profitability and corporate social responsibility or corporate governance?</w:t>
      </w:r>
    </w:p>
    <w:p w14:paraId="7158AB22" w14:textId="77777777" w:rsidR="00461EBA" w:rsidRPr="00FA43EF" w:rsidRDefault="00461EBA" w:rsidP="00FA43EF">
      <w:pPr>
        <w:pStyle w:val="ab"/>
        <w:widowControl w:val="0"/>
        <w:numPr>
          <w:ilvl w:val="0"/>
          <w:numId w:val="22"/>
        </w:numPr>
        <w:spacing w:line="360" w:lineRule="auto"/>
        <w:contextualSpacing w:val="0"/>
        <w:jc w:val="both"/>
        <w:rPr>
          <w:sz w:val="24"/>
          <w:szCs w:val="24"/>
          <w:lang w:eastAsia="zh-HK"/>
        </w:rPr>
      </w:pPr>
      <w:r w:rsidRPr="00FA43EF">
        <w:rPr>
          <w:sz w:val="24"/>
          <w:szCs w:val="24"/>
        </w:rPr>
        <w:t>What is the relationship between corporate governance, corporate social responsibility and the company?</w:t>
      </w:r>
    </w:p>
    <w:p w14:paraId="71AA2BA3" w14:textId="77777777" w:rsidR="00461EBA" w:rsidRPr="00FA43EF" w:rsidRDefault="00461EBA" w:rsidP="00FA43EF">
      <w:pPr>
        <w:pStyle w:val="ab"/>
        <w:widowControl w:val="0"/>
        <w:numPr>
          <w:ilvl w:val="0"/>
          <w:numId w:val="22"/>
        </w:numPr>
        <w:spacing w:line="360" w:lineRule="auto"/>
        <w:contextualSpacing w:val="0"/>
        <w:jc w:val="both"/>
        <w:rPr>
          <w:sz w:val="24"/>
          <w:szCs w:val="24"/>
          <w:lang w:eastAsia="zh-HK"/>
        </w:rPr>
      </w:pPr>
      <w:r w:rsidRPr="00FA43EF">
        <w:rPr>
          <w:sz w:val="24"/>
          <w:szCs w:val="24"/>
        </w:rPr>
        <w:t>What should senior management do in order to enhance the performance of corporate governance in the company?</w:t>
      </w:r>
    </w:p>
    <w:p w14:paraId="285908D3" w14:textId="77777777" w:rsidR="00461EBA" w:rsidRPr="00FA43EF" w:rsidRDefault="00461EBA" w:rsidP="00FA43EF">
      <w:pPr>
        <w:spacing w:line="360" w:lineRule="auto"/>
        <w:jc w:val="both"/>
        <w:rPr>
          <w:b/>
          <w:sz w:val="24"/>
          <w:szCs w:val="24"/>
          <w:lang w:eastAsia="zh-HK"/>
        </w:rPr>
      </w:pPr>
    </w:p>
    <w:p w14:paraId="7AB43CD2" w14:textId="77777777" w:rsidR="00461EBA" w:rsidRPr="00FA43EF" w:rsidRDefault="00461EBA" w:rsidP="00FA43EF">
      <w:pPr>
        <w:pStyle w:val="ab"/>
        <w:widowControl w:val="0"/>
        <w:numPr>
          <w:ilvl w:val="0"/>
          <w:numId w:val="23"/>
        </w:numPr>
        <w:spacing w:line="360" w:lineRule="auto"/>
        <w:contextualSpacing w:val="0"/>
        <w:jc w:val="both"/>
        <w:rPr>
          <w:b/>
          <w:sz w:val="24"/>
          <w:szCs w:val="24"/>
          <w:lang w:eastAsia="zh-HK"/>
        </w:rPr>
      </w:pPr>
      <w:r w:rsidRPr="00FA43EF">
        <w:rPr>
          <w:b/>
          <w:sz w:val="24"/>
          <w:szCs w:val="24"/>
          <w:lang w:eastAsia="zh-HK"/>
        </w:rPr>
        <w:t>Ethical issues</w:t>
      </w:r>
    </w:p>
    <w:p w14:paraId="6F8E5100" w14:textId="77777777" w:rsidR="00461EBA" w:rsidRPr="00FA43EF" w:rsidRDefault="00461EBA" w:rsidP="00FA43EF">
      <w:pPr>
        <w:spacing w:line="360" w:lineRule="auto"/>
        <w:jc w:val="both"/>
        <w:rPr>
          <w:sz w:val="24"/>
          <w:szCs w:val="24"/>
          <w:lang w:eastAsia="zh-HK"/>
        </w:rPr>
      </w:pPr>
      <w:r w:rsidRPr="00FA43EF">
        <w:rPr>
          <w:sz w:val="24"/>
          <w:szCs w:val="24"/>
          <w:lang w:eastAsia="zh-HK"/>
        </w:rPr>
        <w:t xml:space="preserve">For all participants, they need to sign the consent form before the start of the sharing. In the consent form, they can know the purpose of this study and what contribution of this study. They should know the sound recording arrangement before start of the focus group. After they sign the consent form, the focus group can start. The participants can know the privacy of the data that they provide. The usage of their data is only for </w:t>
      </w:r>
      <w:r w:rsidRPr="00FA43EF">
        <w:rPr>
          <w:sz w:val="24"/>
          <w:szCs w:val="24"/>
          <w:lang w:eastAsia="zh-HK"/>
        </w:rPr>
        <w:lastRenderedPageBreak/>
        <w:t>this assignment and it will not disclose to other parties. Their data will only keep not more than six months after the completion of this assignment.</w:t>
      </w:r>
    </w:p>
    <w:p w14:paraId="41C671FF" w14:textId="77777777" w:rsidR="00461EBA" w:rsidRPr="00FA43EF" w:rsidRDefault="00461EBA" w:rsidP="00FA43EF">
      <w:pPr>
        <w:spacing w:line="360" w:lineRule="auto"/>
        <w:jc w:val="both"/>
        <w:rPr>
          <w:sz w:val="24"/>
          <w:szCs w:val="24"/>
          <w:lang w:eastAsia="zh-HK"/>
        </w:rPr>
      </w:pPr>
    </w:p>
    <w:p w14:paraId="75102D5C" w14:textId="77777777" w:rsidR="00461EBA" w:rsidRPr="00FA43EF" w:rsidRDefault="00461EBA" w:rsidP="00FA43EF">
      <w:pPr>
        <w:pStyle w:val="ab"/>
        <w:widowControl w:val="0"/>
        <w:numPr>
          <w:ilvl w:val="0"/>
          <w:numId w:val="23"/>
        </w:numPr>
        <w:spacing w:line="360" w:lineRule="auto"/>
        <w:contextualSpacing w:val="0"/>
        <w:jc w:val="both"/>
        <w:rPr>
          <w:b/>
          <w:sz w:val="24"/>
          <w:szCs w:val="24"/>
        </w:rPr>
      </w:pPr>
      <w:r w:rsidRPr="00FA43EF">
        <w:rPr>
          <w:b/>
          <w:sz w:val="24"/>
          <w:szCs w:val="24"/>
        </w:rPr>
        <w:t>Results</w:t>
      </w:r>
    </w:p>
    <w:p w14:paraId="08A90794" w14:textId="77777777" w:rsidR="00461EBA" w:rsidRPr="00FA43EF" w:rsidRDefault="00461EBA" w:rsidP="00FA43EF">
      <w:pPr>
        <w:spacing w:line="360" w:lineRule="auto"/>
        <w:jc w:val="both"/>
        <w:rPr>
          <w:sz w:val="24"/>
          <w:szCs w:val="24"/>
        </w:rPr>
      </w:pPr>
      <w:r w:rsidRPr="00FA43EF">
        <w:rPr>
          <w:sz w:val="24"/>
          <w:szCs w:val="24"/>
        </w:rPr>
        <w:t xml:space="preserve">After collecting the information from the focus group, it will </w:t>
      </w:r>
      <w:proofErr w:type="spellStart"/>
      <w:r w:rsidRPr="00FA43EF">
        <w:rPr>
          <w:sz w:val="24"/>
          <w:szCs w:val="24"/>
        </w:rPr>
        <w:t>analyze</w:t>
      </w:r>
      <w:proofErr w:type="spellEnd"/>
      <w:r w:rsidRPr="00FA43EF">
        <w:rPr>
          <w:sz w:val="24"/>
          <w:szCs w:val="24"/>
        </w:rPr>
        <w:t xml:space="preserve"> what is the action of senior management towards corporate governance and corporate social responsibility. Furthermore, it provides some information about how to cooperate with the CEO in order to enhance corporate governance. Furthermore, different types of CEO should be different attitude towards the corporate governance issue.</w:t>
      </w:r>
    </w:p>
    <w:p w14:paraId="579474A2" w14:textId="77777777" w:rsidR="00461EBA" w:rsidRPr="00FA43EF" w:rsidRDefault="00461EBA" w:rsidP="00FA43EF">
      <w:pPr>
        <w:spacing w:line="360" w:lineRule="auto"/>
        <w:jc w:val="both"/>
        <w:rPr>
          <w:sz w:val="24"/>
          <w:szCs w:val="24"/>
        </w:rPr>
      </w:pPr>
    </w:p>
    <w:p w14:paraId="754B49B5" w14:textId="77777777" w:rsidR="00461EBA" w:rsidRPr="00FA43EF" w:rsidRDefault="00461EBA" w:rsidP="00FA43EF">
      <w:pPr>
        <w:spacing w:line="360" w:lineRule="auto"/>
        <w:jc w:val="both"/>
        <w:rPr>
          <w:i/>
          <w:sz w:val="24"/>
          <w:szCs w:val="24"/>
        </w:rPr>
      </w:pPr>
      <w:r w:rsidRPr="00FA43EF">
        <w:rPr>
          <w:i/>
          <w:sz w:val="24"/>
          <w:szCs w:val="24"/>
        </w:rPr>
        <w:t>9.1</w:t>
      </w:r>
      <w:r w:rsidRPr="00FA43EF">
        <w:rPr>
          <w:i/>
          <w:sz w:val="24"/>
          <w:szCs w:val="24"/>
        </w:rPr>
        <w:tab/>
        <w:t>Good corporate governance system</w:t>
      </w:r>
    </w:p>
    <w:p w14:paraId="6457A34E" w14:textId="77777777" w:rsidR="00461EBA" w:rsidRPr="00FA43EF" w:rsidRDefault="00461EBA" w:rsidP="00FA43EF">
      <w:pPr>
        <w:spacing w:line="360" w:lineRule="auto"/>
        <w:jc w:val="both"/>
        <w:rPr>
          <w:sz w:val="24"/>
          <w:szCs w:val="24"/>
        </w:rPr>
      </w:pPr>
      <w:r w:rsidRPr="00FA43EF">
        <w:rPr>
          <w:sz w:val="24"/>
          <w:szCs w:val="24"/>
        </w:rPr>
        <w:t>Refer to the point of views of most participants, the good system should protect the interests of all shareholders. It can facilitate the decision-making process and streamline the operation. The system can assist the company to build a good corporate image to the society. The system can provide smooth information flow. Ideally speaking, corporate governance can improve financial performance also, such as increasing revenue through the building of brand name.</w:t>
      </w:r>
    </w:p>
    <w:p w14:paraId="1120DF99" w14:textId="77777777" w:rsidR="00461EBA" w:rsidRPr="00FA43EF" w:rsidRDefault="00461EBA" w:rsidP="00FA43EF">
      <w:pPr>
        <w:spacing w:line="360" w:lineRule="auto"/>
        <w:jc w:val="both"/>
        <w:rPr>
          <w:sz w:val="24"/>
          <w:szCs w:val="24"/>
        </w:rPr>
      </w:pPr>
    </w:p>
    <w:p w14:paraId="352EB884" w14:textId="2CEA0640" w:rsidR="00461EBA" w:rsidRPr="00FA43EF" w:rsidRDefault="00461EBA" w:rsidP="00FA43EF">
      <w:pPr>
        <w:spacing w:line="360" w:lineRule="auto"/>
        <w:jc w:val="both"/>
        <w:rPr>
          <w:i/>
          <w:sz w:val="24"/>
          <w:szCs w:val="24"/>
        </w:rPr>
      </w:pPr>
      <w:r w:rsidRPr="00FA43EF">
        <w:rPr>
          <w:i/>
          <w:sz w:val="24"/>
          <w:szCs w:val="24"/>
        </w:rPr>
        <w:t>9.2</w:t>
      </w:r>
      <w:r w:rsidRPr="00FA43EF">
        <w:rPr>
          <w:i/>
          <w:sz w:val="24"/>
          <w:szCs w:val="24"/>
        </w:rPr>
        <w:tab/>
        <w:t>The major concern</w:t>
      </w:r>
      <w:r w:rsidR="00DE0C64">
        <w:rPr>
          <w:i/>
          <w:sz w:val="24"/>
          <w:szCs w:val="24"/>
        </w:rPr>
        <w:t>s</w:t>
      </w:r>
      <w:r w:rsidRPr="00FA43EF">
        <w:rPr>
          <w:i/>
          <w:sz w:val="24"/>
          <w:szCs w:val="24"/>
        </w:rPr>
        <w:t xml:space="preserve"> of the company</w:t>
      </w:r>
    </w:p>
    <w:p w14:paraId="5C6961D0" w14:textId="77777777" w:rsidR="00461EBA" w:rsidRPr="00FA43EF" w:rsidRDefault="00461EBA" w:rsidP="00FA43EF">
      <w:pPr>
        <w:spacing w:line="360" w:lineRule="auto"/>
        <w:jc w:val="both"/>
        <w:rPr>
          <w:sz w:val="24"/>
          <w:szCs w:val="24"/>
        </w:rPr>
      </w:pPr>
      <w:r w:rsidRPr="00FA43EF">
        <w:rPr>
          <w:sz w:val="24"/>
          <w:szCs w:val="24"/>
        </w:rPr>
        <w:t>According to the majority of participants, the major concern of the company is still the profitability rather than corporate governance. As the management is still concerned the actual returns of the company. Furthermore, some participants express their concerns towards the benefit of good corporate governance too intangible and difficult to define the good system is. They only consider the building of corporate governance system will only increase operating costs and affect the financial performance.</w:t>
      </w:r>
    </w:p>
    <w:p w14:paraId="51DA5BCD" w14:textId="77777777" w:rsidR="00461EBA" w:rsidRPr="00FA43EF" w:rsidRDefault="00461EBA" w:rsidP="00FA43EF">
      <w:pPr>
        <w:spacing w:line="360" w:lineRule="auto"/>
        <w:jc w:val="both"/>
        <w:rPr>
          <w:sz w:val="24"/>
          <w:szCs w:val="24"/>
        </w:rPr>
      </w:pPr>
    </w:p>
    <w:p w14:paraId="4100AF40" w14:textId="77777777" w:rsidR="00461EBA" w:rsidRPr="00FA43EF" w:rsidRDefault="00461EBA" w:rsidP="00FA43EF">
      <w:pPr>
        <w:spacing w:line="360" w:lineRule="auto"/>
        <w:jc w:val="both"/>
        <w:rPr>
          <w:i/>
          <w:sz w:val="24"/>
          <w:szCs w:val="24"/>
        </w:rPr>
      </w:pPr>
      <w:r w:rsidRPr="00FA43EF">
        <w:rPr>
          <w:i/>
          <w:sz w:val="24"/>
          <w:szCs w:val="24"/>
        </w:rPr>
        <w:t>9.3</w:t>
      </w:r>
      <w:r w:rsidRPr="00FA43EF">
        <w:rPr>
          <w:i/>
          <w:sz w:val="24"/>
          <w:szCs w:val="24"/>
        </w:rPr>
        <w:tab/>
        <w:t>Differences between non-family-based CEO and family-based CEO</w:t>
      </w:r>
    </w:p>
    <w:p w14:paraId="524FF3AE" w14:textId="2728F1A1" w:rsidR="00461EBA" w:rsidRPr="00FA43EF" w:rsidRDefault="00461EBA" w:rsidP="00FA43EF">
      <w:pPr>
        <w:spacing w:line="360" w:lineRule="auto"/>
        <w:jc w:val="both"/>
        <w:rPr>
          <w:sz w:val="24"/>
          <w:szCs w:val="24"/>
        </w:rPr>
      </w:pPr>
      <w:r w:rsidRPr="00FA43EF">
        <w:rPr>
          <w:sz w:val="24"/>
          <w:szCs w:val="24"/>
        </w:rPr>
        <w:t xml:space="preserve">According to the participants, all of them consider the family CEO should more concern about the profitability rather than corporate system. It is because the majority shareholding is held by owners and the power of shareholders is not significant. So the owners can control the whole company easily. For non-family-based CEO, the monitoring power of shareholders cannot ignore. </w:t>
      </w:r>
      <w:r w:rsidR="00371580">
        <w:rPr>
          <w:sz w:val="24"/>
          <w:szCs w:val="24"/>
        </w:rPr>
        <w:t>T</w:t>
      </w:r>
      <w:r w:rsidRPr="00FA43EF">
        <w:rPr>
          <w:sz w:val="24"/>
          <w:szCs w:val="24"/>
        </w:rPr>
        <w:t xml:space="preserve">he shareholding is more diversified. Non-family-based CEO should more concern the corporate governance. Even the listed companies in Hong Kong need to publish ESG report compulsively. According to the experience of the participants, the family-based company will only meet the minimum requirements according to the regulations and accounting standards. For family-based CEO, they should more concern ESG report. </w:t>
      </w:r>
    </w:p>
    <w:p w14:paraId="60443459" w14:textId="77777777" w:rsidR="00461EBA" w:rsidRPr="00FA43EF" w:rsidRDefault="00461EBA" w:rsidP="00FA43EF">
      <w:pPr>
        <w:spacing w:line="360" w:lineRule="auto"/>
        <w:jc w:val="both"/>
        <w:rPr>
          <w:sz w:val="24"/>
          <w:szCs w:val="24"/>
        </w:rPr>
      </w:pPr>
    </w:p>
    <w:p w14:paraId="339927E1" w14:textId="77777777" w:rsidR="00461EBA" w:rsidRPr="00FA43EF" w:rsidRDefault="00461EBA" w:rsidP="00FA43EF">
      <w:pPr>
        <w:spacing w:line="360" w:lineRule="auto"/>
        <w:jc w:val="both"/>
        <w:rPr>
          <w:i/>
          <w:sz w:val="24"/>
          <w:szCs w:val="24"/>
        </w:rPr>
      </w:pPr>
      <w:r w:rsidRPr="00FA43EF">
        <w:rPr>
          <w:i/>
          <w:sz w:val="24"/>
          <w:szCs w:val="24"/>
        </w:rPr>
        <w:t>9.4</w:t>
      </w:r>
      <w:r w:rsidRPr="00FA43EF">
        <w:rPr>
          <w:i/>
          <w:sz w:val="24"/>
          <w:szCs w:val="24"/>
        </w:rPr>
        <w:tab/>
        <w:t>CEO point of view towards corporate governance</w:t>
      </w:r>
    </w:p>
    <w:p w14:paraId="159BABA5" w14:textId="659AE727" w:rsidR="00461EBA" w:rsidRPr="00FA43EF" w:rsidRDefault="00461EBA" w:rsidP="00FA43EF">
      <w:pPr>
        <w:spacing w:line="360" w:lineRule="auto"/>
        <w:jc w:val="both"/>
        <w:rPr>
          <w:sz w:val="24"/>
          <w:szCs w:val="24"/>
        </w:rPr>
      </w:pPr>
      <w:r w:rsidRPr="00FA43EF">
        <w:rPr>
          <w:sz w:val="24"/>
          <w:szCs w:val="24"/>
        </w:rPr>
        <w:t xml:space="preserve">Under CEO point of view, ESG report can act as the communication channel between the company and the shareholders. It can also promote the company and build a good brand image. Furthermore, listed companies are compulsory to prepare the ESG. So it should follow the regulatory requirements. But the cost cannot ignore </w:t>
      </w:r>
      <w:r w:rsidRPr="00FA43EF">
        <w:rPr>
          <w:sz w:val="24"/>
          <w:szCs w:val="24"/>
        </w:rPr>
        <w:lastRenderedPageBreak/>
        <w:t>as it may need the help of some professionals, such as advice from external auditor. Furthermore, it should define the scope of disclosure. As ESG report is much related to non-financial aspects of the company, it should reflect some arguable area of the company, such as risk management.</w:t>
      </w:r>
    </w:p>
    <w:p w14:paraId="1014A8AB" w14:textId="77777777" w:rsidR="00461EBA" w:rsidRPr="00FA43EF" w:rsidRDefault="00461EBA" w:rsidP="00FA43EF">
      <w:pPr>
        <w:spacing w:line="360" w:lineRule="auto"/>
        <w:jc w:val="both"/>
        <w:rPr>
          <w:sz w:val="24"/>
          <w:szCs w:val="24"/>
        </w:rPr>
      </w:pPr>
    </w:p>
    <w:p w14:paraId="039765CB" w14:textId="77777777" w:rsidR="00461EBA" w:rsidRPr="00FA43EF" w:rsidRDefault="00461EBA" w:rsidP="00FA43EF">
      <w:pPr>
        <w:spacing w:line="360" w:lineRule="auto"/>
        <w:jc w:val="both"/>
        <w:rPr>
          <w:i/>
          <w:sz w:val="24"/>
          <w:szCs w:val="24"/>
        </w:rPr>
      </w:pPr>
      <w:r w:rsidRPr="00FA43EF">
        <w:rPr>
          <w:i/>
          <w:sz w:val="24"/>
          <w:szCs w:val="24"/>
        </w:rPr>
        <w:t>9.5</w:t>
      </w:r>
      <w:r w:rsidRPr="00FA43EF">
        <w:rPr>
          <w:i/>
          <w:sz w:val="24"/>
          <w:szCs w:val="24"/>
        </w:rPr>
        <w:tab/>
        <w:t>How to solve the conflict on corporate governance with CEO</w:t>
      </w:r>
    </w:p>
    <w:p w14:paraId="6228BCAA" w14:textId="03E0895B" w:rsidR="00461EBA" w:rsidRPr="00FA43EF" w:rsidRDefault="00461EBA" w:rsidP="00FA43EF">
      <w:pPr>
        <w:spacing w:line="360" w:lineRule="auto"/>
        <w:jc w:val="both"/>
        <w:rPr>
          <w:sz w:val="24"/>
          <w:szCs w:val="24"/>
          <w:lang w:eastAsia="zh-HK"/>
        </w:rPr>
      </w:pPr>
      <w:r w:rsidRPr="00FA43EF">
        <w:rPr>
          <w:sz w:val="24"/>
          <w:szCs w:val="24"/>
          <w:lang w:eastAsia="zh-HK"/>
        </w:rPr>
        <w:t>Most participants reflect CEO needs to recognize the value and needs of the good corporate governance. CEO should be open-minded to discuss such topic. From their experience, it should some arguably areas, such as risk management. It should hold an in-depth discussion. In order to solve the conflict, they can seek opinions from independent non-executive directors and consider assistance from external auditors and legal counsel</w:t>
      </w:r>
      <w:r w:rsidR="007C2BBF">
        <w:rPr>
          <w:sz w:val="24"/>
          <w:szCs w:val="24"/>
          <w:lang w:eastAsia="zh-HK"/>
        </w:rPr>
        <w:t>l</w:t>
      </w:r>
      <w:r w:rsidRPr="00FA43EF">
        <w:rPr>
          <w:sz w:val="24"/>
          <w:szCs w:val="24"/>
          <w:lang w:eastAsia="zh-HK"/>
        </w:rPr>
        <w:t>ors in order to solve ambiguous points.</w:t>
      </w:r>
    </w:p>
    <w:p w14:paraId="4FDAAE22" w14:textId="77777777" w:rsidR="00461EBA" w:rsidRPr="00FA43EF" w:rsidRDefault="00461EBA" w:rsidP="00FA43EF">
      <w:pPr>
        <w:spacing w:line="360" w:lineRule="auto"/>
        <w:jc w:val="both"/>
        <w:rPr>
          <w:sz w:val="24"/>
          <w:szCs w:val="24"/>
          <w:lang w:eastAsia="zh-HK"/>
        </w:rPr>
      </w:pPr>
      <w:r w:rsidRPr="00FA43EF">
        <w:rPr>
          <w:sz w:val="24"/>
          <w:szCs w:val="24"/>
          <w:lang w:eastAsia="zh-HK"/>
        </w:rPr>
        <w:t xml:space="preserve"> </w:t>
      </w:r>
    </w:p>
    <w:p w14:paraId="1357292B" w14:textId="77777777" w:rsidR="00461EBA" w:rsidRPr="00FA43EF" w:rsidRDefault="00461EBA" w:rsidP="00FA43EF">
      <w:pPr>
        <w:spacing w:line="360" w:lineRule="auto"/>
        <w:jc w:val="both"/>
        <w:rPr>
          <w:i/>
          <w:sz w:val="24"/>
          <w:szCs w:val="24"/>
        </w:rPr>
      </w:pPr>
      <w:r w:rsidRPr="00FA43EF">
        <w:rPr>
          <w:i/>
          <w:sz w:val="24"/>
          <w:szCs w:val="24"/>
        </w:rPr>
        <w:t>9.6</w:t>
      </w:r>
      <w:r w:rsidRPr="00FA43EF">
        <w:rPr>
          <w:i/>
          <w:sz w:val="24"/>
          <w:szCs w:val="24"/>
        </w:rPr>
        <w:tab/>
        <w:t>What is the trade-off between profitability and corporate governance?</w:t>
      </w:r>
    </w:p>
    <w:p w14:paraId="11D30FCB" w14:textId="44BED2FE" w:rsidR="00461EBA" w:rsidRPr="00FA43EF" w:rsidRDefault="00461EBA" w:rsidP="00FA43EF">
      <w:pPr>
        <w:spacing w:line="360" w:lineRule="auto"/>
        <w:jc w:val="both"/>
        <w:rPr>
          <w:sz w:val="24"/>
          <w:szCs w:val="24"/>
          <w:lang w:eastAsia="zh-HK"/>
        </w:rPr>
      </w:pPr>
      <w:r w:rsidRPr="00FA43EF">
        <w:rPr>
          <w:sz w:val="24"/>
          <w:szCs w:val="24"/>
          <w:lang w:eastAsia="zh-HK"/>
        </w:rPr>
        <w:t>According to the participants, this area should much arguable. For small-to-medium size ("SME") enterprise, the profitability should much important than other areas. For SME, the management should more emphasis on profitability and business decision must legal and corporate governance meet</w:t>
      </w:r>
      <w:r w:rsidR="00371580">
        <w:rPr>
          <w:sz w:val="24"/>
          <w:szCs w:val="24"/>
          <w:lang w:eastAsia="zh-HK"/>
        </w:rPr>
        <w:t>s</w:t>
      </w:r>
      <w:r w:rsidRPr="00FA43EF">
        <w:rPr>
          <w:sz w:val="24"/>
          <w:szCs w:val="24"/>
          <w:lang w:eastAsia="zh-HK"/>
        </w:rPr>
        <w:t xml:space="preserve"> the minimum requirement. For large enterprises, they have many resources to well prepare the ESG and also consider building a strong brand image as social enterprise. </w:t>
      </w:r>
      <w:r w:rsidR="00371580">
        <w:rPr>
          <w:sz w:val="24"/>
          <w:szCs w:val="24"/>
          <w:lang w:eastAsia="zh-HK"/>
        </w:rPr>
        <w:t>T</w:t>
      </w:r>
      <w:r w:rsidRPr="00FA43EF">
        <w:rPr>
          <w:sz w:val="24"/>
          <w:szCs w:val="24"/>
          <w:lang w:eastAsia="zh-HK"/>
        </w:rPr>
        <w:t>hey will consider the ethical issue in business decision, such as environmental protection.</w:t>
      </w:r>
    </w:p>
    <w:p w14:paraId="6911A8EC" w14:textId="77777777" w:rsidR="00461EBA" w:rsidRPr="00FA43EF" w:rsidRDefault="00461EBA" w:rsidP="00FA43EF">
      <w:pPr>
        <w:spacing w:line="360" w:lineRule="auto"/>
        <w:jc w:val="both"/>
        <w:rPr>
          <w:sz w:val="24"/>
          <w:szCs w:val="24"/>
        </w:rPr>
      </w:pPr>
    </w:p>
    <w:p w14:paraId="658A5F31" w14:textId="77777777" w:rsidR="00461EBA" w:rsidRPr="00FA43EF" w:rsidRDefault="00461EBA" w:rsidP="00FA43EF">
      <w:pPr>
        <w:spacing w:line="360" w:lineRule="auto"/>
        <w:jc w:val="both"/>
        <w:rPr>
          <w:i/>
          <w:sz w:val="24"/>
          <w:szCs w:val="24"/>
        </w:rPr>
      </w:pPr>
      <w:r w:rsidRPr="00FA43EF">
        <w:rPr>
          <w:i/>
          <w:sz w:val="24"/>
          <w:szCs w:val="24"/>
        </w:rPr>
        <w:t>9.7</w:t>
      </w:r>
      <w:r w:rsidRPr="00FA43EF">
        <w:rPr>
          <w:i/>
          <w:sz w:val="24"/>
          <w:szCs w:val="24"/>
        </w:rPr>
        <w:tab/>
        <w:t>Relationship between corporate governance, corporate social responsibility and the company</w:t>
      </w:r>
    </w:p>
    <w:p w14:paraId="0872C581" w14:textId="7435ABF8" w:rsidR="00461EBA" w:rsidRPr="00FA43EF" w:rsidRDefault="00461EBA" w:rsidP="00FA43EF">
      <w:pPr>
        <w:spacing w:line="360" w:lineRule="auto"/>
        <w:jc w:val="both"/>
        <w:rPr>
          <w:sz w:val="24"/>
          <w:szCs w:val="24"/>
          <w:lang w:eastAsia="zh-HK"/>
        </w:rPr>
      </w:pPr>
      <w:r w:rsidRPr="00FA43EF">
        <w:rPr>
          <w:sz w:val="24"/>
          <w:szCs w:val="24"/>
          <w:lang w:eastAsia="zh-HK"/>
        </w:rPr>
        <w:t xml:space="preserve">From point of view of the participants, they interlink to each other. The company should be </w:t>
      </w:r>
      <w:r w:rsidR="00371580">
        <w:rPr>
          <w:sz w:val="24"/>
          <w:szCs w:val="24"/>
          <w:lang w:eastAsia="zh-HK"/>
        </w:rPr>
        <w:t xml:space="preserve">the </w:t>
      </w:r>
      <w:proofErr w:type="spellStart"/>
      <w:r w:rsidRPr="00FA43EF">
        <w:rPr>
          <w:sz w:val="24"/>
          <w:szCs w:val="24"/>
          <w:lang w:eastAsia="zh-HK"/>
        </w:rPr>
        <w:t>mindset</w:t>
      </w:r>
      <w:proofErr w:type="spellEnd"/>
      <w:r w:rsidRPr="00FA43EF">
        <w:rPr>
          <w:sz w:val="24"/>
          <w:szCs w:val="24"/>
          <w:lang w:eastAsia="zh-HK"/>
        </w:rPr>
        <w:t xml:space="preserve"> to build a good corporate governance system. Only a good system can enhance corporate social responsibility. But final initiator should be the senior management of the company. Without continued support, it is very difficult to build a good corporate governance system. The atmosphere inside the company should be educated and delivered to all staff. It should be a corporate culture, value and norm towards corporate governance.</w:t>
      </w:r>
    </w:p>
    <w:p w14:paraId="360F8C27" w14:textId="77777777" w:rsidR="00461EBA" w:rsidRPr="00FA43EF" w:rsidRDefault="00461EBA" w:rsidP="00FA43EF">
      <w:pPr>
        <w:spacing w:line="360" w:lineRule="auto"/>
        <w:jc w:val="both"/>
        <w:rPr>
          <w:sz w:val="24"/>
          <w:szCs w:val="24"/>
          <w:lang w:eastAsia="zh-HK"/>
        </w:rPr>
      </w:pPr>
    </w:p>
    <w:p w14:paraId="0D80870B" w14:textId="77777777" w:rsidR="00461EBA" w:rsidRPr="00FA43EF" w:rsidRDefault="00461EBA" w:rsidP="00FA43EF">
      <w:pPr>
        <w:spacing w:line="360" w:lineRule="auto"/>
        <w:jc w:val="both"/>
        <w:rPr>
          <w:i/>
          <w:sz w:val="24"/>
          <w:szCs w:val="24"/>
        </w:rPr>
      </w:pPr>
      <w:r w:rsidRPr="00FA43EF">
        <w:rPr>
          <w:i/>
          <w:sz w:val="24"/>
          <w:szCs w:val="24"/>
        </w:rPr>
        <w:t>9.8</w:t>
      </w:r>
      <w:r w:rsidRPr="00FA43EF">
        <w:rPr>
          <w:i/>
          <w:sz w:val="24"/>
          <w:szCs w:val="24"/>
        </w:rPr>
        <w:tab/>
        <w:t>How to enhance the performance of corporate governance of the board?</w:t>
      </w:r>
    </w:p>
    <w:p w14:paraId="16C9606E" w14:textId="77777777" w:rsidR="00461EBA" w:rsidRPr="00FA43EF" w:rsidRDefault="00461EBA" w:rsidP="00FA43EF">
      <w:pPr>
        <w:spacing w:line="360" w:lineRule="auto"/>
        <w:jc w:val="both"/>
        <w:rPr>
          <w:sz w:val="24"/>
          <w:szCs w:val="24"/>
          <w:lang w:eastAsia="zh-HK"/>
        </w:rPr>
      </w:pPr>
      <w:r w:rsidRPr="00FA43EF">
        <w:rPr>
          <w:sz w:val="24"/>
          <w:szCs w:val="24"/>
          <w:lang w:eastAsia="zh-HK"/>
        </w:rPr>
        <w:t>According to participants, it should share the information inside the board meeting and also a committee to discuss the topic inside the board. The better treatment should set some internal guideline on this issue and follow standard procedure to discuss each business decision.</w:t>
      </w:r>
    </w:p>
    <w:p w14:paraId="46850E9D" w14:textId="77777777" w:rsidR="00461EBA" w:rsidRPr="00FA43EF" w:rsidRDefault="00461EBA" w:rsidP="00FA43EF">
      <w:pPr>
        <w:spacing w:line="360" w:lineRule="auto"/>
        <w:jc w:val="both"/>
        <w:rPr>
          <w:sz w:val="24"/>
          <w:szCs w:val="24"/>
        </w:rPr>
      </w:pPr>
    </w:p>
    <w:p w14:paraId="798E6EC7" w14:textId="77777777" w:rsidR="00461EBA" w:rsidRPr="00FA43EF" w:rsidRDefault="00461EBA" w:rsidP="00FA43EF">
      <w:pPr>
        <w:spacing w:line="360" w:lineRule="auto"/>
        <w:rPr>
          <w:b/>
          <w:sz w:val="24"/>
          <w:szCs w:val="24"/>
        </w:rPr>
      </w:pPr>
      <w:r w:rsidRPr="00FA43EF">
        <w:rPr>
          <w:b/>
          <w:sz w:val="24"/>
          <w:szCs w:val="24"/>
        </w:rPr>
        <w:br w:type="page"/>
      </w:r>
    </w:p>
    <w:p w14:paraId="683CCF03" w14:textId="77777777" w:rsidR="00461EBA" w:rsidRPr="00FA43EF" w:rsidRDefault="00461EBA" w:rsidP="00FA43EF">
      <w:pPr>
        <w:spacing w:line="360" w:lineRule="auto"/>
        <w:jc w:val="both"/>
        <w:rPr>
          <w:b/>
          <w:sz w:val="24"/>
          <w:szCs w:val="24"/>
        </w:rPr>
      </w:pPr>
      <w:r w:rsidRPr="00FA43EF">
        <w:rPr>
          <w:b/>
          <w:sz w:val="24"/>
          <w:szCs w:val="24"/>
        </w:rPr>
        <w:lastRenderedPageBreak/>
        <w:t>Senior Management Performance Tree:</w:t>
      </w:r>
    </w:p>
    <w:p w14:paraId="7FDE96B4" w14:textId="77777777" w:rsidR="00461EBA" w:rsidRPr="00FA43EF" w:rsidRDefault="00461EBA" w:rsidP="00FA43EF">
      <w:pPr>
        <w:spacing w:line="360" w:lineRule="auto"/>
        <w:jc w:val="both"/>
        <w:rPr>
          <w:sz w:val="24"/>
          <w:szCs w:val="24"/>
        </w:rPr>
      </w:pPr>
    </w:p>
    <w:p w14:paraId="194877D2" w14:textId="77777777" w:rsidR="00461EBA" w:rsidRPr="00FA43EF" w:rsidRDefault="00461EBA" w:rsidP="00FA43EF">
      <w:pPr>
        <w:spacing w:line="360" w:lineRule="auto"/>
        <w:jc w:val="both"/>
        <w:rPr>
          <w:sz w:val="24"/>
          <w:szCs w:val="24"/>
        </w:rPr>
      </w:pPr>
      <w:r w:rsidRPr="00FA43EF">
        <w:rPr>
          <w:noProof/>
          <w:sz w:val="24"/>
          <w:szCs w:val="24"/>
          <w:lang w:val="en-US" w:eastAsia="zh-TW"/>
        </w:rPr>
        <w:drawing>
          <wp:inline distT="0" distB="0" distL="0" distR="0" wp14:anchorId="0BA32762" wp14:editId="24EB0CC8">
            <wp:extent cx="5934075" cy="2246755"/>
            <wp:effectExtent l="0" t="0" r="0" b="1270"/>
            <wp:docPr id="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4495495" name="Picture 2"/>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5945718" cy="2251163"/>
                    </a:xfrm>
                    <a:prstGeom prst="rect">
                      <a:avLst/>
                    </a:prstGeom>
                    <a:noFill/>
                    <a:ln>
                      <a:noFill/>
                    </a:ln>
                  </pic:spPr>
                </pic:pic>
              </a:graphicData>
            </a:graphic>
          </wp:inline>
        </w:drawing>
      </w:r>
    </w:p>
    <w:p w14:paraId="0C2973A8" w14:textId="77777777" w:rsidR="00461EBA" w:rsidRDefault="00461EBA" w:rsidP="00FA43EF">
      <w:pPr>
        <w:spacing w:line="360" w:lineRule="auto"/>
        <w:jc w:val="both"/>
        <w:rPr>
          <w:sz w:val="24"/>
          <w:szCs w:val="24"/>
        </w:rPr>
      </w:pPr>
    </w:p>
    <w:p w14:paraId="7861A8B2" w14:textId="1361AB68" w:rsidR="00371580" w:rsidRDefault="00371580" w:rsidP="00FA43EF">
      <w:pPr>
        <w:spacing w:line="360" w:lineRule="auto"/>
        <w:jc w:val="both"/>
        <w:rPr>
          <w:sz w:val="24"/>
          <w:szCs w:val="24"/>
          <w:lang w:eastAsia="zh-HK"/>
        </w:rPr>
      </w:pPr>
      <w:r>
        <w:rPr>
          <w:rFonts w:hint="eastAsia"/>
          <w:sz w:val="24"/>
          <w:szCs w:val="24"/>
          <w:lang w:eastAsia="zh-HK"/>
        </w:rPr>
        <w:t xml:space="preserve">From the senior management </w:t>
      </w:r>
      <w:r>
        <w:rPr>
          <w:sz w:val="24"/>
          <w:szCs w:val="24"/>
          <w:lang w:eastAsia="zh-HK"/>
        </w:rPr>
        <w:t>performance tree</w:t>
      </w:r>
      <w:r>
        <w:rPr>
          <w:rFonts w:hint="eastAsia"/>
          <w:sz w:val="24"/>
          <w:szCs w:val="24"/>
          <w:lang w:eastAsia="zh-HK"/>
        </w:rPr>
        <w:t>,</w:t>
      </w:r>
      <w:r>
        <w:rPr>
          <w:sz w:val="24"/>
          <w:szCs w:val="24"/>
          <w:lang w:eastAsia="zh-HK"/>
        </w:rPr>
        <w:t xml:space="preserve"> it is focused on profitability and corporate governance motives.</w:t>
      </w:r>
    </w:p>
    <w:p w14:paraId="20D480E6" w14:textId="77777777" w:rsidR="00371580" w:rsidRPr="00FA43EF" w:rsidRDefault="00371580" w:rsidP="00FA43EF">
      <w:pPr>
        <w:spacing w:line="360" w:lineRule="auto"/>
        <w:jc w:val="both"/>
        <w:rPr>
          <w:rFonts w:hint="eastAsia"/>
          <w:sz w:val="24"/>
          <w:szCs w:val="24"/>
          <w:lang w:eastAsia="zh-HK"/>
        </w:rPr>
      </w:pPr>
    </w:p>
    <w:p w14:paraId="2D46A8A2" w14:textId="77777777" w:rsidR="00461EBA" w:rsidRPr="00FA43EF" w:rsidRDefault="00461EBA" w:rsidP="00FA43EF">
      <w:pPr>
        <w:pStyle w:val="ab"/>
        <w:widowControl w:val="0"/>
        <w:numPr>
          <w:ilvl w:val="0"/>
          <w:numId w:val="23"/>
        </w:numPr>
        <w:spacing w:line="360" w:lineRule="auto"/>
        <w:contextualSpacing w:val="0"/>
        <w:jc w:val="both"/>
        <w:rPr>
          <w:b/>
          <w:sz w:val="24"/>
          <w:szCs w:val="24"/>
          <w:lang w:eastAsia="zh-HK"/>
        </w:rPr>
      </w:pPr>
      <w:r w:rsidRPr="00FA43EF">
        <w:rPr>
          <w:b/>
          <w:sz w:val="24"/>
          <w:szCs w:val="24"/>
          <w:lang w:eastAsia="zh-HK"/>
        </w:rPr>
        <w:t>Conclusions</w:t>
      </w:r>
    </w:p>
    <w:p w14:paraId="0AC015F6" w14:textId="77777777" w:rsidR="00461EBA" w:rsidRPr="00FA43EF" w:rsidRDefault="00461EBA" w:rsidP="00FA43EF">
      <w:pPr>
        <w:spacing w:line="360" w:lineRule="auto"/>
        <w:jc w:val="both"/>
        <w:rPr>
          <w:sz w:val="24"/>
          <w:szCs w:val="24"/>
          <w:lang w:eastAsia="zh-HK"/>
        </w:rPr>
      </w:pPr>
      <w:r w:rsidRPr="00FA43EF">
        <w:rPr>
          <w:sz w:val="24"/>
          <w:szCs w:val="24"/>
          <w:lang w:eastAsia="zh-HK"/>
        </w:rPr>
        <w:t>To conclude, all participants agree on the importance of corporate governance. But it should carefully to consider the disclosure inside the ESG report. For difference size of listed companies, they should different attitude towards this topic. One important factor should be the CEO point of view towards good corporate governance.</w:t>
      </w:r>
    </w:p>
    <w:p w14:paraId="0617404F" w14:textId="77777777" w:rsidR="00461EBA" w:rsidRPr="00FA43EF" w:rsidRDefault="00461EBA" w:rsidP="00FA43EF">
      <w:pPr>
        <w:spacing w:line="360" w:lineRule="auto"/>
        <w:jc w:val="both"/>
        <w:rPr>
          <w:sz w:val="24"/>
          <w:szCs w:val="24"/>
          <w:lang w:eastAsia="zh-HK"/>
        </w:rPr>
      </w:pPr>
    </w:p>
    <w:p w14:paraId="450AC42E" w14:textId="77777777" w:rsidR="00461EBA" w:rsidRPr="00FA43EF" w:rsidRDefault="00461EBA" w:rsidP="00FA43EF">
      <w:pPr>
        <w:pStyle w:val="ab"/>
        <w:widowControl w:val="0"/>
        <w:numPr>
          <w:ilvl w:val="0"/>
          <w:numId w:val="23"/>
        </w:numPr>
        <w:spacing w:line="360" w:lineRule="auto"/>
        <w:contextualSpacing w:val="0"/>
        <w:jc w:val="both"/>
        <w:rPr>
          <w:b/>
          <w:sz w:val="24"/>
          <w:szCs w:val="24"/>
          <w:lang w:eastAsia="zh-HK"/>
        </w:rPr>
      </w:pPr>
      <w:r w:rsidRPr="00FA43EF">
        <w:rPr>
          <w:b/>
          <w:sz w:val="24"/>
          <w:szCs w:val="24"/>
          <w:lang w:eastAsia="zh-HK"/>
        </w:rPr>
        <w:t>Limitations</w:t>
      </w:r>
    </w:p>
    <w:p w14:paraId="4914FC5E" w14:textId="77777777" w:rsidR="00461EBA" w:rsidRPr="00FA43EF" w:rsidRDefault="00461EBA" w:rsidP="00FA43EF">
      <w:pPr>
        <w:spacing w:line="360" w:lineRule="auto"/>
        <w:jc w:val="both"/>
        <w:rPr>
          <w:sz w:val="24"/>
          <w:szCs w:val="24"/>
          <w:lang w:eastAsia="zh-HK"/>
        </w:rPr>
      </w:pPr>
      <w:r w:rsidRPr="00FA43EF">
        <w:rPr>
          <w:sz w:val="24"/>
          <w:szCs w:val="24"/>
          <w:lang w:eastAsia="zh-HK"/>
        </w:rPr>
        <w:t xml:space="preserve">For limitation of the study, the participants are the senior management of SME and many of them are family-owned. In future, it should try to invite the senior management of large size Hong Kong listed companies. </w:t>
      </w:r>
    </w:p>
    <w:p w14:paraId="45226BF4" w14:textId="77777777" w:rsidR="00461EBA" w:rsidRPr="00FA43EF" w:rsidRDefault="00461EBA" w:rsidP="00FA43EF">
      <w:pPr>
        <w:spacing w:line="360" w:lineRule="auto"/>
        <w:jc w:val="both"/>
        <w:rPr>
          <w:sz w:val="24"/>
          <w:szCs w:val="24"/>
          <w:lang w:eastAsia="zh-HK"/>
        </w:rPr>
      </w:pPr>
    </w:p>
    <w:p w14:paraId="54944642" w14:textId="77777777" w:rsidR="00461EBA" w:rsidRPr="00FA43EF" w:rsidRDefault="00461EBA" w:rsidP="00FA43EF">
      <w:pPr>
        <w:pStyle w:val="ab"/>
        <w:widowControl w:val="0"/>
        <w:numPr>
          <w:ilvl w:val="0"/>
          <w:numId w:val="23"/>
        </w:numPr>
        <w:spacing w:line="360" w:lineRule="auto"/>
        <w:contextualSpacing w:val="0"/>
        <w:jc w:val="both"/>
        <w:rPr>
          <w:b/>
          <w:sz w:val="24"/>
          <w:szCs w:val="24"/>
        </w:rPr>
      </w:pPr>
      <w:r w:rsidRPr="00FA43EF">
        <w:rPr>
          <w:b/>
          <w:sz w:val="24"/>
          <w:szCs w:val="24"/>
        </w:rPr>
        <w:t>Reflections</w:t>
      </w:r>
    </w:p>
    <w:p w14:paraId="57582AEA" w14:textId="77777777" w:rsidR="00461EBA" w:rsidRPr="00FA43EF" w:rsidRDefault="00461EBA" w:rsidP="00FA43EF">
      <w:pPr>
        <w:spacing w:line="360" w:lineRule="auto"/>
        <w:jc w:val="both"/>
        <w:rPr>
          <w:sz w:val="24"/>
          <w:szCs w:val="24"/>
        </w:rPr>
      </w:pPr>
      <w:r w:rsidRPr="00FA43EF">
        <w:rPr>
          <w:sz w:val="24"/>
          <w:szCs w:val="24"/>
        </w:rPr>
        <w:t>During this research, it can learn a lot of qualitative research techniques, such as finding people to join the focus group, how to organize an effective focus group and motivate the members to express their views towards the questions. For the members, they expect to be some corporate governance background. So they really face the problems on the corporate governance issues. The important thing should let the participants know their privacy and rights for this assignment. The time management is also very important towards the sharing of the topics. It should prevent any member to dominate the sharing. It is because the whole focus group is only around one and a half hours. It needs to collect all information of the eight questions. It should spend time to take care of the less active members inside the focus group. As the moderator, I need to know how to build a productive sharing and discussion in the group. The other issue should be kept the members to discuss within the scope of the issues. It can ensure to collect relevant information.</w:t>
      </w:r>
    </w:p>
    <w:p w14:paraId="6C734426" w14:textId="77777777" w:rsidR="00461EBA" w:rsidRPr="00FA43EF" w:rsidRDefault="00461EBA" w:rsidP="00FA43EF">
      <w:pPr>
        <w:spacing w:line="360" w:lineRule="auto"/>
        <w:jc w:val="both"/>
        <w:rPr>
          <w:sz w:val="24"/>
          <w:szCs w:val="24"/>
        </w:rPr>
      </w:pPr>
      <w:bookmarkStart w:id="0" w:name="_GoBack"/>
      <w:bookmarkEnd w:id="0"/>
    </w:p>
    <w:p w14:paraId="1D0A4A49" w14:textId="77777777" w:rsidR="00461EBA" w:rsidRPr="00FA43EF" w:rsidRDefault="00461EBA" w:rsidP="00FA43EF">
      <w:pPr>
        <w:spacing w:line="360" w:lineRule="auto"/>
        <w:jc w:val="both"/>
        <w:rPr>
          <w:sz w:val="24"/>
          <w:szCs w:val="24"/>
        </w:rPr>
      </w:pPr>
      <w:r w:rsidRPr="00FA43EF">
        <w:rPr>
          <w:sz w:val="24"/>
          <w:szCs w:val="24"/>
        </w:rPr>
        <w:lastRenderedPageBreak/>
        <w:t xml:space="preserve">The other technical issue is selection of location. It should provide a quiet environment and minimize any interruption from outsiders. So the members can concentrate on the sharing. As the interview is sound recording, recorder should be enough battery to make the recording. So peaceful and friendly environment can facilitate the focus group. Apart from environment, the moderator should know how to build health and constructive sharing and discussion within the focus group. </w:t>
      </w:r>
    </w:p>
    <w:p w14:paraId="2ED09C53" w14:textId="77777777" w:rsidR="00461EBA" w:rsidRPr="00FA43EF" w:rsidRDefault="00461EBA" w:rsidP="00461EBA">
      <w:pPr>
        <w:rPr>
          <w:sz w:val="24"/>
          <w:szCs w:val="24"/>
        </w:rPr>
      </w:pPr>
    </w:p>
    <w:p w14:paraId="1409F2C6" w14:textId="77777777" w:rsidR="00461EBA" w:rsidRPr="00FA43EF" w:rsidRDefault="00461EBA" w:rsidP="00461EBA">
      <w:pPr>
        <w:pStyle w:val="ab"/>
        <w:numPr>
          <w:ilvl w:val="0"/>
          <w:numId w:val="23"/>
        </w:numPr>
        <w:contextualSpacing w:val="0"/>
        <w:rPr>
          <w:b/>
          <w:sz w:val="24"/>
          <w:szCs w:val="24"/>
          <w:lang w:eastAsia="zh-HK"/>
        </w:rPr>
      </w:pPr>
      <w:r w:rsidRPr="00FA43EF">
        <w:rPr>
          <w:b/>
          <w:sz w:val="24"/>
          <w:szCs w:val="24"/>
          <w:lang w:eastAsia="zh-HK"/>
        </w:rPr>
        <w:br w:type="page"/>
      </w:r>
      <w:r w:rsidRPr="00FA43EF">
        <w:rPr>
          <w:b/>
          <w:sz w:val="24"/>
          <w:szCs w:val="24"/>
          <w:lang w:eastAsia="zh-HK"/>
        </w:rPr>
        <w:lastRenderedPageBreak/>
        <w:t>References</w:t>
      </w:r>
    </w:p>
    <w:p w14:paraId="5CB34881" w14:textId="77777777" w:rsidR="00461EBA" w:rsidRPr="00FA43EF" w:rsidRDefault="00461EBA" w:rsidP="00461EBA">
      <w:pPr>
        <w:jc w:val="both"/>
        <w:rPr>
          <w:sz w:val="24"/>
          <w:szCs w:val="24"/>
        </w:rPr>
      </w:pPr>
      <w:proofErr w:type="spellStart"/>
      <w:r w:rsidRPr="00FA43EF">
        <w:rPr>
          <w:sz w:val="24"/>
          <w:szCs w:val="24"/>
        </w:rPr>
        <w:t>Dikopoulou</w:t>
      </w:r>
      <w:proofErr w:type="spellEnd"/>
      <w:r w:rsidRPr="00FA43EF">
        <w:rPr>
          <w:sz w:val="24"/>
          <w:szCs w:val="24"/>
        </w:rPr>
        <w:t xml:space="preserve">, A. and </w:t>
      </w:r>
      <w:proofErr w:type="spellStart"/>
      <w:r w:rsidRPr="00FA43EF">
        <w:rPr>
          <w:sz w:val="24"/>
          <w:szCs w:val="24"/>
        </w:rPr>
        <w:t>Dikopoulou</w:t>
      </w:r>
      <w:proofErr w:type="spellEnd"/>
      <w:r w:rsidRPr="00FA43EF">
        <w:rPr>
          <w:sz w:val="24"/>
          <w:szCs w:val="24"/>
        </w:rPr>
        <w:t xml:space="preserve">, A. (2012) </w:t>
      </w:r>
      <w:proofErr w:type="gramStart"/>
      <w:r w:rsidRPr="00FA43EF">
        <w:rPr>
          <w:sz w:val="24"/>
          <w:szCs w:val="24"/>
        </w:rPr>
        <w:t>The</w:t>
      </w:r>
      <w:proofErr w:type="gramEnd"/>
      <w:r w:rsidRPr="00FA43EF">
        <w:rPr>
          <w:sz w:val="24"/>
          <w:szCs w:val="24"/>
        </w:rPr>
        <w:t xml:space="preserve"> contribution of records management to good governance. </w:t>
      </w:r>
      <w:r w:rsidRPr="00FA43EF">
        <w:rPr>
          <w:i/>
          <w:sz w:val="24"/>
          <w:szCs w:val="24"/>
        </w:rPr>
        <w:t>The TQM Journal</w:t>
      </w:r>
      <w:r w:rsidRPr="00FA43EF">
        <w:rPr>
          <w:sz w:val="24"/>
          <w:szCs w:val="24"/>
        </w:rPr>
        <w:t>, 24(2), pp. 123 – 141.</w:t>
      </w:r>
    </w:p>
    <w:p w14:paraId="64F16E01" w14:textId="77777777" w:rsidR="00461EBA" w:rsidRPr="00FA43EF" w:rsidRDefault="00461EBA" w:rsidP="00461EBA">
      <w:pPr>
        <w:jc w:val="both"/>
        <w:rPr>
          <w:sz w:val="24"/>
          <w:szCs w:val="24"/>
        </w:rPr>
      </w:pPr>
    </w:p>
    <w:p w14:paraId="1D1600D8" w14:textId="77777777" w:rsidR="00461EBA" w:rsidRPr="00FA43EF" w:rsidRDefault="00461EBA" w:rsidP="00461EBA">
      <w:pPr>
        <w:jc w:val="both"/>
        <w:rPr>
          <w:sz w:val="24"/>
          <w:szCs w:val="24"/>
          <w:lang w:eastAsia="zh-HK"/>
        </w:rPr>
      </w:pPr>
      <w:proofErr w:type="spellStart"/>
      <w:r w:rsidRPr="00FA43EF">
        <w:rPr>
          <w:sz w:val="24"/>
          <w:szCs w:val="24"/>
          <w:lang w:eastAsia="zh-HK"/>
        </w:rPr>
        <w:t>Jamali</w:t>
      </w:r>
      <w:proofErr w:type="spellEnd"/>
      <w:r w:rsidRPr="00FA43EF">
        <w:rPr>
          <w:sz w:val="24"/>
          <w:szCs w:val="24"/>
          <w:lang w:eastAsia="zh-HK"/>
        </w:rPr>
        <w:t xml:space="preserve">, D., </w:t>
      </w:r>
      <w:proofErr w:type="spellStart"/>
      <w:r w:rsidRPr="00FA43EF">
        <w:rPr>
          <w:sz w:val="24"/>
          <w:szCs w:val="24"/>
          <w:lang w:eastAsia="zh-HK"/>
        </w:rPr>
        <w:t>Safieddine</w:t>
      </w:r>
      <w:proofErr w:type="spellEnd"/>
      <w:r w:rsidRPr="00FA43EF">
        <w:rPr>
          <w:sz w:val="24"/>
          <w:szCs w:val="24"/>
          <w:lang w:eastAsia="zh-HK"/>
        </w:rPr>
        <w:t xml:space="preserve">, A. M., &amp; </w:t>
      </w:r>
      <w:proofErr w:type="spellStart"/>
      <w:r w:rsidRPr="00FA43EF">
        <w:rPr>
          <w:sz w:val="24"/>
          <w:szCs w:val="24"/>
          <w:lang w:eastAsia="zh-HK"/>
        </w:rPr>
        <w:t>Rabbath</w:t>
      </w:r>
      <w:proofErr w:type="spellEnd"/>
      <w:r w:rsidRPr="00FA43EF">
        <w:rPr>
          <w:sz w:val="24"/>
          <w:szCs w:val="24"/>
          <w:lang w:eastAsia="zh-HK"/>
        </w:rPr>
        <w:t xml:space="preserve">, M. (2008) </w:t>
      </w:r>
      <w:proofErr w:type="gramStart"/>
      <w:r w:rsidRPr="00FA43EF">
        <w:rPr>
          <w:sz w:val="24"/>
          <w:szCs w:val="24"/>
          <w:lang w:eastAsia="zh-HK"/>
        </w:rPr>
        <w:t>Corporate</w:t>
      </w:r>
      <w:proofErr w:type="gramEnd"/>
      <w:r w:rsidRPr="00FA43EF">
        <w:rPr>
          <w:sz w:val="24"/>
          <w:szCs w:val="24"/>
          <w:lang w:eastAsia="zh-HK"/>
        </w:rPr>
        <w:t xml:space="preserve"> governance and corporate social responsibility synergies and interrelationships. </w:t>
      </w:r>
      <w:r w:rsidRPr="00FA43EF">
        <w:rPr>
          <w:i/>
          <w:sz w:val="24"/>
          <w:szCs w:val="24"/>
          <w:lang w:eastAsia="zh-HK"/>
        </w:rPr>
        <w:t>Corporate Governance: An International Review</w:t>
      </w:r>
      <w:r w:rsidRPr="00FA43EF">
        <w:rPr>
          <w:sz w:val="24"/>
          <w:szCs w:val="24"/>
          <w:lang w:eastAsia="zh-HK"/>
        </w:rPr>
        <w:t>, 16, pp. 443 – 459.</w:t>
      </w:r>
    </w:p>
    <w:p w14:paraId="702B2832" w14:textId="77777777" w:rsidR="00461EBA" w:rsidRPr="00FA43EF" w:rsidRDefault="00461EBA" w:rsidP="00461EBA">
      <w:pPr>
        <w:jc w:val="both"/>
        <w:rPr>
          <w:sz w:val="24"/>
          <w:szCs w:val="24"/>
          <w:lang w:eastAsia="zh-HK"/>
        </w:rPr>
      </w:pPr>
    </w:p>
    <w:p w14:paraId="42B1FC2D" w14:textId="77777777" w:rsidR="00461EBA" w:rsidRPr="00FA43EF" w:rsidRDefault="00461EBA" w:rsidP="00461EBA">
      <w:pPr>
        <w:jc w:val="both"/>
        <w:rPr>
          <w:sz w:val="24"/>
          <w:szCs w:val="24"/>
          <w:lang w:eastAsia="zh-HK"/>
        </w:rPr>
      </w:pPr>
      <w:r w:rsidRPr="00FA43EF">
        <w:rPr>
          <w:sz w:val="24"/>
          <w:szCs w:val="24"/>
          <w:lang w:eastAsia="zh-HK"/>
        </w:rPr>
        <w:t xml:space="preserve">Kemp, S. (2011) </w:t>
      </w:r>
      <w:proofErr w:type="gramStart"/>
      <w:r w:rsidRPr="00FA43EF">
        <w:rPr>
          <w:sz w:val="24"/>
          <w:szCs w:val="24"/>
          <w:lang w:eastAsia="zh-HK"/>
        </w:rPr>
        <w:t>Corporate</w:t>
      </w:r>
      <w:proofErr w:type="gramEnd"/>
      <w:r w:rsidRPr="00FA43EF">
        <w:rPr>
          <w:sz w:val="24"/>
          <w:szCs w:val="24"/>
          <w:lang w:eastAsia="zh-HK"/>
        </w:rPr>
        <w:t xml:space="preserve"> governance and corporate social responsibility: Lessons from the land of OZ. </w:t>
      </w:r>
      <w:r w:rsidRPr="00FA43EF">
        <w:rPr>
          <w:i/>
          <w:sz w:val="24"/>
          <w:szCs w:val="24"/>
          <w:lang w:eastAsia="zh-HK"/>
        </w:rPr>
        <w:t>Journal of Management and Governance</w:t>
      </w:r>
      <w:r w:rsidRPr="00FA43EF">
        <w:rPr>
          <w:sz w:val="24"/>
          <w:szCs w:val="24"/>
          <w:lang w:eastAsia="zh-HK"/>
        </w:rPr>
        <w:t>, 15, pp. 539 – 556.</w:t>
      </w:r>
    </w:p>
    <w:p w14:paraId="4124277C" w14:textId="77777777" w:rsidR="00461EBA" w:rsidRPr="00FA43EF" w:rsidRDefault="00461EBA" w:rsidP="00461EBA">
      <w:pPr>
        <w:jc w:val="both"/>
        <w:rPr>
          <w:sz w:val="24"/>
          <w:szCs w:val="24"/>
          <w:lang w:eastAsia="zh-HK"/>
        </w:rPr>
      </w:pPr>
    </w:p>
    <w:p w14:paraId="230B916C" w14:textId="77777777" w:rsidR="00461EBA" w:rsidRPr="00FA43EF" w:rsidRDefault="00461EBA" w:rsidP="00461EBA">
      <w:pPr>
        <w:jc w:val="both"/>
        <w:rPr>
          <w:sz w:val="24"/>
          <w:szCs w:val="24"/>
          <w:lang w:eastAsia="zh-HK"/>
        </w:rPr>
      </w:pPr>
      <w:r w:rsidRPr="00FA43EF">
        <w:rPr>
          <w:sz w:val="24"/>
          <w:szCs w:val="24"/>
          <w:lang w:eastAsia="zh-HK"/>
        </w:rPr>
        <w:t xml:space="preserve">Larson, M.D., Latham, J.R., Appleby, C.A. and </w:t>
      </w:r>
      <w:proofErr w:type="spellStart"/>
      <w:r w:rsidRPr="00FA43EF">
        <w:rPr>
          <w:sz w:val="24"/>
          <w:szCs w:val="24"/>
          <w:lang w:eastAsia="zh-HK"/>
        </w:rPr>
        <w:t>Harshman</w:t>
      </w:r>
      <w:proofErr w:type="spellEnd"/>
      <w:r w:rsidRPr="00FA43EF">
        <w:rPr>
          <w:sz w:val="24"/>
          <w:szCs w:val="24"/>
          <w:lang w:eastAsia="zh-HK"/>
        </w:rPr>
        <w:t xml:space="preserve">, C.L. (2012) CEO attitudes and motivations: Are they different for high-performing organizations? </w:t>
      </w:r>
      <w:r w:rsidRPr="00FA43EF">
        <w:rPr>
          <w:i/>
          <w:sz w:val="24"/>
          <w:szCs w:val="24"/>
          <w:lang w:eastAsia="zh-HK"/>
        </w:rPr>
        <w:t>The Quality Management Journal</w:t>
      </w:r>
      <w:r w:rsidRPr="00FA43EF">
        <w:rPr>
          <w:sz w:val="24"/>
          <w:szCs w:val="24"/>
          <w:lang w:eastAsia="zh-HK"/>
        </w:rPr>
        <w:t>, 9(4), pp. 55 – 69.</w:t>
      </w:r>
    </w:p>
    <w:p w14:paraId="0DD699C1" w14:textId="77777777" w:rsidR="00461EBA" w:rsidRPr="00FA43EF" w:rsidRDefault="00461EBA" w:rsidP="00461EBA">
      <w:pPr>
        <w:jc w:val="both"/>
        <w:rPr>
          <w:sz w:val="24"/>
          <w:szCs w:val="24"/>
          <w:lang w:eastAsia="zh-HK"/>
        </w:rPr>
      </w:pPr>
    </w:p>
    <w:p w14:paraId="7CD53975" w14:textId="77777777" w:rsidR="00461EBA" w:rsidRPr="00FA43EF" w:rsidRDefault="00461EBA" w:rsidP="00461EBA">
      <w:pPr>
        <w:jc w:val="both"/>
        <w:rPr>
          <w:sz w:val="24"/>
          <w:szCs w:val="24"/>
          <w:lang w:eastAsia="zh-HK"/>
        </w:rPr>
      </w:pPr>
      <w:proofErr w:type="spellStart"/>
      <w:r w:rsidRPr="00FA43EF">
        <w:rPr>
          <w:sz w:val="24"/>
          <w:szCs w:val="24"/>
          <w:lang w:eastAsia="zh-HK"/>
        </w:rPr>
        <w:t>Levrau</w:t>
      </w:r>
      <w:proofErr w:type="spellEnd"/>
      <w:r w:rsidRPr="00FA43EF">
        <w:rPr>
          <w:sz w:val="24"/>
          <w:szCs w:val="24"/>
          <w:lang w:eastAsia="zh-HK"/>
        </w:rPr>
        <w:t xml:space="preserve">, A. and Van den </w:t>
      </w:r>
      <w:proofErr w:type="spellStart"/>
      <w:r w:rsidRPr="00FA43EF">
        <w:rPr>
          <w:sz w:val="24"/>
          <w:szCs w:val="24"/>
          <w:lang w:eastAsia="zh-HK"/>
        </w:rPr>
        <w:t>Berghe</w:t>
      </w:r>
      <w:proofErr w:type="spellEnd"/>
      <w:r w:rsidRPr="00FA43EF">
        <w:rPr>
          <w:sz w:val="24"/>
          <w:szCs w:val="24"/>
          <w:lang w:eastAsia="zh-HK"/>
        </w:rPr>
        <w:t xml:space="preserve">, L. (2013) Perspectives on the decision-making style of the board chair. </w:t>
      </w:r>
      <w:r w:rsidRPr="00FA43EF">
        <w:rPr>
          <w:i/>
          <w:sz w:val="24"/>
          <w:szCs w:val="24"/>
          <w:lang w:eastAsia="zh-HK"/>
        </w:rPr>
        <w:t>International Journal of Disclosure and Governance</w:t>
      </w:r>
      <w:r w:rsidRPr="00FA43EF">
        <w:rPr>
          <w:sz w:val="24"/>
          <w:szCs w:val="24"/>
          <w:lang w:eastAsia="zh-HK"/>
        </w:rPr>
        <w:t>, 10(2), pp. 105 – 121.</w:t>
      </w:r>
    </w:p>
    <w:p w14:paraId="1B0A2E20" w14:textId="77777777" w:rsidR="00461EBA" w:rsidRPr="00FA43EF" w:rsidRDefault="00461EBA" w:rsidP="00461EBA">
      <w:pPr>
        <w:jc w:val="both"/>
        <w:rPr>
          <w:sz w:val="24"/>
          <w:szCs w:val="24"/>
          <w:lang w:eastAsia="zh-HK"/>
        </w:rPr>
      </w:pPr>
    </w:p>
    <w:p w14:paraId="70983566" w14:textId="77777777" w:rsidR="00461EBA" w:rsidRPr="00FA43EF" w:rsidRDefault="00461EBA" w:rsidP="00461EBA">
      <w:pPr>
        <w:jc w:val="both"/>
        <w:rPr>
          <w:sz w:val="24"/>
          <w:szCs w:val="24"/>
          <w:lang w:eastAsia="zh-HK"/>
        </w:rPr>
      </w:pPr>
      <w:r w:rsidRPr="00FA43EF">
        <w:rPr>
          <w:sz w:val="24"/>
          <w:szCs w:val="24"/>
          <w:lang w:eastAsia="zh-HK"/>
        </w:rPr>
        <w:t xml:space="preserve">Liao, C. (2014) A Canadian model of corporate governance. </w:t>
      </w:r>
      <w:r w:rsidRPr="00FA43EF">
        <w:rPr>
          <w:i/>
          <w:sz w:val="24"/>
          <w:szCs w:val="24"/>
          <w:lang w:eastAsia="zh-HK"/>
        </w:rPr>
        <w:t>The Dalhousie Law Journal</w:t>
      </w:r>
      <w:r w:rsidRPr="00FA43EF">
        <w:rPr>
          <w:sz w:val="24"/>
          <w:szCs w:val="24"/>
          <w:lang w:eastAsia="zh-HK"/>
        </w:rPr>
        <w:t>, 37(2), pp. 559 – 600.</w:t>
      </w:r>
    </w:p>
    <w:p w14:paraId="1A45779A" w14:textId="77777777" w:rsidR="00461EBA" w:rsidRPr="00FA43EF" w:rsidRDefault="00461EBA" w:rsidP="00461EBA">
      <w:pPr>
        <w:jc w:val="both"/>
        <w:rPr>
          <w:sz w:val="24"/>
          <w:szCs w:val="24"/>
          <w:lang w:eastAsia="zh-HK"/>
        </w:rPr>
      </w:pPr>
    </w:p>
    <w:p w14:paraId="760A17FF" w14:textId="77777777" w:rsidR="00461EBA" w:rsidRPr="00FA43EF" w:rsidRDefault="00461EBA" w:rsidP="00461EBA">
      <w:pPr>
        <w:jc w:val="both"/>
        <w:rPr>
          <w:sz w:val="24"/>
          <w:szCs w:val="24"/>
          <w:lang w:eastAsia="zh-HK"/>
        </w:rPr>
      </w:pPr>
      <w:r w:rsidRPr="00FA43EF">
        <w:rPr>
          <w:sz w:val="24"/>
          <w:szCs w:val="24"/>
          <w:lang w:eastAsia="zh-HK"/>
        </w:rPr>
        <w:t xml:space="preserve">O’ Higgins, E. (2009) </w:t>
      </w:r>
      <w:proofErr w:type="gramStart"/>
      <w:r w:rsidRPr="00FA43EF">
        <w:rPr>
          <w:sz w:val="24"/>
          <w:szCs w:val="24"/>
          <w:lang w:eastAsia="zh-HK"/>
        </w:rPr>
        <w:t>The</w:t>
      </w:r>
      <w:proofErr w:type="gramEnd"/>
      <w:r w:rsidRPr="00FA43EF">
        <w:rPr>
          <w:sz w:val="24"/>
          <w:szCs w:val="24"/>
          <w:lang w:eastAsia="zh-HK"/>
        </w:rPr>
        <w:t xml:space="preserve"> chairman of the board of directors: Role and contribution. </w:t>
      </w:r>
      <w:r w:rsidRPr="00FA43EF">
        <w:rPr>
          <w:i/>
          <w:sz w:val="24"/>
          <w:szCs w:val="24"/>
          <w:lang w:eastAsia="zh-HK"/>
        </w:rPr>
        <w:t>Global Boards: One Desire, Many Realities. New York: Palgrave Macmillan</w:t>
      </w:r>
      <w:r w:rsidRPr="00FA43EF">
        <w:rPr>
          <w:sz w:val="24"/>
          <w:szCs w:val="24"/>
          <w:lang w:eastAsia="zh-HK"/>
        </w:rPr>
        <w:t>, pp. 217 – 235.</w:t>
      </w:r>
    </w:p>
    <w:p w14:paraId="7C4795A8" w14:textId="77777777" w:rsidR="00461EBA" w:rsidRPr="00FA43EF" w:rsidRDefault="00461EBA" w:rsidP="00461EBA">
      <w:pPr>
        <w:jc w:val="both"/>
        <w:rPr>
          <w:sz w:val="24"/>
          <w:szCs w:val="24"/>
          <w:lang w:eastAsia="zh-HK"/>
        </w:rPr>
      </w:pPr>
    </w:p>
    <w:p w14:paraId="61455054" w14:textId="77777777" w:rsidR="00461EBA" w:rsidRPr="00FA43EF" w:rsidRDefault="00461EBA" w:rsidP="00461EBA">
      <w:pPr>
        <w:jc w:val="both"/>
        <w:rPr>
          <w:sz w:val="24"/>
          <w:szCs w:val="24"/>
          <w:lang w:eastAsia="zh-HK"/>
        </w:rPr>
      </w:pPr>
      <w:proofErr w:type="spellStart"/>
      <w:r w:rsidRPr="00FA43EF">
        <w:rPr>
          <w:sz w:val="24"/>
          <w:szCs w:val="24"/>
          <w:lang w:eastAsia="zh-HK"/>
        </w:rPr>
        <w:t>O’Shannassy</w:t>
      </w:r>
      <w:proofErr w:type="spellEnd"/>
      <w:r w:rsidRPr="00FA43EF">
        <w:rPr>
          <w:sz w:val="24"/>
          <w:szCs w:val="24"/>
          <w:lang w:eastAsia="zh-HK"/>
        </w:rPr>
        <w:t xml:space="preserve">, T. (2010) Board and CEO practice in modern strategy-making: How is strategy developed, who is the boss and in what circumstances? </w:t>
      </w:r>
      <w:r w:rsidRPr="00FA43EF">
        <w:rPr>
          <w:i/>
          <w:sz w:val="24"/>
          <w:szCs w:val="24"/>
          <w:lang w:eastAsia="zh-HK"/>
        </w:rPr>
        <w:t>Journal of Management &amp; Organization</w:t>
      </w:r>
      <w:r w:rsidRPr="00FA43EF">
        <w:rPr>
          <w:sz w:val="24"/>
          <w:szCs w:val="24"/>
          <w:lang w:eastAsia="zh-HK"/>
        </w:rPr>
        <w:t>, 16, pp. 280 – 298.</w:t>
      </w:r>
    </w:p>
    <w:p w14:paraId="3B27A1EC" w14:textId="77777777" w:rsidR="00461EBA" w:rsidRPr="00FA43EF" w:rsidRDefault="00461EBA" w:rsidP="00461EBA">
      <w:pPr>
        <w:jc w:val="both"/>
        <w:rPr>
          <w:sz w:val="24"/>
          <w:szCs w:val="24"/>
          <w:lang w:eastAsia="zh-HK"/>
        </w:rPr>
      </w:pPr>
    </w:p>
    <w:p w14:paraId="7A7BBACA" w14:textId="77777777" w:rsidR="00461EBA" w:rsidRPr="00FA43EF" w:rsidRDefault="00461EBA" w:rsidP="00461EBA">
      <w:pPr>
        <w:jc w:val="both"/>
        <w:rPr>
          <w:sz w:val="24"/>
          <w:szCs w:val="24"/>
          <w:lang w:eastAsia="zh-HK"/>
        </w:rPr>
      </w:pPr>
      <w:proofErr w:type="spellStart"/>
      <w:r w:rsidRPr="00FA43EF">
        <w:rPr>
          <w:sz w:val="24"/>
          <w:szCs w:val="24"/>
          <w:lang w:eastAsia="zh-HK"/>
        </w:rPr>
        <w:t>Soobaroyen</w:t>
      </w:r>
      <w:proofErr w:type="spellEnd"/>
      <w:r w:rsidRPr="00FA43EF">
        <w:rPr>
          <w:sz w:val="24"/>
          <w:szCs w:val="24"/>
          <w:lang w:eastAsia="zh-HK"/>
        </w:rPr>
        <w:t xml:space="preserve">, T. and </w:t>
      </w:r>
      <w:proofErr w:type="spellStart"/>
      <w:r w:rsidRPr="00FA43EF">
        <w:rPr>
          <w:sz w:val="24"/>
          <w:szCs w:val="24"/>
          <w:lang w:eastAsia="zh-HK"/>
        </w:rPr>
        <w:t>Mahadeo</w:t>
      </w:r>
      <w:proofErr w:type="spellEnd"/>
      <w:r w:rsidRPr="00FA43EF">
        <w:rPr>
          <w:sz w:val="24"/>
          <w:szCs w:val="24"/>
          <w:lang w:eastAsia="zh-HK"/>
        </w:rPr>
        <w:t xml:space="preserve">, J.D. (2012) Do corporate governance codes improve board accountability? Evidence from an emerging economy. </w:t>
      </w:r>
      <w:r w:rsidRPr="00FA43EF">
        <w:rPr>
          <w:i/>
          <w:sz w:val="24"/>
          <w:szCs w:val="24"/>
          <w:lang w:eastAsia="zh-HK"/>
        </w:rPr>
        <w:t>Qualitative Research in Accounting &amp; Management</w:t>
      </w:r>
      <w:r w:rsidRPr="00FA43EF">
        <w:rPr>
          <w:sz w:val="24"/>
          <w:szCs w:val="24"/>
          <w:lang w:eastAsia="zh-HK"/>
        </w:rPr>
        <w:t>, 9(4), pp. 337 – 362.</w:t>
      </w:r>
    </w:p>
    <w:p w14:paraId="77B9D256" w14:textId="77777777" w:rsidR="00461EBA" w:rsidRPr="00FA43EF" w:rsidRDefault="00461EBA" w:rsidP="00461EBA">
      <w:pPr>
        <w:jc w:val="both"/>
        <w:rPr>
          <w:sz w:val="24"/>
          <w:szCs w:val="24"/>
          <w:lang w:eastAsia="zh-HK"/>
        </w:rPr>
      </w:pPr>
    </w:p>
    <w:p w14:paraId="2EC7304B" w14:textId="77777777" w:rsidR="00461EBA" w:rsidRPr="00FA43EF" w:rsidRDefault="00461EBA" w:rsidP="00461EBA">
      <w:pPr>
        <w:jc w:val="both"/>
        <w:rPr>
          <w:sz w:val="24"/>
          <w:szCs w:val="24"/>
          <w:lang w:eastAsia="zh-HK"/>
        </w:rPr>
      </w:pPr>
      <w:r w:rsidRPr="00FA43EF">
        <w:rPr>
          <w:sz w:val="24"/>
          <w:szCs w:val="24"/>
          <w:lang w:eastAsia="zh-HK"/>
        </w:rPr>
        <w:t xml:space="preserve">Rao, K. and Tilt, C. (2016) Board composition and corporate social responsibility: The role of diversity, gender, strategy and decision making. </w:t>
      </w:r>
      <w:r w:rsidRPr="00FA43EF">
        <w:rPr>
          <w:i/>
          <w:sz w:val="24"/>
          <w:szCs w:val="24"/>
          <w:lang w:eastAsia="zh-HK"/>
        </w:rPr>
        <w:t>Journal of Business Ethics</w:t>
      </w:r>
      <w:r w:rsidRPr="00FA43EF">
        <w:rPr>
          <w:sz w:val="24"/>
          <w:szCs w:val="24"/>
          <w:lang w:eastAsia="zh-HK"/>
        </w:rPr>
        <w:t>, 138, pp. 327 – 347.</w:t>
      </w:r>
    </w:p>
    <w:p w14:paraId="2A947B40" w14:textId="77777777" w:rsidR="00461EBA" w:rsidRPr="00FA43EF" w:rsidRDefault="00461EBA" w:rsidP="00461EBA">
      <w:pPr>
        <w:jc w:val="both"/>
        <w:rPr>
          <w:sz w:val="24"/>
          <w:szCs w:val="24"/>
          <w:lang w:eastAsia="zh-HK"/>
        </w:rPr>
      </w:pPr>
    </w:p>
    <w:p w14:paraId="1D48FD1A" w14:textId="77777777" w:rsidR="00461EBA" w:rsidRPr="00FA43EF" w:rsidRDefault="00461EBA" w:rsidP="00461EBA">
      <w:pPr>
        <w:jc w:val="both"/>
        <w:rPr>
          <w:sz w:val="24"/>
          <w:szCs w:val="24"/>
          <w:lang w:eastAsia="zh-HK"/>
        </w:rPr>
      </w:pPr>
      <w:proofErr w:type="spellStart"/>
      <w:r w:rsidRPr="00FA43EF">
        <w:rPr>
          <w:sz w:val="24"/>
          <w:szCs w:val="24"/>
          <w:lang w:eastAsia="zh-HK"/>
        </w:rPr>
        <w:t>Ricart</w:t>
      </w:r>
      <w:proofErr w:type="spellEnd"/>
      <w:r w:rsidRPr="00FA43EF">
        <w:rPr>
          <w:sz w:val="24"/>
          <w:szCs w:val="24"/>
          <w:lang w:eastAsia="zh-HK"/>
        </w:rPr>
        <w:t xml:space="preserve">, J. E., </w:t>
      </w:r>
      <w:proofErr w:type="spellStart"/>
      <w:r w:rsidRPr="00FA43EF">
        <w:rPr>
          <w:sz w:val="24"/>
          <w:szCs w:val="24"/>
          <w:lang w:eastAsia="zh-HK"/>
        </w:rPr>
        <w:t>Rodrı´guez</w:t>
      </w:r>
      <w:proofErr w:type="spellEnd"/>
      <w:r w:rsidRPr="00FA43EF">
        <w:rPr>
          <w:sz w:val="24"/>
          <w:szCs w:val="24"/>
          <w:lang w:eastAsia="zh-HK"/>
        </w:rPr>
        <w:t xml:space="preserve">, M. A´. </w:t>
      </w:r>
      <w:proofErr w:type="gramStart"/>
      <w:r w:rsidRPr="00FA43EF">
        <w:rPr>
          <w:sz w:val="24"/>
          <w:szCs w:val="24"/>
          <w:lang w:eastAsia="zh-HK"/>
        </w:rPr>
        <w:t>and</w:t>
      </w:r>
      <w:proofErr w:type="gramEnd"/>
      <w:r w:rsidRPr="00FA43EF">
        <w:rPr>
          <w:sz w:val="24"/>
          <w:szCs w:val="24"/>
          <w:lang w:eastAsia="zh-HK"/>
        </w:rPr>
        <w:t xml:space="preserve"> Sanchez, P. (2005) Sustainability in the boardroom: An empirical examination of Dow Jones Sustainability World Index leaders. Corporate Governance, 5, pp. 24 – 41.</w:t>
      </w:r>
    </w:p>
    <w:p w14:paraId="1422806D" w14:textId="77777777" w:rsidR="00461EBA" w:rsidRPr="00FA43EF" w:rsidRDefault="00461EBA" w:rsidP="00461EBA">
      <w:pPr>
        <w:jc w:val="both"/>
        <w:rPr>
          <w:sz w:val="24"/>
          <w:szCs w:val="24"/>
          <w:lang w:eastAsia="zh-HK"/>
        </w:rPr>
      </w:pPr>
    </w:p>
    <w:p w14:paraId="0AA58EFF" w14:textId="77777777" w:rsidR="00461EBA" w:rsidRPr="00FA43EF" w:rsidRDefault="00461EBA" w:rsidP="00461EBA">
      <w:pPr>
        <w:jc w:val="both"/>
        <w:rPr>
          <w:sz w:val="24"/>
          <w:szCs w:val="24"/>
          <w:lang w:eastAsia="zh-HK"/>
        </w:rPr>
      </w:pPr>
      <w:r w:rsidRPr="00FA43EF">
        <w:rPr>
          <w:sz w:val="24"/>
          <w:szCs w:val="24"/>
          <w:lang w:eastAsia="zh-HK"/>
        </w:rPr>
        <w:t xml:space="preserve">Wise, V., and </w:t>
      </w:r>
      <w:proofErr w:type="spellStart"/>
      <w:r w:rsidRPr="00FA43EF">
        <w:rPr>
          <w:sz w:val="24"/>
          <w:szCs w:val="24"/>
          <w:lang w:eastAsia="zh-HK"/>
        </w:rPr>
        <w:t>Mahboob</w:t>
      </w:r>
      <w:proofErr w:type="spellEnd"/>
      <w:r w:rsidRPr="00FA43EF">
        <w:rPr>
          <w:sz w:val="24"/>
          <w:szCs w:val="24"/>
          <w:lang w:eastAsia="zh-HK"/>
        </w:rPr>
        <w:t xml:space="preserve"> Ali, M. (2008) Case studies on corporate governance and corporate social responsibility. </w:t>
      </w:r>
      <w:r w:rsidRPr="00FA43EF">
        <w:rPr>
          <w:i/>
          <w:sz w:val="24"/>
          <w:szCs w:val="24"/>
          <w:lang w:eastAsia="zh-HK"/>
        </w:rPr>
        <w:t>South Asian Journal of Management</w:t>
      </w:r>
      <w:r w:rsidRPr="00FA43EF">
        <w:rPr>
          <w:sz w:val="24"/>
          <w:szCs w:val="24"/>
          <w:lang w:eastAsia="zh-HK"/>
        </w:rPr>
        <w:t>, 15, pp. 136 – 149.</w:t>
      </w:r>
    </w:p>
    <w:p w14:paraId="0C6B855C" w14:textId="77777777" w:rsidR="00461EBA" w:rsidRPr="00FA43EF" w:rsidRDefault="00461EBA" w:rsidP="00461EBA">
      <w:pPr>
        <w:jc w:val="both"/>
        <w:rPr>
          <w:sz w:val="24"/>
          <w:szCs w:val="24"/>
          <w:lang w:eastAsia="zh-HK"/>
        </w:rPr>
      </w:pPr>
    </w:p>
    <w:p w14:paraId="2A31F660" w14:textId="77777777" w:rsidR="00A406E5" w:rsidRPr="00FA43EF" w:rsidRDefault="00A406E5">
      <w:pPr>
        <w:rPr>
          <w:sz w:val="24"/>
          <w:szCs w:val="24"/>
        </w:rPr>
      </w:pPr>
    </w:p>
    <w:sectPr w:rsidR="00A406E5" w:rsidRPr="00FA43EF" w:rsidSect="007A6E0C">
      <w:footerReference w:type="default" r:id="rId12"/>
      <w:pgSz w:w="11894" w:h="16834"/>
      <w:pgMar w:top="720" w:right="720" w:bottom="720" w:left="720" w:header="706" w:footer="454" w:gutter="0"/>
      <w:paperSrc w:first="1" w:other="1"/>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B2A86A4" w14:textId="77777777" w:rsidR="00F0580A" w:rsidRDefault="00F0580A">
      <w:r>
        <w:separator/>
      </w:r>
    </w:p>
  </w:endnote>
  <w:endnote w:type="continuationSeparator" w:id="0">
    <w:p w14:paraId="360A0E04" w14:textId="77777777" w:rsidR="00F0580A" w:rsidRDefault="00F058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12712966"/>
      <w:docPartObj>
        <w:docPartGallery w:val="Page Numbers (Bottom of Page)"/>
        <w:docPartUnique/>
      </w:docPartObj>
    </w:sdtPr>
    <w:sdtContent>
      <w:p w14:paraId="59343894" w14:textId="0AAF7E6E" w:rsidR="007C2BBF" w:rsidRDefault="007C2BBF">
        <w:pPr>
          <w:pStyle w:val="a5"/>
          <w:jc w:val="center"/>
        </w:pPr>
        <w:r>
          <w:fldChar w:fldCharType="begin"/>
        </w:r>
        <w:r>
          <w:instrText>PAGE   \* MERGEFORMAT</w:instrText>
        </w:r>
        <w:r>
          <w:fldChar w:fldCharType="separate"/>
        </w:r>
        <w:r w:rsidR="007E261B" w:rsidRPr="007E261B">
          <w:rPr>
            <w:noProof/>
            <w:lang w:val="zh-TW" w:eastAsia="zh-TW"/>
          </w:rPr>
          <w:t>11</w:t>
        </w:r>
        <w:r>
          <w:fldChar w:fldCharType="end"/>
        </w:r>
      </w:p>
    </w:sdtContent>
  </w:sdt>
  <w:p w14:paraId="769D178D" w14:textId="77777777" w:rsidR="007C2BBF" w:rsidRDefault="007C2BBF">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E7247C9" w14:textId="77777777" w:rsidR="00F0580A" w:rsidRDefault="00F0580A">
      <w:r>
        <w:separator/>
      </w:r>
    </w:p>
  </w:footnote>
  <w:footnote w:type="continuationSeparator" w:id="0">
    <w:p w14:paraId="28688FFC" w14:textId="77777777" w:rsidR="00F0580A" w:rsidRDefault="00F0580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7767253"/>
    <w:multiLevelType w:val="hybridMultilevel"/>
    <w:tmpl w:val="32C4D7A4"/>
    <w:lvl w:ilvl="0" w:tplc="0409000F">
      <w:start w:val="1"/>
      <w:numFmt w:val="decimal"/>
      <w:lvlText w:val="%1."/>
      <w:lvlJc w:val="left"/>
      <w:pPr>
        <w:ind w:left="1200" w:hanging="480"/>
      </w:p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 w15:restartNumberingAfterBreak="0">
    <w:nsid w:val="0B696E05"/>
    <w:multiLevelType w:val="hybridMultilevel"/>
    <w:tmpl w:val="06EC0448"/>
    <w:lvl w:ilvl="0" w:tplc="9CB0976E">
      <w:start w:val="1"/>
      <w:numFmt w:val="bullet"/>
      <w:lvlText w:val="•"/>
      <w:lvlJc w:val="left"/>
      <w:pPr>
        <w:tabs>
          <w:tab w:val="num" w:pos="720"/>
        </w:tabs>
        <w:ind w:left="720" w:hanging="360"/>
      </w:pPr>
      <w:rPr>
        <w:rFonts w:ascii="Arial" w:hAnsi="Arial" w:cs="Times New Roman" w:hint="default"/>
      </w:rPr>
    </w:lvl>
    <w:lvl w:ilvl="1" w:tplc="F01CEC54">
      <w:start w:val="1"/>
      <w:numFmt w:val="bullet"/>
      <w:lvlText w:val="•"/>
      <w:lvlJc w:val="left"/>
      <w:pPr>
        <w:tabs>
          <w:tab w:val="num" w:pos="1440"/>
        </w:tabs>
        <w:ind w:left="1440" w:hanging="360"/>
      </w:pPr>
      <w:rPr>
        <w:rFonts w:ascii="Arial" w:hAnsi="Arial" w:cs="Times New Roman" w:hint="default"/>
      </w:rPr>
    </w:lvl>
    <w:lvl w:ilvl="2" w:tplc="FFC6FDCC">
      <w:start w:val="1"/>
      <w:numFmt w:val="bullet"/>
      <w:lvlText w:val="•"/>
      <w:lvlJc w:val="left"/>
      <w:pPr>
        <w:tabs>
          <w:tab w:val="num" w:pos="2160"/>
        </w:tabs>
        <w:ind w:left="2160" w:hanging="360"/>
      </w:pPr>
      <w:rPr>
        <w:rFonts w:ascii="Arial" w:hAnsi="Arial" w:cs="Times New Roman" w:hint="default"/>
      </w:rPr>
    </w:lvl>
    <w:lvl w:ilvl="3" w:tplc="258000AE">
      <w:start w:val="1"/>
      <w:numFmt w:val="bullet"/>
      <w:lvlText w:val="•"/>
      <w:lvlJc w:val="left"/>
      <w:pPr>
        <w:tabs>
          <w:tab w:val="num" w:pos="2880"/>
        </w:tabs>
        <w:ind w:left="2880" w:hanging="360"/>
      </w:pPr>
      <w:rPr>
        <w:rFonts w:ascii="Arial" w:hAnsi="Arial" w:cs="Times New Roman" w:hint="default"/>
      </w:rPr>
    </w:lvl>
    <w:lvl w:ilvl="4" w:tplc="7F4C1D64">
      <w:start w:val="1"/>
      <w:numFmt w:val="bullet"/>
      <w:lvlText w:val="•"/>
      <w:lvlJc w:val="left"/>
      <w:pPr>
        <w:tabs>
          <w:tab w:val="num" w:pos="3600"/>
        </w:tabs>
        <w:ind w:left="3600" w:hanging="360"/>
      </w:pPr>
      <w:rPr>
        <w:rFonts w:ascii="Arial" w:hAnsi="Arial" w:cs="Times New Roman" w:hint="default"/>
      </w:rPr>
    </w:lvl>
    <w:lvl w:ilvl="5" w:tplc="DCD20B9C">
      <w:start w:val="1"/>
      <w:numFmt w:val="bullet"/>
      <w:lvlText w:val="•"/>
      <w:lvlJc w:val="left"/>
      <w:pPr>
        <w:tabs>
          <w:tab w:val="num" w:pos="4320"/>
        </w:tabs>
        <w:ind w:left="4320" w:hanging="360"/>
      </w:pPr>
      <w:rPr>
        <w:rFonts w:ascii="Arial" w:hAnsi="Arial" w:cs="Times New Roman" w:hint="default"/>
      </w:rPr>
    </w:lvl>
    <w:lvl w:ilvl="6" w:tplc="BEF66AF8">
      <w:start w:val="1"/>
      <w:numFmt w:val="bullet"/>
      <w:lvlText w:val="•"/>
      <w:lvlJc w:val="left"/>
      <w:pPr>
        <w:tabs>
          <w:tab w:val="num" w:pos="5040"/>
        </w:tabs>
        <w:ind w:left="5040" w:hanging="360"/>
      </w:pPr>
      <w:rPr>
        <w:rFonts w:ascii="Arial" w:hAnsi="Arial" w:cs="Times New Roman" w:hint="default"/>
      </w:rPr>
    </w:lvl>
    <w:lvl w:ilvl="7" w:tplc="486475B8">
      <w:start w:val="1"/>
      <w:numFmt w:val="bullet"/>
      <w:lvlText w:val="•"/>
      <w:lvlJc w:val="left"/>
      <w:pPr>
        <w:tabs>
          <w:tab w:val="num" w:pos="5760"/>
        </w:tabs>
        <w:ind w:left="5760" w:hanging="360"/>
      </w:pPr>
      <w:rPr>
        <w:rFonts w:ascii="Arial" w:hAnsi="Arial" w:cs="Times New Roman" w:hint="default"/>
      </w:rPr>
    </w:lvl>
    <w:lvl w:ilvl="8" w:tplc="96FA92BC">
      <w:start w:val="1"/>
      <w:numFmt w:val="bullet"/>
      <w:lvlText w:val="•"/>
      <w:lvlJc w:val="left"/>
      <w:pPr>
        <w:tabs>
          <w:tab w:val="num" w:pos="6480"/>
        </w:tabs>
        <w:ind w:left="6480" w:hanging="360"/>
      </w:pPr>
      <w:rPr>
        <w:rFonts w:ascii="Arial" w:hAnsi="Arial" w:cs="Times New Roman"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18F3633"/>
    <w:multiLevelType w:val="hybridMultilevel"/>
    <w:tmpl w:val="E1CCCD1E"/>
    <w:lvl w:ilvl="0" w:tplc="8230D40A">
      <w:start w:val="1"/>
      <w:numFmt w:val="bullet"/>
      <w:lvlText w:val="•"/>
      <w:lvlJc w:val="left"/>
      <w:pPr>
        <w:tabs>
          <w:tab w:val="num" w:pos="720"/>
        </w:tabs>
        <w:ind w:left="720" w:hanging="360"/>
      </w:pPr>
      <w:rPr>
        <w:rFonts w:ascii="Arial" w:hAnsi="Arial" w:cs="Times New Roman" w:hint="default"/>
      </w:rPr>
    </w:lvl>
    <w:lvl w:ilvl="1" w:tplc="386874C8">
      <w:start w:val="1"/>
      <w:numFmt w:val="bullet"/>
      <w:lvlText w:val="•"/>
      <w:lvlJc w:val="left"/>
      <w:pPr>
        <w:tabs>
          <w:tab w:val="num" w:pos="1440"/>
        </w:tabs>
        <w:ind w:left="1440" w:hanging="360"/>
      </w:pPr>
      <w:rPr>
        <w:rFonts w:ascii="Arial" w:hAnsi="Arial" w:cs="Times New Roman" w:hint="default"/>
      </w:rPr>
    </w:lvl>
    <w:lvl w:ilvl="2" w:tplc="8CAAFF34">
      <w:start w:val="1"/>
      <w:numFmt w:val="bullet"/>
      <w:lvlText w:val="•"/>
      <w:lvlJc w:val="left"/>
      <w:pPr>
        <w:tabs>
          <w:tab w:val="num" w:pos="2160"/>
        </w:tabs>
        <w:ind w:left="2160" w:hanging="360"/>
      </w:pPr>
      <w:rPr>
        <w:rFonts w:ascii="Arial" w:hAnsi="Arial" w:cs="Times New Roman" w:hint="default"/>
      </w:rPr>
    </w:lvl>
    <w:lvl w:ilvl="3" w:tplc="38E282BA">
      <w:start w:val="1"/>
      <w:numFmt w:val="bullet"/>
      <w:lvlText w:val="•"/>
      <w:lvlJc w:val="left"/>
      <w:pPr>
        <w:tabs>
          <w:tab w:val="num" w:pos="2880"/>
        </w:tabs>
        <w:ind w:left="2880" w:hanging="360"/>
      </w:pPr>
      <w:rPr>
        <w:rFonts w:ascii="Arial" w:hAnsi="Arial" w:cs="Times New Roman" w:hint="default"/>
      </w:rPr>
    </w:lvl>
    <w:lvl w:ilvl="4" w:tplc="8FEE3CE0">
      <w:start w:val="1"/>
      <w:numFmt w:val="bullet"/>
      <w:lvlText w:val="•"/>
      <w:lvlJc w:val="left"/>
      <w:pPr>
        <w:tabs>
          <w:tab w:val="num" w:pos="3600"/>
        </w:tabs>
        <w:ind w:left="3600" w:hanging="360"/>
      </w:pPr>
      <w:rPr>
        <w:rFonts w:ascii="Arial" w:hAnsi="Arial" w:cs="Times New Roman" w:hint="default"/>
      </w:rPr>
    </w:lvl>
    <w:lvl w:ilvl="5" w:tplc="D166F676">
      <w:start w:val="1"/>
      <w:numFmt w:val="bullet"/>
      <w:lvlText w:val="•"/>
      <w:lvlJc w:val="left"/>
      <w:pPr>
        <w:tabs>
          <w:tab w:val="num" w:pos="4320"/>
        </w:tabs>
        <w:ind w:left="4320" w:hanging="360"/>
      </w:pPr>
      <w:rPr>
        <w:rFonts w:ascii="Arial" w:hAnsi="Arial" w:cs="Times New Roman" w:hint="default"/>
      </w:rPr>
    </w:lvl>
    <w:lvl w:ilvl="6" w:tplc="D3C613E8">
      <w:start w:val="1"/>
      <w:numFmt w:val="bullet"/>
      <w:lvlText w:val="•"/>
      <w:lvlJc w:val="left"/>
      <w:pPr>
        <w:tabs>
          <w:tab w:val="num" w:pos="5040"/>
        </w:tabs>
        <w:ind w:left="5040" w:hanging="360"/>
      </w:pPr>
      <w:rPr>
        <w:rFonts w:ascii="Arial" w:hAnsi="Arial" w:cs="Times New Roman" w:hint="default"/>
      </w:rPr>
    </w:lvl>
    <w:lvl w:ilvl="7" w:tplc="0ADAC75A">
      <w:start w:val="1"/>
      <w:numFmt w:val="bullet"/>
      <w:lvlText w:val="•"/>
      <w:lvlJc w:val="left"/>
      <w:pPr>
        <w:tabs>
          <w:tab w:val="num" w:pos="5760"/>
        </w:tabs>
        <w:ind w:left="5760" w:hanging="360"/>
      </w:pPr>
      <w:rPr>
        <w:rFonts w:ascii="Arial" w:hAnsi="Arial" w:cs="Times New Roman" w:hint="default"/>
      </w:rPr>
    </w:lvl>
    <w:lvl w:ilvl="8" w:tplc="7A5C97C2">
      <w:start w:val="1"/>
      <w:numFmt w:val="bullet"/>
      <w:lvlText w:val="•"/>
      <w:lvlJc w:val="left"/>
      <w:pPr>
        <w:tabs>
          <w:tab w:val="num" w:pos="6480"/>
        </w:tabs>
        <w:ind w:left="6480" w:hanging="360"/>
      </w:pPr>
      <w:rPr>
        <w:rFonts w:ascii="Arial" w:hAnsi="Arial" w:cs="Times New Roman" w:hint="default"/>
      </w:rPr>
    </w:lvl>
  </w:abstractNum>
  <w:abstractNum w:abstractNumId="9" w15:restartNumberingAfterBreak="0">
    <w:nsid w:val="23DF65EA"/>
    <w:multiLevelType w:val="hybridMultilevel"/>
    <w:tmpl w:val="3DDCA5CA"/>
    <w:lvl w:ilvl="0" w:tplc="33D60CC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40CD38E9"/>
    <w:multiLevelType w:val="multilevel"/>
    <w:tmpl w:val="4F700418"/>
    <w:lvl w:ilvl="0">
      <w:start w:val="1"/>
      <w:numFmt w:val="decimal"/>
      <w:lvlText w:val="%1."/>
      <w:lvlJc w:val="left"/>
      <w:pPr>
        <w:ind w:left="36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E26600B"/>
    <w:multiLevelType w:val="hybridMultilevel"/>
    <w:tmpl w:val="BC3A7646"/>
    <w:lvl w:ilvl="0" w:tplc="F0EC41E4">
      <w:start w:val="1"/>
      <w:numFmt w:val="bullet"/>
      <w:lvlText w:val="•"/>
      <w:lvlJc w:val="left"/>
      <w:pPr>
        <w:tabs>
          <w:tab w:val="num" w:pos="720"/>
        </w:tabs>
        <w:ind w:left="720" w:hanging="360"/>
      </w:pPr>
      <w:rPr>
        <w:rFonts w:ascii="Arial" w:hAnsi="Arial" w:cs="Times New Roman" w:hint="default"/>
      </w:rPr>
    </w:lvl>
    <w:lvl w:ilvl="1" w:tplc="376A578A">
      <w:start w:val="1"/>
      <w:numFmt w:val="bullet"/>
      <w:lvlText w:val="•"/>
      <w:lvlJc w:val="left"/>
      <w:pPr>
        <w:tabs>
          <w:tab w:val="num" w:pos="1440"/>
        </w:tabs>
        <w:ind w:left="1440" w:hanging="360"/>
      </w:pPr>
      <w:rPr>
        <w:rFonts w:ascii="Arial" w:hAnsi="Arial" w:cs="Times New Roman" w:hint="default"/>
      </w:rPr>
    </w:lvl>
    <w:lvl w:ilvl="2" w:tplc="DC24035A">
      <w:start w:val="1"/>
      <w:numFmt w:val="bullet"/>
      <w:lvlText w:val="•"/>
      <w:lvlJc w:val="left"/>
      <w:pPr>
        <w:tabs>
          <w:tab w:val="num" w:pos="2160"/>
        </w:tabs>
        <w:ind w:left="2160" w:hanging="360"/>
      </w:pPr>
      <w:rPr>
        <w:rFonts w:ascii="Arial" w:hAnsi="Arial" w:cs="Times New Roman" w:hint="default"/>
      </w:rPr>
    </w:lvl>
    <w:lvl w:ilvl="3" w:tplc="CC58CBC8">
      <w:start w:val="1"/>
      <w:numFmt w:val="bullet"/>
      <w:lvlText w:val="•"/>
      <w:lvlJc w:val="left"/>
      <w:pPr>
        <w:tabs>
          <w:tab w:val="num" w:pos="2880"/>
        </w:tabs>
        <w:ind w:left="2880" w:hanging="360"/>
      </w:pPr>
      <w:rPr>
        <w:rFonts w:ascii="Arial" w:hAnsi="Arial" w:cs="Times New Roman" w:hint="default"/>
      </w:rPr>
    </w:lvl>
    <w:lvl w:ilvl="4" w:tplc="7652A9D2">
      <w:start w:val="1"/>
      <w:numFmt w:val="bullet"/>
      <w:lvlText w:val="•"/>
      <w:lvlJc w:val="left"/>
      <w:pPr>
        <w:tabs>
          <w:tab w:val="num" w:pos="3600"/>
        </w:tabs>
        <w:ind w:left="3600" w:hanging="360"/>
      </w:pPr>
      <w:rPr>
        <w:rFonts w:ascii="Arial" w:hAnsi="Arial" w:cs="Times New Roman" w:hint="default"/>
      </w:rPr>
    </w:lvl>
    <w:lvl w:ilvl="5" w:tplc="7D60642E">
      <w:start w:val="1"/>
      <w:numFmt w:val="bullet"/>
      <w:lvlText w:val="•"/>
      <w:lvlJc w:val="left"/>
      <w:pPr>
        <w:tabs>
          <w:tab w:val="num" w:pos="4320"/>
        </w:tabs>
        <w:ind w:left="4320" w:hanging="360"/>
      </w:pPr>
      <w:rPr>
        <w:rFonts w:ascii="Arial" w:hAnsi="Arial" w:cs="Times New Roman" w:hint="default"/>
      </w:rPr>
    </w:lvl>
    <w:lvl w:ilvl="6" w:tplc="C90A3354">
      <w:start w:val="1"/>
      <w:numFmt w:val="bullet"/>
      <w:lvlText w:val="•"/>
      <w:lvlJc w:val="left"/>
      <w:pPr>
        <w:tabs>
          <w:tab w:val="num" w:pos="5040"/>
        </w:tabs>
        <w:ind w:left="5040" w:hanging="360"/>
      </w:pPr>
      <w:rPr>
        <w:rFonts w:ascii="Arial" w:hAnsi="Arial" w:cs="Times New Roman" w:hint="default"/>
      </w:rPr>
    </w:lvl>
    <w:lvl w:ilvl="7" w:tplc="8D8A8480">
      <w:start w:val="1"/>
      <w:numFmt w:val="bullet"/>
      <w:lvlText w:val="•"/>
      <w:lvlJc w:val="left"/>
      <w:pPr>
        <w:tabs>
          <w:tab w:val="num" w:pos="5760"/>
        </w:tabs>
        <w:ind w:left="5760" w:hanging="360"/>
      </w:pPr>
      <w:rPr>
        <w:rFonts w:ascii="Arial" w:hAnsi="Arial" w:cs="Times New Roman" w:hint="default"/>
      </w:rPr>
    </w:lvl>
    <w:lvl w:ilvl="8" w:tplc="9C889A16">
      <w:start w:val="1"/>
      <w:numFmt w:val="bullet"/>
      <w:lvlText w:val="•"/>
      <w:lvlJc w:val="left"/>
      <w:pPr>
        <w:tabs>
          <w:tab w:val="num" w:pos="6480"/>
        </w:tabs>
        <w:ind w:left="6480" w:hanging="360"/>
      </w:pPr>
      <w:rPr>
        <w:rFonts w:ascii="Arial" w:hAnsi="Arial" w:cs="Times New Roman" w:hint="default"/>
      </w:rPr>
    </w:lvl>
  </w:abstractNum>
  <w:abstractNum w:abstractNumId="18" w15:restartNumberingAfterBreak="0">
    <w:nsid w:val="53426321"/>
    <w:multiLevelType w:val="hybridMultilevel"/>
    <w:tmpl w:val="296EB8C4"/>
    <w:lvl w:ilvl="0" w:tplc="DC46F61C">
      <w:start w:val="1"/>
      <w:numFmt w:val="decimal"/>
      <w:lvlText w:val="%1."/>
      <w:lvlJc w:val="left"/>
      <w:pPr>
        <w:ind w:left="360" w:hanging="360"/>
      </w:pPr>
      <w:rPr>
        <w:rFonts w:hint="default"/>
      </w:rPr>
    </w:lvl>
    <w:lvl w:ilvl="1" w:tplc="3E3A8E82" w:tentative="1">
      <w:start w:val="1"/>
      <w:numFmt w:val="ideographTraditional"/>
      <w:lvlText w:val="%2、"/>
      <w:lvlJc w:val="left"/>
      <w:pPr>
        <w:ind w:left="960" w:hanging="480"/>
      </w:pPr>
    </w:lvl>
    <w:lvl w:ilvl="2" w:tplc="B51C8EA0" w:tentative="1">
      <w:start w:val="1"/>
      <w:numFmt w:val="lowerRoman"/>
      <w:lvlText w:val="%3."/>
      <w:lvlJc w:val="right"/>
      <w:pPr>
        <w:ind w:left="1440" w:hanging="480"/>
      </w:pPr>
    </w:lvl>
    <w:lvl w:ilvl="3" w:tplc="27C89982" w:tentative="1">
      <w:start w:val="1"/>
      <w:numFmt w:val="decimal"/>
      <w:lvlText w:val="%4."/>
      <w:lvlJc w:val="left"/>
      <w:pPr>
        <w:ind w:left="1920" w:hanging="480"/>
      </w:pPr>
    </w:lvl>
    <w:lvl w:ilvl="4" w:tplc="96E4395C" w:tentative="1">
      <w:start w:val="1"/>
      <w:numFmt w:val="ideographTraditional"/>
      <w:lvlText w:val="%5、"/>
      <w:lvlJc w:val="left"/>
      <w:pPr>
        <w:ind w:left="2400" w:hanging="480"/>
      </w:pPr>
    </w:lvl>
    <w:lvl w:ilvl="5" w:tplc="C6ECD2A0" w:tentative="1">
      <w:start w:val="1"/>
      <w:numFmt w:val="lowerRoman"/>
      <w:lvlText w:val="%6."/>
      <w:lvlJc w:val="right"/>
      <w:pPr>
        <w:ind w:left="2880" w:hanging="480"/>
      </w:pPr>
    </w:lvl>
    <w:lvl w:ilvl="6" w:tplc="C3369436" w:tentative="1">
      <w:start w:val="1"/>
      <w:numFmt w:val="decimal"/>
      <w:lvlText w:val="%7."/>
      <w:lvlJc w:val="left"/>
      <w:pPr>
        <w:ind w:left="3360" w:hanging="480"/>
      </w:pPr>
    </w:lvl>
    <w:lvl w:ilvl="7" w:tplc="835E39B6" w:tentative="1">
      <w:start w:val="1"/>
      <w:numFmt w:val="ideographTraditional"/>
      <w:lvlText w:val="%8、"/>
      <w:lvlJc w:val="left"/>
      <w:pPr>
        <w:ind w:left="3840" w:hanging="480"/>
      </w:pPr>
    </w:lvl>
    <w:lvl w:ilvl="8" w:tplc="7D1629B2" w:tentative="1">
      <w:start w:val="1"/>
      <w:numFmt w:val="lowerRoman"/>
      <w:lvlText w:val="%9."/>
      <w:lvlJc w:val="right"/>
      <w:pPr>
        <w:ind w:left="4320" w:hanging="480"/>
      </w:pPr>
    </w:lvl>
  </w:abstractNum>
  <w:abstractNum w:abstractNumId="19"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1CE56BF"/>
    <w:multiLevelType w:val="hybridMultilevel"/>
    <w:tmpl w:val="DCEA7BAE"/>
    <w:lvl w:ilvl="0" w:tplc="5164FC84">
      <w:start w:val="1"/>
      <w:numFmt w:val="decimal"/>
      <w:lvlText w:val="%1."/>
      <w:lvlJc w:val="left"/>
      <w:pPr>
        <w:ind w:left="720" w:hanging="360"/>
      </w:pPr>
      <w:rPr>
        <w:rFonts w:cs="Times New Roman"/>
        <w:b w:val="0"/>
      </w:rPr>
    </w:lvl>
    <w:lvl w:ilvl="1" w:tplc="08090019">
      <w:start w:val="1"/>
      <w:numFmt w:val="decimal"/>
      <w:lvlText w:val="%2."/>
      <w:lvlJc w:val="left"/>
      <w:pPr>
        <w:tabs>
          <w:tab w:val="num" w:pos="1440"/>
        </w:tabs>
        <w:ind w:left="1440" w:hanging="360"/>
      </w:pPr>
      <w:rPr>
        <w:rFonts w:cs="Times New Roman"/>
      </w:rPr>
    </w:lvl>
    <w:lvl w:ilvl="2" w:tplc="0809001B">
      <w:start w:val="1"/>
      <w:numFmt w:val="decimal"/>
      <w:lvlText w:val="%3."/>
      <w:lvlJc w:val="left"/>
      <w:pPr>
        <w:tabs>
          <w:tab w:val="num" w:pos="2160"/>
        </w:tabs>
        <w:ind w:left="2160" w:hanging="360"/>
      </w:pPr>
      <w:rPr>
        <w:rFonts w:cs="Times New Roman"/>
      </w:rPr>
    </w:lvl>
    <w:lvl w:ilvl="3" w:tplc="0809000F">
      <w:start w:val="1"/>
      <w:numFmt w:val="decimal"/>
      <w:lvlText w:val="%4."/>
      <w:lvlJc w:val="left"/>
      <w:pPr>
        <w:tabs>
          <w:tab w:val="num" w:pos="2880"/>
        </w:tabs>
        <w:ind w:left="2880" w:hanging="360"/>
      </w:pPr>
      <w:rPr>
        <w:rFonts w:cs="Times New Roman"/>
      </w:rPr>
    </w:lvl>
    <w:lvl w:ilvl="4" w:tplc="08090019">
      <w:start w:val="1"/>
      <w:numFmt w:val="decimal"/>
      <w:lvlText w:val="%5."/>
      <w:lvlJc w:val="left"/>
      <w:pPr>
        <w:tabs>
          <w:tab w:val="num" w:pos="3600"/>
        </w:tabs>
        <w:ind w:left="3600" w:hanging="360"/>
      </w:pPr>
      <w:rPr>
        <w:rFonts w:cs="Times New Roman"/>
      </w:rPr>
    </w:lvl>
    <w:lvl w:ilvl="5" w:tplc="0809001B">
      <w:start w:val="1"/>
      <w:numFmt w:val="decimal"/>
      <w:lvlText w:val="%6."/>
      <w:lvlJc w:val="left"/>
      <w:pPr>
        <w:tabs>
          <w:tab w:val="num" w:pos="4320"/>
        </w:tabs>
        <w:ind w:left="4320" w:hanging="360"/>
      </w:pPr>
      <w:rPr>
        <w:rFonts w:cs="Times New Roman"/>
      </w:rPr>
    </w:lvl>
    <w:lvl w:ilvl="6" w:tplc="0809000F">
      <w:start w:val="1"/>
      <w:numFmt w:val="decimal"/>
      <w:lvlText w:val="%7."/>
      <w:lvlJc w:val="left"/>
      <w:pPr>
        <w:tabs>
          <w:tab w:val="num" w:pos="5040"/>
        </w:tabs>
        <w:ind w:left="5040" w:hanging="360"/>
      </w:pPr>
      <w:rPr>
        <w:rFonts w:cs="Times New Roman"/>
      </w:rPr>
    </w:lvl>
    <w:lvl w:ilvl="7" w:tplc="08090019">
      <w:start w:val="1"/>
      <w:numFmt w:val="decimal"/>
      <w:lvlText w:val="%8."/>
      <w:lvlJc w:val="left"/>
      <w:pPr>
        <w:tabs>
          <w:tab w:val="num" w:pos="5760"/>
        </w:tabs>
        <w:ind w:left="5760" w:hanging="360"/>
      </w:pPr>
      <w:rPr>
        <w:rFonts w:cs="Times New Roman"/>
      </w:rPr>
    </w:lvl>
    <w:lvl w:ilvl="8" w:tplc="0809001B">
      <w:start w:val="1"/>
      <w:numFmt w:val="decimal"/>
      <w:lvlText w:val="%9."/>
      <w:lvlJc w:val="left"/>
      <w:pPr>
        <w:tabs>
          <w:tab w:val="num" w:pos="6480"/>
        </w:tabs>
        <w:ind w:left="6480" w:hanging="360"/>
      </w:pPr>
      <w:rPr>
        <w:rFonts w:cs="Times New Roman"/>
      </w:rPr>
    </w:lvl>
  </w:abstractNum>
  <w:abstractNum w:abstractNumId="21"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3"/>
  </w:num>
  <w:num w:numId="2">
    <w:abstractNumId w:val="13"/>
  </w:num>
  <w:num w:numId="3">
    <w:abstractNumId w:val="23"/>
  </w:num>
  <w:num w:numId="4">
    <w:abstractNumId w:val="16"/>
  </w:num>
  <w:num w:numId="5">
    <w:abstractNumId w:val="11"/>
  </w:num>
  <w:num w:numId="6">
    <w:abstractNumId w:val="22"/>
  </w:num>
  <w:num w:numId="7">
    <w:abstractNumId w:val="4"/>
  </w:num>
  <w:num w:numId="8">
    <w:abstractNumId w:val="21"/>
  </w:num>
  <w:num w:numId="9">
    <w:abstractNumId w:val="14"/>
  </w:num>
  <w:num w:numId="10">
    <w:abstractNumId w:val="6"/>
  </w:num>
  <w:num w:numId="11">
    <w:abstractNumId w:val="7"/>
  </w:num>
  <w:num w:numId="12">
    <w:abstractNumId w:val="12"/>
  </w:num>
  <w:num w:numId="13">
    <w:abstractNumId w:val="19"/>
  </w:num>
  <w:num w:numId="14">
    <w:abstractNumId w:val="5"/>
  </w:num>
  <w:num w:numId="15">
    <w:abstractNumId w:val="0"/>
  </w:num>
  <w:num w:numId="16">
    <w:abstractNumId w:val="10"/>
  </w:num>
  <w:num w:numId="17">
    <w:abstractNumId w:val="2"/>
  </w:num>
  <w:num w:numId="18">
    <w:abstractNumId w:val="8"/>
  </w:num>
  <w:num w:numId="1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7"/>
  </w:num>
  <w:num w:numId="21">
    <w:abstractNumId w:val="1"/>
  </w:num>
  <w:num w:numId="22">
    <w:abstractNumId w:val="18"/>
  </w:num>
  <w:num w:numId="23">
    <w:abstractNumId w:val="9"/>
  </w:num>
  <w:num w:numId="2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819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11C22"/>
    <w:rsid w:val="00026B02"/>
    <w:rsid w:val="000822E5"/>
    <w:rsid w:val="000971FC"/>
    <w:rsid w:val="000A2A3A"/>
    <w:rsid w:val="000A492A"/>
    <w:rsid w:val="000B6520"/>
    <w:rsid w:val="000D2F80"/>
    <w:rsid w:val="000E413A"/>
    <w:rsid w:val="000F5AA3"/>
    <w:rsid w:val="00100396"/>
    <w:rsid w:val="00100B5C"/>
    <w:rsid w:val="00103507"/>
    <w:rsid w:val="001106E9"/>
    <w:rsid w:val="00113D9D"/>
    <w:rsid w:val="00124CA5"/>
    <w:rsid w:val="00134AFB"/>
    <w:rsid w:val="00134F77"/>
    <w:rsid w:val="001366E4"/>
    <w:rsid w:val="00152E9D"/>
    <w:rsid w:val="00154487"/>
    <w:rsid w:val="0017512A"/>
    <w:rsid w:val="0018526D"/>
    <w:rsid w:val="00196958"/>
    <w:rsid w:val="001A1369"/>
    <w:rsid w:val="001A1E39"/>
    <w:rsid w:val="001A24F3"/>
    <w:rsid w:val="001B405C"/>
    <w:rsid w:val="001B5F45"/>
    <w:rsid w:val="001D53E9"/>
    <w:rsid w:val="001E1050"/>
    <w:rsid w:val="001E1E1F"/>
    <w:rsid w:val="001E2007"/>
    <w:rsid w:val="001E57C1"/>
    <w:rsid w:val="001F07EF"/>
    <w:rsid w:val="001F2680"/>
    <w:rsid w:val="001F50B6"/>
    <w:rsid w:val="001F6D7A"/>
    <w:rsid w:val="0022746E"/>
    <w:rsid w:val="00235F71"/>
    <w:rsid w:val="002444CA"/>
    <w:rsid w:val="002466CE"/>
    <w:rsid w:val="00260DE6"/>
    <w:rsid w:val="00273FEE"/>
    <w:rsid w:val="0028204E"/>
    <w:rsid w:val="0028591B"/>
    <w:rsid w:val="00291841"/>
    <w:rsid w:val="002C449B"/>
    <w:rsid w:val="002C6040"/>
    <w:rsid w:val="002D5B3F"/>
    <w:rsid w:val="002E272E"/>
    <w:rsid w:val="002F5778"/>
    <w:rsid w:val="003223E0"/>
    <w:rsid w:val="00352C4A"/>
    <w:rsid w:val="00352C57"/>
    <w:rsid w:val="00360D16"/>
    <w:rsid w:val="00362560"/>
    <w:rsid w:val="00371580"/>
    <w:rsid w:val="003732FD"/>
    <w:rsid w:val="003753B2"/>
    <w:rsid w:val="00376559"/>
    <w:rsid w:val="00382BAA"/>
    <w:rsid w:val="00384D73"/>
    <w:rsid w:val="00393EB6"/>
    <w:rsid w:val="003A3CE5"/>
    <w:rsid w:val="003B366F"/>
    <w:rsid w:val="003B3F9D"/>
    <w:rsid w:val="003B6C95"/>
    <w:rsid w:val="003D1BE7"/>
    <w:rsid w:val="003E5751"/>
    <w:rsid w:val="004046A9"/>
    <w:rsid w:val="00404C50"/>
    <w:rsid w:val="00423934"/>
    <w:rsid w:val="00426244"/>
    <w:rsid w:val="00461EBA"/>
    <w:rsid w:val="00464413"/>
    <w:rsid w:val="00470A38"/>
    <w:rsid w:val="004874DE"/>
    <w:rsid w:val="004B5334"/>
    <w:rsid w:val="004B6C14"/>
    <w:rsid w:val="004C4F19"/>
    <w:rsid w:val="004D0E89"/>
    <w:rsid w:val="004D3F5D"/>
    <w:rsid w:val="004D5C8E"/>
    <w:rsid w:val="004D5E9B"/>
    <w:rsid w:val="004D63D9"/>
    <w:rsid w:val="004E6585"/>
    <w:rsid w:val="004F5244"/>
    <w:rsid w:val="0050249F"/>
    <w:rsid w:val="00503733"/>
    <w:rsid w:val="00524566"/>
    <w:rsid w:val="00530BEF"/>
    <w:rsid w:val="00552351"/>
    <w:rsid w:val="00561F00"/>
    <w:rsid w:val="005624B0"/>
    <w:rsid w:val="00562C4E"/>
    <w:rsid w:val="00562DEC"/>
    <w:rsid w:val="00575986"/>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76241"/>
    <w:rsid w:val="00681208"/>
    <w:rsid w:val="00681FA9"/>
    <w:rsid w:val="00691EA9"/>
    <w:rsid w:val="006934D4"/>
    <w:rsid w:val="006A6DC3"/>
    <w:rsid w:val="006C1480"/>
    <w:rsid w:val="006D49ED"/>
    <w:rsid w:val="006D55CE"/>
    <w:rsid w:val="006D637A"/>
    <w:rsid w:val="006D6B5E"/>
    <w:rsid w:val="006D6F24"/>
    <w:rsid w:val="006E3E4E"/>
    <w:rsid w:val="006F1715"/>
    <w:rsid w:val="006F45BF"/>
    <w:rsid w:val="006F60E0"/>
    <w:rsid w:val="00702F71"/>
    <w:rsid w:val="00711295"/>
    <w:rsid w:val="007366DF"/>
    <w:rsid w:val="00757839"/>
    <w:rsid w:val="00770C81"/>
    <w:rsid w:val="00785F09"/>
    <w:rsid w:val="00791024"/>
    <w:rsid w:val="00793F0A"/>
    <w:rsid w:val="007A2657"/>
    <w:rsid w:val="007A6E0C"/>
    <w:rsid w:val="007C2BBF"/>
    <w:rsid w:val="007C682C"/>
    <w:rsid w:val="007D2385"/>
    <w:rsid w:val="007E261B"/>
    <w:rsid w:val="007E6F99"/>
    <w:rsid w:val="007F0AB0"/>
    <w:rsid w:val="007F214F"/>
    <w:rsid w:val="00800069"/>
    <w:rsid w:val="00801A37"/>
    <w:rsid w:val="008042F0"/>
    <w:rsid w:val="008140DF"/>
    <w:rsid w:val="008310A0"/>
    <w:rsid w:val="00835D29"/>
    <w:rsid w:val="00842E7F"/>
    <w:rsid w:val="008440FE"/>
    <w:rsid w:val="00852933"/>
    <w:rsid w:val="008566E5"/>
    <w:rsid w:val="008566FE"/>
    <w:rsid w:val="00865B46"/>
    <w:rsid w:val="00876776"/>
    <w:rsid w:val="00896134"/>
    <w:rsid w:val="008A62BC"/>
    <w:rsid w:val="008B43E7"/>
    <w:rsid w:val="008D5E5C"/>
    <w:rsid w:val="008D763F"/>
    <w:rsid w:val="008E7E44"/>
    <w:rsid w:val="008F036F"/>
    <w:rsid w:val="008F1308"/>
    <w:rsid w:val="008F78C2"/>
    <w:rsid w:val="00904568"/>
    <w:rsid w:val="00911394"/>
    <w:rsid w:val="00923EF2"/>
    <w:rsid w:val="00926D25"/>
    <w:rsid w:val="00926E9D"/>
    <w:rsid w:val="00932C6E"/>
    <w:rsid w:val="00933F10"/>
    <w:rsid w:val="009433C5"/>
    <w:rsid w:val="00965881"/>
    <w:rsid w:val="009670B9"/>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704B3"/>
    <w:rsid w:val="00A75A1A"/>
    <w:rsid w:val="00A85BFE"/>
    <w:rsid w:val="00AB6FE7"/>
    <w:rsid w:val="00AB7AD7"/>
    <w:rsid w:val="00AC5F32"/>
    <w:rsid w:val="00AD2430"/>
    <w:rsid w:val="00AE41A6"/>
    <w:rsid w:val="00AF0E34"/>
    <w:rsid w:val="00AF271D"/>
    <w:rsid w:val="00AF56C2"/>
    <w:rsid w:val="00B004E6"/>
    <w:rsid w:val="00B0744D"/>
    <w:rsid w:val="00B10CF0"/>
    <w:rsid w:val="00B50EA8"/>
    <w:rsid w:val="00B64082"/>
    <w:rsid w:val="00B72325"/>
    <w:rsid w:val="00B72EC6"/>
    <w:rsid w:val="00B81AD3"/>
    <w:rsid w:val="00B829D8"/>
    <w:rsid w:val="00B84B5B"/>
    <w:rsid w:val="00B86446"/>
    <w:rsid w:val="00BA1176"/>
    <w:rsid w:val="00BD19B4"/>
    <w:rsid w:val="00BE0B01"/>
    <w:rsid w:val="00BE79C7"/>
    <w:rsid w:val="00BF3CB5"/>
    <w:rsid w:val="00BF62E7"/>
    <w:rsid w:val="00C01A3F"/>
    <w:rsid w:val="00C073F1"/>
    <w:rsid w:val="00C1285B"/>
    <w:rsid w:val="00C1361B"/>
    <w:rsid w:val="00C14E1F"/>
    <w:rsid w:val="00C21639"/>
    <w:rsid w:val="00C315AF"/>
    <w:rsid w:val="00C36D9A"/>
    <w:rsid w:val="00C44A72"/>
    <w:rsid w:val="00C61FC2"/>
    <w:rsid w:val="00C705F9"/>
    <w:rsid w:val="00C80F0F"/>
    <w:rsid w:val="00C8667A"/>
    <w:rsid w:val="00C93BCB"/>
    <w:rsid w:val="00CC241A"/>
    <w:rsid w:val="00CD18F2"/>
    <w:rsid w:val="00CE4035"/>
    <w:rsid w:val="00CE65AB"/>
    <w:rsid w:val="00CF4266"/>
    <w:rsid w:val="00D22D9C"/>
    <w:rsid w:val="00D241F1"/>
    <w:rsid w:val="00D275CB"/>
    <w:rsid w:val="00D30DFA"/>
    <w:rsid w:val="00D463A5"/>
    <w:rsid w:val="00D4710D"/>
    <w:rsid w:val="00D47D25"/>
    <w:rsid w:val="00D62ACD"/>
    <w:rsid w:val="00D92D9B"/>
    <w:rsid w:val="00DA36EE"/>
    <w:rsid w:val="00DB116D"/>
    <w:rsid w:val="00DB444C"/>
    <w:rsid w:val="00DC7981"/>
    <w:rsid w:val="00DD17CC"/>
    <w:rsid w:val="00DE0C64"/>
    <w:rsid w:val="00DE217A"/>
    <w:rsid w:val="00DF321B"/>
    <w:rsid w:val="00E230E0"/>
    <w:rsid w:val="00E51AAC"/>
    <w:rsid w:val="00E66CC0"/>
    <w:rsid w:val="00E728A9"/>
    <w:rsid w:val="00E7748E"/>
    <w:rsid w:val="00E807D9"/>
    <w:rsid w:val="00EA0F4E"/>
    <w:rsid w:val="00EA295B"/>
    <w:rsid w:val="00EA3B9B"/>
    <w:rsid w:val="00EA6801"/>
    <w:rsid w:val="00EB4F96"/>
    <w:rsid w:val="00EB4FEF"/>
    <w:rsid w:val="00ED4482"/>
    <w:rsid w:val="00ED7072"/>
    <w:rsid w:val="00EE3132"/>
    <w:rsid w:val="00EE3D9D"/>
    <w:rsid w:val="00EE6F25"/>
    <w:rsid w:val="00F02126"/>
    <w:rsid w:val="00F03D85"/>
    <w:rsid w:val="00F0580A"/>
    <w:rsid w:val="00F07C8C"/>
    <w:rsid w:val="00F249F1"/>
    <w:rsid w:val="00F25B9D"/>
    <w:rsid w:val="00F2664E"/>
    <w:rsid w:val="00F31163"/>
    <w:rsid w:val="00F31C04"/>
    <w:rsid w:val="00F408A3"/>
    <w:rsid w:val="00F442A7"/>
    <w:rsid w:val="00F45764"/>
    <w:rsid w:val="00F57A89"/>
    <w:rsid w:val="00F61A20"/>
    <w:rsid w:val="00F63DD9"/>
    <w:rsid w:val="00F67644"/>
    <w:rsid w:val="00F73262"/>
    <w:rsid w:val="00F8381F"/>
    <w:rsid w:val="00FA04CD"/>
    <w:rsid w:val="00FA25F5"/>
    <w:rsid w:val="00FA2810"/>
    <w:rsid w:val="00FA43EF"/>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3"/>
    <o:shapelayout v:ext="edit">
      <o:idmap v:ext="edit" data="1"/>
    </o:shapelayout>
  </w:shapeDefaults>
  <w:decimalSymbol w:val="."/>
  <w:listSeparator w:val=","/>
  <w14:docId w14:val="1777BBAD"/>
  <w15:docId w15:val="{324DD4FE-FD04-49A9-87B4-3DB281A6A1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lang w:eastAsia="en-GB"/>
    </w:rPr>
  </w:style>
  <w:style w:type="paragraph" w:styleId="1">
    <w:name w:val="heading 1"/>
    <w:basedOn w:val="a"/>
    <w:next w:val="a"/>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2">
    <w:name w:val="heading 2"/>
    <w:basedOn w:val="a"/>
    <w:next w:val="a"/>
    <w:qFormat/>
    <w:pPr>
      <w:keepNext/>
      <w:jc w:val="both"/>
      <w:outlineLvl w:val="1"/>
    </w:pPr>
    <w:rPr>
      <w:b/>
      <w:sz w:val="24"/>
    </w:rPr>
  </w:style>
  <w:style w:type="paragraph" w:styleId="3">
    <w:name w:val="heading 3"/>
    <w:basedOn w:val="a"/>
    <w:next w:val="a"/>
    <w:qFormat/>
    <w:pPr>
      <w:keepNext/>
      <w:jc w:val="center"/>
      <w:outlineLvl w:val="2"/>
    </w:pPr>
    <w:rPr>
      <w:b/>
      <w:sz w:val="24"/>
    </w:rPr>
  </w:style>
  <w:style w:type="paragraph" w:styleId="4">
    <w:name w:val="heading 4"/>
    <w:basedOn w:val="a"/>
    <w:next w:val="a"/>
    <w:qFormat/>
    <w:pPr>
      <w:keepNext/>
      <w:spacing w:before="120" w:after="120"/>
      <w:jc w:val="center"/>
      <w:outlineLvl w:val="3"/>
    </w:pPr>
    <w:rPr>
      <w:sz w:val="40"/>
    </w:rPr>
  </w:style>
  <w:style w:type="paragraph" w:styleId="6">
    <w:name w:val="heading 6"/>
    <w:basedOn w:val="a"/>
    <w:next w:val="a"/>
    <w:link w:val="60"/>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pPr>
      <w:tabs>
        <w:tab w:val="center" w:pos="4153"/>
        <w:tab w:val="right" w:pos="8306"/>
      </w:tabs>
    </w:pPr>
  </w:style>
  <w:style w:type="paragraph" w:styleId="a5">
    <w:name w:val="footer"/>
    <w:basedOn w:val="a"/>
    <w:link w:val="a6"/>
    <w:uiPriority w:val="99"/>
    <w:pPr>
      <w:tabs>
        <w:tab w:val="center" w:pos="4153"/>
        <w:tab w:val="right" w:pos="8306"/>
      </w:tabs>
    </w:pPr>
  </w:style>
  <w:style w:type="paragraph" w:styleId="Web">
    <w:name w:val="Normal (Web)"/>
    <w:basedOn w:val="a"/>
    <w:uiPriority w:val="99"/>
    <w:rsid w:val="00362560"/>
    <w:pPr>
      <w:spacing w:before="100" w:after="100"/>
    </w:pPr>
    <w:rPr>
      <w:sz w:val="24"/>
      <w:lang w:eastAsia="en-US"/>
    </w:rPr>
  </w:style>
  <w:style w:type="table" w:styleId="a7">
    <w:name w:val="Table Grid"/>
    <w:basedOn w:val="a1"/>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0">
    <w:name w:val="Body Text 2"/>
    <w:basedOn w:val="a"/>
    <w:rsid w:val="001F07EF"/>
    <w:rPr>
      <w:sz w:val="16"/>
      <w:lang w:eastAsia="en-US"/>
    </w:rPr>
  </w:style>
  <w:style w:type="paragraph" w:customStyle="1" w:styleId="BodyText1">
    <w:name w:val="Body Text1"/>
    <w:basedOn w:val="a"/>
    <w:rsid w:val="001F07EF"/>
    <w:pPr>
      <w:tabs>
        <w:tab w:val="left" w:pos="720"/>
        <w:tab w:val="left" w:pos="1440"/>
      </w:tabs>
    </w:pPr>
    <w:rPr>
      <w:rFonts w:ascii="CG Times (WN)" w:hAnsi="CG Times (WN)"/>
      <w:sz w:val="24"/>
      <w:lang w:eastAsia="en-US"/>
    </w:rPr>
  </w:style>
  <w:style w:type="paragraph" w:styleId="a8">
    <w:name w:val="Balloon Text"/>
    <w:basedOn w:val="a"/>
    <w:link w:val="a9"/>
    <w:rsid w:val="00A55876"/>
    <w:rPr>
      <w:rFonts w:ascii="Tahoma" w:hAnsi="Tahoma" w:cs="Tahoma"/>
      <w:sz w:val="16"/>
      <w:szCs w:val="16"/>
    </w:rPr>
  </w:style>
  <w:style w:type="character" w:customStyle="1" w:styleId="a9">
    <w:name w:val="註解方塊文字 字元"/>
    <w:link w:val="a8"/>
    <w:rsid w:val="00A55876"/>
    <w:rPr>
      <w:rFonts w:ascii="Tahoma" w:hAnsi="Tahoma" w:cs="Tahoma"/>
      <w:sz w:val="16"/>
      <w:szCs w:val="16"/>
    </w:rPr>
  </w:style>
  <w:style w:type="character" w:customStyle="1" w:styleId="a6">
    <w:name w:val="頁尾 字元"/>
    <w:basedOn w:val="a0"/>
    <w:link w:val="a5"/>
    <w:uiPriority w:val="99"/>
    <w:rsid w:val="00EA0F4E"/>
  </w:style>
  <w:style w:type="character" w:customStyle="1" w:styleId="60">
    <w:name w:val="標題 6 字元"/>
    <w:link w:val="6"/>
    <w:rsid w:val="008A62BC"/>
    <w:rPr>
      <w:rFonts w:ascii="Arial" w:hAnsi="Arial" w:cs="Arial"/>
      <w:b/>
      <w:bCs/>
      <w:sz w:val="24"/>
      <w:lang w:val="en-GB"/>
    </w:rPr>
  </w:style>
  <w:style w:type="paragraph" w:customStyle="1" w:styleId="BulletedList">
    <w:name w:val="Bulleted List"/>
    <w:basedOn w:val="a"/>
    <w:rsid w:val="00A03BB8"/>
    <w:pPr>
      <w:numPr>
        <w:numId w:val="5"/>
      </w:numPr>
      <w:spacing w:before="120" w:after="240"/>
    </w:pPr>
    <w:rPr>
      <w:rFonts w:ascii="Verdana" w:hAnsi="Verdana"/>
      <w:sz w:val="16"/>
      <w:szCs w:val="24"/>
      <w:lang w:val="en-US" w:eastAsia="en-US"/>
    </w:rPr>
  </w:style>
  <w:style w:type="character" w:customStyle="1" w:styleId="a4">
    <w:name w:val="頁首 字元"/>
    <w:basedOn w:val="a0"/>
    <w:link w:val="a3"/>
    <w:rsid w:val="00F61A20"/>
  </w:style>
  <w:style w:type="character" w:styleId="aa">
    <w:name w:val="Hyperlink"/>
    <w:uiPriority w:val="99"/>
    <w:unhideWhenUsed/>
    <w:rsid w:val="001E2007"/>
    <w:rPr>
      <w:color w:val="0000FF"/>
      <w:u w:val="single"/>
    </w:rPr>
  </w:style>
  <w:style w:type="paragraph" w:styleId="ab">
    <w:name w:val="List Paragraph"/>
    <w:basedOn w:val="a"/>
    <w:uiPriority w:val="34"/>
    <w:qFormat/>
    <w:rsid w:val="001E2007"/>
    <w:pPr>
      <w:ind w:left="720"/>
      <w:contextualSpacing/>
    </w:pPr>
  </w:style>
  <w:style w:type="character" w:styleId="ac">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emf"/><Relationship Id="rId5" Type="http://schemas.openxmlformats.org/officeDocument/2006/relationships/footnotes" Target="footnotes.xml"/><Relationship Id="rId10" Type="http://schemas.openxmlformats.org/officeDocument/2006/relationships/image" Target="media/image3.emf"/><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21</TotalTime>
  <Pages>12</Pages>
  <Words>3666</Words>
  <Characters>20514</Characters>
  <Application>Microsoft Office Word</Application>
  <DocSecurity>0</DocSecurity>
  <Lines>170</Lines>
  <Paragraphs>48</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24132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Roy</cp:lastModifiedBy>
  <cp:revision>17</cp:revision>
  <cp:lastPrinted>2014-10-10T07:42:00Z</cp:lastPrinted>
  <dcterms:created xsi:type="dcterms:W3CDTF">2018-11-04T14:27:00Z</dcterms:created>
  <dcterms:modified xsi:type="dcterms:W3CDTF">2018-11-04T14:49:00Z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