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7435657"/>
        <w:docPartObj>
          <w:docPartGallery w:val="Cover Pages"/>
          <w:docPartUnique/>
        </w:docPartObj>
      </w:sdtPr>
      <w:sdtEndPr>
        <w:rPr>
          <w:rFonts w:ascii="Arial" w:eastAsia="Arial" w:hAnsi="Arial" w:cs="Arial"/>
        </w:rPr>
      </w:sdtEndPr>
      <w:sdtContent>
        <w:p w14:paraId="3B6A9968" w14:textId="656F0ABE" w:rsidR="00761C0F" w:rsidRDefault="00761C0F">
          <w:r>
            <w:rPr>
              <w:noProof/>
            </w:rPr>
            <mc:AlternateContent>
              <mc:Choice Requires="wpg">
                <w:drawing>
                  <wp:anchor distT="0" distB="0" distL="114300" distR="114300" simplePos="0" relativeHeight="251658243" behindDoc="0" locked="0" layoutInCell="1" allowOverlap="1" wp14:anchorId="038C1110" wp14:editId="2F7743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583B4890"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D773A91" wp14:editId="320E8C5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037B1B" w14:textId="41921EFA" w:rsidR="00761C0F" w:rsidRDefault="00761C0F">
                                    <w:pPr>
                                      <w:pStyle w:val="NoSpacing"/>
                                      <w:jc w:val="right"/>
                                      <w:rPr>
                                        <w:color w:val="595959" w:themeColor="text1" w:themeTint="A6"/>
                                        <w:sz w:val="28"/>
                                        <w:szCs w:val="28"/>
                                      </w:rPr>
                                    </w:pPr>
                                    <w:r>
                                      <w:rPr>
                                        <w:color w:val="595959" w:themeColor="text1" w:themeTint="A6"/>
                                        <w:sz w:val="28"/>
                                        <w:szCs w:val="28"/>
                                      </w:rPr>
                                      <w:t>Ahmed Youssouf Assiata (2407208)</w:t>
                                    </w:r>
                                  </w:p>
                                </w:sdtContent>
                              </w:sdt>
                              <w:p w14:paraId="0F96952D" w14:textId="77777777" w:rsidR="00761C0F" w:rsidRDefault="00E7080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1C0F">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773A91"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B037B1B" w14:textId="41921EFA" w:rsidR="00761C0F" w:rsidRDefault="00761C0F">
                              <w:pPr>
                                <w:pStyle w:val="NoSpacing"/>
                                <w:jc w:val="right"/>
                                <w:rPr>
                                  <w:color w:val="595959" w:themeColor="text1" w:themeTint="A6"/>
                                  <w:sz w:val="28"/>
                                  <w:szCs w:val="28"/>
                                </w:rPr>
                              </w:pPr>
                              <w:r>
                                <w:rPr>
                                  <w:color w:val="595959" w:themeColor="text1" w:themeTint="A6"/>
                                  <w:sz w:val="28"/>
                                  <w:szCs w:val="28"/>
                                </w:rPr>
                                <w:t>Ahmed Youssouf Assiata (2407208)</w:t>
                              </w:r>
                            </w:p>
                          </w:sdtContent>
                        </w:sdt>
                        <w:p w14:paraId="0F96952D" w14:textId="77777777" w:rsidR="00761C0F" w:rsidRDefault="00E7080A">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761C0F">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732BB4C2" wp14:editId="6EC262A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94B671" w14:textId="645FD553" w:rsidR="00761C0F" w:rsidRDefault="003C43BF">
                                <w:pPr>
                                  <w:pStyle w:val="NoSpacing"/>
                                  <w:jc w:val="right"/>
                                  <w:rPr>
                                    <w:color w:val="156082" w:themeColor="accent1"/>
                                    <w:sz w:val="28"/>
                                    <w:szCs w:val="28"/>
                                  </w:rPr>
                                </w:pPr>
                                <w:r>
                                  <w:rPr>
                                    <w:color w:val="156082" w:themeColor="accent1"/>
                                    <w:sz w:val="28"/>
                                    <w:szCs w:val="28"/>
                                  </w:rPr>
                                  <w:t>Module code: ACCA5019</w:t>
                                </w:r>
                              </w:p>
                              <w:p w14:paraId="3194A2F8" w14:textId="6F0CABBE" w:rsidR="003C43BF" w:rsidRDefault="003C43BF">
                                <w:pPr>
                                  <w:pStyle w:val="NoSpacing"/>
                                  <w:jc w:val="right"/>
                                  <w:rPr>
                                    <w:color w:val="156082" w:themeColor="accent1"/>
                                    <w:sz w:val="28"/>
                                    <w:szCs w:val="28"/>
                                  </w:rPr>
                                </w:pPr>
                                <w:r>
                                  <w:rPr>
                                    <w:color w:val="156082" w:themeColor="accent1"/>
                                    <w:sz w:val="28"/>
                                    <w:szCs w:val="28"/>
                                  </w:rPr>
                                  <w:t xml:space="preserve">Lecture: DR </w:t>
                                </w:r>
                                <w:proofErr w:type="spellStart"/>
                                <w:r>
                                  <w:rPr>
                                    <w:color w:val="156082" w:themeColor="accent1"/>
                                    <w:sz w:val="28"/>
                                    <w:szCs w:val="28"/>
                                  </w:rPr>
                                  <w:t>Mobo</w:t>
                                </w:r>
                                <w:r w:rsidR="00EC45F8">
                                  <w:rPr>
                                    <w:color w:val="156082" w:themeColor="accent1"/>
                                    <w:sz w:val="28"/>
                                    <w:szCs w:val="28"/>
                                  </w:rPr>
                                  <w:t>lanle</w:t>
                                </w:r>
                                <w:proofErr w:type="spellEnd"/>
                                <w:r w:rsidR="00EC45F8">
                                  <w:rPr>
                                    <w:color w:val="156082" w:themeColor="accent1"/>
                                    <w:sz w:val="28"/>
                                    <w:szCs w:val="28"/>
                                  </w:rPr>
                                  <w:t xml:space="preserve"> Bello</w:t>
                                </w:r>
                              </w:p>
                              <w:p w14:paraId="408483DF" w14:textId="1D5F38EF" w:rsidR="00EC45F8" w:rsidRDefault="006631C2" w:rsidP="00227976">
                                <w:pPr>
                                  <w:pStyle w:val="NoSpacing"/>
                                  <w:jc w:val="right"/>
                                  <w:rPr>
                                    <w:color w:val="156082" w:themeColor="accent1"/>
                                    <w:sz w:val="28"/>
                                    <w:szCs w:val="28"/>
                                  </w:rPr>
                                </w:pPr>
                                <w:r>
                                  <w:rPr>
                                    <w:color w:val="156082" w:themeColor="accent1"/>
                                    <w:sz w:val="28"/>
                                    <w:szCs w:val="28"/>
                                  </w:rPr>
                                  <w:t>Submission dea</w:t>
                                </w:r>
                                <w:r w:rsidR="00F841BE">
                                  <w:rPr>
                                    <w:color w:val="156082" w:themeColor="accent1"/>
                                    <w:sz w:val="28"/>
                                    <w:szCs w:val="28"/>
                                  </w:rPr>
                                  <w:t>dline</w:t>
                                </w:r>
                                <w:r w:rsidR="005A22FD">
                                  <w:rPr>
                                    <w:color w:val="156082" w:themeColor="accent1"/>
                                    <w:sz w:val="28"/>
                                    <w:szCs w:val="28"/>
                                  </w:rPr>
                                  <w:t>: 23</w:t>
                                </w:r>
                                <w:r w:rsidR="002822DA" w:rsidRPr="001C7BA0">
                                  <w:rPr>
                                    <w:color w:val="156082" w:themeColor="accent1"/>
                                    <w:sz w:val="28"/>
                                    <w:szCs w:val="28"/>
                                    <w:vertAlign w:val="superscript"/>
                                  </w:rPr>
                                  <w:t>rd</w:t>
                                </w:r>
                                <w:r w:rsidR="001C7BA0">
                                  <w:rPr>
                                    <w:color w:val="156082" w:themeColor="accent1"/>
                                    <w:sz w:val="28"/>
                                    <w:szCs w:val="28"/>
                                  </w:rPr>
                                  <w:t xml:space="preserve"> October </w:t>
                                </w:r>
                                <w:r w:rsidR="00E36203">
                                  <w:rPr>
                                    <w:color w:val="156082" w:themeColor="accent1"/>
                                    <w:sz w:val="28"/>
                                    <w:szCs w:val="28"/>
                                  </w:rPr>
                                  <w:t>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C280443" w14:textId="04E3DD44" w:rsidR="00761C0F" w:rsidRDefault="003C43B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2BB4C2"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894B671" w14:textId="645FD553" w:rsidR="00761C0F" w:rsidRDefault="003C43BF">
                          <w:pPr>
                            <w:pStyle w:val="NoSpacing"/>
                            <w:jc w:val="right"/>
                            <w:rPr>
                              <w:color w:val="156082" w:themeColor="accent1"/>
                              <w:sz w:val="28"/>
                              <w:szCs w:val="28"/>
                            </w:rPr>
                          </w:pPr>
                          <w:r>
                            <w:rPr>
                              <w:color w:val="156082" w:themeColor="accent1"/>
                              <w:sz w:val="28"/>
                              <w:szCs w:val="28"/>
                            </w:rPr>
                            <w:t>Module code: ACCA5019</w:t>
                          </w:r>
                        </w:p>
                        <w:p w14:paraId="3194A2F8" w14:textId="6F0CABBE" w:rsidR="003C43BF" w:rsidRDefault="003C43BF">
                          <w:pPr>
                            <w:pStyle w:val="NoSpacing"/>
                            <w:jc w:val="right"/>
                            <w:rPr>
                              <w:color w:val="156082" w:themeColor="accent1"/>
                              <w:sz w:val="28"/>
                              <w:szCs w:val="28"/>
                            </w:rPr>
                          </w:pPr>
                          <w:r>
                            <w:rPr>
                              <w:color w:val="156082" w:themeColor="accent1"/>
                              <w:sz w:val="28"/>
                              <w:szCs w:val="28"/>
                            </w:rPr>
                            <w:t xml:space="preserve">Lecture: DR </w:t>
                          </w:r>
                          <w:proofErr w:type="spellStart"/>
                          <w:r>
                            <w:rPr>
                              <w:color w:val="156082" w:themeColor="accent1"/>
                              <w:sz w:val="28"/>
                              <w:szCs w:val="28"/>
                            </w:rPr>
                            <w:t>Mobo</w:t>
                          </w:r>
                          <w:r w:rsidR="00EC45F8">
                            <w:rPr>
                              <w:color w:val="156082" w:themeColor="accent1"/>
                              <w:sz w:val="28"/>
                              <w:szCs w:val="28"/>
                            </w:rPr>
                            <w:t>lanle</w:t>
                          </w:r>
                          <w:proofErr w:type="spellEnd"/>
                          <w:r w:rsidR="00EC45F8">
                            <w:rPr>
                              <w:color w:val="156082" w:themeColor="accent1"/>
                              <w:sz w:val="28"/>
                              <w:szCs w:val="28"/>
                            </w:rPr>
                            <w:t xml:space="preserve"> Bello</w:t>
                          </w:r>
                        </w:p>
                        <w:p w14:paraId="408483DF" w14:textId="1D5F38EF" w:rsidR="00EC45F8" w:rsidRDefault="006631C2" w:rsidP="00227976">
                          <w:pPr>
                            <w:pStyle w:val="NoSpacing"/>
                            <w:jc w:val="right"/>
                            <w:rPr>
                              <w:color w:val="156082" w:themeColor="accent1"/>
                              <w:sz w:val="28"/>
                              <w:szCs w:val="28"/>
                            </w:rPr>
                          </w:pPr>
                          <w:r>
                            <w:rPr>
                              <w:color w:val="156082" w:themeColor="accent1"/>
                              <w:sz w:val="28"/>
                              <w:szCs w:val="28"/>
                            </w:rPr>
                            <w:t>Submission dea</w:t>
                          </w:r>
                          <w:r w:rsidR="00F841BE">
                            <w:rPr>
                              <w:color w:val="156082" w:themeColor="accent1"/>
                              <w:sz w:val="28"/>
                              <w:szCs w:val="28"/>
                            </w:rPr>
                            <w:t>dline</w:t>
                          </w:r>
                          <w:r w:rsidR="005A22FD">
                            <w:rPr>
                              <w:color w:val="156082" w:themeColor="accent1"/>
                              <w:sz w:val="28"/>
                              <w:szCs w:val="28"/>
                            </w:rPr>
                            <w:t>: 23</w:t>
                          </w:r>
                          <w:r w:rsidR="002822DA" w:rsidRPr="001C7BA0">
                            <w:rPr>
                              <w:color w:val="156082" w:themeColor="accent1"/>
                              <w:sz w:val="28"/>
                              <w:szCs w:val="28"/>
                              <w:vertAlign w:val="superscript"/>
                            </w:rPr>
                            <w:t>rd</w:t>
                          </w:r>
                          <w:r w:rsidR="001C7BA0">
                            <w:rPr>
                              <w:color w:val="156082" w:themeColor="accent1"/>
                              <w:sz w:val="28"/>
                              <w:szCs w:val="28"/>
                            </w:rPr>
                            <w:t xml:space="preserve"> October </w:t>
                          </w:r>
                          <w:r w:rsidR="00E36203">
                            <w:rPr>
                              <w:color w:val="156082" w:themeColor="accent1"/>
                              <w:sz w:val="28"/>
                              <w:szCs w:val="28"/>
                            </w:rPr>
                            <w:t>2026</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C280443" w14:textId="04E3DD44" w:rsidR="00761C0F" w:rsidRDefault="003C43B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3250456A" wp14:editId="4C83C0C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8D4F08" w14:textId="74E95B45" w:rsidR="00761C0F" w:rsidRDefault="00E7080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43BF">
                                      <w:rPr>
                                        <w:caps/>
                                        <w:color w:val="156082" w:themeColor="accent1"/>
                                        <w:sz w:val="64"/>
                                        <w:szCs w:val="64"/>
                                      </w:rPr>
                                      <w:t>Component 1 website redisigne for online business presence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1DAD89" w14:textId="4EC6F9AF" w:rsidR="00761C0F" w:rsidRDefault="00B1772F">
                                    <w:pPr>
                                      <w:jc w:val="right"/>
                                      <w:rPr>
                                        <w:smallCaps/>
                                        <w:color w:val="404040" w:themeColor="text1" w:themeTint="BF"/>
                                        <w:sz w:val="36"/>
                                        <w:szCs w:val="36"/>
                                      </w:rPr>
                                    </w:pPr>
                                    <w:r>
                                      <w:rPr>
                                        <w:color w:val="404040" w:themeColor="text1" w:themeTint="BF"/>
                                        <w:sz w:val="36"/>
                                        <w:szCs w:val="36"/>
                                      </w:rPr>
                                      <w:t>Business and Web management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50456A"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A8D4F08" w14:textId="74E95B45" w:rsidR="00761C0F" w:rsidRDefault="00E7080A">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C43BF">
                                <w:rPr>
                                  <w:caps/>
                                  <w:color w:val="156082" w:themeColor="accent1"/>
                                  <w:sz w:val="64"/>
                                  <w:szCs w:val="64"/>
                                </w:rPr>
                                <w:t>Component 1 website redisigne for online business presence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A1DAD89" w14:textId="4EC6F9AF" w:rsidR="00761C0F" w:rsidRDefault="00B1772F">
                              <w:pPr>
                                <w:jc w:val="right"/>
                                <w:rPr>
                                  <w:smallCaps/>
                                  <w:color w:val="404040" w:themeColor="text1" w:themeTint="BF"/>
                                  <w:sz w:val="36"/>
                                  <w:szCs w:val="36"/>
                                </w:rPr>
                              </w:pPr>
                              <w:r>
                                <w:rPr>
                                  <w:color w:val="404040" w:themeColor="text1" w:themeTint="BF"/>
                                  <w:sz w:val="36"/>
                                  <w:szCs w:val="36"/>
                                </w:rPr>
                                <w:t>Business and Web management</w:t>
                              </w:r>
                            </w:p>
                          </w:sdtContent>
                        </w:sdt>
                      </w:txbxContent>
                    </v:textbox>
                    <w10:wrap type="square" anchorx="page" anchory="page"/>
                  </v:shape>
                </w:pict>
              </mc:Fallback>
            </mc:AlternateContent>
          </w:r>
        </w:p>
        <w:p w14:paraId="71A091C5" w14:textId="14D6EE03" w:rsidR="00761C0F" w:rsidRDefault="00761C0F">
          <w:pPr>
            <w:rPr>
              <w:rFonts w:ascii="Arial" w:eastAsia="Arial" w:hAnsi="Arial" w:cs="Arial"/>
              <w:color w:val="0F4761" w:themeColor="accent1" w:themeShade="BF"/>
            </w:rPr>
          </w:pPr>
          <w:r>
            <w:rPr>
              <w:rFonts w:ascii="Arial" w:eastAsia="Arial" w:hAnsi="Arial" w:cs="Arial"/>
            </w:rPr>
            <w:br w:type="page"/>
          </w:r>
        </w:p>
      </w:sdtContent>
    </w:sdt>
    <w:sdt>
      <w:sdtPr>
        <w:id w:val="-1302764027"/>
        <w:docPartObj>
          <w:docPartGallery w:val="Table of Contents"/>
          <w:docPartUnique/>
        </w:docPartObj>
      </w:sdtPr>
      <w:sdtEndPr>
        <w:rPr>
          <w:rFonts w:asciiTheme="minorHAnsi" w:eastAsiaTheme="minorEastAsia" w:hAnsiTheme="minorHAnsi" w:cstheme="minorBidi"/>
          <w:b/>
          <w:bCs/>
          <w:noProof/>
          <w:color w:val="auto"/>
          <w:sz w:val="24"/>
          <w:szCs w:val="24"/>
          <w:lang w:eastAsia="ja-JP"/>
        </w:rPr>
      </w:sdtEndPr>
      <w:sdtContent>
        <w:p w14:paraId="43477AEB" w14:textId="187EF296" w:rsidR="00B25009" w:rsidRDefault="00B25009">
          <w:pPr>
            <w:pStyle w:val="TOCHeading"/>
          </w:pPr>
          <w:r>
            <w:t>Contents</w:t>
          </w:r>
        </w:p>
        <w:p w14:paraId="2540B871" w14:textId="25BBE11A" w:rsidR="00B25009" w:rsidRDefault="00B25009">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43506403" w:history="1">
            <w:r w:rsidRPr="00423E75">
              <w:rPr>
                <w:rStyle w:val="Hyperlink"/>
                <w:rFonts w:ascii="Arial" w:eastAsia="Arial" w:hAnsi="Arial" w:cs="Arial"/>
                <w:noProof/>
              </w:rPr>
              <w:t>1.0 INTRODUCTION</w:t>
            </w:r>
            <w:r>
              <w:rPr>
                <w:noProof/>
                <w:webHidden/>
              </w:rPr>
              <w:tab/>
            </w:r>
            <w:r>
              <w:rPr>
                <w:noProof/>
                <w:webHidden/>
              </w:rPr>
              <w:fldChar w:fldCharType="begin"/>
            </w:r>
            <w:r>
              <w:rPr>
                <w:noProof/>
                <w:webHidden/>
              </w:rPr>
              <w:instrText xml:space="preserve"> PAGEREF _Toc243506403 \h </w:instrText>
            </w:r>
            <w:r>
              <w:rPr>
                <w:noProof/>
                <w:webHidden/>
              </w:rPr>
            </w:r>
            <w:r>
              <w:rPr>
                <w:noProof/>
                <w:webHidden/>
              </w:rPr>
              <w:fldChar w:fldCharType="separate"/>
            </w:r>
            <w:r>
              <w:rPr>
                <w:noProof/>
                <w:webHidden/>
              </w:rPr>
              <w:t>2</w:t>
            </w:r>
            <w:r>
              <w:rPr>
                <w:noProof/>
                <w:webHidden/>
              </w:rPr>
              <w:fldChar w:fldCharType="end"/>
            </w:r>
          </w:hyperlink>
        </w:p>
        <w:p w14:paraId="3EF0A011" w14:textId="1D1CFCC0" w:rsidR="00B25009" w:rsidRDefault="00B25009">
          <w:pPr>
            <w:pStyle w:val="TOC1"/>
            <w:tabs>
              <w:tab w:val="right" w:leader="dot" w:pos="9016"/>
            </w:tabs>
            <w:rPr>
              <w:noProof/>
              <w:kern w:val="2"/>
              <w:lang w:eastAsia="en-GB"/>
              <w14:ligatures w14:val="standardContextual"/>
            </w:rPr>
          </w:pPr>
          <w:hyperlink w:anchor="_Toc243506404" w:history="1">
            <w:r w:rsidRPr="00423E75">
              <w:rPr>
                <w:rStyle w:val="Hyperlink"/>
                <w:rFonts w:ascii="Arial" w:eastAsia="Arial" w:hAnsi="Arial" w:cs="Arial"/>
                <w:noProof/>
              </w:rPr>
              <w:t>2.0 WELLCARE CONNECT WEBSITE REDESIGN</w:t>
            </w:r>
            <w:r>
              <w:rPr>
                <w:noProof/>
                <w:webHidden/>
              </w:rPr>
              <w:tab/>
            </w:r>
            <w:r>
              <w:rPr>
                <w:noProof/>
                <w:webHidden/>
              </w:rPr>
              <w:fldChar w:fldCharType="begin"/>
            </w:r>
            <w:r>
              <w:rPr>
                <w:noProof/>
                <w:webHidden/>
              </w:rPr>
              <w:instrText xml:space="preserve"> PAGEREF _Toc243506404 \h </w:instrText>
            </w:r>
            <w:r>
              <w:rPr>
                <w:noProof/>
                <w:webHidden/>
              </w:rPr>
            </w:r>
            <w:r>
              <w:rPr>
                <w:noProof/>
                <w:webHidden/>
              </w:rPr>
              <w:fldChar w:fldCharType="separate"/>
            </w:r>
            <w:r>
              <w:rPr>
                <w:noProof/>
                <w:webHidden/>
              </w:rPr>
              <w:t>2</w:t>
            </w:r>
            <w:r>
              <w:rPr>
                <w:noProof/>
                <w:webHidden/>
              </w:rPr>
              <w:fldChar w:fldCharType="end"/>
            </w:r>
          </w:hyperlink>
        </w:p>
        <w:p w14:paraId="30397DED" w14:textId="6AB5E807" w:rsidR="00B25009" w:rsidRDefault="00B25009">
          <w:pPr>
            <w:pStyle w:val="TOC2"/>
            <w:tabs>
              <w:tab w:val="right" w:leader="dot" w:pos="9016"/>
            </w:tabs>
            <w:rPr>
              <w:noProof/>
              <w:kern w:val="2"/>
              <w:lang w:eastAsia="en-GB"/>
              <w14:ligatures w14:val="standardContextual"/>
            </w:rPr>
          </w:pPr>
          <w:hyperlink w:anchor="_Toc243506405" w:history="1">
            <w:r w:rsidRPr="00423E75">
              <w:rPr>
                <w:rStyle w:val="Hyperlink"/>
                <w:rFonts w:ascii="Arial" w:eastAsia="Arial" w:hAnsi="Arial" w:cs="Arial"/>
                <w:noProof/>
              </w:rPr>
              <w:t>2.1 Confusing Navigation</w:t>
            </w:r>
            <w:r>
              <w:rPr>
                <w:noProof/>
                <w:webHidden/>
              </w:rPr>
              <w:tab/>
            </w:r>
            <w:r>
              <w:rPr>
                <w:noProof/>
                <w:webHidden/>
              </w:rPr>
              <w:fldChar w:fldCharType="begin"/>
            </w:r>
            <w:r>
              <w:rPr>
                <w:noProof/>
                <w:webHidden/>
              </w:rPr>
              <w:instrText xml:space="preserve"> PAGEREF _Toc243506405 \h </w:instrText>
            </w:r>
            <w:r>
              <w:rPr>
                <w:noProof/>
                <w:webHidden/>
              </w:rPr>
            </w:r>
            <w:r>
              <w:rPr>
                <w:noProof/>
                <w:webHidden/>
              </w:rPr>
              <w:fldChar w:fldCharType="separate"/>
            </w:r>
            <w:r>
              <w:rPr>
                <w:noProof/>
                <w:webHidden/>
              </w:rPr>
              <w:t>2</w:t>
            </w:r>
            <w:r>
              <w:rPr>
                <w:noProof/>
                <w:webHidden/>
              </w:rPr>
              <w:fldChar w:fldCharType="end"/>
            </w:r>
          </w:hyperlink>
        </w:p>
        <w:p w14:paraId="28A0A718" w14:textId="304F8A45" w:rsidR="00B25009" w:rsidRDefault="00B25009">
          <w:pPr>
            <w:pStyle w:val="TOC2"/>
            <w:tabs>
              <w:tab w:val="right" w:leader="dot" w:pos="9016"/>
            </w:tabs>
            <w:rPr>
              <w:noProof/>
              <w:kern w:val="2"/>
              <w:lang w:eastAsia="en-GB"/>
              <w14:ligatures w14:val="standardContextual"/>
            </w:rPr>
          </w:pPr>
          <w:hyperlink w:anchor="_Toc243506406" w:history="1">
            <w:r w:rsidRPr="00423E75">
              <w:rPr>
                <w:rStyle w:val="Hyperlink"/>
                <w:rFonts w:ascii="Arial" w:eastAsia="Arial" w:hAnsi="Arial" w:cs="Arial"/>
                <w:noProof/>
              </w:rPr>
              <w:t>2.2 Poor Mobile Responsiveness</w:t>
            </w:r>
            <w:r>
              <w:rPr>
                <w:noProof/>
                <w:webHidden/>
              </w:rPr>
              <w:tab/>
            </w:r>
            <w:r>
              <w:rPr>
                <w:noProof/>
                <w:webHidden/>
              </w:rPr>
              <w:fldChar w:fldCharType="begin"/>
            </w:r>
            <w:r>
              <w:rPr>
                <w:noProof/>
                <w:webHidden/>
              </w:rPr>
              <w:instrText xml:space="preserve"> PAGEREF _Toc243506406 \h </w:instrText>
            </w:r>
            <w:r>
              <w:rPr>
                <w:noProof/>
                <w:webHidden/>
              </w:rPr>
            </w:r>
            <w:r>
              <w:rPr>
                <w:noProof/>
                <w:webHidden/>
              </w:rPr>
              <w:fldChar w:fldCharType="separate"/>
            </w:r>
            <w:r>
              <w:rPr>
                <w:noProof/>
                <w:webHidden/>
              </w:rPr>
              <w:t>3</w:t>
            </w:r>
            <w:r>
              <w:rPr>
                <w:noProof/>
                <w:webHidden/>
              </w:rPr>
              <w:fldChar w:fldCharType="end"/>
            </w:r>
          </w:hyperlink>
        </w:p>
        <w:p w14:paraId="36370DD3" w14:textId="7ECCBA13" w:rsidR="00B25009" w:rsidRDefault="00B25009">
          <w:pPr>
            <w:pStyle w:val="TOC2"/>
            <w:tabs>
              <w:tab w:val="right" w:leader="dot" w:pos="9016"/>
            </w:tabs>
            <w:rPr>
              <w:noProof/>
              <w:kern w:val="2"/>
              <w:lang w:eastAsia="en-GB"/>
              <w14:ligatures w14:val="standardContextual"/>
            </w:rPr>
          </w:pPr>
          <w:hyperlink w:anchor="_Toc243506407" w:history="1">
            <w:r w:rsidRPr="00423E75">
              <w:rPr>
                <w:rStyle w:val="Hyperlink"/>
                <w:rFonts w:ascii="Arial" w:eastAsia="Arial" w:hAnsi="Arial" w:cs="Arial"/>
                <w:noProof/>
              </w:rPr>
              <w:t>2.3 Outdated Visual Design</w:t>
            </w:r>
            <w:r>
              <w:rPr>
                <w:noProof/>
                <w:webHidden/>
              </w:rPr>
              <w:tab/>
            </w:r>
            <w:r>
              <w:rPr>
                <w:noProof/>
                <w:webHidden/>
              </w:rPr>
              <w:fldChar w:fldCharType="begin"/>
            </w:r>
            <w:r>
              <w:rPr>
                <w:noProof/>
                <w:webHidden/>
              </w:rPr>
              <w:instrText xml:space="preserve"> PAGEREF _Toc243506407 \h </w:instrText>
            </w:r>
            <w:r>
              <w:rPr>
                <w:noProof/>
                <w:webHidden/>
              </w:rPr>
            </w:r>
            <w:r>
              <w:rPr>
                <w:noProof/>
                <w:webHidden/>
              </w:rPr>
              <w:fldChar w:fldCharType="separate"/>
            </w:r>
            <w:r>
              <w:rPr>
                <w:noProof/>
                <w:webHidden/>
              </w:rPr>
              <w:t>3</w:t>
            </w:r>
            <w:r>
              <w:rPr>
                <w:noProof/>
                <w:webHidden/>
              </w:rPr>
              <w:fldChar w:fldCharType="end"/>
            </w:r>
          </w:hyperlink>
        </w:p>
        <w:p w14:paraId="791A23C7" w14:textId="424CD13F" w:rsidR="00B25009" w:rsidRDefault="00B25009">
          <w:pPr>
            <w:pStyle w:val="TOC2"/>
            <w:tabs>
              <w:tab w:val="right" w:leader="dot" w:pos="9016"/>
            </w:tabs>
            <w:rPr>
              <w:noProof/>
              <w:kern w:val="2"/>
              <w:lang w:eastAsia="en-GB"/>
              <w14:ligatures w14:val="standardContextual"/>
            </w:rPr>
          </w:pPr>
          <w:hyperlink w:anchor="_Toc243506408" w:history="1">
            <w:r w:rsidRPr="00423E75">
              <w:rPr>
                <w:rStyle w:val="Hyperlink"/>
                <w:rFonts w:ascii="Arial" w:eastAsia="Arial" w:hAnsi="Arial" w:cs="Arial"/>
                <w:noProof/>
              </w:rPr>
              <w:t>2.4 Difficult Appointment Booking</w:t>
            </w:r>
            <w:r>
              <w:rPr>
                <w:noProof/>
                <w:webHidden/>
              </w:rPr>
              <w:tab/>
            </w:r>
            <w:r>
              <w:rPr>
                <w:noProof/>
                <w:webHidden/>
              </w:rPr>
              <w:fldChar w:fldCharType="begin"/>
            </w:r>
            <w:r>
              <w:rPr>
                <w:noProof/>
                <w:webHidden/>
              </w:rPr>
              <w:instrText xml:space="preserve"> PAGEREF _Toc243506408 \h </w:instrText>
            </w:r>
            <w:r>
              <w:rPr>
                <w:noProof/>
                <w:webHidden/>
              </w:rPr>
            </w:r>
            <w:r>
              <w:rPr>
                <w:noProof/>
                <w:webHidden/>
              </w:rPr>
              <w:fldChar w:fldCharType="separate"/>
            </w:r>
            <w:r>
              <w:rPr>
                <w:noProof/>
                <w:webHidden/>
              </w:rPr>
              <w:t>3</w:t>
            </w:r>
            <w:r>
              <w:rPr>
                <w:noProof/>
                <w:webHidden/>
              </w:rPr>
              <w:fldChar w:fldCharType="end"/>
            </w:r>
          </w:hyperlink>
        </w:p>
        <w:p w14:paraId="7ADB781C" w14:textId="76E8B493" w:rsidR="00B25009" w:rsidRDefault="00B25009">
          <w:pPr>
            <w:pStyle w:val="TOC2"/>
            <w:tabs>
              <w:tab w:val="right" w:leader="dot" w:pos="9016"/>
            </w:tabs>
            <w:rPr>
              <w:noProof/>
              <w:kern w:val="2"/>
              <w:lang w:eastAsia="en-GB"/>
              <w14:ligatures w14:val="standardContextual"/>
            </w:rPr>
          </w:pPr>
          <w:hyperlink w:anchor="_Toc243506409" w:history="1">
            <w:r w:rsidRPr="00423E75">
              <w:rPr>
                <w:rStyle w:val="Hyperlink"/>
                <w:rFonts w:ascii="Arial" w:eastAsia="Arial" w:hAnsi="Arial" w:cs="Arial"/>
                <w:noProof/>
              </w:rPr>
              <w:t>2.5 Limited Accessibility</w:t>
            </w:r>
            <w:r>
              <w:rPr>
                <w:noProof/>
                <w:webHidden/>
              </w:rPr>
              <w:tab/>
            </w:r>
            <w:r>
              <w:rPr>
                <w:noProof/>
                <w:webHidden/>
              </w:rPr>
              <w:fldChar w:fldCharType="begin"/>
            </w:r>
            <w:r>
              <w:rPr>
                <w:noProof/>
                <w:webHidden/>
              </w:rPr>
              <w:instrText xml:space="preserve"> PAGEREF _Toc243506409 \h </w:instrText>
            </w:r>
            <w:r>
              <w:rPr>
                <w:noProof/>
                <w:webHidden/>
              </w:rPr>
            </w:r>
            <w:r>
              <w:rPr>
                <w:noProof/>
                <w:webHidden/>
              </w:rPr>
              <w:fldChar w:fldCharType="separate"/>
            </w:r>
            <w:r>
              <w:rPr>
                <w:noProof/>
                <w:webHidden/>
              </w:rPr>
              <w:t>4</w:t>
            </w:r>
            <w:r>
              <w:rPr>
                <w:noProof/>
                <w:webHidden/>
              </w:rPr>
              <w:fldChar w:fldCharType="end"/>
            </w:r>
          </w:hyperlink>
        </w:p>
        <w:p w14:paraId="509BBCE3" w14:textId="1BA6F757" w:rsidR="00B25009" w:rsidRDefault="00B25009">
          <w:pPr>
            <w:pStyle w:val="TOC2"/>
            <w:tabs>
              <w:tab w:val="right" w:leader="dot" w:pos="9016"/>
            </w:tabs>
            <w:rPr>
              <w:noProof/>
              <w:kern w:val="2"/>
              <w:lang w:eastAsia="en-GB"/>
              <w14:ligatures w14:val="standardContextual"/>
            </w:rPr>
          </w:pPr>
          <w:hyperlink w:anchor="_Toc243506410" w:history="1">
            <w:r w:rsidRPr="00423E75">
              <w:rPr>
                <w:rStyle w:val="Hyperlink"/>
                <w:rFonts w:ascii="Arial" w:eastAsia="Arial" w:hAnsi="Arial" w:cs="Arial"/>
                <w:noProof/>
              </w:rPr>
              <w:t>2.6 Important Information Is Difficult to Find</w:t>
            </w:r>
            <w:r>
              <w:rPr>
                <w:noProof/>
                <w:webHidden/>
              </w:rPr>
              <w:tab/>
            </w:r>
            <w:r>
              <w:rPr>
                <w:noProof/>
                <w:webHidden/>
              </w:rPr>
              <w:fldChar w:fldCharType="begin"/>
            </w:r>
            <w:r>
              <w:rPr>
                <w:noProof/>
                <w:webHidden/>
              </w:rPr>
              <w:instrText xml:space="preserve"> PAGEREF _Toc243506410 \h </w:instrText>
            </w:r>
            <w:r>
              <w:rPr>
                <w:noProof/>
                <w:webHidden/>
              </w:rPr>
            </w:r>
            <w:r>
              <w:rPr>
                <w:noProof/>
                <w:webHidden/>
              </w:rPr>
              <w:fldChar w:fldCharType="separate"/>
            </w:r>
            <w:r>
              <w:rPr>
                <w:noProof/>
                <w:webHidden/>
              </w:rPr>
              <w:t>4</w:t>
            </w:r>
            <w:r>
              <w:rPr>
                <w:noProof/>
                <w:webHidden/>
              </w:rPr>
              <w:fldChar w:fldCharType="end"/>
            </w:r>
          </w:hyperlink>
        </w:p>
        <w:p w14:paraId="01AA2DE8" w14:textId="0DB5F815" w:rsidR="00B25009" w:rsidRDefault="00B25009">
          <w:pPr>
            <w:pStyle w:val="TOC2"/>
            <w:tabs>
              <w:tab w:val="right" w:leader="dot" w:pos="9016"/>
            </w:tabs>
            <w:rPr>
              <w:noProof/>
              <w:kern w:val="2"/>
              <w:lang w:eastAsia="en-GB"/>
              <w14:ligatures w14:val="standardContextual"/>
            </w:rPr>
          </w:pPr>
          <w:hyperlink w:anchor="_Toc243506411" w:history="1">
            <w:r w:rsidRPr="00423E75">
              <w:rPr>
                <w:rStyle w:val="Hyperlink"/>
                <w:rFonts w:ascii="Arial" w:eastAsia="Arial" w:hAnsi="Arial" w:cs="Arial"/>
                <w:noProof/>
              </w:rPr>
              <w:t>2.7 Slow Loading Times</w:t>
            </w:r>
            <w:r>
              <w:rPr>
                <w:noProof/>
                <w:webHidden/>
              </w:rPr>
              <w:tab/>
            </w:r>
            <w:r>
              <w:rPr>
                <w:noProof/>
                <w:webHidden/>
              </w:rPr>
              <w:fldChar w:fldCharType="begin"/>
            </w:r>
            <w:r>
              <w:rPr>
                <w:noProof/>
                <w:webHidden/>
              </w:rPr>
              <w:instrText xml:space="preserve"> PAGEREF _Toc243506411 \h </w:instrText>
            </w:r>
            <w:r>
              <w:rPr>
                <w:noProof/>
                <w:webHidden/>
              </w:rPr>
            </w:r>
            <w:r>
              <w:rPr>
                <w:noProof/>
                <w:webHidden/>
              </w:rPr>
              <w:fldChar w:fldCharType="separate"/>
            </w:r>
            <w:r>
              <w:rPr>
                <w:noProof/>
                <w:webHidden/>
              </w:rPr>
              <w:t>4</w:t>
            </w:r>
            <w:r>
              <w:rPr>
                <w:noProof/>
                <w:webHidden/>
              </w:rPr>
              <w:fldChar w:fldCharType="end"/>
            </w:r>
          </w:hyperlink>
        </w:p>
        <w:p w14:paraId="78AFBDCC" w14:textId="6EB2A276" w:rsidR="00B25009" w:rsidRDefault="00B25009">
          <w:pPr>
            <w:pStyle w:val="TOC2"/>
            <w:tabs>
              <w:tab w:val="right" w:leader="dot" w:pos="9016"/>
            </w:tabs>
            <w:rPr>
              <w:noProof/>
              <w:kern w:val="2"/>
              <w:lang w:eastAsia="en-GB"/>
              <w14:ligatures w14:val="standardContextual"/>
            </w:rPr>
          </w:pPr>
          <w:hyperlink w:anchor="_Toc243506412" w:history="1">
            <w:r w:rsidRPr="00423E75">
              <w:rPr>
                <w:rStyle w:val="Hyperlink"/>
                <w:rFonts w:ascii="Arial" w:eastAsia="Arial" w:hAnsi="Arial" w:cs="Arial"/>
                <w:noProof/>
              </w:rPr>
              <w:t>2.8 Weak Call-to-Action Buttons</w:t>
            </w:r>
            <w:r>
              <w:rPr>
                <w:noProof/>
                <w:webHidden/>
              </w:rPr>
              <w:tab/>
            </w:r>
            <w:r>
              <w:rPr>
                <w:noProof/>
                <w:webHidden/>
              </w:rPr>
              <w:fldChar w:fldCharType="begin"/>
            </w:r>
            <w:r>
              <w:rPr>
                <w:noProof/>
                <w:webHidden/>
              </w:rPr>
              <w:instrText xml:space="preserve"> PAGEREF _Toc243506412 \h </w:instrText>
            </w:r>
            <w:r>
              <w:rPr>
                <w:noProof/>
                <w:webHidden/>
              </w:rPr>
            </w:r>
            <w:r>
              <w:rPr>
                <w:noProof/>
                <w:webHidden/>
              </w:rPr>
              <w:fldChar w:fldCharType="separate"/>
            </w:r>
            <w:r>
              <w:rPr>
                <w:noProof/>
                <w:webHidden/>
              </w:rPr>
              <w:t>5</w:t>
            </w:r>
            <w:r>
              <w:rPr>
                <w:noProof/>
                <w:webHidden/>
              </w:rPr>
              <w:fldChar w:fldCharType="end"/>
            </w:r>
          </w:hyperlink>
        </w:p>
        <w:p w14:paraId="091134DF" w14:textId="292D75C7" w:rsidR="00B25009" w:rsidRDefault="00B25009">
          <w:pPr>
            <w:pStyle w:val="TOC2"/>
            <w:tabs>
              <w:tab w:val="right" w:leader="dot" w:pos="9016"/>
            </w:tabs>
            <w:rPr>
              <w:noProof/>
              <w:kern w:val="2"/>
              <w:lang w:eastAsia="en-GB"/>
              <w14:ligatures w14:val="standardContextual"/>
            </w:rPr>
          </w:pPr>
          <w:hyperlink w:anchor="_Toc243506413" w:history="1">
            <w:r w:rsidRPr="00423E75">
              <w:rPr>
                <w:rStyle w:val="Hyperlink"/>
                <w:rFonts w:ascii="Arial" w:eastAsia="Arial" w:hAnsi="Arial" w:cs="Arial"/>
                <w:noProof/>
              </w:rPr>
              <w:t>2.9 Lack of Personalised Services</w:t>
            </w:r>
            <w:r>
              <w:rPr>
                <w:noProof/>
                <w:webHidden/>
              </w:rPr>
              <w:tab/>
            </w:r>
            <w:r>
              <w:rPr>
                <w:noProof/>
                <w:webHidden/>
              </w:rPr>
              <w:fldChar w:fldCharType="begin"/>
            </w:r>
            <w:r>
              <w:rPr>
                <w:noProof/>
                <w:webHidden/>
              </w:rPr>
              <w:instrText xml:space="preserve"> PAGEREF _Toc243506413 \h </w:instrText>
            </w:r>
            <w:r>
              <w:rPr>
                <w:noProof/>
                <w:webHidden/>
              </w:rPr>
            </w:r>
            <w:r>
              <w:rPr>
                <w:noProof/>
                <w:webHidden/>
              </w:rPr>
              <w:fldChar w:fldCharType="separate"/>
            </w:r>
            <w:r>
              <w:rPr>
                <w:noProof/>
                <w:webHidden/>
              </w:rPr>
              <w:t>5</w:t>
            </w:r>
            <w:r>
              <w:rPr>
                <w:noProof/>
                <w:webHidden/>
              </w:rPr>
              <w:fldChar w:fldCharType="end"/>
            </w:r>
          </w:hyperlink>
        </w:p>
        <w:p w14:paraId="74261478" w14:textId="79219D16" w:rsidR="00B25009" w:rsidRDefault="00B25009">
          <w:pPr>
            <w:pStyle w:val="TOC2"/>
            <w:tabs>
              <w:tab w:val="right" w:leader="dot" w:pos="9016"/>
            </w:tabs>
            <w:rPr>
              <w:noProof/>
              <w:kern w:val="2"/>
              <w:lang w:eastAsia="en-GB"/>
              <w14:ligatures w14:val="standardContextual"/>
            </w:rPr>
          </w:pPr>
          <w:hyperlink w:anchor="_Toc243506414" w:history="1">
            <w:r w:rsidRPr="00423E75">
              <w:rPr>
                <w:rStyle w:val="Hyperlink"/>
                <w:rFonts w:ascii="Arial" w:eastAsia="Arial" w:hAnsi="Arial" w:cs="Arial"/>
                <w:noProof/>
              </w:rPr>
              <w:t>2.10 Trust and Security</w:t>
            </w:r>
            <w:r>
              <w:rPr>
                <w:noProof/>
                <w:webHidden/>
              </w:rPr>
              <w:tab/>
            </w:r>
            <w:r>
              <w:rPr>
                <w:noProof/>
                <w:webHidden/>
              </w:rPr>
              <w:fldChar w:fldCharType="begin"/>
            </w:r>
            <w:r>
              <w:rPr>
                <w:noProof/>
                <w:webHidden/>
              </w:rPr>
              <w:instrText xml:space="preserve"> PAGEREF _Toc243506414 \h </w:instrText>
            </w:r>
            <w:r>
              <w:rPr>
                <w:noProof/>
                <w:webHidden/>
              </w:rPr>
            </w:r>
            <w:r>
              <w:rPr>
                <w:noProof/>
                <w:webHidden/>
              </w:rPr>
              <w:fldChar w:fldCharType="separate"/>
            </w:r>
            <w:r>
              <w:rPr>
                <w:noProof/>
                <w:webHidden/>
              </w:rPr>
              <w:t>5</w:t>
            </w:r>
            <w:r>
              <w:rPr>
                <w:noProof/>
                <w:webHidden/>
              </w:rPr>
              <w:fldChar w:fldCharType="end"/>
            </w:r>
          </w:hyperlink>
        </w:p>
        <w:p w14:paraId="73EC280A" w14:textId="6BDA0238" w:rsidR="00B25009" w:rsidRDefault="00B25009">
          <w:pPr>
            <w:pStyle w:val="TOC1"/>
            <w:tabs>
              <w:tab w:val="right" w:leader="dot" w:pos="9016"/>
            </w:tabs>
            <w:rPr>
              <w:noProof/>
              <w:kern w:val="2"/>
              <w:lang w:eastAsia="en-GB"/>
              <w14:ligatures w14:val="standardContextual"/>
            </w:rPr>
          </w:pPr>
          <w:hyperlink w:anchor="_Toc243506415" w:history="1">
            <w:r w:rsidRPr="00423E75">
              <w:rPr>
                <w:rStyle w:val="Hyperlink"/>
                <w:rFonts w:ascii="Arial" w:eastAsia="Arial" w:hAnsi="Arial" w:cs="Arial"/>
                <w:noProof/>
              </w:rPr>
              <w:t>3.0 RESPONSIVE DESIGN IMPLEMENTATION</w:t>
            </w:r>
            <w:r>
              <w:rPr>
                <w:noProof/>
                <w:webHidden/>
              </w:rPr>
              <w:tab/>
            </w:r>
            <w:r>
              <w:rPr>
                <w:noProof/>
                <w:webHidden/>
              </w:rPr>
              <w:fldChar w:fldCharType="begin"/>
            </w:r>
            <w:r>
              <w:rPr>
                <w:noProof/>
                <w:webHidden/>
              </w:rPr>
              <w:instrText xml:space="preserve"> PAGEREF _Toc243506415 \h </w:instrText>
            </w:r>
            <w:r>
              <w:rPr>
                <w:noProof/>
                <w:webHidden/>
              </w:rPr>
            </w:r>
            <w:r>
              <w:rPr>
                <w:noProof/>
                <w:webHidden/>
              </w:rPr>
              <w:fldChar w:fldCharType="separate"/>
            </w:r>
            <w:r>
              <w:rPr>
                <w:noProof/>
                <w:webHidden/>
              </w:rPr>
              <w:t>5</w:t>
            </w:r>
            <w:r>
              <w:rPr>
                <w:noProof/>
                <w:webHidden/>
              </w:rPr>
              <w:fldChar w:fldCharType="end"/>
            </w:r>
          </w:hyperlink>
        </w:p>
        <w:p w14:paraId="45C90FED" w14:textId="3D875CA4" w:rsidR="00B25009" w:rsidRDefault="00B25009">
          <w:pPr>
            <w:pStyle w:val="TOC2"/>
            <w:tabs>
              <w:tab w:val="right" w:leader="dot" w:pos="9016"/>
            </w:tabs>
            <w:rPr>
              <w:noProof/>
              <w:kern w:val="2"/>
              <w:lang w:eastAsia="en-GB"/>
              <w14:ligatures w14:val="standardContextual"/>
            </w:rPr>
          </w:pPr>
          <w:hyperlink w:anchor="_Toc243506416" w:history="1">
            <w:r w:rsidRPr="00423E75">
              <w:rPr>
                <w:rStyle w:val="Hyperlink"/>
                <w:rFonts w:ascii="Arial" w:eastAsia="Arial" w:hAnsi="Arial" w:cs="Arial"/>
                <w:noProof/>
              </w:rPr>
              <w:t>Implications of Responsive Design in E-Commerce Websites for Improving User Experience</w:t>
            </w:r>
            <w:r>
              <w:rPr>
                <w:noProof/>
                <w:webHidden/>
              </w:rPr>
              <w:tab/>
            </w:r>
            <w:r>
              <w:rPr>
                <w:noProof/>
                <w:webHidden/>
              </w:rPr>
              <w:fldChar w:fldCharType="begin"/>
            </w:r>
            <w:r>
              <w:rPr>
                <w:noProof/>
                <w:webHidden/>
              </w:rPr>
              <w:instrText xml:space="preserve"> PAGEREF _Toc243506416 \h </w:instrText>
            </w:r>
            <w:r>
              <w:rPr>
                <w:noProof/>
                <w:webHidden/>
              </w:rPr>
            </w:r>
            <w:r>
              <w:rPr>
                <w:noProof/>
                <w:webHidden/>
              </w:rPr>
              <w:fldChar w:fldCharType="separate"/>
            </w:r>
            <w:r>
              <w:rPr>
                <w:noProof/>
                <w:webHidden/>
              </w:rPr>
              <w:t>6</w:t>
            </w:r>
            <w:r>
              <w:rPr>
                <w:noProof/>
                <w:webHidden/>
              </w:rPr>
              <w:fldChar w:fldCharType="end"/>
            </w:r>
          </w:hyperlink>
        </w:p>
        <w:p w14:paraId="4D74E085" w14:textId="65EBE880" w:rsidR="00B25009" w:rsidRDefault="00B25009">
          <w:pPr>
            <w:pStyle w:val="TOC2"/>
            <w:tabs>
              <w:tab w:val="right" w:leader="dot" w:pos="9016"/>
            </w:tabs>
            <w:rPr>
              <w:noProof/>
              <w:kern w:val="2"/>
              <w:lang w:eastAsia="en-GB"/>
              <w14:ligatures w14:val="standardContextual"/>
            </w:rPr>
          </w:pPr>
          <w:hyperlink w:anchor="_Toc243506417" w:history="1">
            <w:r w:rsidRPr="00423E75">
              <w:rPr>
                <w:rStyle w:val="Hyperlink"/>
                <w:rFonts w:ascii="Arial" w:eastAsia="Arial" w:hAnsi="Arial" w:cs="Arial"/>
                <w:noProof/>
              </w:rPr>
              <w:t>Implications of Responsive Design in E-Commerce Websites for Increasing Mobile Sales</w:t>
            </w:r>
            <w:r>
              <w:rPr>
                <w:noProof/>
                <w:webHidden/>
              </w:rPr>
              <w:tab/>
            </w:r>
            <w:r>
              <w:rPr>
                <w:noProof/>
                <w:webHidden/>
              </w:rPr>
              <w:fldChar w:fldCharType="begin"/>
            </w:r>
            <w:r>
              <w:rPr>
                <w:noProof/>
                <w:webHidden/>
              </w:rPr>
              <w:instrText xml:space="preserve"> PAGEREF _Toc243506417 \h </w:instrText>
            </w:r>
            <w:r>
              <w:rPr>
                <w:noProof/>
                <w:webHidden/>
              </w:rPr>
            </w:r>
            <w:r>
              <w:rPr>
                <w:noProof/>
                <w:webHidden/>
              </w:rPr>
              <w:fldChar w:fldCharType="separate"/>
            </w:r>
            <w:r>
              <w:rPr>
                <w:noProof/>
                <w:webHidden/>
              </w:rPr>
              <w:t>6</w:t>
            </w:r>
            <w:r>
              <w:rPr>
                <w:noProof/>
                <w:webHidden/>
              </w:rPr>
              <w:fldChar w:fldCharType="end"/>
            </w:r>
          </w:hyperlink>
        </w:p>
        <w:p w14:paraId="17D63DF6" w14:textId="03929B8F" w:rsidR="00B25009" w:rsidRDefault="00B25009">
          <w:pPr>
            <w:pStyle w:val="TOC1"/>
            <w:tabs>
              <w:tab w:val="right" w:leader="dot" w:pos="9016"/>
            </w:tabs>
            <w:rPr>
              <w:noProof/>
              <w:kern w:val="2"/>
              <w:lang w:eastAsia="en-GB"/>
              <w14:ligatures w14:val="standardContextual"/>
            </w:rPr>
          </w:pPr>
          <w:hyperlink w:anchor="_Toc243506418" w:history="1">
            <w:r w:rsidRPr="00423E75">
              <w:rPr>
                <w:rStyle w:val="Hyperlink"/>
                <w:rFonts w:ascii="Arial" w:eastAsia="Arial" w:hAnsi="Arial" w:cs="Arial"/>
                <w:noProof/>
              </w:rPr>
              <w:t>4.0 Implementation section</w:t>
            </w:r>
            <w:r>
              <w:rPr>
                <w:noProof/>
                <w:webHidden/>
              </w:rPr>
              <w:tab/>
            </w:r>
            <w:r>
              <w:rPr>
                <w:noProof/>
                <w:webHidden/>
              </w:rPr>
              <w:fldChar w:fldCharType="begin"/>
            </w:r>
            <w:r>
              <w:rPr>
                <w:noProof/>
                <w:webHidden/>
              </w:rPr>
              <w:instrText xml:space="preserve"> PAGEREF _Toc243506418 \h </w:instrText>
            </w:r>
            <w:r>
              <w:rPr>
                <w:noProof/>
                <w:webHidden/>
              </w:rPr>
            </w:r>
            <w:r>
              <w:rPr>
                <w:noProof/>
                <w:webHidden/>
              </w:rPr>
              <w:fldChar w:fldCharType="separate"/>
            </w:r>
            <w:r>
              <w:rPr>
                <w:noProof/>
                <w:webHidden/>
              </w:rPr>
              <w:t>7</w:t>
            </w:r>
            <w:r>
              <w:rPr>
                <w:noProof/>
                <w:webHidden/>
              </w:rPr>
              <w:fldChar w:fldCharType="end"/>
            </w:r>
          </w:hyperlink>
        </w:p>
        <w:p w14:paraId="1113D293" w14:textId="38F6601F" w:rsidR="00B25009" w:rsidRDefault="00B25009">
          <w:pPr>
            <w:pStyle w:val="TOC2"/>
            <w:tabs>
              <w:tab w:val="right" w:leader="dot" w:pos="9016"/>
            </w:tabs>
            <w:rPr>
              <w:noProof/>
              <w:kern w:val="2"/>
              <w:lang w:eastAsia="en-GB"/>
              <w14:ligatures w14:val="standardContextual"/>
            </w:rPr>
          </w:pPr>
          <w:hyperlink w:anchor="_Toc243506419" w:history="1">
            <w:r w:rsidRPr="00423E75">
              <w:rPr>
                <w:rStyle w:val="Hyperlink"/>
                <w:rFonts w:ascii="Arial" w:eastAsia="Arial" w:hAnsi="Arial" w:cs="Arial"/>
                <w:noProof/>
              </w:rPr>
              <w:t>4.1 MOODBOARD AND WIREFRAME DESIGN</w:t>
            </w:r>
            <w:r>
              <w:rPr>
                <w:noProof/>
                <w:webHidden/>
              </w:rPr>
              <w:tab/>
            </w:r>
            <w:r>
              <w:rPr>
                <w:noProof/>
                <w:webHidden/>
              </w:rPr>
              <w:fldChar w:fldCharType="begin"/>
            </w:r>
            <w:r>
              <w:rPr>
                <w:noProof/>
                <w:webHidden/>
              </w:rPr>
              <w:instrText xml:space="preserve"> PAGEREF _Toc243506419 \h </w:instrText>
            </w:r>
            <w:r>
              <w:rPr>
                <w:noProof/>
                <w:webHidden/>
              </w:rPr>
            </w:r>
            <w:r>
              <w:rPr>
                <w:noProof/>
                <w:webHidden/>
              </w:rPr>
              <w:fldChar w:fldCharType="separate"/>
            </w:r>
            <w:r>
              <w:rPr>
                <w:noProof/>
                <w:webHidden/>
              </w:rPr>
              <w:t>15</w:t>
            </w:r>
            <w:r>
              <w:rPr>
                <w:noProof/>
                <w:webHidden/>
              </w:rPr>
              <w:fldChar w:fldCharType="end"/>
            </w:r>
          </w:hyperlink>
        </w:p>
        <w:p w14:paraId="4081FA77" w14:textId="4635AA06" w:rsidR="00B25009" w:rsidRDefault="00B25009">
          <w:pPr>
            <w:pStyle w:val="TOC1"/>
            <w:tabs>
              <w:tab w:val="right" w:leader="dot" w:pos="9016"/>
            </w:tabs>
            <w:rPr>
              <w:noProof/>
              <w:kern w:val="2"/>
              <w:lang w:eastAsia="en-GB"/>
              <w14:ligatures w14:val="standardContextual"/>
            </w:rPr>
          </w:pPr>
          <w:hyperlink w:anchor="_Toc243506420" w:history="1">
            <w:r w:rsidRPr="00423E75">
              <w:rPr>
                <w:rStyle w:val="Hyperlink"/>
                <w:rFonts w:ascii="Arial" w:eastAsia="Arial" w:hAnsi="Arial" w:cs="Arial"/>
                <w:noProof/>
              </w:rPr>
              <w:t>5.0 CONCLUSION</w:t>
            </w:r>
            <w:r>
              <w:rPr>
                <w:noProof/>
                <w:webHidden/>
              </w:rPr>
              <w:tab/>
            </w:r>
            <w:r>
              <w:rPr>
                <w:noProof/>
                <w:webHidden/>
              </w:rPr>
              <w:fldChar w:fldCharType="begin"/>
            </w:r>
            <w:r>
              <w:rPr>
                <w:noProof/>
                <w:webHidden/>
              </w:rPr>
              <w:instrText xml:space="preserve"> PAGEREF _Toc243506420 \h </w:instrText>
            </w:r>
            <w:r>
              <w:rPr>
                <w:noProof/>
                <w:webHidden/>
              </w:rPr>
            </w:r>
            <w:r>
              <w:rPr>
                <w:noProof/>
                <w:webHidden/>
              </w:rPr>
              <w:fldChar w:fldCharType="separate"/>
            </w:r>
            <w:r>
              <w:rPr>
                <w:noProof/>
                <w:webHidden/>
              </w:rPr>
              <w:t>17</w:t>
            </w:r>
            <w:r>
              <w:rPr>
                <w:noProof/>
                <w:webHidden/>
              </w:rPr>
              <w:fldChar w:fldCharType="end"/>
            </w:r>
          </w:hyperlink>
        </w:p>
        <w:p w14:paraId="55726F63" w14:textId="0F58DE2C" w:rsidR="00B25009" w:rsidRDefault="00B25009">
          <w:pPr>
            <w:pStyle w:val="TOC1"/>
            <w:tabs>
              <w:tab w:val="right" w:leader="dot" w:pos="9016"/>
            </w:tabs>
            <w:rPr>
              <w:noProof/>
              <w:kern w:val="2"/>
              <w:lang w:eastAsia="en-GB"/>
              <w14:ligatures w14:val="standardContextual"/>
            </w:rPr>
          </w:pPr>
          <w:hyperlink w:anchor="_Toc243506421" w:history="1">
            <w:r w:rsidRPr="00423E75">
              <w:rPr>
                <w:rStyle w:val="Hyperlink"/>
                <w:noProof/>
              </w:rPr>
              <w:t>REFERENCES</w:t>
            </w:r>
            <w:r>
              <w:rPr>
                <w:noProof/>
                <w:webHidden/>
              </w:rPr>
              <w:tab/>
            </w:r>
            <w:r>
              <w:rPr>
                <w:noProof/>
                <w:webHidden/>
              </w:rPr>
              <w:fldChar w:fldCharType="begin"/>
            </w:r>
            <w:r>
              <w:rPr>
                <w:noProof/>
                <w:webHidden/>
              </w:rPr>
              <w:instrText xml:space="preserve"> PAGEREF _Toc243506421 \h </w:instrText>
            </w:r>
            <w:r>
              <w:rPr>
                <w:noProof/>
                <w:webHidden/>
              </w:rPr>
            </w:r>
            <w:r>
              <w:rPr>
                <w:noProof/>
                <w:webHidden/>
              </w:rPr>
              <w:fldChar w:fldCharType="separate"/>
            </w:r>
            <w:r>
              <w:rPr>
                <w:noProof/>
                <w:webHidden/>
              </w:rPr>
              <w:t>18</w:t>
            </w:r>
            <w:r>
              <w:rPr>
                <w:noProof/>
                <w:webHidden/>
              </w:rPr>
              <w:fldChar w:fldCharType="end"/>
            </w:r>
          </w:hyperlink>
        </w:p>
        <w:p w14:paraId="28435CEB" w14:textId="5F4FEE89" w:rsidR="00B25009" w:rsidRDefault="00B25009">
          <w:r>
            <w:rPr>
              <w:b/>
              <w:bCs/>
              <w:noProof/>
            </w:rPr>
            <w:fldChar w:fldCharType="end"/>
          </w:r>
        </w:p>
      </w:sdtContent>
    </w:sdt>
    <w:p w14:paraId="110D006F" w14:textId="77777777" w:rsidR="00EC45F8" w:rsidRDefault="00EC45F8" w:rsidP="229FD983">
      <w:pPr>
        <w:pStyle w:val="Heading1"/>
        <w:spacing w:line="360" w:lineRule="auto"/>
        <w:rPr>
          <w:rFonts w:ascii="Arial" w:eastAsia="Arial" w:hAnsi="Arial" w:cs="Arial"/>
          <w:sz w:val="24"/>
          <w:szCs w:val="24"/>
        </w:rPr>
      </w:pPr>
    </w:p>
    <w:p w14:paraId="4C0B069E" w14:textId="77777777" w:rsidR="00EC45F8" w:rsidRDefault="00EC45F8">
      <w:pPr>
        <w:rPr>
          <w:rFonts w:ascii="Arial" w:eastAsia="Arial" w:hAnsi="Arial" w:cs="Arial"/>
          <w:color w:val="0F4761" w:themeColor="accent1" w:themeShade="BF"/>
        </w:rPr>
      </w:pPr>
      <w:r>
        <w:rPr>
          <w:rFonts w:ascii="Arial" w:eastAsia="Arial" w:hAnsi="Arial" w:cs="Arial"/>
        </w:rPr>
        <w:br w:type="page"/>
      </w:r>
    </w:p>
    <w:p w14:paraId="15AA0D64" w14:textId="2EC2B35F" w:rsidR="00B63B39" w:rsidRDefault="54A932E1" w:rsidP="229FD983">
      <w:pPr>
        <w:pStyle w:val="Heading1"/>
        <w:spacing w:line="360" w:lineRule="auto"/>
        <w:rPr>
          <w:rFonts w:ascii="Arial" w:eastAsia="Arial" w:hAnsi="Arial" w:cs="Arial"/>
          <w:sz w:val="24"/>
          <w:szCs w:val="24"/>
        </w:rPr>
      </w:pPr>
      <w:bookmarkStart w:id="0" w:name="_Toc243506403"/>
      <w:r w:rsidRPr="229FD983">
        <w:rPr>
          <w:rFonts w:ascii="Arial" w:eastAsia="Arial" w:hAnsi="Arial" w:cs="Arial"/>
          <w:sz w:val="24"/>
          <w:szCs w:val="24"/>
        </w:rPr>
        <w:t>1.0 INTRODUCTION</w:t>
      </w:r>
      <w:bookmarkEnd w:id="0"/>
    </w:p>
    <w:p w14:paraId="35DD7C22" w14:textId="58B34AF8" w:rsidR="00B63B39" w:rsidRDefault="54A932E1" w:rsidP="229FD983">
      <w:pPr>
        <w:spacing w:before="240" w:after="240" w:line="360" w:lineRule="auto"/>
        <w:rPr>
          <w:rFonts w:ascii="Arial" w:eastAsia="Arial" w:hAnsi="Arial" w:cs="Arial"/>
        </w:rPr>
      </w:pPr>
      <w:r w:rsidRPr="229FD983">
        <w:rPr>
          <w:rFonts w:ascii="Arial" w:eastAsia="Arial" w:hAnsi="Arial" w:cs="Arial"/>
        </w:rPr>
        <w:t>This report explains the design of a new website for WellCare Connect, an online healthcare service. The main purpose of the project is to improve the current website and make it easier for patients to use. The new design will help patients find important services such as booking appointments, having online consultations, viewing medical records and accessing prescriptions.</w:t>
      </w:r>
    </w:p>
    <w:p w14:paraId="55EFA9E8" w14:textId="1A21026C" w:rsidR="00B63B39" w:rsidRDefault="54A932E1" w:rsidP="229FD983">
      <w:pPr>
        <w:spacing w:before="240" w:after="240" w:line="360" w:lineRule="auto"/>
        <w:rPr>
          <w:rFonts w:ascii="Arial" w:eastAsia="Arial" w:hAnsi="Arial" w:cs="Arial"/>
        </w:rPr>
      </w:pPr>
      <w:r w:rsidRPr="229FD983">
        <w:rPr>
          <w:rFonts w:ascii="Arial" w:eastAsia="Arial" w:hAnsi="Arial" w:cs="Arial"/>
        </w:rPr>
        <w:t xml:space="preserve">The report covers the main stages of the UI/UX design process. First, a mood board is created to choose the colours, fonts, images and overall style of the website. Next, wireframes are created to plan the layout and position of the main information and buttons. Finally, </w:t>
      </w:r>
      <w:r w:rsidR="00A26803" w:rsidRPr="229FD983">
        <w:rPr>
          <w:rFonts w:ascii="Arial" w:eastAsia="Arial" w:hAnsi="Arial" w:cs="Arial"/>
        </w:rPr>
        <w:t xml:space="preserve">I design an interactive prototype </w:t>
      </w:r>
      <w:r w:rsidRPr="229FD983">
        <w:rPr>
          <w:rFonts w:ascii="Arial" w:eastAsia="Arial" w:hAnsi="Arial" w:cs="Arial"/>
        </w:rPr>
        <w:t xml:space="preserve">using Inkscape. The prototype </w:t>
      </w:r>
      <w:r w:rsidR="00A26803" w:rsidRPr="229FD983">
        <w:rPr>
          <w:rFonts w:ascii="Arial" w:eastAsia="Arial" w:hAnsi="Arial" w:cs="Arial"/>
        </w:rPr>
        <w:t xml:space="preserve">includes five main pages: Homepage, </w:t>
      </w:r>
      <w:r w:rsidR="5145536D" w:rsidRPr="229FD983">
        <w:rPr>
          <w:rFonts w:ascii="Arial" w:eastAsia="Arial" w:hAnsi="Arial" w:cs="Arial"/>
        </w:rPr>
        <w:t>Services</w:t>
      </w:r>
      <w:r w:rsidR="19B6BC87" w:rsidRPr="229FD983">
        <w:rPr>
          <w:rFonts w:ascii="Arial" w:eastAsia="Arial" w:hAnsi="Arial" w:cs="Arial"/>
        </w:rPr>
        <w:t xml:space="preserve">, </w:t>
      </w:r>
      <w:r w:rsidR="56A78833" w:rsidRPr="229FD983">
        <w:rPr>
          <w:rFonts w:ascii="Arial" w:eastAsia="Arial" w:hAnsi="Arial" w:cs="Arial"/>
        </w:rPr>
        <w:t>About Us</w:t>
      </w:r>
      <w:r w:rsidR="19B6BC87" w:rsidRPr="229FD983">
        <w:rPr>
          <w:rFonts w:ascii="Arial" w:eastAsia="Arial" w:hAnsi="Arial" w:cs="Arial"/>
        </w:rPr>
        <w:t xml:space="preserve">, </w:t>
      </w:r>
      <w:r w:rsidR="0C31D0D5" w:rsidRPr="229FD983">
        <w:rPr>
          <w:rFonts w:ascii="Arial" w:eastAsia="Arial" w:hAnsi="Arial" w:cs="Arial"/>
        </w:rPr>
        <w:t>Contact Us</w:t>
      </w:r>
      <w:r w:rsidR="19B6BC87" w:rsidRPr="229FD983">
        <w:rPr>
          <w:rFonts w:ascii="Arial" w:eastAsia="Arial" w:hAnsi="Arial" w:cs="Arial"/>
        </w:rPr>
        <w:t>,</w:t>
      </w:r>
      <w:r w:rsidR="2DAADE64" w:rsidRPr="229FD983">
        <w:rPr>
          <w:rFonts w:ascii="Arial" w:eastAsia="Arial" w:hAnsi="Arial" w:cs="Arial"/>
        </w:rPr>
        <w:t xml:space="preserve"> and </w:t>
      </w:r>
      <w:r w:rsidR="3226E198" w:rsidRPr="229FD983">
        <w:rPr>
          <w:rFonts w:ascii="Arial" w:eastAsia="Arial" w:hAnsi="Arial" w:cs="Arial"/>
        </w:rPr>
        <w:t xml:space="preserve">Book </w:t>
      </w:r>
      <w:r w:rsidR="00A26803" w:rsidRPr="229FD983">
        <w:rPr>
          <w:rFonts w:ascii="Arial" w:eastAsia="Arial" w:hAnsi="Arial" w:cs="Arial"/>
        </w:rPr>
        <w:t>Appointment</w:t>
      </w:r>
      <w:r w:rsidRPr="229FD983">
        <w:rPr>
          <w:rFonts w:ascii="Arial" w:eastAsia="Arial" w:hAnsi="Arial" w:cs="Arial"/>
        </w:rPr>
        <w:t>.</w:t>
      </w:r>
    </w:p>
    <w:p w14:paraId="59FD34A9" w14:textId="05885A46" w:rsidR="00B63B39" w:rsidRDefault="54A932E1" w:rsidP="229FD983">
      <w:pPr>
        <w:spacing w:before="240" w:after="240" w:line="360" w:lineRule="auto"/>
        <w:rPr>
          <w:rFonts w:ascii="Arial" w:eastAsia="Arial" w:hAnsi="Arial" w:cs="Arial"/>
        </w:rPr>
      </w:pPr>
      <w:r w:rsidRPr="229FD983">
        <w:rPr>
          <w:rFonts w:ascii="Arial" w:eastAsia="Arial" w:hAnsi="Arial" w:cs="Arial"/>
        </w:rPr>
        <w:t>The five pages are connected so that users can move from one page to another by clicking buttons or navigation links. The design focuses on making the website simple, clear and easy to understand. It also considers accessibility, mobile users and patient needs. This report explains the design choices and shows how the new website can provide a better experience for WellCare Connect patients.</w:t>
      </w:r>
    </w:p>
    <w:p w14:paraId="57C806D7" w14:textId="650C6FC9" w:rsidR="00B63B39" w:rsidRDefault="12C6B8E2" w:rsidP="229FD983">
      <w:pPr>
        <w:pStyle w:val="Heading1"/>
        <w:spacing w:line="360" w:lineRule="auto"/>
        <w:rPr>
          <w:rFonts w:ascii="Arial" w:eastAsia="Arial" w:hAnsi="Arial" w:cs="Arial"/>
          <w:sz w:val="24"/>
          <w:szCs w:val="24"/>
        </w:rPr>
      </w:pPr>
      <w:bookmarkStart w:id="1" w:name="_Toc243506404"/>
      <w:r w:rsidRPr="229FD983">
        <w:rPr>
          <w:rFonts w:ascii="Arial" w:eastAsia="Arial" w:hAnsi="Arial" w:cs="Arial"/>
          <w:sz w:val="24"/>
          <w:szCs w:val="24"/>
        </w:rPr>
        <w:t>2.0 WELLCARE CONNECT WEBSITE REDESIGN</w:t>
      </w:r>
      <w:bookmarkEnd w:id="1"/>
    </w:p>
    <w:p w14:paraId="431C5262" w14:textId="647ABECB" w:rsidR="00B63B39" w:rsidRDefault="12C6B8E2" w:rsidP="229FD983">
      <w:pPr>
        <w:spacing w:before="240" w:after="240" w:line="360" w:lineRule="auto"/>
        <w:rPr>
          <w:rFonts w:ascii="Arial" w:eastAsia="Arial" w:hAnsi="Arial" w:cs="Arial"/>
        </w:rPr>
      </w:pPr>
      <w:r w:rsidRPr="229FD983">
        <w:rPr>
          <w:rFonts w:ascii="Arial" w:eastAsia="Arial" w:hAnsi="Arial" w:cs="Arial"/>
        </w:rPr>
        <w:t>The current WellCare Connect website has several issues that can make it difficult for patients to use. The redesign will focus on making the website simple, clear, accessible, secure and easy to navigate. Good UI/UX design should help users understand what is happening and allow them to complete tasks without unnecessary difficulty [</w:t>
      </w:r>
      <w:r w:rsidR="00337000">
        <w:rPr>
          <w:rFonts w:ascii="Arial" w:eastAsia="Arial" w:hAnsi="Arial" w:cs="Arial"/>
        </w:rPr>
        <w:t>1</w:t>
      </w:r>
      <w:r w:rsidRPr="229FD983">
        <w:rPr>
          <w:rFonts w:ascii="Arial" w:eastAsia="Arial" w:hAnsi="Arial" w:cs="Arial"/>
        </w:rPr>
        <w:t>].</w:t>
      </w:r>
    </w:p>
    <w:p w14:paraId="0819CF5E" w14:textId="3D166C45" w:rsidR="00B63B39" w:rsidRDefault="12C6B8E2" w:rsidP="229FD983">
      <w:pPr>
        <w:pStyle w:val="Heading2"/>
        <w:spacing w:line="360" w:lineRule="auto"/>
        <w:rPr>
          <w:rFonts w:ascii="Arial" w:eastAsia="Arial" w:hAnsi="Arial" w:cs="Arial"/>
          <w:sz w:val="24"/>
          <w:szCs w:val="24"/>
        </w:rPr>
      </w:pPr>
      <w:bookmarkStart w:id="2" w:name="_Toc243506405"/>
      <w:r w:rsidRPr="229FD983">
        <w:rPr>
          <w:rFonts w:ascii="Arial" w:eastAsia="Arial" w:hAnsi="Arial" w:cs="Arial"/>
          <w:sz w:val="24"/>
          <w:szCs w:val="24"/>
        </w:rPr>
        <w:t>2.1 Confusing Navigation</w:t>
      </w:r>
      <w:bookmarkEnd w:id="2"/>
    </w:p>
    <w:p w14:paraId="39DF5EDF" w14:textId="21B3A266" w:rsidR="00B63B39" w:rsidRDefault="12C6B8E2" w:rsidP="229FD983">
      <w:pPr>
        <w:spacing w:before="240" w:after="240" w:line="360" w:lineRule="auto"/>
        <w:rPr>
          <w:rFonts w:ascii="Arial" w:eastAsia="Arial" w:hAnsi="Arial" w:cs="Arial"/>
        </w:rPr>
      </w:pPr>
      <w:r w:rsidRPr="229FD983">
        <w:rPr>
          <w:rFonts w:ascii="Arial" w:eastAsia="Arial" w:hAnsi="Arial" w:cs="Arial"/>
        </w:rPr>
        <w:t>The current website has confusing navigation. Patients may find it difficult to locate important services such as appointment booking, health records, virtual consultations and specialist information. If users cannot easily find what they need, they may become frustrated and leave the website.</w:t>
      </w:r>
    </w:p>
    <w:p w14:paraId="26AD2766" w14:textId="2E9E3E8C" w:rsidR="00B63B39" w:rsidRDefault="12C6B8E2" w:rsidP="229FD983">
      <w:pPr>
        <w:spacing w:before="240" w:after="240" w:line="360" w:lineRule="auto"/>
        <w:rPr>
          <w:rFonts w:ascii="Arial" w:eastAsia="Arial" w:hAnsi="Arial" w:cs="Arial"/>
        </w:rPr>
      </w:pPr>
      <w:r w:rsidRPr="229FD983">
        <w:rPr>
          <w:rFonts w:ascii="Arial" w:eastAsia="Arial" w:hAnsi="Arial" w:cs="Arial"/>
        </w:rPr>
        <w:t xml:space="preserve">The new website will have a simple navigation bar at the top of every page. It will include Home, </w:t>
      </w:r>
      <w:r w:rsidR="512058DC" w:rsidRPr="229FD983">
        <w:rPr>
          <w:rFonts w:ascii="Arial" w:eastAsia="Arial" w:hAnsi="Arial" w:cs="Arial"/>
        </w:rPr>
        <w:t>Services</w:t>
      </w:r>
      <w:r w:rsidR="541FCA1C" w:rsidRPr="229FD983">
        <w:rPr>
          <w:rFonts w:ascii="Arial" w:eastAsia="Arial" w:hAnsi="Arial" w:cs="Arial"/>
        </w:rPr>
        <w:t xml:space="preserve">, </w:t>
      </w:r>
      <w:r w:rsidR="52360BE5" w:rsidRPr="229FD983">
        <w:rPr>
          <w:rFonts w:ascii="Arial" w:eastAsia="Arial" w:hAnsi="Arial" w:cs="Arial"/>
        </w:rPr>
        <w:t>About Us</w:t>
      </w:r>
      <w:r w:rsidR="541FCA1C" w:rsidRPr="229FD983">
        <w:rPr>
          <w:rFonts w:ascii="Arial" w:eastAsia="Arial" w:hAnsi="Arial" w:cs="Arial"/>
        </w:rPr>
        <w:t xml:space="preserve">, </w:t>
      </w:r>
      <w:r w:rsidR="0B08A5F8" w:rsidRPr="229FD983">
        <w:rPr>
          <w:rFonts w:ascii="Arial" w:eastAsia="Arial" w:hAnsi="Arial" w:cs="Arial"/>
        </w:rPr>
        <w:t>Contact Us,</w:t>
      </w:r>
      <w:r w:rsidRPr="229FD983">
        <w:rPr>
          <w:rFonts w:ascii="Arial" w:eastAsia="Arial" w:hAnsi="Arial" w:cs="Arial"/>
        </w:rPr>
        <w:t xml:space="preserve"> and </w:t>
      </w:r>
      <w:r w:rsidR="09824499" w:rsidRPr="229FD983">
        <w:rPr>
          <w:rFonts w:ascii="Arial" w:eastAsia="Arial" w:hAnsi="Arial" w:cs="Arial"/>
        </w:rPr>
        <w:t>Book Appointment</w:t>
      </w:r>
      <w:r w:rsidR="541FCA1C" w:rsidRPr="229FD983">
        <w:rPr>
          <w:rFonts w:ascii="Arial" w:eastAsia="Arial" w:hAnsi="Arial" w:cs="Arial"/>
        </w:rPr>
        <w:t>.</w:t>
      </w:r>
      <w:r w:rsidRPr="229FD983">
        <w:rPr>
          <w:rFonts w:ascii="Arial" w:eastAsia="Arial" w:hAnsi="Arial" w:cs="Arial"/>
        </w:rPr>
        <w:t xml:space="preserve"> Important services will also be available as large buttons on the homepage. Consistent navigation helps users understand where they are and what they can do next [</w:t>
      </w:r>
      <w:r w:rsidR="00337000">
        <w:rPr>
          <w:rFonts w:ascii="Arial" w:eastAsia="Arial" w:hAnsi="Arial" w:cs="Arial"/>
        </w:rPr>
        <w:t>2</w:t>
      </w:r>
      <w:r w:rsidRPr="229FD983">
        <w:rPr>
          <w:rFonts w:ascii="Arial" w:eastAsia="Arial" w:hAnsi="Arial" w:cs="Arial"/>
        </w:rPr>
        <w:t>].</w:t>
      </w:r>
    </w:p>
    <w:p w14:paraId="30AF8831" w14:textId="671BCAE0" w:rsidR="00B63B39" w:rsidRDefault="12C6B8E2" w:rsidP="229FD983">
      <w:pPr>
        <w:pStyle w:val="Heading2"/>
        <w:spacing w:line="360" w:lineRule="auto"/>
        <w:rPr>
          <w:rFonts w:ascii="Arial" w:eastAsia="Arial" w:hAnsi="Arial" w:cs="Arial"/>
          <w:sz w:val="24"/>
          <w:szCs w:val="24"/>
        </w:rPr>
      </w:pPr>
      <w:bookmarkStart w:id="3" w:name="_Toc243506406"/>
      <w:r w:rsidRPr="229FD983">
        <w:rPr>
          <w:rFonts w:ascii="Arial" w:eastAsia="Arial" w:hAnsi="Arial" w:cs="Arial"/>
          <w:sz w:val="24"/>
          <w:szCs w:val="24"/>
        </w:rPr>
        <w:t>2.2 Poor Mobile Responsiveness</w:t>
      </w:r>
      <w:bookmarkEnd w:id="3"/>
    </w:p>
    <w:p w14:paraId="647508BC" w14:textId="0BDDC0FC" w:rsidR="00B63B39" w:rsidRDefault="12C6B8E2" w:rsidP="229FD983">
      <w:pPr>
        <w:spacing w:before="240" w:after="240" w:line="360" w:lineRule="auto"/>
        <w:rPr>
          <w:rFonts w:ascii="Arial" w:eastAsia="Arial" w:hAnsi="Arial" w:cs="Arial"/>
        </w:rPr>
      </w:pPr>
      <w:r w:rsidRPr="229FD983">
        <w:rPr>
          <w:rFonts w:ascii="Arial" w:eastAsia="Arial" w:hAnsi="Arial" w:cs="Arial"/>
        </w:rPr>
        <w:t>The current website does not work well on mobile devices. Text, buttons and other information may be difficult to see or use on a small screen. This is a problem because patients may access healthcare services using smartphones or tablets.</w:t>
      </w:r>
    </w:p>
    <w:p w14:paraId="1979C417" w14:textId="2B83FB7C" w:rsidR="00B63B39" w:rsidRDefault="12C6B8E2" w:rsidP="229FD983">
      <w:pPr>
        <w:spacing w:before="240" w:after="240" w:line="360" w:lineRule="auto"/>
        <w:rPr>
          <w:rFonts w:ascii="Arial" w:eastAsia="Arial" w:hAnsi="Arial" w:cs="Arial"/>
        </w:rPr>
      </w:pPr>
      <w:r w:rsidRPr="229FD983">
        <w:rPr>
          <w:rFonts w:ascii="Arial" w:eastAsia="Arial" w:hAnsi="Arial" w:cs="Arial"/>
        </w:rPr>
        <w:t>The redesigned website will use a responsive layout. The content will adjust to different screen sizes, including computers, tablets and smartphones. Buttons will be large enough to select easily, and important information will remain visible on smaller screens. Accessibility guidelines also recommend that websites work across different devices [</w:t>
      </w:r>
      <w:r w:rsidR="00337000">
        <w:rPr>
          <w:rFonts w:ascii="Arial" w:eastAsia="Arial" w:hAnsi="Arial" w:cs="Arial"/>
        </w:rPr>
        <w:t>3</w:t>
      </w:r>
      <w:r w:rsidRPr="229FD983">
        <w:rPr>
          <w:rFonts w:ascii="Arial" w:eastAsia="Arial" w:hAnsi="Arial" w:cs="Arial"/>
        </w:rPr>
        <w:t>].</w:t>
      </w:r>
    </w:p>
    <w:p w14:paraId="71F0B72E" w14:textId="7FF783F9" w:rsidR="00B63B39" w:rsidRDefault="12C6B8E2" w:rsidP="229FD983">
      <w:pPr>
        <w:pStyle w:val="Heading2"/>
        <w:spacing w:before="240" w:after="240" w:line="360" w:lineRule="auto"/>
        <w:rPr>
          <w:rFonts w:ascii="Arial" w:eastAsia="Arial" w:hAnsi="Arial" w:cs="Arial"/>
          <w:sz w:val="24"/>
          <w:szCs w:val="24"/>
        </w:rPr>
      </w:pPr>
      <w:bookmarkStart w:id="4" w:name="_Toc243506407"/>
      <w:r w:rsidRPr="229FD983">
        <w:rPr>
          <w:rFonts w:ascii="Arial" w:eastAsia="Arial" w:hAnsi="Arial" w:cs="Arial"/>
          <w:sz w:val="24"/>
          <w:szCs w:val="24"/>
        </w:rPr>
        <w:t>2.3 Outdated Visual Design</w:t>
      </w:r>
      <w:bookmarkEnd w:id="4"/>
    </w:p>
    <w:p w14:paraId="5FEA4916" w14:textId="3C27F75C" w:rsidR="00B63B39" w:rsidRDefault="12C6B8E2" w:rsidP="229FD983">
      <w:pPr>
        <w:spacing w:before="240" w:after="240" w:line="360" w:lineRule="auto"/>
        <w:rPr>
          <w:rFonts w:ascii="Arial" w:eastAsia="Arial" w:hAnsi="Arial" w:cs="Arial"/>
        </w:rPr>
      </w:pPr>
      <w:r w:rsidRPr="229FD983">
        <w:rPr>
          <w:rFonts w:ascii="Arial" w:eastAsia="Arial" w:hAnsi="Arial" w:cs="Arial"/>
        </w:rPr>
        <w:t>The current website has an outdated appearance and does not have a strong and consistent visual style. Different colours, fonts or layouts can make a website look less organised.</w:t>
      </w:r>
    </w:p>
    <w:p w14:paraId="30FA559B" w14:textId="376D18EB" w:rsidR="00B63B39" w:rsidRDefault="12C6B8E2" w:rsidP="229FD983">
      <w:pPr>
        <w:spacing w:before="240" w:after="240" w:line="360" w:lineRule="auto"/>
        <w:rPr>
          <w:rFonts w:ascii="Arial" w:eastAsia="Arial" w:hAnsi="Arial" w:cs="Arial"/>
        </w:rPr>
      </w:pPr>
      <w:r w:rsidRPr="229FD983">
        <w:rPr>
          <w:rFonts w:ascii="Arial" w:eastAsia="Arial" w:hAnsi="Arial" w:cs="Arial"/>
        </w:rPr>
        <w:t>The new design will use a consistent colour scheme based on blue, teal and white. These colours will be used throughout the five prototype pages. The same font styles, buttons, icons and page layouts will also be used. This will create a consistent brand identity and make the website easier to understand.</w:t>
      </w:r>
    </w:p>
    <w:p w14:paraId="28A7D401" w14:textId="41B12829" w:rsidR="00B63B39" w:rsidRDefault="12C6B8E2" w:rsidP="229FD983">
      <w:pPr>
        <w:pStyle w:val="Heading2"/>
        <w:spacing w:before="240" w:after="240" w:line="360" w:lineRule="auto"/>
        <w:rPr>
          <w:rFonts w:ascii="Arial" w:eastAsia="Arial" w:hAnsi="Arial" w:cs="Arial"/>
          <w:sz w:val="24"/>
          <w:szCs w:val="24"/>
        </w:rPr>
      </w:pPr>
      <w:bookmarkStart w:id="5" w:name="_Toc243506408"/>
      <w:r w:rsidRPr="229FD983">
        <w:rPr>
          <w:rFonts w:ascii="Arial" w:eastAsia="Arial" w:hAnsi="Arial" w:cs="Arial"/>
          <w:sz w:val="24"/>
          <w:szCs w:val="24"/>
        </w:rPr>
        <w:t>2.4 Difficult Appointment Booking</w:t>
      </w:r>
      <w:bookmarkEnd w:id="5"/>
    </w:p>
    <w:p w14:paraId="14823E9B" w14:textId="752EDA3E" w:rsidR="00B63B39" w:rsidRDefault="12C6B8E2" w:rsidP="229FD983">
      <w:pPr>
        <w:spacing w:before="240" w:after="240" w:line="360" w:lineRule="auto"/>
        <w:rPr>
          <w:rFonts w:ascii="Arial" w:eastAsia="Arial" w:hAnsi="Arial" w:cs="Arial"/>
        </w:rPr>
      </w:pPr>
      <w:r w:rsidRPr="229FD983">
        <w:rPr>
          <w:rFonts w:ascii="Arial" w:eastAsia="Arial" w:hAnsi="Arial" w:cs="Arial"/>
        </w:rPr>
        <w:t xml:space="preserve"> Booking an appointment is an important healthcare task, but the current process is unclear. Patients may have difficulty finding a doctor, choosing a date or selecting an available time.</w:t>
      </w:r>
    </w:p>
    <w:p w14:paraId="1FDF8973" w14:textId="0C42504A" w:rsidR="00B63B39" w:rsidRDefault="12C6B8E2" w:rsidP="229FD983">
      <w:pPr>
        <w:spacing w:before="240" w:after="240" w:line="360" w:lineRule="auto"/>
        <w:rPr>
          <w:rFonts w:ascii="Arial" w:eastAsia="Arial" w:hAnsi="Arial" w:cs="Arial"/>
        </w:rPr>
      </w:pPr>
      <w:r w:rsidRPr="229FD983">
        <w:rPr>
          <w:rFonts w:ascii="Arial" w:eastAsia="Arial" w:hAnsi="Arial" w:cs="Arial"/>
        </w:rPr>
        <w:t>The new appointment page will use a simple step-by-step process. The patient will select the service, doctor, date and time. A clear “Confirm Appointment” button will then complete the process. The page will also show the user’s selections clearly before confirmation. This gives users more control and helps prevent mistakes [</w:t>
      </w:r>
      <w:r w:rsidR="00AE1B94">
        <w:rPr>
          <w:rFonts w:ascii="Arial" w:eastAsia="Arial" w:hAnsi="Arial" w:cs="Arial"/>
        </w:rPr>
        <w:t>4</w:t>
      </w:r>
      <w:r w:rsidRPr="229FD983">
        <w:rPr>
          <w:rFonts w:ascii="Arial" w:eastAsia="Arial" w:hAnsi="Arial" w:cs="Arial"/>
        </w:rPr>
        <w:t>].</w:t>
      </w:r>
    </w:p>
    <w:p w14:paraId="610D650C" w14:textId="424ED47E" w:rsidR="00B63B39" w:rsidRDefault="12C6B8E2" w:rsidP="229FD983">
      <w:pPr>
        <w:pStyle w:val="Heading2"/>
        <w:spacing w:before="240" w:after="240" w:line="360" w:lineRule="auto"/>
        <w:rPr>
          <w:rFonts w:ascii="Arial" w:eastAsia="Arial" w:hAnsi="Arial" w:cs="Arial"/>
          <w:sz w:val="24"/>
          <w:szCs w:val="24"/>
        </w:rPr>
      </w:pPr>
      <w:bookmarkStart w:id="6" w:name="_Toc243506409"/>
      <w:r w:rsidRPr="229FD983">
        <w:rPr>
          <w:rFonts w:ascii="Arial" w:eastAsia="Arial" w:hAnsi="Arial" w:cs="Arial"/>
          <w:sz w:val="24"/>
          <w:szCs w:val="24"/>
        </w:rPr>
        <w:t>2.5 Limited Accessibility</w:t>
      </w:r>
      <w:bookmarkEnd w:id="6"/>
    </w:p>
    <w:p w14:paraId="7451E4BF" w14:textId="6AB3CBE0" w:rsidR="00B63B39" w:rsidRDefault="12C6B8E2" w:rsidP="229FD983">
      <w:pPr>
        <w:spacing w:before="240" w:after="240" w:line="360" w:lineRule="auto"/>
        <w:rPr>
          <w:rFonts w:ascii="Arial" w:eastAsia="Arial" w:hAnsi="Arial" w:cs="Arial"/>
        </w:rPr>
      </w:pPr>
      <w:r w:rsidRPr="229FD983">
        <w:rPr>
          <w:rFonts w:ascii="Arial" w:eastAsia="Arial" w:hAnsi="Arial" w:cs="Arial"/>
        </w:rPr>
        <w:t>Some patients may have difficulty using the website because of small text, poor colour contrast or unclear buttons. People with visual, physical or cognitive disabilities may require additional support.</w:t>
      </w:r>
    </w:p>
    <w:p w14:paraId="6C9FE335" w14:textId="70C8DB24" w:rsidR="00B63B39" w:rsidRDefault="12C6B8E2" w:rsidP="229FD983">
      <w:pPr>
        <w:spacing w:before="240" w:after="240" w:line="360" w:lineRule="auto"/>
        <w:rPr>
          <w:rFonts w:ascii="Arial" w:eastAsia="Arial" w:hAnsi="Arial" w:cs="Arial"/>
        </w:rPr>
      </w:pPr>
      <w:r w:rsidRPr="229FD983">
        <w:rPr>
          <w:rFonts w:ascii="Arial" w:eastAsia="Arial" w:hAnsi="Arial" w:cs="Arial"/>
        </w:rPr>
        <w:t>The redesigned website will use clear text, suitable font sizes, strong colour contrast and clearly labelled buttons. Important information will not rely only on colour. The design will follow the principles of WCAG 2.2, which provides recommendations for making websites accessible to people with different disabilities [</w:t>
      </w:r>
      <w:r w:rsidR="00E627D0">
        <w:rPr>
          <w:rFonts w:ascii="Arial" w:eastAsia="Arial" w:hAnsi="Arial" w:cs="Arial"/>
        </w:rPr>
        <w:t>5</w:t>
      </w:r>
      <w:r w:rsidRPr="229FD983">
        <w:rPr>
          <w:rFonts w:ascii="Arial" w:eastAsia="Arial" w:hAnsi="Arial" w:cs="Arial"/>
        </w:rPr>
        <w:t>]. For example, WCAG recommends a minimum contrast ratio of 4.5:1 for normal text [</w:t>
      </w:r>
      <w:r w:rsidR="00E627D0">
        <w:rPr>
          <w:rFonts w:ascii="Arial" w:eastAsia="Arial" w:hAnsi="Arial" w:cs="Arial"/>
        </w:rPr>
        <w:t>6</w:t>
      </w:r>
      <w:r w:rsidRPr="229FD983">
        <w:rPr>
          <w:rFonts w:ascii="Arial" w:eastAsia="Arial" w:hAnsi="Arial" w:cs="Arial"/>
        </w:rPr>
        <w:t>].</w:t>
      </w:r>
    </w:p>
    <w:p w14:paraId="12B4626C" w14:textId="3DDD7AB9" w:rsidR="00B63B39" w:rsidRDefault="12C6B8E2" w:rsidP="229FD983">
      <w:pPr>
        <w:pStyle w:val="Heading2"/>
        <w:spacing w:before="240" w:after="240" w:line="360" w:lineRule="auto"/>
        <w:rPr>
          <w:rFonts w:ascii="Arial" w:eastAsia="Arial" w:hAnsi="Arial" w:cs="Arial"/>
          <w:sz w:val="24"/>
          <w:szCs w:val="24"/>
        </w:rPr>
      </w:pPr>
      <w:bookmarkStart w:id="7" w:name="_Toc243506410"/>
      <w:r w:rsidRPr="229FD983">
        <w:rPr>
          <w:rFonts w:ascii="Arial" w:eastAsia="Arial" w:hAnsi="Arial" w:cs="Arial"/>
          <w:sz w:val="24"/>
          <w:szCs w:val="24"/>
        </w:rPr>
        <w:t>2.6 Important Information Is Difficult to Find</w:t>
      </w:r>
      <w:bookmarkEnd w:id="7"/>
    </w:p>
    <w:p w14:paraId="356452B1" w14:textId="2B5F7E8A" w:rsidR="00B63B39" w:rsidRDefault="12C6B8E2" w:rsidP="229FD983">
      <w:pPr>
        <w:spacing w:before="240" w:after="240" w:line="360" w:lineRule="auto"/>
        <w:rPr>
          <w:rFonts w:ascii="Arial" w:eastAsia="Arial" w:hAnsi="Arial" w:cs="Arial"/>
        </w:rPr>
      </w:pPr>
      <w:r w:rsidRPr="229FD983">
        <w:rPr>
          <w:rFonts w:ascii="Arial" w:eastAsia="Arial" w:hAnsi="Arial" w:cs="Arial"/>
        </w:rPr>
        <w:t>Patients may have difficulty finding important services such as emergency contacts, specialist directories, virtual consultations and prescriptions.</w:t>
      </w:r>
    </w:p>
    <w:p w14:paraId="240993E7" w14:textId="4252FE9C" w:rsidR="00B63B39" w:rsidRDefault="12C6B8E2" w:rsidP="229FD983">
      <w:pPr>
        <w:spacing w:before="240" w:after="240" w:line="360" w:lineRule="auto"/>
        <w:rPr>
          <w:rFonts w:ascii="Arial" w:eastAsia="Arial" w:hAnsi="Arial" w:cs="Arial"/>
        </w:rPr>
      </w:pPr>
      <w:r w:rsidRPr="229FD983">
        <w:rPr>
          <w:rFonts w:ascii="Arial" w:eastAsia="Arial" w:hAnsi="Arial" w:cs="Arial"/>
        </w:rPr>
        <w:t>The homepage will provide quick-access buttons for the most important services. For example, users will be able to select Book Appointment, Virtual Consultation, Prescriptions and Health Records. Emergency information and specialist services will also have clear links. This reduces the amount of searching required by the patient.</w:t>
      </w:r>
    </w:p>
    <w:p w14:paraId="12EFB7EE" w14:textId="2D69B268" w:rsidR="00B63B39" w:rsidRDefault="12C6B8E2" w:rsidP="229FD983">
      <w:pPr>
        <w:pStyle w:val="Heading2"/>
        <w:spacing w:before="240" w:after="240" w:line="360" w:lineRule="auto"/>
        <w:rPr>
          <w:rFonts w:ascii="Arial" w:eastAsia="Arial" w:hAnsi="Arial" w:cs="Arial"/>
          <w:sz w:val="24"/>
          <w:szCs w:val="24"/>
        </w:rPr>
      </w:pPr>
      <w:bookmarkStart w:id="8" w:name="_Toc243506411"/>
      <w:r w:rsidRPr="229FD983">
        <w:rPr>
          <w:rFonts w:ascii="Arial" w:eastAsia="Arial" w:hAnsi="Arial" w:cs="Arial"/>
          <w:sz w:val="24"/>
          <w:szCs w:val="24"/>
        </w:rPr>
        <w:t>2.7 Slow Loading Times</w:t>
      </w:r>
      <w:bookmarkEnd w:id="8"/>
    </w:p>
    <w:p w14:paraId="052A3ACC" w14:textId="16CD632A" w:rsidR="00B63B39" w:rsidRDefault="12C6B8E2" w:rsidP="229FD983">
      <w:pPr>
        <w:spacing w:before="240" w:after="240" w:line="360" w:lineRule="auto"/>
        <w:rPr>
          <w:rFonts w:ascii="Arial" w:eastAsia="Arial" w:hAnsi="Arial" w:cs="Arial"/>
        </w:rPr>
      </w:pPr>
      <w:r w:rsidRPr="229FD983">
        <w:rPr>
          <w:rFonts w:ascii="Arial" w:eastAsia="Arial" w:hAnsi="Arial" w:cs="Arial"/>
        </w:rPr>
        <w:t>The current website may take too long to load. Slow websites can negatively affect the user experience and may cause users to leave before completing a task [</w:t>
      </w:r>
      <w:r w:rsidR="00E627D0">
        <w:rPr>
          <w:rFonts w:ascii="Arial" w:eastAsia="Arial" w:hAnsi="Arial" w:cs="Arial"/>
        </w:rPr>
        <w:t>6</w:t>
      </w:r>
      <w:r w:rsidRPr="229FD983">
        <w:rPr>
          <w:rFonts w:ascii="Arial" w:eastAsia="Arial" w:hAnsi="Arial" w:cs="Arial"/>
        </w:rPr>
        <w:t>].</w:t>
      </w:r>
    </w:p>
    <w:p w14:paraId="387DA54A" w14:textId="47D03EF1" w:rsidR="00B63B39" w:rsidRDefault="12C6B8E2" w:rsidP="229FD983">
      <w:pPr>
        <w:spacing w:before="240" w:after="240" w:line="360" w:lineRule="auto"/>
        <w:rPr>
          <w:rFonts w:ascii="Arial" w:eastAsia="Arial" w:hAnsi="Arial" w:cs="Arial"/>
        </w:rPr>
      </w:pPr>
      <w:r w:rsidRPr="229FD983">
        <w:rPr>
          <w:rFonts w:ascii="Arial" w:eastAsia="Arial" w:hAnsi="Arial" w:cs="Arial"/>
        </w:rPr>
        <w:t>The redesigned website should use optimised images and avoid unnecessary animations and large files. The website should also be tested using performance tools. Google identifies loading performance, responsiveness and visual stability as important aspects of web performance [</w:t>
      </w:r>
      <w:r w:rsidR="00CA331B">
        <w:rPr>
          <w:rFonts w:ascii="Arial" w:eastAsia="Arial" w:hAnsi="Arial" w:cs="Arial"/>
        </w:rPr>
        <w:t>7</w:t>
      </w:r>
      <w:r w:rsidRPr="229FD983">
        <w:rPr>
          <w:rFonts w:ascii="Arial" w:eastAsia="Arial" w:hAnsi="Arial" w:cs="Arial"/>
        </w:rPr>
        <w:t>].</w:t>
      </w:r>
    </w:p>
    <w:p w14:paraId="3EAA122A" w14:textId="3B264FB2" w:rsidR="00B63B39" w:rsidRDefault="12C6B8E2" w:rsidP="229FD983">
      <w:pPr>
        <w:pStyle w:val="Heading2"/>
        <w:spacing w:before="240" w:after="240" w:line="360" w:lineRule="auto"/>
        <w:rPr>
          <w:rFonts w:ascii="Arial" w:eastAsia="Arial" w:hAnsi="Arial" w:cs="Arial"/>
          <w:sz w:val="24"/>
          <w:szCs w:val="24"/>
        </w:rPr>
      </w:pPr>
      <w:bookmarkStart w:id="9" w:name="_Toc243506412"/>
      <w:r w:rsidRPr="229FD983">
        <w:rPr>
          <w:rFonts w:ascii="Arial" w:eastAsia="Arial" w:hAnsi="Arial" w:cs="Arial"/>
          <w:sz w:val="24"/>
          <w:szCs w:val="24"/>
        </w:rPr>
        <w:t>2.8 Weak Call-to-Action Buttons</w:t>
      </w:r>
      <w:bookmarkEnd w:id="9"/>
    </w:p>
    <w:p w14:paraId="2343CA3A" w14:textId="69B3B9E8" w:rsidR="00B63B39" w:rsidRDefault="12C6B8E2" w:rsidP="229FD983">
      <w:pPr>
        <w:spacing w:before="240" w:after="240" w:line="360" w:lineRule="auto"/>
        <w:rPr>
          <w:rFonts w:ascii="Arial" w:eastAsia="Arial" w:hAnsi="Arial" w:cs="Arial"/>
        </w:rPr>
      </w:pPr>
      <w:r w:rsidRPr="229FD983">
        <w:rPr>
          <w:rFonts w:ascii="Arial" w:eastAsia="Arial" w:hAnsi="Arial" w:cs="Arial"/>
        </w:rPr>
        <w:t>The current website does not always make it clear what the patient should do next. Important actions may be difficult to notice.</w:t>
      </w:r>
    </w:p>
    <w:p w14:paraId="73837C1E" w14:textId="4382A82B" w:rsidR="00B63B39" w:rsidRDefault="12C6B8E2" w:rsidP="229FD983">
      <w:pPr>
        <w:spacing w:before="240" w:after="240" w:line="360" w:lineRule="auto"/>
        <w:rPr>
          <w:rFonts w:ascii="Arial" w:eastAsia="Arial" w:hAnsi="Arial" w:cs="Arial"/>
        </w:rPr>
      </w:pPr>
      <w:r w:rsidRPr="229FD983">
        <w:rPr>
          <w:rFonts w:ascii="Arial" w:eastAsia="Arial" w:hAnsi="Arial" w:cs="Arial"/>
        </w:rPr>
        <w:t>The redesign will use clear call-to-action buttons such as “Book an Appointment,” “Start Consultation,” “View Health Records” and “Get Prescription.” These buttons will be placed where users can easily see them. Clear feedback and visible actions help users understand the next step [</w:t>
      </w:r>
      <w:r w:rsidR="001B5EA0">
        <w:rPr>
          <w:rFonts w:ascii="Arial" w:eastAsia="Arial" w:hAnsi="Arial" w:cs="Arial"/>
        </w:rPr>
        <w:t>8</w:t>
      </w:r>
      <w:r w:rsidRPr="229FD983">
        <w:rPr>
          <w:rFonts w:ascii="Arial" w:eastAsia="Arial" w:hAnsi="Arial" w:cs="Arial"/>
        </w:rPr>
        <w:t>].</w:t>
      </w:r>
    </w:p>
    <w:p w14:paraId="264347C2" w14:textId="24B4DC64" w:rsidR="00B63B39" w:rsidRDefault="12C6B8E2" w:rsidP="229FD983">
      <w:pPr>
        <w:pStyle w:val="Heading2"/>
        <w:spacing w:line="360" w:lineRule="auto"/>
        <w:rPr>
          <w:rFonts w:ascii="Arial" w:eastAsia="Arial" w:hAnsi="Arial" w:cs="Arial"/>
          <w:sz w:val="24"/>
          <w:szCs w:val="24"/>
        </w:rPr>
      </w:pPr>
      <w:bookmarkStart w:id="10" w:name="_Toc243506413"/>
      <w:r w:rsidRPr="229FD983">
        <w:rPr>
          <w:rFonts w:ascii="Arial" w:eastAsia="Arial" w:hAnsi="Arial" w:cs="Arial"/>
          <w:sz w:val="24"/>
          <w:szCs w:val="24"/>
        </w:rPr>
        <w:t>2.9 Lack of Personalised Services</w:t>
      </w:r>
      <w:bookmarkEnd w:id="10"/>
    </w:p>
    <w:p w14:paraId="1826BF72" w14:textId="30333D47" w:rsidR="00B63B39" w:rsidRDefault="12C6B8E2" w:rsidP="229FD983">
      <w:pPr>
        <w:spacing w:before="240" w:after="240" w:line="360" w:lineRule="auto"/>
        <w:rPr>
          <w:rFonts w:ascii="Arial" w:eastAsia="Arial" w:hAnsi="Arial" w:cs="Arial"/>
        </w:rPr>
      </w:pPr>
      <w:r w:rsidRPr="229FD983">
        <w:rPr>
          <w:rFonts w:ascii="Arial" w:eastAsia="Arial" w:hAnsi="Arial" w:cs="Arial"/>
          <w:b/>
        </w:rPr>
        <w:t xml:space="preserve"> </w:t>
      </w:r>
      <w:r w:rsidRPr="229FD983">
        <w:rPr>
          <w:rFonts w:ascii="Arial" w:eastAsia="Arial" w:hAnsi="Arial" w:cs="Arial"/>
        </w:rPr>
        <w:t>The current platform does not provide enough personalised information based on the patient’s activities. Patients may not receive useful reminders about appointments, medication or health checks.</w:t>
      </w:r>
    </w:p>
    <w:p w14:paraId="204AD326" w14:textId="647ED580" w:rsidR="00B63B39" w:rsidRDefault="12C6B8E2" w:rsidP="229FD983">
      <w:pPr>
        <w:spacing w:before="240" w:after="240" w:line="360" w:lineRule="auto"/>
        <w:rPr>
          <w:rFonts w:ascii="Arial" w:eastAsia="Arial" w:hAnsi="Arial" w:cs="Arial"/>
        </w:rPr>
      </w:pPr>
      <w:r w:rsidRPr="229FD983">
        <w:rPr>
          <w:rFonts w:ascii="Arial" w:eastAsia="Arial" w:hAnsi="Arial" w:cs="Arial"/>
          <w:b/>
        </w:rPr>
        <w:t xml:space="preserve"> </w:t>
      </w:r>
      <w:r w:rsidRPr="229FD983">
        <w:rPr>
          <w:rFonts w:ascii="Arial" w:eastAsia="Arial" w:hAnsi="Arial" w:cs="Arial"/>
        </w:rPr>
        <w:t>A Personalised Dashboard will be added to the new design. It will show information such as upcoming appointments, medication reminders and health tips. This will give patients quick access to information that is relevant to them.</w:t>
      </w:r>
    </w:p>
    <w:p w14:paraId="73AFCAE7" w14:textId="0CCFF150" w:rsidR="00B63B39" w:rsidRDefault="12C6B8E2" w:rsidP="229FD983">
      <w:pPr>
        <w:pStyle w:val="Heading2"/>
        <w:spacing w:line="360" w:lineRule="auto"/>
        <w:rPr>
          <w:rFonts w:ascii="Arial" w:eastAsia="Arial" w:hAnsi="Arial" w:cs="Arial"/>
          <w:sz w:val="24"/>
          <w:szCs w:val="24"/>
        </w:rPr>
      </w:pPr>
      <w:bookmarkStart w:id="11" w:name="_Toc243506414"/>
      <w:r w:rsidRPr="229FD983">
        <w:rPr>
          <w:rFonts w:ascii="Arial" w:eastAsia="Arial" w:hAnsi="Arial" w:cs="Arial"/>
          <w:sz w:val="24"/>
          <w:szCs w:val="24"/>
        </w:rPr>
        <w:t>2.10 Trust and Security</w:t>
      </w:r>
      <w:bookmarkEnd w:id="11"/>
    </w:p>
    <w:p w14:paraId="62D93E65" w14:textId="5C41ED15" w:rsidR="0038501B" w:rsidRDefault="29E178EB" w:rsidP="229FD983">
      <w:pPr>
        <w:spacing w:before="240" w:after="240" w:line="360" w:lineRule="auto"/>
      </w:pPr>
      <w:r w:rsidRPr="229FD983">
        <w:rPr>
          <w:rFonts w:ascii="Arial" w:eastAsia="Arial" w:hAnsi="Arial" w:cs="Arial"/>
          <w:b/>
          <w:bCs/>
        </w:rPr>
        <w:t xml:space="preserve"> </w:t>
      </w:r>
      <w:r w:rsidRPr="229FD983">
        <w:rPr>
          <w:rFonts w:ascii="Arial" w:eastAsia="Arial" w:hAnsi="Arial" w:cs="Arial"/>
        </w:rPr>
        <w:t>Healthcare websites deal with sensitive personal information. If patients do not understand how their information is protected, they may be less confident using online healthcare services.</w:t>
      </w:r>
    </w:p>
    <w:p w14:paraId="7BAB5280" w14:textId="7DC9E052" w:rsidR="0038501B" w:rsidRDefault="12C6B8E2" w:rsidP="229FD983">
      <w:pPr>
        <w:spacing w:before="240" w:after="240" w:line="360" w:lineRule="auto"/>
        <w:rPr>
          <w:rFonts w:ascii="Arial" w:eastAsia="Arial" w:hAnsi="Arial" w:cs="Arial"/>
        </w:rPr>
      </w:pPr>
      <w:r w:rsidRPr="229FD983">
        <w:rPr>
          <w:rFonts w:ascii="Arial" w:eastAsia="Arial" w:hAnsi="Arial" w:cs="Arial"/>
          <w:b/>
        </w:rPr>
        <w:t xml:space="preserve"> </w:t>
      </w:r>
      <w:r w:rsidRPr="229FD983">
        <w:rPr>
          <w:rFonts w:ascii="Arial" w:eastAsia="Arial" w:hAnsi="Arial" w:cs="Arial"/>
        </w:rPr>
        <w:t>The redesigned website will include clear information about privacy, security and how patient information is handled. Secure login and clear privacy information should be included. NIST highlights confidentiality, integrity and availability as important security considerations for health information technology [</w:t>
      </w:r>
      <w:r w:rsidR="005D7DD3">
        <w:rPr>
          <w:rFonts w:ascii="Arial" w:eastAsia="Arial" w:hAnsi="Arial" w:cs="Arial"/>
        </w:rPr>
        <w:t>9</w:t>
      </w:r>
      <w:r w:rsidRPr="229FD983">
        <w:rPr>
          <w:rFonts w:ascii="Arial" w:eastAsia="Arial" w:hAnsi="Arial" w:cs="Arial"/>
        </w:rPr>
        <w:t>].</w:t>
      </w:r>
    </w:p>
    <w:p w14:paraId="5CD423D8" w14:textId="73F2A629" w:rsidR="0038501B" w:rsidRPr="00FB213F" w:rsidRDefault="0038501B" w:rsidP="229FD983">
      <w:pPr>
        <w:pStyle w:val="Heading1"/>
        <w:spacing w:line="360" w:lineRule="auto"/>
        <w:rPr>
          <w:rFonts w:ascii="Arial" w:eastAsia="Arial" w:hAnsi="Arial" w:cs="Arial"/>
          <w:sz w:val="24"/>
          <w:szCs w:val="24"/>
        </w:rPr>
      </w:pPr>
      <w:bookmarkStart w:id="12" w:name="_Toc243506415"/>
      <w:r w:rsidRPr="229FD983">
        <w:rPr>
          <w:rFonts w:ascii="Arial" w:eastAsia="Arial" w:hAnsi="Arial" w:cs="Arial"/>
          <w:sz w:val="24"/>
          <w:szCs w:val="24"/>
        </w:rPr>
        <w:t>3.0 RESPONSIVE DESIGN IMPLEMENTATION</w:t>
      </w:r>
      <w:bookmarkEnd w:id="12"/>
    </w:p>
    <w:p w14:paraId="6779F12C" w14:textId="0A460B52" w:rsidR="0038501B" w:rsidRPr="0038501B" w:rsidRDefault="0038501B" w:rsidP="229FD983">
      <w:pPr>
        <w:spacing w:before="240" w:after="240" w:line="360" w:lineRule="auto"/>
        <w:rPr>
          <w:rFonts w:ascii="Arial" w:eastAsia="Arial" w:hAnsi="Arial" w:cs="Arial"/>
        </w:rPr>
      </w:pPr>
      <w:r w:rsidRPr="229FD983">
        <w:rPr>
          <w:rFonts w:ascii="Arial" w:eastAsia="Arial" w:hAnsi="Arial" w:cs="Arial"/>
        </w:rPr>
        <w:t xml:space="preserve">Responsive design is a web design approach that allows a website to automatically change its layout to fit different screen sizes. This means that a website can work correctly on desktop computers, tablets and mobile phones. Responsive design </w:t>
      </w:r>
      <w:r w:rsidR="00A35023">
        <w:rPr>
          <w:rFonts w:ascii="Arial" w:eastAsia="Arial" w:hAnsi="Arial" w:cs="Arial"/>
        </w:rPr>
        <w:t>uses</w:t>
      </w:r>
      <w:r w:rsidRPr="229FD983">
        <w:rPr>
          <w:rFonts w:ascii="Arial" w:eastAsia="Arial" w:hAnsi="Arial" w:cs="Arial"/>
        </w:rPr>
        <w:t xml:space="preserve"> flexible layouts, images and CSS media queries to make sure that content remains easy to read and use on different devices </w:t>
      </w:r>
      <w:r w:rsidRPr="268A5B77">
        <w:rPr>
          <w:rFonts w:ascii="Arial" w:eastAsia="Arial" w:hAnsi="Arial" w:cs="Arial"/>
        </w:rPr>
        <w:t>[</w:t>
      </w:r>
      <w:r w:rsidR="7E6D7DDC" w:rsidRPr="268A5B77">
        <w:rPr>
          <w:rFonts w:ascii="Arial" w:eastAsia="Arial" w:hAnsi="Arial" w:cs="Arial"/>
        </w:rPr>
        <w:t>5</w:t>
      </w:r>
      <w:r w:rsidRPr="268A5B77">
        <w:rPr>
          <w:rFonts w:ascii="Arial" w:eastAsia="Arial" w:hAnsi="Arial" w:cs="Arial"/>
        </w:rPr>
        <w:t>].</w:t>
      </w:r>
      <w:r w:rsidRPr="229FD983">
        <w:rPr>
          <w:rFonts w:ascii="Arial" w:eastAsia="Arial" w:hAnsi="Arial" w:cs="Arial"/>
        </w:rPr>
        <w:t xml:space="preserve"> A responsive website can change from a multi-column layout on a desktop to a single-column layout on a mobile phone.</w:t>
      </w:r>
    </w:p>
    <w:p w14:paraId="4C262230" w14:textId="231CB747" w:rsidR="0038501B" w:rsidRPr="0038501B" w:rsidRDefault="0038501B" w:rsidP="229FD983">
      <w:pPr>
        <w:pStyle w:val="Heading2"/>
        <w:spacing w:line="360" w:lineRule="auto"/>
        <w:rPr>
          <w:rFonts w:ascii="Arial" w:eastAsia="Arial" w:hAnsi="Arial" w:cs="Arial"/>
          <w:sz w:val="24"/>
          <w:szCs w:val="24"/>
        </w:rPr>
      </w:pPr>
      <w:bookmarkStart w:id="13" w:name="_Toc243506416"/>
      <w:r w:rsidRPr="229FD983">
        <w:rPr>
          <w:rFonts w:ascii="Arial" w:eastAsia="Arial" w:hAnsi="Arial" w:cs="Arial"/>
          <w:sz w:val="24"/>
          <w:szCs w:val="24"/>
        </w:rPr>
        <w:t>Implications of Responsive Design in E-Commerce Websites for Improving User Experience</w:t>
      </w:r>
      <w:bookmarkEnd w:id="13"/>
    </w:p>
    <w:p w14:paraId="7C566F7B" w14:textId="4CF3B0B2" w:rsidR="4F89D82A" w:rsidRDefault="4F89D82A" w:rsidP="15E64118">
      <w:pPr>
        <w:spacing w:before="240" w:after="240" w:line="360" w:lineRule="auto"/>
      </w:pPr>
      <w:r w:rsidRPr="632614D5">
        <w:rPr>
          <w:rFonts w:ascii="Aptos" w:eastAsia="Aptos" w:hAnsi="Aptos" w:cs="Aptos"/>
        </w:rPr>
        <w:t>Because many customers explore and buy products on their mobile devices, responsive design is critical for e-commerce websites. If an e-commerce website is not responsive, consumers may need to zoom in, scroll left to right, or struggle to click small buttons. This can make the website difficult and aggravating to use. Responsive design aims to avoid these issues by adjusting the size and positioning of website elements to match the user's screen [</w:t>
      </w:r>
      <w:r w:rsidR="005D7DD3">
        <w:rPr>
          <w:rFonts w:ascii="Aptos" w:eastAsia="Aptos" w:hAnsi="Aptos" w:cs="Aptos"/>
        </w:rPr>
        <w:t>10</w:t>
      </w:r>
      <w:r w:rsidRPr="632614D5">
        <w:rPr>
          <w:rFonts w:ascii="Aptos" w:eastAsia="Aptos" w:hAnsi="Aptos" w:cs="Aptos"/>
        </w:rPr>
        <w:t>].</w:t>
      </w:r>
    </w:p>
    <w:p w14:paraId="73EE66C5" w14:textId="76485D76" w:rsidR="0038501B" w:rsidRPr="0038501B" w:rsidRDefault="2417A27F" w:rsidP="1DE01C3F">
      <w:pPr>
        <w:spacing w:before="240" w:after="240" w:line="360" w:lineRule="auto"/>
      </w:pPr>
      <w:r w:rsidRPr="15E64118">
        <w:rPr>
          <w:rFonts w:ascii="Arial" w:eastAsia="Arial" w:hAnsi="Arial" w:cs="Arial"/>
        </w:rPr>
        <w:t>Responsive design can also help improve website navigation. A desktop website, for example, may have multiple navigation options across the top of the page, whereas a mobile version may only have one menu button. Product photos, text, buttons, and forms can be adjusted or changed to fit smaller screens. This provides a more consistent experience for users as they switch between devices [</w:t>
      </w:r>
      <w:r w:rsidR="0065466A">
        <w:rPr>
          <w:rFonts w:ascii="Arial" w:eastAsia="Arial" w:hAnsi="Arial" w:cs="Arial"/>
        </w:rPr>
        <w:t>10</w:t>
      </w:r>
      <w:r w:rsidRPr="15E64118">
        <w:rPr>
          <w:rFonts w:ascii="Arial" w:eastAsia="Arial" w:hAnsi="Arial" w:cs="Arial"/>
        </w:rPr>
        <w:t xml:space="preserve">]. </w:t>
      </w:r>
    </w:p>
    <w:p w14:paraId="73C20AF5" w14:textId="037E436E" w:rsidR="0038501B" w:rsidRPr="0038501B" w:rsidRDefault="04573443" w:rsidP="229FD983">
      <w:pPr>
        <w:spacing w:before="240" w:after="240" w:line="360" w:lineRule="auto"/>
        <w:rPr>
          <w:rFonts w:ascii="Arial" w:eastAsia="Arial" w:hAnsi="Arial" w:cs="Arial"/>
        </w:rPr>
      </w:pPr>
      <w:r w:rsidRPr="3A11A478">
        <w:rPr>
          <w:rFonts w:ascii="Arial" w:eastAsia="Arial" w:hAnsi="Arial" w:cs="Arial"/>
        </w:rPr>
        <w:t xml:space="preserve">The checkout page is very crucial for an online store. Clients must input details including their name, address, and payment information. Customers can leave before finishing their purchase if the form is challenging to use on a mobile device. Mobile e-commerce websites have numerous usability issues, such as issues with forms, navigation, and checkout procedures, according to research by </w:t>
      </w:r>
      <w:proofErr w:type="spellStart"/>
      <w:r w:rsidRPr="3A11A478">
        <w:rPr>
          <w:rFonts w:ascii="Arial" w:eastAsia="Arial" w:hAnsi="Arial" w:cs="Arial"/>
        </w:rPr>
        <w:t>Baymard</w:t>
      </w:r>
      <w:proofErr w:type="spellEnd"/>
      <w:r w:rsidRPr="3A11A478">
        <w:rPr>
          <w:rFonts w:ascii="Arial" w:eastAsia="Arial" w:hAnsi="Arial" w:cs="Arial"/>
        </w:rPr>
        <w:t xml:space="preserve"> [</w:t>
      </w:r>
      <w:r w:rsidR="0065466A">
        <w:rPr>
          <w:rFonts w:ascii="Arial" w:eastAsia="Arial" w:hAnsi="Arial" w:cs="Arial"/>
        </w:rPr>
        <w:t>11</w:t>
      </w:r>
      <w:r w:rsidRPr="3A11A478">
        <w:rPr>
          <w:rFonts w:ascii="Arial" w:eastAsia="Arial" w:hAnsi="Arial" w:cs="Arial"/>
        </w:rPr>
        <w:t>]. Consequently, responsive design can facilitate and ease the purchasing process</w:t>
      </w:r>
      <w:r w:rsidRPr="041157E0">
        <w:rPr>
          <w:rFonts w:ascii="Arial" w:eastAsia="Arial" w:hAnsi="Arial" w:cs="Arial"/>
        </w:rPr>
        <w:t>.</w:t>
      </w:r>
    </w:p>
    <w:p w14:paraId="776EDEFB" w14:textId="12E678E3" w:rsidR="0038501B" w:rsidRPr="0038501B" w:rsidRDefault="0038501B" w:rsidP="229FD983">
      <w:pPr>
        <w:pStyle w:val="Heading2"/>
        <w:spacing w:line="360" w:lineRule="auto"/>
        <w:rPr>
          <w:rFonts w:ascii="Arial" w:eastAsia="Arial" w:hAnsi="Arial" w:cs="Arial"/>
          <w:sz w:val="24"/>
          <w:szCs w:val="24"/>
        </w:rPr>
      </w:pPr>
      <w:bookmarkStart w:id="14" w:name="_Toc243506417"/>
      <w:r w:rsidRPr="229FD983">
        <w:rPr>
          <w:rFonts w:ascii="Arial" w:eastAsia="Arial" w:hAnsi="Arial" w:cs="Arial"/>
          <w:sz w:val="24"/>
          <w:szCs w:val="24"/>
        </w:rPr>
        <w:t>Implications of Responsive Design in E-Commerce Websites for Increasing Mobile Sales</w:t>
      </w:r>
      <w:bookmarkEnd w:id="14"/>
    </w:p>
    <w:p w14:paraId="4196C086" w14:textId="2C773500" w:rsidR="0038501B" w:rsidRPr="0038501B" w:rsidRDefault="0038501B" w:rsidP="229FD983">
      <w:pPr>
        <w:spacing w:before="240" w:after="240" w:line="360" w:lineRule="auto"/>
        <w:rPr>
          <w:rFonts w:ascii="Arial" w:eastAsia="Arial" w:hAnsi="Arial" w:cs="Arial"/>
        </w:rPr>
      </w:pPr>
      <w:r w:rsidRPr="229FD983">
        <w:rPr>
          <w:rFonts w:ascii="Arial" w:eastAsia="Arial" w:hAnsi="Arial" w:cs="Arial"/>
        </w:rPr>
        <w:t xml:space="preserve">Responsive design can help e-commerce businesses increase mobile sales </w:t>
      </w:r>
      <w:r w:rsidR="005C6656" w:rsidRPr="229FD983">
        <w:rPr>
          <w:rFonts w:ascii="Arial" w:eastAsia="Arial" w:hAnsi="Arial" w:cs="Arial"/>
        </w:rPr>
        <w:t>by making it easier for customers to browse products and complete purchases on</w:t>
      </w:r>
      <w:r w:rsidRPr="229FD983">
        <w:rPr>
          <w:rFonts w:ascii="Arial" w:eastAsia="Arial" w:hAnsi="Arial" w:cs="Arial"/>
        </w:rPr>
        <w:t xml:space="preserve"> their smartphones. A clear product page should show the product image, price, description and purchase button in a way that is easy to see on a small screen.</w:t>
      </w:r>
    </w:p>
    <w:p w14:paraId="62AACB74" w14:textId="77777777" w:rsidR="0038501B" w:rsidRPr="0038501B" w:rsidRDefault="0038501B" w:rsidP="229FD983">
      <w:pPr>
        <w:spacing w:before="240" w:after="240" w:line="360" w:lineRule="auto"/>
        <w:rPr>
          <w:rFonts w:ascii="Arial" w:eastAsia="Arial" w:hAnsi="Arial" w:cs="Arial"/>
        </w:rPr>
      </w:pPr>
      <w:r w:rsidRPr="229FD983">
        <w:rPr>
          <w:rFonts w:ascii="Arial" w:eastAsia="Arial" w:hAnsi="Arial" w:cs="Arial"/>
        </w:rPr>
        <w:t>The checkout process should also be simple. Large buttons, clear labels, fewer unnecessary fields and easy-to-use payment options can reduce difficulties for mobile users. Baymard’s research shows that a poor checkout experience can cause customers to abandon their purchases [3]. This means that improving the mobile checkout experience can help reduce barriers to completing a sale.</w:t>
      </w:r>
    </w:p>
    <w:p w14:paraId="35CF8CA7" w14:textId="6E5ADDDA" w:rsidR="68E5A196" w:rsidRDefault="0038501B" w:rsidP="60D8689E">
      <w:pPr>
        <w:spacing w:before="240" w:after="240" w:line="360" w:lineRule="auto"/>
        <w:rPr>
          <w:rFonts w:ascii="Arial" w:eastAsia="Arial" w:hAnsi="Arial" w:cs="Arial"/>
        </w:rPr>
      </w:pPr>
      <w:r w:rsidRPr="229FD983">
        <w:rPr>
          <w:rFonts w:ascii="Arial" w:eastAsia="Arial" w:hAnsi="Arial" w:cs="Arial"/>
        </w:rPr>
        <w:t xml:space="preserve">Overall, responsive design improves an e-commerce </w:t>
      </w:r>
      <w:r w:rsidR="116DDDB6" w:rsidRPr="229FD983">
        <w:rPr>
          <w:rFonts w:ascii="Arial" w:eastAsia="Arial" w:hAnsi="Arial" w:cs="Arial"/>
        </w:rPr>
        <w:t>website’s usability</w:t>
      </w:r>
      <w:r w:rsidR="643C2BED" w:rsidRPr="229FD983">
        <w:rPr>
          <w:rFonts w:ascii="Arial" w:eastAsia="Arial" w:hAnsi="Arial" w:cs="Arial"/>
        </w:rPr>
        <w:t xml:space="preserve"> </w:t>
      </w:r>
      <w:r w:rsidRPr="229FD983">
        <w:rPr>
          <w:rFonts w:ascii="Arial" w:eastAsia="Arial" w:hAnsi="Arial" w:cs="Arial"/>
        </w:rPr>
        <w:t>by making it easier to navigate, read information</w:t>
      </w:r>
      <w:r w:rsidR="5A2F5689" w:rsidRPr="229FD983">
        <w:rPr>
          <w:rFonts w:ascii="Arial" w:eastAsia="Arial" w:hAnsi="Arial" w:cs="Arial"/>
        </w:rPr>
        <w:t>,</w:t>
      </w:r>
      <w:r w:rsidRPr="229FD983">
        <w:rPr>
          <w:rFonts w:ascii="Arial" w:eastAsia="Arial" w:hAnsi="Arial" w:cs="Arial"/>
        </w:rPr>
        <w:t xml:space="preserve"> and complete purchases </w:t>
      </w:r>
      <w:r w:rsidR="5A2F5689" w:rsidRPr="229FD983">
        <w:rPr>
          <w:rFonts w:ascii="Arial" w:eastAsia="Arial" w:hAnsi="Arial" w:cs="Arial"/>
        </w:rPr>
        <w:t>across</w:t>
      </w:r>
      <w:r w:rsidRPr="229FD983">
        <w:rPr>
          <w:rFonts w:ascii="Arial" w:eastAsia="Arial" w:hAnsi="Arial" w:cs="Arial"/>
        </w:rPr>
        <w:t xml:space="preserve"> devices. For businesses, this can </w:t>
      </w:r>
      <w:r w:rsidR="122DC8FC" w:rsidRPr="229FD983">
        <w:rPr>
          <w:rFonts w:ascii="Arial" w:eastAsia="Arial" w:hAnsi="Arial" w:cs="Arial"/>
        </w:rPr>
        <w:t>improve</w:t>
      </w:r>
      <w:r w:rsidRPr="229FD983">
        <w:rPr>
          <w:rFonts w:ascii="Arial" w:eastAsia="Arial" w:hAnsi="Arial" w:cs="Arial"/>
        </w:rPr>
        <w:t xml:space="preserve"> customer </w:t>
      </w:r>
      <w:r w:rsidR="122DC8FC" w:rsidRPr="229FD983">
        <w:rPr>
          <w:rFonts w:ascii="Arial" w:eastAsia="Arial" w:hAnsi="Arial" w:cs="Arial"/>
        </w:rPr>
        <w:t>experience</w:t>
      </w:r>
      <w:r w:rsidRPr="229FD983">
        <w:rPr>
          <w:rFonts w:ascii="Arial" w:eastAsia="Arial" w:hAnsi="Arial" w:cs="Arial"/>
        </w:rPr>
        <w:t xml:space="preserve"> and </w:t>
      </w:r>
      <w:r w:rsidR="122DC8FC" w:rsidRPr="229FD983">
        <w:rPr>
          <w:rFonts w:ascii="Arial" w:eastAsia="Arial" w:hAnsi="Arial" w:cs="Arial"/>
        </w:rPr>
        <w:t>create</w:t>
      </w:r>
      <w:r w:rsidRPr="229FD983">
        <w:rPr>
          <w:rFonts w:ascii="Arial" w:eastAsia="Arial" w:hAnsi="Arial" w:cs="Arial"/>
        </w:rPr>
        <w:t xml:space="preserve"> more opportunities for customers to complete purchases </w:t>
      </w:r>
      <w:r w:rsidR="122DC8FC" w:rsidRPr="229FD983">
        <w:rPr>
          <w:rFonts w:ascii="Arial" w:eastAsia="Arial" w:hAnsi="Arial" w:cs="Arial"/>
        </w:rPr>
        <w:t>on</w:t>
      </w:r>
      <w:r w:rsidR="643C2BED" w:rsidRPr="229FD983">
        <w:rPr>
          <w:rFonts w:ascii="Arial" w:eastAsia="Arial" w:hAnsi="Arial" w:cs="Arial"/>
        </w:rPr>
        <w:t xml:space="preserve"> </w:t>
      </w:r>
      <w:r w:rsidRPr="229FD983">
        <w:rPr>
          <w:rFonts w:ascii="Arial" w:eastAsia="Arial" w:hAnsi="Arial" w:cs="Arial"/>
        </w:rPr>
        <w:t>mobile devices [</w:t>
      </w:r>
      <w:r w:rsidR="0065466A">
        <w:rPr>
          <w:rFonts w:ascii="Arial" w:eastAsia="Arial" w:hAnsi="Arial" w:cs="Arial"/>
        </w:rPr>
        <w:t>11</w:t>
      </w:r>
      <w:r w:rsidR="643C2BED" w:rsidRPr="229FD983">
        <w:rPr>
          <w:rFonts w:ascii="Arial" w:eastAsia="Arial" w:hAnsi="Arial" w:cs="Arial"/>
        </w:rPr>
        <w:t>]</w:t>
      </w:r>
      <w:r w:rsidR="5EE4C7C0" w:rsidRPr="229FD983">
        <w:rPr>
          <w:rFonts w:ascii="Arial" w:eastAsia="Arial" w:hAnsi="Arial" w:cs="Arial"/>
        </w:rPr>
        <w:t xml:space="preserve">. </w:t>
      </w:r>
    </w:p>
    <w:p w14:paraId="369BDF17" w14:textId="07A95987" w:rsidR="002C4352" w:rsidRDefault="002C4352" w:rsidP="229FD983">
      <w:pPr>
        <w:pStyle w:val="Heading1"/>
        <w:spacing w:line="360" w:lineRule="auto"/>
        <w:rPr>
          <w:rFonts w:ascii="Arial" w:eastAsia="Arial" w:hAnsi="Arial" w:cs="Arial"/>
          <w:sz w:val="24"/>
          <w:szCs w:val="24"/>
        </w:rPr>
      </w:pPr>
      <w:bookmarkStart w:id="15" w:name="_Toc243506418"/>
      <w:r w:rsidRPr="229FD983">
        <w:rPr>
          <w:rFonts w:ascii="Arial" w:eastAsia="Arial" w:hAnsi="Arial" w:cs="Arial"/>
          <w:sz w:val="24"/>
          <w:szCs w:val="24"/>
        </w:rPr>
        <w:t>4.0 Implementation section</w:t>
      </w:r>
      <w:bookmarkEnd w:id="15"/>
    </w:p>
    <w:p w14:paraId="53CACC28" w14:textId="06F90FF8" w:rsidR="1666503B" w:rsidRPr="00315B51" w:rsidRDefault="002C4352" w:rsidP="229FD983">
      <w:pPr>
        <w:spacing w:before="240" w:after="240" w:line="360" w:lineRule="auto"/>
        <w:rPr>
          <w:rFonts w:ascii="Arial" w:eastAsia="Arial" w:hAnsi="Arial" w:cs="Arial"/>
        </w:rPr>
      </w:pPr>
      <w:proofErr w:type="spellStart"/>
      <w:r w:rsidRPr="229FD983">
        <w:rPr>
          <w:rFonts w:ascii="Arial" w:eastAsia="Arial" w:hAnsi="Arial" w:cs="Arial"/>
        </w:rPr>
        <w:t>Moodboard</w:t>
      </w:r>
      <w:proofErr w:type="spellEnd"/>
      <w:r w:rsidRPr="229FD983">
        <w:rPr>
          <w:rFonts w:ascii="Arial" w:eastAsia="Arial" w:hAnsi="Arial" w:cs="Arial"/>
        </w:rPr>
        <w:t xml:space="preserve"> Screenshot</w:t>
      </w:r>
    </w:p>
    <w:p w14:paraId="59B89D88" w14:textId="708DB313" w:rsidR="002C4352" w:rsidRPr="0038501B" w:rsidRDefault="20228832" w:rsidP="229FD983">
      <w:pPr>
        <w:spacing w:before="240" w:after="240" w:line="360" w:lineRule="auto"/>
      </w:pPr>
      <w:r>
        <w:rPr>
          <w:noProof/>
        </w:rPr>
        <w:drawing>
          <wp:inline distT="0" distB="0" distL="0" distR="0" wp14:anchorId="76131DE9" wp14:editId="48D15D22">
            <wp:extent cx="5724525" cy="4581525"/>
            <wp:effectExtent l="0" t="0" r="0" b="0"/>
            <wp:docPr id="10844906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490627" name="Picture 1084490627"/>
                    <pic:cNvPicPr/>
                  </pic:nvPicPr>
                  <pic:blipFill>
                    <a:blip r:embed="rId13">
                      <a:extLst>
                        <a:ext uri="{28A0092B-C50C-407E-A947-70E740481C1C}">
                          <a14:useLocalDpi xmlns:a14="http://schemas.microsoft.com/office/drawing/2010/main"/>
                        </a:ext>
                      </a:extLst>
                    </a:blip>
                    <a:stretch>
                      <a:fillRect/>
                    </a:stretch>
                  </pic:blipFill>
                  <pic:spPr>
                    <a:xfrm>
                      <a:off x="0" y="0"/>
                      <a:ext cx="5724525" cy="4581525"/>
                    </a:xfrm>
                    <a:prstGeom prst="rect">
                      <a:avLst/>
                    </a:prstGeom>
                  </pic:spPr>
                </pic:pic>
              </a:graphicData>
            </a:graphic>
          </wp:inline>
        </w:drawing>
      </w:r>
    </w:p>
    <w:p w14:paraId="4AE9DF60" w14:textId="20E4BA82" w:rsidR="229FD983" w:rsidRDefault="229FD983" w:rsidP="229FD983">
      <w:pPr>
        <w:spacing w:before="240" w:after="240" w:line="360" w:lineRule="auto"/>
        <w:rPr>
          <w:rFonts w:ascii="Arial" w:eastAsia="Arial" w:hAnsi="Arial" w:cs="Arial"/>
        </w:rPr>
      </w:pPr>
    </w:p>
    <w:p w14:paraId="6AC6F041" w14:textId="77777777" w:rsidR="00D72837" w:rsidRDefault="00D72837" w:rsidP="229FD983">
      <w:pPr>
        <w:spacing w:before="240" w:after="240" w:line="360" w:lineRule="auto"/>
        <w:rPr>
          <w:rFonts w:ascii="Arial" w:eastAsia="Arial" w:hAnsi="Arial" w:cs="Arial"/>
        </w:rPr>
      </w:pPr>
    </w:p>
    <w:p w14:paraId="3292A507" w14:textId="5D23431D" w:rsidR="0038501B" w:rsidRDefault="368399AD" w:rsidP="229FD983">
      <w:pPr>
        <w:spacing w:before="240" w:after="240" w:line="360" w:lineRule="auto"/>
      </w:pPr>
      <w:r w:rsidRPr="5E7AA8D1">
        <w:rPr>
          <w:rFonts w:ascii="Arial" w:eastAsia="Arial" w:hAnsi="Arial" w:cs="Arial"/>
        </w:rPr>
        <w:t xml:space="preserve"> </w:t>
      </w:r>
      <w:r w:rsidR="005C6656" w:rsidRPr="229FD983">
        <w:rPr>
          <w:rFonts w:ascii="Arial" w:eastAsia="Arial" w:hAnsi="Arial" w:cs="Arial"/>
        </w:rPr>
        <w:t>Wireframe Screenshots</w:t>
      </w:r>
      <w:r w:rsidR="6134B770" w:rsidRPr="229FD983">
        <w:rPr>
          <w:rFonts w:ascii="Arial" w:eastAsia="Arial" w:hAnsi="Arial" w:cs="Arial"/>
        </w:rPr>
        <w:t xml:space="preserve"> </w:t>
      </w:r>
      <w:r w:rsidR="009318DA">
        <w:rPr>
          <w:rFonts w:ascii="Arial" w:eastAsia="Arial" w:hAnsi="Arial" w:cs="Arial"/>
        </w:rPr>
        <w:t>Page1</w:t>
      </w:r>
    </w:p>
    <w:p w14:paraId="412840FE" w14:textId="6F02DD73" w:rsidR="00894685" w:rsidRDefault="3A6F1725" w:rsidP="229FD983">
      <w:pPr>
        <w:spacing w:before="240" w:after="240" w:line="360" w:lineRule="auto"/>
        <w:rPr>
          <w:rFonts w:ascii="Arial" w:eastAsia="Arial" w:hAnsi="Arial" w:cs="Arial"/>
        </w:rPr>
      </w:pPr>
      <w:r>
        <w:rPr>
          <w:noProof/>
        </w:rPr>
        <w:drawing>
          <wp:inline distT="0" distB="0" distL="0" distR="0" wp14:anchorId="2C579A8E" wp14:editId="50C3A284">
            <wp:extent cx="5724525" cy="3400425"/>
            <wp:effectExtent l="9525" t="9525" r="9525" b="9525"/>
            <wp:docPr id="12532065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206576" name="Picture 1253206576"/>
                    <pic:cNvPicPr/>
                  </pic:nvPicPr>
                  <pic:blipFill>
                    <a:blip r:embed="rId14">
                      <a:extLst>
                        <a:ext uri="{28A0092B-C50C-407E-A947-70E740481C1C}">
                          <a14:useLocalDpi xmlns:a14="http://schemas.microsoft.com/office/drawing/2010/main"/>
                        </a:ext>
                      </a:extLst>
                    </a:blip>
                    <a:stretch>
                      <a:fillRect/>
                    </a:stretch>
                  </pic:blipFill>
                  <pic:spPr>
                    <a:xfrm>
                      <a:off x="0" y="0"/>
                      <a:ext cx="5724525" cy="3400425"/>
                    </a:xfrm>
                    <a:prstGeom prst="rect">
                      <a:avLst/>
                    </a:prstGeom>
                    <a:ln w="9525">
                      <a:solidFill>
                        <a:schemeClr val="tx1"/>
                      </a:solidFill>
                      <a:prstDash val="solid"/>
                    </a:ln>
                  </pic:spPr>
                </pic:pic>
              </a:graphicData>
            </a:graphic>
          </wp:inline>
        </w:drawing>
      </w:r>
    </w:p>
    <w:p w14:paraId="765BF01A" w14:textId="77777777" w:rsidR="00894685" w:rsidRDefault="00894685" w:rsidP="229FD983">
      <w:pPr>
        <w:spacing w:before="240" w:after="240" w:line="360" w:lineRule="auto"/>
        <w:rPr>
          <w:rFonts w:ascii="Arial" w:eastAsia="Arial" w:hAnsi="Arial" w:cs="Arial"/>
        </w:rPr>
      </w:pPr>
    </w:p>
    <w:p w14:paraId="35DA19BB" w14:textId="3FC7D2BF" w:rsidR="005C6656" w:rsidRPr="0038501B" w:rsidRDefault="005C6656" w:rsidP="229FD983">
      <w:pPr>
        <w:spacing w:before="240" w:after="240" w:line="360" w:lineRule="auto"/>
        <w:rPr>
          <w:rFonts w:ascii="Arial" w:eastAsia="Arial" w:hAnsi="Arial" w:cs="Arial"/>
        </w:rPr>
      </w:pPr>
      <w:r w:rsidRPr="229FD983">
        <w:rPr>
          <w:rFonts w:ascii="Arial" w:eastAsia="Arial" w:hAnsi="Arial" w:cs="Arial"/>
        </w:rPr>
        <w:t>Wireframe Screenshots</w:t>
      </w:r>
      <w:r w:rsidR="009318DA">
        <w:rPr>
          <w:rFonts w:ascii="Arial" w:eastAsia="Arial" w:hAnsi="Arial" w:cs="Arial"/>
        </w:rPr>
        <w:t xml:space="preserve"> Page 2</w:t>
      </w:r>
    </w:p>
    <w:p w14:paraId="7B882835" w14:textId="3989297E" w:rsidR="61BE4B38" w:rsidRDefault="67F1D53E" w:rsidP="229FD983">
      <w:pPr>
        <w:spacing w:before="240" w:after="240" w:line="360" w:lineRule="auto"/>
      </w:pPr>
      <w:r>
        <w:rPr>
          <w:noProof/>
        </w:rPr>
        <w:drawing>
          <wp:inline distT="0" distB="0" distL="0" distR="0" wp14:anchorId="2F9B5053" wp14:editId="39E16482">
            <wp:extent cx="5724525" cy="3000375"/>
            <wp:effectExtent l="9525" t="9525" r="9525" b="9525"/>
            <wp:docPr id="14639218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21834" name="Picture 1463921834"/>
                    <pic:cNvPicPr/>
                  </pic:nvPicPr>
                  <pic:blipFill>
                    <a:blip r:embed="rId15">
                      <a:extLst>
                        <a:ext uri="{28A0092B-C50C-407E-A947-70E740481C1C}">
                          <a14:useLocalDpi xmlns:a14="http://schemas.microsoft.com/office/drawing/2010/main"/>
                        </a:ext>
                      </a:extLst>
                    </a:blip>
                    <a:stretch>
                      <a:fillRect/>
                    </a:stretch>
                  </pic:blipFill>
                  <pic:spPr>
                    <a:xfrm>
                      <a:off x="0" y="0"/>
                      <a:ext cx="5724525" cy="3000375"/>
                    </a:xfrm>
                    <a:prstGeom prst="rect">
                      <a:avLst/>
                    </a:prstGeom>
                    <a:ln w="9525">
                      <a:solidFill>
                        <a:schemeClr val="tx1"/>
                      </a:solidFill>
                      <a:prstDash val="solid"/>
                    </a:ln>
                  </pic:spPr>
                </pic:pic>
              </a:graphicData>
            </a:graphic>
          </wp:inline>
        </w:drawing>
      </w:r>
    </w:p>
    <w:p w14:paraId="664F367B" w14:textId="5BE936DF" w:rsidR="36977E1F" w:rsidRDefault="36977E1F" w:rsidP="229FD983">
      <w:pPr>
        <w:spacing w:before="240" w:after="240" w:line="360" w:lineRule="auto"/>
        <w:rPr>
          <w:rFonts w:ascii="Arial" w:eastAsia="Arial" w:hAnsi="Arial" w:cs="Arial"/>
        </w:rPr>
      </w:pPr>
    </w:p>
    <w:p w14:paraId="3390E270" w14:textId="77777777" w:rsidR="009318DA" w:rsidRDefault="009318DA" w:rsidP="229FD983">
      <w:pPr>
        <w:spacing w:before="240" w:after="240" w:line="360" w:lineRule="auto"/>
        <w:rPr>
          <w:rFonts w:ascii="Arial" w:eastAsia="Arial" w:hAnsi="Arial" w:cs="Arial"/>
        </w:rPr>
      </w:pPr>
    </w:p>
    <w:p w14:paraId="1CDEAB9A" w14:textId="4E0F1476" w:rsidR="005C6656" w:rsidRDefault="009318DA" w:rsidP="229FD983">
      <w:pPr>
        <w:spacing w:before="240" w:after="240" w:line="360" w:lineRule="auto"/>
      </w:pPr>
      <w:r>
        <w:rPr>
          <w:rFonts w:ascii="Arial" w:eastAsia="Arial" w:hAnsi="Arial" w:cs="Arial"/>
        </w:rPr>
        <w:t>W</w:t>
      </w:r>
      <w:r w:rsidR="005C6656" w:rsidRPr="229FD983">
        <w:rPr>
          <w:rFonts w:ascii="Arial" w:eastAsia="Arial" w:hAnsi="Arial" w:cs="Arial"/>
        </w:rPr>
        <w:t>ireframe Screenshots</w:t>
      </w:r>
      <w:r>
        <w:rPr>
          <w:rFonts w:ascii="Arial" w:eastAsia="Arial" w:hAnsi="Arial" w:cs="Arial"/>
        </w:rPr>
        <w:t xml:space="preserve"> Page 3</w:t>
      </w:r>
    </w:p>
    <w:p w14:paraId="6431166B" w14:textId="7E9314B4" w:rsidR="005C6656" w:rsidRDefault="6934F9AE" w:rsidP="229FD983">
      <w:pPr>
        <w:spacing w:before="240" w:after="240" w:line="360" w:lineRule="auto"/>
      </w:pPr>
      <w:r>
        <w:rPr>
          <w:noProof/>
        </w:rPr>
        <w:drawing>
          <wp:inline distT="0" distB="0" distL="0" distR="0" wp14:anchorId="65426F1D" wp14:editId="5F661169">
            <wp:extent cx="5724525" cy="3124200"/>
            <wp:effectExtent l="9525" t="9525" r="9525" b="9525"/>
            <wp:docPr id="102895554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955542" name="Picture 1028955542"/>
                    <pic:cNvPicPr/>
                  </pic:nvPicPr>
                  <pic:blipFill>
                    <a:blip r:embed="rId16">
                      <a:extLst>
                        <a:ext uri="{28A0092B-C50C-407E-A947-70E740481C1C}">
                          <a14:useLocalDpi xmlns:a14="http://schemas.microsoft.com/office/drawing/2010/main"/>
                        </a:ext>
                      </a:extLst>
                    </a:blip>
                    <a:stretch>
                      <a:fillRect/>
                    </a:stretch>
                  </pic:blipFill>
                  <pic:spPr>
                    <a:xfrm>
                      <a:off x="0" y="0"/>
                      <a:ext cx="5724525" cy="3124200"/>
                    </a:xfrm>
                    <a:prstGeom prst="rect">
                      <a:avLst/>
                    </a:prstGeom>
                    <a:ln w="9525">
                      <a:solidFill>
                        <a:schemeClr val="tx1"/>
                      </a:solidFill>
                      <a:prstDash val="solid"/>
                    </a:ln>
                  </pic:spPr>
                </pic:pic>
              </a:graphicData>
            </a:graphic>
          </wp:inline>
        </w:drawing>
      </w:r>
    </w:p>
    <w:p w14:paraId="47C9AAEC" w14:textId="77777777" w:rsidR="00894685" w:rsidRDefault="00894685" w:rsidP="229FD983">
      <w:pPr>
        <w:spacing w:before="240" w:after="240" w:line="360" w:lineRule="auto"/>
        <w:rPr>
          <w:rFonts w:ascii="Arial" w:eastAsia="Arial" w:hAnsi="Arial" w:cs="Arial"/>
        </w:rPr>
      </w:pPr>
    </w:p>
    <w:p w14:paraId="392AD3C4" w14:textId="77777777" w:rsidR="00894685" w:rsidRDefault="00894685" w:rsidP="229FD983">
      <w:pPr>
        <w:spacing w:before="240" w:after="240" w:line="360" w:lineRule="auto"/>
        <w:rPr>
          <w:rFonts w:ascii="Arial" w:eastAsia="Arial" w:hAnsi="Arial" w:cs="Arial"/>
        </w:rPr>
      </w:pPr>
    </w:p>
    <w:p w14:paraId="1A734D8C" w14:textId="4A42224C" w:rsidR="005C6656" w:rsidRPr="00F512AF" w:rsidRDefault="009318DA" w:rsidP="229FD983">
      <w:pPr>
        <w:spacing w:before="240" w:after="240" w:line="360" w:lineRule="auto"/>
        <w:rPr>
          <w:rFonts w:ascii="Arial" w:eastAsia="Arial" w:hAnsi="Arial" w:cs="Arial"/>
        </w:rPr>
      </w:pPr>
      <w:r>
        <w:rPr>
          <w:rFonts w:ascii="Arial" w:eastAsia="Arial" w:hAnsi="Arial" w:cs="Arial"/>
        </w:rPr>
        <w:t>W</w:t>
      </w:r>
      <w:r w:rsidR="005C6656" w:rsidRPr="229FD983">
        <w:rPr>
          <w:rFonts w:ascii="Arial" w:eastAsia="Arial" w:hAnsi="Arial" w:cs="Arial"/>
        </w:rPr>
        <w:t>ireframe screenshots</w:t>
      </w:r>
      <w:r w:rsidR="009959B8">
        <w:rPr>
          <w:rFonts w:ascii="Arial" w:eastAsia="Arial" w:hAnsi="Arial" w:cs="Arial"/>
        </w:rPr>
        <w:t xml:space="preserve"> </w:t>
      </w:r>
      <w:r>
        <w:rPr>
          <w:rFonts w:ascii="Arial" w:eastAsia="Arial" w:hAnsi="Arial" w:cs="Arial"/>
        </w:rPr>
        <w:t>Page 3</w:t>
      </w:r>
    </w:p>
    <w:p w14:paraId="167F5AAE" w14:textId="6F2B0124" w:rsidR="36977E1F" w:rsidRDefault="384CD05B" w:rsidP="229FD983">
      <w:pPr>
        <w:spacing w:before="240" w:after="240" w:line="360" w:lineRule="auto"/>
      </w:pPr>
      <w:r>
        <w:rPr>
          <w:noProof/>
        </w:rPr>
        <w:drawing>
          <wp:inline distT="0" distB="0" distL="0" distR="0" wp14:anchorId="1085C8A4" wp14:editId="7037E1CA">
            <wp:extent cx="5724525" cy="3190875"/>
            <wp:effectExtent l="9525" t="9525" r="9525" b="9525"/>
            <wp:docPr id="22083867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838673" name="Picture 220838673"/>
                    <pic:cNvPicPr/>
                  </pic:nvPicPr>
                  <pic:blipFill>
                    <a:blip r:embed="rId17">
                      <a:extLst>
                        <a:ext uri="{28A0092B-C50C-407E-A947-70E740481C1C}">
                          <a14:useLocalDpi xmlns:a14="http://schemas.microsoft.com/office/drawing/2010/main"/>
                        </a:ext>
                      </a:extLst>
                    </a:blip>
                    <a:stretch>
                      <a:fillRect/>
                    </a:stretch>
                  </pic:blipFill>
                  <pic:spPr>
                    <a:xfrm>
                      <a:off x="0" y="0"/>
                      <a:ext cx="5724525" cy="3190875"/>
                    </a:xfrm>
                    <a:prstGeom prst="rect">
                      <a:avLst/>
                    </a:prstGeom>
                    <a:ln w="9525">
                      <a:solidFill>
                        <a:schemeClr val="tx1"/>
                      </a:solidFill>
                      <a:prstDash val="solid"/>
                    </a:ln>
                  </pic:spPr>
                </pic:pic>
              </a:graphicData>
            </a:graphic>
          </wp:inline>
        </w:drawing>
      </w:r>
    </w:p>
    <w:p w14:paraId="7449EC80" w14:textId="65B36123" w:rsidR="36977E1F" w:rsidRDefault="36977E1F" w:rsidP="229FD983">
      <w:pPr>
        <w:spacing w:before="240" w:after="240" w:line="360" w:lineRule="auto"/>
        <w:rPr>
          <w:rFonts w:ascii="Arial" w:eastAsia="Arial" w:hAnsi="Arial" w:cs="Arial"/>
        </w:rPr>
      </w:pPr>
    </w:p>
    <w:p w14:paraId="0A9B78BA" w14:textId="77777777" w:rsidR="00835FCF" w:rsidRDefault="00835FCF" w:rsidP="229FD983">
      <w:pPr>
        <w:spacing w:before="240" w:after="240" w:line="360" w:lineRule="auto"/>
        <w:rPr>
          <w:rFonts w:ascii="Arial" w:eastAsia="Arial" w:hAnsi="Arial" w:cs="Arial"/>
        </w:rPr>
      </w:pPr>
    </w:p>
    <w:p w14:paraId="3B18F401" w14:textId="0EDC6207" w:rsidR="00C04CDF" w:rsidRPr="00F512AF" w:rsidRDefault="00C444F7" w:rsidP="229FD983">
      <w:pPr>
        <w:spacing w:before="240" w:after="240" w:line="360" w:lineRule="auto"/>
        <w:rPr>
          <w:rFonts w:ascii="Arial" w:eastAsia="Arial" w:hAnsi="Arial" w:cs="Arial"/>
        </w:rPr>
      </w:pPr>
      <w:r>
        <w:rPr>
          <w:rFonts w:ascii="Arial" w:eastAsia="Arial" w:hAnsi="Arial" w:cs="Arial"/>
        </w:rPr>
        <w:t>W</w:t>
      </w:r>
      <w:r w:rsidR="005C6656" w:rsidRPr="229FD983">
        <w:rPr>
          <w:rFonts w:ascii="Arial" w:eastAsia="Arial" w:hAnsi="Arial" w:cs="Arial"/>
        </w:rPr>
        <w:t>ireframe</w:t>
      </w:r>
      <w:r w:rsidR="00870224">
        <w:rPr>
          <w:rFonts w:ascii="Arial" w:eastAsia="Arial" w:hAnsi="Arial" w:cs="Arial"/>
        </w:rPr>
        <w:t xml:space="preserve"> </w:t>
      </w:r>
      <w:r w:rsidR="00F069A4">
        <w:rPr>
          <w:rFonts w:ascii="Arial" w:eastAsia="Arial" w:hAnsi="Arial" w:cs="Arial"/>
        </w:rPr>
        <w:t xml:space="preserve">Screenshot </w:t>
      </w:r>
      <w:r w:rsidR="00D7347D">
        <w:rPr>
          <w:rFonts w:ascii="Arial" w:eastAsia="Arial" w:hAnsi="Arial" w:cs="Arial"/>
        </w:rPr>
        <w:t>Page</w:t>
      </w:r>
      <w:r w:rsidR="00F069A4">
        <w:rPr>
          <w:rFonts w:ascii="Arial" w:eastAsia="Arial" w:hAnsi="Arial" w:cs="Arial"/>
        </w:rPr>
        <w:t xml:space="preserve"> 4</w:t>
      </w:r>
      <w:r w:rsidR="00D7347D">
        <w:rPr>
          <w:rFonts w:ascii="Arial" w:eastAsia="Arial" w:hAnsi="Arial" w:cs="Arial"/>
        </w:rPr>
        <w:t xml:space="preserve"> </w:t>
      </w:r>
    </w:p>
    <w:p w14:paraId="1E2F19D7" w14:textId="01720DBF" w:rsidR="229FD983" w:rsidRDefault="336D0E67" w:rsidP="229FD983">
      <w:pPr>
        <w:spacing w:before="240" w:after="240" w:line="360" w:lineRule="auto"/>
      </w:pPr>
      <w:r>
        <w:rPr>
          <w:noProof/>
        </w:rPr>
        <w:drawing>
          <wp:inline distT="0" distB="0" distL="0" distR="0" wp14:anchorId="64A0DC3C" wp14:editId="4329875D">
            <wp:extent cx="5724525" cy="3133725"/>
            <wp:effectExtent l="9525" t="9525" r="9525" b="9525"/>
            <wp:docPr id="17981895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189583" name="Picture 1798189583"/>
                    <pic:cNvPicPr/>
                  </pic:nvPicPr>
                  <pic:blipFill>
                    <a:blip r:embed="rId18">
                      <a:extLst>
                        <a:ext uri="{28A0092B-C50C-407E-A947-70E740481C1C}">
                          <a14:useLocalDpi xmlns:a14="http://schemas.microsoft.com/office/drawing/2010/main"/>
                        </a:ext>
                      </a:extLst>
                    </a:blip>
                    <a:stretch>
                      <a:fillRect/>
                    </a:stretch>
                  </pic:blipFill>
                  <pic:spPr>
                    <a:xfrm>
                      <a:off x="0" y="0"/>
                      <a:ext cx="5724525" cy="3133725"/>
                    </a:xfrm>
                    <a:prstGeom prst="rect">
                      <a:avLst/>
                    </a:prstGeom>
                    <a:ln w="9525">
                      <a:solidFill>
                        <a:schemeClr val="tx1"/>
                      </a:solidFill>
                      <a:prstDash val="solid"/>
                    </a:ln>
                  </pic:spPr>
                </pic:pic>
              </a:graphicData>
            </a:graphic>
          </wp:inline>
        </w:drawing>
      </w:r>
    </w:p>
    <w:p w14:paraId="68DDC4D0" w14:textId="66D17191" w:rsidR="229FD983" w:rsidRDefault="229FD983" w:rsidP="229FD983">
      <w:pPr>
        <w:spacing w:before="240" w:after="240" w:line="360" w:lineRule="auto"/>
        <w:rPr>
          <w:rFonts w:ascii="Arial" w:eastAsia="Arial" w:hAnsi="Arial" w:cs="Arial"/>
        </w:rPr>
      </w:pPr>
    </w:p>
    <w:p w14:paraId="4EC889A3" w14:textId="550F0F48" w:rsidR="5E7AA8D1" w:rsidRDefault="5E7AA8D1" w:rsidP="5E7AA8D1">
      <w:pPr>
        <w:spacing w:before="240" w:after="240" w:line="360" w:lineRule="auto"/>
        <w:rPr>
          <w:rFonts w:ascii="Arial" w:eastAsia="Arial" w:hAnsi="Arial" w:cs="Arial"/>
        </w:rPr>
      </w:pPr>
    </w:p>
    <w:p w14:paraId="7A8E4C2A" w14:textId="77777777" w:rsidR="00105FC3" w:rsidRDefault="00105FC3" w:rsidP="229FD983">
      <w:pPr>
        <w:spacing w:before="240" w:after="240" w:line="360" w:lineRule="auto"/>
        <w:rPr>
          <w:rFonts w:ascii="Arial" w:eastAsia="Arial" w:hAnsi="Arial" w:cs="Arial"/>
        </w:rPr>
      </w:pPr>
    </w:p>
    <w:p w14:paraId="4B042102" w14:textId="77777777" w:rsidR="00105FC3" w:rsidRDefault="00105FC3" w:rsidP="229FD983">
      <w:pPr>
        <w:spacing w:before="240" w:after="240" w:line="360" w:lineRule="auto"/>
        <w:rPr>
          <w:rFonts w:ascii="Arial" w:eastAsia="Arial" w:hAnsi="Arial" w:cs="Arial"/>
        </w:rPr>
      </w:pPr>
    </w:p>
    <w:p w14:paraId="763C0B6B" w14:textId="77777777" w:rsidR="00105FC3" w:rsidRDefault="00105FC3" w:rsidP="229FD983">
      <w:pPr>
        <w:spacing w:before="240" w:after="240" w:line="360" w:lineRule="auto"/>
        <w:rPr>
          <w:rFonts w:ascii="Arial" w:eastAsia="Arial" w:hAnsi="Arial" w:cs="Arial"/>
        </w:rPr>
      </w:pPr>
    </w:p>
    <w:p w14:paraId="22E20AE4" w14:textId="77777777" w:rsidR="00105FC3" w:rsidRDefault="00105FC3" w:rsidP="229FD983">
      <w:pPr>
        <w:spacing w:before="240" w:after="240" w:line="360" w:lineRule="auto"/>
        <w:rPr>
          <w:rFonts w:ascii="Arial" w:eastAsia="Arial" w:hAnsi="Arial" w:cs="Arial"/>
        </w:rPr>
      </w:pPr>
    </w:p>
    <w:p w14:paraId="2F1C51E6" w14:textId="77777777" w:rsidR="00105FC3" w:rsidRDefault="00105FC3" w:rsidP="229FD983">
      <w:pPr>
        <w:spacing w:before="240" w:after="240" w:line="360" w:lineRule="auto"/>
        <w:rPr>
          <w:rFonts w:ascii="Arial" w:eastAsia="Arial" w:hAnsi="Arial" w:cs="Arial"/>
        </w:rPr>
      </w:pPr>
    </w:p>
    <w:p w14:paraId="5583388D" w14:textId="77777777" w:rsidR="00105FC3" w:rsidRDefault="00105FC3" w:rsidP="229FD983">
      <w:pPr>
        <w:spacing w:before="240" w:after="240" w:line="360" w:lineRule="auto"/>
        <w:rPr>
          <w:rFonts w:ascii="Arial" w:eastAsia="Arial" w:hAnsi="Arial" w:cs="Arial"/>
        </w:rPr>
      </w:pPr>
    </w:p>
    <w:p w14:paraId="50D13E69" w14:textId="77777777" w:rsidR="00105FC3" w:rsidRDefault="00105FC3" w:rsidP="229FD983">
      <w:pPr>
        <w:spacing w:before="240" w:after="240" w:line="360" w:lineRule="auto"/>
        <w:rPr>
          <w:rFonts w:ascii="Arial" w:eastAsia="Arial" w:hAnsi="Arial" w:cs="Arial"/>
        </w:rPr>
      </w:pPr>
    </w:p>
    <w:p w14:paraId="65C20D32" w14:textId="77777777" w:rsidR="00105FC3" w:rsidRDefault="00105FC3" w:rsidP="229FD983">
      <w:pPr>
        <w:spacing w:before="240" w:after="240" w:line="360" w:lineRule="auto"/>
        <w:rPr>
          <w:rFonts w:ascii="Arial" w:eastAsia="Arial" w:hAnsi="Arial" w:cs="Arial"/>
        </w:rPr>
      </w:pPr>
    </w:p>
    <w:p w14:paraId="57726B9D" w14:textId="77777777" w:rsidR="00105FC3" w:rsidRDefault="00105FC3" w:rsidP="229FD983">
      <w:pPr>
        <w:spacing w:before="240" w:after="240" w:line="360" w:lineRule="auto"/>
        <w:rPr>
          <w:rFonts w:ascii="Arial" w:eastAsia="Arial" w:hAnsi="Arial" w:cs="Arial"/>
        </w:rPr>
      </w:pPr>
    </w:p>
    <w:p w14:paraId="562972A6" w14:textId="77777777" w:rsidR="00105FC3" w:rsidRDefault="00105FC3" w:rsidP="229FD983">
      <w:pPr>
        <w:spacing w:before="240" w:after="240" w:line="360" w:lineRule="auto"/>
        <w:rPr>
          <w:rFonts w:ascii="Arial" w:eastAsia="Arial" w:hAnsi="Arial" w:cs="Arial"/>
        </w:rPr>
      </w:pPr>
    </w:p>
    <w:p w14:paraId="4E1A07B3" w14:textId="31451CE8" w:rsidR="4EA06BE9" w:rsidRDefault="4EA06BE9" w:rsidP="229FD983">
      <w:pPr>
        <w:spacing w:before="240" w:after="240" w:line="360" w:lineRule="auto"/>
        <w:rPr>
          <w:rFonts w:ascii="Arial" w:eastAsia="Arial" w:hAnsi="Arial" w:cs="Arial"/>
        </w:rPr>
      </w:pPr>
      <w:r w:rsidRPr="229FD983">
        <w:rPr>
          <w:rFonts w:ascii="Arial" w:eastAsia="Arial" w:hAnsi="Arial" w:cs="Arial"/>
        </w:rPr>
        <w:t xml:space="preserve">Web design Page 1: </w:t>
      </w:r>
    </w:p>
    <w:p w14:paraId="29284E0C" w14:textId="2D66BFB0" w:rsidR="43C204BB" w:rsidRDefault="594D2112" w:rsidP="229FD983">
      <w:pPr>
        <w:spacing w:before="240" w:after="240" w:line="360" w:lineRule="auto"/>
      </w:pPr>
      <w:r>
        <w:rPr>
          <w:noProof/>
        </w:rPr>
        <w:drawing>
          <wp:inline distT="0" distB="0" distL="0" distR="0" wp14:anchorId="57EEF340" wp14:editId="5A929BDA">
            <wp:extent cx="3667125" cy="5724525"/>
            <wp:effectExtent l="9525" t="9525" r="9525" b="9525"/>
            <wp:docPr id="967395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9596" name="Picture 96739596"/>
                    <pic:cNvPicPr/>
                  </pic:nvPicPr>
                  <pic:blipFill>
                    <a:blip r:embed="rId19">
                      <a:extLst>
                        <a:ext uri="{28A0092B-C50C-407E-A947-70E740481C1C}">
                          <a14:useLocalDpi xmlns:a14="http://schemas.microsoft.com/office/drawing/2010/main"/>
                        </a:ext>
                      </a:extLst>
                    </a:blip>
                    <a:stretch>
                      <a:fillRect/>
                    </a:stretch>
                  </pic:blipFill>
                  <pic:spPr>
                    <a:xfrm>
                      <a:off x="0" y="0"/>
                      <a:ext cx="3667125" cy="5724525"/>
                    </a:xfrm>
                    <a:prstGeom prst="rect">
                      <a:avLst/>
                    </a:prstGeom>
                    <a:ln w="9525">
                      <a:solidFill>
                        <a:schemeClr val="tx1"/>
                      </a:solidFill>
                      <a:prstDash val="solid"/>
                    </a:ln>
                  </pic:spPr>
                </pic:pic>
              </a:graphicData>
            </a:graphic>
          </wp:inline>
        </w:drawing>
      </w:r>
    </w:p>
    <w:p w14:paraId="6044CF42" w14:textId="5D521ACE" w:rsidR="229FD983" w:rsidRDefault="229FD983" w:rsidP="229FD983">
      <w:pPr>
        <w:spacing w:before="240" w:after="240" w:line="360" w:lineRule="auto"/>
        <w:rPr>
          <w:rFonts w:ascii="Arial" w:eastAsia="Arial" w:hAnsi="Arial" w:cs="Arial"/>
        </w:rPr>
      </w:pPr>
    </w:p>
    <w:p w14:paraId="4D61906B" w14:textId="526E9196" w:rsidR="229FD983" w:rsidRDefault="229FD983" w:rsidP="229FD983">
      <w:pPr>
        <w:spacing w:before="240" w:after="240" w:line="360" w:lineRule="auto"/>
        <w:rPr>
          <w:rFonts w:ascii="Arial" w:eastAsia="Arial" w:hAnsi="Arial" w:cs="Arial"/>
        </w:rPr>
      </w:pPr>
    </w:p>
    <w:p w14:paraId="187CE1F2" w14:textId="5581E8AD" w:rsidR="229FD983" w:rsidRDefault="229FD983" w:rsidP="229FD983">
      <w:pPr>
        <w:spacing w:before="240" w:after="240" w:line="360" w:lineRule="auto"/>
        <w:rPr>
          <w:rFonts w:ascii="Arial" w:eastAsia="Arial" w:hAnsi="Arial" w:cs="Arial"/>
        </w:rPr>
      </w:pPr>
    </w:p>
    <w:p w14:paraId="6CEA30D1" w14:textId="2D794D4E" w:rsidR="229FD983" w:rsidRDefault="229FD983" w:rsidP="229FD983">
      <w:pPr>
        <w:spacing w:before="240" w:after="240" w:line="360" w:lineRule="auto"/>
        <w:rPr>
          <w:rFonts w:ascii="Arial" w:eastAsia="Arial" w:hAnsi="Arial" w:cs="Arial"/>
        </w:rPr>
      </w:pPr>
    </w:p>
    <w:p w14:paraId="1CA6F996" w14:textId="534ED222" w:rsidR="229FD983" w:rsidRDefault="229FD983" w:rsidP="229FD983">
      <w:pPr>
        <w:spacing w:before="240" w:after="240" w:line="360" w:lineRule="auto"/>
        <w:rPr>
          <w:rFonts w:ascii="Arial" w:eastAsia="Arial" w:hAnsi="Arial" w:cs="Arial"/>
        </w:rPr>
      </w:pPr>
    </w:p>
    <w:p w14:paraId="1AB857AF" w14:textId="20D3F0BA" w:rsidR="229FD983" w:rsidRDefault="229FD983" w:rsidP="229FD983">
      <w:pPr>
        <w:spacing w:before="240" w:after="240" w:line="360" w:lineRule="auto"/>
        <w:rPr>
          <w:rFonts w:ascii="Arial" w:eastAsia="Arial" w:hAnsi="Arial" w:cs="Arial"/>
        </w:rPr>
      </w:pPr>
    </w:p>
    <w:p w14:paraId="039F5BC6" w14:textId="15A1558D" w:rsidR="563D40FB" w:rsidRDefault="563D40FB" w:rsidP="229FD983">
      <w:pPr>
        <w:spacing w:before="240" w:after="240" w:line="360" w:lineRule="auto"/>
      </w:pPr>
      <w:r w:rsidRPr="229FD983">
        <w:rPr>
          <w:rFonts w:ascii="Arial" w:eastAsia="Arial" w:hAnsi="Arial" w:cs="Arial"/>
        </w:rPr>
        <w:t>Web design page</w:t>
      </w:r>
      <w:r w:rsidR="00CC0195">
        <w:rPr>
          <w:rFonts w:ascii="Arial" w:eastAsia="Arial" w:hAnsi="Arial" w:cs="Arial"/>
        </w:rPr>
        <w:t xml:space="preserve"> </w:t>
      </w:r>
      <w:r w:rsidRPr="229FD983">
        <w:rPr>
          <w:rFonts w:ascii="Arial" w:eastAsia="Arial" w:hAnsi="Arial" w:cs="Arial"/>
        </w:rPr>
        <w:t>2</w:t>
      </w:r>
    </w:p>
    <w:p w14:paraId="1D6BB278" w14:textId="7330A6F4" w:rsidR="229FD983" w:rsidRDefault="1FB326F7" w:rsidP="229FD983">
      <w:pPr>
        <w:spacing w:before="240" w:after="240" w:line="360" w:lineRule="auto"/>
      </w:pPr>
      <w:r>
        <w:rPr>
          <w:noProof/>
        </w:rPr>
        <w:drawing>
          <wp:inline distT="0" distB="0" distL="0" distR="0" wp14:anchorId="1D8F741E" wp14:editId="13FA2E57">
            <wp:extent cx="3667125" cy="5724525"/>
            <wp:effectExtent l="9525" t="9525" r="9525" b="9525"/>
            <wp:docPr id="8128342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834291" name="Picture 812834291"/>
                    <pic:cNvPicPr/>
                  </pic:nvPicPr>
                  <pic:blipFill>
                    <a:blip r:embed="rId20">
                      <a:extLst>
                        <a:ext uri="{28A0092B-C50C-407E-A947-70E740481C1C}">
                          <a14:useLocalDpi xmlns:a14="http://schemas.microsoft.com/office/drawing/2010/main"/>
                        </a:ext>
                      </a:extLst>
                    </a:blip>
                    <a:stretch>
                      <a:fillRect/>
                    </a:stretch>
                  </pic:blipFill>
                  <pic:spPr>
                    <a:xfrm>
                      <a:off x="0" y="0"/>
                      <a:ext cx="3667125" cy="5724525"/>
                    </a:xfrm>
                    <a:prstGeom prst="rect">
                      <a:avLst/>
                    </a:prstGeom>
                    <a:ln w="9525">
                      <a:solidFill>
                        <a:schemeClr val="tx1"/>
                      </a:solidFill>
                      <a:prstDash val="solid"/>
                    </a:ln>
                  </pic:spPr>
                </pic:pic>
              </a:graphicData>
            </a:graphic>
          </wp:inline>
        </w:drawing>
      </w:r>
    </w:p>
    <w:p w14:paraId="331393D5" w14:textId="46FDF157" w:rsidR="0936F261" w:rsidRDefault="0936F261" w:rsidP="229FD983">
      <w:pPr>
        <w:spacing w:before="240" w:after="240" w:line="360" w:lineRule="auto"/>
      </w:pPr>
    </w:p>
    <w:p w14:paraId="4C94C23F" w14:textId="42C43B54" w:rsidR="5E7AA8D1" w:rsidRDefault="5E7AA8D1" w:rsidP="5E7AA8D1">
      <w:pPr>
        <w:spacing w:before="240" w:after="240" w:line="360" w:lineRule="auto"/>
        <w:rPr>
          <w:rFonts w:ascii="Arial" w:eastAsia="Arial" w:hAnsi="Arial" w:cs="Arial"/>
        </w:rPr>
      </w:pPr>
    </w:p>
    <w:p w14:paraId="086F8D2F" w14:textId="084CB6A5" w:rsidR="5E7AA8D1" w:rsidRDefault="5E7AA8D1" w:rsidP="5E7AA8D1">
      <w:pPr>
        <w:spacing w:before="240" w:after="240" w:line="360" w:lineRule="auto"/>
        <w:rPr>
          <w:rFonts w:ascii="Arial" w:eastAsia="Arial" w:hAnsi="Arial" w:cs="Arial"/>
        </w:rPr>
      </w:pPr>
    </w:p>
    <w:p w14:paraId="233123E5" w14:textId="1329B042" w:rsidR="5E7AA8D1" w:rsidRDefault="5E7AA8D1" w:rsidP="5E7AA8D1">
      <w:pPr>
        <w:spacing w:before="240" w:after="240" w:line="360" w:lineRule="auto"/>
        <w:rPr>
          <w:rFonts w:ascii="Arial" w:eastAsia="Arial" w:hAnsi="Arial" w:cs="Arial"/>
        </w:rPr>
      </w:pPr>
    </w:p>
    <w:p w14:paraId="6DD486FA" w14:textId="52B1E4CA" w:rsidR="5E7AA8D1" w:rsidRDefault="5E7AA8D1" w:rsidP="5E7AA8D1">
      <w:pPr>
        <w:spacing w:before="240" w:after="240" w:line="360" w:lineRule="auto"/>
        <w:rPr>
          <w:rFonts w:ascii="Arial" w:eastAsia="Arial" w:hAnsi="Arial" w:cs="Arial"/>
        </w:rPr>
      </w:pPr>
    </w:p>
    <w:p w14:paraId="40CA3163" w14:textId="7DC2DFD8" w:rsidR="5E7AA8D1" w:rsidRDefault="5E7AA8D1" w:rsidP="5E7AA8D1">
      <w:pPr>
        <w:spacing w:before="240" w:after="240" w:line="360" w:lineRule="auto"/>
        <w:rPr>
          <w:rFonts w:ascii="Arial" w:eastAsia="Arial" w:hAnsi="Arial" w:cs="Arial"/>
        </w:rPr>
      </w:pPr>
    </w:p>
    <w:p w14:paraId="68D07742" w14:textId="0B7E20EE" w:rsidR="229FD983" w:rsidRDefault="3BBED1D4" w:rsidP="229FD983">
      <w:pPr>
        <w:spacing w:before="240" w:after="240" w:line="360" w:lineRule="auto"/>
        <w:rPr>
          <w:rFonts w:ascii="Arial" w:eastAsia="Arial" w:hAnsi="Arial" w:cs="Arial"/>
        </w:rPr>
      </w:pPr>
      <w:r w:rsidRPr="229FD983">
        <w:rPr>
          <w:rFonts w:ascii="Arial" w:eastAsia="Arial" w:hAnsi="Arial" w:cs="Arial"/>
        </w:rPr>
        <w:t>Web design Page 3</w:t>
      </w:r>
    </w:p>
    <w:p w14:paraId="48A5F37A" w14:textId="75A63352" w:rsidR="229FD983" w:rsidRDefault="7FBCAE88" w:rsidP="229FD983">
      <w:pPr>
        <w:spacing w:before="240" w:after="240" w:line="360" w:lineRule="auto"/>
      </w:pPr>
      <w:r>
        <w:rPr>
          <w:noProof/>
        </w:rPr>
        <w:drawing>
          <wp:inline distT="0" distB="0" distL="0" distR="0" wp14:anchorId="48ACD94C" wp14:editId="2C1AD34F">
            <wp:extent cx="3667125" cy="5724525"/>
            <wp:effectExtent l="9525" t="9525" r="9525" b="9525"/>
            <wp:docPr id="19562766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276672" name="Picture 1956276672"/>
                    <pic:cNvPicPr/>
                  </pic:nvPicPr>
                  <pic:blipFill>
                    <a:blip r:embed="rId21">
                      <a:extLst>
                        <a:ext uri="{28A0092B-C50C-407E-A947-70E740481C1C}">
                          <a14:useLocalDpi xmlns:a14="http://schemas.microsoft.com/office/drawing/2010/main"/>
                        </a:ext>
                      </a:extLst>
                    </a:blip>
                    <a:stretch>
                      <a:fillRect/>
                    </a:stretch>
                  </pic:blipFill>
                  <pic:spPr>
                    <a:xfrm>
                      <a:off x="0" y="0"/>
                      <a:ext cx="3667125" cy="5724525"/>
                    </a:xfrm>
                    <a:prstGeom prst="rect">
                      <a:avLst/>
                    </a:prstGeom>
                    <a:ln w="9525">
                      <a:solidFill>
                        <a:schemeClr val="tx1"/>
                      </a:solidFill>
                      <a:prstDash val="solid"/>
                    </a:ln>
                  </pic:spPr>
                </pic:pic>
              </a:graphicData>
            </a:graphic>
          </wp:inline>
        </w:drawing>
      </w:r>
    </w:p>
    <w:p w14:paraId="1DFE3B12" w14:textId="4978049A" w:rsidR="229FD983" w:rsidRDefault="229FD983" w:rsidP="229FD983">
      <w:pPr>
        <w:spacing w:before="240" w:after="240" w:line="360" w:lineRule="auto"/>
        <w:rPr>
          <w:rFonts w:ascii="Arial" w:eastAsia="Arial" w:hAnsi="Arial" w:cs="Arial"/>
        </w:rPr>
      </w:pPr>
    </w:p>
    <w:p w14:paraId="7F694F1A" w14:textId="7AE20EA7" w:rsidR="229FD983" w:rsidRDefault="229FD983" w:rsidP="229FD983">
      <w:pPr>
        <w:spacing w:before="240" w:after="240" w:line="360" w:lineRule="auto"/>
        <w:rPr>
          <w:rFonts w:ascii="Arial" w:eastAsia="Arial" w:hAnsi="Arial" w:cs="Arial"/>
        </w:rPr>
      </w:pPr>
    </w:p>
    <w:p w14:paraId="0EF39EC9" w14:textId="6024E77E" w:rsidR="229FD983" w:rsidRDefault="229FD983" w:rsidP="229FD983">
      <w:pPr>
        <w:spacing w:before="240" w:after="240" w:line="360" w:lineRule="auto"/>
        <w:rPr>
          <w:rFonts w:ascii="Arial" w:eastAsia="Arial" w:hAnsi="Arial" w:cs="Arial"/>
        </w:rPr>
      </w:pPr>
    </w:p>
    <w:p w14:paraId="4E0C0067" w14:textId="662718F7" w:rsidR="5E7AA8D1" w:rsidRDefault="5E7AA8D1" w:rsidP="5E7AA8D1">
      <w:pPr>
        <w:spacing w:before="240" w:after="240" w:line="360" w:lineRule="auto"/>
        <w:rPr>
          <w:rFonts w:ascii="Arial" w:eastAsia="Arial" w:hAnsi="Arial" w:cs="Arial"/>
        </w:rPr>
      </w:pPr>
    </w:p>
    <w:p w14:paraId="5437696E" w14:textId="569E9920" w:rsidR="5E7AA8D1" w:rsidRDefault="5E7AA8D1" w:rsidP="5E7AA8D1">
      <w:pPr>
        <w:spacing w:before="240" w:after="240" w:line="360" w:lineRule="auto"/>
        <w:rPr>
          <w:rFonts w:ascii="Arial" w:eastAsia="Arial" w:hAnsi="Arial" w:cs="Arial"/>
        </w:rPr>
      </w:pPr>
    </w:p>
    <w:p w14:paraId="727AB598" w14:textId="04388E04" w:rsidR="5E7AA8D1" w:rsidRDefault="5E7AA8D1" w:rsidP="5E7AA8D1">
      <w:pPr>
        <w:spacing w:before="240" w:after="240" w:line="360" w:lineRule="auto"/>
        <w:rPr>
          <w:rFonts w:ascii="Arial" w:eastAsia="Arial" w:hAnsi="Arial" w:cs="Arial"/>
        </w:rPr>
      </w:pPr>
    </w:p>
    <w:p w14:paraId="37E90A98" w14:textId="02767634" w:rsidR="229FD983" w:rsidRDefault="5951447C" w:rsidP="229FD983">
      <w:pPr>
        <w:spacing w:before="240" w:after="240" w:line="360" w:lineRule="auto"/>
        <w:rPr>
          <w:rFonts w:ascii="Arial" w:eastAsia="Arial" w:hAnsi="Arial" w:cs="Arial"/>
        </w:rPr>
      </w:pPr>
      <w:r w:rsidRPr="229FD983">
        <w:rPr>
          <w:rFonts w:ascii="Arial" w:eastAsia="Arial" w:hAnsi="Arial" w:cs="Arial"/>
        </w:rPr>
        <w:t>Web design Page</w:t>
      </w:r>
      <w:r w:rsidR="00CC0195">
        <w:rPr>
          <w:rFonts w:ascii="Arial" w:eastAsia="Arial" w:hAnsi="Arial" w:cs="Arial"/>
        </w:rPr>
        <w:t xml:space="preserve"> </w:t>
      </w:r>
      <w:r w:rsidRPr="229FD983">
        <w:rPr>
          <w:rFonts w:ascii="Arial" w:eastAsia="Arial" w:hAnsi="Arial" w:cs="Arial"/>
        </w:rPr>
        <w:t>4</w:t>
      </w:r>
    </w:p>
    <w:p w14:paraId="33E43475" w14:textId="7BFEEB29" w:rsidR="229FD983" w:rsidRDefault="5CCA1601" w:rsidP="229FD983">
      <w:pPr>
        <w:spacing w:before="240" w:after="240" w:line="360" w:lineRule="auto"/>
      </w:pPr>
      <w:r>
        <w:rPr>
          <w:noProof/>
        </w:rPr>
        <w:drawing>
          <wp:inline distT="0" distB="0" distL="0" distR="0" wp14:anchorId="63576DAC" wp14:editId="4413196F">
            <wp:extent cx="3667125" cy="5724525"/>
            <wp:effectExtent l="9525" t="9525" r="9525" b="9525"/>
            <wp:docPr id="9623357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335771" name="Picture 962335771"/>
                    <pic:cNvPicPr/>
                  </pic:nvPicPr>
                  <pic:blipFill>
                    <a:blip r:embed="rId22">
                      <a:extLst>
                        <a:ext uri="{28A0092B-C50C-407E-A947-70E740481C1C}">
                          <a14:useLocalDpi xmlns:a14="http://schemas.microsoft.com/office/drawing/2010/main"/>
                        </a:ext>
                      </a:extLst>
                    </a:blip>
                    <a:stretch>
                      <a:fillRect/>
                    </a:stretch>
                  </pic:blipFill>
                  <pic:spPr>
                    <a:xfrm>
                      <a:off x="0" y="0"/>
                      <a:ext cx="3667125" cy="5724525"/>
                    </a:xfrm>
                    <a:prstGeom prst="rect">
                      <a:avLst/>
                    </a:prstGeom>
                    <a:ln w="9525">
                      <a:solidFill>
                        <a:schemeClr val="tx1"/>
                      </a:solidFill>
                      <a:prstDash val="solid"/>
                    </a:ln>
                  </pic:spPr>
                </pic:pic>
              </a:graphicData>
            </a:graphic>
          </wp:inline>
        </w:drawing>
      </w:r>
    </w:p>
    <w:p w14:paraId="6B050C90" w14:textId="5C93A2CD" w:rsidR="229FD983" w:rsidRDefault="229FD983" w:rsidP="229FD983">
      <w:pPr>
        <w:spacing w:before="240" w:after="240" w:line="360" w:lineRule="auto"/>
        <w:rPr>
          <w:rFonts w:ascii="Arial" w:eastAsia="Arial" w:hAnsi="Arial" w:cs="Arial"/>
        </w:rPr>
      </w:pPr>
    </w:p>
    <w:p w14:paraId="1CF0C958" w14:textId="40E317B7" w:rsidR="229FD983" w:rsidRDefault="229FD983" w:rsidP="229FD983">
      <w:pPr>
        <w:spacing w:before="240" w:after="240" w:line="360" w:lineRule="auto"/>
        <w:rPr>
          <w:rFonts w:ascii="Arial" w:eastAsia="Arial" w:hAnsi="Arial" w:cs="Arial"/>
        </w:rPr>
      </w:pPr>
    </w:p>
    <w:p w14:paraId="2FD77A74" w14:textId="7AD1F6F5" w:rsidR="229FD983" w:rsidRDefault="229FD983" w:rsidP="229FD983">
      <w:pPr>
        <w:spacing w:before="240" w:after="240" w:line="360" w:lineRule="auto"/>
        <w:rPr>
          <w:rFonts w:ascii="Arial" w:eastAsia="Arial" w:hAnsi="Arial" w:cs="Arial"/>
        </w:rPr>
      </w:pPr>
    </w:p>
    <w:p w14:paraId="44C09133" w14:textId="38D51B46" w:rsidR="229FD983" w:rsidRDefault="229FD983" w:rsidP="229FD983">
      <w:pPr>
        <w:spacing w:before="240" w:after="240" w:line="360" w:lineRule="auto"/>
        <w:rPr>
          <w:rFonts w:ascii="Arial" w:eastAsia="Arial" w:hAnsi="Arial" w:cs="Arial"/>
        </w:rPr>
      </w:pPr>
    </w:p>
    <w:p w14:paraId="16894F08" w14:textId="5A9E6C7D" w:rsidR="229FD983" w:rsidRDefault="229FD983" w:rsidP="229FD983">
      <w:pPr>
        <w:spacing w:before="240" w:after="240" w:line="360" w:lineRule="auto"/>
        <w:rPr>
          <w:rFonts w:ascii="Arial" w:eastAsia="Arial" w:hAnsi="Arial" w:cs="Arial"/>
        </w:rPr>
      </w:pPr>
    </w:p>
    <w:p w14:paraId="3362D23F" w14:textId="77777777" w:rsidR="005A7FD0" w:rsidRDefault="005A7FD0" w:rsidP="229FD983">
      <w:pPr>
        <w:spacing w:before="240" w:after="240" w:line="360" w:lineRule="auto"/>
        <w:rPr>
          <w:rFonts w:ascii="Arial" w:eastAsia="Arial" w:hAnsi="Arial" w:cs="Arial"/>
        </w:rPr>
      </w:pPr>
    </w:p>
    <w:p w14:paraId="2F35E7A4" w14:textId="7DF4EEB3" w:rsidR="229FD983" w:rsidRDefault="205972AE" w:rsidP="229FD983">
      <w:pPr>
        <w:spacing w:before="240" w:after="240" w:line="360" w:lineRule="auto"/>
        <w:rPr>
          <w:rFonts w:ascii="Arial" w:eastAsia="Arial" w:hAnsi="Arial" w:cs="Arial"/>
        </w:rPr>
      </w:pPr>
      <w:r w:rsidRPr="229FD983">
        <w:rPr>
          <w:rFonts w:ascii="Arial" w:eastAsia="Arial" w:hAnsi="Arial" w:cs="Arial"/>
        </w:rPr>
        <w:t xml:space="preserve">Web design </w:t>
      </w:r>
      <w:r w:rsidR="00471127">
        <w:rPr>
          <w:rFonts w:ascii="Arial" w:eastAsia="Arial" w:hAnsi="Arial" w:cs="Arial"/>
        </w:rPr>
        <w:t>Page 5</w:t>
      </w:r>
    </w:p>
    <w:p w14:paraId="2AA379C2" w14:textId="0E6856CA" w:rsidR="3C6E442C" w:rsidRDefault="609F10FE" w:rsidP="5E7AA8D1">
      <w:pPr>
        <w:spacing w:line="360" w:lineRule="auto"/>
      </w:pPr>
      <w:r>
        <w:rPr>
          <w:noProof/>
        </w:rPr>
        <w:drawing>
          <wp:inline distT="0" distB="0" distL="0" distR="0" wp14:anchorId="147D978C" wp14:editId="16062A89">
            <wp:extent cx="3667125" cy="5724525"/>
            <wp:effectExtent l="9525" t="9525" r="9525" b="9525"/>
            <wp:docPr id="29597932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979325" name="Picture 295979325"/>
                    <pic:cNvPicPr/>
                  </pic:nvPicPr>
                  <pic:blipFill>
                    <a:blip r:embed="rId23">
                      <a:extLst>
                        <a:ext uri="{28A0092B-C50C-407E-A947-70E740481C1C}">
                          <a14:useLocalDpi xmlns:a14="http://schemas.microsoft.com/office/drawing/2010/main"/>
                        </a:ext>
                      </a:extLst>
                    </a:blip>
                    <a:stretch>
                      <a:fillRect/>
                    </a:stretch>
                  </pic:blipFill>
                  <pic:spPr>
                    <a:xfrm>
                      <a:off x="0" y="0"/>
                      <a:ext cx="3667125" cy="5724525"/>
                    </a:xfrm>
                    <a:prstGeom prst="rect">
                      <a:avLst/>
                    </a:prstGeom>
                    <a:ln w="9525">
                      <a:solidFill>
                        <a:schemeClr val="tx1"/>
                      </a:solidFill>
                      <a:prstDash val="solid"/>
                    </a:ln>
                  </pic:spPr>
                </pic:pic>
              </a:graphicData>
            </a:graphic>
          </wp:inline>
        </w:drawing>
      </w:r>
    </w:p>
    <w:p w14:paraId="2EE9BB55" w14:textId="24873493" w:rsidR="00C04CDF" w:rsidRPr="00C04CDF" w:rsidRDefault="00C04CDF" w:rsidP="5E7AA8D1">
      <w:pPr>
        <w:pStyle w:val="Heading2"/>
        <w:spacing w:line="360" w:lineRule="auto"/>
        <w:rPr>
          <w:rFonts w:ascii="Arial" w:eastAsia="Arial" w:hAnsi="Arial" w:cs="Arial"/>
          <w:sz w:val="24"/>
          <w:szCs w:val="24"/>
        </w:rPr>
      </w:pPr>
    </w:p>
    <w:p w14:paraId="11485562" w14:textId="0CC1A015" w:rsidR="00C04CDF" w:rsidRPr="00C04CDF" w:rsidRDefault="00C04CDF" w:rsidP="229FD983">
      <w:pPr>
        <w:pStyle w:val="Heading2"/>
        <w:spacing w:line="360" w:lineRule="auto"/>
        <w:rPr>
          <w:rFonts w:ascii="Arial" w:eastAsia="Arial" w:hAnsi="Arial" w:cs="Arial"/>
          <w:sz w:val="24"/>
          <w:szCs w:val="24"/>
        </w:rPr>
      </w:pPr>
      <w:bookmarkStart w:id="16" w:name="_Toc243506419"/>
      <w:r w:rsidRPr="229FD983">
        <w:rPr>
          <w:rFonts w:ascii="Arial" w:eastAsia="Arial" w:hAnsi="Arial" w:cs="Arial"/>
          <w:sz w:val="24"/>
          <w:szCs w:val="24"/>
        </w:rPr>
        <w:t>4.1 MOODBOARD AND WIREFRAME DESIGN</w:t>
      </w:r>
      <w:bookmarkEnd w:id="16"/>
    </w:p>
    <w:p w14:paraId="4D35C3FE" w14:textId="538DEB02" w:rsidR="00C04CDF" w:rsidRPr="00C04CDF" w:rsidRDefault="00C04CDF" w:rsidP="229FD983">
      <w:pPr>
        <w:spacing w:before="240" w:after="240" w:line="360" w:lineRule="auto"/>
        <w:rPr>
          <w:rFonts w:ascii="Arial" w:eastAsia="Arial" w:hAnsi="Arial" w:cs="Arial"/>
          <w:b/>
        </w:rPr>
      </w:pPr>
      <w:r w:rsidRPr="229FD983">
        <w:rPr>
          <w:rFonts w:ascii="Arial" w:eastAsia="Arial" w:hAnsi="Arial" w:cs="Arial"/>
          <w:b/>
        </w:rPr>
        <w:t>Moodboard</w:t>
      </w:r>
    </w:p>
    <w:p w14:paraId="578AB1F1" w14:textId="30DC15F1" w:rsidR="00C04CDF" w:rsidRPr="00C04CDF" w:rsidRDefault="00C04CDF" w:rsidP="229FD983">
      <w:pPr>
        <w:spacing w:before="240" w:after="240" w:line="360" w:lineRule="auto"/>
        <w:rPr>
          <w:rFonts w:ascii="Arial" w:eastAsia="Arial" w:hAnsi="Arial" w:cs="Arial"/>
        </w:rPr>
      </w:pPr>
      <w:r w:rsidRPr="229FD983">
        <w:rPr>
          <w:rFonts w:ascii="Arial" w:eastAsia="Arial" w:hAnsi="Arial" w:cs="Arial"/>
        </w:rPr>
        <w:t>A moodboard is a collection of visual elements such as colours, images, fonts, icons and design styles that are used to show the overall look and feeling of a design. It helps designers decide the visual direction of a website before creating the final design [1</w:t>
      </w:r>
      <w:r w:rsidR="00894685">
        <w:rPr>
          <w:rFonts w:ascii="Arial" w:eastAsia="Arial" w:hAnsi="Arial" w:cs="Arial"/>
        </w:rPr>
        <w:t>2</w:t>
      </w:r>
      <w:r w:rsidRPr="229FD983">
        <w:rPr>
          <w:rFonts w:ascii="Arial" w:eastAsia="Arial" w:hAnsi="Arial" w:cs="Arial"/>
        </w:rPr>
        <w:t>].</w:t>
      </w:r>
    </w:p>
    <w:p w14:paraId="7ED940B7" w14:textId="77777777" w:rsidR="00C04CDF" w:rsidRPr="00C04CDF" w:rsidRDefault="00C04CDF" w:rsidP="229FD983">
      <w:pPr>
        <w:spacing w:before="240" w:after="240" w:line="360" w:lineRule="auto"/>
        <w:rPr>
          <w:rFonts w:ascii="Arial" w:eastAsia="Arial" w:hAnsi="Arial" w:cs="Arial"/>
        </w:rPr>
      </w:pPr>
      <w:r w:rsidRPr="229FD983">
        <w:rPr>
          <w:rFonts w:ascii="Arial" w:eastAsia="Arial" w:hAnsi="Arial" w:cs="Arial"/>
        </w:rPr>
        <w:t>For the WellCare Connect website, the moodboard uses a healthcare style with blue, teal and white colours, simple medical images and clear typography. These elements are chosen to create a clean, calm and professional appearance.</w:t>
      </w:r>
    </w:p>
    <w:p w14:paraId="350ACED3" w14:textId="74ED2D1A" w:rsidR="00C04CDF" w:rsidRPr="00C04CDF" w:rsidRDefault="00C04CDF" w:rsidP="229FD983">
      <w:pPr>
        <w:spacing w:before="240" w:after="240" w:line="360" w:lineRule="auto"/>
        <w:rPr>
          <w:rFonts w:ascii="Arial" w:eastAsia="Arial" w:hAnsi="Arial" w:cs="Arial"/>
        </w:rPr>
      </w:pPr>
      <w:r w:rsidRPr="229FD983">
        <w:rPr>
          <w:rFonts w:ascii="Arial" w:eastAsia="Arial" w:hAnsi="Arial" w:cs="Arial"/>
        </w:rPr>
        <w:t xml:space="preserve">The </w:t>
      </w:r>
      <w:proofErr w:type="spellStart"/>
      <w:r w:rsidRPr="229FD983">
        <w:rPr>
          <w:rFonts w:ascii="Arial" w:eastAsia="Arial" w:hAnsi="Arial" w:cs="Arial"/>
        </w:rPr>
        <w:t>moodboard</w:t>
      </w:r>
      <w:proofErr w:type="spellEnd"/>
      <w:r w:rsidRPr="229FD983">
        <w:rPr>
          <w:rFonts w:ascii="Arial" w:eastAsia="Arial" w:hAnsi="Arial" w:cs="Arial"/>
        </w:rPr>
        <w:t xml:space="preserve"> </w:t>
      </w:r>
      <w:r w:rsidR="14DE07D3" w:rsidRPr="3995A8FA">
        <w:rPr>
          <w:rFonts w:ascii="Arial" w:eastAsia="Arial" w:hAnsi="Arial" w:cs="Arial"/>
        </w:rPr>
        <w:t>influenced the</w:t>
      </w:r>
      <w:r w:rsidR="14DE07D3" w:rsidRPr="7F6D0E58">
        <w:rPr>
          <w:rFonts w:ascii="Arial" w:eastAsia="Arial" w:hAnsi="Arial" w:cs="Arial"/>
          <w:color w:val="FF0000"/>
        </w:rPr>
        <w:t xml:space="preserve"> </w:t>
      </w:r>
      <w:r w:rsidRPr="229FD983">
        <w:rPr>
          <w:rFonts w:ascii="Arial" w:eastAsia="Arial" w:hAnsi="Arial" w:cs="Arial"/>
        </w:rPr>
        <w:t>design by helping me keep the same colours, fonts and visual style throughout the website. For example, I used blue and teal for buttons, headings and important features because these colours can help create a professional healthcare appearance.</w:t>
      </w:r>
      <w:r w:rsidRPr="229FD983">
        <w:rPr>
          <w:rFonts w:ascii="Arial" w:eastAsia="Arial" w:hAnsi="Arial" w:cs="Arial"/>
          <w:color w:val="FF0000"/>
        </w:rPr>
        <w:t xml:space="preserve"> </w:t>
      </w:r>
      <w:r w:rsidRPr="7F6D0E58">
        <w:rPr>
          <w:rFonts w:ascii="Arial" w:eastAsia="Arial" w:hAnsi="Arial" w:cs="Arial"/>
        </w:rPr>
        <w:t>also</w:t>
      </w:r>
      <w:r w:rsidRPr="229FD983">
        <w:rPr>
          <w:rFonts w:ascii="Arial" w:eastAsia="Arial" w:hAnsi="Arial" w:cs="Arial"/>
        </w:rPr>
        <w:t xml:space="preserve"> used simple medical icons and images to make the website easy to understand. Using the moodboard as a guide helps make all five pages look consistent and connected rather than looking like separate websites. Moodboards can help designers communicate the visual direction of a project and maintain consistency across different design elements [1</w:t>
      </w:r>
      <w:r w:rsidR="00A02D37">
        <w:rPr>
          <w:rFonts w:ascii="Arial" w:eastAsia="Arial" w:hAnsi="Arial" w:cs="Arial"/>
        </w:rPr>
        <w:t>2</w:t>
      </w:r>
      <w:r w:rsidRPr="229FD983">
        <w:rPr>
          <w:rFonts w:ascii="Arial" w:eastAsia="Arial" w:hAnsi="Arial" w:cs="Arial"/>
        </w:rPr>
        <w:t>].</w:t>
      </w:r>
    </w:p>
    <w:p w14:paraId="62397104" w14:textId="77777777" w:rsidR="00C04CDF" w:rsidRPr="00C04CDF" w:rsidRDefault="00C04CDF" w:rsidP="229FD983">
      <w:pPr>
        <w:spacing w:before="240" w:after="240" w:line="360" w:lineRule="auto"/>
        <w:rPr>
          <w:rFonts w:ascii="Arial" w:eastAsia="Arial" w:hAnsi="Arial" w:cs="Arial"/>
          <w:b/>
        </w:rPr>
      </w:pPr>
      <w:r w:rsidRPr="229FD983">
        <w:rPr>
          <w:rFonts w:ascii="Arial" w:eastAsia="Arial" w:hAnsi="Arial" w:cs="Arial"/>
          <w:b/>
        </w:rPr>
        <w:t>Wireframe</w:t>
      </w:r>
    </w:p>
    <w:p w14:paraId="49845604" w14:textId="41E7CE96" w:rsidR="00C04CDF" w:rsidRPr="00C04CDF" w:rsidRDefault="00C04CDF" w:rsidP="229FD983">
      <w:pPr>
        <w:spacing w:before="240" w:after="240" w:line="360" w:lineRule="auto"/>
        <w:rPr>
          <w:rFonts w:ascii="Arial" w:eastAsia="Arial" w:hAnsi="Arial" w:cs="Arial"/>
        </w:rPr>
      </w:pPr>
      <w:r w:rsidRPr="229FD983">
        <w:rPr>
          <w:rFonts w:ascii="Arial" w:eastAsia="Arial" w:hAnsi="Arial" w:cs="Arial"/>
        </w:rPr>
        <w:t>A wireframe is a simple visual plan or basic layout of a website that shows where important elements such as navigation, buttons, images, text and content will be placed. It focuses mainly on the structure and functionality of a page rather than detailed colours and visual design [</w:t>
      </w:r>
      <w:r w:rsidR="00A02D37">
        <w:rPr>
          <w:rFonts w:ascii="Arial" w:eastAsia="Arial" w:hAnsi="Arial" w:cs="Arial"/>
        </w:rPr>
        <w:t>13</w:t>
      </w:r>
      <w:r w:rsidRPr="229FD983">
        <w:rPr>
          <w:rFonts w:ascii="Arial" w:eastAsia="Arial" w:hAnsi="Arial" w:cs="Arial"/>
        </w:rPr>
        <w:t>].</w:t>
      </w:r>
    </w:p>
    <w:p w14:paraId="072E634A" w14:textId="72E49674" w:rsidR="00C04CDF" w:rsidRPr="00C04CDF" w:rsidRDefault="00C04CDF" w:rsidP="229FD983">
      <w:pPr>
        <w:spacing w:before="240" w:after="240" w:line="360" w:lineRule="auto"/>
        <w:rPr>
          <w:rFonts w:ascii="Arial" w:eastAsia="Arial" w:hAnsi="Arial" w:cs="Arial"/>
        </w:rPr>
      </w:pPr>
      <w:r w:rsidRPr="229FD983">
        <w:rPr>
          <w:rFonts w:ascii="Arial" w:eastAsia="Arial" w:hAnsi="Arial" w:cs="Arial"/>
        </w:rPr>
        <w:t>For the WellCare Connect website, wireframes were created to plan the layout of the five main pages: Homepage, Appointment Booking, Health Records, Virtual Consultation and Personalised Dashboard. The wireframes show where the navigation menu, headings, buttons, information boxes and other important features will be placed.</w:t>
      </w:r>
    </w:p>
    <w:p w14:paraId="3C06DA86" w14:textId="222F817F" w:rsidR="00C04CDF" w:rsidRPr="00C04CDF" w:rsidRDefault="00C04CDF" w:rsidP="229FD983">
      <w:pPr>
        <w:spacing w:before="240" w:after="240" w:line="360" w:lineRule="auto"/>
        <w:rPr>
          <w:rFonts w:ascii="Arial" w:eastAsia="Arial" w:hAnsi="Arial" w:cs="Arial"/>
        </w:rPr>
      </w:pPr>
      <w:r w:rsidRPr="229FD983">
        <w:rPr>
          <w:rFonts w:ascii="Arial" w:eastAsia="Arial" w:hAnsi="Arial" w:cs="Arial"/>
        </w:rPr>
        <w:t>The wireframes influenced my design by helping me organise the information before creating the final prototype. For example, the Homepage was planned with the main navigation at the top, an appointment button in a clear position and service boxes underneath. The Appointment Booking page was planned with simple steps for selecting a service, doctor, date and time. This makes the website easier for users to understand and navigate.</w:t>
      </w:r>
    </w:p>
    <w:p w14:paraId="67352494" w14:textId="03D5FA08" w:rsidR="005C6656" w:rsidRDefault="00C04CDF" w:rsidP="229FD983">
      <w:pPr>
        <w:spacing w:before="240" w:after="240" w:line="360" w:lineRule="auto"/>
        <w:rPr>
          <w:rFonts w:ascii="Arial" w:eastAsia="Arial" w:hAnsi="Arial" w:cs="Arial"/>
        </w:rPr>
      </w:pPr>
      <w:r w:rsidRPr="229FD983">
        <w:rPr>
          <w:rFonts w:ascii="Arial" w:eastAsia="Arial" w:hAnsi="Arial" w:cs="Arial"/>
        </w:rPr>
        <w:t>Wireframes also helped identify possible usability problems before developing the final prototype. They provide a basic structure that allows designers to check the layout and user flow and make changes before adding detailed visual design [</w:t>
      </w:r>
      <w:r w:rsidR="00750F29">
        <w:rPr>
          <w:rFonts w:ascii="Arial" w:eastAsia="Arial" w:hAnsi="Arial" w:cs="Arial"/>
        </w:rPr>
        <w:t>14</w:t>
      </w:r>
      <w:r w:rsidRPr="229FD983">
        <w:rPr>
          <w:rFonts w:ascii="Arial" w:eastAsia="Arial" w:hAnsi="Arial" w:cs="Arial"/>
        </w:rPr>
        <w:t>]. Therefore, the moodboard influenced the visual appearance of WellCare Connect, while the wireframe influenced the layout, structure and navigation of the website.</w:t>
      </w:r>
    </w:p>
    <w:p w14:paraId="3658F2A2" w14:textId="77777777" w:rsidR="00587AEF" w:rsidRPr="00587AEF" w:rsidRDefault="00587AEF" w:rsidP="229FD983">
      <w:pPr>
        <w:pStyle w:val="Heading1"/>
        <w:spacing w:line="360" w:lineRule="auto"/>
        <w:rPr>
          <w:rFonts w:ascii="Arial" w:eastAsia="Arial" w:hAnsi="Arial" w:cs="Arial"/>
          <w:sz w:val="24"/>
          <w:szCs w:val="24"/>
        </w:rPr>
      </w:pPr>
      <w:bookmarkStart w:id="17" w:name="_Toc243506420"/>
      <w:r w:rsidRPr="229FD983">
        <w:rPr>
          <w:rFonts w:ascii="Arial" w:eastAsia="Arial" w:hAnsi="Arial" w:cs="Arial"/>
          <w:sz w:val="24"/>
          <w:szCs w:val="24"/>
        </w:rPr>
        <w:t>5.0 CONCLUSION</w:t>
      </w:r>
      <w:bookmarkEnd w:id="17"/>
    </w:p>
    <w:p w14:paraId="5B5D6294" w14:textId="04045E51" w:rsidR="00587AEF" w:rsidRPr="00587AEF" w:rsidRDefault="00587AEF" w:rsidP="229FD983">
      <w:pPr>
        <w:spacing w:before="240" w:after="240" w:line="360" w:lineRule="auto"/>
        <w:rPr>
          <w:rFonts w:ascii="Arial" w:eastAsia="Arial" w:hAnsi="Arial" w:cs="Arial"/>
        </w:rPr>
      </w:pPr>
      <w:r w:rsidRPr="229FD983">
        <w:rPr>
          <w:rFonts w:ascii="Arial" w:eastAsia="Arial" w:hAnsi="Arial" w:cs="Arial"/>
        </w:rPr>
        <w:t xml:space="preserve">This project provided an opportunity to develop a new UI/UX design for the WellCare Connect website. The main aim was to improve the usability, accessibility, appearance and overall user experience of the healthcare platform. The design process showed that creating a successful website requires more than just making a website look attractive. It is important to understand </w:t>
      </w:r>
      <w:r w:rsidR="00CE3AFB">
        <w:rPr>
          <w:rFonts w:ascii="Arial" w:eastAsia="Arial" w:hAnsi="Arial" w:cs="Arial"/>
        </w:rPr>
        <w:t>users' needs and organise information clearly and simply</w:t>
      </w:r>
      <w:r w:rsidRPr="229FD983">
        <w:rPr>
          <w:rFonts w:ascii="Arial" w:eastAsia="Arial" w:hAnsi="Arial" w:cs="Arial"/>
        </w:rPr>
        <w:t>.</w:t>
      </w:r>
    </w:p>
    <w:p w14:paraId="3D331656" w14:textId="7DF3FFF7" w:rsidR="00587AEF" w:rsidRPr="00587AEF" w:rsidRDefault="00587AEF" w:rsidP="229FD983">
      <w:pPr>
        <w:spacing w:before="240" w:after="240" w:line="360" w:lineRule="auto"/>
        <w:rPr>
          <w:rFonts w:ascii="Arial" w:eastAsia="Arial" w:hAnsi="Arial" w:cs="Arial"/>
        </w:rPr>
      </w:pPr>
      <w:r w:rsidRPr="229FD983">
        <w:rPr>
          <w:rFonts w:ascii="Arial" w:eastAsia="Arial" w:hAnsi="Arial" w:cs="Arial"/>
        </w:rPr>
        <w:t>The moodboard helped establish the visual style of WellCare Connect. The use of blue, teal and white colours, clear fonts and simple healthcare icons helped create a professional, clean and trustworthy appearance. The wireframes were then used to plan the structure and layout of the main pages before creating the interactive prototype.</w:t>
      </w:r>
    </w:p>
    <w:p w14:paraId="6BECC651" w14:textId="13131DBE" w:rsidR="00587AEF" w:rsidRPr="00587AEF" w:rsidRDefault="00587AEF" w:rsidP="229FD983">
      <w:pPr>
        <w:spacing w:before="240" w:after="240" w:line="360" w:lineRule="auto"/>
        <w:rPr>
          <w:rFonts w:ascii="Arial" w:eastAsia="Arial" w:hAnsi="Arial" w:cs="Arial"/>
        </w:rPr>
      </w:pPr>
      <w:r w:rsidRPr="229FD983">
        <w:rPr>
          <w:rFonts w:ascii="Arial" w:eastAsia="Arial" w:hAnsi="Arial" w:cs="Arial"/>
        </w:rPr>
        <w:t xml:space="preserve">The five-page prototype included the Homepage, </w:t>
      </w:r>
      <w:r w:rsidR="1D46745D" w:rsidRPr="229FD983">
        <w:rPr>
          <w:rFonts w:ascii="Arial" w:eastAsia="Arial" w:hAnsi="Arial" w:cs="Arial"/>
        </w:rPr>
        <w:t>Services</w:t>
      </w:r>
      <w:r w:rsidR="77548FF1" w:rsidRPr="229FD983">
        <w:rPr>
          <w:rFonts w:ascii="Arial" w:eastAsia="Arial" w:hAnsi="Arial" w:cs="Arial"/>
        </w:rPr>
        <w:t xml:space="preserve">, </w:t>
      </w:r>
      <w:r w:rsidR="26B03393" w:rsidRPr="229FD983">
        <w:rPr>
          <w:rFonts w:ascii="Arial" w:eastAsia="Arial" w:hAnsi="Arial" w:cs="Arial"/>
        </w:rPr>
        <w:t>About Us</w:t>
      </w:r>
      <w:r w:rsidR="77548FF1" w:rsidRPr="229FD983">
        <w:rPr>
          <w:rFonts w:ascii="Arial" w:eastAsia="Arial" w:hAnsi="Arial" w:cs="Arial"/>
        </w:rPr>
        <w:t xml:space="preserve">, </w:t>
      </w:r>
      <w:r w:rsidR="00D52902" w:rsidRPr="229FD983">
        <w:rPr>
          <w:rFonts w:ascii="Arial" w:eastAsia="Arial" w:hAnsi="Arial" w:cs="Arial"/>
        </w:rPr>
        <w:t>Contact Us</w:t>
      </w:r>
      <w:r w:rsidRPr="229FD983">
        <w:rPr>
          <w:rFonts w:ascii="Arial" w:eastAsia="Arial" w:hAnsi="Arial" w:cs="Arial"/>
        </w:rPr>
        <w:t xml:space="preserve">, </w:t>
      </w:r>
      <w:r w:rsidR="0044220B" w:rsidRPr="229FD983">
        <w:rPr>
          <w:rFonts w:ascii="Arial" w:eastAsia="Arial" w:hAnsi="Arial" w:cs="Arial"/>
        </w:rPr>
        <w:t>and Book Appointment</w:t>
      </w:r>
      <w:r w:rsidR="77548FF1" w:rsidRPr="229FD983">
        <w:rPr>
          <w:rFonts w:ascii="Arial" w:eastAsia="Arial" w:hAnsi="Arial" w:cs="Arial"/>
        </w:rPr>
        <w:t>.</w:t>
      </w:r>
      <w:r w:rsidRPr="229FD983">
        <w:rPr>
          <w:rFonts w:ascii="Arial" w:eastAsia="Arial" w:hAnsi="Arial" w:cs="Arial"/>
        </w:rPr>
        <w:t xml:space="preserve"> Connecting these pages </w:t>
      </w:r>
      <w:r w:rsidR="000255E4" w:rsidRPr="229FD983">
        <w:rPr>
          <w:rFonts w:ascii="Arial" w:eastAsia="Arial" w:hAnsi="Arial" w:cs="Arial"/>
        </w:rPr>
        <w:t>showed how users could move through the website and access key</w:t>
      </w:r>
      <w:r w:rsidRPr="229FD983">
        <w:rPr>
          <w:rFonts w:ascii="Arial" w:eastAsia="Arial" w:hAnsi="Arial" w:cs="Arial"/>
        </w:rPr>
        <w:t xml:space="preserve"> healthcare services. The design also included clear buttons and navigation to make the user journey easier.</w:t>
      </w:r>
    </w:p>
    <w:p w14:paraId="2130C58F" w14:textId="238DF1F8" w:rsidR="00587AEF" w:rsidRDefault="00587AEF" w:rsidP="229FD983">
      <w:pPr>
        <w:spacing w:before="240" w:after="240" w:line="360" w:lineRule="auto"/>
        <w:rPr>
          <w:rFonts w:ascii="Arial" w:eastAsia="Arial" w:hAnsi="Arial" w:cs="Arial"/>
        </w:rPr>
      </w:pPr>
      <w:r w:rsidRPr="229FD983">
        <w:rPr>
          <w:rFonts w:ascii="Arial" w:eastAsia="Arial" w:hAnsi="Arial" w:cs="Arial"/>
        </w:rPr>
        <w:t xml:space="preserve">Overall, the project demonstrated the importance of following a structured UI/UX design process. </w:t>
      </w:r>
      <w:proofErr w:type="spellStart"/>
      <w:r w:rsidRPr="229FD983">
        <w:rPr>
          <w:rFonts w:ascii="Arial" w:eastAsia="Arial" w:hAnsi="Arial" w:cs="Arial"/>
        </w:rPr>
        <w:t>Moodboards</w:t>
      </w:r>
      <w:proofErr w:type="spellEnd"/>
      <w:r w:rsidRPr="229FD983">
        <w:rPr>
          <w:rFonts w:ascii="Arial" w:eastAsia="Arial" w:hAnsi="Arial" w:cs="Arial"/>
        </w:rPr>
        <w:t>, wireframes</w:t>
      </w:r>
      <w:r w:rsidR="00CE3AFB">
        <w:rPr>
          <w:rFonts w:ascii="Arial" w:eastAsia="Arial" w:hAnsi="Arial" w:cs="Arial"/>
        </w:rPr>
        <w:t>, and prototypes helped develop a consistent,</w:t>
      </w:r>
      <w:r w:rsidRPr="229FD983">
        <w:rPr>
          <w:rFonts w:ascii="Arial" w:eastAsia="Arial" w:hAnsi="Arial" w:cs="Arial"/>
        </w:rPr>
        <w:t xml:space="preserve"> user-friendly design that supports WellCare Connect’s business needs. The final design aims to improve patient engagement, accessibility, trust and convenience while providing a modern healthcare experience.</w:t>
      </w:r>
    </w:p>
    <w:p w14:paraId="703BFC79" w14:textId="77777777" w:rsidR="002C4352" w:rsidRDefault="002C4352" w:rsidP="229FD983">
      <w:pPr>
        <w:spacing w:before="240" w:after="240" w:line="360" w:lineRule="auto"/>
        <w:rPr>
          <w:rFonts w:ascii="Arial" w:eastAsia="Arial" w:hAnsi="Arial" w:cs="Arial"/>
        </w:rPr>
      </w:pPr>
    </w:p>
    <w:p w14:paraId="27D095B1" w14:textId="77777777" w:rsidR="00FB213F" w:rsidRDefault="00FB213F" w:rsidP="229FD983">
      <w:pPr>
        <w:spacing w:before="240" w:after="240" w:line="360" w:lineRule="auto"/>
        <w:rPr>
          <w:rFonts w:ascii="Arial" w:eastAsia="Arial" w:hAnsi="Arial" w:cs="Arial"/>
        </w:rPr>
      </w:pPr>
    </w:p>
    <w:p w14:paraId="2D606457" w14:textId="4AD22701" w:rsidR="00761C0F" w:rsidRDefault="00761C0F" w:rsidP="5E7AA8D1">
      <w:pPr>
        <w:spacing w:before="240" w:after="240" w:line="360" w:lineRule="auto"/>
        <w:rPr>
          <w:rFonts w:ascii="Arial" w:eastAsia="Arial" w:hAnsi="Arial" w:cs="Arial"/>
        </w:rPr>
      </w:pPr>
    </w:p>
    <w:p w14:paraId="64CA47BB" w14:textId="3ADBAE23" w:rsidR="00B63B39" w:rsidRDefault="4F9E4821" w:rsidP="5E7AA8D1">
      <w:pPr>
        <w:pStyle w:val="Heading1"/>
        <w:rPr>
          <w:rFonts w:ascii="Arial" w:eastAsia="Arial" w:hAnsi="Arial" w:cs="Arial"/>
        </w:rPr>
      </w:pPr>
      <w:bookmarkStart w:id="18" w:name="_Toc243506421"/>
      <w:r>
        <w:t>REFERENCES</w:t>
      </w:r>
      <w:bookmarkEnd w:id="18"/>
    </w:p>
    <w:p w14:paraId="20D140B5" w14:textId="13C916D6"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6CC8B88E" w14:textId="6CCDF241" w:rsidR="00B63B39" w:rsidRDefault="4F9E4821" w:rsidP="229FD983">
      <w:pPr>
        <w:spacing w:line="360" w:lineRule="auto"/>
        <w:rPr>
          <w:rFonts w:ascii="Arial" w:eastAsia="Arial" w:hAnsi="Arial" w:cs="Arial"/>
        </w:rPr>
      </w:pPr>
      <w:r w:rsidRPr="229FD983">
        <w:rPr>
          <w:rFonts w:ascii="Arial" w:eastAsia="Arial" w:hAnsi="Arial" w:cs="Arial"/>
        </w:rPr>
        <w:t>[1] D. Benyon, Designing User Experience: A Guide to HCI, UX and Interaction Design, 4th ed. Harlow, U.K.: Pearson, 2019. (Pearson)</w:t>
      </w:r>
    </w:p>
    <w:p w14:paraId="266851DE" w14:textId="53BCA829"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74B0D85C" w14:textId="1358878F" w:rsidR="00B63B39" w:rsidRDefault="4F9E4821" w:rsidP="229FD983">
      <w:pPr>
        <w:spacing w:line="360" w:lineRule="auto"/>
        <w:rPr>
          <w:rFonts w:ascii="Arial" w:eastAsia="Arial" w:hAnsi="Arial" w:cs="Arial"/>
        </w:rPr>
      </w:pPr>
      <w:r w:rsidRPr="229FD983">
        <w:rPr>
          <w:rFonts w:ascii="Arial" w:eastAsia="Arial" w:hAnsi="Arial" w:cs="Arial"/>
        </w:rPr>
        <w:t>[2] N. Alajarmeh, “Evaluating the accessibility of public health websites: An exploratory cross-country study,” Universal Access in the Information Society, vol. 21, no. 3, pp. 771–789, 2022, doi: 10.1007/s10209-020-00788-7. (DOI)</w:t>
      </w:r>
    </w:p>
    <w:p w14:paraId="7A86A749" w14:textId="167669A2"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4CFC6562" w14:textId="04549980" w:rsidR="00B63B39" w:rsidRDefault="4F9E4821" w:rsidP="229FD983">
      <w:pPr>
        <w:spacing w:line="360" w:lineRule="auto"/>
        <w:rPr>
          <w:rFonts w:ascii="Arial" w:eastAsia="Arial" w:hAnsi="Arial" w:cs="Arial"/>
        </w:rPr>
      </w:pPr>
      <w:r w:rsidRPr="229FD983">
        <w:rPr>
          <w:rFonts w:ascii="Arial" w:eastAsia="Arial" w:hAnsi="Arial" w:cs="Arial"/>
        </w:rPr>
        <w:t>[3] M. Hertzum, Usability Testing: A Practitioner’s Guide to Evaluating the User Experience. Cham, Switzerland: Springer, 2020/2022. doi: 10.1007/978-3-031-02227-2. (Springer)</w:t>
      </w:r>
    </w:p>
    <w:p w14:paraId="5FCE1D88" w14:textId="751D1B90"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637BC399" w14:textId="0581DEBD" w:rsidR="00B63B39" w:rsidRDefault="4F9E4821" w:rsidP="229FD983">
      <w:pPr>
        <w:spacing w:line="360" w:lineRule="auto"/>
        <w:rPr>
          <w:rFonts w:ascii="Arial" w:eastAsia="Arial" w:hAnsi="Arial" w:cs="Arial"/>
        </w:rPr>
      </w:pPr>
      <w:r w:rsidRPr="229FD983">
        <w:rPr>
          <w:rFonts w:ascii="Arial" w:eastAsia="Arial" w:hAnsi="Arial" w:cs="Arial"/>
        </w:rPr>
        <w:t>[4] A. Marcus and E. Rosenzweig, Eds., Design, User Experience, and Usability: Design for Contemporary Interactive Environments, DUXU 2020, Lecture Notes in Computer Science, vol. 12201. Cham, Switzerland: Springer, 2020. doi: 10.1007/978-3-030-49760-6. (Springer)</w:t>
      </w:r>
    </w:p>
    <w:p w14:paraId="74A4D5B0" w14:textId="76BBDD9E"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247B28EE" w14:textId="2AB0B18B" w:rsidR="00B63B39" w:rsidRDefault="4F9E4821" w:rsidP="229FD983">
      <w:pPr>
        <w:spacing w:line="360" w:lineRule="auto"/>
        <w:rPr>
          <w:rFonts w:ascii="Arial" w:eastAsia="Arial" w:hAnsi="Arial" w:cs="Arial"/>
        </w:rPr>
      </w:pPr>
      <w:r w:rsidRPr="229FD983">
        <w:rPr>
          <w:rFonts w:ascii="Arial" w:eastAsia="Arial" w:hAnsi="Arial" w:cs="Arial"/>
        </w:rPr>
        <w:t>[5] A. Marcus and E. Rosenzweig, Eds., Design, User Experience, and Usability: Interaction Design, DUXU 2020, Lecture Notes in Computer Science, vol. 12200. Cham, Switzerland: Springer, 2020. doi: 10.1007/978-3-030-49713-2. (Springer)</w:t>
      </w:r>
    </w:p>
    <w:p w14:paraId="6E75280A" w14:textId="054D669B"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5026E7C3" w14:textId="4BE829CE" w:rsidR="00B63B39" w:rsidRDefault="4F9E4821" w:rsidP="229FD983">
      <w:pPr>
        <w:spacing w:line="360" w:lineRule="auto"/>
        <w:rPr>
          <w:rFonts w:ascii="Arial" w:eastAsia="Arial" w:hAnsi="Arial" w:cs="Arial"/>
        </w:rPr>
      </w:pPr>
      <w:r w:rsidRPr="229FD983">
        <w:rPr>
          <w:rFonts w:ascii="Arial" w:eastAsia="Arial" w:hAnsi="Arial" w:cs="Arial"/>
        </w:rPr>
        <w:t>[6] M. M. Soares, E. Rosenzweig, and A. Marcus, Eds., Design, User Experience, and Usability: Design for Emotion, Well-being and Health, Learning, and Culture, DUXU 2022, Lecture Notes in Computer Science, vol. 13322. Cham, Switzerland: Springer, 2022. doi: 10.1007/978-3-031-05900-1. (Springer)</w:t>
      </w:r>
    </w:p>
    <w:p w14:paraId="29B40932" w14:textId="53A1A531"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54E90CD0" w14:textId="2B386895" w:rsidR="00B63B39" w:rsidRDefault="4F9E4821" w:rsidP="229FD983">
      <w:pPr>
        <w:spacing w:line="360" w:lineRule="auto"/>
        <w:rPr>
          <w:rFonts w:ascii="Arial" w:eastAsia="Arial" w:hAnsi="Arial" w:cs="Arial"/>
        </w:rPr>
      </w:pPr>
      <w:r w:rsidRPr="229FD983">
        <w:rPr>
          <w:rFonts w:ascii="Arial" w:eastAsia="Arial" w:hAnsi="Arial" w:cs="Arial"/>
        </w:rPr>
        <w:t>[7] B. A. Kumar, “Mobile-first usability guideline for responsive e-commerce websites,” International Journal of Web Portals, vol. 14, no. 1, pp. 1–12, 2022, doi: 10.4018/IJWP.310060. (ScienceDirect)</w:t>
      </w:r>
    </w:p>
    <w:p w14:paraId="271A4D27" w14:textId="6EE01B55"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1BE4D034" w14:textId="5831DE97" w:rsidR="00B63B39" w:rsidRDefault="4F9E4821" w:rsidP="229FD983">
      <w:pPr>
        <w:spacing w:line="360" w:lineRule="auto"/>
        <w:rPr>
          <w:rFonts w:ascii="Arial" w:eastAsia="Arial" w:hAnsi="Arial" w:cs="Arial"/>
        </w:rPr>
      </w:pPr>
      <w:r w:rsidRPr="229FD983">
        <w:rPr>
          <w:rFonts w:ascii="Arial" w:eastAsia="Arial" w:hAnsi="Arial" w:cs="Arial"/>
        </w:rPr>
        <w:t>[8] B. Luceri, T. H. A. Bijmolt, S. Bellini, and S. Aiolfi, “What drives consumers to shop on mobile devices? Insights from a meta-analysis,” Journal of Retailing, vol. 98, no. 1, pp. 178–196, 2022, doi: 10.1016/j.jretai.2022.02.002. (ScienceDirect)</w:t>
      </w:r>
    </w:p>
    <w:p w14:paraId="099A5F9D" w14:textId="0F2CB6D1"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73CA48FB" w14:textId="35F820F8" w:rsidR="00B63B39" w:rsidRDefault="4F9E4821" w:rsidP="229FD983">
      <w:pPr>
        <w:spacing w:line="360" w:lineRule="auto"/>
        <w:rPr>
          <w:rFonts w:ascii="Arial" w:eastAsia="Arial" w:hAnsi="Arial" w:cs="Arial"/>
        </w:rPr>
      </w:pPr>
      <w:r w:rsidRPr="229FD983">
        <w:rPr>
          <w:rFonts w:ascii="Arial" w:eastAsia="Arial" w:hAnsi="Arial" w:cs="Arial"/>
        </w:rPr>
        <w:t>[9] M. A. de la Cruz, et al., “From e-commerce to m-commerce: An analysis of the user’s experience with different access platforms,” Electronic Commerce Research and Applications, vol. 58, 101240, 2023, doi: 10.1016/j.elerap.2023.101240. (ScienceDirect)</w:t>
      </w:r>
    </w:p>
    <w:p w14:paraId="72332ECB" w14:textId="3613EB39"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2CA4A4AE" w14:textId="55BDE320" w:rsidR="00B63B39" w:rsidRDefault="4F9E4821" w:rsidP="229FD983">
      <w:pPr>
        <w:spacing w:line="360" w:lineRule="auto"/>
        <w:rPr>
          <w:rFonts w:ascii="Arial" w:eastAsia="Arial" w:hAnsi="Arial" w:cs="Arial"/>
        </w:rPr>
      </w:pPr>
      <w:r w:rsidRPr="229FD983">
        <w:rPr>
          <w:rFonts w:ascii="Arial" w:eastAsia="Arial" w:hAnsi="Arial" w:cs="Arial"/>
        </w:rPr>
        <w:t>[10] B. A. Kumar, “Mobile-first usability guideline for responsive e-commerce websites,” International Journal of Web Portals, vol. 14, no. 1, pp. 1–12, 2022, doi: 10.4018/IJWP.310060. (IGI Global)</w:t>
      </w:r>
    </w:p>
    <w:p w14:paraId="60136BEB" w14:textId="2D58984A"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3BCD4FB2" w14:textId="0446D8B6" w:rsidR="00B63B39" w:rsidRDefault="4F9E4821" w:rsidP="229FD983">
      <w:pPr>
        <w:spacing w:line="360" w:lineRule="auto"/>
        <w:rPr>
          <w:rFonts w:ascii="Arial" w:eastAsia="Arial" w:hAnsi="Arial" w:cs="Arial"/>
        </w:rPr>
      </w:pPr>
      <w:r w:rsidRPr="229FD983">
        <w:rPr>
          <w:rFonts w:ascii="Arial" w:eastAsia="Arial" w:hAnsi="Arial" w:cs="Arial"/>
        </w:rPr>
        <w:t xml:space="preserve">[11] J. L. Campbell and H. Monkman, “The application of a novel, </w:t>
      </w:r>
      <w:r w:rsidR="00A35023">
        <w:rPr>
          <w:rFonts w:ascii="Arial" w:eastAsia="Arial" w:hAnsi="Arial" w:cs="Arial"/>
        </w:rPr>
        <w:t>context-specific</w:t>
      </w:r>
      <w:r w:rsidRPr="229FD983">
        <w:rPr>
          <w:rFonts w:ascii="Arial" w:eastAsia="Arial" w:hAnsi="Arial" w:cs="Arial"/>
        </w:rPr>
        <w:t>, remote, usability assessment tool to conduct a pre-redesign and post-redesign usability comparison of a telemedicine website,” Studies in Health Technology and Informatics, vol. 281, pp. 911–915, 2021, doi: 10.3233/SHTI210311. (PubMed)</w:t>
      </w:r>
    </w:p>
    <w:p w14:paraId="4C0DCE82" w14:textId="41BEE6F9"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5B25B4E4" w14:textId="22F5E0AC" w:rsidR="00B63B39" w:rsidRDefault="4F9E4821" w:rsidP="229FD983">
      <w:pPr>
        <w:spacing w:line="360" w:lineRule="auto"/>
        <w:rPr>
          <w:rFonts w:ascii="Arial" w:eastAsia="Arial" w:hAnsi="Arial" w:cs="Arial"/>
        </w:rPr>
      </w:pPr>
      <w:r w:rsidRPr="229FD983">
        <w:rPr>
          <w:rFonts w:ascii="Arial" w:eastAsia="Arial" w:hAnsi="Arial" w:cs="Arial"/>
        </w:rPr>
        <w:t>[12] R. N. Aldekhyyel, J. A. Almulhem, and S. Binkheder, “Usability of telemedicine mobile applications during COVID-19 in Saudi Arabia: A heuristic evaluation of patient user interfaces,” Healthcare, vol. 9, no. 11, p. 1574, 2021, doi: 10.3390/healthcare9111574. (PubMed)</w:t>
      </w:r>
    </w:p>
    <w:p w14:paraId="28D980FD" w14:textId="2A1AB654" w:rsidR="00B63B39" w:rsidRDefault="4F9E4821" w:rsidP="229FD983">
      <w:pPr>
        <w:spacing w:line="360" w:lineRule="auto"/>
        <w:rPr>
          <w:rFonts w:ascii="Arial" w:eastAsia="Arial" w:hAnsi="Arial" w:cs="Arial"/>
        </w:rPr>
      </w:pPr>
      <w:r w:rsidRPr="229FD983">
        <w:rPr>
          <w:rFonts w:ascii="Arial" w:eastAsia="Arial" w:hAnsi="Arial" w:cs="Arial"/>
        </w:rPr>
        <w:t xml:space="preserve"> </w:t>
      </w:r>
    </w:p>
    <w:p w14:paraId="1BF83D38" w14:textId="34F9C1BB" w:rsidR="00B63B39" w:rsidRPr="00754915" w:rsidRDefault="7B3732DA" w:rsidP="5E7AA8D1">
      <w:pPr>
        <w:spacing w:before="240" w:after="240" w:line="360" w:lineRule="auto"/>
        <w:rPr>
          <w:rFonts w:ascii="Arial" w:eastAsia="Aptos" w:hAnsi="Arial" w:cs="Arial"/>
          <w:color w:val="000000" w:themeColor="text1"/>
        </w:rPr>
      </w:pPr>
      <w:r w:rsidRPr="00754915">
        <w:rPr>
          <w:rFonts w:ascii="Arial" w:eastAsia="Aptos" w:hAnsi="Arial" w:cs="Arial"/>
          <w:color w:val="000000" w:themeColor="text1"/>
        </w:rPr>
        <w:t>[13] J. L. Campbell and H. Monkman, “Pre- and post-redesign usability assessment of a telemedicine interface based on subjective metrics,” Studies in Health Technology and Informatics, vol. 290, pp. 872–876, 2022, doi: 10.3233/SHTI220204. (PubMed)</w:t>
      </w:r>
    </w:p>
    <w:p w14:paraId="08C41429" w14:textId="39486FD2" w:rsidR="00B63B39" w:rsidRPr="00754915" w:rsidRDefault="7B3732DA" w:rsidP="5E7AA8D1">
      <w:pPr>
        <w:spacing w:before="240" w:after="240" w:line="360" w:lineRule="auto"/>
        <w:rPr>
          <w:rFonts w:ascii="Arial" w:eastAsia="Aptos" w:hAnsi="Arial" w:cs="Arial"/>
          <w:color w:val="000000" w:themeColor="text1"/>
        </w:rPr>
      </w:pPr>
      <w:r w:rsidRPr="00754915">
        <w:rPr>
          <w:rFonts w:ascii="Arial" w:eastAsia="Aptos" w:hAnsi="Arial" w:cs="Arial"/>
          <w:color w:val="000000" w:themeColor="text1"/>
        </w:rPr>
        <w:t xml:space="preserve"> </w:t>
      </w:r>
    </w:p>
    <w:p w14:paraId="4A7C7CE0" w14:textId="0ACED76C" w:rsidR="00B63B39" w:rsidRPr="00754915" w:rsidRDefault="7B3732DA" w:rsidP="229FD983">
      <w:pPr>
        <w:spacing w:line="360" w:lineRule="auto"/>
        <w:rPr>
          <w:rFonts w:ascii="Arial" w:hAnsi="Arial" w:cs="Arial"/>
        </w:rPr>
      </w:pPr>
      <w:r w:rsidRPr="00754915">
        <w:rPr>
          <w:rFonts w:ascii="Arial" w:eastAsia="Aptos" w:hAnsi="Arial" w:cs="Arial"/>
          <w:color w:val="000000" w:themeColor="text1"/>
        </w:rPr>
        <w:t>[14] J. Gille, S. Smith, and N. Mays, “What is public trust in the healthcare system? A new conceptual framework developed from qualitative data in England,” Social Theory &amp; Health, vol. 19, pp. 1–20, 2021, doi: 10.1057/s41285-020-00129-x. (DOI)</w:t>
      </w:r>
    </w:p>
    <w:p w14:paraId="5E5787A5" w14:textId="1F360361" w:rsidR="00B63B39" w:rsidRPr="00754915" w:rsidRDefault="00B63B39" w:rsidP="229FD983">
      <w:pPr>
        <w:spacing w:line="360" w:lineRule="auto"/>
        <w:rPr>
          <w:rFonts w:ascii="Arial" w:eastAsia="Arial" w:hAnsi="Arial" w:cs="Arial"/>
        </w:rPr>
      </w:pPr>
    </w:p>
    <w:sectPr w:rsidR="00B63B39" w:rsidRPr="00754915" w:rsidSect="00761C0F">
      <w:footerReference w:type="default" r:id="rId2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E459A" w14:textId="77777777" w:rsidR="00E7080A" w:rsidRDefault="00E7080A" w:rsidP="00CE3AFB">
      <w:pPr>
        <w:spacing w:after="0" w:line="240" w:lineRule="auto"/>
      </w:pPr>
      <w:r>
        <w:separator/>
      </w:r>
    </w:p>
  </w:endnote>
  <w:endnote w:type="continuationSeparator" w:id="0">
    <w:p w14:paraId="04634B46" w14:textId="77777777" w:rsidR="00E7080A" w:rsidRDefault="00E7080A" w:rsidP="00CE3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7036822"/>
      <w:docPartObj>
        <w:docPartGallery w:val="Page Numbers (Bottom of Page)"/>
        <w:docPartUnique/>
      </w:docPartObj>
    </w:sdtPr>
    <w:sdtEndPr/>
    <w:sdtContent>
      <w:p w14:paraId="270DDA63" w14:textId="14CAE9C7" w:rsidR="00CE3AFB" w:rsidRDefault="00CE3AFB">
        <w:pPr>
          <w:pStyle w:val="Footer"/>
        </w:pPr>
        <w:r>
          <w:fldChar w:fldCharType="begin"/>
        </w:r>
        <w:r>
          <w:instrText>PAGE   \* MERGEFORMAT</w:instrText>
        </w:r>
        <w:r>
          <w:fldChar w:fldCharType="separate"/>
        </w:r>
        <w:r>
          <w:t>2</w:t>
        </w:r>
        <w:r>
          <w:fldChar w:fldCharType="end"/>
        </w:r>
      </w:p>
    </w:sdtContent>
  </w:sdt>
  <w:p w14:paraId="27CF575A" w14:textId="77777777" w:rsidR="00CE3AFB" w:rsidRDefault="00CE3A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ECF58" w14:textId="77777777" w:rsidR="00E7080A" w:rsidRDefault="00E7080A" w:rsidP="00CE3AFB">
      <w:pPr>
        <w:spacing w:after="0" w:line="240" w:lineRule="auto"/>
      </w:pPr>
      <w:r>
        <w:separator/>
      </w:r>
    </w:p>
  </w:footnote>
  <w:footnote w:type="continuationSeparator" w:id="0">
    <w:p w14:paraId="639B0A71" w14:textId="77777777" w:rsidR="00E7080A" w:rsidRDefault="00E7080A" w:rsidP="00CE3A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ABBB6E"/>
    <w:rsid w:val="000115BF"/>
    <w:rsid w:val="000255E4"/>
    <w:rsid w:val="0003353D"/>
    <w:rsid w:val="00037927"/>
    <w:rsid w:val="0007690A"/>
    <w:rsid w:val="000806AA"/>
    <w:rsid w:val="0008543A"/>
    <w:rsid w:val="00095B4C"/>
    <w:rsid w:val="000A0203"/>
    <w:rsid w:val="000A7265"/>
    <w:rsid w:val="000B3206"/>
    <w:rsid w:val="000C147F"/>
    <w:rsid w:val="000C2D25"/>
    <w:rsid w:val="000D120C"/>
    <w:rsid w:val="000E7DE4"/>
    <w:rsid w:val="000F505C"/>
    <w:rsid w:val="000F6992"/>
    <w:rsid w:val="00105FC3"/>
    <w:rsid w:val="001128F0"/>
    <w:rsid w:val="00112E1D"/>
    <w:rsid w:val="001243F2"/>
    <w:rsid w:val="00131166"/>
    <w:rsid w:val="00132422"/>
    <w:rsid w:val="00140B77"/>
    <w:rsid w:val="001560A6"/>
    <w:rsid w:val="001624F4"/>
    <w:rsid w:val="001A1599"/>
    <w:rsid w:val="001B5EA0"/>
    <w:rsid w:val="001C5BC3"/>
    <w:rsid w:val="001C7BA0"/>
    <w:rsid w:val="001D50E1"/>
    <w:rsid w:val="00204B8D"/>
    <w:rsid w:val="00205E5E"/>
    <w:rsid w:val="00227976"/>
    <w:rsid w:val="002354FE"/>
    <w:rsid w:val="00237237"/>
    <w:rsid w:val="00251160"/>
    <w:rsid w:val="002526F3"/>
    <w:rsid w:val="002822DA"/>
    <w:rsid w:val="002829CF"/>
    <w:rsid w:val="00282C5F"/>
    <w:rsid w:val="00283CF5"/>
    <w:rsid w:val="00285F3D"/>
    <w:rsid w:val="002A34EF"/>
    <w:rsid w:val="002B1869"/>
    <w:rsid w:val="002C4352"/>
    <w:rsid w:val="002C4A4F"/>
    <w:rsid w:val="002D34BE"/>
    <w:rsid w:val="002D62B6"/>
    <w:rsid w:val="002E5ADA"/>
    <w:rsid w:val="002F175E"/>
    <w:rsid w:val="00302AFA"/>
    <w:rsid w:val="00315B51"/>
    <w:rsid w:val="00315BCE"/>
    <w:rsid w:val="00322281"/>
    <w:rsid w:val="00337000"/>
    <w:rsid w:val="00343D02"/>
    <w:rsid w:val="003524D6"/>
    <w:rsid w:val="0038501B"/>
    <w:rsid w:val="003A2F73"/>
    <w:rsid w:val="003C43BF"/>
    <w:rsid w:val="003F09D6"/>
    <w:rsid w:val="003F73D9"/>
    <w:rsid w:val="00407349"/>
    <w:rsid w:val="0041000D"/>
    <w:rsid w:val="00424156"/>
    <w:rsid w:val="00435E07"/>
    <w:rsid w:val="0044220B"/>
    <w:rsid w:val="00454431"/>
    <w:rsid w:val="00471127"/>
    <w:rsid w:val="00476AAC"/>
    <w:rsid w:val="00490350"/>
    <w:rsid w:val="00491E15"/>
    <w:rsid w:val="004A1CBB"/>
    <w:rsid w:val="004A2F91"/>
    <w:rsid w:val="004C191E"/>
    <w:rsid w:val="004C394E"/>
    <w:rsid w:val="004E653D"/>
    <w:rsid w:val="004F43BD"/>
    <w:rsid w:val="00500628"/>
    <w:rsid w:val="00500D2D"/>
    <w:rsid w:val="00504D5A"/>
    <w:rsid w:val="00506B81"/>
    <w:rsid w:val="0052573D"/>
    <w:rsid w:val="00525A2B"/>
    <w:rsid w:val="0054123B"/>
    <w:rsid w:val="0058694C"/>
    <w:rsid w:val="00587364"/>
    <w:rsid w:val="00587AEF"/>
    <w:rsid w:val="005A22FD"/>
    <w:rsid w:val="005A7FD0"/>
    <w:rsid w:val="005B0805"/>
    <w:rsid w:val="005C6478"/>
    <w:rsid w:val="005C6656"/>
    <w:rsid w:val="005D7DD3"/>
    <w:rsid w:val="005E71CE"/>
    <w:rsid w:val="00602630"/>
    <w:rsid w:val="006047C6"/>
    <w:rsid w:val="00621C3E"/>
    <w:rsid w:val="006229FE"/>
    <w:rsid w:val="00632D14"/>
    <w:rsid w:val="006379A3"/>
    <w:rsid w:val="00646C4A"/>
    <w:rsid w:val="0065466A"/>
    <w:rsid w:val="006631C2"/>
    <w:rsid w:val="00684406"/>
    <w:rsid w:val="006863D7"/>
    <w:rsid w:val="00687316"/>
    <w:rsid w:val="006C0934"/>
    <w:rsid w:val="006F1B03"/>
    <w:rsid w:val="0070188A"/>
    <w:rsid w:val="00720448"/>
    <w:rsid w:val="00723616"/>
    <w:rsid w:val="00726955"/>
    <w:rsid w:val="00733668"/>
    <w:rsid w:val="00750F29"/>
    <w:rsid w:val="00750F67"/>
    <w:rsid w:val="00754915"/>
    <w:rsid w:val="00761C0F"/>
    <w:rsid w:val="00763893"/>
    <w:rsid w:val="0077120B"/>
    <w:rsid w:val="007808A6"/>
    <w:rsid w:val="00791863"/>
    <w:rsid w:val="00795292"/>
    <w:rsid w:val="007A236E"/>
    <w:rsid w:val="007D742F"/>
    <w:rsid w:val="0080494B"/>
    <w:rsid w:val="00807BF7"/>
    <w:rsid w:val="008237C0"/>
    <w:rsid w:val="00835FCF"/>
    <w:rsid w:val="00847893"/>
    <w:rsid w:val="00870224"/>
    <w:rsid w:val="008704CE"/>
    <w:rsid w:val="00874828"/>
    <w:rsid w:val="00880C67"/>
    <w:rsid w:val="0088A418"/>
    <w:rsid w:val="00894685"/>
    <w:rsid w:val="00895DDD"/>
    <w:rsid w:val="008A1031"/>
    <w:rsid w:val="008A5AFF"/>
    <w:rsid w:val="008B4B8E"/>
    <w:rsid w:val="008B4EF2"/>
    <w:rsid w:val="008C1D72"/>
    <w:rsid w:val="008D3232"/>
    <w:rsid w:val="008E34B4"/>
    <w:rsid w:val="00903618"/>
    <w:rsid w:val="00913B05"/>
    <w:rsid w:val="009318DA"/>
    <w:rsid w:val="00931B5B"/>
    <w:rsid w:val="00933365"/>
    <w:rsid w:val="00942F18"/>
    <w:rsid w:val="00946E0C"/>
    <w:rsid w:val="00960223"/>
    <w:rsid w:val="0096439D"/>
    <w:rsid w:val="0096777F"/>
    <w:rsid w:val="009943B7"/>
    <w:rsid w:val="009959B8"/>
    <w:rsid w:val="00996566"/>
    <w:rsid w:val="009B7C78"/>
    <w:rsid w:val="009C6EE8"/>
    <w:rsid w:val="009D51F1"/>
    <w:rsid w:val="009D5213"/>
    <w:rsid w:val="009E5BE6"/>
    <w:rsid w:val="00A0153D"/>
    <w:rsid w:val="00A02D37"/>
    <w:rsid w:val="00A12257"/>
    <w:rsid w:val="00A23F30"/>
    <w:rsid w:val="00A26803"/>
    <w:rsid w:val="00A3222E"/>
    <w:rsid w:val="00A35023"/>
    <w:rsid w:val="00A51AD6"/>
    <w:rsid w:val="00A67602"/>
    <w:rsid w:val="00AA3470"/>
    <w:rsid w:val="00AD2D5E"/>
    <w:rsid w:val="00AD4A80"/>
    <w:rsid w:val="00AE04A7"/>
    <w:rsid w:val="00AE1B94"/>
    <w:rsid w:val="00B002ED"/>
    <w:rsid w:val="00B0236B"/>
    <w:rsid w:val="00B1501B"/>
    <w:rsid w:val="00B1772F"/>
    <w:rsid w:val="00B25009"/>
    <w:rsid w:val="00B40BFC"/>
    <w:rsid w:val="00B43FC3"/>
    <w:rsid w:val="00B54768"/>
    <w:rsid w:val="00B63B39"/>
    <w:rsid w:val="00B75458"/>
    <w:rsid w:val="00B87BAA"/>
    <w:rsid w:val="00B917D3"/>
    <w:rsid w:val="00B97ABA"/>
    <w:rsid w:val="00BF5C24"/>
    <w:rsid w:val="00BF60F1"/>
    <w:rsid w:val="00C04CDF"/>
    <w:rsid w:val="00C34195"/>
    <w:rsid w:val="00C35FF3"/>
    <w:rsid w:val="00C369EE"/>
    <w:rsid w:val="00C41650"/>
    <w:rsid w:val="00C444F7"/>
    <w:rsid w:val="00C73FAB"/>
    <w:rsid w:val="00C8625E"/>
    <w:rsid w:val="00C954BD"/>
    <w:rsid w:val="00CA331B"/>
    <w:rsid w:val="00CA739A"/>
    <w:rsid w:val="00CB7BE5"/>
    <w:rsid w:val="00CC0195"/>
    <w:rsid w:val="00CE3AFB"/>
    <w:rsid w:val="00CE7C40"/>
    <w:rsid w:val="00CF1AF4"/>
    <w:rsid w:val="00D10CB4"/>
    <w:rsid w:val="00D220C2"/>
    <w:rsid w:val="00D27441"/>
    <w:rsid w:val="00D314AE"/>
    <w:rsid w:val="00D322CA"/>
    <w:rsid w:val="00D32698"/>
    <w:rsid w:val="00D334A2"/>
    <w:rsid w:val="00D344EC"/>
    <w:rsid w:val="00D52902"/>
    <w:rsid w:val="00D61816"/>
    <w:rsid w:val="00D72837"/>
    <w:rsid w:val="00D7347D"/>
    <w:rsid w:val="00D83F06"/>
    <w:rsid w:val="00D9530C"/>
    <w:rsid w:val="00DA5F6B"/>
    <w:rsid w:val="00DB77FE"/>
    <w:rsid w:val="00DD48FF"/>
    <w:rsid w:val="00E36203"/>
    <w:rsid w:val="00E563BE"/>
    <w:rsid w:val="00E627D0"/>
    <w:rsid w:val="00E7080A"/>
    <w:rsid w:val="00E913A8"/>
    <w:rsid w:val="00E96773"/>
    <w:rsid w:val="00E97F81"/>
    <w:rsid w:val="00EA765B"/>
    <w:rsid w:val="00EB7E09"/>
    <w:rsid w:val="00EC45F8"/>
    <w:rsid w:val="00EF0C59"/>
    <w:rsid w:val="00F069A4"/>
    <w:rsid w:val="00F06CAE"/>
    <w:rsid w:val="00F12FA6"/>
    <w:rsid w:val="00F33B9D"/>
    <w:rsid w:val="00F512AF"/>
    <w:rsid w:val="00F70751"/>
    <w:rsid w:val="00F841BE"/>
    <w:rsid w:val="00FB213F"/>
    <w:rsid w:val="00FB3E76"/>
    <w:rsid w:val="00FB7E5E"/>
    <w:rsid w:val="00FC3FBD"/>
    <w:rsid w:val="00FC6EB7"/>
    <w:rsid w:val="00FC7F53"/>
    <w:rsid w:val="00FD1291"/>
    <w:rsid w:val="00FE6FAC"/>
    <w:rsid w:val="00FE7FA6"/>
    <w:rsid w:val="00FF1E00"/>
    <w:rsid w:val="017BB002"/>
    <w:rsid w:val="01B8055F"/>
    <w:rsid w:val="024A81E3"/>
    <w:rsid w:val="02CD700E"/>
    <w:rsid w:val="041157E0"/>
    <w:rsid w:val="04573443"/>
    <w:rsid w:val="045CCE92"/>
    <w:rsid w:val="0468C230"/>
    <w:rsid w:val="048436D1"/>
    <w:rsid w:val="06330A8D"/>
    <w:rsid w:val="0722876C"/>
    <w:rsid w:val="07CA84D7"/>
    <w:rsid w:val="0851CCE1"/>
    <w:rsid w:val="0936F261"/>
    <w:rsid w:val="093C53A5"/>
    <w:rsid w:val="09824499"/>
    <w:rsid w:val="0AB0E2ED"/>
    <w:rsid w:val="0B08A5F8"/>
    <w:rsid w:val="0B4567BA"/>
    <w:rsid w:val="0C31D0D5"/>
    <w:rsid w:val="0C3B7F85"/>
    <w:rsid w:val="0C6E4EA4"/>
    <w:rsid w:val="0CD34579"/>
    <w:rsid w:val="0D307C14"/>
    <w:rsid w:val="0D77B4EE"/>
    <w:rsid w:val="0D8A5A5A"/>
    <w:rsid w:val="0DF19283"/>
    <w:rsid w:val="0E367B86"/>
    <w:rsid w:val="0E5ED137"/>
    <w:rsid w:val="0FCA3FB9"/>
    <w:rsid w:val="10FF1418"/>
    <w:rsid w:val="111C8DA5"/>
    <w:rsid w:val="116DDDB6"/>
    <w:rsid w:val="12269DBF"/>
    <w:rsid w:val="122DC8FC"/>
    <w:rsid w:val="12ABD050"/>
    <w:rsid w:val="12AEACC2"/>
    <w:rsid w:val="12C6B8E2"/>
    <w:rsid w:val="1352E807"/>
    <w:rsid w:val="1358EDEB"/>
    <w:rsid w:val="14056E04"/>
    <w:rsid w:val="146C7C9F"/>
    <w:rsid w:val="14D3B65D"/>
    <w:rsid w:val="14DE07D3"/>
    <w:rsid w:val="15E64118"/>
    <w:rsid w:val="16629335"/>
    <w:rsid w:val="1666503B"/>
    <w:rsid w:val="1701CED3"/>
    <w:rsid w:val="1753853E"/>
    <w:rsid w:val="17A664B7"/>
    <w:rsid w:val="18256EC7"/>
    <w:rsid w:val="18B0692D"/>
    <w:rsid w:val="190F774D"/>
    <w:rsid w:val="191718A8"/>
    <w:rsid w:val="19B6BC87"/>
    <w:rsid w:val="1B11B858"/>
    <w:rsid w:val="1B5D4DB7"/>
    <w:rsid w:val="1BE52A81"/>
    <w:rsid w:val="1C5DEAF7"/>
    <w:rsid w:val="1C9372BC"/>
    <w:rsid w:val="1D46745D"/>
    <w:rsid w:val="1D6E62B9"/>
    <w:rsid w:val="1DE01C3F"/>
    <w:rsid w:val="1E06E923"/>
    <w:rsid w:val="1E413B64"/>
    <w:rsid w:val="1E6D69CD"/>
    <w:rsid w:val="1FB326F7"/>
    <w:rsid w:val="2002C779"/>
    <w:rsid w:val="20159FE6"/>
    <w:rsid w:val="20228832"/>
    <w:rsid w:val="205972AE"/>
    <w:rsid w:val="20BF5BED"/>
    <w:rsid w:val="219484F2"/>
    <w:rsid w:val="21D14EE9"/>
    <w:rsid w:val="21D56505"/>
    <w:rsid w:val="227D7612"/>
    <w:rsid w:val="229CDC3A"/>
    <w:rsid w:val="229FD983"/>
    <w:rsid w:val="23719CFF"/>
    <w:rsid w:val="23DC50A7"/>
    <w:rsid w:val="2417A27F"/>
    <w:rsid w:val="24AE3D85"/>
    <w:rsid w:val="2514D4B7"/>
    <w:rsid w:val="25A5F491"/>
    <w:rsid w:val="25BCFEC1"/>
    <w:rsid w:val="261276F1"/>
    <w:rsid w:val="2660ED62"/>
    <w:rsid w:val="268A5B77"/>
    <w:rsid w:val="26B03393"/>
    <w:rsid w:val="282FED1C"/>
    <w:rsid w:val="291355D5"/>
    <w:rsid w:val="2960A4BD"/>
    <w:rsid w:val="2980B56E"/>
    <w:rsid w:val="29D97536"/>
    <w:rsid w:val="29E178EB"/>
    <w:rsid w:val="2A088CF6"/>
    <w:rsid w:val="2A2DAB31"/>
    <w:rsid w:val="2AE3E8CB"/>
    <w:rsid w:val="2BF4D90A"/>
    <w:rsid w:val="2BFDCC9C"/>
    <w:rsid w:val="2D6E5278"/>
    <w:rsid w:val="2DAADE64"/>
    <w:rsid w:val="2EF53877"/>
    <w:rsid w:val="305A208B"/>
    <w:rsid w:val="3226E198"/>
    <w:rsid w:val="32AF7DEC"/>
    <w:rsid w:val="336D0E67"/>
    <w:rsid w:val="344411F1"/>
    <w:rsid w:val="34B438EB"/>
    <w:rsid w:val="350B924F"/>
    <w:rsid w:val="350DA0CD"/>
    <w:rsid w:val="36599EC6"/>
    <w:rsid w:val="365AA3B9"/>
    <w:rsid w:val="368399AD"/>
    <w:rsid w:val="36977E1F"/>
    <w:rsid w:val="37198F32"/>
    <w:rsid w:val="37288091"/>
    <w:rsid w:val="374961E2"/>
    <w:rsid w:val="384CD05B"/>
    <w:rsid w:val="395B612A"/>
    <w:rsid w:val="396EA603"/>
    <w:rsid w:val="3995A8FA"/>
    <w:rsid w:val="39A5F43A"/>
    <w:rsid w:val="39BB4FF0"/>
    <w:rsid w:val="39DBF034"/>
    <w:rsid w:val="39E09C47"/>
    <w:rsid w:val="3A11A478"/>
    <w:rsid w:val="3A6F1725"/>
    <w:rsid w:val="3AA80C20"/>
    <w:rsid w:val="3BBED1D4"/>
    <w:rsid w:val="3C6E442C"/>
    <w:rsid w:val="3CE54D8D"/>
    <w:rsid w:val="3D0483E4"/>
    <w:rsid w:val="3D58606B"/>
    <w:rsid w:val="3DF62381"/>
    <w:rsid w:val="3E4A823A"/>
    <w:rsid w:val="3EB9CE17"/>
    <w:rsid w:val="3F4E5013"/>
    <w:rsid w:val="3F6A7FE3"/>
    <w:rsid w:val="3F9BB955"/>
    <w:rsid w:val="40F19581"/>
    <w:rsid w:val="41F072E1"/>
    <w:rsid w:val="42BA2101"/>
    <w:rsid w:val="42E44009"/>
    <w:rsid w:val="43BB7FF8"/>
    <w:rsid w:val="43C204BB"/>
    <w:rsid w:val="43DAE63F"/>
    <w:rsid w:val="44416DE5"/>
    <w:rsid w:val="4602C4A4"/>
    <w:rsid w:val="46BEFFA2"/>
    <w:rsid w:val="472E4EB0"/>
    <w:rsid w:val="47E79BB3"/>
    <w:rsid w:val="47F2298B"/>
    <w:rsid w:val="483FBE40"/>
    <w:rsid w:val="4867CD84"/>
    <w:rsid w:val="48CF3E93"/>
    <w:rsid w:val="49BE9CA8"/>
    <w:rsid w:val="49C43DA1"/>
    <w:rsid w:val="4A77E27E"/>
    <w:rsid w:val="4AFBB567"/>
    <w:rsid w:val="4B216567"/>
    <w:rsid w:val="4C457DB6"/>
    <w:rsid w:val="4E396A97"/>
    <w:rsid w:val="4EA06BE9"/>
    <w:rsid w:val="4F40F4CD"/>
    <w:rsid w:val="4F89D82A"/>
    <w:rsid w:val="4F9E4821"/>
    <w:rsid w:val="4FF9ECBD"/>
    <w:rsid w:val="50048440"/>
    <w:rsid w:val="50A0D470"/>
    <w:rsid w:val="512058DC"/>
    <w:rsid w:val="5145536D"/>
    <w:rsid w:val="5188A71E"/>
    <w:rsid w:val="52360BE5"/>
    <w:rsid w:val="523CC612"/>
    <w:rsid w:val="531588F4"/>
    <w:rsid w:val="541053D5"/>
    <w:rsid w:val="541BBCD0"/>
    <w:rsid w:val="541FCA1C"/>
    <w:rsid w:val="547C2DF1"/>
    <w:rsid w:val="547C3106"/>
    <w:rsid w:val="54A932E1"/>
    <w:rsid w:val="560E6472"/>
    <w:rsid w:val="56185C7C"/>
    <w:rsid w:val="563D40FB"/>
    <w:rsid w:val="56A78833"/>
    <w:rsid w:val="56D4C10F"/>
    <w:rsid w:val="56F277D6"/>
    <w:rsid w:val="57050D1A"/>
    <w:rsid w:val="575A5BD9"/>
    <w:rsid w:val="58299361"/>
    <w:rsid w:val="5852B925"/>
    <w:rsid w:val="585B61D4"/>
    <w:rsid w:val="58D7A42D"/>
    <w:rsid w:val="594D2112"/>
    <w:rsid w:val="5951447C"/>
    <w:rsid w:val="59CC1DD2"/>
    <w:rsid w:val="59D24FA1"/>
    <w:rsid w:val="5A1CF0A9"/>
    <w:rsid w:val="5A2F5689"/>
    <w:rsid w:val="5A4443C7"/>
    <w:rsid w:val="5C718A38"/>
    <w:rsid w:val="5CCA1601"/>
    <w:rsid w:val="5CD20370"/>
    <w:rsid w:val="5D82C8B1"/>
    <w:rsid w:val="5E7AA8D1"/>
    <w:rsid w:val="5E806C6F"/>
    <w:rsid w:val="5E9D12D2"/>
    <w:rsid w:val="5EE4C7C0"/>
    <w:rsid w:val="5F0F86AE"/>
    <w:rsid w:val="609F10FE"/>
    <w:rsid w:val="60A0AFAC"/>
    <w:rsid w:val="60CA0FC6"/>
    <w:rsid w:val="60D8689E"/>
    <w:rsid w:val="6134B770"/>
    <w:rsid w:val="61795491"/>
    <w:rsid w:val="61BE4B38"/>
    <w:rsid w:val="6303BCFA"/>
    <w:rsid w:val="632614D5"/>
    <w:rsid w:val="637B4C3D"/>
    <w:rsid w:val="63BE2F66"/>
    <w:rsid w:val="63C17AB2"/>
    <w:rsid w:val="643C2BED"/>
    <w:rsid w:val="6448A6FD"/>
    <w:rsid w:val="6508359A"/>
    <w:rsid w:val="65347C64"/>
    <w:rsid w:val="6557FAB3"/>
    <w:rsid w:val="66306D82"/>
    <w:rsid w:val="66EA2E17"/>
    <w:rsid w:val="67F1D53E"/>
    <w:rsid w:val="68DB153D"/>
    <w:rsid w:val="68E5A196"/>
    <w:rsid w:val="68E61EE6"/>
    <w:rsid w:val="69049EC3"/>
    <w:rsid w:val="6934F9AE"/>
    <w:rsid w:val="69ABBB6E"/>
    <w:rsid w:val="69C6E4F2"/>
    <w:rsid w:val="6B2999F8"/>
    <w:rsid w:val="6B61080A"/>
    <w:rsid w:val="6B8CDBB6"/>
    <w:rsid w:val="6BC97C33"/>
    <w:rsid w:val="6C2D1BB2"/>
    <w:rsid w:val="6C86DD43"/>
    <w:rsid w:val="6D35CAC6"/>
    <w:rsid w:val="6E11B9DA"/>
    <w:rsid w:val="6E39D79A"/>
    <w:rsid w:val="6F911C56"/>
    <w:rsid w:val="7019B0DB"/>
    <w:rsid w:val="71AD62A1"/>
    <w:rsid w:val="731851BE"/>
    <w:rsid w:val="745BB3A3"/>
    <w:rsid w:val="74840274"/>
    <w:rsid w:val="74A823A9"/>
    <w:rsid w:val="75089224"/>
    <w:rsid w:val="75180328"/>
    <w:rsid w:val="75863FD9"/>
    <w:rsid w:val="75887BB1"/>
    <w:rsid w:val="76B60F46"/>
    <w:rsid w:val="77548FF1"/>
    <w:rsid w:val="7A72C092"/>
    <w:rsid w:val="7B3732DA"/>
    <w:rsid w:val="7C6E4DF6"/>
    <w:rsid w:val="7C815CE0"/>
    <w:rsid w:val="7DA4DE86"/>
    <w:rsid w:val="7DF42D68"/>
    <w:rsid w:val="7E6D7DDC"/>
    <w:rsid w:val="7E933AF1"/>
    <w:rsid w:val="7ECC2D2A"/>
    <w:rsid w:val="7F6D0E58"/>
    <w:rsid w:val="7F774D31"/>
    <w:rsid w:val="7F788F1F"/>
    <w:rsid w:val="7FBCAE88"/>
    <w:rsid w:val="7FD36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0AF07"/>
  <w15:chartTrackingRefBased/>
  <w15:docId w15:val="{0894A827-7D63-4132-AD47-566CA2695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175385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175385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4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61C0F"/>
    <w:pPr>
      <w:spacing w:before="240" w:after="0" w:line="259" w:lineRule="auto"/>
      <w:outlineLvl w:val="9"/>
    </w:pPr>
    <w:rPr>
      <w:sz w:val="32"/>
      <w:szCs w:val="32"/>
      <w:lang w:eastAsia="en-GB"/>
    </w:rPr>
  </w:style>
  <w:style w:type="paragraph" w:styleId="TOC1">
    <w:name w:val="toc 1"/>
    <w:basedOn w:val="Normal"/>
    <w:next w:val="Normal"/>
    <w:autoRedefine/>
    <w:uiPriority w:val="39"/>
    <w:unhideWhenUsed/>
    <w:rsid w:val="00761C0F"/>
    <w:pPr>
      <w:spacing w:after="100"/>
    </w:pPr>
  </w:style>
  <w:style w:type="paragraph" w:styleId="TOC2">
    <w:name w:val="toc 2"/>
    <w:basedOn w:val="Normal"/>
    <w:next w:val="Normal"/>
    <w:autoRedefine/>
    <w:uiPriority w:val="39"/>
    <w:unhideWhenUsed/>
    <w:rsid w:val="00761C0F"/>
    <w:pPr>
      <w:spacing w:after="100"/>
      <w:ind w:left="240"/>
    </w:pPr>
  </w:style>
  <w:style w:type="character" w:styleId="Hyperlink">
    <w:name w:val="Hyperlink"/>
    <w:basedOn w:val="DefaultParagraphFont"/>
    <w:uiPriority w:val="99"/>
    <w:unhideWhenUsed/>
    <w:rsid w:val="00761C0F"/>
    <w:rPr>
      <w:color w:val="467886" w:themeColor="hyperlink"/>
      <w:u w:val="single"/>
    </w:rPr>
  </w:style>
  <w:style w:type="paragraph" w:styleId="NoSpacing">
    <w:name w:val="No Spacing"/>
    <w:link w:val="NoSpacingChar"/>
    <w:uiPriority w:val="1"/>
    <w:qFormat/>
    <w:rsid w:val="00761C0F"/>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761C0F"/>
    <w:rPr>
      <w:sz w:val="22"/>
      <w:szCs w:val="22"/>
      <w:lang w:eastAsia="en-GB"/>
    </w:rPr>
  </w:style>
  <w:style w:type="paragraph" w:styleId="Header">
    <w:name w:val="header"/>
    <w:basedOn w:val="Normal"/>
    <w:link w:val="HeaderChar"/>
    <w:uiPriority w:val="99"/>
    <w:unhideWhenUsed/>
    <w:rsid w:val="00CE3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AFB"/>
  </w:style>
  <w:style w:type="paragraph" w:styleId="Footer">
    <w:name w:val="footer"/>
    <w:basedOn w:val="Normal"/>
    <w:link w:val="FooterChar"/>
    <w:uiPriority w:val="99"/>
    <w:unhideWhenUsed/>
    <w:rsid w:val="00CE3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a54fbce2433893c3a5cc6a3d796f1c2a">
  <xsd:schema xmlns:xsd="http://www.w3.org/2001/XMLSchema" xmlns:xs="http://www.w3.org/2001/XMLSchema" xmlns:p="http://schemas.microsoft.com/office/2006/metadata/properties" xmlns:ns3="ccfc14db-0f45-423b-b2f5-752f8f8a0ada" targetNamespace="http://schemas.microsoft.com/office/2006/metadata/properties" ma:root="true" ma:fieldsID="039928b3590369d6b3a5900a747cf4a4"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713C691E-9CA4-49F7-BC43-35B0135B28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4DCA62-2F46-475C-987E-A72D6A52F929}">
  <ds:schemaRefs>
    <ds:schemaRef ds:uri="http://schemas.microsoft.com/sharepoint/v3/contenttype/forms"/>
  </ds:schemaRefs>
</ds:datastoreItem>
</file>

<file path=customXml/itemProps3.xml><?xml version="1.0" encoding="utf-8"?>
<ds:datastoreItem xmlns:ds="http://schemas.openxmlformats.org/officeDocument/2006/customXml" ds:itemID="{E480598B-10FB-45FB-8507-435A0238A4D3}">
  <ds:schemaRefs>
    <ds:schemaRef ds:uri="http://schemas.openxmlformats.org/officeDocument/2006/bibliography"/>
  </ds:schemaRefs>
</ds:datastoreItem>
</file>

<file path=customXml/itemProps4.xml><?xml version="1.0" encoding="utf-8"?>
<ds:datastoreItem xmlns:ds="http://schemas.openxmlformats.org/officeDocument/2006/customXml" ds:itemID="{699F76D4-EED2-4CF3-84A9-FF7B0D156C4A}">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4061</TotalTime>
  <Pages>1</Pages>
  <Words>2955</Words>
  <Characters>16849</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19765</CharactersWithSpaces>
  <SharedDoc>false</SharedDoc>
  <HLinks>
    <vt:vector size="114" baseType="variant">
      <vt:variant>
        <vt:i4>1179701</vt:i4>
      </vt:variant>
      <vt:variant>
        <vt:i4>110</vt:i4>
      </vt:variant>
      <vt:variant>
        <vt:i4>0</vt:i4>
      </vt:variant>
      <vt:variant>
        <vt:i4>5</vt:i4>
      </vt:variant>
      <vt:variant>
        <vt:lpwstr/>
      </vt:variant>
      <vt:variant>
        <vt:lpwstr>_Toc243506421</vt:lpwstr>
      </vt:variant>
      <vt:variant>
        <vt:i4>1179701</vt:i4>
      </vt:variant>
      <vt:variant>
        <vt:i4>104</vt:i4>
      </vt:variant>
      <vt:variant>
        <vt:i4>0</vt:i4>
      </vt:variant>
      <vt:variant>
        <vt:i4>5</vt:i4>
      </vt:variant>
      <vt:variant>
        <vt:lpwstr/>
      </vt:variant>
      <vt:variant>
        <vt:lpwstr>_Toc243506420</vt:lpwstr>
      </vt:variant>
      <vt:variant>
        <vt:i4>1114165</vt:i4>
      </vt:variant>
      <vt:variant>
        <vt:i4>98</vt:i4>
      </vt:variant>
      <vt:variant>
        <vt:i4>0</vt:i4>
      </vt:variant>
      <vt:variant>
        <vt:i4>5</vt:i4>
      </vt:variant>
      <vt:variant>
        <vt:lpwstr/>
      </vt:variant>
      <vt:variant>
        <vt:lpwstr>_Toc243506419</vt:lpwstr>
      </vt:variant>
      <vt:variant>
        <vt:i4>1114165</vt:i4>
      </vt:variant>
      <vt:variant>
        <vt:i4>92</vt:i4>
      </vt:variant>
      <vt:variant>
        <vt:i4>0</vt:i4>
      </vt:variant>
      <vt:variant>
        <vt:i4>5</vt:i4>
      </vt:variant>
      <vt:variant>
        <vt:lpwstr/>
      </vt:variant>
      <vt:variant>
        <vt:lpwstr>_Toc243506418</vt:lpwstr>
      </vt:variant>
      <vt:variant>
        <vt:i4>1114165</vt:i4>
      </vt:variant>
      <vt:variant>
        <vt:i4>86</vt:i4>
      </vt:variant>
      <vt:variant>
        <vt:i4>0</vt:i4>
      </vt:variant>
      <vt:variant>
        <vt:i4>5</vt:i4>
      </vt:variant>
      <vt:variant>
        <vt:lpwstr/>
      </vt:variant>
      <vt:variant>
        <vt:lpwstr>_Toc243506417</vt:lpwstr>
      </vt:variant>
      <vt:variant>
        <vt:i4>1114165</vt:i4>
      </vt:variant>
      <vt:variant>
        <vt:i4>80</vt:i4>
      </vt:variant>
      <vt:variant>
        <vt:i4>0</vt:i4>
      </vt:variant>
      <vt:variant>
        <vt:i4>5</vt:i4>
      </vt:variant>
      <vt:variant>
        <vt:lpwstr/>
      </vt:variant>
      <vt:variant>
        <vt:lpwstr>_Toc243506416</vt:lpwstr>
      </vt:variant>
      <vt:variant>
        <vt:i4>1114165</vt:i4>
      </vt:variant>
      <vt:variant>
        <vt:i4>74</vt:i4>
      </vt:variant>
      <vt:variant>
        <vt:i4>0</vt:i4>
      </vt:variant>
      <vt:variant>
        <vt:i4>5</vt:i4>
      </vt:variant>
      <vt:variant>
        <vt:lpwstr/>
      </vt:variant>
      <vt:variant>
        <vt:lpwstr>_Toc243506415</vt:lpwstr>
      </vt:variant>
      <vt:variant>
        <vt:i4>1114165</vt:i4>
      </vt:variant>
      <vt:variant>
        <vt:i4>68</vt:i4>
      </vt:variant>
      <vt:variant>
        <vt:i4>0</vt:i4>
      </vt:variant>
      <vt:variant>
        <vt:i4>5</vt:i4>
      </vt:variant>
      <vt:variant>
        <vt:lpwstr/>
      </vt:variant>
      <vt:variant>
        <vt:lpwstr>_Toc243506414</vt:lpwstr>
      </vt:variant>
      <vt:variant>
        <vt:i4>1114165</vt:i4>
      </vt:variant>
      <vt:variant>
        <vt:i4>62</vt:i4>
      </vt:variant>
      <vt:variant>
        <vt:i4>0</vt:i4>
      </vt:variant>
      <vt:variant>
        <vt:i4>5</vt:i4>
      </vt:variant>
      <vt:variant>
        <vt:lpwstr/>
      </vt:variant>
      <vt:variant>
        <vt:lpwstr>_Toc243506413</vt:lpwstr>
      </vt:variant>
      <vt:variant>
        <vt:i4>1114165</vt:i4>
      </vt:variant>
      <vt:variant>
        <vt:i4>56</vt:i4>
      </vt:variant>
      <vt:variant>
        <vt:i4>0</vt:i4>
      </vt:variant>
      <vt:variant>
        <vt:i4>5</vt:i4>
      </vt:variant>
      <vt:variant>
        <vt:lpwstr/>
      </vt:variant>
      <vt:variant>
        <vt:lpwstr>_Toc243506412</vt:lpwstr>
      </vt:variant>
      <vt:variant>
        <vt:i4>1114165</vt:i4>
      </vt:variant>
      <vt:variant>
        <vt:i4>50</vt:i4>
      </vt:variant>
      <vt:variant>
        <vt:i4>0</vt:i4>
      </vt:variant>
      <vt:variant>
        <vt:i4>5</vt:i4>
      </vt:variant>
      <vt:variant>
        <vt:lpwstr/>
      </vt:variant>
      <vt:variant>
        <vt:lpwstr>_Toc243506411</vt:lpwstr>
      </vt:variant>
      <vt:variant>
        <vt:i4>1114165</vt:i4>
      </vt:variant>
      <vt:variant>
        <vt:i4>44</vt:i4>
      </vt:variant>
      <vt:variant>
        <vt:i4>0</vt:i4>
      </vt:variant>
      <vt:variant>
        <vt:i4>5</vt:i4>
      </vt:variant>
      <vt:variant>
        <vt:lpwstr/>
      </vt:variant>
      <vt:variant>
        <vt:lpwstr>_Toc243506410</vt:lpwstr>
      </vt:variant>
      <vt:variant>
        <vt:i4>1048629</vt:i4>
      </vt:variant>
      <vt:variant>
        <vt:i4>38</vt:i4>
      </vt:variant>
      <vt:variant>
        <vt:i4>0</vt:i4>
      </vt:variant>
      <vt:variant>
        <vt:i4>5</vt:i4>
      </vt:variant>
      <vt:variant>
        <vt:lpwstr/>
      </vt:variant>
      <vt:variant>
        <vt:lpwstr>_Toc243506409</vt:lpwstr>
      </vt:variant>
      <vt:variant>
        <vt:i4>1048629</vt:i4>
      </vt:variant>
      <vt:variant>
        <vt:i4>32</vt:i4>
      </vt:variant>
      <vt:variant>
        <vt:i4>0</vt:i4>
      </vt:variant>
      <vt:variant>
        <vt:i4>5</vt:i4>
      </vt:variant>
      <vt:variant>
        <vt:lpwstr/>
      </vt:variant>
      <vt:variant>
        <vt:lpwstr>_Toc243506408</vt:lpwstr>
      </vt:variant>
      <vt:variant>
        <vt:i4>1048629</vt:i4>
      </vt:variant>
      <vt:variant>
        <vt:i4>26</vt:i4>
      </vt:variant>
      <vt:variant>
        <vt:i4>0</vt:i4>
      </vt:variant>
      <vt:variant>
        <vt:i4>5</vt:i4>
      </vt:variant>
      <vt:variant>
        <vt:lpwstr/>
      </vt:variant>
      <vt:variant>
        <vt:lpwstr>_Toc243506407</vt:lpwstr>
      </vt:variant>
      <vt:variant>
        <vt:i4>1048629</vt:i4>
      </vt:variant>
      <vt:variant>
        <vt:i4>20</vt:i4>
      </vt:variant>
      <vt:variant>
        <vt:i4>0</vt:i4>
      </vt:variant>
      <vt:variant>
        <vt:i4>5</vt:i4>
      </vt:variant>
      <vt:variant>
        <vt:lpwstr/>
      </vt:variant>
      <vt:variant>
        <vt:lpwstr>_Toc243506406</vt:lpwstr>
      </vt:variant>
      <vt:variant>
        <vt:i4>1048629</vt:i4>
      </vt:variant>
      <vt:variant>
        <vt:i4>14</vt:i4>
      </vt:variant>
      <vt:variant>
        <vt:i4>0</vt:i4>
      </vt:variant>
      <vt:variant>
        <vt:i4>5</vt:i4>
      </vt:variant>
      <vt:variant>
        <vt:lpwstr/>
      </vt:variant>
      <vt:variant>
        <vt:lpwstr>_Toc243506405</vt:lpwstr>
      </vt:variant>
      <vt:variant>
        <vt:i4>1048629</vt:i4>
      </vt:variant>
      <vt:variant>
        <vt:i4>8</vt:i4>
      </vt:variant>
      <vt:variant>
        <vt:i4>0</vt:i4>
      </vt:variant>
      <vt:variant>
        <vt:i4>5</vt:i4>
      </vt:variant>
      <vt:variant>
        <vt:lpwstr/>
      </vt:variant>
      <vt:variant>
        <vt:lpwstr>_Toc243506404</vt:lpwstr>
      </vt:variant>
      <vt:variant>
        <vt:i4>1048629</vt:i4>
      </vt:variant>
      <vt:variant>
        <vt:i4>2</vt:i4>
      </vt:variant>
      <vt:variant>
        <vt:i4>0</vt:i4>
      </vt:variant>
      <vt:variant>
        <vt:i4>5</vt:i4>
      </vt:variant>
      <vt:variant>
        <vt:lpwstr/>
      </vt:variant>
      <vt:variant>
        <vt:lpwstr>_Toc243506403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website redisigne for online business presence</dc:title>
  <dc:subject>Business and Web management</dc:subject>
  <dc:creator>Ahmed Youssouf Assiata (2407208)</dc:creator>
  <cp:keywords/>
  <dc:description/>
  <cp:lastModifiedBy>Ahmed Youssouf Assiata (2407208)</cp:lastModifiedBy>
  <cp:revision>119</cp:revision>
  <dcterms:created xsi:type="dcterms:W3CDTF">2026-09-26T03:55:00Z</dcterms:created>
  <dcterms:modified xsi:type="dcterms:W3CDTF">2026-10-21T19:19:00Z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y fmtid="{D5CDD505-2E9C-101B-9397-08002B2CF9AE}" pid="3" name="GrammarlyDocumentId">
    <vt:lpwstr>abc6404b-e656-40e1-8a68-3060c4a97f55</vt:lpwstr>
  </property>
</Properties>
</file>